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16A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42072AF" w14:textId="049C7319" w:rsidR="00814707" w:rsidRPr="00814707" w:rsidRDefault="00B266E4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S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>OZ.383.</w:t>
      </w:r>
      <w:r w:rsidR="00844FA1">
        <w:rPr>
          <w:rFonts w:ascii="Century Gothic" w:eastAsia="Times New Roman" w:hAnsi="Century Gothic" w:cs="Century Gothic"/>
          <w:sz w:val="18"/>
          <w:szCs w:val="18"/>
          <w:lang w:eastAsia="zh-CN"/>
        </w:rPr>
        <w:t>7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.202</w:t>
      </w:r>
      <w:r w:rsidR="00844FA1">
        <w:rPr>
          <w:rFonts w:ascii="Century Gothic" w:eastAsia="Times New Roman" w:hAnsi="Century Gothic" w:cs="Century Gothic"/>
          <w:sz w:val="18"/>
          <w:szCs w:val="18"/>
          <w:lang w:eastAsia="zh-CN"/>
        </w:rPr>
        <w:t>2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</w:t>
      </w:r>
    </w:p>
    <w:p w14:paraId="0542417D" w14:textId="4267EAB6" w:rsidR="00814707" w:rsidRDefault="00814707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27A4143F" w14:textId="77777777" w:rsidR="00B266E4" w:rsidRPr="00814707" w:rsidRDefault="00B266E4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77E16F3C" w14:textId="2990F374" w:rsidR="00235AD2" w:rsidRPr="009A57D7" w:rsidRDefault="00814707" w:rsidP="00235AD2">
      <w:pPr>
        <w:pStyle w:val="Default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9A57D7">
        <w:rPr>
          <w:rFonts w:ascii="Century Gothic" w:hAnsi="Century Gothic"/>
          <w:b/>
          <w:bCs/>
          <w:sz w:val="22"/>
          <w:szCs w:val="22"/>
          <w:u w:val="single"/>
        </w:rPr>
        <w:t>ZAPROSZENIE DO ZŁOŻENIA OFERTY</w:t>
      </w:r>
      <w:r w:rsidR="00235AD2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101ABA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NA </w:t>
      </w:r>
      <w:r w:rsidR="00397716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14:paraId="38D871BF" w14:textId="77777777" w:rsidR="009A57D7" w:rsidRDefault="009A57D7" w:rsidP="00235AD2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5184A93" w14:textId="17326D6B" w:rsidR="00235AD2" w:rsidRPr="00235AD2" w:rsidRDefault="00235AD2" w:rsidP="00235AD2">
      <w:pPr>
        <w:pStyle w:val="Default"/>
        <w:jc w:val="center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ahoma" w:hAnsi="Century Gothic"/>
          <w:b/>
          <w:bCs/>
          <w:sz w:val="18"/>
          <w:szCs w:val="18"/>
          <w:lang w:eastAsia="ar-SA"/>
        </w:rPr>
        <w:t>Z</w:t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 w:eastAsia="ar-SA"/>
        </w:rPr>
        <w:t>akup,</w:t>
      </w:r>
      <w:r w:rsidRPr="00235AD2">
        <w:rPr>
          <w:rFonts w:ascii="Century Gothic" w:eastAsia="Tahoma" w:hAnsi="Century Gothic"/>
          <w:sz w:val="18"/>
          <w:szCs w:val="18"/>
          <w:lang w:val="ru-RU" w:eastAsia="ar-SA"/>
        </w:rPr>
        <w:t xml:space="preserve"> </w:t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 w:eastAsia="ar-SA"/>
        </w:rPr>
        <w:t>dostaw</w:t>
      </w:r>
      <w:r w:rsidRPr="00235AD2">
        <w:rPr>
          <w:rFonts w:ascii="Century Gothic" w:eastAsia="Tahoma" w:hAnsi="Century Gothic"/>
          <w:b/>
          <w:bCs/>
          <w:sz w:val="18"/>
          <w:szCs w:val="18"/>
          <w:lang w:eastAsia="ar-SA"/>
        </w:rPr>
        <w:t>ę</w:t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 w:eastAsia="ar-SA"/>
        </w:rPr>
        <w:t xml:space="preserve"> i wdrożenie systemu (oprogramowania) do zarządzania  aparaturą medyczną  Warmińsko-Mazurskiego Centrum Chorób Płuc w Olsztynie</w:t>
      </w:r>
    </w:p>
    <w:p w14:paraId="62AF1A2C" w14:textId="3FF1D334" w:rsidR="004D4583" w:rsidRDefault="004D4583" w:rsidP="00235AD2">
      <w:pPr>
        <w:pStyle w:val="Default"/>
        <w:jc w:val="center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25FB6157" w14:textId="77777777" w:rsidR="004D4583" w:rsidRDefault="004D4583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2D2DFA2" w14:textId="77777777" w:rsidR="000A3CB8" w:rsidRPr="000A3CB8" w:rsidRDefault="000A3CB8" w:rsidP="00794BE7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b/>
          <w:sz w:val="18"/>
          <w:szCs w:val="18"/>
        </w:rPr>
        <w:t>Tryb udzielenia zamówienia:</w:t>
      </w:r>
    </w:p>
    <w:p w14:paraId="6EA3713E" w14:textId="03D5AC28" w:rsidR="000A3CB8" w:rsidRPr="000A3CB8" w:rsidRDefault="000A3CB8" w:rsidP="000A3CB8">
      <w:pPr>
        <w:pStyle w:val="Akapitzlist"/>
        <w:ind w:left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Niniejsze postępowanie prowadzone jest bez stosowania ustawy Prawo zamówień publicznych </w:t>
      </w:r>
      <w:r w:rsidRPr="000A3CB8">
        <w:rPr>
          <w:rFonts w:ascii="Century Gothic" w:hAnsi="Century Gothic"/>
          <w:sz w:val="18"/>
          <w:szCs w:val="18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 xml:space="preserve"> -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 wartość udzielonego zamówienia nie przekroczy kwoty 130.000,00 zł netto.</w:t>
      </w:r>
    </w:p>
    <w:p w14:paraId="631DA68D" w14:textId="77777777" w:rsidR="000A3CB8" w:rsidRDefault="000A3CB8" w:rsidP="000A3CB8">
      <w:pPr>
        <w:pStyle w:val="Akapitzlist"/>
        <w:ind w:left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7268D1DF" w14:textId="04CAE7D7" w:rsidR="008B0DEB" w:rsidRPr="008B0DEB" w:rsidRDefault="008B0DEB" w:rsidP="00794BE7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4302EA2B" w14:textId="77777777" w:rsidR="008B0DEB" w:rsidRPr="00FB2D56" w:rsidRDefault="008B0DEB" w:rsidP="008B0DEB">
      <w:pPr>
        <w:pStyle w:val="Default"/>
        <w:ind w:left="284"/>
        <w:jc w:val="both"/>
        <w:rPr>
          <w:rFonts w:ascii="Century Gothic" w:hAnsi="Century Gothic"/>
          <w:bCs/>
          <w:sz w:val="18"/>
          <w:szCs w:val="18"/>
        </w:rPr>
      </w:pPr>
    </w:p>
    <w:p w14:paraId="6C6EEB69" w14:textId="5ADD7F6D" w:rsidR="00235AD2" w:rsidRPr="003929D7" w:rsidRDefault="00BF2B70" w:rsidP="009A57D7">
      <w:pPr>
        <w:pStyle w:val="Akapitzlist"/>
        <w:numPr>
          <w:ilvl w:val="0"/>
          <w:numId w:val="13"/>
        </w:numPr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3929D7">
        <w:rPr>
          <w:rFonts w:ascii="Century Gothic" w:hAnsi="Century Gothic"/>
          <w:sz w:val="18"/>
          <w:szCs w:val="18"/>
          <w:lang w:eastAsia="pl-PL"/>
        </w:rPr>
        <w:t xml:space="preserve">Przedmiotem zamówienia jest </w:t>
      </w:r>
      <w:r w:rsidR="00235AD2" w:rsidRPr="009A57D7">
        <w:rPr>
          <w:rFonts w:ascii="Century Gothic" w:hAnsi="Century Gothic"/>
          <w:b/>
          <w:sz w:val="18"/>
          <w:szCs w:val="18"/>
        </w:rPr>
        <w:t>z</w:t>
      </w:r>
      <w:r w:rsidR="00235AD2" w:rsidRPr="009A57D7">
        <w:rPr>
          <w:rFonts w:ascii="Century Gothic" w:eastAsia="Tahoma" w:hAnsi="Century Gothic"/>
          <w:b/>
          <w:bCs/>
          <w:sz w:val="18"/>
          <w:szCs w:val="18"/>
          <w:lang w:val="ru-RU"/>
        </w:rPr>
        <w:t>a</w:t>
      </w:r>
      <w:r w:rsidR="00235AD2" w:rsidRPr="003929D7">
        <w:rPr>
          <w:rFonts w:ascii="Century Gothic" w:eastAsia="Tahoma" w:hAnsi="Century Gothic"/>
          <w:b/>
          <w:bCs/>
          <w:sz w:val="18"/>
          <w:szCs w:val="18"/>
          <w:lang w:val="ru-RU"/>
        </w:rPr>
        <w:t>kup,</w:t>
      </w:r>
      <w:r w:rsidR="00235AD2" w:rsidRPr="003929D7">
        <w:rPr>
          <w:rFonts w:ascii="Century Gothic" w:eastAsia="Tahoma" w:hAnsi="Century Gothic"/>
          <w:sz w:val="18"/>
          <w:szCs w:val="18"/>
          <w:lang w:val="ru-RU"/>
        </w:rPr>
        <w:t xml:space="preserve"> </w:t>
      </w:r>
      <w:r w:rsidR="00235AD2" w:rsidRPr="003929D7">
        <w:rPr>
          <w:rFonts w:ascii="Century Gothic" w:eastAsia="Tahoma" w:hAnsi="Century Gothic"/>
          <w:b/>
          <w:bCs/>
          <w:sz w:val="18"/>
          <w:szCs w:val="18"/>
          <w:lang w:val="ru-RU"/>
        </w:rPr>
        <w:t>dostaw</w:t>
      </w:r>
      <w:r w:rsidR="009A57D7">
        <w:rPr>
          <w:rFonts w:ascii="Century Gothic" w:eastAsia="Tahoma" w:hAnsi="Century Gothic"/>
          <w:b/>
          <w:bCs/>
          <w:sz w:val="18"/>
          <w:szCs w:val="18"/>
        </w:rPr>
        <w:t>a</w:t>
      </w:r>
      <w:r w:rsidR="00235AD2" w:rsidRPr="003929D7">
        <w:rPr>
          <w:rFonts w:ascii="Century Gothic" w:eastAsia="Tahoma" w:hAnsi="Century Gothic"/>
          <w:b/>
          <w:bCs/>
          <w:sz w:val="18"/>
          <w:szCs w:val="18"/>
          <w:lang w:val="ru-RU"/>
        </w:rPr>
        <w:t xml:space="preserve"> i wdrożenie systemu (oprogramowania) do zarządzania  aparaturą medyczną  Warmińsko-Mazurskiego Centrum Chorób Płuc w Olsztynie</w:t>
      </w:r>
    </w:p>
    <w:p w14:paraId="3229F5C5" w14:textId="6D19E29C" w:rsidR="00235AD2" w:rsidRDefault="009A57D7" w:rsidP="009A57D7">
      <w:pPr>
        <w:numPr>
          <w:ilvl w:val="0"/>
          <w:numId w:val="13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Na p</w:t>
      </w:r>
      <w:r w:rsidR="00235AD2"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rzedmiot zamówienia składa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ją</w:t>
      </w:r>
      <w:r w:rsidR="00235AD2"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się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dwa etapy</w:t>
      </w:r>
      <w:r w:rsidR="00235AD2"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:</w:t>
      </w:r>
    </w:p>
    <w:p w14:paraId="15176752" w14:textId="5A573107" w:rsidR="00947ED5" w:rsidRPr="00235AD2" w:rsidRDefault="00947ED5" w:rsidP="00947ED5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0EC66175" w14:textId="66D67863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2.1   Pierwszy etap obejmuje:</w:t>
      </w:r>
    </w:p>
    <w:p w14:paraId="6B9585A4" w14:textId="41C05E9E" w:rsidR="00235AD2" w:rsidRPr="00235AD2" w:rsidRDefault="00235AD2" w:rsidP="009A57D7">
      <w:pPr>
        <w:numPr>
          <w:ilvl w:val="0"/>
          <w:numId w:val="14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zakup oprogramowania, którego szczegółowy opis</w:t>
      </w:r>
      <w:r w:rsidR="00854B6C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funkcjonalny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stanowi załącznik nr 1 do umowy, w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tym zakup 5 licencji, umożliwiającej pracę na minimum  5  stacjach jednoczenie,</w:t>
      </w:r>
    </w:p>
    <w:p w14:paraId="6234D0FF" w14:textId="77777777" w:rsidR="00235AD2" w:rsidRPr="00235AD2" w:rsidRDefault="00235AD2" w:rsidP="009A57D7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zakup licencji dla nieograniczonej liczby użytkowników zgłaszających,</w:t>
      </w:r>
    </w:p>
    <w:p w14:paraId="1F42C08C" w14:textId="77777777" w:rsidR="00235AD2" w:rsidRPr="00235AD2" w:rsidRDefault="00235AD2" w:rsidP="009A57D7">
      <w:pPr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migrację danych z posiadanej bazy do zakupionego oprogramowania,</w:t>
      </w:r>
    </w:p>
    <w:p w14:paraId="5EE182A4" w14:textId="77777777" w:rsidR="00235AD2" w:rsidRPr="00235AD2" w:rsidRDefault="00235AD2" w:rsidP="009A57D7">
      <w:pPr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instalację,  konfigurację i wdrożenie sytemu,</w:t>
      </w:r>
    </w:p>
    <w:p w14:paraId="0C5DA7DF" w14:textId="77777777" w:rsidR="00235AD2" w:rsidRPr="00235AD2" w:rsidRDefault="00235AD2" w:rsidP="009A57D7">
      <w:pPr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szkolenie personelu Zamawiającego z obsługi nowego oprogramowania.</w:t>
      </w:r>
    </w:p>
    <w:p w14:paraId="7FFDC4C3" w14:textId="77777777" w:rsidR="00235AD2" w:rsidRPr="00235AD2" w:rsidRDefault="00235AD2" w:rsidP="009A57D7">
      <w:pPr>
        <w:numPr>
          <w:ilvl w:val="1"/>
          <w:numId w:val="1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Drugi etap obejmuje usługę bieżącego nadzoru oraz serwis oferowanego systemu do zarzadzania aparaturą medyczną </w:t>
      </w:r>
      <w:r w:rsidRPr="00235AD2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przez okres 12 miesięcy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, licząc od daty odbioru etapu pierwszego, podczas której Wykonawca będzie:</w:t>
      </w:r>
    </w:p>
    <w:p w14:paraId="45727A3B" w14:textId="25117AB1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a)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dokonywał aktualizacji oprogramowania w zakresie niezbędnym do naprawy błędów gwarancyjnych,</w:t>
      </w:r>
    </w:p>
    <w:p w14:paraId="53C7F9FB" w14:textId="05287F28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b) 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modyfikował oprogramowanie uwzględniając zmieniające się przepisy prawa,</w:t>
      </w:r>
    </w:p>
    <w:p w14:paraId="39CDF623" w14:textId="15FD02D3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c) 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udzielał  konsultacji dotyczących zasad działania systemu, telefonicznie bądź elektronicznie – maksymalnie do 5 godzin miesięcznie,</w:t>
      </w:r>
    </w:p>
    <w:p w14:paraId="2D688265" w14:textId="621F4F3D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d)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zdalnie naprawiał usterki i  błędy systemu, udzielała pomocy w zakresie konfiguracji systemu na potrzeby Zamawiającego,</w:t>
      </w:r>
    </w:p>
    <w:p w14:paraId="1D5F22D4" w14:textId="1620B05D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e)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udzielała wsparcia administratorowi w tworzeniu kopii bezpieczeństwa, dodatkowych aplikacji testowych, odtwarzaniu systemu kopii bezpieczeństwa po awarii,</w:t>
      </w:r>
    </w:p>
    <w:p w14:paraId="65C7D317" w14:textId="222D1F0D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f) 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poprawianie danych błędnie wprowadzonych do systemu przez użytkowników, których cofnięcie jest skomplikowane lub nie jest możliwe przez administratora Zamawiającego,</w:t>
      </w:r>
    </w:p>
    <w:p w14:paraId="3DF9FC69" w14:textId="355ED724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g) 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optymalizował oprogramowanie uwzględniając potrzeby Zamawiającego,</w:t>
      </w:r>
    </w:p>
    <w:p w14:paraId="3A5526EE" w14:textId="75301A82" w:rsidR="00235AD2" w:rsidRPr="00235AD2" w:rsidRDefault="00235AD2" w:rsidP="009A57D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h)  </w:t>
      </w:r>
      <w:r w:rsidR="009A57D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Pr="00235AD2">
        <w:rPr>
          <w:rFonts w:ascii="Century Gothic" w:eastAsia="Times New Roman" w:hAnsi="Century Gothic" w:cs="Times New Roman"/>
          <w:sz w:val="18"/>
          <w:szCs w:val="18"/>
          <w:lang w:eastAsia="ar-SA"/>
        </w:rPr>
        <w:t>doradzał w zakresie rozbudowy systemu o kolejne moduły.</w:t>
      </w:r>
    </w:p>
    <w:p w14:paraId="0FDBA6A9" w14:textId="77777777" w:rsidR="009A57D7" w:rsidRPr="009A57D7" w:rsidRDefault="009A57D7" w:rsidP="009A57D7">
      <w:pPr>
        <w:pStyle w:val="Akapitzlist"/>
        <w:tabs>
          <w:tab w:val="left" w:pos="709"/>
          <w:tab w:val="center" w:pos="4960"/>
          <w:tab w:val="right" w:pos="9432"/>
        </w:tabs>
        <w:spacing w:after="120" w:line="276" w:lineRule="auto"/>
        <w:ind w:left="709"/>
        <w:jc w:val="both"/>
        <w:rPr>
          <w:rFonts w:ascii="Century Gothic" w:hAnsi="Century Gothic"/>
          <w:bCs/>
          <w:sz w:val="18"/>
          <w:szCs w:val="18"/>
          <w:lang w:eastAsia="pl-PL"/>
        </w:rPr>
      </w:pPr>
    </w:p>
    <w:p w14:paraId="1C4DE478" w14:textId="200E3ECD" w:rsidR="00313961" w:rsidRPr="00235AD2" w:rsidRDefault="00397716" w:rsidP="009A57D7">
      <w:pPr>
        <w:pStyle w:val="Akapitzlist"/>
        <w:numPr>
          <w:ilvl w:val="0"/>
          <w:numId w:val="1"/>
        </w:numPr>
        <w:tabs>
          <w:tab w:val="left" w:pos="709"/>
          <w:tab w:val="center" w:pos="4960"/>
          <w:tab w:val="right" w:pos="9432"/>
        </w:tabs>
        <w:ind w:left="709" w:hanging="425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35AD2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 w:rsidRPr="00235AD2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35AD2">
        <w:rPr>
          <w:rFonts w:ascii="Century Gothic" w:hAnsi="Century Gothic"/>
          <w:sz w:val="18"/>
          <w:szCs w:val="18"/>
        </w:rPr>
        <w:t xml:space="preserve">w </w:t>
      </w:r>
      <w:r w:rsidR="00BF2B70" w:rsidRPr="00235AD2">
        <w:rPr>
          <w:rFonts w:ascii="Century Gothic" w:hAnsi="Century Gothic"/>
          <w:sz w:val="18"/>
          <w:szCs w:val="18"/>
        </w:rPr>
        <w:t>załączniku nr 1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 xml:space="preserve">do niniejszego zaproszenia 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>– O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pis 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>funkcjonalny systemu</w:t>
      </w:r>
      <w:r w:rsidR="00FB2D56" w:rsidRPr="00235AD2">
        <w:rPr>
          <w:rFonts w:ascii="Century Gothic" w:hAnsi="Century Gothic"/>
          <w:sz w:val="18"/>
          <w:szCs w:val="18"/>
        </w:rPr>
        <w:t>.</w:t>
      </w:r>
    </w:p>
    <w:p w14:paraId="6B4918CD" w14:textId="0C6D380A" w:rsidR="008B0DEB" w:rsidRPr="008B0DEB" w:rsidRDefault="008B0DEB" w:rsidP="009A57D7">
      <w:pPr>
        <w:pStyle w:val="Default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Maksymalny termin realizacji zamówienia</w:t>
      </w:r>
      <w:r w:rsidR="009A57D7">
        <w:rPr>
          <w:rFonts w:ascii="Century Gothic" w:hAnsi="Century Gothic"/>
          <w:sz w:val="18"/>
          <w:szCs w:val="18"/>
        </w:rPr>
        <w:t xml:space="preserve"> określonego w pkt 2, </w:t>
      </w:r>
      <w:proofErr w:type="spellStart"/>
      <w:r w:rsidR="009A57D7">
        <w:rPr>
          <w:rFonts w:ascii="Century Gothic" w:hAnsi="Century Gothic"/>
          <w:sz w:val="18"/>
          <w:szCs w:val="18"/>
        </w:rPr>
        <w:t>ppkt</w:t>
      </w:r>
      <w:proofErr w:type="spellEnd"/>
      <w:r w:rsidR="009A57D7">
        <w:rPr>
          <w:rFonts w:ascii="Century Gothic" w:hAnsi="Century Gothic"/>
          <w:sz w:val="18"/>
          <w:szCs w:val="18"/>
        </w:rPr>
        <w:t xml:space="preserve"> 2.1</w:t>
      </w:r>
      <w:r>
        <w:rPr>
          <w:rFonts w:ascii="Century Gothic" w:hAnsi="Century Gothic"/>
          <w:sz w:val="18"/>
          <w:szCs w:val="18"/>
        </w:rPr>
        <w:t xml:space="preserve"> – </w:t>
      </w:r>
      <w:r w:rsidR="0094624A" w:rsidRPr="009A57D7">
        <w:rPr>
          <w:rFonts w:ascii="Century Gothic" w:hAnsi="Century Gothic"/>
          <w:b/>
          <w:sz w:val="18"/>
          <w:szCs w:val="18"/>
        </w:rPr>
        <w:t xml:space="preserve">do </w:t>
      </w:r>
      <w:r w:rsidR="008443E9" w:rsidRPr="009A57D7">
        <w:rPr>
          <w:rFonts w:ascii="Century Gothic" w:hAnsi="Century Gothic"/>
          <w:b/>
          <w:sz w:val="18"/>
          <w:szCs w:val="18"/>
        </w:rPr>
        <w:t>6</w:t>
      </w:r>
      <w:r w:rsidR="0094624A" w:rsidRPr="009A57D7">
        <w:rPr>
          <w:rFonts w:ascii="Century Gothic" w:hAnsi="Century Gothic"/>
          <w:b/>
          <w:sz w:val="18"/>
          <w:szCs w:val="18"/>
        </w:rPr>
        <w:t>0 dni</w:t>
      </w:r>
      <w:r>
        <w:rPr>
          <w:rFonts w:ascii="Century Gothic" w:hAnsi="Century Gothic"/>
          <w:sz w:val="18"/>
          <w:szCs w:val="18"/>
        </w:rPr>
        <w:t xml:space="preserve"> od daty zawarcia umowy.</w:t>
      </w:r>
    </w:p>
    <w:p w14:paraId="04875055" w14:textId="6EEFD470" w:rsidR="00DC1A9B" w:rsidRPr="00DC1A9B" w:rsidRDefault="008B0DEB" w:rsidP="009A57D7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DC1A9B">
        <w:rPr>
          <w:rFonts w:ascii="Century Gothic" w:hAnsi="Century Gothic"/>
          <w:bCs/>
          <w:sz w:val="18"/>
          <w:szCs w:val="18"/>
        </w:rPr>
        <w:t>Przy wyborze oferty Zamawiający będzie kierować się następującymi kryteriami:</w:t>
      </w:r>
      <w:r w:rsidR="00DC1A9B" w:rsidRPr="00DC1A9B">
        <w:rPr>
          <w:rFonts w:ascii="Century Gothic" w:hAnsi="Century Gothic"/>
          <w:bCs/>
          <w:sz w:val="18"/>
          <w:szCs w:val="18"/>
        </w:rPr>
        <w:t xml:space="preserve"> </w:t>
      </w:r>
      <w:r w:rsidR="00DC1A9B" w:rsidRPr="00DC1A9B">
        <w:rPr>
          <w:rFonts w:ascii="Century Gothic" w:hAnsi="Century Gothic" w:cs="Arial"/>
          <w:b/>
          <w:sz w:val="18"/>
          <w:szCs w:val="18"/>
        </w:rPr>
        <w:t xml:space="preserve">Najniższa cena oferty. </w:t>
      </w:r>
      <w:r w:rsidR="00DC1A9B" w:rsidRPr="00DC1A9B">
        <w:rPr>
          <w:rFonts w:ascii="Century Gothic" w:hAnsi="Century Gothic" w:cs="Arial"/>
          <w:sz w:val="18"/>
          <w:szCs w:val="18"/>
        </w:rPr>
        <w:t xml:space="preserve">Cena oferty powinna zawierać </w:t>
      </w:r>
      <w:r w:rsidR="00DC1A9B" w:rsidRPr="00DC1A9B">
        <w:rPr>
          <w:rFonts w:ascii="Century Gothic" w:hAnsi="Century Gothic"/>
          <w:spacing w:val="-3"/>
          <w:sz w:val="18"/>
          <w:szCs w:val="18"/>
        </w:rPr>
        <w:t>wszystkie koszty niezbędne dla realizacji całego przedmiotu zamówienia</w:t>
      </w:r>
      <w:r w:rsidR="008443E9">
        <w:rPr>
          <w:rFonts w:ascii="Century Gothic" w:hAnsi="Century Gothic"/>
          <w:spacing w:val="-3"/>
          <w:sz w:val="18"/>
          <w:szCs w:val="18"/>
        </w:rPr>
        <w:t>.</w:t>
      </w:r>
    </w:p>
    <w:p w14:paraId="765DEE06" w14:textId="77777777" w:rsidR="008B0DEB" w:rsidRPr="008B0DEB" w:rsidRDefault="008B0DEB" w:rsidP="008B0DEB">
      <w:pPr>
        <w:tabs>
          <w:tab w:val="left" w:pos="284"/>
        </w:tabs>
        <w:suppressAutoHyphens/>
        <w:spacing w:after="0" w:line="200" w:lineRule="atLeast"/>
        <w:ind w:left="324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</w:p>
    <w:p w14:paraId="07BD35D8" w14:textId="270A484B" w:rsidR="0039453A" w:rsidRPr="009912A3" w:rsidRDefault="009A57D7" w:rsidP="009A57D7">
      <w:pPr>
        <w:pStyle w:val="Kolorowalistaakcent11"/>
        <w:ind w:left="644" w:hanging="644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3.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487F3D87" w:rsidR="0039453A" w:rsidRDefault="009A57D7" w:rsidP="00ED519D">
      <w:pPr>
        <w:pStyle w:val="Default"/>
        <w:ind w:left="709" w:hanging="425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A63518">
        <w:rPr>
          <w:rFonts w:ascii="Century Gothic" w:hAnsi="Century Gothic"/>
          <w:color w:val="000000" w:themeColor="text1"/>
          <w:sz w:val="18"/>
          <w:szCs w:val="18"/>
        </w:rPr>
        <w:t>.1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ED519D">
        <w:rPr>
          <w:rFonts w:ascii="Century Gothic" w:hAnsi="Century Gothic"/>
          <w:color w:val="000000" w:themeColor="text1"/>
          <w:sz w:val="18"/>
          <w:szCs w:val="18"/>
        </w:rPr>
        <w:t xml:space="preserve">  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7777C615" w14:textId="0774D7C9" w:rsidR="00BD5902" w:rsidRPr="009912A3" w:rsidRDefault="00BD5902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3.2    Wypełniony i podpisany Opis 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 xml:space="preserve">funkcjonalny systemu </w:t>
      </w:r>
      <w:r>
        <w:rPr>
          <w:rFonts w:ascii="Century Gothic" w:hAnsi="Century Gothic"/>
          <w:color w:val="000000" w:themeColor="text1"/>
          <w:sz w:val="18"/>
          <w:szCs w:val="18"/>
        </w:rPr>
        <w:t>stanowiący załącznik nr 1 do zaproszenia.</w:t>
      </w:r>
    </w:p>
    <w:p w14:paraId="6093B28C" w14:textId="6EAC8517" w:rsidR="00BD5902" w:rsidRDefault="009A57D7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 xml:space="preserve"> 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</w:t>
      </w:r>
      <w:r>
        <w:rPr>
          <w:rFonts w:ascii="Century Gothic" w:hAnsi="Century Gothic"/>
          <w:color w:val="000000" w:themeColor="text1"/>
          <w:sz w:val="18"/>
          <w:szCs w:val="18"/>
        </w:rPr>
        <w:t>ofertowy stanowią</w:t>
      </w:r>
      <w:r w:rsidR="008443E9">
        <w:rPr>
          <w:rFonts w:ascii="Century Gothic" w:hAnsi="Century Gothic"/>
          <w:color w:val="000000" w:themeColor="text1"/>
          <w:sz w:val="18"/>
          <w:szCs w:val="18"/>
        </w:rPr>
        <w:t xml:space="preserve">cy załącznik nr 2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do zaproszenia.</w:t>
      </w:r>
    </w:p>
    <w:p w14:paraId="4394AE89" w14:textId="592E08AD" w:rsidR="00947ED5" w:rsidRPr="00947ED5" w:rsidRDefault="009A57D7" w:rsidP="00ED519D">
      <w:pPr>
        <w:suppressAutoHyphens/>
        <w:spacing w:after="0" w:line="240" w:lineRule="auto"/>
        <w:ind w:left="709" w:hanging="425"/>
        <w:jc w:val="both"/>
        <w:rPr>
          <w:rFonts w:ascii="Century Gothic" w:eastAsia="Times New Roman" w:hAnsi="Century Gothic" w:cs="TimesNewRoman"/>
          <w:b/>
          <w:sz w:val="18"/>
          <w:szCs w:val="18"/>
          <w:lang w:eastAsia="pl-PL"/>
        </w:rPr>
      </w:pPr>
      <w:r w:rsidRPr="00947ED5">
        <w:rPr>
          <w:rFonts w:ascii="Century Gothic" w:hAnsi="Century Gothic"/>
          <w:bCs/>
          <w:sz w:val="18"/>
          <w:szCs w:val="18"/>
        </w:rPr>
        <w:t>3</w:t>
      </w:r>
      <w:r w:rsidR="002F0649" w:rsidRPr="00947ED5">
        <w:rPr>
          <w:rFonts w:ascii="Century Gothic" w:hAnsi="Century Gothic"/>
          <w:bCs/>
          <w:sz w:val="18"/>
          <w:szCs w:val="18"/>
        </w:rPr>
        <w:t>.3</w:t>
      </w:r>
      <w:r w:rsidR="004F1D62" w:rsidRPr="00947ED5">
        <w:rPr>
          <w:rFonts w:ascii="Century Gothic" w:hAnsi="Century Gothic"/>
          <w:bCs/>
          <w:sz w:val="18"/>
          <w:szCs w:val="18"/>
        </w:rPr>
        <w:t xml:space="preserve"> </w:t>
      </w:r>
      <w:r w:rsidR="00B266E4" w:rsidRPr="00947ED5">
        <w:rPr>
          <w:rFonts w:ascii="Century Gothic" w:hAnsi="Century Gothic"/>
          <w:bCs/>
          <w:sz w:val="18"/>
          <w:szCs w:val="18"/>
        </w:rPr>
        <w:t xml:space="preserve"> </w:t>
      </w:r>
      <w:r w:rsidR="00C3745C">
        <w:rPr>
          <w:rFonts w:ascii="Century Gothic" w:hAnsi="Century Gothic"/>
          <w:bCs/>
          <w:sz w:val="18"/>
          <w:szCs w:val="18"/>
        </w:rPr>
        <w:t xml:space="preserve">  </w:t>
      </w:r>
      <w:r w:rsidR="00947ED5" w:rsidRPr="00947ED5">
        <w:rPr>
          <w:rFonts w:ascii="Century Gothic" w:hAnsi="Century Gothic"/>
          <w:bCs/>
          <w:sz w:val="18"/>
          <w:szCs w:val="18"/>
        </w:rPr>
        <w:t>W</w:t>
      </w:r>
      <w:r w:rsidR="00947ED5" w:rsidRPr="00947ED5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ykaz</w:t>
      </w:r>
      <w:r w:rsidR="00947ED5" w:rsidRPr="00947ED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3745C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(zgodnie z załącznikiem nr 4) </w:t>
      </w:r>
      <w:r w:rsidR="00947ED5" w:rsidRPr="00947ED5">
        <w:rPr>
          <w:rFonts w:ascii="Century Gothic" w:eastAsia="Times New Roman" w:hAnsi="Century Gothic" w:cs="Arial"/>
          <w:sz w:val="18"/>
          <w:szCs w:val="18"/>
          <w:lang w:eastAsia="ar-SA"/>
        </w:rPr>
        <w:t>należycie wykonanego zadania polegającego na wykonaniu usługi wdrożenia system</w:t>
      </w:r>
      <w:r w:rsidR="00947ED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u (oprogramowania) do zarzadzania aparatura medyczną o wartości </w:t>
      </w:r>
      <w:r w:rsidR="00ED519D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min. </w:t>
      </w:r>
      <w:r w:rsidR="00ED519D">
        <w:rPr>
          <w:rFonts w:ascii="Century Gothic" w:eastAsia="Times New Roman" w:hAnsi="Century Gothic" w:cs="Arial"/>
          <w:sz w:val="18"/>
          <w:szCs w:val="18"/>
          <w:lang w:eastAsia="ar-SA"/>
        </w:rPr>
        <w:lastRenderedPageBreak/>
        <w:t xml:space="preserve">25 </w:t>
      </w:r>
      <w:r w:rsidR="00947ED5" w:rsidRPr="00947ED5">
        <w:rPr>
          <w:rFonts w:ascii="Century Gothic" w:eastAsia="Times New Roman" w:hAnsi="Century Gothic" w:cs="Arial"/>
          <w:sz w:val="18"/>
          <w:szCs w:val="18"/>
          <w:lang w:eastAsia="ar-SA"/>
        </w:rPr>
        <w:t>000,00 zł brutto, wykonanego w okresie ostatnich 3 lat przed upływem terminu składania ofert, a jeżeli okres prowadzenia działalności jest krótszy - w tym okresie.</w:t>
      </w:r>
      <w:r w:rsidR="00ED519D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W</w:t>
      </w:r>
      <w:r w:rsidR="00947ED5" w:rsidRPr="00947ED5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raz ze wskazaniem dat wykonania i podmiotów, na rzecz których usługi zostały wykonane, wraz z załączeniem dowodów określających, czy te usługi zostały wykonane lub są wykonywane należycie, przy czym dowodami, o których mowa, są referencje bądź inne dokumenty sporządzone przez podmiot, na rzecz którego usługi były wykonywane</w:t>
      </w:r>
      <w:r w:rsidR="00C3745C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.</w:t>
      </w:r>
    </w:p>
    <w:p w14:paraId="108D4A44" w14:textId="1A52C9EA" w:rsidR="004F1D62" w:rsidRPr="004F1D62" w:rsidRDefault="009A57D7" w:rsidP="00416602">
      <w:pPr>
        <w:pStyle w:val="Default"/>
        <w:ind w:left="709" w:hanging="425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3.4</w:t>
      </w:r>
      <w:r w:rsidR="00A63518">
        <w:rPr>
          <w:rFonts w:ascii="Century Gothic" w:hAnsi="Century Gothic"/>
          <w:color w:val="auto"/>
          <w:sz w:val="18"/>
          <w:szCs w:val="18"/>
        </w:rPr>
        <w:t xml:space="preserve">  </w:t>
      </w:r>
      <w:r w:rsidR="00BD5902">
        <w:rPr>
          <w:rFonts w:ascii="Century Gothic" w:hAnsi="Century Gothic"/>
          <w:color w:val="auto"/>
          <w:sz w:val="18"/>
          <w:szCs w:val="18"/>
        </w:rPr>
        <w:t xml:space="preserve"> </w:t>
      </w:r>
      <w:r w:rsidR="004F1D62" w:rsidRPr="00B266E4">
        <w:rPr>
          <w:rFonts w:ascii="Century Gothic" w:hAnsi="Century Gothic"/>
          <w:color w:val="auto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color w:val="auto"/>
          <w:sz w:val="18"/>
          <w:szCs w:val="18"/>
        </w:rPr>
        <w:t xml:space="preserve"> w powyższym zakresie nie wynika wprost z dokumentu  rejestrowego</w:t>
      </w:r>
      <w:r w:rsidR="00B8085E">
        <w:rPr>
          <w:rFonts w:ascii="Century Gothic" w:hAnsi="Century Gothic"/>
          <w:color w:val="auto"/>
          <w:sz w:val="18"/>
          <w:szCs w:val="18"/>
        </w:rPr>
        <w:t>.</w:t>
      </w:r>
    </w:p>
    <w:p w14:paraId="77A026DA" w14:textId="1766C92E" w:rsidR="004F1D62" w:rsidRPr="004F1D62" w:rsidRDefault="004F1D62" w:rsidP="004F1D62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</w:p>
    <w:p w14:paraId="37B0D1D5" w14:textId="2BBFA8DE" w:rsidR="0039453A" w:rsidRPr="002F0649" w:rsidRDefault="00380C95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2F0649">
        <w:rPr>
          <w:rFonts w:ascii="Century Gothic" w:hAnsi="Century Gothic"/>
          <w:b/>
          <w:sz w:val="18"/>
          <w:szCs w:val="18"/>
        </w:rPr>
        <w:t>Informacje dodatkowe.</w:t>
      </w:r>
    </w:p>
    <w:p w14:paraId="18433578" w14:textId="77777777" w:rsidR="00C97501" w:rsidRDefault="00C97501" w:rsidP="00C97501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94D82E2" w14:textId="7CC4585A" w:rsidR="00ED6668" w:rsidRPr="00ED6668" w:rsidRDefault="00C97501" w:rsidP="009A57D7">
      <w:pPr>
        <w:pStyle w:val="Default"/>
        <w:numPr>
          <w:ilvl w:val="1"/>
          <w:numId w:val="15"/>
        </w:numPr>
        <w:suppressAutoHyphens/>
        <w:spacing w:line="200" w:lineRule="atLeast"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ED6668">
        <w:rPr>
          <w:rFonts w:ascii="Century Gothic" w:hAnsi="Century Gothic"/>
          <w:color w:val="000000" w:themeColor="text1"/>
          <w:sz w:val="18"/>
          <w:szCs w:val="18"/>
        </w:rPr>
        <w:t xml:space="preserve">Ofertę należy złożyć </w:t>
      </w:r>
      <w:r w:rsidR="00DD03AD">
        <w:rPr>
          <w:rFonts w:ascii="Century Gothic" w:eastAsia="Avenir-Light" w:hAnsi="Century Gothic" w:cs="Avenir-Light"/>
          <w:sz w:val="18"/>
          <w:szCs w:val="18"/>
        </w:rPr>
        <w:t xml:space="preserve">w formie pisemnej (papierowej) lub w formie elektronicznej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na Platformie Zakupowej pod adresem: </w:t>
      </w:r>
      <w:hyperlink r:id="rId8" w:history="1">
        <w:r w:rsidR="00ED6668" w:rsidRPr="00E71CA7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="00ED6668">
        <w:rPr>
          <w:rStyle w:val="Hipercze"/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w zakładce „OFERTY" do dnia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08</w:t>
      </w:r>
      <w:r w:rsidR="00ED6668" w:rsidRPr="00973F5C">
        <w:rPr>
          <w:rFonts w:ascii="Century Gothic" w:eastAsia="Avenir-Light" w:hAnsi="Century Gothic" w:cs="Avenir-Light"/>
          <w:b/>
          <w:bCs/>
          <w:sz w:val="18"/>
          <w:szCs w:val="18"/>
        </w:rPr>
        <w:t>.</w:t>
      </w:r>
      <w:r w:rsidR="00BD5902">
        <w:rPr>
          <w:rFonts w:ascii="Century Gothic" w:eastAsia="Avenir-Light" w:hAnsi="Century Gothic" w:cs="Avenir-Light"/>
          <w:b/>
          <w:bCs/>
          <w:sz w:val="18"/>
          <w:szCs w:val="18"/>
        </w:rPr>
        <w:t>04.2022 roku do godz. 10</w:t>
      </w:r>
      <w:r w:rsidR="00ED6668" w:rsidRPr="00B0507C">
        <w:rPr>
          <w:rFonts w:ascii="Century Gothic" w:eastAsia="Avenir-Light" w:hAnsi="Century Gothic" w:cs="Avenir-Light"/>
          <w:b/>
          <w:bCs/>
          <w:sz w:val="18"/>
          <w:szCs w:val="18"/>
        </w:rPr>
        <w:t>: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 w:rsidRPr="00B0507C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</w:t>
      </w:r>
    </w:p>
    <w:p w14:paraId="3E8AADB1" w14:textId="0971CBB7" w:rsidR="005A7DDC" w:rsidRDefault="00C97501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Oferta musi być podpisana przez osoby upoważnione do reprezentowania Wykonawcy, zgodnie </w:t>
      </w:r>
      <w:r w:rsidR="006F113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</w:t>
      </w: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formą reprezentacji Wykonawcy określoną w dokumencie rejestrowym, właściwym dla formy organizacyjnej Wykonawcy. </w:t>
      </w:r>
    </w:p>
    <w:p w14:paraId="521EE908" w14:textId="6822E7BF" w:rsidR="007D3FDB" w:rsidRPr="007D3FDB" w:rsidRDefault="007D3FDB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 xml:space="preserve">Oferta musi być sporządzona w języku polskim, pismem czytelnym. </w:t>
      </w:r>
    </w:p>
    <w:p w14:paraId="4FC2F018" w14:textId="7D4BADD9" w:rsidR="007D3FDB" w:rsidRPr="007D3FDB" w:rsidRDefault="00CD6F28" w:rsidP="009A57D7">
      <w:pPr>
        <w:pStyle w:val="Akapitzlist"/>
        <w:numPr>
          <w:ilvl w:val="1"/>
          <w:numId w:val="15"/>
        </w:numPr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7D3FDB">
        <w:rPr>
          <w:rFonts w:ascii="Century Gothic" w:hAnsi="Century Gothic" w:cs="Arial"/>
          <w:sz w:val="18"/>
          <w:szCs w:val="18"/>
        </w:rPr>
        <w:t>W przypadku gdy oferta będzie zawierała i</w:t>
      </w:r>
      <w:r w:rsidR="00C97501" w:rsidRPr="007D3FDB">
        <w:rPr>
          <w:rFonts w:ascii="Century Gothic" w:hAnsi="Century Gothic" w:cs="Arial"/>
          <w:sz w:val="18"/>
          <w:szCs w:val="18"/>
        </w:rPr>
        <w:t>nformacje stanowiące tajemnicę przedsiębiorstwa</w:t>
      </w:r>
      <w:r w:rsidRPr="007D3FDB">
        <w:rPr>
          <w:rFonts w:ascii="Century Gothic" w:hAnsi="Century Gothic" w:cs="Arial"/>
          <w:sz w:val="18"/>
          <w:szCs w:val="18"/>
        </w:rPr>
        <w:t xml:space="preserve">, </w:t>
      </w:r>
      <w:r w:rsidR="007D3FDB" w:rsidRPr="007D3FDB">
        <w:rPr>
          <w:rFonts w:ascii="Century Gothic" w:hAnsi="Century Gothic" w:cs="Arial"/>
          <w:sz w:val="18"/>
          <w:szCs w:val="18"/>
        </w:rPr>
        <w:t xml:space="preserve"> </w:t>
      </w:r>
    </w:p>
    <w:p w14:paraId="74255389" w14:textId="3DE2F610" w:rsidR="00C97501" w:rsidRPr="007D3FDB" w:rsidRDefault="009A57D7" w:rsidP="009A57D7">
      <w:pPr>
        <w:pStyle w:val="Akapitzlist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</w:t>
      </w:r>
      <w:r w:rsidR="00CD6F28" w:rsidRPr="007D3FDB">
        <w:rPr>
          <w:rFonts w:ascii="Century Gothic" w:hAnsi="Century Gothic" w:cs="Arial"/>
          <w:sz w:val="18"/>
          <w:szCs w:val="18"/>
        </w:rPr>
        <w:t>informacje te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należy złożyć w osobnej teczce z dopiskiem „Tajemnica przedsiębiorstwa”. Przez tajemnicę przedsiębiorstwa w rozumieniu art. 11 ust. 2 ustawy</w:t>
      </w:r>
      <w:r w:rsidR="002171CB" w:rsidRPr="007D3FDB">
        <w:rPr>
          <w:rFonts w:ascii="Century Gothic" w:hAnsi="Century Gothic" w:cs="Arial"/>
          <w:sz w:val="18"/>
          <w:szCs w:val="18"/>
        </w:rPr>
        <w:t xml:space="preserve"> 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z dnia 16 kwietnia 1993 roku o zwalczaniu nieuczciwej konkurencji (Dz. U. z 20</w:t>
      </w:r>
      <w:r w:rsidR="00B8085E" w:rsidRPr="007D3FDB">
        <w:rPr>
          <w:rFonts w:ascii="Century Gothic" w:hAnsi="Century Gothic" w:cs="Arial"/>
          <w:sz w:val="18"/>
          <w:szCs w:val="18"/>
        </w:rPr>
        <w:t>20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roku,  poz. 1</w:t>
      </w:r>
      <w:r w:rsidR="00B8085E" w:rsidRPr="007D3FDB">
        <w:rPr>
          <w:rFonts w:ascii="Century Gothic" w:hAnsi="Century Gothic" w:cs="Arial"/>
          <w:sz w:val="18"/>
          <w:szCs w:val="18"/>
        </w:rPr>
        <w:t xml:space="preserve">913 </w:t>
      </w:r>
      <w:proofErr w:type="spellStart"/>
      <w:r w:rsidR="00B8085E" w:rsidRPr="007D3FDB">
        <w:rPr>
          <w:rFonts w:ascii="Century Gothic" w:hAnsi="Century Gothic" w:cs="Arial"/>
          <w:sz w:val="18"/>
          <w:szCs w:val="18"/>
        </w:rPr>
        <w:t>t.j</w:t>
      </w:r>
      <w:proofErr w:type="spellEnd"/>
      <w:r w:rsidR="00B8085E" w:rsidRPr="007D3FDB">
        <w:rPr>
          <w:rFonts w:ascii="Century Gothic" w:hAnsi="Century Gothic" w:cs="Arial"/>
          <w:sz w:val="18"/>
          <w:szCs w:val="18"/>
        </w:rPr>
        <w:t>.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) rozumie się </w:t>
      </w:r>
      <w:r w:rsidR="00C97501" w:rsidRPr="007D3FDB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552852D2" w14:textId="761F6BC4" w:rsidR="000A3CB8" w:rsidRPr="00A63518" w:rsidRDefault="00ED6668" w:rsidP="009A57D7">
      <w:pPr>
        <w:pStyle w:val="Akapitzlist"/>
        <w:numPr>
          <w:ilvl w:val="1"/>
          <w:numId w:val="15"/>
        </w:numPr>
        <w:spacing w:line="200" w:lineRule="atLeast"/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A63518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w dniu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08.04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.2021 roku 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o godz.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10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: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.</w:t>
      </w:r>
    </w:p>
    <w:p w14:paraId="3B82F706" w14:textId="77777777" w:rsidR="00DD03AD" w:rsidRPr="00DD03AD" w:rsidRDefault="00DD03AD" w:rsidP="00DD03AD">
      <w:pPr>
        <w:pStyle w:val="Akapitzlist"/>
        <w:spacing w:line="200" w:lineRule="atLeast"/>
        <w:ind w:left="709"/>
        <w:jc w:val="both"/>
        <w:rPr>
          <w:rFonts w:ascii="Century Gothic" w:hAnsi="Century Gothic"/>
          <w:bCs/>
          <w:sz w:val="18"/>
          <w:szCs w:val="18"/>
        </w:rPr>
      </w:pPr>
    </w:p>
    <w:p w14:paraId="511E4F6D" w14:textId="6EC82741" w:rsidR="007D3FDB" w:rsidRDefault="007D3FDB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Pozostałe.</w:t>
      </w:r>
    </w:p>
    <w:p w14:paraId="0F96D3D7" w14:textId="77777777" w:rsidR="009A57D7" w:rsidRPr="002F0649" w:rsidRDefault="009A57D7" w:rsidP="009A57D7">
      <w:pPr>
        <w:pStyle w:val="Akapitzlist"/>
        <w:ind w:left="284"/>
        <w:rPr>
          <w:rFonts w:ascii="Century Gothic" w:hAnsi="Century Gothic"/>
          <w:b/>
          <w:sz w:val="18"/>
          <w:szCs w:val="18"/>
        </w:rPr>
      </w:pPr>
    </w:p>
    <w:p w14:paraId="399C0FFD" w14:textId="71766BB3" w:rsidR="000A3CB8" w:rsidRPr="000A3CB8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D3FDB">
        <w:rPr>
          <w:rFonts w:ascii="Century Gothic" w:hAnsi="Century Gothic" w:cs="Arial"/>
          <w:sz w:val="18"/>
          <w:szCs w:val="18"/>
        </w:rPr>
        <w:t xml:space="preserve">                     </w:t>
      </w:r>
      <w:r w:rsidRPr="000A3CB8">
        <w:rPr>
          <w:rFonts w:ascii="Century Gothic" w:hAnsi="Century Gothic" w:cs="Arial"/>
          <w:sz w:val="18"/>
          <w:szCs w:val="18"/>
        </w:rPr>
        <w:t xml:space="preserve">z </w:t>
      </w:r>
      <w:r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6279FF17" w14:textId="690BE7F9" w:rsidR="007D3FDB" w:rsidRPr="007D3FDB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/>
          <w:bCs/>
          <w:color w:val="auto"/>
          <w:sz w:val="18"/>
          <w:szCs w:val="18"/>
          <w:u w:val="none"/>
        </w:rPr>
      </w:pP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 każdym etapie, w szczególności w przypadku otrzymania ofert z ceną przekraczającą kwotę jaką Zamawiający przeznaczył na sfinansowanie Zamówienia.</w:t>
      </w:r>
    </w:p>
    <w:p w14:paraId="3F2D0B4D" w14:textId="77548929" w:rsidR="00ED6668" w:rsidRPr="007D3FDB" w:rsidRDefault="007D3FDB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6854FCB3" w14:textId="77777777" w:rsidR="007D3FDB" w:rsidRDefault="007D3FDB" w:rsidP="007D3FDB">
      <w:pPr>
        <w:pStyle w:val="Akapitzlist"/>
        <w:rPr>
          <w:rFonts w:ascii="Century Gothic" w:hAnsi="Century Gothic"/>
          <w:bCs/>
          <w:sz w:val="18"/>
          <w:szCs w:val="18"/>
        </w:rPr>
      </w:pPr>
    </w:p>
    <w:p w14:paraId="1F6F5112" w14:textId="703259B7" w:rsidR="007D3FDB" w:rsidRPr="007D3FDB" w:rsidRDefault="009A57D7" w:rsidP="007D3FDB">
      <w:pPr>
        <w:tabs>
          <w:tab w:val="left" w:pos="709"/>
        </w:tabs>
        <w:spacing w:after="0" w:line="200" w:lineRule="atLeast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6</w:t>
      </w:r>
      <w:r w:rsidR="007D3FDB" w:rsidRP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. </w:t>
      </w:r>
      <w:r w:rsid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 Ochrona danych osobowych.</w:t>
      </w:r>
    </w:p>
    <w:p w14:paraId="0C85E48D" w14:textId="77777777" w:rsidR="007D3FDB" w:rsidRPr="007D3FDB" w:rsidRDefault="007D3FDB" w:rsidP="007D3FDB">
      <w:pPr>
        <w:spacing w:after="0" w:line="200" w:lineRule="atLeast"/>
        <w:ind w:left="838" w:hanging="838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079DB3DE" w14:textId="77777777" w:rsidR="007D3FDB" w:rsidRPr="007D3FDB" w:rsidRDefault="007D3FDB" w:rsidP="00C374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zwana dalej „RODO”, informuję, że:</w:t>
      </w:r>
    </w:p>
    <w:p w14:paraId="4809F96E" w14:textId="199A7FB4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Administratorem Pani/Pana danych osobowych jest </w:t>
      </w:r>
      <w:r w:rsidR="00235AD2" w:rsidRPr="00235AD2">
        <w:rPr>
          <w:rFonts w:ascii="Century Gothic" w:eastAsia="Calibri" w:hAnsi="Century Gothic" w:cs="TTC4o00"/>
          <w:b/>
          <w:bCs/>
          <w:color w:val="000000"/>
          <w:sz w:val="18"/>
          <w:szCs w:val="18"/>
          <w:lang w:eastAsia="pl-PL"/>
        </w:rPr>
        <w:t>Warmińsko-Mazurskie Centrum Chorób Płuc w Olsztynie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ul. Jagiellońska 78, 10-357 Olsztyn,</w:t>
      </w:r>
    </w:p>
    <w:p w14:paraId="41B2CA2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Eo00"/>
          <w:color w:val="000000"/>
          <w:sz w:val="18"/>
          <w:szCs w:val="18"/>
          <w:lang w:eastAsia="pl-PL"/>
        </w:rPr>
        <w:t xml:space="preserve"> I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nspektorem ochrony danych osobowych w </w:t>
      </w:r>
      <w:r w:rsidRPr="007D3FDB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Szpitalu 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 Magdalena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Ponichtera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tel. 89 532 29 43, e-mail: mponichtera@pulmonologia.olsztyn.pl</w:t>
      </w:r>
    </w:p>
    <w:p w14:paraId="03010D50" w14:textId="1EBBE86A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przetwarzane będą na podstawie art. 6 ust. 1 lit. c RODO w celu związanym z przedmiotowym </w:t>
      </w:r>
      <w:r w:rsidRPr="007D3FDB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postępowaniem  nr SOZ.383.</w:t>
      </w:r>
      <w:r w:rsidR="00BD5902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7.2022</w:t>
      </w:r>
    </w:p>
    <w:p w14:paraId="5A6867D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Odbiorcami Pani/Pana danych osobowych będą osoby lub podmioty, którym udostępniona zostanie dokumentacja postępowania w oparciu o art. 18 oraz art. 74 ust. 1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a także w innych przypadkach, w których obowiązek udostępnienia dokumentów zawierających Pani/Pana dane osobowe wynika z obowiązujących przepisów prawa.</w:t>
      </w:r>
    </w:p>
    <w:p w14:paraId="726387C7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będą przechowywane, zgodnie z art. 78 ust. 1 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przez okres                    4 lat od dnia zakończenia postępowania o udzielenie zamówienia, a jeżeli czas trwania umowy przekracza 4 lata, okres przechowywania obejmuje cały czas trwania umowy, lub okres dłuższy, jeżeli wymagają tego odrębne przepisy, a w szczególności związane                                      z prowadzeniem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postępowań  finansowanych ze środków unijnych.</w:t>
      </w:r>
    </w:p>
    <w:p w14:paraId="6F5CDFBE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związanym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                               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z udziałem w postępowaniu o udzielenie zamówienia publicznego; konsekwencje niepodania określonych danych wynikają z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.</w:t>
      </w:r>
    </w:p>
    <w:p w14:paraId="59005F01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lastRenderedPageBreak/>
        <w:t>W odniesieniu do Pani/Pana danych osobowych decyzje nie będą podejmowane w sposób zautomatyzowany, stosownie do art. 22 RODO oraz ustawy o ochronie danych osobowych.</w:t>
      </w:r>
    </w:p>
    <w:p w14:paraId="7E498140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Posiada Pani/Pan:</w:t>
      </w:r>
    </w:p>
    <w:p w14:paraId="64F076EC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780F338B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na podstawie art. 16 RODO prawo do sprostowania Pani/Pana danych osobowych, </w:t>
      </w:r>
    </w:p>
    <w:p w14:paraId="7A394657" w14:textId="1ACDE014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="00D23FE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024C78B6" w14:textId="77777777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spacing w:after="0" w:line="240" w:lineRule="auto"/>
        <w:ind w:left="1418" w:hanging="283"/>
        <w:jc w:val="both"/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−  </w:t>
      </w:r>
      <w:r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prawo do wniesienia skargi do Prezesa Urzędu Ochrony Danych Osobowych,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ul. Stawki 2, 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00-193 Warszawa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tel. 22 531 03 00, fax. 22 531 03 01Godziny  pracy  urzędu: 8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16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00, Infolinia: 606-950-000, czynna w dni robocze od: 10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13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00 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>gdy uzna Pani/Pan, że przetwarzanie danych osobowych Pani/Pana dotyczących narusza przepisy RODO;</w:t>
      </w:r>
    </w:p>
    <w:p w14:paraId="4ABF9065" w14:textId="77777777" w:rsidR="007D3FDB" w:rsidRPr="00832F19" w:rsidRDefault="007D3FDB" w:rsidP="00794BE7">
      <w:pPr>
        <w:numPr>
          <w:ilvl w:val="0"/>
          <w:numId w:val="7"/>
        </w:numPr>
        <w:tabs>
          <w:tab w:val="left" w:pos="567"/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Nie przysługuje Pani/Panu:</w:t>
      </w:r>
    </w:p>
    <w:p w14:paraId="321347F7" w14:textId="77777777" w:rsidR="007D3FDB" w:rsidRPr="00832F19" w:rsidRDefault="007D3FDB" w:rsidP="007D3FD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związku z art. 17 ust. 3 lit. b, d lub e RODO prawo do usunięcia danych osobowych;</w:t>
      </w:r>
    </w:p>
    <w:p w14:paraId="28BC8DF9" w14:textId="77777777" w:rsidR="007D3FDB" w:rsidRPr="00832F19" w:rsidRDefault="007D3FDB" w:rsidP="007D3F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prawo do przenoszenia danych osobowych, o którym mowa w art. 20 RODO;</w:t>
      </w:r>
    </w:p>
    <w:p w14:paraId="649F489F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na podstawie art. 21 RODO prawo sprzeciwu, wobec przetwarzania danych   osobowych, gdyż podstawą prawną przetwarzania Pani/Pana danych osobowych jest art. 6 ust. 1 lit. c RODO.</w:t>
      </w:r>
    </w:p>
    <w:p w14:paraId="4DB1DA52" w14:textId="77777777" w:rsidR="007D3FDB" w:rsidRDefault="007D3FDB" w:rsidP="00C3745C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hanging="28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1115E0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Zgodnie</w:t>
      </w:r>
      <w:r w:rsidRPr="001115E0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z art. 13 ust. 1 lit. f  RODO, Zamawiający informuje, że nie będzie przekazywał danych osobowych państwom trzecim lub organizacjom międzynarodowym, bez odrębnej zgody Wykonawcy.</w:t>
      </w:r>
    </w:p>
    <w:p w14:paraId="3B115E78" w14:textId="77777777" w:rsidR="007D3FDB" w:rsidRPr="00E022B1" w:rsidRDefault="007D3FDB" w:rsidP="00C3745C">
      <w:pPr>
        <w:pStyle w:val="Akapitzlist"/>
        <w:numPr>
          <w:ilvl w:val="0"/>
          <w:numId w:val="6"/>
        </w:numPr>
        <w:suppressAutoHyphens w:val="0"/>
        <w:ind w:left="426" w:hanging="284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0" w:name="_Hlk67558868"/>
      <w:r w:rsidRPr="00E022B1">
        <w:rPr>
          <w:rFonts w:ascii="Century Gothic" w:hAnsi="Century Gothic"/>
          <w:sz w:val="18"/>
          <w:szCs w:val="18"/>
          <w:lang w:eastAsia="pl-PL"/>
        </w:rPr>
        <w:t xml:space="preserve">Odbiorcą Pani/Pana danych osobowych przekazywanych przez platformę zakupową będą upoważnieni pracownicy Zamawiającego oraz Open </w:t>
      </w:r>
      <w:proofErr w:type="spellStart"/>
      <w:r w:rsidRPr="00E022B1">
        <w:rPr>
          <w:rFonts w:ascii="Century Gothic" w:hAnsi="Century Gothic"/>
          <w:sz w:val="18"/>
          <w:szCs w:val="18"/>
          <w:lang w:eastAsia="pl-PL"/>
        </w:rPr>
        <w:t>Nexus</w:t>
      </w:r>
      <w:proofErr w:type="spellEnd"/>
      <w:r w:rsidRPr="00E022B1">
        <w:rPr>
          <w:rFonts w:ascii="Century Gothic" w:hAnsi="Century Gothic"/>
          <w:sz w:val="18"/>
          <w:szCs w:val="18"/>
          <w:lang w:eastAsia="pl-PL"/>
        </w:rPr>
        <w:t xml:space="preserve"> Sp. z o.o.</w:t>
      </w:r>
      <w:r>
        <w:rPr>
          <w:rFonts w:ascii="Century Gothic" w:hAnsi="Century Gothic"/>
          <w:sz w:val="18"/>
          <w:szCs w:val="18"/>
          <w:lang w:eastAsia="pl-PL"/>
        </w:rPr>
        <w:t xml:space="preserve">, z siedziba przy ul.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Bolesława Krzywoustego 3, 61-144 Poznań</w:t>
      </w:r>
      <w:r>
        <w:rPr>
          <w:rFonts w:ascii="Century Gothic" w:hAnsi="Century Gothic"/>
          <w:sz w:val="18"/>
          <w:szCs w:val="18"/>
          <w:lang w:eastAsia="pl-PL"/>
        </w:rPr>
        <w:t xml:space="preserve">, zarejestrowany w </w:t>
      </w:r>
      <w:r w:rsidRPr="00E022B1">
        <w:rPr>
          <w:rFonts w:ascii="Century Gothic" w:hAnsi="Century Gothic"/>
          <w:sz w:val="18"/>
          <w:szCs w:val="18"/>
          <w:lang w:eastAsia="pl-PL"/>
        </w:rPr>
        <w:t>Sąd</w:t>
      </w:r>
      <w:r>
        <w:rPr>
          <w:rFonts w:ascii="Century Gothic" w:hAnsi="Century Gothic"/>
          <w:sz w:val="18"/>
          <w:szCs w:val="18"/>
          <w:lang w:eastAsia="pl-PL"/>
        </w:rPr>
        <w:t>zie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Rejonowy</w:t>
      </w:r>
      <w:r>
        <w:rPr>
          <w:rFonts w:ascii="Century Gothic" w:hAnsi="Century Gothic"/>
          <w:sz w:val="18"/>
          <w:szCs w:val="18"/>
          <w:lang w:eastAsia="pl-PL"/>
        </w:rPr>
        <w:t xml:space="preserve">m w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Pozna</w:t>
      </w:r>
      <w:r>
        <w:rPr>
          <w:rFonts w:ascii="Century Gothic" w:hAnsi="Century Gothic"/>
          <w:sz w:val="18"/>
          <w:szCs w:val="18"/>
          <w:lang w:eastAsia="pl-PL"/>
        </w:rPr>
        <w:t>niu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- Nowe Miasto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i Wilda w Poznaniu, Wydział VIII Gospodarczy KRS 0000335959 NIP 7792363577, REGON 301196705, kapitał zakładowy 67.050 PLN, numer rachunku bankowego 77 1160 2202 0000 0001 4851 1753. </w:t>
      </w:r>
    </w:p>
    <w:bookmarkEnd w:id="0"/>
    <w:p w14:paraId="0A43DBD4" w14:textId="77777777" w:rsidR="007D3FDB" w:rsidRPr="007D3FDB" w:rsidRDefault="007D3FDB" w:rsidP="007D3FDB">
      <w:pPr>
        <w:pStyle w:val="Bezodstpw1"/>
        <w:tabs>
          <w:tab w:val="left" w:pos="575"/>
        </w:tabs>
        <w:spacing w:line="240" w:lineRule="auto"/>
        <w:ind w:left="360"/>
        <w:jc w:val="both"/>
        <w:rPr>
          <w:rFonts w:ascii="Century Gothic" w:hAnsi="Century Gothic"/>
          <w:bCs/>
          <w:sz w:val="18"/>
          <w:szCs w:val="18"/>
        </w:rPr>
      </w:pPr>
    </w:p>
    <w:p w14:paraId="3E174CDC" w14:textId="77777777" w:rsidR="00ED6668" w:rsidRDefault="00ED6668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</w:p>
    <w:p w14:paraId="3DF1E179" w14:textId="01FEDDC8" w:rsidR="005A7DDC" w:rsidRPr="005A7DDC" w:rsidRDefault="005A7DD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  <w:r w:rsidRPr="005A7DDC">
        <w:rPr>
          <w:rFonts w:ascii="Century Gothic" w:hAnsi="Century Gothic"/>
          <w:bCs/>
          <w:sz w:val="18"/>
          <w:szCs w:val="18"/>
        </w:rPr>
        <w:t>Osob</w:t>
      </w:r>
      <w:r w:rsidR="002171CB">
        <w:rPr>
          <w:rFonts w:ascii="Century Gothic" w:hAnsi="Century Gothic"/>
          <w:bCs/>
          <w:sz w:val="18"/>
          <w:szCs w:val="18"/>
        </w:rPr>
        <w:t xml:space="preserve">ą </w:t>
      </w:r>
      <w:r w:rsidRPr="005A7DDC">
        <w:rPr>
          <w:rFonts w:ascii="Century Gothic" w:hAnsi="Century Gothic"/>
          <w:bCs/>
          <w:sz w:val="18"/>
          <w:szCs w:val="18"/>
        </w:rPr>
        <w:t xml:space="preserve"> do kontaktów w </w:t>
      </w:r>
      <w:r w:rsidR="0017132A">
        <w:rPr>
          <w:rFonts w:ascii="Century Gothic" w:hAnsi="Century Gothic"/>
          <w:bCs/>
          <w:sz w:val="18"/>
          <w:szCs w:val="18"/>
        </w:rPr>
        <w:t xml:space="preserve">niniejszym </w:t>
      </w:r>
      <w:r w:rsidRPr="005A7DDC">
        <w:rPr>
          <w:rFonts w:ascii="Century Gothic" w:hAnsi="Century Gothic"/>
          <w:bCs/>
          <w:sz w:val="18"/>
          <w:szCs w:val="18"/>
        </w:rPr>
        <w:t>post</w:t>
      </w:r>
      <w:r w:rsidR="0017132A">
        <w:rPr>
          <w:rFonts w:ascii="Century Gothic" w:hAnsi="Century Gothic"/>
          <w:bCs/>
          <w:sz w:val="18"/>
          <w:szCs w:val="18"/>
        </w:rPr>
        <w:t>ę</w:t>
      </w:r>
      <w:r w:rsidRPr="005A7DDC">
        <w:rPr>
          <w:rFonts w:ascii="Century Gothic" w:hAnsi="Century Gothic"/>
          <w:bCs/>
          <w:sz w:val="18"/>
          <w:szCs w:val="18"/>
        </w:rPr>
        <w:t xml:space="preserve">powaniu jest: </w:t>
      </w:r>
      <w:r w:rsidR="00235AD2">
        <w:rPr>
          <w:rFonts w:ascii="Century Gothic" w:hAnsi="Century Gothic"/>
          <w:bCs/>
          <w:sz w:val="18"/>
          <w:szCs w:val="18"/>
        </w:rPr>
        <w:t>Agnieszka Lis-Nowacka</w:t>
      </w:r>
      <w:r w:rsidRPr="005A7DDC">
        <w:rPr>
          <w:rFonts w:ascii="Century Gothic" w:hAnsi="Century Gothic"/>
          <w:bCs/>
          <w:sz w:val="18"/>
          <w:szCs w:val="18"/>
        </w:rPr>
        <w:t>, Sekcj</w:t>
      </w:r>
      <w:r w:rsidR="00ED6668">
        <w:rPr>
          <w:rFonts w:ascii="Century Gothic" w:hAnsi="Century Gothic"/>
          <w:bCs/>
          <w:sz w:val="18"/>
          <w:szCs w:val="18"/>
        </w:rPr>
        <w:t>a</w:t>
      </w:r>
      <w:r w:rsidRPr="005A7DDC">
        <w:rPr>
          <w:rFonts w:ascii="Century Gothic" w:hAnsi="Century Gothic"/>
          <w:bCs/>
          <w:sz w:val="18"/>
          <w:szCs w:val="18"/>
        </w:rPr>
        <w:t xml:space="preserve"> organizacji </w:t>
      </w:r>
      <w:r w:rsidR="00ED6668">
        <w:rPr>
          <w:rFonts w:ascii="Century Gothic" w:hAnsi="Century Gothic"/>
          <w:bCs/>
          <w:sz w:val="18"/>
          <w:szCs w:val="18"/>
        </w:rPr>
        <w:t xml:space="preserve">                                   </w:t>
      </w:r>
      <w:r w:rsidRPr="005A7DDC">
        <w:rPr>
          <w:rFonts w:ascii="Century Gothic" w:hAnsi="Century Gothic"/>
          <w:bCs/>
          <w:sz w:val="18"/>
          <w:szCs w:val="18"/>
        </w:rPr>
        <w:t>i zamówień publicznych, te</w:t>
      </w:r>
      <w:r w:rsidR="00416602">
        <w:rPr>
          <w:rFonts w:ascii="Century Gothic" w:hAnsi="Century Gothic"/>
          <w:bCs/>
          <w:sz w:val="18"/>
          <w:szCs w:val="18"/>
        </w:rPr>
        <w:t>l</w:t>
      </w:r>
      <w:r w:rsidRPr="005A7DDC">
        <w:rPr>
          <w:rFonts w:ascii="Century Gothic" w:hAnsi="Century Gothic"/>
          <w:bCs/>
          <w:sz w:val="18"/>
          <w:szCs w:val="18"/>
        </w:rPr>
        <w:t>. 89 532 29 66, 665 094</w:t>
      </w:r>
      <w:r w:rsidR="002171CB">
        <w:rPr>
          <w:rFonts w:ascii="Century Gothic" w:hAnsi="Century Gothic"/>
          <w:bCs/>
          <w:sz w:val="18"/>
          <w:szCs w:val="18"/>
        </w:rPr>
        <w:t> </w:t>
      </w:r>
      <w:r w:rsidRPr="005A7DDC">
        <w:rPr>
          <w:rFonts w:ascii="Century Gothic" w:hAnsi="Century Gothic"/>
          <w:bCs/>
          <w:sz w:val="18"/>
          <w:szCs w:val="18"/>
        </w:rPr>
        <w:t>560</w:t>
      </w:r>
      <w:r w:rsidR="002171CB">
        <w:rPr>
          <w:rFonts w:ascii="Century Gothic" w:hAnsi="Century Gothic"/>
          <w:bCs/>
          <w:sz w:val="18"/>
          <w:szCs w:val="18"/>
        </w:rPr>
        <w:t>,</w:t>
      </w:r>
      <w:r w:rsidR="00235AD2">
        <w:rPr>
          <w:rFonts w:ascii="Century Gothic" w:hAnsi="Century Gothic"/>
          <w:bCs/>
          <w:sz w:val="18"/>
          <w:szCs w:val="18"/>
        </w:rPr>
        <w:t xml:space="preserve"> alis@pulmonologia.olsztyn.pl</w:t>
      </w:r>
      <w:r w:rsidR="002171CB" w:rsidRPr="002171CB">
        <w:rPr>
          <w:rFonts w:ascii="Century Gothic" w:eastAsia="Times New Roman" w:hAnsi="Century Gothic" w:cs="Arial"/>
          <w:b/>
          <w:bCs/>
          <w:color w:val="auto"/>
          <w:sz w:val="18"/>
          <w:szCs w:val="18"/>
          <w:u w:val="single"/>
          <w:lang w:eastAsia="ar-SA"/>
        </w:rPr>
        <w:t>.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68B21997" w:rsidR="00F1584E" w:rsidRPr="009912A3" w:rsidRDefault="005A7DDC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Załączniki.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AE9992E" w14:textId="08920866" w:rsidR="0017132A" w:rsidRDefault="004D4583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Załącznik N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r </w:t>
      </w:r>
      <w:r w:rsidR="00FA08B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Opis</w:t>
      </w:r>
      <w:r w:rsidR="00FB2D5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>funkcjonalny systemu</w:t>
      </w:r>
      <w:r w:rsidR="00FB2D5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03E60CA2" w14:textId="0B2D461B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2 -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24E6EC37" w:rsidR="00AC77B4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Nr 3 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- Projekt umowy</w:t>
      </w:r>
    </w:p>
    <w:p w14:paraId="4A00C3A2" w14:textId="12EA9CC0" w:rsidR="00C3745C" w:rsidRDefault="00C3745C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4 - Wykaz wykonanych usług</w:t>
      </w:r>
    </w:p>
    <w:p w14:paraId="649A0B46" w14:textId="04AF6B8D" w:rsidR="007A3D99" w:rsidRDefault="007A3D99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</w:p>
    <w:p w14:paraId="5D85C8BF" w14:textId="3CB226E2" w:rsidR="00D8666C" w:rsidRDefault="004E1FF9" w:rsidP="004E1FF9">
      <w:pPr>
        <w:pStyle w:val="Akapitzlist"/>
        <w:ind w:left="0" w:firstLine="6096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Dyrektor </w:t>
      </w:r>
    </w:p>
    <w:p w14:paraId="7BB8F277" w14:textId="7B37DFBC" w:rsidR="004E1FF9" w:rsidRDefault="004E1FF9" w:rsidP="004E1FF9">
      <w:pPr>
        <w:pStyle w:val="Akapitzlist"/>
        <w:ind w:left="0" w:firstLine="6096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Irena </w:t>
      </w:r>
      <w:proofErr w:type="spellStart"/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Petryna</w:t>
      </w:r>
      <w:proofErr w:type="spellEnd"/>
    </w:p>
    <w:p w14:paraId="298F26CF" w14:textId="4162FE5B" w:rsidR="004E1FF9" w:rsidRDefault="004E1FF9" w:rsidP="004E1FF9">
      <w:pPr>
        <w:pStyle w:val="Akapitzlist"/>
        <w:ind w:left="0" w:firstLine="6096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(Podpis w oryginale)</w:t>
      </w:r>
    </w:p>
    <w:sectPr w:rsidR="004E1FF9" w:rsidSect="00BD0831">
      <w:footerReference w:type="default" r:id="rId9"/>
      <w:pgSz w:w="11906" w:h="16838" w:code="9"/>
      <w:pgMar w:top="90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1E4F" w14:textId="77777777" w:rsidR="00D85D49" w:rsidRDefault="00D85D49" w:rsidP="00E57D75">
      <w:pPr>
        <w:spacing w:after="0" w:line="240" w:lineRule="auto"/>
      </w:pPr>
      <w:r>
        <w:separator/>
      </w:r>
    </w:p>
  </w:endnote>
  <w:endnote w:type="continuationSeparator" w:id="0">
    <w:p w14:paraId="0FDFB131" w14:textId="77777777" w:rsidR="00D85D49" w:rsidRDefault="00D85D49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TC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C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9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83937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7226186" w14:textId="7C5DFD4E" w:rsidR="004D4583" w:rsidRPr="004D4583" w:rsidRDefault="004D4583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D4583">
          <w:rPr>
            <w:rFonts w:ascii="Century Gothic" w:hAnsi="Century Gothic"/>
            <w:sz w:val="16"/>
            <w:szCs w:val="16"/>
          </w:rPr>
          <w:fldChar w:fldCharType="begin"/>
        </w:r>
        <w:r w:rsidRPr="004D4583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4583">
          <w:rPr>
            <w:rFonts w:ascii="Century Gothic" w:hAnsi="Century Gothic"/>
            <w:sz w:val="16"/>
            <w:szCs w:val="16"/>
          </w:rPr>
          <w:fldChar w:fldCharType="separate"/>
        </w:r>
        <w:r w:rsidR="00854B6C">
          <w:rPr>
            <w:rFonts w:ascii="Century Gothic" w:hAnsi="Century Gothic"/>
            <w:noProof/>
            <w:sz w:val="16"/>
            <w:szCs w:val="16"/>
          </w:rPr>
          <w:t>3</w:t>
        </w:r>
        <w:r w:rsidRPr="004D458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E31E" w14:textId="77777777" w:rsidR="00D85D49" w:rsidRDefault="00D85D49" w:rsidP="00E57D75">
      <w:pPr>
        <w:spacing w:after="0" w:line="240" w:lineRule="auto"/>
      </w:pPr>
      <w:r>
        <w:separator/>
      </w:r>
    </w:p>
  </w:footnote>
  <w:footnote w:type="continuationSeparator" w:id="0">
    <w:p w14:paraId="52995C65" w14:textId="77777777" w:rsidR="00D85D49" w:rsidRDefault="00D85D49" w:rsidP="00E5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21661"/>
    <w:multiLevelType w:val="multilevel"/>
    <w:tmpl w:val="7712809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0C827D0D"/>
    <w:multiLevelType w:val="hybridMultilevel"/>
    <w:tmpl w:val="E45A0156"/>
    <w:lvl w:ilvl="0" w:tplc="B53E9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CD63FB"/>
    <w:multiLevelType w:val="multilevel"/>
    <w:tmpl w:val="C8D8C1F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000000" w:themeColor="text1"/>
      </w:rPr>
    </w:lvl>
  </w:abstractNum>
  <w:abstractNum w:abstractNumId="4" w15:restartNumberingAfterBreak="0">
    <w:nsid w:val="11CC6BE6"/>
    <w:multiLevelType w:val="hybridMultilevel"/>
    <w:tmpl w:val="B6EADB68"/>
    <w:lvl w:ilvl="0" w:tplc="A5A4F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F17CA"/>
    <w:multiLevelType w:val="multilevel"/>
    <w:tmpl w:val="AF8ACFEC"/>
    <w:lvl w:ilvl="0">
      <w:start w:val="3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venir-Light" w:cs="Avenir-Light" w:hint="default"/>
      </w:rPr>
    </w:lvl>
  </w:abstractNum>
  <w:abstractNum w:abstractNumId="6" w15:restartNumberingAfterBreak="0">
    <w:nsid w:val="1DBF6CE8"/>
    <w:multiLevelType w:val="hybridMultilevel"/>
    <w:tmpl w:val="042A1C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A49EB"/>
    <w:multiLevelType w:val="multilevel"/>
    <w:tmpl w:val="4DECE9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2DB65769"/>
    <w:multiLevelType w:val="multilevel"/>
    <w:tmpl w:val="9ADC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9AA18A6"/>
    <w:multiLevelType w:val="multilevel"/>
    <w:tmpl w:val="B524C0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5E012511"/>
    <w:multiLevelType w:val="multilevel"/>
    <w:tmpl w:val="726E8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1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6C7638D1"/>
    <w:multiLevelType w:val="multilevel"/>
    <w:tmpl w:val="CC209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15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147A"/>
    <w:rsid w:val="00012E38"/>
    <w:rsid w:val="00015121"/>
    <w:rsid w:val="00017593"/>
    <w:rsid w:val="000210DF"/>
    <w:rsid w:val="00022DFD"/>
    <w:rsid w:val="0002373C"/>
    <w:rsid w:val="00030066"/>
    <w:rsid w:val="0005441C"/>
    <w:rsid w:val="00063867"/>
    <w:rsid w:val="000774CB"/>
    <w:rsid w:val="00084A86"/>
    <w:rsid w:val="000A3CB8"/>
    <w:rsid w:val="000B0FA0"/>
    <w:rsid w:val="000B2FDE"/>
    <w:rsid w:val="000B3077"/>
    <w:rsid w:val="000B46CC"/>
    <w:rsid w:val="000B54C0"/>
    <w:rsid w:val="000C0B92"/>
    <w:rsid w:val="000C550C"/>
    <w:rsid w:val="000D33A5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A35"/>
    <w:rsid w:val="001168EB"/>
    <w:rsid w:val="001358C8"/>
    <w:rsid w:val="00136FF7"/>
    <w:rsid w:val="0014218A"/>
    <w:rsid w:val="00145438"/>
    <w:rsid w:val="00153A9A"/>
    <w:rsid w:val="00156988"/>
    <w:rsid w:val="0016220E"/>
    <w:rsid w:val="0017132A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D02E4"/>
    <w:rsid w:val="001E1C4E"/>
    <w:rsid w:val="001F5779"/>
    <w:rsid w:val="001F74DF"/>
    <w:rsid w:val="00201381"/>
    <w:rsid w:val="002029E2"/>
    <w:rsid w:val="002043D6"/>
    <w:rsid w:val="002076D4"/>
    <w:rsid w:val="00213FF3"/>
    <w:rsid w:val="002156BA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35AD2"/>
    <w:rsid w:val="002421D1"/>
    <w:rsid w:val="00246471"/>
    <w:rsid w:val="00251CFC"/>
    <w:rsid w:val="00252171"/>
    <w:rsid w:val="0025267A"/>
    <w:rsid w:val="002633A4"/>
    <w:rsid w:val="00263778"/>
    <w:rsid w:val="00272B25"/>
    <w:rsid w:val="00272C88"/>
    <w:rsid w:val="002819A2"/>
    <w:rsid w:val="00282E01"/>
    <w:rsid w:val="0028329B"/>
    <w:rsid w:val="00283EC0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13961"/>
    <w:rsid w:val="00335B6B"/>
    <w:rsid w:val="003410DC"/>
    <w:rsid w:val="003519B5"/>
    <w:rsid w:val="003531E4"/>
    <w:rsid w:val="0035478D"/>
    <w:rsid w:val="00355FF0"/>
    <w:rsid w:val="003604A4"/>
    <w:rsid w:val="00363470"/>
    <w:rsid w:val="00371405"/>
    <w:rsid w:val="0037571D"/>
    <w:rsid w:val="00380C95"/>
    <w:rsid w:val="003875B8"/>
    <w:rsid w:val="003929D7"/>
    <w:rsid w:val="0039453A"/>
    <w:rsid w:val="00397716"/>
    <w:rsid w:val="003B11D0"/>
    <w:rsid w:val="003B1738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16602"/>
    <w:rsid w:val="004217BE"/>
    <w:rsid w:val="00431E6F"/>
    <w:rsid w:val="004357FF"/>
    <w:rsid w:val="00436B65"/>
    <w:rsid w:val="00445FD8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B1F0B"/>
    <w:rsid w:val="004C2B42"/>
    <w:rsid w:val="004C6058"/>
    <w:rsid w:val="004D4583"/>
    <w:rsid w:val="004E1367"/>
    <w:rsid w:val="004E1FF9"/>
    <w:rsid w:val="004E437B"/>
    <w:rsid w:val="004E7117"/>
    <w:rsid w:val="004E7523"/>
    <w:rsid w:val="004F1D62"/>
    <w:rsid w:val="004F202C"/>
    <w:rsid w:val="00511C46"/>
    <w:rsid w:val="0051336C"/>
    <w:rsid w:val="00515771"/>
    <w:rsid w:val="005250B6"/>
    <w:rsid w:val="00534F10"/>
    <w:rsid w:val="00535EE4"/>
    <w:rsid w:val="0054177A"/>
    <w:rsid w:val="005434E6"/>
    <w:rsid w:val="00554F8C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F3AB2"/>
    <w:rsid w:val="005F4288"/>
    <w:rsid w:val="005F50BE"/>
    <w:rsid w:val="00604868"/>
    <w:rsid w:val="006049D5"/>
    <w:rsid w:val="00625F7C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46EA"/>
    <w:rsid w:val="006C2186"/>
    <w:rsid w:val="006C3395"/>
    <w:rsid w:val="006C58B0"/>
    <w:rsid w:val="006C5B5C"/>
    <w:rsid w:val="006E5038"/>
    <w:rsid w:val="006F1132"/>
    <w:rsid w:val="006F1193"/>
    <w:rsid w:val="006F637D"/>
    <w:rsid w:val="006F67BF"/>
    <w:rsid w:val="00700DEF"/>
    <w:rsid w:val="007025AA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17BA"/>
    <w:rsid w:val="0078298C"/>
    <w:rsid w:val="00783490"/>
    <w:rsid w:val="0078655B"/>
    <w:rsid w:val="00787399"/>
    <w:rsid w:val="007900DE"/>
    <w:rsid w:val="007935EF"/>
    <w:rsid w:val="00794BE7"/>
    <w:rsid w:val="0079605E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3FDB"/>
    <w:rsid w:val="007D413B"/>
    <w:rsid w:val="007D51BA"/>
    <w:rsid w:val="007E0BAC"/>
    <w:rsid w:val="007F29CE"/>
    <w:rsid w:val="007F3C56"/>
    <w:rsid w:val="00801309"/>
    <w:rsid w:val="0080170B"/>
    <w:rsid w:val="00807DB3"/>
    <w:rsid w:val="00811D37"/>
    <w:rsid w:val="00814707"/>
    <w:rsid w:val="00820365"/>
    <w:rsid w:val="00820EB7"/>
    <w:rsid w:val="00822104"/>
    <w:rsid w:val="00822611"/>
    <w:rsid w:val="00822690"/>
    <w:rsid w:val="00822F00"/>
    <w:rsid w:val="00822F01"/>
    <w:rsid w:val="00825AEB"/>
    <w:rsid w:val="008274B7"/>
    <w:rsid w:val="0083506B"/>
    <w:rsid w:val="00837660"/>
    <w:rsid w:val="008443E9"/>
    <w:rsid w:val="00844FA1"/>
    <w:rsid w:val="00850F39"/>
    <w:rsid w:val="008518B3"/>
    <w:rsid w:val="00854B6C"/>
    <w:rsid w:val="00856DDA"/>
    <w:rsid w:val="008679F9"/>
    <w:rsid w:val="00871330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7D5F"/>
    <w:rsid w:val="00945AF3"/>
    <w:rsid w:val="0094624A"/>
    <w:rsid w:val="00947137"/>
    <w:rsid w:val="00947ED5"/>
    <w:rsid w:val="00953214"/>
    <w:rsid w:val="009609DD"/>
    <w:rsid w:val="00963936"/>
    <w:rsid w:val="0096780A"/>
    <w:rsid w:val="00973F5C"/>
    <w:rsid w:val="009912A3"/>
    <w:rsid w:val="00996DD0"/>
    <w:rsid w:val="009A08CC"/>
    <w:rsid w:val="009A57D7"/>
    <w:rsid w:val="009B66B7"/>
    <w:rsid w:val="009C21BE"/>
    <w:rsid w:val="009D0244"/>
    <w:rsid w:val="009E2122"/>
    <w:rsid w:val="009E3CCB"/>
    <w:rsid w:val="009E7F7A"/>
    <w:rsid w:val="00A05B03"/>
    <w:rsid w:val="00A1428D"/>
    <w:rsid w:val="00A16441"/>
    <w:rsid w:val="00A21343"/>
    <w:rsid w:val="00A21CBD"/>
    <w:rsid w:val="00A4164D"/>
    <w:rsid w:val="00A5228A"/>
    <w:rsid w:val="00A56CE6"/>
    <w:rsid w:val="00A63518"/>
    <w:rsid w:val="00A66842"/>
    <w:rsid w:val="00A717AD"/>
    <w:rsid w:val="00A77D47"/>
    <w:rsid w:val="00A81807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48DF"/>
    <w:rsid w:val="00AF7460"/>
    <w:rsid w:val="00B0004A"/>
    <w:rsid w:val="00B03BD9"/>
    <w:rsid w:val="00B05159"/>
    <w:rsid w:val="00B266E4"/>
    <w:rsid w:val="00B26C37"/>
    <w:rsid w:val="00B34C0E"/>
    <w:rsid w:val="00B72C4E"/>
    <w:rsid w:val="00B8085E"/>
    <w:rsid w:val="00B858BF"/>
    <w:rsid w:val="00B85DAE"/>
    <w:rsid w:val="00B86F09"/>
    <w:rsid w:val="00BB1CD7"/>
    <w:rsid w:val="00BB1D31"/>
    <w:rsid w:val="00BB697C"/>
    <w:rsid w:val="00BC31FD"/>
    <w:rsid w:val="00BC5AC1"/>
    <w:rsid w:val="00BD0062"/>
    <w:rsid w:val="00BD05F2"/>
    <w:rsid w:val="00BD0831"/>
    <w:rsid w:val="00BD41A3"/>
    <w:rsid w:val="00BD5902"/>
    <w:rsid w:val="00BE2BA9"/>
    <w:rsid w:val="00BF0082"/>
    <w:rsid w:val="00BF1A36"/>
    <w:rsid w:val="00BF2B70"/>
    <w:rsid w:val="00BF5B88"/>
    <w:rsid w:val="00C07782"/>
    <w:rsid w:val="00C121AF"/>
    <w:rsid w:val="00C246E5"/>
    <w:rsid w:val="00C3386B"/>
    <w:rsid w:val="00C33BDF"/>
    <w:rsid w:val="00C35F02"/>
    <w:rsid w:val="00C3745C"/>
    <w:rsid w:val="00C42421"/>
    <w:rsid w:val="00C42D94"/>
    <w:rsid w:val="00C432D5"/>
    <w:rsid w:val="00C476AF"/>
    <w:rsid w:val="00C5252C"/>
    <w:rsid w:val="00C5729B"/>
    <w:rsid w:val="00C65FBC"/>
    <w:rsid w:val="00C75D48"/>
    <w:rsid w:val="00C75F56"/>
    <w:rsid w:val="00C81C40"/>
    <w:rsid w:val="00C85789"/>
    <w:rsid w:val="00C97501"/>
    <w:rsid w:val="00CA23FD"/>
    <w:rsid w:val="00CA7C8C"/>
    <w:rsid w:val="00CB1282"/>
    <w:rsid w:val="00CB22C4"/>
    <w:rsid w:val="00CC044F"/>
    <w:rsid w:val="00CC4FF2"/>
    <w:rsid w:val="00CD0E4A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23FEA"/>
    <w:rsid w:val="00D334B4"/>
    <w:rsid w:val="00D37833"/>
    <w:rsid w:val="00D46AB8"/>
    <w:rsid w:val="00D477CD"/>
    <w:rsid w:val="00D52868"/>
    <w:rsid w:val="00D53F0B"/>
    <w:rsid w:val="00D6025D"/>
    <w:rsid w:val="00D63E98"/>
    <w:rsid w:val="00D74FD2"/>
    <w:rsid w:val="00D81930"/>
    <w:rsid w:val="00D84121"/>
    <w:rsid w:val="00D85D49"/>
    <w:rsid w:val="00D8666C"/>
    <w:rsid w:val="00DA3A01"/>
    <w:rsid w:val="00DC0E0C"/>
    <w:rsid w:val="00DC1A9B"/>
    <w:rsid w:val="00DC2256"/>
    <w:rsid w:val="00DC2827"/>
    <w:rsid w:val="00DC6DAD"/>
    <w:rsid w:val="00DD03AD"/>
    <w:rsid w:val="00DD30E7"/>
    <w:rsid w:val="00DD3720"/>
    <w:rsid w:val="00DE2A60"/>
    <w:rsid w:val="00DE66F3"/>
    <w:rsid w:val="00E02268"/>
    <w:rsid w:val="00E0501C"/>
    <w:rsid w:val="00E101E8"/>
    <w:rsid w:val="00E15542"/>
    <w:rsid w:val="00E36C62"/>
    <w:rsid w:val="00E37690"/>
    <w:rsid w:val="00E40352"/>
    <w:rsid w:val="00E406D7"/>
    <w:rsid w:val="00E40F4F"/>
    <w:rsid w:val="00E44727"/>
    <w:rsid w:val="00E50C75"/>
    <w:rsid w:val="00E57D75"/>
    <w:rsid w:val="00E608B7"/>
    <w:rsid w:val="00E67231"/>
    <w:rsid w:val="00E70546"/>
    <w:rsid w:val="00E821A1"/>
    <w:rsid w:val="00E84C3A"/>
    <w:rsid w:val="00E85FEE"/>
    <w:rsid w:val="00EB70B1"/>
    <w:rsid w:val="00EC0BEE"/>
    <w:rsid w:val="00EC741D"/>
    <w:rsid w:val="00ED4AAC"/>
    <w:rsid w:val="00ED519D"/>
    <w:rsid w:val="00ED59BC"/>
    <w:rsid w:val="00ED6163"/>
    <w:rsid w:val="00ED648E"/>
    <w:rsid w:val="00ED6668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41EB8"/>
    <w:rsid w:val="00F41EBB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B2D56"/>
    <w:rsid w:val="00FC4043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paragraph" w:styleId="Bezodstpw">
    <w:name w:val="No Spacing"/>
    <w:uiPriority w:val="1"/>
    <w:qFormat/>
    <w:rsid w:val="00313961"/>
    <w:pPr>
      <w:spacing w:after="0" w:line="240" w:lineRule="auto"/>
    </w:pPr>
  </w:style>
  <w:style w:type="paragraph" w:customStyle="1" w:styleId="Bezodstpw1">
    <w:name w:val="Bez odstępów1"/>
    <w:rsid w:val="000A3CB8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A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lmonologia_olszt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D0C7-B7C0-406A-BF3F-80A2441B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Lis-Nowacka</cp:lastModifiedBy>
  <cp:revision>55</cp:revision>
  <cp:lastPrinted>2021-10-18T09:18:00Z</cp:lastPrinted>
  <dcterms:created xsi:type="dcterms:W3CDTF">2020-07-06T06:21:00Z</dcterms:created>
  <dcterms:modified xsi:type="dcterms:W3CDTF">2022-03-31T12:16:00Z</dcterms:modified>
</cp:coreProperties>
</file>