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D9B3" w14:textId="77777777" w:rsidR="004902EF" w:rsidRPr="00F726BC" w:rsidRDefault="004902EF" w:rsidP="004902EF">
      <w:pPr>
        <w:pStyle w:val="FR3"/>
        <w:jc w:val="right"/>
        <w:rPr>
          <w:rFonts w:ascii="Times New Roman" w:hAnsi="Times New Roman" w:cs="Times New Roman"/>
          <w:b/>
          <w:bCs/>
          <w:i w:val="0"/>
          <w:iCs w:val="0"/>
          <w:sz w:val="24"/>
          <w:szCs w:val="24"/>
        </w:rPr>
      </w:pPr>
    </w:p>
    <w:p w14:paraId="337DEADF" w14:textId="07F56B49" w:rsidR="004902EF" w:rsidRPr="00F726BC" w:rsidRDefault="004902EF" w:rsidP="004902EF">
      <w:pPr>
        <w:pStyle w:val="FR3"/>
        <w:jc w:val="right"/>
        <w:rPr>
          <w:rFonts w:ascii="Times New Roman" w:hAnsi="Times New Roman" w:cs="Times New Roman"/>
          <w:b/>
          <w:bCs/>
          <w:i w:val="0"/>
          <w:iCs w:val="0"/>
          <w:sz w:val="24"/>
          <w:szCs w:val="24"/>
        </w:rPr>
      </w:pPr>
      <w:r w:rsidRPr="00F726BC">
        <w:rPr>
          <w:rFonts w:ascii="Times New Roman" w:hAnsi="Times New Roman" w:cs="Times New Roman"/>
          <w:b/>
          <w:bCs/>
          <w:i w:val="0"/>
          <w:iCs w:val="0"/>
          <w:sz w:val="24"/>
          <w:szCs w:val="24"/>
        </w:rPr>
        <w:t xml:space="preserve">Załącznik nr </w:t>
      </w:r>
      <w:r w:rsidR="004249A0">
        <w:rPr>
          <w:rFonts w:ascii="Times New Roman" w:hAnsi="Times New Roman" w:cs="Times New Roman"/>
          <w:b/>
          <w:bCs/>
          <w:i w:val="0"/>
          <w:iCs w:val="0"/>
          <w:sz w:val="24"/>
          <w:szCs w:val="24"/>
        </w:rPr>
        <w:t>1</w:t>
      </w:r>
      <w:r w:rsidRPr="00F726BC">
        <w:rPr>
          <w:rFonts w:ascii="Times New Roman" w:hAnsi="Times New Roman" w:cs="Times New Roman"/>
          <w:b/>
          <w:bCs/>
          <w:i w:val="0"/>
          <w:iCs w:val="0"/>
          <w:sz w:val="24"/>
          <w:szCs w:val="24"/>
        </w:rPr>
        <w:t xml:space="preserve"> do SWZ</w:t>
      </w:r>
    </w:p>
    <w:p w14:paraId="00A83DA4" w14:textId="2A5E2E10" w:rsidR="004902EF" w:rsidRPr="00F726BC" w:rsidRDefault="004902EF" w:rsidP="004902EF">
      <w:pPr>
        <w:ind w:left="5529"/>
        <w:rPr>
          <w:rFonts w:ascii="Times New Roman" w:hAnsi="Times New Roman" w:cs="Times New Roman"/>
          <w:b/>
          <w:sz w:val="24"/>
          <w:szCs w:val="24"/>
        </w:rPr>
      </w:pPr>
      <w:r w:rsidRPr="00F726BC">
        <w:rPr>
          <w:rFonts w:ascii="Times New Roman" w:hAnsi="Times New Roman" w:cs="Times New Roman"/>
          <w:bCs/>
          <w:sz w:val="24"/>
          <w:szCs w:val="24"/>
        </w:rPr>
        <w:t xml:space="preserve"> </w:t>
      </w:r>
      <w:r w:rsidRPr="00F726BC">
        <w:rPr>
          <w:rFonts w:ascii="Times New Roman" w:hAnsi="Times New Roman" w:cs="Times New Roman"/>
          <w:bCs/>
          <w:sz w:val="24"/>
          <w:szCs w:val="24"/>
        </w:rPr>
        <w:t>Znak sprawy:</w:t>
      </w:r>
      <w:r w:rsidRPr="00F726BC">
        <w:rPr>
          <w:rFonts w:ascii="Times New Roman" w:hAnsi="Times New Roman" w:cs="Times New Roman"/>
          <w:b/>
          <w:sz w:val="24"/>
          <w:szCs w:val="24"/>
        </w:rPr>
        <w:t xml:space="preserve"> </w:t>
      </w:r>
      <w:r w:rsidRPr="00F726BC">
        <w:rPr>
          <w:rFonts w:ascii="Times New Roman" w:hAnsi="Times New Roman" w:cs="Times New Roman"/>
          <w:b/>
          <w:color w:val="000000"/>
          <w:sz w:val="24"/>
          <w:szCs w:val="24"/>
        </w:rPr>
        <w:t>GKR.272.3.2024.TG</w:t>
      </w:r>
    </w:p>
    <w:p w14:paraId="0035BF43" w14:textId="77777777" w:rsidR="004902EF" w:rsidRPr="00F726BC" w:rsidRDefault="004902EF">
      <w:pPr>
        <w:rPr>
          <w:rFonts w:ascii="Times New Roman" w:hAnsi="Times New Roman" w:cs="Times New Roman"/>
          <w:b/>
          <w:bCs/>
          <w:sz w:val="24"/>
          <w:szCs w:val="24"/>
        </w:rPr>
      </w:pPr>
    </w:p>
    <w:p w14:paraId="4CB2B1AD" w14:textId="0D508F94" w:rsidR="00F726BC" w:rsidRPr="00F726BC" w:rsidRDefault="00F726BC" w:rsidP="00F726BC">
      <w:pPr>
        <w:jc w:val="center"/>
        <w:rPr>
          <w:rFonts w:ascii="Times New Roman" w:hAnsi="Times New Roman" w:cs="Times New Roman"/>
          <w:b/>
          <w:sz w:val="24"/>
          <w:szCs w:val="24"/>
        </w:rPr>
      </w:pPr>
      <w:proofErr w:type="gramStart"/>
      <w:r w:rsidRPr="00F726BC">
        <w:rPr>
          <w:rFonts w:ascii="Times New Roman" w:hAnsi="Times New Roman" w:cs="Times New Roman"/>
          <w:b/>
          <w:sz w:val="24"/>
          <w:szCs w:val="24"/>
        </w:rPr>
        <w:t>OPIS  PRZEDMIOTU</w:t>
      </w:r>
      <w:proofErr w:type="gramEnd"/>
      <w:r w:rsidRPr="00F726BC">
        <w:rPr>
          <w:rFonts w:ascii="Times New Roman" w:hAnsi="Times New Roman" w:cs="Times New Roman"/>
          <w:b/>
          <w:sz w:val="24"/>
          <w:szCs w:val="24"/>
        </w:rPr>
        <w:t xml:space="preserve"> ZAMÓWIENIA</w:t>
      </w:r>
    </w:p>
    <w:p w14:paraId="7E572990" w14:textId="77777777" w:rsidR="00F726BC" w:rsidRPr="00F726BC" w:rsidRDefault="00F726BC" w:rsidP="00F726BC">
      <w:pPr>
        <w:autoSpaceDE w:val="0"/>
        <w:autoSpaceDN w:val="0"/>
        <w:adjustRightInd w:val="0"/>
        <w:jc w:val="center"/>
        <w:rPr>
          <w:rFonts w:ascii="Times New Roman" w:hAnsi="Times New Roman" w:cs="Times New Roman"/>
          <w:b/>
          <w:bCs/>
          <w:sz w:val="24"/>
          <w:szCs w:val="24"/>
        </w:rPr>
      </w:pPr>
      <w:r w:rsidRPr="00F726BC">
        <w:rPr>
          <w:rFonts w:ascii="Times New Roman" w:hAnsi="Times New Roman" w:cs="Times New Roman"/>
          <w:b/>
          <w:sz w:val="24"/>
          <w:szCs w:val="24"/>
        </w:rPr>
        <w:t>„</w:t>
      </w:r>
      <w:r w:rsidRPr="00F726BC">
        <w:rPr>
          <w:rFonts w:ascii="Times New Roman" w:hAnsi="Times New Roman" w:cs="Times New Roman"/>
          <w:b/>
          <w:bCs/>
          <w:sz w:val="24"/>
          <w:szCs w:val="24"/>
        </w:rPr>
        <w:t>Dostawa sprzętu turystycznego i sportowego (III postępowanie)</w:t>
      </w:r>
      <w:r w:rsidRPr="00F726BC">
        <w:rPr>
          <w:rFonts w:ascii="Times New Roman" w:hAnsi="Times New Roman" w:cs="Times New Roman"/>
          <w:b/>
          <w:sz w:val="24"/>
          <w:szCs w:val="24"/>
        </w:rPr>
        <w:t>”</w:t>
      </w:r>
    </w:p>
    <w:p w14:paraId="28CA4519" w14:textId="794C149A" w:rsidR="004902EF" w:rsidRPr="00F726BC" w:rsidRDefault="00F726BC" w:rsidP="00F726BC">
      <w:pPr>
        <w:jc w:val="center"/>
        <w:rPr>
          <w:rFonts w:ascii="Times New Roman" w:hAnsi="Times New Roman" w:cs="Times New Roman"/>
          <w:b/>
          <w:bCs/>
          <w:sz w:val="24"/>
          <w:szCs w:val="24"/>
        </w:rPr>
      </w:pPr>
      <w:r w:rsidRPr="00F726BC">
        <w:rPr>
          <w:rFonts w:ascii="Times New Roman" w:hAnsi="Times New Roman" w:cs="Times New Roman"/>
          <w:sz w:val="24"/>
          <w:szCs w:val="24"/>
        </w:rPr>
        <w:t>(dla Części 1 oraz Części 2)</w:t>
      </w:r>
    </w:p>
    <w:p w14:paraId="38D9EA56" w14:textId="77777777" w:rsidR="004902EF" w:rsidRPr="00F726BC" w:rsidRDefault="004902EF">
      <w:pPr>
        <w:rPr>
          <w:rFonts w:ascii="Times New Roman" w:hAnsi="Times New Roman" w:cs="Times New Roman"/>
          <w:b/>
          <w:bCs/>
          <w:sz w:val="24"/>
          <w:szCs w:val="24"/>
        </w:rPr>
      </w:pPr>
    </w:p>
    <w:p w14:paraId="5F162886" w14:textId="77777777" w:rsidR="004902EF" w:rsidRPr="00F726BC" w:rsidRDefault="004902EF">
      <w:pPr>
        <w:rPr>
          <w:rFonts w:ascii="Times New Roman" w:hAnsi="Times New Roman" w:cs="Times New Roman"/>
          <w:b/>
          <w:bCs/>
          <w:sz w:val="24"/>
          <w:szCs w:val="24"/>
        </w:rPr>
      </w:pPr>
    </w:p>
    <w:p w14:paraId="2D3CBEDD" w14:textId="49501625" w:rsidR="00EB0657" w:rsidRPr="00F726BC" w:rsidRDefault="00F726BC">
      <w:pPr>
        <w:rPr>
          <w:rFonts w:ascii="Times New Roman" w:hAnsi="Times New Roman" w:cs="Times New Roman"/>
          <w:b/>
          <w:bCs/>
          <w:sz w:val="24"/>
          <w:szCs w:val="24"/>
          <w:u w:val="single"/>
        </w:rPr>
      </w:pPr>
      <w:r w:rsidRPr="00F726BC">
        <w:rPr>
          <w:rFonts w:ascii="Times New Roman" w:hAnsi="Times New Roman" w:cs="Times New Roman"/>
          <w:b/>
          <w:bCs/>
          <w:sz w:val="24"/>
          <w:szCs w:val="24"/>
          <w:u w:val="single"/>
        </w:rPr>
        <w:t xml:space="preserve">Opis przedmiotu zamówienia - </w:t>
      </w:r>
      <w:r w:rsidR="00EB0657" w:rsidRPr="00F726BC">
        <w:rPr>
          <w:rFonts w:ascii="Times New Roman" w:hAnsi="Times New Roman" w:cs="Times New Roman"/>
          <w:b/>
          <w:bCs/>
          <w:sz w:val="24"/>
          <w:szCs w:val="24"/>
          <w:u w:val="single"/>
        </w:rPr>
        <w:t xml:space="preserve">Część </w:t>
      </w:r>
      <w:r w:rsidRPr="00F726BC">
        <w:rPr>
          <w:rFonts w:ascii="Times New Roman" w:hAnsi="Times New Roman" w:cs="Times New Roman"/>
          <w:b/>
          <w:bCs/>
          <w:sz w:val="24"/>
          <w:szCs w:val="24"/>
          <w:u w:val="single"/>
        </w:rPr>
        <w:t>1 -</w:t>
      </w:r>
      <w:r w:rsidR="00EB0657" w:rsidRPr="00F726BC">
        <w:rPr>
          <w:rFonts w:ascii="Times New Roman" w:hAnsi="Times New Roman" w:cs="Times New Roman"/>
          <w:b/>
          <w:bCs/>
          <w:sz w:val="24"/>
          <w:szCs w:val="24"/>
          <w:u w:val="single"/>
        </w:rPr>
        <w:t xml:space="preserve"> Sprzęt rowerowy </w:t>
      </w:r>
    </w:p>
    <w:p w14:paraId="7D74C306" w14:textId="037A74B8" w:rsidR="00EB0657" w:rsidRPr="00F726BC" w:rsidRDefault="00EB0657" w:rsidP="00EB0657">
      <w:pPr>
        <w:jc w:val="both"/>
        <w:rPr>
          <w:rFonts w:ascii="Times New Roman" w:hAnsi="Times New Roman" w:cs="Times New Roman"/>
          <w:sz w:val="24"/>
          <w:szCs w:val="24"/>
        </w:rPr>
      </w:pPr>
      <w:r w:rsidRPr="00F726BC">
        <w:rPr>
          <w:rFonts w:ascii="Times New Roman" w:hAnsi="Times New Roman" w:cs="Times New Roman"/>
          <w:sz w:val="24"/>
          <w:szCs w:val="24"/>
        </w:rPr>
        <w:t xml:space="preserve">Przedmiotem zamówienia jest dostawa niżej opisanych fabrycznie nowych, kompletnych, zdatnych do użytku rowerów elektrycznych oraz kasków rowerowych niezbędnych </w:t>
      </w:r>
      <w:r w:rsidR="00F726BC">
        <w:rPr>
          <w:rFonts w:ascii="Times New Roman" w:hAnsi="Times New Roman" w:cs="Times New Roman"/>
          <w:sz w:val="24"/>
          <w:szCs w:val="24"/>
        </w:rPr>
        <w:br/>
      </w:r>
      <w:r w:rsidRPr="00F726BC">
        <w:rPr>
          <w:rFonts w:ascii="Times New Roman" w:hAnsi="Times New Roman" w:cs="Times New Roman"/>
          <w:sz w:val="24"/>
          <w:szCs w:val="24"/>
        </w:rPr>
        <w:t>do realizacji projektu pn. Rozwój infrastruktury turystycznej poprzez utworzenie wypożyczalni sprzętu turystycznego. Zamawiający nie dopuszcza dostawy sprzętu, który nie jest dopuszczony do obrotu na obszarze Unii Europejskiej. Wraz z dostawą rowerów Wykonawca zobowiązany jest dostarczyć pełną dokumentację, w tym instrukcję, deklarację zgodności WE lub certyfikat CE (jeśli dotyczy).</w:t>
      </w:r>
    </w:p>
    <w:p w14:paraId="35BF54FA" w14:textId="77777777" w:rsidR="00EB0657" w:rsidRPr="00F726BC" w:rsidRDefault="00EB065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5479"/>
        <w:gridCol w:w="3021"/>
      </w:tblGrid>
      <w:tr w:rsidR="00EB0657" w:rsidRPr="00F726BC" w14:paraId="1C990FCE" w14:textId="77777777" w:rsidTr="00EB0657">
        <w:tc>
          <w:tcPr>
            <w:tcW w:w="562" w:type="dxa"/>
          </w:tcPr>
          <w:p w14:paraId="52ABDC08" w14:textId="0A256D39" w:rsidR="00EB0657" w:rsidRPr="00F726BC" w:rsidRDefault="00EB0657" w:rsidP="00EB0657">
            <w:pPr>
              <w:rPr>
                <w:rFonts w:ascii="Times New Roman" w:hAnsi="Times New Roman" w:cs="Times New Roman"/>
                <w:b/>
                <w:bCs/>
                <w:sz w:val="24"/>
                <w:szCs w:val="24"/>
              </w:rPr>
            </w:pPr>
            <w:proofErr w:type="spellStart"/>
            <w:r w:rsidRPr="00F726BC">
              <w:rPr>
                <w:rFonts w:ascii="Times New Roman" w:hAnsi="Times New Roman" w:cs="Times New Roman"/>
                <w:b/>
                <w:bCs/>
                <w:sz w:val="24"/>
                <w:szCs w:val="24"/>
              </w:rPr>
              <w:t>Lp</w:t>
            </w:r>
            <w:proofErr w:type="spellEnd"/>
            <w:r w:rsidRPr="00F726BC">
              <w:rPr>
                <w:rFonts w:ascii="Times New Roman" w:hAnsi="Times New Roman" w:cs="Times New Roman"/>
                <w:b/>
                <w:bCs/>
                <w:sz w:val="24"/>
                <w:szCs w:val="24"/>
              </w:rPr>
              <w:t xml:space="preserve"> </w:t>
            </w:r>
          </w:p>
        </w:tc>
        <w:tc>
          <w:tcPr>
            <w:tcW w:w="5479" w:type="dxa"/>
          </w:tcPr>
          <w:p w14:paraId="26250EB3" w14:textId="5F22DA22" w:rsidR="00EB0657" w:rsidRPr="00F726BC" w:rsidRDefault="00EB0657" w:rsidP="00EB0657">
            <w:pPr>
              <w:rPr>
                <w:rFonts w:ascii="Times New Roman" w:hAnsi="Times New Roman" w:cs="Times New Roman"/>
                <w:b/>
                <w:bCs/>
                <w:sz w:val="24"/>
                <w:szCs w:val="24"/>
              </w:rPr>
            </w:pPr>
            <w:r w:rsidRPr="00F726BC">
              <w:rPr>
                <w:rFonts w:ascii="Times New Roman" w:hAnsi="Times New Roman" w:cs="Times New Roman"/>
                <w:b/>
                <w:bCs/>
                <w:sz w:val="24"/>
                <w:szCs w:val="24"/>
              </w:rPr>
              <w:t xml:space="preserve">Nazwa sprzętu </w:t>
            </w:r>
          </w:p>
        </w:tc>
        <w:tc>
          <w:tcPr>
            <w:tcW w:w="3021" w:type="dxa"/>
          </w:tcPr>
          <w:p w14:paraId="76B1C32A" w14:textId="571725EA" w:rsidR="00EB0657" w:rsidRPr="00F726BC" w:rsidRDefault="00EB0657" w:rsidP="00EB0657">
            <w:pPr>
              <w:rPr>
                <w:rFonts w:ascii="Times New Roman" w:hAnsi="Times New Roman" w:cs="Times New Roman"/>
                <w:b/>
                <w:bCs/>
                <w:sz w:val="24"/>
                <w:szCs w:val="24"/>
              </w:rPr>
            </w:pPr>
            <w:r w:rsidRPr="00F726BC">
              <w:rPr>
                <w:rFonts w:ascii="Times New Roman" w:hAnsi="Times New Roman" w:cs="Times New Roman"/>
                <w:b/>
                <w:bCs/>
                <w:sz w:val="24"/>
                <w:szCs w:val="24"/>
              </w:rPr>
              <w:t xml:space="preserve">Ilość </w:t>
            </w:r>
          </w:p>
        </w:tc>
      </w:tr>
      <w:tr w:rsidR="00EB0657" w:rsidRPr="00F726BC" w14:paraId="441E108F" w14:textId="77777777" w:rsidTr="00EB0657">
        <w:tc>
          <w:tcPr>
            <w:tcW w:w="562" w:type="dxa"/>
          </w:tcPr>
          <w:p w14:paraId="37001AE4" w14:textId="2E165A80" w:rsidR="00EB0657" w:rsidRPr="00F726BC" w:rsidRDefault="00EB0657">
            <w:pPr>
              <w:rPr>
                <w:rFonts w:ascii="Times New Roman" w:hAnsi="Times New Roman" w:cs="Times New Roman"/>
                <w:sz w:val="24"/>
                <w:szCs w:val="24"/>
              </w:rPr>
            </w:pPr>
            <w:r w:rsidRPr="00F726BC">
              <w:rPr>
                <w:rFonts w:ascii="Times New Roman" w:hAnsi="Times New Roman" w:cs="Times New Roman"/>
                <w:sz w:val="24"/>
                <w:szCs w:val="24"/>
              </w:rPr>
              <w:t>1</w:t>
            </w:r>
          </w:p>
        </w:tc>
        <w:tc>
          <w:tcPr>
            <w:tcW w:w="5479" w:type="dxa"/>
          </w:tcPr>
          <w:p w14:paraId="1A147A7E" w14:textId="1630A527" w:rsidR="00EB0657" w:rsidRPr="00F726BC" w:rsidRDefault="00EB0657">
            <w:pPr>
              <w:rPr>
                <w:rFonts w:ascii="Times New Roman" w:hAnsi="Times New Roman" w:cs="Times New Roman"/>
                <w:sz w:val="24"/>
                <w:szCs w:val="24"/>
              </w:rPr>
            </w:pPr>
            <w:r w:rsidRPr="00F726BC">
              <w:rPr>
                <w:rFonts w:ascii="Times New Roman" w:hAnsi="Times New Roman" w:cs="Times New Roman"/>
                <w:sz w:val="24"/>
                <w:szCs w:val="24"/>
              </w:rPr>
              <w:t>Rower elektryczny</w:t>
            </w:r>
          </w:p>
        </w:tc>
        <w:tc>
          <w:tcPr>
            <w:tcW w:w="3021" w:type="dxa"/>
          </w:tcPr>
          <w:p w14:paraId="1EABE933" w14:textId="521AA516" w:rsidR="00EB0657" w:rsidRPr="00F726BC" w:rsidRDefault="00EB0657">
            <w:pPr>
              <w:rPr>
                <w:rFonts w:ascii="Times New Roman" w:hAnsi="Times New Roman" w:cs="Times New Roman"/>
                <w:sz w:val="24"/>
                <w:szCs w:val="24"/>
              </w:rPr>
            </w:pPr>
            <w:r w:rsidRPr="00F726BC">
              <w:rPr>
                <w:rFonts w:ascii="Times New Roman" w:hAnsi="Times New Roman" w:cs="Times New Roman"/>
                <w:sz w:val="24"/>
                <w:szCs w:val="24"/>
              </w:rPr>
              <w:t>5 szt.</w:t>
            </w:r>
          </w:p>
        </w:tc>
      </w:tr>
      <w:tr w:rsidR="00EB0657" w:rsidRPr="00F726BC" w14:paraId="4836D6D2" w14:textId="77777777" w:rsidTr="00EB0657">
        <w:tc>
          <w:tcPr>
            <w:tcW w:w="562" w:type="dxa"/>
          </w:tcPr>
          <w:p w14:paraId="506E1F48" w14:textId="077039C6" w:rsidR="00EB0657" w:rsidRPr="00F726BC" w:rsidRDefault="00EB0657">
            <w:pPr>
              <w:rPr>
                <w:rFonts w:ascii="Times New Roman" w:hAnsi="Times New Roman" w:cs="Times New Roman"/>
                <w:sz w:val="24"/>
                <w:szCs w:val="24"/>
              </w:rPr>
            </w:pPr>
            <w:r w:rsidRPr="00F726BC">
              <w:rPr>
                <w:rFonts w:ascii="Times New Roman" w:hAnsi="Times New Roman" w:cs="Times New Roman"/>
                <w:sz w:val="24"/>
                <w:szCs w:val="24"/>
              </w:rPr>
              <w:t>2</w:t>
            </w:r>
          </w:p>
        </w:tc>
        <w:tc>
          <w:tcPr>
            <w:tcW w:w="5479" w:type="dxa"/>
          </w:tcPr>
          <w:p w14:paraId="2BB2E520" w14:textId="7F31BD85" w:rsidR="00EB0657" w:rsidRPr="00F726BC" w:rsidRDefault="00EB0657">
            <w:pPr>
              <w:rPr>
                <w:rFonts w:ascii="Times New Roman" w:hAnsi="Times New Roman" w:cs="Times New Roman"/>
                <w:sz w:val="24"/>
                <w:szCs w:val="24"/>
              </w:rPr>
            </w:pPr>
            <w:r w:rsidRPr="00F726BC">
              <w:rPr>
                <w:rFonts w:ascii="Times New Roman" w:hAnsi="Times New Roman" w:cs="Times New Roman"/>
                <w:sz w:val="24"/>
                <w:szCs w:val="24"/>
              </w:rPr>
              <w:t>Kask rowerowy</w:t>
            </w:r>
          </w:p>
        </w:tc>
        <w:tc>
          <w:tcPr>
            <w:tcW w:w="3021" w:type="dxa"/>
          </w:tcPr>
          <w:p w14:paraId="090CB98C" w14:textId="691D9F49" w:rsidR="00EB0657" w:rsidRPr="00F726BC" w:rsidRDefault="00EB0657">
            <w:pPr>
              <w:rPr>
                <w:rFonts w:ascii="Times New Roman" w:hAnsi="Times New Roman" w:cs="Times New Roman"/>
                <w:sz w:val="24"/>
                <w:szCs w:val="24"/>
              </w:rPr>
            </w:pPr>
            <w:r w:rsidRPr="00F726BC">
              <w:rPr>
                <w:rFonts w:ascii="Times New Roman" w:hAnsi="Times New Roman" w:cs="Times New Roman"/>
                <w:sz w:val="24"/>
                <w:szCs w:val="24"/>
              </w:rPr>
              <w:t xml:space="preserve">10 szt. </w:t>
            </w:r>
          </w:p>
        </w:tc>
      </w:tr>
    </w:tbl>
    <w:p w14:paraId="2B9368E5" w14:textId="77777777" w:rsidR="00EB0657" w:rsidRPr="00F726BC" w:rsidRDefault="00EB0657">
      <w:pPr>
        <w:rPr>
          <w:rFonts w:ascii="Times New Roman" w:hAnsi="Times New Roman" w:cs="Times New Roman"/>
          <w:b/>
          <w:bCs/>
          <w:sz w:val="24"/>
          <w:szCs w:val="24"/>
        </w:rPr>
      </w:pPr>
    </w:p>
    <w:p w14:paraId="1BFAE3E5" w14:textId="7D2F49AC"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Wymagane minimalne parametry techniczne:</w:t>
      </w:r>
    </w:p>
    <w:tbl>
      <w:tblPr>
        <w:tblStyle w:val="Tabela-Siatka"/>
        <w:tblW w:w="0" w:type="auto"/>
        <w:tblLook w:val="04A0" w:firstRow="1" w:lastRow="0" w:firstColumn="1" w:lastColumn="0" w:noHBand="0" w:noVBand="1"/>
      </w:tblPr>
      <w:tblGrid>
        <w:gridCol w:w="3114"/>
        <w:gridCol w:w="5948"/>
      </w:tblGrid>
      <w:tr w:rsidR="00EB0657" w:rsidRPr="00F726BC" w14:paraId="5BB84D42" w14:textId="77777777" w:rsidTr="002722B1">
        <w:tc>
          <w:tcPr>
            <w:tcW w:w="3114" w:type="dxa"/>
          </w:tcPr>
          <w:p w14:paraId="71E68A55" w14:textId="6F50ABA1"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 xml:space="preserve">Rok modelowy </w:t>
            </w:r>
          </w:p>
        </w:tc>
        <w:tc>
          <w:tcPr>
            <w:tcW w:w="5948" w:type="dxa"/>
          </w:tcPr>
          <w:p w14:paraId="3455D425" w14:textId="04D53F65"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nie starszy niż 2022</w:t>
            </w:r>
          </w:p>
        </w:tc>
      </w:tr>
      <w:tr w:rsidR="00EB0657" w:rsidRPr="00F726BC" w14:paraId="07E25E2D" w14:textId="77777777" w:rsidTr="002722B1">
        <w:tc>
          <w:tcPr>
            <w:tcW w:w="3114" w:type="dxa"/>
          </w:tcPr>
          <w:p w14:paraId="4878B132" w14:textId="54603B2D" w:rsidR="00EB0657" w:rsidRPr="00F726BC" w:rsidRDefault="00EB0657" w:rsidP="00EB0657">
            <w:pPr>
              <w:rPr>
                <w:rFonts w:ascii="Times New Roman" w:hAnsi="Times New Roman" w:cs="Times New Roman"/>
                <w:b/>
                <w:bCs/>
                <w:sz w:val="24"/>
                <w:szCs w:val="24"/>
              </w:rPr>
            </w:pPr>
            <w:r w:rsidRPr="00F726BC">
              <w:rPr>
                <w:rFonts w:ascii="Times New Roman" w:hAnsi="Times New Roman" w:cs="Times New Roman"/>
                <w:sz w:val="24"/>
                <w:szCs w:val="24"/>
              </w:rPr>
              <w:t xml:space="preserve">Rama Full suspension </w:t>
            </w:r>
          </w:p>
        </w:tc>
        <w:tc>
          <w:tcPr>
            <w:tcW w:w="5948" w:type="dxa"/>
          </w:tcPr>
          <w:p w14:paraId="5932AB4C" w14:textId="52B3BCD6" w:rsidR="00EB0657" w:rsidRPr="00F726BC" w:rsidRDefault="00EB0657" w:rsidP="00EB0657">
            <w:pPr>
              <w:rPr>
                <w:rFonts w:ascii="Times New Roman" w:hAnsi="Times New Roman" w:cs="Times New Roman"/>
                <w:b/>
                <w:bCs/>
                <w:sz w:val="24"/>
                <w:szCs w:val="24"/>
              </w:rPr>
            </w:pPr>
            <w:r w:rsidRPr="00F726BC">
              <w:rPr>
                <w:rFonts w:ascii="Times New Roman" w:hAnsi="Times New Roman" w:cs="Times New Roman"/>
                <w:sz w:val="24"/>
                <w:szCs w:val="24"/>
              </w:rPr>
              <w:t>Materiał aluminium lub carbon</w:t>
            </w:r>
          </w:p>
        </w:tc>
      </w:tr>
      <w:tr w:rsidR="00EB0657" w:rsidRPr="00F726BC" w14:paraId="38771683" w14:textId="77777777" w:rsidTr="002722B1">
        <w:tc>
          <w:tcPr>
            <w:tcW w:w="3114" w:type="dxa"/>
          </w:tcPr>
          <w:p w14:paraId="1243967A" w14:textId="316C23F0"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Regulowana sztyca</w:t>
            </w:r>
          </w:p>
        </w:tc>
        <w:tc>
          <w:tcPr>
            <w:tcW w:w="5948" w:type="dxa"/>
          </w:tcPr>
          <w:p w14:paraId="45F08DA7" w14:textId="77777777" w:rsidR="00EB0657" w:rsidRPr="00F726BC" w:rsidRDefault="00EB0657">
            <w:pPr>
              <w:rPr>
                <w:rFonts w:ascii="Times New Roman" w:hAnsi="Times New Roman" w:cs="Times New Roman"/>
                <w:b/>
                <w:bCs/>
                <w:sz w:val="24"/>
                <w:szCs w:val="24"/>
              </w:rPr>
            </w:pPr>
          </w:p>
        </w:tc>
      </w:tr>
      <w:tr w:rsidR="00EB0657" w:rsidRPr="00F726BC" w14:paraId="16A7C308" w14:textId="77777777" w:rsidTr="002722B1">
        <w:tc>
          <w:tcPr>
            <w:tcW w:w="3114" w:type="dxa"/>
          </w:tcPr>
          <w:p w14:paraId="4BA76712" w14:textId="41624FE6"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silnik umieszczony centralnie</w:t>
            </w:r>
          </w:p>
        </w:tc>
        <w:tc>
          <w:tcPr>
            <w:tcW w:w="5948" w:type="dxa"/>
          </w:tcPr>
          <w:p w14:paraId="702A0251" w14:textId="310B8782"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Moc 250 w</w:t>
            </w:r>
          </w:p>
        </w:tc>
      </w:tr>
      <w:tr w:rsidR="00EB0657" w:rsidRPr="00F726BC" w14:paraId="117A1FC4" w14:textId="77777777" w:rsidTr="002722B1">
        <w:tc>
          <w:tcPr>
            <w:tcW w:w="3114" w:type="dxa"/>
          </w:tcPr>
          <w:p w14:paraId="3CF1C912" w14:textId="010E50FB"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Moment obrotowy</w:t>
            </w:r>
          </w:p>
        </w:tc>
        <w:tc>
          <w:tcPr>
            <w:tcW w:w="5948" w:type="dxa"/>
          </w:tcPr>
          <w:p w14:paraId="22BB961A" w14:textId="7970F8AC"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Co najmniej 80 Nm</w:t>
            </w:r>
          </w:p>
        </w:tc>
      </w:tr>
      <w:tr w:rsidR="00EB0657" w:rsidRPr="00F726BC" w14:paraId="09290624" w14:textId="77777777" w:rsidTr="002722B1">
        <w:tc>
          <w:tcPr>
            <w:tcW w:w="3114" w:type="dxa"/>
          </w:tcPr>
          <w:p w14:paraId="15215E26" w14:textId="0FE04CA2"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akumulator Li-ion</w:t>
            </w:r>
          </w:p>
        </w:tc>
        <w:tc>
          <w:tcPr>
            <w:tcW w:w="5948" w:type="dxa"/>
          </w:tcPr>
          <w:p w14:paraId="3C259745" w14:textId="485ECF51" w:rsidR="00EB0657" w:rsidRPr="00F726BC" w:rsidRDefault="00EB0657">
            <w:pPr>
              <w:rPr>
                <w:rFonts w:ascii="Times New Roman" w:hAnsi="Times New Roman" w:cs="Times New Roman"/>
                <w:b/>
                <w:bCs/>
                <w:sz w:val="24"/>
                <w:szCs w:val="24"/>
              </w:rPr>
            </w:pPr>
            <w:r w:rsidRPr="00F726BC">
              <w:rPr>
                <w:rFonts w:ascii="Times New Roman" w:hAnsi="Times New Roman" w:cs="Times New Roman"/>
                <w:sz w:val="24"/>
                <w:szCs w:val="24"/>
              </w:rPr>
              <w:t xml:space="preserve">Pojemność co najmniej 600 </w:t>
            </w:r>
            <w:proofErr w:type="spellStart"/>
            <w:r w:rsidRPr="00F726BC">
              <w:rPr>
                <w:rFonts w:ascii="Times New Roman" w:hAnsi="Times New Roman" w:cs="Times New Roman"/>
                <w:sz w:val="24"/>
                <w:szCs w:val="24"/>
              </w:rPr>
              <w:t>Wh</w:t>
            </w:r>
            <w:proofErr w:type="spellEnd"/>
          </w:p>
        </w:tc>
      </w:tr>
      <w:tr w:rsidR="00EB0657" w:rsidRPr="00F726BC" w14:paraId="478B9785" w14:textId="77777777" w:rsidTr="002722B1">
        <w:tc>
          <w:tcPr>
            <w:tcW w:w="3114" w:type="dxa"/>
          </w:tcPr>
          <w:p w14:paraId="05DD3EEA" w14:textId="19A624E0"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Hamulce tarczowe przód /tył</w:t>
            </w:r>
          </w:p>
        </w:tc>
        <w:tc>
          <w:tcPr>
            <w:tcW w:w="5948" w:type="dxa"/>
          </w:tcPr>
          <w:p w14:paraId="13C35474" w14:textId="3D5E2459"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4 tłoczkowe, tarcza nie mniejsza niż 180 mm</w:t>
            </w:r>
          </w:p>
        </w:tc>
      </w:tr>
      <w:tr w:rsidR="00EB0657" w:rsidRPr="00F726BC" w14:paraId="74CBE601" w14:textId="77777777" w:rsidTr="002722B1">
        <w:tc>
          <w:tcPr>
            <w:tcW w:w="3114" w:type="dxa"/>
          </w:tcPr>
          <w:p w14:paraId="514097B1" w14:textId="0C971A11"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Amortyzator przedni</w:t>
            </w:r>
          </w:p>
        </w:tc>
        <w:tc>
          <w:tcPr>
            <w:tcW w:w="5948" w:type="dxa"/>
          </w:tcPr>
          <w:p w14:paraId="36083AFE" w14:textId="2B50AC6E"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Skok co najmniej 130 mm</w:t>
            </w:r>
          </w:p>
        </w:tc>
      </w:tr>
      <w:tr w:rsidR="00EB0657" w:rsidRPr="00F726BC" w14:paraId="3C6D4FF6" w14:textId="77777777" w:rsidTr="002722B1">
        <w:tc>
          <w:tcPr>
            <w:tcW w:w="3114" w:type="dxa"/>
          </w:tcPr>
          <w:p w14:paraId="0D56082B" w14:textId="099CF524"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Waga dla rozmiaru M</w:t>
            </w:r>
          </w:p>
        </w:tc>
        <w:tc>
          <w:tcPr>
            <w:tcW w:w="5948" w:type="dxa"/>
          </w:tcPr>
          <w:p w14:paraId="38840980" w14:textId="1707CBF3"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Mniej niż 28 kg</w:t>
            </w:r>
          </w:p>
        </w:tc>
      </w:tr>
      <w:tr w:rsidR="00EB0657" w:rsidRPr="00F726BC" w14:paraId="21787825" w14:textId="77777777" w:rsidTr="002722B1">
        <w:tc>
          <w:tcPr>
            <w:tcW w:w="3114" w:type="dxa"/>
          </w:tcPr>
          <w:p w14:paraId="2EDFAD66" w14:textId="1C90F369"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Napęd</w:t>
            </w:r>
          </w:p>
        </w:tc>
        <w:tc>
          <w:tcPr>
            <w:tcW w:w="5948" w:type="dxa"/>
          </w:tcPr>
          <w:p w14:paraId="560BE5B7" w14:textId="45F29CA6"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Co najmniej 1x10</w:t>
            </w:r>
          </w:p>
        </w:tc>
      </w:tr>
      <w:tr w:rsidR="00EB0657" w:rsidRPr="00F726BC" w14:paraId="59A3840A" w14:textId="77777777" w:rsidTr="002722B1">
        <w:tc>
          <w:tcPr>
            <w:tcW w:w="3114" w:type="dxa"/>
          </w:tcPr>
          <w:p w14:paraId="6F9D126E" w14:textId="051A2FBB"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Rozmiar koła</w:t>
            </w:r>
          </w:p>
        </w:tc>
        <w:tc>
          <w:tcPr>
            <w:tcW w:w="5948" w:type="dxa"/>
          </w:tcPr>
          <w:p w14:paraId="77D8F7B3" w14:textId="00677594"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Min 29 cali</w:t>
            </w:r>
          </w:p>
        </w:tc>
      </w:tr>
      <w:tr w:rsidR="00EB0657" w:rsidRPr="00F726BC" w14:paraId="0A2E1581" w14:textId="77777777" w:rsidTr="002722B1">
        <w:tc>
          <w:tcPr>
            <w:tcW w:w="3114" w:type="dxa"/>
          </w:tcPr>
          <w:p w14:paraId="09D9E938" w14:textId="02C6B852"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Ładowarka</w:t>
            </w:r>
          </w:p>
        </w:tc>
        <w:tc>
          <w:tcPr>
            <w:tcW w:w="5948" w:type="dxa"/>
          </w:tcPr>
          <w:p w14:paraId="07D4CFA1" w14:textId="3BFC637B"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Min 4Ah</w:t>
            </w:r>
          </w:p>
        </w:tc>
      </w:tr>
      <w:tr w:rsidR="00EB0657" w:rsidRPr="00F726BC" w14:paraId="67767F85" w14:textId="77777777" w:rsidTr="002722B1">
        <w:tc>
          <w:tcPr>
            <w:tcW w:w="3114" w:type="dxa"/>
          </w:tcPr>
          <w:p w14:paraId="4FEE1DC3" w14:textId="0E9E8ADC"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Gwarancja</w:t>
            </w:r>
          </w:p>
        </w:tc>
        <w:tc>
          <w:tcPr>
            <w:tcW w:w="5948" w:type="dxa"/>
          </w:tcPr>
          <w:p w14:paraId="7CF894EF" w14:textId="282A787D" w:rsidR="00EB0657" w:rsidRPr="00F726BC" w:rsidRDefault="002722B1">
            <w:pPr>
              <w:rPr>
                <w:rFonts w:ascii="Times New Roman" w:hAnsi="Times New Roman" w:cs="Times New Roman"/>
                <w:b/>
                <w:bCs/>
                <w:sz w:val="24"/>
                <w:szCs w:val="24"/>
              </w:rPr>
            </w:pPr>
            <w:r w:rsidRPr="00F726BC">
              <w:rPr>
                <w:rFonts w:ascii="Times New Roman" w:hAnsi="Times New Roman" w:cs="Times New Roman"/>
                <w:sz w:val="24"/>
                <w:szCs w:val="24"/>
              </w:rPr>
              <w:t>Min 24 miesiące</w:t>
            </w:r>
          </w:p>
        </w:tc>
      </w:tr>
      <w:tr w:rsidR="002722B1" w:rsidRPr="00F726BC" w14:paraId="2F315BCA" w14:textId="77777777" w:rsidTr="002722B1">
        <w:tc>
          <w:tcPr>
            <w:tcW w:w="3114" w:type="dxa"/>
          </w:tcPr>
          <w:p w14:paraId="4EA50E50" w14:textId="03A70CF8"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Przeglądy gwarancyjne</w:t>
            </w:r>
          </w:p>
        </w:tc>
        <w:tc>
          <w:tcPr>
            <w:tcW w:w="5948" w:type="dxa"/>
          </w:tcPr>
          <w:p w14:paraId="2D22E82A" w14:textId="0BADB216"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W oferowanej cenie</w:t>
            </w:r>
          </w:p>
        </w:tc>
      </w:tr>
      <w:tr w:rsidR="002722B1" w:rsidRPr="00F726BC" w14:paraId="05F3F1C4" w14:textId="77777777" w:rsidTr="002722B1">
        <w:tc>
          <w:tcPr>
            <w:tcW w:w="3114" w:type="dxa"/>
          </w:tcPr>
          <w:p w14:paraId="7D1E863F" w14:textId="73B81B4A"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Odległość autoryzowanego serwisu</w:t>
            </w:r>
          </w:p>
        </w:tc>
        <w:tc>
          <w:tcPr>
            <w:tcW w:w="5948" w:type="dxa"/>
          </w:tcPr>
          <w:p w14:paraId="171118DF" w14:textId="26EE431F"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Do 150 km</w:t>
            </w:r>
          </w:p>
        </w:tc>
      </w:tr>
      <w:tr w:rsidR="002722B1" w:rsidRPr="00F726BC" w14:paraId="5740DE90" w14:textId="77777777" w:rsidTr="002722B1">
        <w:tc>
          <w:tcPr>
            <w:tcW w:w="3114" w:type="dxa"/>
          </w:tcPr>
          <w:p w14:paraId="490B1DEC" w14:textId="3E56CB23"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Rozmiar rowerów:</w:t>
            </w:r>
          </w:p>
        </w:tc>
        <w:tc>
          <w:tcPr>
            <w:tcW w:w="5948" w:type="dxa"/>
          </w:tcPr>
          <w:p w14:paraId="4A87CFEF" w14:textId="6C913052"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M – 3 szt. L – 1 szt. S – 1 szt.</w:t>
            </w:r>
          </w:p>
        </w:tc>
      </w:tr>
      <w:tr w:rsidR="002722B1" w:rsidRPr="00F726BC" w14:paraId="52FDDDA1" w14:textId="77777777" w:rsidTr="002722B1">
        <w:tc>
          <w:tcPr>
            <w:tcW w:w="3114" w:type="dxa"/>
          </w:tcPr>
          <w:p w14:paraId="33BC84D2" w14:textId="7C06D41E"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lastRenderedPageBreak/>
              <w:t>Kaski:</w:t>
            </w:r>
          </w:p>
        </w:tc>
        <w:tc>
          <w:tcPr>
            <w:tcW w:w="5948" w:type="dxa"/>
          </w:tcPr>
          <w:p w14:paraId="62402CA7" w14:textId="443927BE" w:rsidR="002722B1" w:rsidRPr="00F726BC" w:rsidRDefault="002722B1">
            <w:pPr>
              <w:rPr>
                <w:rFonts w:ascii="Times New Roman" w:hAnsi="Times New Roman" w:cs="Times New Roman"/>
                <w:sz w:val="24"/>
                <w:szCs w:val="24"/>
              </w:rPr>
            </w:pPr>
            <w:r w:rsidRPr="00F726BC">
              <w:rPr>
                <w:rFonts w:ascii="Times New Roman" w:hAnsi="Times New Roman" w:cs="Times New Roman"/>
                <w:sz w:val="24"/>
                <w:szCs w:val="24"/>
              </w:rPr>
              <w:t xml:space="preserve">posiadający atest zgodności z normą DIN EN 1078, wykonany w technologii in </w:t>
            </w:r>
            <w:proofErr w:type="spellStart"/>
            <w:r w:rsidRPr="00F726BC">
              <w:rPr>
                <w:rFonts w:ascii="Times New Roman" w:hAnsi="Times New Roman" w:cs="Times New Roman"/>
                <w:sz w:val="24"/>
                <w:szCs w:val="24"/>
              </w:rPr>
              <w:t>mold</w:t>
            </w:r>
            <w:proofErr w:type="spellEnd"/>
            <w:r w:rsidRPr="00F726BC">
              <w:rPr>
                <w:rFonts w:ascii="Times New Roman" w:hAnsi="Times New Roman" w:cs="Times New Roman"/>
                <w:sz w:val="24"/>
                <w:szCs w:val="24"/>
              </w:rPr>
              <w:t>, wentylowany, system płynnej regulacji, antybakteryjna wyściółka</w:t>
            </w:r>
          </w:p>
        </w:tc>
      </w:tr>
    </w:tbl>
    <w:p w14:paraId="6FAEB2C3" w14:textId="4C999FA8" w:rsidR="00EB0657" w:rsidRPr="00F726BC" w:rsidRDefault="00EB0657">
      <w:pPr>
        <w:rPr>
          <w:rFonts w:ascii="Times New Roman" w:hAnsi="Times New Roman" w:cs="Times New Roman"/>
          <w:b/>
          <w:bCs/>
          <w:sz w:val="24"/>
          <w:szCs w:val="24"/>
        </w:rPr>
      </w:pPr>
    </w:p>
    <w:p w14:paraId="33A023A4" w14:textId="77777777" w:rsidR="00EB0657" w:rsidRPr="00F726BC" w:rsidRDefault="00EB0657">
      <w:pPr>
        <w:rPr>
          <w:rFonts w:ascii="Times New Roman" w:hAnsi="Times New Roman" w:cs="Times New Roman"/>
          <w:b/>
          <w:bCs/>
          <w:sz w:val="24"/>
          <w:szCs w:val="24"/>
        </w:rPr>
      </w:pPr>
    </w:p>
    <w:p w14:paraId="636DA5F3" w14:textId="77777777" w:rsidR="00EB0657" w:rsidRPr="00F726BC" w:rsidRDefault="00EB0657">
      <w:pPr>
        <w:rPr>
          <w:rFonts w:ascii="Times New Roman" w:hAnsi="Times New Roman" w:cs="Times New Roman"/>
          <w:b/>
          <w:bCs/>
          <w:sz w:val="24"/>
          <w:szCs w:val="24"/>
        </w:rPr>
      </w:pPr>
    </w:p>
    <w:p w14:paraId="6D71D4FD" w14:textId="77777777" w:rsidR="00EB0657" w:rsidRPr="00F726BC" w:rsidRDefault="00EB0657">
      <w:pPr>
        <w:rPr>
          <w:rFonts w:ascii="Times New Roman" w:hAnsi="Times New Roman" w:cs="Times New Roman"/>
          <w:b/>
          <w:bCs/>
          <w:sz w:val="24"/>
          <w:szCs w:val="24"/>
        </w:rPr>
      </w:pPr>
    </w:p>
    <w:p w14:paraId="2ADCFD8A" w14:textId="77777777" w:rsidR="00EB0657" w:rsidRPr="00F726BC" w:rsidRDefault="00EB0657">
      <w:pPr>
        <w:rPr>
          <w:rFonts w:ascii="Times New Roman" w:hAnsi="Times New Roman" w:cs="Times New Roman"/>
          <w:b/>
          <w:bCs/>
          <w:sz w:val="24"/>
          <w:szCs w:val="24"/>
        </w:rPr>
      </w:pPr>
    </w:p>
    <w:p w14:paraId="7DCA9F43" w14:textId="77777777" w:rsidR="00EB0657" w:rsidRPr="00F726BC" w:rsidRDefault="00EB0657">
      <w:pPr>
        <w:rPr>
          <w:rFonts w:ascii="Times New Roman" w:hAnsi="Times New Roman" w:cs="Times New Roman"/>
          <w:b/>
          <w:bCs/>
          <w:sz w:val="24"/>
          <w:szCs w:val="24"/>
        </w:rPr>
      </w:pPr>
    </w:p>
    <w:p w14:paraId="577981A4" w14:textId="3C8EC42D" w:rsidR="00341F1B" w:rsidRPr="00F726BC" w:rsidRDefault="00341F1B">
      <w:pPr>
        <w:rPr>
          <w:rFonts w:ascii="Times New Roman" w:hAnsi="Times New Roman" w:cs="Times New Roman"/>
          <w:b/>
          <w:bCs/>
          <w:sz w:val="24"/>
          <w:szCs w:val="24"/>
        </w:rPr>
      </w:pPr>
      <w:r w:rsidRPr="00F726BC">
        <w:rPr>
          <w:rFonts w:ascii="Times New Roman" w:hAnsi="Times New Roman" w:cs="Times New Roman"/>
          <w:b/>
          <w:bCs/>
          <w:sz w:val="24"/>
          <w:szCs w:val="24"/>
        </w:rPr>
        <w:br w:type="page"/>
      </w:r>
    </w:p>
    <w:p w14:paraId="618E98F8" w14:textId="77777777" w:rsidR="00F726BC" w:rsidRDefault="00F726BC" w:rsidP="00F726BC">
      <w:pPr>
        <w:rPr>
          <w:rFonts w:ascii="Times New Roman" w:hAnsi="Times New Roman" w:cs="Times New Roman"/>
          <w:b/>
          <w:bCs/>
          <w:sz w:val="24"/>
          <w:szCs w:val="24"/>
          <w:u w:val="single"/>
        </w:rPr>
      </w:pPr>
    </w:p>
    <w:p w14:paraId="5B8A205C" w14:textId="35517B35" w:rsidR="00EB0657" w:rsidRPr="00F726BC" w:rsidRDefault="00F726BC">
      <w:pPr>
        <w:rPr>
          <w:rFonts w:ascii="Times New Roman" w:hAnsi="Times New Roman" w:cs="Times New Roman"/>
          <w:b/>
          <w:bCs/>
          <w:sz w:val="24"/>
          <w:szCs w:val="24"/>
          <w:u w:val="single"/>
        </w:rPr>
      </w:pPr>
      <w:r w:rsidRPr="00F726BC">
        <w:rPr>
          <w:rFonts w:ascii="Times New Roman" w:hAnsi="Times New Roman" w:cs="Times New Roman"/>
          <w:b/>
          <w:bCs/>
          <w:sz w:val="24"/>
          <w:szCs w:val="24"/>
          <w:u w:val="single"/>
        </w:rPr>
        <w:t>Opis</w:t>
      </w:r>
      <w:r>
        <w:rPr>
          <w:rFonts w:ascii="Times New Roman" w:hAnsi="Times New Roman" w:cs="Times New Roman"/>
          <w:b/>
          <w:bCs/>
          <w:sz w:val="24"/>
          <w:szCs w:val="24"/>
          <w:u w:val="single"/>
        </w:rPr>
        <w:t xml:space="preserve"> </w:t>
      </w:r>
      <w:r w:rsidRPr="00F726BC">
        <w:rPr>
          <w:rFonts w:ascii="Times New Roman" w:hAnsi="Times New Roman" w:cs="Times New Roman"/>
          <w:b/>
          <w:bCs/>
          <w:sz w:val="24"/>
          <w:szCs w:val="24"/>
          <w:u w:val="single"/>
        </w:rPr>
        <w:t xml:space="preserve">przedmiotu zamówienia - Część </w:t>
      </w:r>
      <w:r>
        <w:rPr>
          <w:rFonts w:ascii="Times New Roman" w:hAnsi="Times New Roman" w:cs="Times New Roman"/>
          <w:b/>
          <w:bCs/>
          <w:sz w:val="24"/>
          <w:szCs w:val="24"/>
          <w:u w:val="single"/>
        </w:rPr>
        <w:t>2</w:t>
      </w:r>
      <w:r w:rsidRPr="00F726BC">
        <w:rPr>
          <w:rFonts w:ascii="Times New Roman" w:hAnsi="Times New Roman" w:cs="Times New Roman"/>
          <w:b/>
          <w:bCs/>
          <w:sz w:val="24"/>
          <w:szCs w:val="24"/>
          <w:u w:val="single"/>
        </w:rPr>
        <w:t xml:space="preserve"> - </w:t>
      </w:r>
      <w:r w:rsidR="00EB0657" w:rsidRPr="00F726BC">
        <w:rPr>
          <w:rFonts w:ascii="Times New Roman" w:hAnsi="Times New Roman" w:cs="Times New Roman"/>
          <w:b/>
          <w:bCs/>
          <w:sz w:val="24"/>
          <w:szCs w:val="24"/>
          <w:u w:val="single"/>
        </w:rPr>
        <w:t>Stacja samoobsługowa do rowerów:</w:t>
      </w:r>
      <w:r w:rsidR="00EB0657" w:rsidRPr="00F726BC">
        <w:rPr>
          <w:rFonts w:ascii="Times New Roman" w:hAnsi="Times New Roman" w:cs="Times New Roman"/>
          <w:b/>
          <w:bCs/>
          <w:sz w:val="24"/>
          <w:szCs w:val="24"/>
        </w:rPr>
        <w:t xml:space="preserve"> </w:t>
      </w:r>
    </w:p>
    <w:p w14:paraId="61D44302" w14:textId="11F07D78" w:rsidR="00EB0657" w:rsidRPr="00F726BC" w:rsidRDefault="00EB0657" w:rsidP="00EB0657">
      <w:pPr>
        <w:jc w:val="both"/>
        <w:rPr>
          <w:rFonts w:ascii="Times New Roman" w:hAnsi="Times New Roman" w:cs="Times New Roman"/>
          <w:sz w:val="24"/>
          <w:szCs w:val="24"/>
        </w:rPr>
      </w:pPr>
      <w:r w:rsidRPr="00F726BC">
        <w:rPr>
          <w:rFonts w:ascii="Times New Roman" w:hAnsi="Times New Roman" w:cs="Times New Roman"/>
          <w:sz w:val="24"/>
          <w:szCs w:val="24"/>
        </w:rPr>
        <w:t xml:space="preserve">Przedmiotem zamówienia jest dostawa niżej opisanej fabrycznie nowej, kompletnej, zdatnej </w:t>
      </w:r>
      <w:r w:rsidR="00F726BC">
        <w:rPr>
          <w:rFonts w:ascii="Times New Roman" w:hAnsi="Times New Roman" w:cs="Times New Roman"/>
          <w:sz w:val="24"/>
          <w:szCs w:val="24"/>
        </w:rPr>
        <w:br/>
      </w:r>
      <w:r w:rsidRPr="00F726BC">
        <w:rPr>
          <w:rFonts w:ascii="Times New Roman" w:hAnsi="Times New Roman" w:cs="Times New Roman"/>
          <w:sz w:val="24"/>
          <w:szCs w:val="24"/>
        </w:rPr>
        <w:t>do użytku stacji samoobsługowej do rowerów, niezbędnej do realizacji projektu pn. Rozwój infrastruktury turystycznej poprzez utworzenie wypożyczalni sprzętu turystycznego. Zamawiający nie dopuszcza dostawy sprzętu, który nie jest dopuszczony do obrotu na obszarze Unii Europejskiej. Wraz z dostawą Wykonawca zobowiązany jest dostarczyć pełną dokumentację, w tym instrukcję, deklarację zgodności WE lub certyfikat CE (jeśli dotyczy).</w:t>
      </w:r>
    </w:p>
    <w:p w14:paraId="14346131" w14:textId="77777777" w:rsidR="00EB0657" w:rsidRPr="00F726BC" w:rsidRDefault="00EB065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5527"/>
        <w:gridCol w:w="2965"/>
      </w:tblGrid>
      <w:tr w:rsidR="00EB0657" w:rsidRPr="00F726BC" w14:paraId="2F1F256D" w14:textId="77777777" w:rsidTr="00EB0657">
        <w:tc>
          <w:tcPr>
            <w:tcW w:w="421" w:type="dxa"/>
          </w:tcPr>
          <w:p w14:paraId="6C1C3436" w14:textId="4967A762" w:rsidR="00EB0657" w:rsidRPr="00F726BC" w:rsidRDefault="00EB0657" w:rsidP="00EB0657">
            <w:pPr>
              <w:jc w:val="center"/>
              <w:rPr>
                <w:rFonts w:ascii="Times New Roman" w:hAnsi="Times New Roman" w:cs="Times New Roman"/>
                <w:b/>
                <w:bCs/>
                <w:sz w:val="24"/>
                <w:szCs w:val="24"/>
              </w:rPr>
            </w:pPr>
            <w:r w:rsidRPr="00F726BC">
              <w:rPr>
                <w:rFonts w:ascii="Times New Roman" w:hAnsi="Times New Roman" w:cs="Times New Roman"/>
                <w:b/>
                <w:bCs/>
                <w:sz w:val="24"/>
                <w:szCs w:val="24"/>
              </w:rPr>
              <w:t>Lp.</w:t>
            </w:r>
          </w:p>
        </w:tc>
        <w:tc>
          <w:tcPr>
            <w:tcW w:w="5620" w:type="dxa"/>
          </w:tcPr>
          <w:p w14:paraId="110BDBC1" w14:textId="73C7F797" w:rsidR="00EB0657" w:rsidRPr="00F726BC" w:rsidRDefault="00EB0657" w:rsidP="00EB0657">
            <w:pPr>
              <w:tabs>
                <w:tab w:val="left" w:pos="2025"/>
              </w:tabs>
              <w:jc w:val="center"/>
              <w:rPr>
                <w:rFonts w:ascii="Times New Roman" w:hAnsi="Times New Roman" w:cs="Times New Roman"/>
                <w:b/>
                <w:bCs/>
                <w:sz w:val="24"/>
                <w:szCs w:val="24"/>
              </w:rPr>
            </w:pPr>
            <w:r w:rsidRPr="00F726BC">
              <w:rPr>
                <w:rFonts w:ascii="Times New Roman" w:hAnsi="Times New Roman" w:cs="Times New Roman"/>
                <w:b/>
                <w:bCs/>
                <w:sz w:val="24"/>
                <w:szCs w:val="24"/>
              </w:rPr>
              <w:t>Nazwa sprzętu</w:t>
            </w:r>
          </w:p>
        </w:tc>
        <w:tc>
          <w:tcPr>
            <w:tcW w:w="3021" w:type="dxa"/>
          </w:tcPr>
          <w:p w14:paraId="0EFA3064" w14:textId="2058F2B3" w:rsidR="00EB0657" w:rsidRPr="00F726BC" w:rsidRDefault="00EB0657" w:rsidP="00EB0657">
            <w:pPr>
              <w:jc w:val="center"/>
              <w:rPr>
                <w:rFonts w:ascii="Times New Roman" w:hAnsi="Times New Roman" w:cs="Times New Roman"/>
                <w:b/>
                <w:bCs/>
                <w:sz w:val="24"/>
                <w:szCs w:val="24"/>
              </w:rPr>
            </w:pPr>
            <w:r w:rsidRPr="00F726BC">
              <w:rPr>
                <w:rFonts w:ascii="Times New Roman" w:hAnsi="Times New Roman" w:cs="Times New Roman"/>
                <w:b/>
                <w:bCs/>
                <w:sz w:val="24"/>
                <w:szCs w:val="24"/>
              </w:rPr>
              <w:t>Ilość</w:t>
            </w:r>
          </w:p>
        </w:tc>
      </w:tr>
      <w:tr w:rsidR="00EB0657" w:rsidRPr="00F726BC" w14:paraId="4068408D" w14:textId="77777777" w:rsidTr="00EB0657">
        <w:tc>
          <w:tcPr>
            <w:tcW w:w="421" w:type="dxa"/>
          </w:tcPr>
          <w:p w14:paraId="58EB89CF" w14:textId="288D4287" w:rsidR="00EB0657" w:rsidRPr="00F726BC" w:rsidRDefault="00EB0657" w:rsidP="00EB0657">
            <w:pPr>
              <w:jc w:val="center"/>
              <w:rPr>
                <w:rFonts w:ascii="Times New Roman" w:hAnsi="Times New Roman" w:cs="Times New Roman"/>
                <w:sz w:val="24"/>
                <w:szCs w:val="24"/>
              </w:rPr>
            </w:pPr>
            <w:r w:rsidRPr="00F726BC">
              <w:rPr>
                <w:rFonts w:ascii="Times New Roman" w:hAnsi="Times New Roman" w:cs="Times New Roman"/>
                <w:sz w:val="24"/>
                <w:szCs w:val="24"/>
              </w:rPr>
              <w:t>1</w:t>
            </w:r>
          </w:p>
        </w:tc>
        <w:tc>
          <w:tcPr>
            <w:tcW w:w="5620" w:type="dxa"/>
          </w:tcPr>
          <w:p w14:paraId="5F12A16A" w14:textId="2A0CBD76" w:rsidR="00EB0657" w:rsidRPr="00F726BC" w:rsidRDefault="00EB0657" w:rsidP="00EB0657">
            <w:pPr>
              <w:jc w:val="center"/>
              <w:rPr>
                <w:rFonts w:ascii="Times New Roman" w:hAnsi="Times New Roman" w:cs="Times New Roman"/>
                <w:sz w:val="24"/>
                <w:szCs w:val="24"/>
              </w:rPr>
            </w:pPr>
            <w:r w:rsidRPr="00F726BC">
              <w:rPr>
                <w:rFonts w:ascii="Times New Roman" w:hAnsi="Times New Roman" w:cs="Times New Roman"/>
                <w:sz w:val="24"/>
                <w:szCs w:val="24"/>
              </w:rPr>
              <w:t>Stacja samoobsługowa do rowerów</w:t>
            </w:r>
          </w:p>
        </w:tc>
        <w:tc>
          <w:tcPr>
            <w:tcW w:w="3021" w:type="dxa"/>
          </w:tcPr>
          <w:p w14:paraId="68C749D4" w14:textId="59725098" w:rsidR="00EB0657" w:rsidRPr="00F726BC" w:rsidRDefault="00EB0657" w:rsidP="00EB0657">
            <w:pPr>
              <w:jc w:val="center"/>
              <w:rPr>
                <w:rFonts w:ascii="Times New Roman" w:hAnsi="Times New Roman" w:cs="Times New Roman"/>
                <w:sz w:val="24"/>
                <w:szCs w:val="24"/>
              </w:rPr>
            </w:pPr>
            <w:r w:rsidRPr="00F726BC">
              <w:rPr>
                <w:rFonts w:ascii="Times New Roman" w:hAnsi="Times New Roman" w:cs="Times New Roman"/>
                <w:sz w:val="24"/>
                <w:szCs w:val="24"/>
              </w:rPr>
              <w:t>3 szt.</w:t>
            </w:r>
          </w:p>
        </w:tc>
      </w:tr>
    </w:tbl>
    <w:p w14:paraId="789DB340" w14:textId="77777777" w:rsidR="00EB0657" w:rsidRPr="00F726BC" w:rsidRDefault="00EB0657" w:rsidP="00EB0657">
      <w:pPr>
        <w:jc w:val="center"/>
        <w:rPr>
          <w:rFonts w:ascii="Times New Roman" w:hAnsi="Times New Roman" w:cs="Times New Roman"/>
          <w:sz w:val="24"/>
          <w:szCs w:val="24"/>
        </w:rPr>
      </w:pPr>
    </w:p>
    <w:p w14:paraId="521AC4D6"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Wymagane minimalne parametry techniczne:</w:t>
      </w:r>
    </w:p>
    <w:p w14:paraId="1BB2416F"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 xml:space="preserve"> </w:t>
      </w: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fabrycznie nowa wykonana ze stali ocynkowanej lub nierdzewnej </w:t>
      </w:r>
    </w:p>
    <w:p w14:paraId="269D1D12"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elementy z blachy w urządzaniu są połączone śrubami antykradzieżowymi. </w:t>
      </w:r>
    </w:p>
    <w:p w14:paraId="2DDB839D"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malowanie farbą proszkową lub termoplastyczną </w:t>
      </w:r>
    </w:p>
    <w:p w14:paraId="2B88201E"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 xml:space="preserve">– kolor zielony </w:t>
      </w:r>
    </w:p>
    <w:p w14:paraId="0F580FBC"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zestaw narzędzi na linkach ze stali nierdzewnej min fi 4 mm w otulinie gumowej min fi 11mm</w:t>
      </w:r>
    </w:p>
    <w:p w14:paraId="4AE9C0E0"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 xml:space="preserve"> </w:t>
      </w: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wkrętak płaski (+ krętlik), </w:t>
      </w:r>
    </w:p>
    <w:p w14:paraId="056BD404"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wkrętak krzyżowy (+ krętlik)</w:t>
      </w:r>
    </w:p>
    <w:p w14:paraId="62E765FC"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 xml:space="preserve"> </w:t>
      </w: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klucz nastawny 0-30 mm </w:t>
      </w:r>
    </w:p>
    <w:p w14:paraId="5BD4B20D"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zestaw TORX w rękojeści T9-40 (+krętlik) klucz nastawny 0-30 mm </w:t>
      </w:r>
    </w:p>
    <w:p w14:paraId="15BAAFDE"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klucz płaski 8×10 mm</w:t>
      </w:r>
    </w:p>
    <w:p w14:paraId="455D4E21"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 xml:space="preserve"> </w:t>
      </w: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klucz płaski 13×15 mm </w:t>
      </w:r>
    </w:p>
    <w:p w14:paraId="1D89CB9D"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zestaw </w:t>
      </w:r>
      <w:proofErr w:type="spellStart"/>
      <w:r w:rsidRPr="00F726BC">
        <w:rPr>
          <w:rFonts w:ascii="Times New Roman" w:hAnsi="Times New Roman" w:cs="Times New Roman"/>
          <w:sz w:val="24"/>
          <w:szCs w:val="24"/>
        </w:rPr>
        <w:t>imbusów</w:t>
      </w:r>
      <w:proofErr w:type="spellEnd"/>
      <w:r w:rsidRPr="00F726BC">
        <w:rPr>
          <w:rFonts w:ascii="Times New Roman" w:hAnsi="Times New Roman" w:cs="Times New Roman"/>
          <w:sz w:val="24"/>
          <w:szCs w:val="24"/>
        </w:rPr>
        <w:t xml:space="preserve"> w rękojeści 2-8 mm (+ krętlik) </w:t>
      </w:r>
    </w:p>
    <w:p w14:paraId="3DE88F3B"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łyżki do opon </w:t>
      </w:r>
    </w:p>
    <w:p w14:paraId="26339C95"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ręczna stacjonarna pompka rowerowa max. 10 BAR</w:t>
      </w:r>
    </w:p>
    <w:p w14:paraId="27766906" w14:textId="77777777"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t xml:space="preserve">-zbrojony wąż kompresorowy z adapterem obsługuje wentyle DUNLOP/PRESTA/SCHRADER tłok ze stali nierdzewnej min. fi 14mmanodowany, manometr </w:t>
      </w:r>
    </w:p>
    <w:p w14:paraId="3668F53E" w14:textId="396B093B" w:rsidR="00EB0657" w:rsidRPr="00F726BC" w:rsidRDefault="00EB0657" w:rsidP="00547C2B">
      <w:pPr>
        <w:jc w:val="both"/>
        <w:rPr>
          <w:rFonts w:ascii="Times New Roman" w:hAnsi="Times New Roman" w:cs="Times New Roman"/>
          <w:sz w:val="24"/>
          <w:szCs w:val="24"/>
        </w:rPr>
      </w:pPr>
      <w:r w:rsidRPr="00F726BC">
        <w:rPr>
          <w:rFonts w:ascii="Times New Roman" w:hAnsi="Times New Roman" w:cs="Times New Roman"/>
          <w:sz w:val="24"/>
          <w:szCs w:val="24"/>
        </w:rPr>
        <w:sym w:font="Symbol" w:char="F02D"/>
      </w:r>
      <w:r w:rsidRPr="00F726BC">
        <w:rPr>
          <w:rFonts w:ascii="Times New Roman" w:hAnsi="Times New Roman" w:cs="Times New Roman"/>
          <w:sz w:val="24"/>
          <w:szCs w:val="24"/>
        </w:rPr>
        <w:t xml:space="preserve"> rozmiary stacji 1300 mm x 400 mm x 300 – tolerancja +/- 30% </w:t>
      </w:r>
    </w:p>
    <w:p w14:paraId="39462F4C" w14:textId="77777777" w:rsidR="00EB0657" w:rsidRPr="00F726BC" w:rsidRDefault="00EB0657">
      <w:pPr>
        <w:rPr>
          <w:rFonts w:ascii="Times New Roman" w:hAnsi="Times New Roman" w:cs="Times New Roman"/>
          <w:sz w:val="24"/>
          <w:szCs w:val="24"/>
        </w:rPr>
      </w:pPr>
    </w:p>
    <w:p w14:paraId="400D7FE6" w14:textId="77777777" w:rsidR="00F726BC" w:rsidRDefault="00F726BC" w:rsidP="00341F1B">
      <w:pPr>
        <w:rPr>
          <w:rFonts w:ascii="Times New Roman" w:hAnsi="Times New Roman" w:cs="Times New Roman"/>
          <w:sz w:val="24"/>
          <w:szCs w:val="24"/>
        </w:rPr>
      </w:pPr>
    </w:p>
    <w:p w14:paraId="4964792F" w14:textId="77777777" w:rsidR="00547C2B" w:rsidRDefault="00547C2B" w:rsidP="00F726BC">
      <w:pPr>
        <w:jc w:val="both"/>
        <w:rPr>
          <w:rFonts w:ascii="Times New Roman" w:hAnsi="Times New Roman" w:cs="Times New Roman"/>
          <w:sz w:val="24"/>
          <w:szCs w:val="24"/>
        </w:rPr>
      </w:pPr>
    </w:p>
    <w:p w14:paraId="681C8DC6" w14:textId="58E7A2FC" w:rsidR="00EB0657" w:rsidRPr="00F726BC" w:rsidRDefault="00341F1B" w:rsidP="00F726BC">
      <w:pPr>
        <w:jc w:val="both"/>
        <w:rPr>
          <w:rFonts w:ascii="Times New Roman" w:hAnsi="Times New Roman" w:cs="Times New Roman"/>
          <w:sz w:val="24"/>
          <w:szCs w:val="24"/>
        </w:rPr>
      </w:pPr>
      <w:r w:rsidRPr="00F726BC">
        <w:rPr>
          <w:rFonts w:ascii="Times New Roman" w:hAnsi="Times New Roman" w:cs="Times New Roman"/>
          <w:sz w:val="24"/>
          <w:szCs w:val="24"/>
        </w:rPr>
        <w:t xml:space="preserve">Stacja gotowa do montażu, przygotowany zestaw montażowy (kotwy), z umieszczonymi logotypami Zamawiającego oraz logotypami programu PROW 2014 – 2020, Leader. Konstrukcja stacji pozwalająca na umieszczenie roweru na wspornikach; dokonywania napraw czy przeglądu roweru z możliwością ruchów korbą. Stacja wyposażona w QR CODE </w:t>
      </w:r>
      <w:r w:rsidR="00F726BC">
        <w:rPr>
          <w:rFonts w:ascii="Times New Roman" w:hAnsi="Times New Roman" w:cs="Times New Roman"/>
          <w:sz w:val="24"/>
          <w:szCs w:val="24"/>
        </w:rPr>
        <w:br/>
      </w:r>
      <w:r w:rsidRPr="00F726BC">
        <w:rPr>
          <w:rFonts w:ascii="Times New Roman" w:hAnsi="Times New Roman" w:cs="Times New Roman"/>
          <w:sz w:val="24"/>
          <w:szCs w:val="24"/>
        </w:rPr>
        <w:t>z przekierowaniem do publikacji internetowych zawierających instrukcje napraw usterek rowerowych.</w:t>
      </w:r>
    </w:p>
    <w:p w14:paraId="60F06003" w14:textId="77777777" w:rsidR="00F726BC" w:rsidRPr="00F726BC" w:rsidRDefault="00F726BC">
      <w:pPr>
        <w:jc w:val="both"/>
        <w:rPr>
          <w:rFonts w:ascii="Times New Roman" w:hAnsi="Times New Roman" w:cs="Times New Roman"/>
          <w:sz w:val="24"/>
          <w:szCs w:val="24"/>
        </w:rPr>
      </w:pPr>
    </w:p>
    <w:sectPr w:rsidR="00F726BC" w:rsidRPr="00F726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1E4D" w14:textId="77777777" w:rsidR="003321EA" w:rsidRDefault="003321EA" w:rsidP="004902EF">
      <w:pPr>
        <w:spacing w:after="0" w:line="240" w:lineRule="auto"/>
      </w:pPr>
      <w:r>
        <w:separator/>
      </w:r>
    </w:p>
  </w:endnote>
  <w:endnote w:type="continuationSeparator" w:id="0">
    <w:p w14:paraId="305C338D" w14:textId="77777777" w:rsidR="003321EA" w:rsidRDefault="003321EA" w:rsidP="0049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000F" w14:textId="77777777" w:rsidR="003321EA" w:rsidRDefault="003321EA" w:rsidP="004902EF">
      <w:pPr>
        <w:spacing w:after="0" w:line="240" w:lineRule="auto"/>
      </w:pPr>
      <w:r>
        <w:separator/>
      </w:r>
    </w:p>
  </w:footnote>
  <w:footnote w:type="continuationSeparator" w:id="0">
    <w:p w14:paraId="5B0A5AD6" w14:textId="77777777" w:rsidR="003321EA" w:rsidRDefault="003321EA" w:rsidP="0049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9954" w14:textId="10E9FA3B" w:rsidR="004902EF" w:rsidRDefault="004902EF">
    <w:pPr>
      <w:pStyle w:val="Nagwek"/>
    </w:pPr>
    <w:r>
      <w:rPr>
        <w:noProof/>
      </w:rPr>
      <w:drawing>
        <wp:anchor distT="0" distB="0" distL="114300" distR="114300" simplePos="0" relativeHeight="251659264" behindDoc="1" locked="0" layoutInCell="1" allowOverlap="1" wp14:anchorId="7B3172A3" wp14:editId="324B4FA3">
          <wp:simplePos x="0" y="0"/>
          <wp:positionH relativeFrom="column">
            <wp:posOffset>554477</wp:posOffset>
          </wp:positionH>
          <wp:positionV relativeFrom="paragraph">
            <wp:posOffset>-253392</wp:posOffset>
          </wp:positionV>
          <wp:extent cx="4510405" cy="749300"/>
          <wp:effectExtent l="0" t="0" r="0" b="0"/>
          <wp:wrapTight wrapText="bothSides">
            <wp:wrapPolygon edited="0">
              <wp:start x="0" y="0"/>
              <wp:lineTo x="0" y="21234"/>
              <wp:lineTo x="21530" y="21234"/>
              <wp:lineTo x="21530" y="0"/>
              <wp:lineTo x="0" y="0"/>
            </wp:wrapPolygon>
          </wp:wrapTight>
          <wp:docPr id="4" name="Obraz 1" descr="C:\Users\User\AppData\Local\Temp\pid-12196\logotypy_kw_prow.pn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C:\Users\User\AppData\Local\Temp\pid-12196\logotypy_kw_prow.png-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040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57"/>
    <w:rsid w:val="000F3881"/>
    <w:rsid w:val="00176926"/>
    <w:rsid w:val="002722B1"/>
    <w:rsid w:val="003321EA"/>
    <w:rsid w:val="00341F1B"/>
    <w:rsid w:val="004249A0"/>
    <w:rsid w:val="004902EF"/>
    <w:rsid w:val="00547C2B"/>
    <w:rsid w:val="00581316"/>
    <w:rsid w:val="00EB0657"/>
    <w:rsid w:val="00F72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563B"/>
  <w15:chartTrackingRefBased/>
  <w15:docId w15:val="{7F6A54C8-5581-454D-9D1B-111BBCC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0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2EF"/>
  </w:style>
  <w:style w:type="paragraph" w:styleId="Stopka">
    <w:name w:val="footer"/>
    <w:basedOn w:val="Normalny"/>
    <w:link w:val="StopkaZnak"/>
    <w:uiPriority w:val="99"/>
    <w:unhideWhenUsed/>
    <w:rsid w:val="00490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2EF"/>
  </w:style>
  <w:style w:type="paragraph" w:customStyle="1" w:styleId="FR3">
    <w:name w:val="FR3"/>
    <w:rsid w:val="004902EF"/>
    <w:pPr>
      <w:widowControl w:val="0"/>
      <w:suppressAutoHyphens/>
      <w:autoSpaceDE w:val="0"/>
      <w:spacing w:after="0" w:line="240" w:lineRule="auto"/>
      <w:jc w:val="center"/>
    </w:pPr>
    <w:rPr>
      <w:rFonts w:ascii="Arial" w:eastAsia="Arial" w:hAnsi="Arial" w:cs="Arial"/>
      <w:i/>
      <w:iCs/>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 UG Czarny Bor</dc:creator>
  <cp:keywords/>
  <dc:description/>
  <cp:lastModifiedBy>Kamil Grzymkowski</cp:lastModifiedBy>
  <cp:revision>5</cp:revision>
  <dcterms:created xsi:type="dcterms:W3CDTF">2024-02-15T19:36:00Z</dcterms:created>
  <dcterms:modified xsi:type="dcterms:W3CDTF">2024-02-15T20:36:00Z</dcterms:modified>
</cp:coreProperties>
</file>