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B360CB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.2021.1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p</w:t>
            </w:r>
            <w:r w:rsidR="00430581">
              <w:rPr>
                <w:rFonts w:ascii="Times New Roman" w:hAnsi="Times New Roman"/>
                <w:b/>
                <w:bCs/>
                <w:color w:val="0D0D0D" w:themeColor="text1" w:themeTint="F2"/>
              </w:rPr>
              <w:t>omieszczeń w Sali w miejscowośc</w:t>
            </w:r>
            <w:bookmarkStart w:id="0" w:name="_GoBack"/>
            <w:bookmarkEnd w:id="0"/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Drogosław”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……………………………………………………………………………………………………………….……….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……………………………………………….…………….……………………………………………………………….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lastRenderedPageBreak/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okres rękojmi i gwarancji jakości wynosi: ............lat/-a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>(należy wpisać: 3 albo 4 albo 5 lat);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51107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ofertą do dnia upływu terminu skł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 xml:space="preserve">adnia ofert do dnia </w:t>
            </w:r>
            <w:r w:rsidR="00511077" w:rsidRPr="00511077">
              <w:rPr>
                <w:rFonts w:ascii="Times New Roman" w:hAnsi="Times New Roman"/>
                <w:b/>
                <w:color w:val="0D0D0D" w:themeColor="text1" w:themeTint="F2"/>
              </w:rPr>
              <w:t>09 czerwca</w:t>
            </w:r>
            <w:r w:rsidR="0084773C" w:rsidRPr="00511077">
              <w:rPr>
                <w:rFonts w:ascii="Times New Roman" w:hAnsi="Times New Roman"/>
                <w:b/>
                <w:color w:val="0D0D0D" w:themeColor="text1" w:themeTint="F2"/>
              </w:rPr>
              <w:t xml:space="preserve"> 2021 r.</w:t>
            </w:r>
            <w:r w:rsidR="0084773C" w:rsidRPr="00511077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2" w:name="_Ref30584962"/>
            <w:bookmarkStart w:id="3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2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3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zabezpieczenia należytego wykonania umowy w wysokości 5 % ceny ofertowej brutto;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Pr="002039F5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ZP.271.2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3A013C" w:rsidRDefault="00FE2D70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„Przebudowa 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pomieszczeń w Sali w miejscowości Drogosław”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FE2D70" w:rsidRPr="003A013C" w:rsidRDefault="00A47C0F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„Przebudowa 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pomieszczeń w Sali w miejscowości Drogosław”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5" w:name="_Hlk32303769"/>
            <w:bookmarkStart w:id="6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ZP.271.2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.2021.1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90FEF" w:rsidRPr="003A013C" w:rsidRDefault="00B360CB" w:rsidP="00A90FE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„Przebudowa pomieszczeń w Sali w miejscowości Drogosław”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5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ind w:left="5664" w:firstLine="708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6"/>
    </w:tbl>
    <w:p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ZP.271.2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3A013C" w:rsidRDefault="008A3EE0" w:rsidP="008A3EE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„Przebudowa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pomieszczeń w Sali w miejscowości Drogosław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6C5850" w:rsidRPr="006C5850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„Przebudowa 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pomieszczeń w Sali w miejscowości Drogosław”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B360CB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710ACB" w:rsidRPr="00891A06" w:rsidRDefault="00710ACB" w:rsidP="00710A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„Przebudowa 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pomieszczeń w Sali w miejscowości Drogosław” </w:t>
            </w: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707E3" w:rsidRDefault="00B707E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99"/>
        <w:gridCol w:w="1701"/>
        <w:gridCol w:w="3454"/>
        <w:gridCol w:w="1746"/>
        <w:gridCol w:w="1746"/>
      </w:tblGrid>
      <w:tr w:rsidR="002039F5" w:rsidRPr="002039F5" w:rsidTr="001716D9">
        <w:trPr>
          <w:trHeight w:val="4536"/>
        </w:trPr>
        <w:tc>
          <w:tcPr>
            <w:tcW w:w="10173" w:type="dxa"/>
            <w:gridSpan w:val="6"/>
            <w:shd w:val="clear" w:color="auto" w:fill="D9D9D9"/>
          </w:tcPr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bscript"/>
              </w:rPr>
            </w:pPr>
          </w:p>
          <w:p w:rsidR="00A47C0F" w:rsidRPr="002039F5" w:rsidRDefault="00710A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„Przebudowa 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pomieszczeń w Sali w miejscowości Drogosław” 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1716D9">
        <w:trPr>
          <w:trHeight w:val="458"/>
        </w:trPr>
        <w:tc>
          <w:tcPr>
            <w:tcW w:w="527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L.p.</w:t>
            </w:r>
          </w:p>
        </w:tc>
        <w:tc>
          <w:tcPr>
            <w:tcW w:w="999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-100" w:right="-551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               1.</w:t>
            </w:r>
          </w:p>
        </w:tc>
        <w:tc>
          <w:tcPr>
            <w:tcW w:w="1701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3454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3492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4.</w:t>
            </w:r>
          </w:p>
        </w:tc>
      </w:tr>
      <w:tr w:rsidR="002039F5" w:rsidRPr="002039F5" w:rsidTr="001716D9">
        <w:trPr>
          <w:trHeight w:val="438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Imię </w:t>
            </w:r>
          </w:p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i  Nazwisko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Pełniona funkcja 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Kwalifikacje zawodowe </w:t>
            </w: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(numer, zakres i specjalność uprawnień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)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Informacja o podstawie dysponowania osobą </w:t>
            </w:r>
          </w:p>
        </w:tc>
      </w:tr>
      <w:tr w:rsidR="002039F5" w:rsidRPr="002039F5" w:rsidTr="00511077">
        <w:trPr>
          <w:trHeight w:val="1174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454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bezpośrednie*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umowa o pracę, umowa zlecenie z osobą fizyczną, umowa o dzieło, itp.)</w:t>
            </w: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zobowiązanie podmiotu trzeciego, umowa o podwykonawstwo)</w:t>
            </w:r>
          </w:p>
        </w:tc>
      </w:tr>
      <w:tr w:rsidR="002039F5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kierownik  budowy w  specjalności konstrukcyjno-budowlanej, bez ograniczeń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Uprawnienia: bez ograniczeń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</w:t>
            </w:r>
          </w:p>
        </w:tc>
      </w:tr>
      <w:tr w:rsidR="00B360CB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B360CB" w:rsidRPr="002039F5" w:rsidRDefault="00B360CB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2. 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360CB" w:rsidRPr="002039F5" w:rsidRDefault="00B360CB" w:rsidP="00B360CB">
            <w:pPr>
              <w:ind w:right="-55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0CB" w:rsidRPr="00511077" w:rsidRDefault="00511077" w:rsidP="00B360CB">
            <w:pP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Kierownik robót </w:t>
            </w:r>
            <w:r w:rsidR="00B360CB"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w specjalności </w:t>
            </w: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instalacyjnej w zakresie sieci, instalacji i urządzeń cieplnych, wentylacyjnych, gazowych, wodociągowych i kanalizacyjnych bez ograniczeń </w:t>
            </w:r>
          </w:p>
          <w:p w:rsidR="00B360CB" w:rsidRPr="00511077" w:rsidRDefault="00B360CB" w:rsidP="00B360CB">
            <w:pP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B360CB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Nr uprawnień ……………………………………………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Data wystawienia………………………………………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Zakres……………………………………………………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Specjalność……………………………………………………………………………………………………….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Uprawnienia bez ograniczeń</w:t>
            </w: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A47C0F" w:rsidRPr="002039F5" w:rsidRDefault="00B360CB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</w:t>
            </w:r>
          </w:p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/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>kierownik robót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 xml:space="preserve">w specjalności instalacyjnej w zakresie sieci, </w:t>
            </w:r>
            <w:r w:rsidR="001716D9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 xml:space="preserve">instalacji i urządzeń: elektrycznych i elektroenergetycznych bez ograniczeń. 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........................................................................ </w:t>
            </w: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lastRenderedPageBreak/>
              <w:t>........................................................................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Uprawnienia: bez ograniczeń/ w ograniczonym zakresie*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lastRenderedPageBreak/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</w:tr>
      <w:tr w:rsidR="00A47C0F" w:rsidRPr="002039F5" w:rsidTr="00B360CB">
        <w:trPr>
          <w:trHeight w:val="930"/>
        </w:trPr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*niepotrzebne skreślić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Podpis osób uprawnionych do składania oświadczeń woli w      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imieniu Wykonawcy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B707E3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ZP.271.2</w:t>
      </w:r>
      <w:r w:rsidR="00725FC4">
        <w:rPr>
          <w:rFonts w:ascii="Times New Roman" w:hAnsi="Times New Roman"/>
          <w:b/>
        </w:rPr>
        <w:t>.2021.1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 xml:space="preserve">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  <w:r>
        <w:rPr>
          <w:rFonts w:ascii="Times New Roman" w:hAnsi="Times New Roman"/>
          <w:b/>
          <w:sz w:val="24"/>
        </w:rPr>
        <w:t>"</w:t>
      </w:r>
      <w:r w:rsidR="00B707E3">
        <w:rPr>
          <w:rFonts w:ascii="Times New Roman" w:hAnsi="Times New Roman"/>
          <w:b/>
          <w:sz w:val="24"/>
        </w:rPr>
        <w:t xml:space="preserve">Przebudowa pomieszczeń w Sali w miejscowości Drogosław” 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B707E3" w:rsidRPr="00725FC4" w:rsidRDefault="00B707E3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56" w:rsidRDefault="001C5E56" w:rsidP="00A47C0F">
      <w:pPr>
        <w:spacing w:after="0" w:line="240" w:lineRule="auto"/>
      </w:pPr>
      <w:r>
        <w:separator/>
      </w:r>
    </w:p>
  </w:endnote>
  <w:endnote w:type="continuationSeparator" w:id="0">
    <w:p w:rsidR="001C5E56" w:rsidRDefault="001C5E56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56" w:rsidRDefault="001C5E56" w:rsidP="00A47C0F">
      <w:pPr>
        <w:spacing w:after="0" w:line="240" w:lineRule="auto"/>
      </w:pPr>
      <w:r>
        <w:separator/>
      </w:r>
    </w:p>
  </w:footnote>
  <w:footnote w:type="continuationSeparator" w:id="0">
    <w:p w:rsidR="001C5E56" w:rsidRDefault="001C5E56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lubroczna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1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4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4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2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5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32"/>
  </w:num>
  <w:num w:numId="5">
    <w:abstractNumId w:val="30"/>
  </w:num>
  <w:num w:numId="6">
    <w:abstractNumId w:val="2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0"/>
  </w:num>
  <w:num w:numId="15">
    <w:abstractNumId w:val="22"/>
  </w:num>
  <w:num w:numId="16">
    <w:abstractNumId w:val="35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7"/>
  </w:num>
  <w:num w:numId="22">
    <w:abstractNumId w:val="16"/>
  </w:num>
  <w:num w:numId="23">
    <w:abstractNumId w:val="15"/>
  </w:num>
  <w:num w:numId="24">
    <w:abstractNumId w:val="23"/>
  </w:num>
  <w:num w:numId="25">
    <w:abstractNumId w:val="21"/>
  </w:num>
  <w:num w:numId="26">
    <w:abstractNumId w:val="24"/>
  </w:num>
  <w:num w:numId="27">
    <w:abstractNumId w:val="40"/>
  </w:num>
  <w:num w:numId="28">
    <w:abstractNumId w:val="17"/>
  </w:num>
  <w:num w:numId="29">
    <w:abstractNumId w:val="27"/>
  </w:num>
  <w:num w:numId="30">
    <w:abstractNumId w:val="2"/>
  </w:num>
  <w:num w:numId="31">
    <w:abstractNumId w:val="20"/>
  </w:num>
  <w:num w:numId="32">
    <w:abstractNumId w:val="19"/>
  </w:num>
  <w:num w:numId="33">
    <w:abstractNumId w:val="0"/>
  </w:num>
  <w:num w:numId="34">
    <w:abstractNumId w:val="7"/>
  </w:num>
  <w:num w:numId="35">
    <w:abstractNumId w:val="28"/>
  </w:num>
  <w:num w:numId="36">
    <w:abstractNumId w:val="34"/>
  </w:num>
  <w:num w:numId="37">
    <w:abstractNumId w:val="12"/>
  </w:num>
  <w:num w:numId="38">
    <w:abstractNumId w:val="1"/>
  </w:num>
  <w:num w:numId="39">
    <w:abstractNumId w:val="33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C0F"/>
    <w:rsid w:val="000217B3"/>
    <w:rsid w:val="000D25B5"/>
    <w:rsid w:val="001045C3"/>
    <w:rsid w:val="00136731"/>
    <w:rsid w:val="00141D13"/>
    <w:rsid w:val="001716D9"/>
    <w:rsid w:val="001C23B5"/>
    <w:rsid w:val="001C5E56"/>
    <w:rsid w:val="001E3C16"/>
    <w:rsid w:val="002039F5"/>
    <w:rsid w:val="00213043"/>
    <w:rsid w:val="00214F87"/>
    <w:rsid w:val="00246540"/>
    <w:rsid w:val="003037C4"/>
    <w:rsid w:val="00384C9D"/>
    <w:rsid w:val="003A013C"/>
    <w:rsid w:val="00430581"/>
    <w:rsid w:val="004B4636"/>
    <w:rsid w:val="004D49B2"/>
    <w:rsid w:val="00511077"/>
    <w:rsid w:val="00515856"/>
    <w:rsid w:val="006265E7"/>
    <w:rsid w:val="00641883"/>
    <w:rsid w:val="00661A0B"/>
    <w:rsid w:val="006C5850"/>
    <w:rsid w:val="006D2EFB"/>
    <w:rsid w:val="00710ACB"/>
    <w:rsid w:val="00725FC4"/>
    <w:rsid w:val="007B1727"/>
    <w:rsid w:val="007D1A85"/>
    <w:rsid w:val="0084773C"/>
    <w:rsid w:val="00891A06"/>
    <w:rsid w:val="008A05A0"/>
    <w:rsid w:val="008A3EE0"/>
    <w:rsid w:val="008E2265"/>
    <w:rsid w:val="00912AB4"/>
    <w:rsid w:val="0092204D"/>
    <w:rsid w:val="00A03B23"/>
    <w:rsid w:val="00A47C0F"/>
    <w:rsid w:val="00A90FEF"/>
    <w:rsid w:val="00B332A1"/>
    <w:rsid w:val="00B360CB"/>
    <w:rsid w:val="00B5587B"/>
    <w:rsid w:val="00B707E3"/>
    <w:rsid w:val="00BC7543"/>
    <w:rsid w:val="00C75770"/>
    <w:rsid w:val="00CC46AC"/>
    <w:rsid w:val="00D53F1D"/>
    <w:rsid w:val="00DD6836"/>
    <w:rsid w:val="00E50599"/>
    <w:rsid w:val="00E81E58"/>
    <w:rsid w:val="00F5372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2756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Henryk Krawczyk</cp:lastModifiedBy>
  <cp:revision>5</cp:revision>
  <cp:lastPrinted>2021-04-21T11:14:00Z</cp:lastPrinted>
  <dcterms:created xsi:type="dcterms:W3CDTF">2021-04-19T10:38:00Z</dcterms:created>
  <dcterms:modified xsi:type="dcterms:W3CDTF">2021-04-22T13:36:00Z</dcterms:modified>
</cp:coreProperties>
</file>