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DAE" w14:textId="7CE68044" w:rsidR="002D3E3E" w:rsidRPr="002D3E3E" w:rsidRDefault="00760423" w:rsidP="002D3E3E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SPECYFIKACJA WARUNKÓW</w:t>
      </w:r>
      <w:r w:rsidR="002D3E3E" w:rsidRPr="002D3E3E">
        <w:rPr>
          <w:rFonts w:eastAsiaTheme="minorHAnsi"/>
          <w:b/>
          <w:bCs/>
          <w:sz w:val="22"/>
          <w:szCs w:val="22"/>
          <w:lang w:eastAsia="en-US"/>
        </w:rPr>
        <w:t xml:space="preserve"> ZAMÓWIENIA</w:t>
      </w:r>
    </w:p>
    <w:p w14:paraId="5476C306" w14:textId="50F0F91D" w:rsidR="002D3E3E" w:rsidRPr="002D3E3E" w:rsidRDefault="009B2934" w:rsidP="002D3E3E">
      <w:pPr>
        <w:spacing w:after="160" w:line="259" w:lineRule="auto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Transport i montaż pojemników na odpady segregowane na terenie Gminy Mosina.</w:t>
      </w:r>
      <w:r w:rsidR="002D3E3E" w:rsidRPr="002D3E3E">
        <w:rPr>
          <w:rFonts w:eastAsiaTheme="minorHAnsi"/>
          <w:b/>
          <w:bCs/>
          <w:i/>
          <w:iCs/>
          <w:sz w:val="22"/>
          <w:szCs w:val="22"/>
          <w:lang w:eastAsia="en-US"/>
        </w:rPr>
        <w:t>.</w:t>
      </w:r>
    </w:p>
    <w:p w14:paraId="40304A82" w14:textId="77777777" w:rsidR="002D3E3E" w:rsidRDefault="002D3E3E" w:rsidP="002D3E3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A08D9DA" w14:textId="637BE5F1" w:rsidR="002D3E3E" w:rsidRDefault="002D3E3E" w:rsidP="004B015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4B0155">
        <w:rPr>
          <w:rFonts w:eastAsiaTheme="minorHAnsi"/>
          <w:sz w:val="22"/>
          <w:szCs w:val="22"/>
          <w:lang w:eastAsia="en-US"/>
        </w:rPr>
        <w:t xml:space="preserve">Przedmiot zamówienia obejmuje </w:t>
      </w:r>
      <w:r w:rsidR="004B0155" w:rsidRPr="004B0155">
        <w:rPr>
          <w:rFonts w:eastAsiaTheme="minorHAnsi"/>
          <w:sz w:val="22"/>
          <w:szCs w:val="22"/>
          <w:lang w:eastAsia="en-US"/>
        </w:rPr>
        <w:t>montaż i transport pojemników na odpady segregowane w</w:t>
      </w:r>
      <w:r w:rsidR="00922E7F">
        <w:rPr>
          <w:rFonts w:eastAsiaTheme="minorHAnsi"/>
          <w:sz w:val="22"/>
          <w:szCs w:val="22"/>
          <w:lang w:eastAsia="en-US"/>
        </w:rPr>
        <w:t> </w:t>
      </w:r>
      <w:r w:rsidR="004B0155" w:rsidRPr="004B0155">
        <w:rPr>
          <w:rFonts w:eastAsiaTheme="minorHAnsi"/>
          <w:sz w:val="22"/>
          <w:szCs w:val="22"/>
          <w:lang w:eastAsia="en-US"/>
        </w:rPr>
        <w:t>lokalizacjach wskazanych w załączniku nr 1 do niniejszego opisu</w:t>
      </w:r>
      <w:r w:rsidRPr="004B0155">
        <w:rPr>
          <w:rFonts w:eastAsiaTheme="minorHAnsi"/>
          <w:sz w:val="22"/>
          <w:szCs w:val="22"/>
          <w:lang w:eastAsia="en-US"/>
        </w:rPr>
        <w:t>.</w:t>
      </w:r>
    </w:p>
    <w:p w14:paraId="2331440A" w14:textId="32EA4150" w:rsidR="00B368E2" w:rsidRDefault="00B368E2" w:rsidP="004B015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Opis pojemników przeznaczonych do transportu i montażu:</w:t>
      </w:r>
    </w:p>
    <w:p w14:paraId="1B22B611" w14:textId="61B3AF83" w:rsidR="00B368E2" w:rsidRDefault="00B368E2" w:rsidP="00B368E2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 szt. pojemników 4-modułowych na odpady w kolorze czarnym: zmieszane, szkło, papier oraz metale i tworzywa sztuczne. </w:t>
      </w:r>
      <w:r w:rsidR="00684163">
        <w:rPr>
          <w:rFonts w:eastAsiaTheme="minorHAnsi"/>
          <w:sz w:val="22"/>
          <w:szCs w:val="22"/>
          <w:lang w:eastAsia="en-US"/>
        </w:rPr>
        <w:t>Wymiary: szer. 120 cm, wys. 100 cm, głębokość 40 cm.</w:t>
      </w:r>
    </w:p>
    <w:p w14:paraId="456125F5" w14:textId="66330268" w:rsidR="00684163" w:rsidRDefault="00684163" w:rsidP="00B368E2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28 szt. </w:t>
      </w:r>
      <w:r w:rsidRPr="00684163">
        <w:rPr>
          <w:rFonts w:eastAsiaTheme="minorHAnsi"/>
          <w:sz w:val="22"/>
          <w:szCs w:val="22"/>
          <w:lang w:eastAsia="en-US"/>
        </w:rPr>
        <w:t xml:space="preserve">pojemników 4-modułowych na odpady w kolorze </w:t>
      </w:r>
      <w:r>
        <w:rPr>
          <w:rFonts w:eastAsiaTheme="minorHAnsi"/>
          <w:sz w:val="22"/>
          <w:szCs w:val="22"/>
          <w:lang w:eastAsia="en-US"/>
        </w:rPr>
        <w:t>szarym</w:t>
      </w:r>
      <w:r w:rsidRPr="00684163">
        <w:rPr>
          <w:rFonts w:eastAsiaTheme="minorHAnsi"/>
          <w:sz w:val="22"/>
          <w:szCs w:val="22"/>
          <w:lang w:eastAsia="en-US"/>
        </w:rPr>
        <w:t>: zmieszane, szkło, papier oraz metale i tworzywa sztuczne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Pr="00684163">
        <w:rPr>
          <w:rFonts w:eastAsiaTheme="minorHAnsi"/>
          <w:sz w:val="22"/>
          <w:szCs w:val="22"/>
          <w:lang w:eastAsia="en-US"/>
        </w:rPr>
        <w:t>Wymiary: szer. 120 cm, wys. 100 cm, głębokość 40 cm.</w:t>
      </w:r>
    </w:p>
    <w:p w14:paraId="209A76BC" w14:textId="47AAFF6A" w:rsidR="002D3E3E" w:rsidRDefault="002D3E3E" w:rsidP="002D3E3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4B0155">
        <w:rPr>
          <w:rFonts w:eastAsiaTheme="minorHAnsi"/>
          <w:sz w:val="22"/>
          <w:szCs w:val="22"/>
          <w:lang w:eastAsia="en-US"/>
        </w:rPr>
        <w:t>Zakres rzeczowy zamówienia:</w:t>
      </w:r>
    </w:p>
    <w:p w14:paraId="06157022" w14:textId="4D562016" w:rsidR="004B0155" w:rsidRDefault="0046262D" w:rsidP="004B0155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</w:t>
      </w:r>
      <w:r w:rsidR="004B0155">
        <w:rPr>
          <w:rFonts w:eastAsiaTheme="minorHAnsi"/>
          <w:sz w:val="22"/>
          <w:szCs w:val="22"/>
          <w:lang w:eastAsia="en-US"/>
        </w:rPr>
        <w:t>ransport pojemników z miejsca ich magazynowania: Zakład Usług Komunalnych, ul.</w:t>
      </w:r>
      <w:r w:rsidR="00922E7F">
        <w:rPr>
          <w:rFonts w:eastAsiaTheme="minorHAnsi"/>
          <w:sz w:val="22"/>
          <w:szCs w:val="22"/>
          <w:lang w:eastAsia="en-US"/>
        </w:rPr>
        <w:t> </w:t>
      </w:r>
      <w:proofErr w:type="spellStart"/>
      <w:r w:rsidR="004B0155">
        <w:rPr>
          <w:rFonts w:eastAsiaTheme="minorHAnsi"/>
          <w:sz w:val="22"/>
          <w:szCs w:val="22"/>
          <w:lang w:eastAsia="en-US"/>
        </w:rPr>
        <w:t>Sowiniecka</w:t>
      </w:r>
      <w:proofErr w:type="spellEnd"/>
      <w:r w:rsidR="004B0155">
        <w:rPr>
          <w:rFonts w:eastAsiaTheme="minorHAnsi"/>
          <w:sz w:val="22"/>
          <w:szCs w:val="22"/>
          <w:lang w:eastAsia="en-US"/>
        </w:rPr>
        <w:t xml:space="preserve"> 6G, 62-050 Mosina do miejsca docelowego wskazanego w załączniku nr 1;</w:t>
      </w:r>
    </w:p>
    <w:p w14:paraId="105CDF81" w14:textId="771B1836" w:rsidR="004B0155" w:rsidRDefault="0046262D" w:rsidP="004B0155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</w:t>
      </w:r>
      <w:r w:rsidR="004B0155">
        <w:rPr>
          <w:rFonts w:eastAsiaTheme="minorHAnsi"/>
          <w:sz w:val="22"/>
          <w:szCs w:val="22"/>
          <w:lang w:eastAsia="en-US"/>
        </w:rPr>
        <w:t>tały montaż pojemników</w:t>
      </w:r>
      <w:r w:rsidR="007A060C">
        <w:rPr>
          <w:rFonts w:eastAsiaTheme="minorHAnsi"/>
          <w:sz w:val="22"/>
          <w:szCs w:val="22"/>
          <w:lang w:eastAsia="en-US"/>
        </w:rPr>
        <w:t xml:space="preserve"> poprzez zastosowanie:</w:t>
      </w:r>
      <w:r w:rsidR="004B0155">
        <w:rPr>
          <w:rFonts w:eastAsiaTheme="minorHAnsi"/>
          <w:sz w:val="22"/>
          <w:szCs w:val="22"/>
          <w:lang w:eastAsia="en-US"/>
        </w:rPr>
        <w:t xml:space="preserve"> </w:t>
      </w:r>
    </w:p>
    <w:p w14:paraId="7796E5F5" w14:textId="466DC6C1" w:rsidR="004B0155" w:rsidRDefault="007A060C" w:rsidP="004B0155">
      <w:pPr>
        <w:pStyle w:val="Akapitzlist"/>
        <w:numPr>
          <w:ilvl w:val="2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dla nawierzchni utwardzonej: </w:t>
      </w:r>
      <w:r w:rsidR="004B0155" w:rsidRPr="004B0155">
        <w:rPr>
          <w:rFonts w:eastAsiaTheme="minorHAnsi"/>
          <w:sz w:val="22"/>
          <w:szCs w:val="22"/>
          <w:lang w:eastAsia="en-US"/>
        </w:rPr>
        <w:t>szpilki/śruby nierdzewnej M12</w:t>
      </w:r>
      <w:r w:rsidR="00922E7F">
        <w:rPr>
          <w:rFonts w:eastAsiaTheme="minorHAnsi"/>
          <w:sz w:val="22"/>
          <w:szCs w:val="22"/>
          <w:lang w:eastAsia="en-US"/>
        </w:rPr>
        <w:t> </w:t>
      </w:r>
      <w:r w:rsidR="004B0155" w:rsidRPr="004B0155">
        <w:rPr>
          <w:rFonts w:eastAsiaTheme="minorHAnsi"/>
          <w:sz w:val="22"/>
          <w:szCs w:val="22"/>
          <w:lang w:eastAsia="en-US"/>
        </w:rPr>
        <w:t xml:space="preserve">montowanej/wklejanej w wywiercony otwór o głębokości 100-150 mm), przy założeniu istniejącej w terenie niezbędnej grubości utwardzonej/betonowej nawierzchni o min. grubości </w:t>
      </w:r>
      <w:r w:rsidR="006572C9">
        <w:rPr>
          <w:rFonts w:eastAsiaTheme="minorHAnsi"/>
          <w:sz w:val="22"/>
          <w:szCs w:val="22"/>
          <w:lang w:eastAsia="en-US"/>
        </w:rPr>
        <w:t xml:space="preserve">ok. </w:t>
      </w:r>
      <w:r w:rsidR="004B0155" w:rsidRPr="004B0155">
        <w:rPr>
          <w:rFonts w:eastAsiaTheme="minorHAnsi"/>
          <w:sz w:val="22"/>
          <w:szCs w:val="22"/>
          <w:lang w:eastAsia="en-US"/>
        </w:rPr>
        <w:t>200,0 mm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35E6C261" w14:textId="3DB28C8C" w:rsidR="007A060C" w:rsidRDefault="007A060C" w:rsidP="004B0155">
      <w:pPr>
        <w:pStyle w:val="Akapitzlist"/>
        <w:numPr>
          <w:ilvl w:val="2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dla nawierzchni miękkiej:</w:t>
      </w:r>
      <w:r w:rsidRPr="007A060C">
        <w:rPr>
          <w:rFonts w:eastAsiaTheme="minorHAnsi"/>
          <w:sz w:val="22"/>
          <w:szCs w:val="22"/>
          <w:lang w:eastAsia="en-US"/>
        </w:rPr>
        <w:t xml:space="preserve"> szpilki/śruby nierdzewnej M12 o długości 300,0</w:t>
      </w:r>
      <w:r w:rsidR="00922E7F">
        <w:rPr>
          <w:rFonts w:eastAsiaTheme="minorHAnsi"/>
          <w:sz w:val="22"/>
          <w:szCs w:val="22"/>
          <w:lang w:eastAsia="en-US"/>
        </w:rPr>
        <w:t> </w:t>
      </w:r>
      <w:r w:rsidRPr="007A060C">
        <w:rPr>
          <w:rFonts w:eastAsiaTheme="minorHAnsi"/>
          <w:sz w:val="22"/>
          <w:szCs w:val="22"/>
          <w:lang w:eastAsia="en-US"/>
        </w:rPr>
        <w:t>mm wraz z zastosowaniem bloczków betonowych</w:t>
      </w:r>
      <w:r w:rsidR="006572C9">
        <w:rPr>
          <w:rFonts w:eastAsiaTheme="minorHAnsi"/>
          <w:sz w:val="22"/>
          <w:szCs w:val="22"/>
          <w:lang w:eastAsia="en-US"/>
        </w:rPr>
        <w:t>.</w:t>
      </w:r>
    </w:p>
    <w:p w14:paraId="2555B282" w14:textId="30986A2B" w:rsidR="0046262D" w:rsidRPr="0046262D" w:rsidRDefault="0046262D" w:rsidP="0046262D">
      <w:pPr>
        <w:spacing w:after="160" w:line="259" w:lineRule="auto"/>
        <w:ind w:left="198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Przy czym za rodzaj podłoża miękkiego rozumie się: piach i/lub trawa. Za</w:t>
      </w:r>
      <w:r w:rsidR="00922E7F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nawierzchnię twardą rozumie się beton, kostka brukowa, płyty chodnikowe.</w:t>
      </w:r>
    </w:p>
    <w:p w14:paraId="0B3F549F" w14:textId="65F03A5E" w:rsidR="0046262D" w:rsidRDefault="00002160" w:rsidP="0046262D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Przed przystąpieniem do montażu </w:t>
      </w:r>
      <w:r w:rsidR="002F448D">
        <w:rPr>
          <w:rFonts w:eastAsiaTheme="minorHAnsi"/>
          <w:sz w:val="22"/>
          <w:szCs w:val="22"/>
          <w:lang w:eastAsia="en-US"/>
        </w:rPr>
        <w:t>należy skontaktować się</w:t>
      </w:r>
      <w:r>
        <w:rPr>
          <w:rFonts w:eastAsiaTheme="minorHAnsi"/>
          <w:sz w:val="22"/>
          <w:szCs w:val="22"/>
          <w:lang w:eastAsia="en-US"/>
        </w:rPr>
        <w:t xml:space="preserve"> z sołtysem danej wsi, celem precyzyjnego wskazania miejsca montażu pojemnika (po 1 pojemniku 4-modułowym na wieś)</w:t>
      </w:r>
      <w:r w:rsidR="00BA19AF">
        <w:rPr>
          <w:rFonts w:eastAsiaTheme="minorHAnsi"/>
          <w:sz w:val="22"/>
          <w:szCs w:val="22"/>
          <w:lang w:eastAsia="en-US"/>
        </w:rPr>
        <w:t xml:space="preserve"> – </w:t>
      </w:r>
      <w:r w:rsidR="002F448D">
        <w:rPr>
          <w:rFonts w:eastAsiaTheme="minorHAnsi"/>
          <w:sz w:val="22"/>
          <w:szCs w:val="22"/>
          <w:lang w:eastAsia="en-US"/>
        </w:rPr>
        <w:t>kontakt do sołtysów zostanie udostępniony po podpisaniu zlecenia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670D1F13" w14:textId="59F1D7ED" w:rsidR="004B0155" w:rsidRDefault="00002160" w:rsidP="00BA19AF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Przed przystąpieniem do montażu pojemników na terenach miasta Mosina – kontakt z</w:t>
      </w:r>
      <w:r w:rsidR="006C3B69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pracownikiem prowadzącym sprawę.</w:t>
      </w:r>
    </w:p>
    <w:p w14:paraId="0EE03F3A" w14:textId="2B4EB2F1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</w:t>
      </w:r>
      <w:r w:rsidR="00BA19AF">
        <w:rPr>
          <w:rFonts w:eastAsiaTheme="minorHAnsi"/>
          <w:sz w:val="22"/>
          <w:szCs w:val="22"/>
          <w:lang w:eastAsia="en-US"/>
        </w:rPr>
        <w:t>.</w:t>
      </w:r>
    </w:p>
    <w:p w14:paraId="4BE6593B" w14:textId="1201B25D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Faktura zostanie wystawiona na Zamawiającego </w:t>
      </w:r>
      <w:r w:rsidR="00BA19AF">
        <w:rPr>
          <w:rFonts w:eastAsiaTheme="minorHAnsi"/>
          <w:sz w:val="22"/>
          <w:szCs w:val="22"/>
          <w:lang w:eastAsia="en-US"/>
        </w:rPr>
        <w:t>po zakończeniu i odbiorze zlecenia przez przedstawiciela Urzędu Miejskiego w Mosinie</w:t>
      </w:r>
      <w:r w:rsidRPr="00091516">
        <w:rPr>
          <w:rFonts w:eastAsiaTheme="minorHAnsi"/>
          <w:sz w:val="22"/>
          <w:szCs w:val="22"/>
          <w:lang w:eastAsia="en-US"/>
        </w:rPr>
        <w:t>.</w:t>
      </w:r>
      <w:r w:rsidR="00AB5470">
        <w:rPr>
          <w:rFonts w:eastAsiaTheme="minorHAnsi"/>
          <w:sz w:val="22"/>
          <w:szCs w:val="22"/>
          <w:lang w:eastAsia="en-US"/>
        </w:rPr>
        <w:t xml:space="preserve"> W tym celu zostanie sporządzony protokół odbiorczy.</w:t>
      </w:r>
    </w:p>
    <w:p w14:paraId="5EF9F902" w14:textId="6815F5FB" w:rsidR="002D3E3E" w:rsidRPr="0080471F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0471F">
        <w:rPr>
          <w:rFonts w:eastAsiaTheme="minorHAnsi"/>
          <w:sz w:val="22"/>
          <w:szCs w:val="22"/>
          <w:lang w:eastAsia="en-US"/>
        </w:rPr>
        <w:t xml:space="preserve">Termin realizacji zamówienia: </w:t>
      </w:r>
      <w:r w:rsidR="0080471F" w:rsidRPr="0080471F">
        <w:rPr>
          <w:rFonts w:eastAsiaTheme="minorHAnsi"/>
          <w:sz w:val="22"/>
          <w:szCs w:val="22"/>
          <w:lang w:eastAsia="en-US"/>
        </w:rPr>
        <w:t>nie później niż</w:t>
      </w:r>
      <w:r w:rsidRPr="0080471F">
        <w:rPr>
          <w:rFonts w:eastAsiaTheme="minorHAnsi"/>
          <w:sz w:val="22"/>
          <w:szCs w:val="22"/>
          <w:lang w:eastAsia="en-US"/>
        </w:rPr>
        <w:t xml:space="preserve"> do </w:t>
      </w:r>
      <w:r w:rsidR="0080471F" w:rsidRPr="0080471F">
        <w:rPr>
          <w:rFonts w:eastAsiaTheme="minorHAnsi"/>
          <w:sz w:val="22"/>
          <w:szCs w:val="22"/>
          <w:lang w:eastAsia="en-US"/>
        </w:rPr>
        <w:t xml:space="preserve">dnia </w:t>
      </w:r>
      <w:r w:rsidR="00BA19AF">
        <w:rPr>
          <w:rFonts w:eastAsiaTheme="minorHAnsi"/>
          <w:sz w:val="22"/>
          <w:szCs w:val="22"/>
          <w:lang w:eastAsia="en-US"/>
        </w:rPr>
        <w:t>22</w:t>
      </w:r>
      <w:r w:rsidRPr="0080471F">
        <w:rPr>
          <w:rFonts w:eastAsiaTheme="minorHAnsi"/>
          <w:sz w:val="22"/>
          <w:szCs w:val="22"/>
          <w:lang w:eastAsia="en-US"/>
        </w:rPr>
        <w:t>.0</w:t>
      </w:r>
      <w:r w:rsidR="00BA19AF">
        <w:rPr>
          <w:rFonts w:eastAsiaTheme="minorHAnsi"/>
          <w:sz w:val="22"/>
          <w:szCs w:val="22"/>
          <w:lang w:eastAsia="en-US"/>
        </w:rPr>
        <w:t>4</w:t>
      </w:r>
      <w:r w:rsidRPr="0080471F">
        <w:rPr>
          <w:rFonts w:eastAsiaTheme="minorHAnsi"/>
          <w:sz w:val="22"/>
          <w:szCs w:val="22"/>
          <w:lang w:eastAsia="en-US"/>
        </w:rPr>
        <w:t>.2022 r.</w:t>
      </w:r>
      <w:bookmarkStart w:id="0" w:name="_Hlk94373831"/>
    </w:p>
    <w:bookmarkEnd w:id="0"/>
    <w:p w14:paraId="7E18D7F4" w14:textId="258F6D76" w:rsidR="00C165D8" w:rsidRDefault="00C165D8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Sposób oceny ofert:</w:t>
      </w:r>
    </w:p>
    <w:p w14:paraId="0A670370" w14:textId="6F2591FD" w:rsidR="00C165D8" w:rsidRDefault="00C165D8" w:rsidP="00C165D8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Cena 60%</w:t>
      </w:r>
    </w:p>
    <w:p w14:paraId="0F5E7699" w14:textId="7B3C9862" w:rsidR="00C165D8" w:rsidRPr="006A5BF9" w:rsidRDefault="00C165D8" w:rsidP="00BA19AF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165D8">
        <w:rPr>
          <w:rFonts w:eastAsiaTheme="minorHAnsi"/>
          <w:sz w:val="22"/>
          <w:szCs w:val="22"/>
          <w:lang w:eastAsia="en-US"/>
        </w:rPr>
        <w:t>Czas wykonania usługi – 40 %</w:t>
      </w:r>
    </w:p>
    <w:p w14:paraId="6CD084E5" w14:textId="77777777" w:rsidR="00031F91" w:rsidRDefault="00031F91" w:rsidP="00C165D8"/>
    <w:p w14:paraId="388E135E" w14:textId="60064D4E" w:rsidR="00C165D8" w:rsidRPr="00B915B5" w:rsidRDefault="00C165D8" w:rsidP="00B915B5">
      <w:pPr>
        <w:ind w:left="360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>Wzór:   P = C + T</w:t>
      </w:r>
    </w:p>
    <w:p w14:paraId="3D89D557" w14:textId="77777777" w:rsidR="00C165D8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gdzie:</w:t>
      </w:r>
    </w:p>
    <w:p w14:paraId="6BCA3C6D" w14:textId="77777777" w:rsidR="00C165D8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P - liczba punktów przyznanych badanej ofercie</w:t>
      </w:r>
    </w:p>
    <w:p w14:paraId="487D08EC" w14:textId="77777777" w:rsidR="00C165D8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C - liczba punktów uzyskanych przez badaną ofertę w kryterium „Cena”</w:t>
      </w:r>
    </w:p>
    <w:p w14:paraId="18B7599F" w14:textId="57ACFC00" w:rsidR="00D94302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T - liczba punktów uzyskanych za wskazany czas wykonania usługi</w:t>
      </w:r>
    </w:p>
    <w:p w14:paraId="224C7354" w14:textId="69F1237F" w:rsidR="00C165D8" w:rsidRPr="00B915B5" w:rsidRDefault="00C165D8" w:rsidP="00B915B5">
      <w:pPr>
        <w:ind w:left="360"/>
        <w:rPr>
          <w:sz w:val="20"/>
          <w:szCs w:val="20"/>
        </w:rPr>
      </w:pPr>
    </w:p>
    <w:p w14:paraId="274B111B" w14:textId="77777777" w:rsidR="00C165D8" w:rsidRPr="00B915B5" w:rsidRDefault="00C165D8" w:rsidP="00B915B5">
      <w:pPr>
        <w:ind w:left="360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lastRenderedPageBreak/>
        <w:t xml:space="preserve">W ramach kryterium „Cena” ocena punktowa ofert zostanie dokonana przy zastosowaniu wzoru: </w:t>
      </w:r>
    </w:p>
    <w:p w14:paraId="2C0BE1E0" w14:textId="5EE51DF3" w:rsidR="0080471F" w:rsidRPr="00B915B5" w:rsidRDefault="0080471F" w:rsidP="00B915B5">
      <w:pPr>
        <w:ind w:left="360"/>
        <w:rPr>
          <w:b/>
          <w:bCs/>
          <w:sz w:val="20"/>
          <w:szCs w:val="20"/>
        </w:rPr>
      </w:pPr>
    </w:p>
    <w:p w14:paraId="16BAC95F" w14:textId="120E9083" w:rsidR="0080471F" w:rsidRPr="00B915B5" w:rsidRDefault="0080471F" w:rsidP="00B915B5">
      <w:pPr>
        <w:ind w:left="360"/>
        <w:rPr>
          <w:sz w:val="20"/>
          <w:szCs w:val="20"/>
        </w:rPr>
      </w:pPr>
      <w:r w:rsidRPr="00B915B5">
        <w:rPr>
          <w:noProof/>
          <w:sz w:val="20"/>
          <w:szCs w:val="20"/>
        </w:rPr>
        <w:drawing>
          <wp:inline distT="0" distB="0" distL="0" distR="0" wp14:anchorId="24D6DDBF" wp14:editId="7963E467">
            <wp:extent cx="5760720" cy="320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AB639" w14:textId="41AF9014" w:rsidR="0080471F" w:rsidRPr="00B915B5" w:rsidRDefault="0080471F" w:rsidP="00B915B5">
      <w:pPr>
        <w:ind w:left="360"/>
        <w:rPr>
          <w:sz w:val="20"/>
          <w:szCs w:val="20"/>
        </w:rPr>
      </w:pPr>
    </w:p>
    <w:p w14:paraId="07371B52" w14:textId="681FDA46" w:rsidR="0080471F" w:rsidRPr="00B915B5" w:rsidRDefault="0080471F" w:rsidP="00B915B5">
      <w:pPr>
        <w:ind w:left="360"/>
        <w:rPr>
          <w:sz w:val="20"/>
          <w:szCs w:val="20"/>
        </w:rPr>
      </w:pPr>
    </w:p>
    <w:p w14:paraId="5CC01936" w14:textId="4FABA504" w:rsidR="0080471F" w:rsidRPr="00B915B5" w:rsidRDefault="0080471F" w:rsidP="00B915B5">
      <w:pPr>
        <w:ind w:left="360"/>
        <w:jc w:val="both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>W ramach kryterium Czas wykonania usługi (T) Zamawiający przy</w:t>
      </w:r>
      <w:r w:rsidR="00B915B5" w:rsidRPr="00B915B5">
        <w:rPr>
          <w:b/>
          <w:bCs/>
          <w:sz w:val="20"/>
          <w:szCs w:val="20"/>
        </w:rPr>
        <w:t>jmuje m</w:t>
      </w:r>
      <w:r w:rsidRPr="00B915B5">
        <w:rPr>
          <w:b/>
          <w:bCs/>
          <w:sz w:val="20"/>
          <w:szCs w:val="20"/>
        </w:rPr>
        <w:t xml:space="preserve">aksymalny czas wykonania </w:t>
      </w:r>
      <w:r w:rsidR="00B915B5" w:rsidRPr="00B915B5">
        <w:rPr>
          <w:b/>
          <w:bCs/>
          <w:sz w:val="20"/>
          <w:szCs w:val="20"/>
        </w:rPr>
        <w:t>na dzień</w:t>
      </w:r>
      <w:r w:rsidRPr="00B915B5">
        <w:rPr>
          <w:b/>
          <w:bCs/>
          <w:sz w:val="20"/>
          <w:szCs w:val="20"/>
        </w:rPr>
        <w:t xml:space="preserve"> </w:t>
      </w:r>
      <w:r w:rsidR="00BA19AF">
        <w:rPr>
          <w:b/>
          <w:bCs/>
          <w:sz w:val="20"/>
          <w:szCs w:val="20"/>
        </w:rPr>
        <w:t>22 kwietnia</w:t>
      </w:r>
      <w:r w:rsidRPr="00B915B5">
        <w:rPr>
          <w:b/>
          <w:bCs/>
          <w:sz w:val="20"/>
          <w:szCs w:val="20"/>
        </w:rPr>
        <w:t xml:space="preserve"> 2022 r., Zamawiający przyzna za każdy dzień skrócenia dostawy 2 pkt, lecz nie więcej niż 100 pkt</w:t>
      </w:r>
    </w:p>
    <w:p w14:paraId="42C9D8B5" w14:textId="77777777" w:rsidR="0080471F" w:rsidRPr="00B915B5" w:rsidRDefault="0080471F" w:rsidP="00B915B5">
      <w:pPr>
        <w:ind w:left="360"/>
        <w:rPr>
          <w:b/>
          <w:bCs/>
          <w:sz w:val="20"/>
          <w:szCs w:val="20"/>
        </w:rPr>
      </w:pPr>
    </w:p>
    <w:p w14:paraId="61C65431" w14:textId="043E49A5" w:rsidR="0080471F" w:rsidRPr="00B915B5" w:rsidRDefault="0080471F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Sposób wyliczenia kryterium (T):</w:t>
      </w:r>
    </w:p>
    <w:p w14:paraId="15B3CB8A" w14:textId="1276E756" w:rsidR="0080471F" w:rsidRPr="00B915B5" w:rsidRDefault="0080471F" w:rsidP="00B915B5">
      <w:pPr>
        <w:ind w:left="360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>T=liczba punktów x 0,4</w:t>
      </w:r>
    </w:p>
    <w:p w14:paraId="2B2BEED9" w14:textId="77777777" w:rsidR="0080471F" w:rsidRPr="00B915B5" w:rsidRDefault="0080471F" w:rsidP="00B915B5">
      <w:pPr>
        <w:ind w:left="360"/>
        <w:rPr>
          <w:sz w:val="20"/>
          <w:szCs w:val="20"/>
        </w:rPr>
      </w:pPr>
    </w:p>
    <w:sectPr w:rsidR="0080471F" w:rsidRPr="00B9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214"/>
    <w:multiLevelType w:val="hybridMultilevel"/>
    <w:tmpl w:val="FEA6C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12503E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10949"/>
    <w:multiLevelType w:val="hybridMultilevel"/>
    <w:tmpl w:val="36F49992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7BE256B1"/>
    <w:multiLevelType w:val="hybridMultilevel"/>
    <w:tmpl w:val="F0CA0726"/>
    <w:lvl w:ilvl="0" w:tplc="3D08B5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9"/>
    <w:rsid w:val="00002160"/>
    <w:rsid w:val="00031F91"/>
    <w:rsid w:val="0023694C"/>
    <w:rsid w:val="002D3E3E"/>
    <w:rsid w:val="002F448D"/>
    <w:rsid w:val="00363A6B"/>
    <w:rsid w:val="0046262D"/>
    <w:rsid w:val="004B0155"/>
    <w:rsid w:val="006572C9"/>
    <w:rsid w:val="00684163"/>
    <w:rsid w:val="006C3B69"/>
    <w:rsid w:val="00760423"/>
    <w:rsid w:val="007A060C"/>
    <w:rsid w:val="0080471F"/>
    <w:rsid w:val="00922E7F"/>
    <w:rsid w:val="009B2934"/>
    <w:rsid w:val="00AB5470"/>
    <w:rsid w:val="00B368E2"/>
    <w:rsid w:val="00B915B5"/>
    <w:rsid w:val="00BA19AF"/>
    <w:rsid w:val="00C165D8"/>
    <w:rsid w:val="00C50099"/>
    <w:rsid w:val="00D94302"/>
    <w:rsid w:val="00F75B0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A3B4"/>
  <w15:chartTrackingRefBased/>
  <w15:docId w15:val="{0AAD4C92-ADBB-467D-8754-6C775E1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Ochocka-Kasprzyk</dc:creator>
  <cp:keywords/>
  <dc:description/>
  <cp:lastModifiedBy>Katarzyna Ochocka-Kasprzyk</cp:lastModifiedBy>
  <cp:revision>12</cp:revision>
  <cp:lastPrinted>2022-03-21T10:23:00Z</cp:lastPrinted>
  <dcterms:created xsi:type="dcterms:W3CDTF">2022-03-21T09:14:00Z</dcterms:created>
  <dcterms:modified xsi:type="dcterms:W3CDTF">2022-03-24T06:40:00Z</dcterms:modified>
</cp:coreProperties>
</file>