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6E91" w14:textId="0926ACFB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</w:t>
      </w:r>
      <w:r w:rsidR="00983D15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65C57A06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</w:t>
      </w:r>
      <w:r w:rsidR="00A50573">
        <w:rPr>
          <w:b/>
          <w:bCs/>
          <w:sz w:val="28"/>
          <w:szCs w:val="28"/>
        </w:rPr>
        <w:t>narzędzi (</w:t>
      </w:r>
      <w:r w:rsidRPr="00D228CD">
        <w:rPr>
          <w:b/>
          <w:bCs/>
          <w:sz w:val="28"/>
          <w:szCs w:val="28"/>
        </w:rPr>
        <w:t>pojazdów</w:t>
      </w:r>
      <w:r w:rsidR="00A50573">
        <w:rPr>
          <w:b/>
          <w:bCs/>
          <w:sz w:val="28"/>
          <w:szCs w:val="28"/>
        </w:rPr>
        <w:t>)</w:t>
      </w:r>
      <w:r w:rsidRPr="00D228CD">
        <w:rPr>
          <w:b/>
          <w:bCs/>
          <w:sz w:val="28"/>
          <w:szCs w:val="28"/>
        </w:rPr>
        <w:t xml:space="preserve">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3AC33656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>Przystępując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postępowania przetargowego w trybie </w:t>
      </w:r>
      <w:r w:rsidR="006A3F43" w:rsidRPr="00D228CD">
        <w:rPr>
          <w:szCs w:val="28"/>
        </w:rPr>
        <w:t>przetargu nieograniczonego na:</w:t>
      </w:r>
    </w:p>
    <w:p w14:paraId="6B6C4C96" w14:textId="77777777" w:rsidR="00983D15" w:rsidRDefault="00983D15" w:rsidP="00983D15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b/>
          <w:bCs/>
        </w:rPr>
      </w:pPr>
      <w:bookmarkStart w:id="0" w:name="_Hlk63841751"/>
      <w:r w:rsidRPr="00983D15">
        <w:rPr>
          <w:b/>
          <w:bCs/>
        </w:rPr>
        <w:t>„SUKCESYWNY ODBIÓR I ZAGOSPODAROWANIE PALIWA ALTERNATYWNEGO</w:t>
      </w:r>
      <w:r>
        <w:rPr>
          <w:b/>
          <w:bCs/>
        </w:rPr>
        <w:t xml:space="preserve"> </w:t>
      </w:r>
      <w:r w:rsidRPr="00983D15">
        <w:rPr>
          <w:b/>
          <w:bCs/>
        </w:rPr>
        <w:t xml:space="preserve">RDF O KODZIE 19-12-10 </w:t>
      </w:r>
    </w:p>
    <w:p w14:paraId="16BBB9FC" w14:textId="4D55B0CB" w:rsidR="00983D15" w:rsidRPr="00983D15" w:rsidRDefault="00983D15" w:rsidP="00983D15">
      <w:pPr>
        <w:widowControl w:val="0"/>
        <w:suppressAutoHyphens/>
        <w:autoSpaceDE w:val="0"/>
        <w:autoSpaceDN w:val="0"/>
        <w:adjustRightInd w:val="0"/>
        <w:spacing w:line="276" w:lineRule="auto"/>
        <w:ind w:left="284"/>
        <w:contextualSpacing/>
        <w:jc w:val="center"/>
        <w:rPr>
          <w:b/>
          <w:sz w:val="22"/>
          <w:szCs w:val="22"/>
          <w:u w:val="single"/>
          <w:lang w:eastAsia="en-US"/>
        </w:rPr>
      </w:pPr>
      <w:r w:rsidRPr="00983D15">
        <w:rPr>
          <w:b/>
          <w:bCs/>
        </w:rPr>
        <w:t>z okresem realizacji do 90 dni od dnia podpisania umowy z możliwością składania ofert częściowych.”</w:t>
      </w:r>
    </w:p>
    <w:bookmarkEnd w:id="0"/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705"/>
        <w:gridCol w:w="3062"/>
      </w:tblGrid>
      <w:tr w:rsidR="00D228CD" w:rsidRPr="00983D15" w14:paraId="2D941D15" w14:textId="77777777" w:rsidTr="00983D15">
        <w:tc>
          <w:tcPr>
            <w:tcW w:w="598" w:type="dxa"/>
          </w:tcPr>
          <w:p w14:paraId="1ACE336A" w14:textId="40010677" w:rsidR="00D228CD" w:rsidRPr="00983D15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bCs/>
                <w:szCs w:val="28"/>
              </w:rPr>
            </w:pPr>
            <w:r w:rsidRPr="00983D15">
              <w:rPr>
                <w:b/>
                <w:bCs/>
                <w:szCs w:val="28"/>
              </w:rPr>
              <w:t>Lp.</w:t>
            </w:r>
          </w:p>
        </w:tc>
        <w:tc>
          <w:tcPr>
            <w:tcW w:w="5725" w:type="dxa"/>
          </w:tcPr>
          <w:p w14:paraId="73972D3D" w14:textId="1DC09F2E" w:rsidR="00D228CD" w:rsidRPr="00983D15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/>
                <w:bCs/>
                <w:szCs w:val="28"/>
              </w:rPr>
            </w:pPr>
            <w:r w:rsidRPr="00983D15">
              <w:rPr>
                <w:b/>
                <w:bCs/>
                <w:szCs w:val="28"/>
              </w:rPr>
              <w:t xml:space="preserve">Rodzaj pojazdu oraz numer rejestracyjny </w:t>
            </w:r>
          </w:p>
        </w:tc>
        <w:tc>
          <w:tcPr>
            <w:tcW w:w="3073" w:type="dxa"/>
          </w:tcPr>
          <w:p w14:paraId="09AF8529" w14:textId="12040ECD" w:rsidR="00D228CD" w:rsidRPr="00983D15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/>
                <w:bCs/>
                <w:szCs w:val="28"/>
              </w:rPr>
            </w:pPr>
            <w:r w:rsidRPr="00983D15">
              <w:rPr>
                <w:b/>
                <w:bCs/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983D15">
        <w:tc>
          <w:tcPr>
            <w:tcW w:w="598" w:type="dxa"/>
          </w:tcPr>
          <w:p w14:paraId="262C8865" w14:textId="778CC33A" w:rsidR="00D228CD" w:rsidRDefault="00983D15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25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983D15">
        <w:tc>
          <w:tcPr>
            <w:tcW w:w="598" w:type="dxa"/>
          </w:tcPr>
          <w:p w14:paraId="39F72960" w14:textId="26CCECE2" w:rsidR="00D228CD" w:rsidRDefault="00983D15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25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983D15">
        <w:tc>
          <w:tcPr>
            <w:tcW w:w="598" w:type="dxa"/>
          </w:tcPr>
          <w:p w14:paraId="1082D3D1" w14:textId="1EA86029" w:rsidR="00D228CD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25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983D15">
        <w:tc>
          <w:tcPr>
            <w:tcW w:w="598" w:type="dxa"/>
          </w:tcPr>
          <w:p w14:paraId="3E5483EB" w14:textId="42E24EF6" w:rsidR="00D228CD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25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983D15" w14:paraId="042091DE" w14:textId="77777777" w:rsidTr="00983D15">
        <w:tc>
          <w:tcPr>
            <w:tcW w:w="598" w:type="dxa"/>
          </w:tcPr>
          <w:p w14:paraId="3E697611" w14:textId="2742D40A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25" w:type="dxa"/>
          </w:tcPr>
          <w:p w14:paraId="6EE35073" w14:textId="77777777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219249A9" w14:textId="77777777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983D15" w14:paraId="5DCF38C9" w14:textId="77777777" w:rsidTr="00983D15">
        <w:tc>
          <w:tcPr>
            <w:tcW w:w="598" w:type="dxa"/>
          </w:tcPr>
          <w:p w14:paraId="7CD36625" w14:textId="634BE1DF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25" w:type="dxa"/>
          </w:tcPr>
          <w:p w14:paraId="550288DC" w14:textId="77777777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073" w:type="dxa"/>
          </w:tcPr>
          <w:p w14:paraId="5D493DA8" w14:textId="77777777" w:rsidR="00983D15" w:rsidRDefault="00983D15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89124">
    <w:abstractNumId w:val="0"/>
  </w:num>
  <w:num w:numId="2" w16cid:durableId="53562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541DF"/>
    <w:rsid w:val="00844AF4"/>
    <w:rsid w:val="00861837"/>
    <w:rsid w:val="00874345"/>
    <w:rsid w:val="008D1367"/>
    <w:rsid w:val="008D3979"/>
    <w:rsid w:val="00983D15"/>
    <w:rsid w:val="00987DE0"/>
    <w:rsid w:val="00A40FD0"/>
    <w:rsid w:val="00A50573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47CA"/>
    <w:rsid w:val="00E004C9"/>
    <w:rsid w:val="00E011FD"/>
    <w:rsid w:val="00E7449A"/>
    <w:rsid w:val="00EC675F"/>
    <w:rsid w:val="00EE5FDC"/>
    <w:rsid w:val="00EF2AF9"/>
    <w:rsid w:val="00EF6BC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5</cp:revision>
  <cp:lastPrinted>2022-11-17T07:37:00Z</cp:lastPrinted>
  <dcterms:created xsi:type="dcterms:W3CDTF">2019-09-19T09:13:00Z</dcterms:created>
  <dcterms:modified xsi:type="dcterms:W3CDTF">2022-11-17T07:39:00Z</dcterms:modified>
</cp:coreProperties>
</file>