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57D" w14:textId="0C25D431"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A2AB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</w:p>
    <w:p w14:paraId="233D4192" w14:textId="77777777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49826F4C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CC590C">
        <w:rPr>
          <w:rFonts w:ascii="Arial" w:hAnsi="Arial" w:cs="Arial"/>
          <w:b/>
          <w:color w:val="000000"/>
          <w:sz w:val="18"/>
          <w:szCs w:val="18"/>
        </w:rPr>
        <w:t>dostawę radiotelefon</w:t>
      </w:r>
      <w:r w:rsidR="00CB13B1">
        <w:rPr>
          <w:rFonts w:ascii="Arial" w:hAnsi="Arial" w:cs="Arial"/>
          <w:b/>
          <w:color w:val="000000"/>
          <w:sz w:val="18"/>
          <w:szCs w:val="18"/>
        </w:rPr>
        <w:t>u</w:t>
      </w:r>
      <w:r w:rsidR="00CC590C">
        <w:rPr>
          <w:rFonts w:ascii="Arial" w:hAnsi="Arial" w:cs="Arial"/>
          <w:b/>
          <w:color w:val="000000"/>
          <w:sz w:val="18"/>
          <w:szCs w:val="18"/>
        </w:rPr>
        <w:t xml:space="preserve"> Motorola DM 4601e wraz z zestawem zdalnego sterowania w ramach I wyposażenia jednostek podległych KWP w Łodzi,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50183527">
    <w:abstractNumId w:val="2"/>
  </w:num>
  <w:num w:numId="2" w16cid:durableId="1413043753">
    <w:abstractNumId w:val="1"/>
  </w:num>
  <w:num w:numId="3" w16cid:durableId="11807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A2ABD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B13B1"/>
    <w:rsid w:val="00CC590C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95E6-2E0B-4155-9AE5-B69662E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9</cp:revision>
  <cp:lastPrinted>2018-06-08T08:39:00Z</cp:lastPrinted>
  <dcterms:created xsi:type="dcterms:W3CDTF">2022-11-17T09:44:00Z</dcterms:created>
  <dcterms:modified xsi:type="dcterms:W3CDTF">2023-04-03T10:12:00Z</dcterms:modified>
</cp:coreProperties>
</file>