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306F" w:rsidRPr="002A7E62" w:rsidRDefault="00E9306F" w:rsidP="00E9306F">
      <w:pPr>
        <w:keepNext/>
        <w:widowControl w:val="0"/>
        <w:autoSpaceDE w:val="0"/>
        <w:autoSpaceDN w:val="0"/>
        <w:adjustRightInd w:val="0"/>
        <w:ind w:right="201"/>
        <w:jc w:val="right"/>
        <w:outlineLvl w:val="2"/>
        <w:rPr>
          <w:rFonts w:ascii="Calibri" w:hAnsi="Calibri" w:cs="Calibri"/>
          <w:b/>
          <w:iCs/>
          <w:sz w:val="22"/>
          <w:szCs w:val="22"/>
        </w:rPr>
      </w:pPr>
      <w:bookmarkStart w:id="0" w:name="_Toc170305046"/>
      <w:bookmarkStart w:id="1" w:name="_Hlk87274365"/>
      <w:r w:rsidRPr="002A7E62">
        <w:rPr>
          <w:rFonts w:ascii="Calibri" w:hAnsi="Calibri" w:cs="Calibri"/>
          <w:b/>
          <w:sz w:val="22"/>
          <w:szCs w:val="22"/>
        </w:rPr>
        <w:t>Nr referencyjny: INW.271.1</w:t>
      </w:r>
      <w:r w:rsidR="007227C9">
        <w:rPr>
          <w:rFonts w:ascii="Calibri" w:hAnsi="Calibri" w:cs="Calibri"/>
          <w:b/>
          <w:sz w:val="22"/>
          <w:szCs w:val="22"/>
        </w:rPr>
        <w:t>1</w:t>
      </w:r>
      <w:r w:rsidRPr="002A7E62">
        <w:rPr>
          <w:rFonts w:ascii="Calibri" w:hAnsi="Calibri" w:cs="Calibri"/>
          <w:b/>
          <w:sz w:val="22"/>
          <w:szCs w:val="22"/>
        </w:rPr>
        <w:t>.2024</w:t>
      </w:r>
    </w:p>
    <w:p w:rsidR="00E92E3A" w:rsidRPr="00896ADA" w:rsidRDefault="00E92E3A" w:rsidP="00E92E3A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  <w:lang w:val="pl-PL"/>
        </w:rPr>
      </w:pPr>
      <w:r w:rsidRPr="00481916">
        <w:rPr>
          <w:rFonts w:ascii="Calibri Light" w:hAnsi="Calibri Light" w:cs="Calibri Light"/>
          <w:sz w:val="24"/>
          <w:szCs w:val="24"/>
        </w:rPr>
        <w:t xml:space="preserve">Załącznik nr </w:t>
      </w:r>
      <w:r w:rsidR="007227C9">
        <w:rPr>
          <w:rFonts w:ascii="Calibri Light" w:hAnsi="Calibri Light" w:cs="Calibri Light"/>
          <w:sz w:val="24"/>
          <w:szCs w:val="24"/>
        </w:rPr>
        <w:t>5</w:t>
      </w:r>
      <w:r w:rsidRPr="00481916">
        <w:rPr>
          <w:rFonts w:ascii="Calibri Light" w:hAnsi="Calibri Light" w:cs="Calibri Light"/>
          <w:sz w:val="24"/>
          <w:szCs w:val="24"/>
        </w:rPr>
        <w:t xml:space="preserve"> do SWZ – Oświadczenie Wykonawcy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 art. </w:t>
      </w:r>
      <w:bookmarkEnd w:id="0"/>
      <w:r w:rsidR="00FF26D9" w:rsidRPr="00FF26D9">
        <w:rPr>
          <w:rFonts w:ascii="Calibri Light" w:hAnsi="Calibri Light" w:cs="Calibri Light"/>
          <w:sz w:val="24"/>
          <w:szCs w:val="24"/>
          <w:lang w:val="pl-PL"/>
        </w:rPr>
        <w:t>108 ust. 1 pkt 5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7227C9" w:rsidRDefault="007227C9" w:rsidP="007227C9">
      <w:pPr>
        <w:spacing w:line="360" w:lineRule="auto"/>
        <w:jc w:val="center"/>
        <w:rPr>
          <w:rFonts w:asciiTheme="majorHAnsi" w:hAnsiTheme="majorHAnsi" w:cstheme="majorHAnsi"/>
          <w:b/>
          <w:spacing w:val="4"/>
          <w:szCs w:val="24"/>
          <w:lang w:eastAsia="en-US"/>
        </w:rPr>
      </w:pPr>
      <w:r w:rsidRPr="007227C9">
        <w:rPr>
          <w:rFonts w:asciiTheme="majorHAnsi" w:hAnsiTheme="majorHAnsi" w:cstheme="majorHAnsi"/>
          <w:b/>
          <w:spacing w:val="4"/>
          <w:szCs w:val="24"/>
          <w:lang w:eastAsia="en-US"/>
        </w:rPr>
        <w:t xml:space="preserve">OŚWIADCZENIE WYKONAWCY </w:t>
      </w:r>
    </w:p>
    <w:p w:rsidR="007227C9" w:rsidRPr="00F770B1" w:rsidRDefault="007227C9" w:rsidP="007227C9">
      <w:pPr>
        <w:spacing w:line="360" w:lineRule="auto"/>
        <w:jc w:val="center"/>
        <w:rPr>
          <w:rFonts w:ascii="Arial" w:hAnsi="Arial" w:cs="Arial"/>
          <w:b/>
          <w:spacing w:val="4"/>
          <w:szCs w:val="24"/>
          <w:lang w:eastAsia="en-US"/>
        </w:rPr>
      </w:pPr>
      <w:r w:rsidRPr="007227C9">
        <w:rPr>
          <w:rFonts w:asciiTheme="majorHAnsi" w:hAnsiTheme="majorHAnsi" w:cstheme="majorHAnsi"/>
          <w:b/>
          <w:spacing w:val="4"/>
          <w:szCs w:val="24"/>
          <w:lang w:eastAsia="en-US"/>
        </w:rPr>
        <w:t>DOTYCZĄCE PRZYNALEŻNOŚCI ALBO BRAKU PRZYNALEŻNOŚCI DO GRUPY KAPITAŁOWEJ</w:t>
      </w:r>
    </w:p>
    <w:p w:rsidR="00E92E3A" w:rsidRPr="00745CA6" w:rsidRDefault="00E92E3A" w:rsidP="00E92E3A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</w:p>
    <w:p w:rsidR="00E92E3A" w:rsidRDefault="00E92E3A" w:rsidP="00E92E3A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1164A">
        <w:rPr>
          <w:rFonts w:ascii="Calibri Light" w:hAnsi="Calibri Light" w:cs="Calibri Light"/>
          <w:b/>
          <w:bCs/>
        </w:rPr>
        <w:t>INFORMACJA DOTYCZĄCA WYKONAWCY:</w:t>
      </w: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</w:r>
    </w:p>
    <w:p w:rsidR="007227C9" w:rsidRPr="002A52B1" w:rsidRDefault="007227C9" w:rsidP="007227C9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227C9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ubiegając się o udzielenie zamówienia publicznego </w:t>
      </w:r>
      <w:r w:rsidR="00E92E3A" w:rsidRPr="00CE4EE2">
        <w:rPr>
          <w:rFonts w:ascii="Calibri Light" w:hAnsi="Calibri Light" w:cs="Calibri Light"/>
          <w:bCs/>
          <w:iCs/>
          <w:sz w:val="22"/>
          <w:szCs w:val="22"/>
          <w:lang w:eastAsia="x-none"/>
        </w:rPr>
        <w:t>pn.</w:t>
      </w:r>
      <w:r w:rsidR="00E92E3A" w:rsidRPr="007323C4">
        <w:rPr>
          <w:rFonts w:ascii="Calibri Light" w:hAnsi="Calibri Light" w:cs="Calibri Light"/>
          <w:sz w:val="22"/>
          <w:szCs w:val="22"/>
        </w:rPr>
        <w:t xml:space="preserve">: </w:t>
      </w:r>
      <w:r w:rsidR="00E92E3A" w:rsidRPr="00612BD6">
        <w:rPr>
          <w:rFonts w:ascii="Calibri Light" w:hAnsi="Calibri Light" w:cs="Calibri Light"/>
          <w:b/>
          <w:sz w:val="22"/>
          <w:szCs w:val="22"/>
        </w:rPr>
        <w:t>„</w:t>
      </w:r>
      <w:r w:rsidR="00E92E3A" w:rsidRPr="00612BD6">
        <w:rPr>
          <w:rFonts w:ascii="Calibri Light" w:hAnsi="Calibri Light" w:cs="Calibri Light"/>
          <w:b/>
          <w:bCs/>
          <w:sz w:val="22"/>
          <w:szCs w:val="22"/>
        </w:rPr>
        <w:t xml:space="preserve">Udzielenie i obsługa kredytu złotowego długoterminowego w kwocie </w:t>
      </w:r>
      <w:r w:rsidR="00FD00B5">
        <w:rPr>
          <w:rFonts w:ascii="Calibri Light" w:hAnsi="Calibri Light" w:cs="Calibri Light"/>
          <w:b/>
          <w:bCs/>
          <w:sz w:val="22"/>
          <w:szCs w:val="22"/>
        </w:rPr>
        <w:t>6.5</w:t>
      </w:r>
      <w:r w:rsidR="00E92E3A" w:rsidRPr="00612BD6">
        <w:rPr>
          <w:rFonts w:ascii="Calibri Light" w:hAnsi="Calibri Light" w:cs="Calibri Light"/>
          <w:b/>
          <w:bCs/>
          <w:sz w:val="22"/>
          <w:szCs w:val="22"/>
        </w:rPr>
        <w:t>00.000</w:t>
      </w:r>
      <w:r w:rsidR="00FD00B5">
        <w:rPr>
          <w:rFonts w:ascii="Calibri Light" w:hAnsi="Calibri Light" w:cs="Calibri Light"/>
          <w:b/>
          <w:bCs/>
          <w:sz w:val="22"/>
          <w:szCs w:val="22"/>
        </w:rPr>
        <w:t>,00</w:t>
      </w:r>
      <w:r w:rsidR="00E92E3A" w:rsidRPr="00612BD6">
        <w:rPr>
          <w:rFonts w:ascii="Calibri Light" w:hAnsi="Calibri Light" w:cs="Calibri Light"/>
          <w:b/>
          <w:bCs/>
          <w:sz w:val="22"/>
          <w:szCs w:val="22"/>
        </w:rPr>
        <w:t xml:space="preserve"> zł </w:t>
      </w:r>
      <w:r w:rsidR="00E92E3A" w:rsidRPr="00612BD6">
        <w:rPr>
          <w:rFonts w:ascii="Calibri Light" w:hAnsi="Calibri Light" w:cs="Calibri Light"/>
          <w:b/>
          <w:sz w:val="22"/>
          <w:szCs w:val="22"/>
        </w:rPr>
        <w:t>przeznaczonego na sfinansowanie planowanego deficytu budżetowego”</w:t>
      </w:r>
      <w:r w:rsidR="00E92E3A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92E3A" w:rsidRPr="002A52B1">
        <w:rPr>
          <w:rFonts w:asciiTheme="majorHAnsi" w:hAnsiTheme="majorHAnsi" w:cstheme="majorHAnsi"/>
          <w:sz w:val="22"/>
          <w:szCs w:val="22"/>
        </w:rPr>
        <w:t xml:space="preserve">prowadzonego przez </w:t>
      </w:r>
      <w:r w:rsidR="00E92E3A" w:rsidRPr="002A52B1">
        <w:rPr>
          <w:rFonts w:asciiTheme="majorHAnsi" w:hAnsiTheme="majorHAnsi" w:cstheme="majorHAnsi"/>
          <w:b/>
          <w:sz w:val="22"/>
          <w:szCs w:val="22"/>
        </w:rPr>
        <w:t xml:space="preserve">Gminę </w:t>
      </w:r>
      <w:r w:rsidR="00E9306F" w:rsidRPr="002A52B1">
        <w:rPr>
          <w:rFonts w:asciiTheme="majorHAnsi" w:hAnsiTheme="majorHAnsi" w:cstheme="majorHAnsi"/>
          <w:b/>
          <w:sz w:val="22"/>
          <w:szCs w:val="22"/>
        </w:rPr>
        <w:t>Stary Lubotyń</w:t>
      </w:r>
      <w:r w:rsidR="00E92E3A" w:rsidRPr="002A52B1">
        <w:rPr>
          <w:rFonts w:asciiTheme="majorHAnsi" w:hAnsiTheme="majorHAnsi" w:cstheme="majorHAnsi"/>
          <w:sz w:val="22"/>
          <w:szCs w:val="22"/>
        </w:rPr>
        <w:t xml:space="preserve">, </w:t>
      </w:r>
      <w:bookmarkEnd w:id="1"/>
    </w:p>
    <w:p w:rsidR="00FF26D9" w:rsidRPr="00FF26D9" w:rsidRDefault="007227C9" w:rsidP="00FF26D9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Cs w:val="24"/>
        </w:rPr>
      </w:pPr>
      <w:r w:rsidRPr="002A52B1">
        <w:rPr>
          <w:rFonts w:asciiTheme="majorHAnsi" w:hAnsiTheme="majorHAnsi" w:cstheme="majorHAnsi"/>
          <w:sz w:val="22"/>
          <w:szCs w:val="22"/>
        </w:rPr>
        <w:t xml:space="preserve">- </w:t>
      </w:r>
      <w:r w:rsidRPr="002A52B1">
        <w:rPr>
          <w:rFonts w:asciiTheme="majorHAnsi" w:hAnsiTheme="majorHAnsi" w:cstheme="majorHAnsi"/>
          <w:spacing w:val="4"/>
          <w:szCs w:val="24"/>
        </w:rPr>
        <w:t xml:space="preserve">oświadczamy, że </w:t>
      </w:r>
      <w:r w:rsidRPr="002A52B1">
        <w:rPr>
          <w:rFonts w:asciiTheme="majorHAnsi" w:hAnsiTheme="majorHAnsi" w:cstheme="majorHAnsi"/>
          <w:b/>
          <w:spacing w:val="4"/>
          <w:szCs w:val="24"/>
        </w:rPr>
        <w:t>nie należymy</w:t>
      </w:r>
      <w:r w:rsidRPr="002A52B1">
        <w:rPr>
          <w:rFonts w:asciiTheme="majorHAnsi" w:hAnsiTheme="majorHAnsi" w:cstheme="majorHAnsi"/>
          <w:spacing w:val="4"/>
          <w:szCs w:val="24"/>
        </w:rPr>
        <w:t xml:space="preserve"> do grupy kapitałowej</w:t>
      </w:r>
      <w:r w:rsidRPr="002A52B1">
        <w:rPr>
          <w:rFonts w:asciiTheme="majorHAnsi" w:hAnsiTheme="majorHAnsi" w:cstheme="majorHAnsi"/>
          <w:szCs w:val="24"/>
        </w:rPr>
        <w:t>, o której mowa w art. 108 ust. 1 pkt 5 ustawy</w:t>
      </w:r>
      <w:r w:rsidR="00FF26D9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F26D9">
        <w:rPr>
          <w:rFonts w:asciiTheme="majorHAnsi" w:hAnsiTheme="majorHAnsi" w:cstheme="majorHAnsi"/>
          <w:szCs w:val="24"/>
        </w:rPr>
        <w:t>Pzp</w:t>
      </w:r>
      <w:proofErr w:type="spellEnd"/>
      <w:r w:rsidRPr="002A52B1">
        <w:rPr>
          <w:rFonts w:asciiTheme="majorHAnsi" w:hAnsiTheme="majorHAnsi" w:cstheme="majorHAnsi"/>
          <w:szCs w:val="24"/>
        </w:rPr>
        <w:t xml:space="preserve">, tj. w rozumieniu ustawy z dnia 16 lutego 2007 r. o ochronie konkurencji i konsumentów (tj. Dz. U. </w:t>
      </w:r>
      <w:r w:rsidR="00FF26D9" w:rsidRPr="00FF26D9">
        <w:rPr>
          <w:rFonts w:asciiTheme="majorHAnsi" w:hAnsiTheme="majorHAnsi" w:cstheme="majorHAnsi"/>
          <w:szCs w:val="24"/>
        </w:rPr>
        <w:t>z 2024 r.</w:t>
      </w:r>
    </w:p>
    <w:p w:rsidR="007227C9" w:rsidRPr="002A52B1" w:rsidRDefault="00FF26D9" w:rsidP="00FF26D9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Cs w:val="24"/>
        </w:rPr>
      </w:pPr>
      <w:r w:rsidRPr="00FF26D9">
        <w:rPr>
          <w:rFonts w:asciiTheme="majorHAnsi" w:hAnsiTheme="majorHAnsi" w:cstheme="majorHAnsi"/>
          <w:szCs w:val="24"/>
        </w:rPr>
        <w:t>poz. 594.</w:t>
      </w:r>
      <w:r w:rsidR="007227C9" w:rsidRPr="002A52B1">
        <w:rPr>
          <w:rFonts w:asciiTheme="majorHAnsi" w:hAnsiTheme="majorHAnsi" w:cstheme="majorHAnsi"/>
          <w:szCs w:val="24"/>
        </w:rPr>
        <w:t>)*</w:t>
      </w:r>
    </w:p>
    <w:p w:rsidR="00FF26D9" w:rsidRPr="00FF26D9" w:rsidRDefault="007227C9" w:rsidP="00FF26D9">
      <w:pPr>
        <w:spacing w:line="360" w:lineRule="auto"/>
        <w:rPr>
          <w:rFonts w:asciiTheme="majorHAnsi" w:hAnsiTheme="majorHAnsi" w:cstheme="majorHAnsi"/>
          <w:szCs w:val="24"/>
        </w:rPr>
      </w:pPr>
      <w:r w:rsidRPr="002A52B1">
        <w:rPr>
          <w:rFonts w:asciiTheme="majorHAnsi" w:hAnsiTheme="majorHAnsi" w:cstheme="majorHAnsi"/>
          <w:szCs w:val="24"/>
        </w:rPr>
        <w:t xml:space="preserve">- oświadczamy, że </w:t>
      </w:r>
      <w:r w:rsidRPr="002A52B1">
        <w:rPr>
          <w:rFonts w:asciiTheme="majorHAnsi" w:hAnsiTheme="majorHAnsi" w:cstheme="majorHAnsi"/>
          <w:b/>
          <w:szCs w:val="24"/>
        </w:rPr>
        <w:t>należymy</w:t>
      </w:r>
      <w:r w:rsidRPr="002A52B1">
        <w:rPr>
          <w:rFonts w:asciiTheme="majorHAnsi" w:hAnsiTheme="majorHAnsi" w:cstheme="majorHAnsi"/>
          <w:szCs w:val="24"/>
        </w:rPr>
        <w:t xml:space="preserve"> do tej samej </w:t>
      </w:r>
      <w:r w:rsidRPr="002A52B1">
        <w:rPr>
          <w:rFonts w:asciiTheme="majorHAnsi" w:hAnsiTheme="majorHAnsi" w:cstheme="majorHAnsi"/>
          <w:spacing w:val="4"/>
          <w:szCs w:val="24"/>
        </w:rPr>
        <w:t>grupy kapitałowej</w:t>
      </w:r>
      <w:r w:rsidRPr="002A52B1">
        <w:rPr>
          <w:rFonts w:asciiTheme="majorHAnsi" w:hAnsiTheme="majorHAnsi" w:cstheme="majorHAnsi"/>
          <w:szCs w:val="24"/>
        </w:rPr>
        <w:t>, o której mowa w art. 108 ust. 1 pkt 5 ustawy</w:t>
      </w:r>
      <w:r w:rsidR="00FF26D9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F26D9">
        <w:rPr>
          <w:rFonts w:asciiTheme="majorHAnsi" w:hAnsiTheme="majorHAnsi" w:cstheme="majorHAnsi"/>
          <w:szCs w:val="24"/>
        </w:rPr>
        <w:t>Pzp</w:t>
      </w:r>
      <w:proofErr w:type="spellEnd"/>
      <w:r w:rsidRPr="002A52B1">
        <w:rPr>
          <w:rFonts w:asciiTheme="majorHAnsi" w:hAnsiTheme="majorHAnsi" w:cstheme="majorHAnsi"/>
          <w:szCs w:val="24"/>
        </w:rPr>
        <w:t xml:space="preserve">, tj. w rozumieniu ustawy z dnia 16 lutego 2007 r. o ochronie konkurencji i konsumentów (tj. Dz. U. z </w:t>
      </w:r>
      <w:r w:rsidR="00FF26D9" w:rsidRPr="00FF26D9">
        <w:rPr>
          <w:rFonts w:asciiTheme="majorHAnsi" w:hAnsiTheme="majorHAnsi" w:cstheme="majorHAnsi"/>
          <w:szCs w:val="24"/>
        </w:rPr>
        <w:t xml:space="preserve"> 2024 r.</w:t>
      </w:r>
    </w:p>
    <w:p w:rsidR="007227C9" w:rsidRPr="002A52B1" w:rsidRDefault="00FF26D9" w:rsidP="00FF26D9">
      <w:pPr>
        <w:spacing w:line="360" w:lineRule="auto"/>
        <w:rPr>
          <w:rFonts w:asciiTheme="majorHAnsi" w:hAnsiTheme="majorHAnsi" w:cstheme="majorHAnsi"/>
          <w:szCs w:val="24"/>
        </w:rPr>
      </w:pPr>
      <w:r w:rsidRPr="00FF26D9">
        <w:rPr>
          <w:rFonts w:asciiTheme="majorHAnsi" w:hAnsiTheme="majorHAnsi" w:cstheme="majorHAnsi"/>
          <w:szCs w:val="24"/>
        </w:rPr>
        <w:t>poz. 594.</w:t>
      </w:r>
      <w:r w:rsidR="007227C9" w:rsidRPr="002A52B1">
        <w:rPr>
          <w:rFonts w:asciiTheme="majorHAnsi" w:hAnsiTheme="majorHAnsi" w:cstheme="majorHAnsi"/>
          <w:szCs w:val="24"/>
        </w:rPr>
        <w:t>)</w:t>
      </w:r>
      <w:r w:rsidR="007227C9" w:rsidRPr="002A52B1">
        <w:rPr>
          <w:rFonts w:asciiTheme="majorHAnsi" w:hAnsiTheme="majorHAnsi" w:cstheme="majorHAnsi"/>
          <w:b/>
          <w:szCs w:val="24"/>
        </w:rPr>
        <w:t>*</w:t>
      </w:r>
      <w:r w:rsidR="007227C9" w:rsidRPr="002A52B1">
        <w:rPr>
          <w:rFonts w:asciiTheme="majorHAnsi" w:hAnsiTheme="majorHAnsi" w:cstheme="majorHAnsi"/>
          <w:szCs w:val="24"/>
        </w:rPr>
        <w:t>, co podmioty wymienione poniżej (należy podać nazwy i adresy siedzib)*:</w:t>
      </w:r>
    </w:p>
    <w:p w:rsidR="007227C9" w:rsidRPr="002A52B1" w:rsidRDefault="007227C9" w:rsidP="007227C9">
      <w:pPr>
        <w:spacing w:line="360" w:lineRule="auto"/>
        <w:ind w:left="20"/>
        <w:rPr>
          <w:rFonts w:asciiTheme="majorHAnsi" w:hAnsiTheme="majorHAnsi" w:cstheme="majorHAns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4334"/>
        <w:gridCol w:w="3969"/>
      </w:tblGrid>
      <w:tr w:rsidR="007227C9" w:rsidRPr="002A52B1" w:rsidTr="00092D5E">
        <w:tc>
          <w:tcPr>
            <w:tcW w:w="655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b/>
                <w:spacing w:val="4"/>
                <w:szCs w:val="24"/>
              </w:rPr>
            </w:pPr>
            <w:r w:rsidRPr="002A52B1">
              <w:rPr>
                <w:rFonts w:asciiTheme="majorHAnsi" w:hAnsiTheme="majorHAnsi" w:cstheme="majorHAnsi"/>
                <w:b/>
                <w:spacing w:val="4"/>
                <w:szCs w:val="2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b/>
                <w:spacing w:val="4"/>
                <w:szCs w:val="24"/>
              </w:rPr>
            </w:pPr>
            <w:r w:rsidRPr="002A52B1">
              <w:rPr>
                <w:rFonts w:asciiTheme="majorHAnsi" w:hAnsiTheme="majorHAnsi" w:cstheme="majorHAnsi"/>
                <w:b/>
                <w:spacing w:val="4"/>
                <w:szCs w:val="2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b/>
                <w:spacing w:val="4"/>
                <w:szCs w:val="24"/>
              </w:rPr>
            </w:pPr>
            <w:r w:rsidRPr="002A52B1">
              <w:rPr>
                <w:rFonts w:asciiTheme="majorHAnsi" w:hAnsiTheme="majorHAnsi" w:cstheme="majorHAnsi"/>
                <w:b/>
                <w:spacing w:val="4"/>
                <w:szCs w:val="24"/>
              </w:rPr>
              <w:t>Adres siedziby</w:t>
            </w:r>
          </w:p>
        </w:tc>
      </w:tr>
      <w:tr w:rsidR="007227C9" w:rsidRPr="002A52B1" w:rsidTr="00092D5E">
        <w:tc>
          <w:tcPr>
            <w:tcW w:w="655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spacing w:val="4"/>
                <w:szCs w:val="24"/>
              </w:rPr>
            </w:pPr>
            <w:r w:rsidRPr="002A52B1">
              <w:rPr>
                <w:rFonts w:asciiTheme="majorHAnsi" w:hAnsiTheme="majorHAnsi" w:cstheme="majorHAnsi"/>
                <w:spacing w:val="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spacing w:val="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spacing w:val="4"/>
                <w:szCs w:val="24"/>
              </w:rPr>
            </w:pPr>
          </w:p>
        </w:tc>
      </w:tr>
      <w:tr w:rsidR="007227C9" w:rsidRPr="002A52B1" w:rsidTr="00092D5E">
        <w:tc>
          <w:tcPr>
            <w:tcW w:w="655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spacing w:val="4"/>
                <w:szCs w:val="24"/>
              </w:rPr>
            </w:pPr>
            <w:r w:rsidRPr="002A52B1">
              <w:rPr>
                <w:rFonts w:asciiTheme="majorHAnsi" w:hAnsiTheme="majorHAnsi" w:cstheme="majorHAnsi"/>
                <w:spacing w:val="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spacing w:val="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spacing w:val="4"/>
                <w:szCs w:val="24"/>
              </w:rPr>
            </w:pPr>
          </w:p>
        </w:tc>
      </w:tr>
      <w:tr w:rsidR="007227C9" w:rsidRPr="002A52B1" w:rsidTr="00092D5E">
        <w:tc>
          <w:tcPr>
            <w:tcW w:w="655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spacing w:val="4"/>
                <w:szCs w:val="24"/>
              </w:rPr>
            </w:pPr>
            <w:r w:rsidRPr="002A52B1">
              <w:rPr>
                <w:rFonts w:asciiTheme="majorHAnsi" w:hAnsiTheme="majorHAnsi" w:cstheme="majorHAnsi"/>
                <w:spacing w:val="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spacing w:val="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spacing w:val="4"/>
                <w:szCs w:val="24"/>
              </w:rPr>
            </w:pPr>
          </w:p>
        </w:tc>
      </w:tr>
      <w:tr w:rsidR="007227C9" w:rsidRPr="002A52B1" w:rsidTr="00092D5E">
        <w:tc>
          <w:tcPr>
            <w:tcW w:w="655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spacing w:val="4"/>
                <w:szCs w:val="24"/>
              </w:rPr>
            </w:pPr>
            <w:r w:rsidRPr="002A52B1">
              <w:rPr>
                <w:rFonts w:asciiTheme="majorHAnsi" w:hAnsiTheme="majorHAnsi" w:cstheme="majorHAnsi"/>
                <w:spacing w:val="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spacing w:val="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:rsidR="007227C9" w:rsidRPr="002A52B1" w:rsidRDefault="007227C9" w:rsidP="00092D5E">
            <w:pPr>
              <w:spacing w:line="360" w:lineRule="auto"/>
              <w:rPr>
                <w:rFonts w:asciiTheme="majorHAnsi" w:hAnsiTheme="majorHAnsi" w:cstheme="majorHAnsi"/>
                <w:spacing w:val="4"/>
                <w:szCs w:val="24"/>
              </w:rPr>
            </w:pPr>
          </w:p>
        </w:tc>
      </w:tr>
    </w:tbl>
    <w:p w:rsidR="007227C9" w:rsidRPr="002A52B1" w:rsidRDefault="007227C9" w:rsidP="007227C9">
      <w:pPr>
        <w:spacing w:line="360" w:lineRule="auto"/>
        <w:ind w:left="20"/>
        <w:rPr>
          <w:rFonts w:asciiTheme="majorHAnsi" w:hAnsiTheme="majorHAnsi" w:cstheme="majorHAnsi"/>
          <w:spacing w:val="4"/>
          <w:szCs w:val="24"/>
        </w:rPr>
      </w:pPr>
    </w:p>
    <w:p w:rsidR="007227C9" w:rsidRPr="002A52B1" w:rsidRDefault="007227C9" w:rsidP="007227C9">
      <w:pPr>
        <w:spacing w:line="360" w:lineRule="auto"/>
        <w:rPr>
          <w:rFonts w:asciiTheme="majorHAnsi" w:hAnsiTheme="majorHAnsi" w:cstheme="majorHAnsi"/>
          <w:spacing w:val="4"/>
          <w:szCs w:val="24"/>
        </w:rPr>
      </w:pPr>
    </w:p>
    <w:p w:rsidR="007227C9" w:rsidRPr="00AE3FC3" w:rsidRDefault="007227C9" w:rsidP="007227C9">
      <w:pPr>
        <w:pStyle w:val="Tekstpodstawowywcity2"/>
        <w:spacing w:line="360" w:lineRule="auto"/>
        <w:ind w:left="4956"/>
        <w:jc w:val="left"/>
        <w:rPr>
          <w:rFonts w:ascii="Arial" w:hAnsi="Arial" w:cs="Arial"/>
          <w:sz w:val="24"/>
          <w:szCs w:val="24"/>
        </w:rPr>
      </w:pPr>
    </w:p>
    <w:p w:rsidR="007227C9" w:rsidRPr="007227C9" w:rsidRDefault="007227C9" w:rsidP="007227C9">
      <w:pPr>
        <w:pStyle w:val="Tekstpodstawowywcity2"/>
        <w:spacing w:line="360" w:lineRule="auto"/>
        <w:ind w:left="0"/>
        <w:jc w:val="left"/>
        <w:rPr>
          <w:rFonts w:ascii="Arial" w:hAnsi="Arial" w:cs="Arial"/>
          <w:sz w:val="20"/>
          <w:szCs w:val="24"/>
        </w:rPr>
      </w:pPr>
      <w:r w:rsidRPr="007227C9">
        <w:rPr>
          <w:rFonts w:ascii="Arial" w:hAnsi="Arial" w:cs="Arial"/>
          <w:sz w:val="20"/>
          <w:szCs w:val="24"/>
        </w:rPr>
        <w:t>* - nieodpowiednie skreślić</w:t>
      </w:r>
    </w:p>
    <w:tbl>
      <w:tblPr>
        <w:tblW w:w="957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9"/>
        <w:gridCol w:w="5911"/>
      </w:tblGrid>
      <w:tr w:rsidR="002A52B1" w:rsidTr="002A52B1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2A52B1" w:rsidRDefault="002A52B1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  <w:t>PODPISY</w:t>
            </w:r>
          </w:p>
          <w:p w:rsidR="002A52B1" w:rsidRDefault="002A52B1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eastAsia="en-US"/>
              </w:rPr>
              <w:t>osób upoważnionych do podpisywania dokumentów przetargowych</w:t>
            </w:r>
          </w:p>
          <w:p w:rsidR="002A52B1" w:rsidRDefault="002A52B1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i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  <w:lang w:eastAsia="en-US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A52B1" w:rsidRDefault="002A52B1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</w:p>
          <w:p w:rsidR="002A52B1" w:rsidRDefault="002A52B1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  <w:t>PODPISANO PODPISEM ELEKTRONICZNYM</w:t>
            </w:r>
          </w:p>
          <w:p w:rsidR="002A52B1" w:rsidRDefault="002A52B1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eastAsia="en-US"/>
              </w:rPr>
              <w:t>........................................................................................................</w:t>
            </w:r>
          </w:p>
          <w:p w:rsidR="002A52B1" w:rsidRDefault="002A52B1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  <w:t>Dokument należy wypełnić i podpisać kwalifikowanym podpisem elektronicznym lub podpisem zaufanym lub podpisem osobistym.</w:t>
            </w:r>
          </w:p>
          <w:p w:rsidR="002A52B1" w:rsidRDefault="002A52B1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  <w:t>Zamawiający zaleca zapisanie dokumentu w  formacie PDF</w:t>
            </w:r>
          </w:p>
        </w:tc>
      </w:tr>
    </w:tbl>
    <w:p w:rsidR="00B87C54" w:rsidRPr="00E92E3A" w:rsidRDefault="00B87C54" w:rsidP="007227C9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</w:p>
    <w:sectPr w:rsidR="00B87C54" w:rsidRPr="00E9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646F"/>
    <w:multiLevelType w:val="hybridMultilevel"/>
    <w:tmpl w:val="90849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E2C63"/>
    <w:multiLevelType w:val="multilevel"/>
    <w:tmpl w:val="1D48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782568">
    <w:abstractNumId w:val="1"/>
  </w:num>
  <w:num w:numId="2" w16cid:durableId="1883205681">
    <w:abstractNumId w:val="0"/>
  </w:num>
  <w:num w:numId="3" w16cid:durableId="1184326976">
    <w:abstractNumId w:val="3"/>
  </w:num>
  <w:num w:numId="4" w16cid:durableId="122163700">
    <w:abstractNumId w:val="2"/>
  </w:num>
  <w:num w:numId="5" w16cid:durableId="1259873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395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2926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01"/>
    <w:rsid w:val="002A52B1"/>
    <w:rsid w:val="002B6C3B"/>
    <w:rsid w:val="0031422D"/>
    <w:rsid w:val="005133F6"/>
    <w:rsid w:val="005770BD"/>
    <w:rsid w:val="006D1F0D"/>
    <w:rsid w:val="007227C9"/>
    <w:rsid w:val="00A11542"/>
    <w:rsid w:val="00B87C54"/>
    <w:rsid w:val="00BE5F77"/>
    <w:rsid w:val="00C02301"/>
    <w:rsid w:val="00D13B75"/>
    <w:rsid w:val="00E911ED"/>
    <w:rsid w:val="00E92E3A"/>
    <w:rsid w:val="00E9306F"/>
    <w:rsid w:val="00FA0101"/>
    <w:rsid w:val="00FD00B5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607A"/>
  <w15:chartTrackingRefBased/>
  <w15:docId w15:val="{80AD1302-2A42-45B0-AE78-A357A57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92E3A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2E3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92E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92E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E92E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E92E3A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E92E3A"/>
    <w:rPr>
      <w:rFonts w:cs="Times New Roman"/>
    </w:rPr>
  </w:style>
  <w:style w:type="paragraph" w:styleId="Legenda">
    <w:name w:val="caption"/>
    <w:basedOn w:val="Normalny"/>
    <w:qFormat/>
    <w:rsid w:val="00E92E3A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227C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27C9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2730-42A0-4D97-9FB4-6CE2149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Przemek Kocielski</cp:lastModifiedBy>
  <cp:revision>5</cp:revision>
  <dcterms:created xsi:type="dcterms:W3CDTF">2024-08-02T10:09:00Z</dcterms:created>
  <dcterms:modified xsi:type="dcterms:W3CDTF">2024-08-09T06:43:00Z</dcterms:modified>
</cp:coreProperties>
</file>