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616A9F" w:rsidRDefault="00C0687B" w:rsidP="00C0687B">
      <w:pPr>
        <w:spacing w:line="360" w:lineRule="auto"/>
        <w:rPr>
          <w:sz w:val="20"/>
          <w:szCs w:val="20"/>
        </w:rPr>
      </w:pPr>
      <w:r w:rsidRPr="00096BB6">
        <w:rPr>
          <w:sz w:val="20"/>
          <w:szCs w:val="20"/>
        </w:rPr>
        <w:t>Gmina i Miasto Raszkó</w:t>
      </w:r>
      <w:r w:rsidR="00D212FF">
        <w:rPr>
          <w:sz w:val="20"/>
          <w:szCs w:val="20"/>
        </w:rPr>
        <w:t xml:space="preserve">w </w:t>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t>Raszków</w:t>
      </w:r>
      <w:r w:rsidR="006B6E0D">
        <w:rPr>
          <w:color w:val="000000" w:themeColor="text1"/>
          <w:sz w:val="20"/>
          <w:szCs w:val="20"/>
        </w:rPr>
        <w:t>, 2021-10-</w:t>
      </w:r>
      <w:r w:rsidR="006B6E0D" w:rsidRPr="00616A9F">
        <w:rPr>
          <w:sz w:val="20"/>
          <w:szCs w:val="20"/>
        </w:rPr>
        <w:t>11</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6B6E0D">
        <w:rPr>
          <w:color w:val="000000" w:themeColor="text1"/>
          <w:sz w:val="20"/>
          <w:szCs w:val="20"/>
        </w:rPr>
        <w:t>10</w:t>
      </w:r>
      <w:r w:rsidRPr="00C0687B">
        <w:rPr>
          <w:color w:val="000000" w:themeColor="text1"/>
          <w:sz w:val="20"/>
          <w:szCs w:val="20"/>
        </w:rPr>
        <w:t>.2021.1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212FF" w:rsidRDefault="007E5D95" w:rsidP="00F7703D">
      <w:pPr>
        <w:spacing w:before="240" w:line="360" w:lineRule="auto"/>
        <w:jc w:val="both"/>
        <w:rPr>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F15BD9">
        <w:rPr>
          <w:sz w:val="20"/>
          <w:szCs w:val="20"/>
        </w:rPr>
        <w:t xml:space="preserve">ówień publicznych (Dz. U. z 2021 r. poz. 1129 z </w:t>
      </w:r>
      <w:proofErr w:type="spellStart"/>
      <w:r w:rsidR="00F15BD9">
        <w:rPr>
          <w:sz w:val="20"/>
          <w:szCs w:val="20"/>
        </w:rPr>
        <w:t>póź</w:t>
      </w:r>
      <w:proofErr w:type="spellEnd"/>
      <w:r w:rsidR="00F15BD9">
        <w:rPr>
          <w:sz w:val="20"/>
          <w:szCs w:val="20"/>
        </w:rPr>
        <w:t>. zm.</w:t>
      </w:r>
      <w:r>
        <w:rPr>
          <w:sz w:val="20"/>
          <w:szCs w:val="20"/>
        </w:rPr>
        <w:t>) – dalej usta</w:t>
      </w:r>
      <w:r w:rsidR="006B6E0D">
        <w:rPr>
          <w:sz w:val="20"/>
          <w:szCs w:val="20"/>
        </w:rPr>
        <w:t>wy PZP na usługi</w:t>
      </w:r>
      <w:r w:rsidR="00D212FF">
        <w:rPr>
          <w:sz w:val="20"/>
          <w:szCs w:val="20"/>
        </w:rPr>
        <w:t xml:space="preserve"> pn.:</w:t>
      </w:r>
    </w:p>
    <w:p w:rsidR="00D212FF" w:rsidRPr="00D212FF" w:rsidRDefault="006B6E0D" w:rsidP="00D212FF">
      <w:pPr>
        <w:spacing w:before="240" w:line="360" w:lineRule="auto"/>
        <w:jc w:val="center"/>
        <w:rPr>
          <w:b/>
          <w:sz w:val="20"/>
          <w:szCs w:val="20"/>
        </w:rPr>
      </w:pPr>
      <w:r>
        <w:rPr>
          <w:b/>
          <w:sz w:val="20"/>
          <w:szCs w:val="20"/>
        </w:rPr>
        <w:t xml:space="preserve">„Udzielenie i obsługa kredytu długoterminowego na sfinansowanie planowanego deficytu budżetu i na spłatę wcześniej zaciągniętych zobowiązań z tytułu zaciągniętych kredytów i pożyczek </w:t>
      </w:r>
      <w:proofErr w:type="spellStart"/>
      <w:r>
        <w:rPr>
          <w:b/>
          <w:sz w:val="20"/>
          <w:szCs w:val="20"/>
        </w:rPr>
        <w:t>GiM</w:t>
      </w:r>
      <w:proofErr w:type="spellEnd"/>
      <w:r>
        <w:rPr>
          <w:b/>
          <w:sz w:val="20"/>
          <w:szCs w:val="20"/>
        </w:rPr>
        <w:t xml:space="preserve"> Raszków”</w:t>
      </w:r>
    </w:p>
    <w:p w:rsidR="0035591D" w:rsidRDefault="0035591D" w:rsidP="00D212FF">
      <w:pPr>
        <w:rPr>
          <w:rFonts w:ascii="Times New Roman" w:hAnsi="Times New Roman"/>
          <w:b/>
          <w:color w:val="0D0D0D" w:themeColor="text1" w:themeTint="F2"/>
        </w:rPr>
      </w:pPr>
    </w:p>
    <w:p w:rsidR="00F7703D" w:rsidRDefault="00F7703D">
      <w:pPr>
        <w:spacing w:before="240" w:line="360" w:lineRule="auto"/>
        <w:jc w:val="center"/>
        <w:rPr>
          <w:b/>
          <w:color w:val="000000" w:themeColor="text1"/>
          <w:sz w:val="20"/>
          <w:szCs w:val="20"/>
        </w:rPr>
      </w:pPr>
    </w:p>
    <w:p w:rsidR="00F7703D" w:rsidRDefault="00F7703D" w:rsidP="00F7703D">
      <w:pPr>
        <w:spacing w:line="240" w:lineRule="auto"/>
        <w:jc w:val="both"/>
        <w:rPr>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D92D65" w:rsidRDefault="00D92D65">
      <w:pPr>
        <w:jc w:val="center"/>
      </w:pPr>
    </w:p>
    <w:p w:rsidR="00D92D65" w:rsidRDefault="00D92D65">
      <w:pPr>
        <w:jc w:val="center"/>
      </w:pPr>
    </w:p>
    <w:p w:rsidR="009A57E0" w:rsidRDefault="009A57E0" w:rsidP="009A57E0">
      <w:pPr>
        <w:jc w:val="center"/>
      </w:pPr>
    </w:p>
    <w:p w:rsidR="00D92D65" w:rsidRDefault="009A57E0" w:rsidP="009A57E0">
      <w:r>
        <w:rPr>
          <w:noProof/>
          <w:lang w:val="pl-PL"/>
        </w:rPr>
        <w:drawing>
          <wp:inline distT="0" distB="0" distL="0" distR="0">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343430" cy="1333902"/>
                    </a:xfrm>
                    <a:prstGeom prst="rect">
                      <a:avLst/>
                    </a:prstGeom>
                  </pic:spPr>
                </pic:pic>
              </a:graphicData>
            </a:graphic>
          </wp:inline>
        </w:drawing>
      </w:r>
    </w:p>
    <w:p w:rsidR="00D92D65" w:rsidRDefault="00D92D65">
      <w:pPr>
        <w:jc w:val="center"/>
      </w:pPr>
    </w:p>
    <w:p w:rsidR="00D92D65" w:rsidRDefault="009A57E0" w:rsidP="00616A9F">
      <w:pPr>
        <w:ind w:left="5040" w:firstLine="720"/>
      </w:pPr>
      <w:r>
        <w:t>Zatwierdzono w dniu:</w:t>
      </w:r>
    </w:p>
    <w:p w:rsidR="00D92D65" w:rsidRDefault="006A67BB" w:rsidP="006A67BB">
      <w:r>
        <w:t xml:space="preserve">                                                                                                      </w:t>
      </w:r>
      <w:r w:rsidR="006B6E0D" w:rsidRPr="00616A9F">
        <w:t>11-</w:t>
      </w:r>
      <w:r w:rsidR="006B6E0D">
        <w:t>10</w:t>
      </w:r>
      <w:r w:rsidR="00B3583C">
        <w:t>-2021</w:t>
      </w:r>
    </w:p>
    <w:p w:rsidR="006A67BB" w:rsidRDefault="006A67BB" w:rsidP="006A67BB"/>
    <w:p w:rsidR="006A67BB" w:rsidRDefault="006A67BB" w:rsidP="006A67BB"/>
    <w:p w:rsidR="006A67BB" w:rsidRDefault="006A67BB" w:rsidP="006A67BB"/>
    <w:p w:rsidR="009A57E0" w:rsidRDefault="009A57E0" w:rsidP="001323A5"/>
    <w:p w:rsidR="001323A5" w:rsidRDefault="006A67BB" w:rsidP="006A67BB">
      <w:pPr>
        <w:ind w:left="5040" w:firstLine="720"/>
      </w:pPr>
      <w:r>
        <w:t xml:space="preserve">     </w:t>
      </w:r>
      <w:r w:rsidR="001323A5">
        <w:t>Jacek Bartczak</w:t>
      </w:r>
    </w:p>
    <w:p w:rsidR="00D92D65" w:rsidRDefault="006A67BB" w:rsidP="006A67BB">
      <w:pPr>
        <w:ind w:left="5040"/>
      </w:pPr>
      <w:r>
        <w:t xml:space="preserve">    </w:t>
      </w:r>
      <w:r w:rsidR="00616A9F">
        <w:t>Burmistrz</w:t>
      </w:r>
      <w:r w:rsidR="006B6E0D">
        <w:t xml:space="preserve"> Gminy i Miasta Raszków </w:t>
      </w:r>
    </w:p>
    <w:p w:rsidR="00D92D65" w:rsidRDefault="00D92D65"/>
    <w:p w:rsidR="00D92D65" w:rsidRPr="00C0687B" w:rsidRDefault="007E5D95" w:rsidP="00C0687B">
      <w:pPr>
        <w:rPr>
          <w:b/>
          <w:sz w:val="24"/>
          <w:szCs w:val="24"/>
        </w:rPr>
      </w:pPr>
      <w:r>
        <w:rPr>
          <w:b/>
          <w:sz w:val="30"/>
          <w:szCs w:val="30"/>
        </w:rPr>
        <w:t>SPIS TREŚCI</w:t>
      </w:r>
    </w:p>
    <w:sdt>
      <w:sdtPr>
        <w:rPr>
          <w:noProof w:val="0"/>
        </w:rPr>
        <w:id w:val="-1375841168"/>
        <w:docPartObj>
          <w:docPartGallery w:val="Table of Contents"/>
          <w:docPartUnique/>
        </w:docPartObj>
      </w:sdtPr>
      <w:sdtEndPr/>
      <w:sdtContent>
        <w:p w:rsidR="008E2220" w:rsidRDefault="00866CC3" w:rsidP="007D28EB">
          <w:pPr>
            <w:pStyle w:val="Spistreci2"/>
            <w:rPr>
              <w:rFonts w:asciiTheme="minorHAnsi" w:eastAsiaTheme="minorEastAsia" w:hAnsiTheme="minorHAnsi" w:cstheme="minorBidi"/>
            </w:rPr>
          </w:pPr>
          <w:r>
            <w:fldChar w:fldCharType="begin"/>
          </w:r>
          <w:r w:rsidR="007E5D95">
            <w:instrText xml:space="preserve"> TOC \h \u \z </w:instrText>
          </w:r>
          <w:r>
            <w:fldChar w:fldCharType="separate"/>
          </w:r>
          <w:hyperlink w:anchor="_Toc82693027" w:history="1">
            <w:r w:rsidR="008E2220" w:rsidRPr="00F073A2">
              <w:rPr>
                <w:rStyle w:val="Hipercze"/>
              </w:rPr>
              <w:t>I. Nazwa oraz adres Zamawiającego</w:t>
            </w:r>
            <w:r w:rsidR="008E2220">
              <w:rPr>
                <w:webHidden/>
              </w:rPr>
              <w:tab/>
            </w:r>
            <w:r>
              <w:rPr>
                <w:webHidden/>
              </w:rPr>
              <w:fldChar w:fldCharType="begin"/>
            </w:r>
            <w:r w:rsidR="008E2220">
              <w:rPr>
                <w:webHidden/>
              </w:rPr>
              <w:instrText xml:space="preserve"> PAGEREF _Toc82693027 \h </w:instrText>
            </w:r>
            <w:r>
              <w:rPr>
                <w:webHidden/>
              </w:rPr>
            </w:r>
            <w:r>
              <w:rPr>
                <w:webHidden/>
              </w:rPr>
              <w:fldChar w:fldCharType="separate"/>
            </w:r>
            <w:r w:rsidR="006A67BB">
              <w:rPr>
                <w:webHidden/>
              </w:rPr>
              <w:t>3</w:t>
            </w:r>
            <w:r>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28" w:history="1">
            <w:r w:rsidR="008E2220" w:rsidRPr="00F073A2">
              <w:rPr>
                <w:rStyle w:val="Hipercze"/>
              </w:rPr>
              <w:t>II. Ochrona danych osobowych</w:t>
            </w:r>
            <w:r w:rsidR="008E2220">
              <w:rPr>
                <w:webHidden/>
              </w:rPr>
              <w:tab/>
            </w:r>
            <w:r w:rsidR="00866CC3">
              <w:rPr>
                <w:webHidden/>
              </w:rPr>
              <w:fldChar w:fldCharType="begin"/>
            </w:r>
            <w:r w:rsidR="008E2220">
              <w:rPr>
                <w:webHidden/>
              </w:rPr>
              <w:instrText xml:space="preserve"> PAGEREF _Toc82693028 \h </w:instrText>
            </w:r>
            <w:r w:rsidR="00866CC3">
              <w:rPr>
                <w:webHidden/>
              </w:rPr>
            </w:r>
            <w:r w:rsidR="00866CC3">
              <w:rPr>
                <w:webHidden/>
              </w:rPr>
              <w:fldChar w:fldCharType="separate"/>
            </w:r>
            <w:r w:rsidR="006A67BB">
              <w:rPr>
                <w:webHidden/>
              </w:rPr>
              <w:t>3</w:t>
            </w:r>
            <w:r w:rsidR="00866CC3">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29" w:history="1">
            <w:r w:rsidR="008E2220" w:rsidRPr="00F073A2">
              <w:rPr>
                <w:rStyle w:val="Hipercze"/>
              </w:rPr>
              <w:t>III. Tryb udzielania zamówienia</w:t>
            </w:r>
            <w:r w:rsidR="008E2220">
              <w:rPr>
                <w:webHidden/>
              </w:rPr>
              <w:tab/>
            </w:r>
            <w:r w:rsidR="00866CC3">
              <w:rPr>
                <w:webHidden/>
              </w:rPr>
              <w:fldChar w:fldCharType="begin"/>
            </w:r>
            <w:r w:rsidR="008E2220">
              <w:rPr>
                <w:webHidden/>
              </w:rPr>
              <w:instrText xml:space="preserve"> PAGEREF _Toc82693029 \h </w:instrText>
            </w:r>
            <w:r w:rsidR="00866CC3">
              <w:rPr>
                <w:webHidden/>
              </w:rPr>
            </w:r>
            <w:r w:rsidR="00866CC3">
              <w:rPr>
                <w:webHidden/>
              </w:rPr>
              <w:fldChar w:fldCharType="separate"/>
            </w:r>
            <w:r w:rsidR="006A67BB">
              <w:rPr>
                <w:webHidden/>
              </w:rPr>
              <w:t>5</w:t>
            </w:r>
            <w:r w:rsidR="00866CC3">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30" w:history="1">
            <w:r w:rsidR="008E2220" w:rsidRPr="00F073A2">
              <w:rPr>
                <w:rStyle w:val="Hipercze"/>
              </w:rPr>
              <w:t>IV. Opis przedmiotu zamówienia</w:t>
            </w:r>
            <w:r w:rsidR="008E2220">
              <w:rPr>
                <w:webHidden/>
              </w:rPr>
              <w:tab/>
            </w:r>
            <w:r w:rsidR="00866CC3">
              <w:rPr>
                <w:webHidden/>
              </w:rPr>
              <w:fldChar w:fldCharType="begin"/>
            </w:r>
            <w:r w:rsidR="008E2220">
              <w:rPr>
                <w:webHidden/>
              </w:rPr>
              <w:instrText xml:space="preserve"> PAGEREF _Toc82693030 \h </w:instrText>
            </w:r>
            <w:r w:rsidR="00866CC3">
              <w:rPr>
                <w:webHidden/>
              </w:rPr>
            </w:r>
            <w:r w:rsidR="00866CC3">
              <w:rPr>
                <w:webHidden/>
              </w:rPr>
              <w:fldChar w:fldCharType="separate"/>
            </w:r>
            <w:r w:rsidR="006A67BB">
              <w:rPr>
                <w:webHidden/>
              </w:rPr>
              <w:t>5</w:t>
            </w:r>
            <w:r w:rsidR="00866CC3">
              <w:rPr>
                <w:webHidden/>
              </w:rPr>
              <w:fldChar w:fldCharType="end"/>
            </w:r>
          </w:hyperlink>
        </w:p>
        <w:p w:rsidR="007D5E73" w:rsidRDefault="00866CC3" w:rsidP="007D28EB">
          <w:pPr>
            <w:pStyle w:val="Spistreci2"/>
            <w:rPr>
              <w:rStyle w:val="Hipercze"/>
            </w:rPr>
          </w:pPr>
          <w:r>
            <w:fldChar w:fldCharType="begin"/>
          </w:r>
          <w:r w:rsidR="00604049">
            <w:instrText xml:space="preserve"> HYPERLINK \l "_Toc82693031" </w:instrText>
          </w:r>
          <w:r>
            <w:fldChar w:fldCharType="separate"/>
          </w:r>
          <w:r w:rsidR="007D5E73">
            <w:rPr>
              <w:rStyle w:val="Hipercze"/>
            </w:rPr>
            <w:t>V. Wizja lokalna</w:t>
          </w:r>
        </w:p>
        <w:p w:rsidR="008E2220" w:rsidRDefault="007D5E73" w:rsidP="007D28EB">
          <w:pPr>
            <w:pStyle w:val="Spistreci2"/>
            <w:rPr>
              <w:rFonts w:asciiTheme="minorHAnsi" w:eastAsiaTheme="minorEastAsia" w:hAnsiTheme="minorHAnsi" w:cstheme="minorBidi"/>
            </w:rPr>
          </w:pPr>
          <w:r>
            <w:rPr>
              <w:rStyle w:val="Hipercze"/>
            </w:rPr>
            <w:t xml:space="preserve">VI. Podwykonawstwo </w:t>
          </w:r>
          <w:r w:rsidR="008E2220">
            <w:rPr>
              <w:webHidden/>
            </w:rPr>
            <w:tab/>
          </w:r>
          <w:r w:rsidR="00866CC3">
            <w:rPr>
              <w:webHidden/>
            </w:rPr>
            <w:fldChar w:fldCharType="begin"/>
          </w:r>
          <w:r w:rsidR="008E2220">
            <w:rPr>
              <w:webHidden/>
            </w:rPr>
            <w:instrText xml:space="preserve"> PAGEREF _Toc82693031 \h </w:instrText>
          </w:r>
          <w:r w:rsidR="00866CC3">
            <w:rPr>
              <w:webHidden/>
            </w:rPr>
          </w:r>
          <w:r w:rsidR="00866CC3">
            <w:rPr>
              <w:webHidden/>
            </w:rPr>
            <w:fldChar w:fldCharType="separate"/>
          </w:r>
          <w:r w:rsidR="006A67BB">
            <w:rPr>
              <w:webHidden/>
            </w:rPr>
            <w:t>8</w:t>
          </w:r>
          <w:r w:rsidR="00866CC3">
            <w:rPr>
              <w:webHidden/>
            </w:rPr>
            <w:fldChar w:fldCharType="end"/>
          </w:r>
          <w:r w:rsidR="00866CC3">
            <w:fldChar w:fldCharType="end"/>
          </w:r>
        </w:p>
        <w:p w:rsidR="008E2220" w:rsidRDefault="003A367C" w:rsidP="007D28EB">
          <w:pPr>
            <w:pStyle w:val="Spistreci2"/>
            <w:rPr>
              <w:rFonts w:asciiTheme="minorHAnsi" w:eastAsiaTheme="minorEastAsia" w:hAnsiTheme="minorHAnsi" w:cstheme="minorBidi"/>
            </w:rPr>
          </w:pPr>
          <w:hyperlink w:anchor="_Toc82693032" w:history="1">
            <w:r w:rsidR="008E2220" w:rsidRPr="00F073A2">
              <w:rPr>
                <w:rStyle w:val="Hipercze"/>
              </w:rPr>
              <w:t>VII. Termin wykonania zamówienia</w:t>
            </w:r>
            <w:r w:rsidR="008E2220">
              <w:rPr>
                <w:webHidden/>
              </w:rPr>
              <w:tab/>
            </w:r>
            <w:r w:rsidR="00866CC3">
              <w:rPr>
                <w:webHidden/>
              </w:rPr>
              <w:fldChar w:fldCharType="begin"/>
            </w:r>
            <w:r w:rsidR="008E2220">
              <w:rPr>
                <w:webHidden/>
              </w:rPr>
              <w:instrText xml:space="preserve"> PAGEREF _Toc82693032 \h </w:instrText>
            </w:r>
            <w:r w:rsidR="00866CC3">
              <w:rPr>
                <w:webHidden/>
              </w:rPr>
            </w:r>
            <w:r w:rsidR="00866CC3">
              <w:rPr>
                <w:webHidden/>
              </w:rPr>
              <w:fldChar w:fldCharType="separate"/>
            </w:r>
            <w:r w:rsidR="006A67BB">
              <w:rPr>
                <w:webHidden/>
              </w:rPr>
              <w:t>8</w:t>
            </w:r>
            <w:r w:rsidR="00866CC3">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33" w:history="1">
            <w:r w:rsidR="008E2220" w:rsidRPr="00F073A2">
              <w:rPr>
                <w:rStyle w:val="Hipercze"/>
              </w:rPr>
              <w:t>VIII. Warunki udziału w postępowaniu</w:t>
            </w:r>
            <w:r w:rsidR="008E2220">
              <w:rPr>
                <w:webHidden/>
              </w:rPr>
              <w:tab/>
            </w:r>
            <w:r w:rsidR="00866CC3">
              <w:rPr>
                <w:webHidden/>
              </w:rPr>
              <w:fldChar w:fldCharType="begin"/>
            </w:r>
            <w:r w:rsidR="008E2220">
              <w:rPr>
                <w:webHidden/>
              </w:rPr>
              <w:instrText xml:space="preserve"> PAGEREF _Toc82693033 \h </w:instrText>
            </w:r>
            <w:r w:rsidR="00866CC3">
              <w:rPr>
                <w:webHidden/>
              </w:rPr>
            </w:r>
            <w:r w:rsidR="00866CC3">
              <w:rPr>
                <w:webHidden/>
              </w:rPr>
              <w:fldChar w:fldCharType="separate"/>
            </w:r>
            <w:r w:rsidR="006A67BB">
              <w:rPr>
                <w:webHidden/>
              </w:rPr>
              <w:t>8</w:t>
            </w:r>
            <w:r w:rsidR="00866CC3">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34" w:history="1">
            <w:r w:rsidR="008E2220" w:rsidRPr="00F073A2">
              <w:rPr>
                <w:rStyle w:val="Hipercze"/>
              </w:rPr>
              <w:t>IX. Podstawy wykluczenia z postępowania</w:t>
            </w:r>
            <w:r w:rsidR="008E2220">
              <w:rPr>
                <w:webHidden/>
              </w:rPr>
              <w:tab/>
            </w:r>
            <w:r w:rsidR="00866CC3">
              <w:rPr>
                <w:webHidden/>
              </w:rPr>
              <w:fldChar w:fldCharType="begin"/>
            </w:r>
            <w:r w:rsidR="008E2220">
              <w:rPr>
                <w:webHidden/>
              </w:rPr>
              <w:instrText xml:space="preserve"> PAGEREF _Toc82693034 \h </w:instrText>
            </w:r>
            <w:r w:rsidR="00866CC3">
              <w:rPr>
                <w:webHidden/>
              </w:rPr>
            </w:r>
            <w:r w:rsidR="00866CC3">
              <w:rPr>
                <w:webHidden/>
              </w:rPr>
              <w:fldChar w:fldCharType="separate"/>
            </w:r>
            <w:r w:rsidR="006A67BB">
              <w:rPr>
                <w:webHidden/>
              </w:rPr>
              <w:t>9</w:t>
            </w:r>
            <w:r w:rsidR="00866CC3">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35" w:history="1">
            <w:r w:rsidR="008E2220" w:rsidRPr="00F073A2">
              <w:rPr>
                <w:rStyle w:val="Hipercze"/>
              </w:rPr>
              <w:t>X. Podmiotowe środki dowodowe. Oświadczenia i dokumenty, jakie zobowiązani są dostarczyć Wykonawcy w celu potwierdzenia spełniania warunków udziału w postępowaniu oraz wykazania braku podstaw wykluczenia.</w:t>
            </w:r>
            <w:r w:rsidR="008E2220">
              <w:rPr>
                <w:webHidden/>
              </w:rPr>
              <w:tab/>
            </w:r>
            <w:r w:rsidR="00866CC3">
              <w:rPr>
                <w:webHidden/>
              </w:rPr>
              <w:fldChar w:fldCharType="begin"/>
            </w:r>
            <w:r w:rsidR="008E2220">
              <w:rPr>
                <w:webHidden/>
              </w:rPr>
              <w:instrText xml:space="preserve"> PAGEREF _Toc82693035 \h </w:instrText>
            </w:r>
            <w:r w:rsidR="00866CC3">
              <w:rPr>
                <w:webHidden/>
              </w:rPr>
            </w:r>
            <w:r w:rsidR="00866CC3">
              <w:rPr>
                <w:webHidden/>
              </w:rPr>
              <w:fldChar w:fldCharType="separate"/>
            </w:r>
            <w:r w:rsidR="006A67BB">
              <w:rPr>
                <w:webHidden/>
              </w:rPr>
              <w:t>10</w:t>
            </w:r>
            <w:r w:rsidR="00866CC3">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37" w:history="1">
            <w:r w:rsidR="007D28EB">
              <w:rPr>
                <w:rStyle w:val="Hipercze"/>
              </w:rPr>
              <w:t>X</w:t>
            </w:r>
            <w:r w:rsidR="008E2220" w:rsidRPr="00F073A2">
              <w:rPr>
                <w:rStyle w:val="Hipercze"/>
              </w:rPr>
              <w:t>I. Informacja dla Wykonawców wspólnie ubiegających się o udzielenie zamówienia.</w:t>
            </w:r>
            <w:r w:rsidR="008E2220">
              <w:rPr>
                <w:webHidden/>
              </w:rPr>
              <w:tab/>
            </w:r>
            <w:r w:rsidR="00866CC3">
              <w:rPr>
                <w:webHidden/>
              </w:rPr>
              <w:fldChar w:fldCharType="begin"/>
            </w:r>
            <w:r w:rsidR="008E2220">
              <w:rPr>
                <w:webHidden/>
              </w:rPr>
              <w:instrText xml:space="preserve"> PAGEREF _Toc82693037 \h </w:instrText>
            </w:r>
            <w:r w:rsidR="00866CC3">
              <w:rPr>
                <w:webHidden/>
              </w:rPr>
            </w:r>
            <w:r w:rsidR="00866CC3">
              <w:rPr>
                <w:webHidden/>
              </w:rPr>
              <w:fldChar w:fldCharType="separate"/>
            </w:r>
            <w:r w:rsidR="006A67BB">
              <w:rPr>
                <w:webHidden/>
              </w:rPr>
              <w:t>11</w:t>
            </w:r>
            <w:r w:rsidR="00866CC3">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38" w:history="1">
            <w:r w:rsidR="007D28EB">
              <w:rPr>
                <w:rStyle w:val="Hipercze"/>
              </w:rPr>
              <w:t>XI</w:t>
            </w:r>
            <w:r w:rsidR="008E2220" w:rsidRPr="00F073A2">
              <w:rPr>
                <w:rStyle w:val="Hipercze"/>
              </w:rPr>
              <w:t>I. Sposób komunikacji oraz wyjaśnienia treści SWZ</w:t>
            </w:r>
            <w:r w:rsidR="008E2220">
              <w:rPr>
                <w:webHidden/>
              </w:rPr>
              <w:tab/>
            </w:r>
            <w:r w:rsidR="00866CC3">
              <w:rPr>
                <w:webHidden/>
              </w:rPr>
              <w:fldChar w:fldCharType="begin"/>
            </w:r>
            <w:r w:rsidR="008E2220">
              <w:rPr>
                <w:webHidden/>
              </w:rPr>
              <w:instrText xml:space="preserve"> PAGEREF _Toc82693038 \h </w:instrText>
            </w:r>
            <w:r w:rsidR="00866CC3">
              <w:rPr>
                <w:webHidden/>
              </w:rPr>
            </w:r>
            <w:r w:rsidR="00866CC3">
              <w:rPr>
                <w:webHidden/>
              </w:rPr>
              <w:fldChar w:fldCharType="separate"/>
            </w:r>
            <w:r w:rsidR="006A67BB">
              <w:rPr>
                <w:webHidden/>
              </w:rPr>
              <w:t>12</w:t>
            </w:r>
            <w:r w:rsidR="00866CC3">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39" w:history="1">
            <w:r w:rsidR="007D28EB">
              <w:rPr>
                <w:rStyle w:val="Hipercze"/>
              </w:rPr>
              <w:t>XIII</w:t>
            </w:r>
            <w:r w:rsidR="008E2220" w:rsidRPr="00F073A2">
              <w:rPr>
                <w:rStyle w:val="Hipercze"/>
              </w:rPr>
              <w:t>. Opis sposobu przygotowania ofert oraz wymagania formalne dotyczące składanych oświadczeń i dokumentów</w:t>
            </w:r>
            <w:r w:rsidR="008E2220">
              <w:rPr>
                <w:webHidden/>
              </w:rPr>
              <w:tab/>
            </w:r>
            <w:r w:rsidR="00866CC3">
              <w:rPr>
                <w:webHidden/>
              </w:rPr>
              <w:fldChar w:fldCharType="begin"/>
            </w:r>
            <w:r w:rsidR="008E2220">
              <w:rPr>
                <w:webHidden/>
              </w:rPr>
              <w:instrText xml:space="preserve"> PAGEREF _Toc82693039 \h </w:instrText>
            </w:r>
            <w:r w:rsidR="00866CC3">
              <w:rPr>
                <w:webHidden/>
              </w:rPr>
            </w:r>
            <w:r w:rsidR="00866CC3">
              <w:rPr>
                <w:webHidden/>
              </w:rPr>
              <w:fldChar w:fldCharType="separate"/>
            </w:r>
            <w:r w:rsidR="006A67BB">
              <w:rPr>
                <w:webHidden/>
              </w:rPr>
              <w:t>13</w:t>
            </w:r>
            <w:r w:rsidR="00866CC3">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40" w:history="1">
            <w:r w:rsidR="007D28EB">
              <w:rPr>
                <w:rStyle w:val="Hipercze"/>
              </w:rPr>
              <w:t>XIV</w:t>
            </w:r>
            <w:r w:rsidR="008E2220" w:rsidRPr="00F073A2">
              <w:rPr>
                <w:rStyle w:val="Hipercze"/>
              </w:rPr>
              <w:t>. Sposób obliczania ceny oferty</w:t>
            </w:r>
            <w:r w:rsidR="008E2220">
              <w:rPr>
                <w:webHidden/>
              </w:rPr>
              <w:tab/>
            </w:r>
            <w:r w:rsidR="00866CC3">
              <w:rPr>
                <w:webHidden/>
              </w:rPr>
              <w:fldChar w:fldCharType="begin"/>
            </w:r>
            <w:r w:rsidR="008E2220">
              <w:rPr>
                <w:webHidden/>
              </w:rPr>
              <w:instrText xml:space="preserve"> PAGEREF _Toc82693040 \h </w:instrText>
            </w:r>
            <w:r w:rsidR="00866CC3">
              <w:rPr>
                <w:webHidden/>
              </w:rPr>
            </w:r>
            <w:r w:rsidR="00866CC3">
              <w:rPr>
                <w:webHidden/>
              </w:rPr>
              <w:fldChar w:fldCharType="separate"/>
            </w:r>
            <w:r w:rsidR="006A67BB">
              <w:rPr>
                <w:webHidden/>
              </w:rPr>
              <w:t>17</w:t>
            </w:r>
            <w:r w:rsidR="00866CC3">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41" w:history="1">
            <w:r w:rsidR="007D28EB">
              <w:rPr>
                <w:rStyle w:val="Hipercze"/>
              </w:rPr>
              <w:t>XV</w:t>
            </w:r>
            <w:r w:rsidR="008E2220" w:rsidRPr="00F073A2">
              <w:rPr>
                <w:rStyle w:val="Hipercze"/>
              </w:rPr>
              <w:t>. Wymagania dotyczące wadium</w:t>
            </w:r>
            <w:r w:rsidR="008E2220">
              <w:rPr>
                <w:webHidden/>
              </w:rPr>
              <w:tab/>
            </w:r>
            <w:r w:rsidR="00866CC3">
              <w:rPr>
                <w:webHidden/>
              </w:rPr>
              <w:fldChar w:fldCharType="begin"/>
            </w:r>
            <w:r w:rsidR="008E2220">
              <w:rPr>
                <w:webHidden/>
              </w:rPr>
              <w:instrText xml:space="preserve"> PAGEREF _Toc82693041 \h </w:instrText>
            </w:r>
            <w:r w:rsidR="00866CC3">
              <w:rPr>
                <w:webHidden/>
              </w:rPr>
            </w:r>
            <w:r w:rsidR="00866CC3">
              <w:rPr>
                <w:webHidden/>
              </w:rPr>
              <w:fldChar w:fldCharType="separate"/>
            </w:r>
            <w:r w:rsidR="006A67BB">
              <w:rPr>
                <w:webHidden/>
              </w:rPr>
              <w:t>18</w:t>
            </w:r>
            <w:r w:rsidR="00866CC3">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42" w:history="1">
            <w:r w:rsidR="007D28EB">
              <w:rPr>
                <w:rStyle w:val="Hipercze"/>
              </w:rPr>
              <w:t>XVI</w:t>
            </w:r>
            <w:r w:rsidR="008E2220" w:rsidRPr="00F073A2">
              <w:rPr>
                <w:rStyle w:val="Hipercze"/>
              </w:rPr>
              <w:t>. Termin związania ofertą</w:t>
            </w:r>
            <w:r w:rsidR="008E2220">
              <w:rPr>
                <w:webHidden/>
              </w:rPr>
              <w:tab/>
            </w:r>
            <w:r w:rsidR="00866CC3">
              <w:rPr>
                <w:webHidden/>
              </w:rPr>
              <w:fldChar w:fldCharType="begin"/>
            </w:r>
            <w:r w:rsidR="008E2220">
              <w:rPr>
                <w:webHidden/>
              </w:rPr>
              <w:instrText xml:space="preserve"> PAGEREF _Toc82693042 \h </w:instrText>
            </w:r>
            <w:r w:rsidR="00866CC3">
              <w:rPr>
                <w:webHidden/>
              </w:rPr>
            </w:r>
            <w:r w:rsidR="00866CC3">
              <w:rPr>
                <w:webHidden/>
              </w:rPr>
              <w:fldChar w:fldCharType="separate"/>
            </w:r>
            <w:r w:rsidR="006A67BB">
              <w:rPr>
                <w:webHidden/>
              </w:rPr>
              <w:t>19</w:t>
            </w:r>
            <w:r w:rsidR="00866CC3">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43" w:history="1">
            <w:r w:rsidR="007D28EB">
              <w:rPr>
                <w:rStyle w:val="Hipercze"/>
              </w:rPr>
              <w:t>XVI</w:t>
            </w:r>
            <w:r w:rsidR="008E2220" w:rsidRPr="00F073A2">
              <w:rPr>
                <w:rStyle w:val="Hipercze"/>
              </w:rPr>
              <w:t>I. Miejsce i termin składania ofert</w:t>
            </w:r>
            <w:r w:rsidR="008E2220">
              <w:rPr>
                <w:webHidden/>
              </w:rPr>
              <w:tab/>
            </w:r>
            <w:r w:rsidR="00866CC3">
              <w:rPr>
                <w:webHidden/>
              </w:rPr>
              <w:fldChar w:fldCharType="begin"/>
            </w:r>
            <w:r w:rsidR="008E2220">
              <w:rPr>
                <w:webHidden/>
              </w:rPr>
              <w:instrText xml:space="preserve"> PAGEREF _Toc82693043 \h </w:instrText>
            </w:r>
            <w:r w:rsidR="00866CC3">
              <w:rPr>
                <w:webHidden/>
              </w:rPr>
            </w:r>
            <w:r w:rsidR="00866CC3">
              <w:rPr>
                <w:webHidden/>
              </w:rPr>
              <w:fldChar w:fldCharType="separate"/>
            </w:r>
            <w:r w:rsidR="006A67BB">
              <w:rPr>
                <w:webHidden/>
              </w:rPr>
              <w:t>19</w:t>
            </w:r>
            <w:r w:rsidR="00866CC3">
              <w:rPr>
                <w:webHidden/>
              </w:rPr>
              <w:fldChar w:fldCharType="end"/>
            </w:r>
          </w:hyperlink>
        </w:p>
        <w:p w:rsidR="008E2220" w:rsidRPr="007D28EB" w:rsidRDefault="003A367C" w:rsidP="007D28EB">
          <w:pPr>
            <w:pStyle w:val="Spistreci2"/>
            <w:rPr>
              <w:rFonts w:asciiTheme="minorHAnsi" w:eastAsiaTheme="minorEastAsia" w:hAnsiTheme="minorHAnsi" w:cstheme="minorBidi"/>
            </w:rPr>
          </w:pPr>
          <w:hyperlink w:anchor="_Toc82693044" w:history="1">
            <w:r w:rsidR="007D28EB" w:rsidRPr="007D28EB">
              <w:rPr>
                <w:rStyle w:val="Hipercze"/>
                <w:b/>
              </w:rPr>
              <w:t>XVIII</w:t>
            </w:r>
            <w:r w:rsidR="008E2220" w:rsidRPr="007D28EB">
              <w:rPr>
                <w:rStyle w:val="Hipercze"/>
                <w:b/>
              </w:rPr>
              <w:t>. OTWARCIE OFERT</w:t>
            </w:r>
            <w:r w:rsidR="008E2220" w:rsidRPr="007D28EB">
              <w:rPr>
                <w:webHidden/>
              </w:rPr>
              <w:tab/>
            </w:r>
            <w:r w:rsidR="00866CC3" w:rsidRPr="007D28EB">
              <w:rPr>
                <w:webHidden/>
              </w:rPr>
              <w:fldChar w:fldCharType="begin"/>
            </w:r>
            <w:r w:rsidR="008E2220" w:rsidRPr="007D28EB">
              <w:rPr>
                <w:webHidden/>
              </w:rPr>
              <w:instrText xml:space="preserve"> PAGEREF _Toc82693044 \h </w:instrText>
            </w:r>
            <w:r w:rsidR="00866CC3" w:rsidRPr="007D28EB">
              <w:rPr>
                <w:webHidden/>
              </w:rPr>
            </w:r>
            <w:r w:rsidR="00866CC3" w:rsidRPr="007D28EB">
              <w:rPr>
                <w:webHidden/>
              </w:rPr>
              <w:fldChar w:fldCharType="separate"/>
            </w:r>
            <w:r w:rsidR="006A67BB">
              <w:rPr>
                <w:webHidden/>
              </w:rPr>
              <w:t>20</w:t>
            </w:r>
            <w:r w:rsidR="00866CC3" w:rsidRPr="007D28EB">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45" w:history="1">
            <w:r w:rsidR="00017800">
              <w:rPr>
                <w:rStyle w:val="Hipercze"/>
              </w:rPr>
              <w:t>XIX</w:t>
            </w:r>
            <w:r w:rsidR="008E2220" w:rsidRPr="00F073A2">
              <w:rPr>
                <w:rStyle w:val="Hipercze"/>
              </w:rPr>
              <w:t>. Opis kryteriów oceny ofert wraz z podaniem wag tych kryteriów i sposobu oceny ofert</w:t>
            </w:r>
            <w:r w:rsidR="008E2220">
              <w:rPr>
                <w:webHidden/>
              </w:rPr>
              <w:tab/>
            </w:r>
            <w:r w:rsidR="00866CC3">
              <w:rPr>
                <w:webHidden/>
              </w:rPr>
              <w:fldChar w:fldCharType="begin"/>
            </w:r>
            <w:r w:rsidR="008E2220">
              <w:rPr>
                <w:webHidden/>
              </w:rPr>
              <w:instrText xml:space="preserve"> PAGEREF _Toc82693045 \h </w:instrText>
            </w:r>
            <w:r w:rsidR="00866CC3">
              <w:rPr>
                <w:webHidden/>
              </w:rPr>
            </w:r>
            <w:r w:rsidR="00866CC3">
              <w:rPr>
                <w:webHidden/>
              </w:rPr>
              <w:fldChar w:fldCharType="separate"/>
            </w:r>
            <w:r w:rsidR="006A67BB">
              <w:rPr>
                <w:webHidden/>
              </w:rPr>
              <w:t>21</w:t>
            </w:r>
            <w:r w:rsidR="00866CC3">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46" w:history="1">
            <w:r w:rsidR="00017800">
              <w:rPr>
                <w:rStyle w:val="Hipercze"/>
              </w:rPr>
              <w:t>XX</w:t>
            </w:r>
            <w:r w:rsidR="008E2220" w:rsidRPr="00F073A2">
              <w:rPr>
                <w:rStyle w:val="Hipercze"/>
              </w:rPr>
              <w:t>. Informacje o formalnościach, jakie powinny być dopełnione po wyborze oferty w celu zawarcia umowy</w:t>
            </w:r>
            <w:r w:rsidR="008E2220">
              <w:rPr>
                <w:webHidden/>
              </w:rPr>
              <w:tab/>
            </w:r>
            <w:r w:rsidR="00866CC3">
              <w:rPr>
                <w:webHidden/>
              </w:rPr>
              <w:fldChar w:fldCharType="begin"/>
            </w:r>
            <w:r w:rsidR="008E2220">
              <w:rPr>
                <w:webHidden/>
              </w:rPr>
              <w:instrText xml:space="preserve"> PAGEREF _Toc82693046 \h </w:instrText>
            </w:r>
            <w:r w:rsidR="00866CC3">
              <w:rPr>
                <w:webHidden/>
              </w:rPr>
            </w:r>
            <w:r w:rsidR="00866CC3">
              <w:rPr>
                <w:webHidden/>
              </w:rPr>
              <w:fldChar w:fldCharType="separate"/>
            </w:r>
            <w:r w:rsidR="006A67BB">
              <w:rPr>
                <w:webHidden/>
              </w:rPr>
              <w:t>22</w:t>
            </w:r>
            <w:r w:rsidR="00866CC3">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47" w:history="1">
            <w:r w:rsidR="00017800">
              <w:rPr>
                <w:rStyle w:val="Hipercze"/>
              </w:rPr>
              <w:t>XX</w:t>
            </w:r>
            <w:r w:rsidR="008E2220" w:rsidRPr="00F073A2">
              <w:rPr>
                <w:rStyle w:val="Hipercze"/>
              </w:rPr>
              <w:t>I. Wymagania dotyczące zabezpieczenia należytego wykonania umowy</w:t>
            </w:r>
            <w:r w:rsidR="008E2220">
              <w:rPr>
                <w:webHidden/>
              </w:rPr>
              <w:tab/>
            </w:r>
            <w:r w:rsidR="00866CC3">
              <w:rPr>
                <w:webHidden/>
              </w:rPr>
              <w:fldChar w:fldCharType="begin"/>
            </w:r>
            <w:r w:rsidR="008E2220">
              <w:rPr>
                <w:webHidden/>
              </w:rPr>
              <w:instrText xml:space="preserve"> PAGEREF _Toc82693047 \h </w:instrText>
            </w:r>
            <w:r w:rsidR="00866CC3">
              <w:rPr>
                <w:webHidden/>
              </w:rPr>
            </w:r>
            <w:r w:rsidR="00866CC3">
              <w:rPr>
                <w:webHidden/>
              </w:rPr>
              <w:fldChar w:fldCharType="separate"/>
            </w:r>
            <w:r w:rsidR="006A67BB">
              <w:rPr>
                <w:webHidden/>
              </w:rPr>
              <w:t>23</w:t>
            </w:r>
            <w:r w:rsidR="00866CC3">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48" w:history="1">
            <w:r w:rsidR="00017800">
              <w:rPr>
                <w:rStyle w:val="Hipercze"/>
              </w:rPr>
              <w:t>XXI</w:t>
            </w:r>
            <w:r w:rsidR="008E2220" w:rsidRPr="00F073A2">
              <w:rPr>
                <w:rStyle w:val="Hipercze"/>
              </w:rPr>
              <w:t>I. Informacje o treści zawieranej umowy oraz możliwości jej zmiany</w:t>
            </w:r>
            <w:r w:rsidR="008E2220">
              <w:rPr>
                <w:webHidden/>
              </w:rPr>
              <w:tab/>
            </w:r>
            <w:r w:rsidR="00866CC3">
              <w:rPr>
                <w:webHidden/>
              </w:rPr>
              <w:fldChar w:fldCharType="begin"/>
            </w:r>
            <w:r w:rsidR="008E2220">
              <w:rPr>
                <w:webHidden/>
              </w:rPr>
              <w:instrText xml:space="preserve"> PAGEREF _Toc82693048 \h </w:instrText>
            </w:r>
            <w:r w:rsidR="00866CC3">
              <w:rPr>
                <w:webHidden/>
              </w:rPr>
            </w:r>
            <w:r w:rsidR="00866CC3">
              <w:rPr>
                <w:webHidden/>
              </w:rPr>
              <w:fldChar w:fldCharType="separate"/>
            </w:r>
            <w:r w:rsidR="006A67BB">
              <w:rPr>
                <w:webHidden/>
              </w:rPr>
              <w:t>23</w:t>
            </w:r>
            <w:r w:rsidR="00866CC3">
              <w:rPr>
                <w:webHidden/>
              </w:rPr>
              <w:fldChar w:fldCharType="end"/>
            </w:r>
          </w:hyperlink>
        </w:p>
        <w:p w:rsidR="008E2220" w:rsidRDefault="003A3DE8" w:rsidP="007D28EB">
          <w:pPr>
            <w:pStyle w:val="Spistreci2"/>
            <w:rPr>
              <w:rFonts w:asciiTheme="minorHAnsi" w:eastAsiaTheme="minorEastAsia" w:hAnsiTheme="minorHAnsi" w:cstheme="minorBidi"/>
            </w:rPr>
          </w:pPr>
          <w:r>
            <w:t>X</w:t>
          </w:r>
          <w:hyperlink w:anchor="_Toc82693049" w:history="1">
            <w:r w:rsidR="00017800">
              <w:rPr>
                <w:rStyle w:val="Hipercze"/>
              </w:rPr>
              <w:t>XIII</w:t>
            </w:r>
            <w:r w:rsidR="008E2220" w:rsidRPr="00F073A2">
              <w:rPr>
                <w:rStyle w:val="Hipercze"/>
              </w:rPr>
              <w:t>. Pouczenie o środkach ochrony prawnej przysługujących Wykonawcy</w:t>
            </w:r>
            <w:r w:rsidR="008E2220">
              <w:rPr>
                <w:webHidden/>
              </w:rPr>
              <w:tab/>
            </w:r>
            <w:r w:rsidR="00866CC3">
              <w:rPr>
                <w:webHidden/>
              </w:rPr>
              <w:fldChar w:fldCharType="begin"/>
            </w:r>
            <w:r w:rsidR="008E2220">
              <w:rPr>
                <w:webHidden/>
              </w:rPr>
              <w:instrText xml:space="preserve"> PAGEREF _Toc82693049 \h </w:instrText>
            </w:r>
            <w:r w:rsidR="00866CC3">
              <w:rPr>
                <w:webHidden/>
              </w:rPr>
            </w:r>
            <w:r w:rsidR="00866CC3">
              <w:rPr>
                <w:webHidden/>
              </w:rPr>
              <w:fldChar w:fldCharType="separate"/>
            </w:r>
            <w:r w:rsidR="006A67BB">
              <w:rPr>
                <w:webHidden/>
              </w:rPr>
              <w:t>25</w:t>
            </w:r>
            <w:r w:rsidR="00866CC3">
              <w:rPr>
                <w:webHidden/>
              </w:rPr>
              <w:fldChar w:fldCharType="end"/>
            </w:r>
          </w:hyperlink>
        </w:p>
        <w:p w:rsidR="008E2220" w:rsidRDefault="003A367C" w:rsidP="007D28EB">
          <w:pPr>
            <w:pStyle w:val="Spistreci2"/>
            <w:rPr>
              <w:rFonts w:asciiTheme="minorHAnsi" w:eastAsiaTheme="minorEastAsia" w:hAnsiTheme="minorHAnsi" w:cstheme="minorBidi"/>
            </w:rPr>
          </w:pPr>
          <w:hyperlink w:anchor="_Toc82693050" w:history="1">
            <w:r w:rsidR="008E2220" w:rsidRPr="00F073A2">
              <w:rPr>
                <w:rStyle w:val="Hipercze"/>
              </w:rPr>
              <w:t>XX</w:t>
            </w:r>
            <w:r w:rsidR="00017800">
              <w:rPr>
                <w:rStyle w:val="Hipercze"/>
              </w:rPr>
              <w:t>I</w:t>
            </w:r>
            <w:r w:rsidR="008E2220" w:rsidRPr="00F073A2">
              <w:rPr>
                <w:rStyle w:val="Hipercze"/>
              </w:rPr>
              <w:t>V. Spis załączników</w:t>
            </w:r>
            <w:r w:rsidR="008E2220">
              <w:rPr>
                <w:webHidden/>
              </w:rPr>
              <w:tab/>
            </w:r>
            <w:r w:rsidR="00866CC3">
              <w:rPr>
                <w:webHidden/>
              </w:rPr>
              <w:fldChar w:fldCharType="begin"/>
            </w:r>
            <w:r w:rsidR="008E2220">
              <w:rPr>
                <w:webHidden/>
              </w:rPr>
              <w:instrText xml:space="preserve"> PAGEREF _Toc82693050 \h </w:instrText>
            </w:r>
            <w:r w:rsidR="00866CC3">
              <w:rPr>
                <w:webHidden/>
              </w:rPr>
            </w:r>
            <w:r w:rsidR="00866CC3">
              <w:rPr>
                <w:webHidden/>
              </w:rPr>
              <w:fldChar w:fldCharType="separate"/>
            </w:r>
            <w:r w:rsidR="006A67BB">
              <w:rPr>
                <w:webHidden/>
              </w:rPr>
              <w:t>26</w:t>
            </w:r>
            <w:r w:rsidR="00866CC3">
              <w:rPr>
                <w:webHidden/>
              </w:rPr>
              <w:fldChar w:fldCharType="end"/>
            </w:r>
          </w:hyperlink>
        </w:p>
        <w:p w:rsidR="00D92D65" w:rsidRDefault="00866CC3">
          <w:pPr>
            <w:tabs>
              <w:tab w:val="right" w:pos="9025"/>
            </w:tabs>
            <w:spacing w:before="200" w:after="80" w:line="240" w:lineRule="auto"/>
            <w:rPr>
              <w:b/>
              <w:color w:val="000000"/>
            </w:rPr>
          </w:pPr>
          <w:r>
            <w:fldChar w:fldCharType="end"/>
          </w:r>
        </w:p>
      </w:sdtContent>
    </w:sdt>
    <w:p w:rsidR="00DB53C6" w:rsidRDefault="00DB53C6" w:rsidP="00F7703D"/>
    <w:p w:rsidR="006A67BB" w:rsidRPr="00F7703D" w:rsidRDefault="006A67BB" w:rsidP="00F7703D"/>
    <w:p w:rsidR="00D92D65" w:rsidRDefault="007E5D95">
      <w:pPr>
        <w:pStyle w:val="Nagwek2"/>
      </w:pPr>
      <w:bookmarkStart w:id="0" w:name="_Toc82693027"/>
      <w:r>
        <w:lastRenderedPageBreak/>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82693028"/>
      <w:r>
        <w:t>II. Ochrona danych osobowych</w:t>
      </w:r>
      <w:bookmarkEnd w:id="1"/>
    </w:p>
    <w:p w:rsidR="00D92D65" w:rsidRDefault="007E5D95">
      <w:pPr>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pPr>
        <w:numPr>
          <w:ilvl w:val="0"/>
          <w:numId w:val="12"/>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pPr>
        <w:numPr>
          <w:ilvl w:val="0"/>
          <w:numId w:val="12"/>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EF414D">
        <w:rPr>
          <w:sz w:val="20"/>
          <w:szCs w:val="20"/>
        </w:rPr>
        <w:t xml:space="preserve">Udzielenie i obsługa kredytu długoterminowego na sfinansowanie planowanego deficytu budżetu i na spłatę wcześniej zaciągniętych zobowiązań z tytułu zaciągniętych kredytów i pożyczek </w:t>
      </w:r>
      <w:proofErr w:type="spellStart"/>
      <w:r w:rsidR="00EF414D">
        <w:rPr>
          <w:sz w:val="20"/>
          <w:szCs w:val="20"/>
        </w:rPr>
        <w:t>GiM</w:t>
      </w:r>
      <w:proofErr w:type="spellEnd"/>
      <w:r w:rsidR="00EF414D">
        <w:rPr>
          <w:sz w:val="20"/>
          <w:szCs w:val="20"/>
        </w:rPr>
        <w:t xml:space="preserve"> Raszków”   </w:t>
      </w:r>
      <w:r w:rsidR="002878D6">
        <w:rPr>
          <w:sz w:val="20"/>
          <w:szCs w:val="20"/>
        </w:rPr>
        <w:t xml:space="preserve">w trybie podstawowym bez negocjacji. </w:t>
      </w:r>
    </w:p>
    <w:p w:rsidR="00D92D65" w:rsidRDefault="007E5D95">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pPr>
        <w:numPr>
          <w:ilvl w:val="0"/>
          <w:numId w:val="12"/>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rsidR="00D92D65" w:rsidRDefault="007E5D95">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D92D65" w:rsidRDefault="007E5D95">
      <w:pPr>
        <w:numPr>
          <w:ilvl w:val="0"/>
          <w:numId w:val="12"/>
        </w:numPr>
        <w:spacing w:line="360" w:lineRule="auto"/>
        <w:ind w:left="709" w:hanging="401"/>
        <w:jc w:val="both"/>
        <w:rPr>
          <w:sz w:val="20"/>
          <w:szCs w:val="20"/>
        </w:rPr>
      </w:pPr>
      <w:r>
        <w:rPr>
          <w:sz w:val="20"/>
          <w:szCs w:val="20"/>
        </w:rPr>
        <w:t>posiada Pani/Pan:</w:t>
      </w:r>
    </w:p>
    <w:p w:rsidR="00D92D65" w:rsidRDefault="007E5D95">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pPr>
        <w:numPr>
          <w:ilvl w:val="0"/>
          <w:numId w:val="12"/>
        </w:numPr>
        <w:spacing w:line="360" w:lineRule="auto"/>
        <w:ind w:left="709" w:hanging="401"/>
        <w:jc w:val="both"/>
        <w:rPr>
          <w:sz w:val="20"/>
          <w:szCs w:val="20"/>
        </w:rPr>
      </w:pPr>
      <w:r>
        <w:rPr>
          <w:sz w:val="20"/>
          <w:szCs w:val="20"/>
        </w:rPr>
        <w:t>nie przysługuje Pani/Panu:</w:t>
      </w:r>
    </w:p>
    <w:p w:rsidR="00D92D65" w:rsidRDefault="007E5D95">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pPr>
        <w:numPr>
          <w:ilvl w:val="0"/>
          <w:numId w:val="34"/>
        </w:numPr>
        <w:spacing w:line="360" w:lineRule="auto"/>
        <w:ind w:left="1008" w:hanging="392"/>
        <w:jc w:val="both"/>
        <w:rPr>
          <w:sz w:val="20"/>
          <w:szCs w:val="20"/>
        </w:rPr>
      </w:pPr>
      <w:r>
        <w:rPr>
          <w:sz w:val="20"/>
          <w:szCs w:val="20"/>
        </w:rPr>
        <w:t>prawo do przenoszenia danych osobowych, o którym mowa w art. 20 RODO;</w:t>
      </w:r>
    </w:p>
    <w:p w:rsidR="00D92D65" w:rsidRDefault="007E5D95">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82693029"/>
      <w:r>
        <w:lastRenderedPageBreak/>
        <w:t>III. Tryb udzielania zamówienia</w:t>
      </w:r>
      <w:bookmarkEnd w:id="2"/>
    </w:p>
    <w:p w:rsidR="00D92D65" w:rsidRDefault="007E5D95">
      <w:pPr>
        <w:numPr>
          <w:ilvl w:val="0"/>
          <w:numId w:val="35"/>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pPr>
        <w:numPr>
          <w:ilvl w:val="0"/>
          <w:numId w:val="35"/>
        </w:numPr>
        <w:spacing w:line="360" w:lineRule="auto"/>
        <w:ind w:left="426"/>
        <w:jc w:val="both"/>
        <w:rPr>
          <w:sz w:val="20"/>
          <w:szCs w:val="20"/>
        </w:rPr>
      </w:pPr>
      <w:r>
        <w:rPr>
          <w:sz w:val="20"/>
          <w:szCs w:val="20"/>
        </w:rPr>
        <w:t xml:space="preserve">Zamawiający nie przewiduje prowadzenia negocjacji. </w:t>
      </w:r>
    </w:p>
    <w:p w:rsidR="00D92D65" w:rsidRDefault="007E5D95">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pPr>
        <w:numPr>
          <w:ilvl w:val="0"/>
          <w:numId w:val="35"/>
        </w:numPr>
        <w:spacing w:line="360" w:lineRule="auto"/>
        <w:ind w:left="426"/>
        <w:jc w:val="both"/>
        <w:rPr>
          <w:sz w:val="20"/>
          <w:szCs w:val="20"/>
        </w:rPr>
      </w:pPr>
      <w:r>
        <w:rPr>
          <w:sz w:val="20"/>
          <w:szCs w:val="20"/>
        </w:rPr>
        <w:t>Zamawiający nie przewiduje aukcji elektronicznej.</w:t>
      </w:r>
    </w:p>
    <w:p w:rsidR="00D92D65" w:rsidRDefault="007E5D95">
      <w:pPr>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D92D65" w:rsidRDefault="007E5D95">
      <w:pPr>
        <w:numPr>
          <w:ilvl w:val="0"/>
          <w:numId w:val="35"/>
        </w:numPr>
        <w:spacing w:line="360" w:lineRule="auto"/>
        <w:ind w:left="426"/>
        <w:jc w:val="both"/>
        <w:rPr>
          <w:sz w:val="20"/>
          <w:szCs w:val="20"/>
        </w:rPr>
      </w:pPr>
      <w:r>
        <w:rPr>
          <w:sz w:val="20"/>
          <w:szCs w:val="20"/>
        </w:rPr>
        <w:t>Zamawiający nie prowadzi postępowania w celu zawarcia umowy ramowej.</w:t>
      </w:r>
    </w:p>
    <w:p w:rsidR="00D92D65" w:rsidRDefault="007E5D95">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F42E59" w:rsidRPr="006D6938" w:rsidRDefault="007E5D95" w:rsidP="006D6938">
      <w:pPr>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3" w:name="_Toc82693030"/>
      <w:r>
        <w:t>IV. Opis przedmiotu zamówienia</w:t>
      </w:r>
      <w:bookmarkEnd w:id="3"/>
    </w:p>
    <w:p w:rsidR="00D92D65" w:rsidRDefault="008E2220" w:rsidP="008E2220">
      <w:pPr>
        <w:spacing w:before="240" w:line="360" w:lineRule="auto"/>
        <w:jc w:val="both"/>
        <w:rPr>
          <w:sz w:val="20"/>
          <w:szCs w:val="20"/>
        </w:rPr>
      </w:pPr>
      <w:r>
        <w:rPr>
          <w:sz w:val="20"/>
          <w:szCs w:val="20"/>
        </w:rPr>
        <w:t xml:space="preserve">1. </w:t>
      </w:r>
      <w:r w:rsidR="00711A23">
        <w:rPr>
          <w:sz w:val="20"/>
          <w:szCs w:val="20"/>
        </w:rPr>
        <w:t xml:space="preserve">Przedmiotem zamówienia jest: </w:t>
      </w:r>
      <w:r w:rsidR="00711A23">
        <w:rPr>
          <w:b/>
          <w:sz w:val="20"/>
          <w:szCs w:val="20"/>
        </w:rPr>
        <w:t xml:space="preserve">udzielenie i obsługa kredytu długoterminowego do kwoty 3 450 000,00 zł. na sfinansowanie planowanego deficytu budżetu i na spłatę wcześniej zaciągniętych zobowiązań z tytułu zaciągniętych kredytów i pożyczek Gminy i Miasta Raszków </w:t>
      </w:r>
      <w:r w:rsidR="00B648F1">
        <w:rPr>
          <w:sz w:val="20"/>
          <w:szCs w:val="20"/>
        </w:rPr>
        <w:t xml:space="preserve">2. </w:t>
      </w:r>
      <w:r w:rsidR="008E74B0">
        <w:rPr>
          <w:sz w:val="20"/>
          <w:szCs w:val="20"/>
        </w:rPr>
        <w:t xml:space="preserve">Zamawiający wymaga: </w:t>
      </w:r>
    </w:p>
    <w:p w:rsidR="00B648F1" w:rsidRDefault="008E74B0" w:rsidP="008E74B0">
      <w:pPr>
        <w:spacing w:before="240" w:line="360" w:lineRule="auto"/>
        <w:jc w:val="both"/>
        <w:rPr>
          <w:sz w:val="20"/>
          <w:szCs w:val="20"/>
        </w:rPr>
      </w:pPr>
      <w:r>
        <w:rPr>
          <w:sz w:val="20"/>
          <w:szCs w:val="20"/>
        </w:rPr>
        <w:t>Sposób uruchomienia kredytu: kredyt uruchamiany na rachunek bankowy Gminy i Miasta Raszków nr 13 84300009 2001 0000 0215 0190 w terminach i transzach wg poniższego wyszczególnienia:</w:t>
      </w:r>
    </w:p>
    <w:bookmarkStart w:id="4" w:name="_MON_1693077541"/>
    <w:bookmarkEnd w:id="4"/>
    <w:p w:rsidR="008E74B0" w:rsidRPr="008E74B0" w:rsidRDefault="00B648F1" w:rsidP="008E74B0">
      <w:pPr>
        <w:spacing w:before="240" w:line="360" w:lineRule="auto"/>
        <w:jc w:val="both"/>
        <w:rPr>
          <w:sz w:val="20"/>
          <w:szCs w:val="20"/>
        </w:rPr>
      </w:pPr>
      <w:r w:rsidRPr="003C1C68">
        <w:rPr>
          <w:rFonts w:ascii="Arial Narrow" w:hAnsi="Arial Narrow"/>
          <w:noProof/>
        </w:rPr>
        <w:object w:dxaOrig="7841" w:dyaOrig="2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17.95pt" o:ole="">
            <v:imagedata r:id="rId11" o:title=""/>
          </v:shape>
          <o:OLEObject Type="Embed" ProgID="Excel.Sheet.8" ShapeID="_x0000_i1025" DrawAspect="Content" ObjectID="_1695453602" r:id="rId12"/>
        </w:object>
      </w:r>
    </w:p>
    <w:p w:rsidR="008E74B0" w:rsidRDefault="00F51A8F" w:rsidP="008E2220">
      <w:pPr>
        <w:spacing w:before="240" w:line="360" w:lineRule="auto"/>
        <w:jc w:val="both"/>
        <w:rPr>
          <w:sz w:val="20"/>
          <w:szCs w:val="20"/>
        </w:rPr>
      </w:pPr>
      <w:r>
        <w:rPr>
          <w:sz w:val="20"/>
          <w:szCs w:val="20"/>
        </w:rPr>
        <w:t xml:space="preserve">2.1. Wysokość i termin przekazywania transz może ulec zmianie w przypadku uzyskania środków zewnętrznych oraz zmian w harmonogramie realizacji wydatków majątkowych. Określenie terminu przekazania środków do dyspozycji zamawiającego następować będzie poprzez złożenie przez zamawiającego zapotrzebowania na środki co najmniej 3 dni od dnia przekazania wniosku o uruchomienie transzy. </w:t>
      </w:r>
    </w:p>
    <w:p w:rsidR="00452600" w:rsidRDefault="00452600" w:rsidP="008E2220">
      <w:pPr>
        <w:spacing w:before="240" w:line="360" w:lineRule="auto"/>
        <w:jc w:val="both"/>
        <w:rPr>
          <w:sz w:val="20"/>
          <w:szCs w:val="20"/>
        </w:rPr>
      </w:pPr>
      <w:r>
        <w:rPr>
          <w:sz w:val="20"/>
          <w:szCs w:val="20"/>
        </w:rPr>
        <w:t xml:space="preserve">2.2. Zamawiającemu przysługuje prawo wykonania kredytu w kwocie niższej niż 3 450 000,00 zł. </w:t>
      </w:r>
    </w:p>
    <w:p w:rsidR="00452600" w:rsidRDefault="00452600" w:rsidP="008E2220">
      <w:pPr>
        <w:spacing w:before="240" w:line="360" w:lineRule="auto"/>
        <w:jc w:val="both"/>
        <w:rPr>
          <w:sz w:val="20"/>
          <w:szCs w:val="20"/>
        </w:rPr>
      </w:pPr>
      <w:r>
        <w:rPr>
          <w:sz w:val="20"/>
          <w:szCs w:val="20"/>
        </w:rPr>
        <w:lastRenderedPageBreak/>
        <w:t xml:space="preserve">2.3.Zamawiającemu przysługiwać będzie prawo do złożenia pisemnego oświadczenia o rezygnacji z dalszego wykorzystania kredytu. </w:t>
      </w:r>
    </w:p>
    <w:p w:rsidR="00452600" w:rsidRDefault="00452600" w:rsidP="008E2220">
      <w:pPr>
        <w:spacing w:before="240" w:line="360" w:lineRule="auto"/>
        <w:jc w:val="both"/>
        <w:rPr>
          <w:sz w:val="20"/>
          <w:szCs w:val="20"/>
        </w:rPr>
      </w:pPr>
      <w:r>
        <w:rPr>
          <w:sz w:val="20"/>
          <w:szCs w:val="20"/>
        </w:rPr>
        <w:t xml:space="preserve">2.4. Za niewykorzystaną kwotę kredytu Zamawiający nie ponosi żadnych dodatkowych opłat i prowizji. </w:t>
      </w:r>
    </w:p>
    <w:p w:rsidR="00452600" w:rsidRDefault="00452600" w:rsidP="008E2220">
      <w:pPr>
        <w:spacing w:before="240" w:line="360" w:lineRule="auto"/>
        <w:jc w:val="both"/>
        <w:rPr>
          <w:sz w:val="20"/>
          <w:szCs w:val="20"/>
        </w:rPr>
      </w:pPr>
      <w:r>
        <w:rPr>
          <w:sz w:val="20"/>
          <w:szCs w:val="20"/>
        </w:rPr>
        <w:t xml:space="preserve">2.5. Zamawiającemu przysługuje prawo do przedterminowej spłaty całości lub części kredytu w terminie przez niego wskazanym, bez ponoszenia jakichkolwiek opłat. </w:t>
      </w:r>
    </w:p>
    <w:p w:rsidR="002631EA" w:rsidRDefault="002631EA" w:rsidP="008E2220">
      <w:pPr>
        <w:spacing w:before="240" w:line="360" w:lineRule="auto"/>
        <w:jc w:val="both"/>
        <w:rPr>
          <w:sz w:val="20"/>
          <w:szCs w:val="20"/>
        </w:rPr>
      </w:pPr>
      <w:r>
        <w:rPr>
          <w:sz w:val="20"/>
          <w:szCs w:val="20"/>
        </w:rPr>
        <w:t xml:space="preserve">2.6. W przypadku zaistnienia okoliczności polegających na nie wykorzystaniu kredytu w pełnej wysokości lub wcześniejszej spłacie kredytu przez Zamawiającego nie jest wymagana zmiana umowy – Zamawiający proponuje nowy harmonogram spłat, który podlega akceptacji przez Wykonawcę. </w:t>
      </w:r>
    </w:p>
    <w:p w:rsidR="002631EA" w:rsidRDefault="002631EA" w:rsidP="008E2220">
      <w:pPr>
        <w:spacing w:before="240" w:line="360" w:lineRule="auto"/>
        <w:jc w:val="both"/>
        <w:rPr>
          <w:sz w:val="20"/>
          <w:szCs w:val="20"/>
        </w:rPr>
      </w:pPr>
      <w:r>
        <w:rPr>
          <w:sz w:val="20"/>
          <w:szCs w:val="20"/>
        </w:rPr>
        <w:t>2.7. Zamawiający wyklucza pobieranie innych prowizji i opłat, za wyjątkiem tych, które zostały określone w SWZ.</w:t>
      </w:r>
    </w:p>
    <w:p w:rsidR="002631EA" w:rsidRDefault="002631EA" w:rsidP="008E2220">
      <w:pPr>
        <w:spacing w:before="240" w:line="360" w:lineRule="auto"/>
        <w:jc w:val="both"/>
        <w:rPr>
          <w:sz w:val="20"/>
          <w:szCs w:val="20"/>
        </w:rPr>
      </w:pPr>
      <w:r>
        <w:rPr>
          <w:sz w:val="20"/>
          <w:szCs w:val="20"/>
        </w:rPr>
        <w:t xml:space="preserve">2.8. Rozliczenia między Zamawiającym a Wykonawcą będą prowadzone w PLN (polskich złotych) Zamawiający nie przewiduje prowadzenia rozliczeń w walutach obcych. </w:t>
      </w:r>
    </w:p>
    <w:p w:rsidR="001D05CC" w:rsidRDefault="001D05CC" w:rsidP="008E2220">
      <w:pPr>
        <w:spacing w:before="240" w:line="360" w:lineRule="auto"/>
        <w:jc w:val="both"/>
        <w:rPr>
          <w:sz w:val="20"/>
          <w:szCs w:val="20"/>
        </w:rPr>
      </w:pPr>
      <w:r>
        <w:rPr>
          <w:sz w:val="20"/>
          <w:szCs w:val="20"/>
        </w:rPr>
        <w:t>2.9. Zamawiający nie przewiduje rozliczenia środków uruchamianych z kredytu.</w:t>
      </w:r>
    </w:p>
    <w:p w:rsidR="001D05CC" w:rsidRDefault="001D05CC" w:rsidP="008E2220">
      <w:pPr>
        <w:spacing w:before="240" w:line="360" w:lineRule="auto"/>
        <w:jc w:val="both"/>
        <w:rPr>
          <w:sz w:val="20"/>
          <w:szCs w:val="20"/>
        </w:rPr>
      </w:pPr>
      <w:r>
        <w:rPr>
          <w:sz w:val="20"/>
          <w:szCs w:val="20"/>
        </w:rPr>
        <w:t>2.10. Kredytobiorca nie będzie ponosił żadnych kosztów związanych z przekazywaniem środków pieniężnych  na rachunek Gminy i Miasta Raszków.</w:t>
      </w:r>
    </w:p>
    <w:p w:rsidR="001D05CC" w:rsidRDefault="001D05CC" w:rsidP="008E2220">
      <w:pPr>
        <w:spacing w:before="240" w:line="360" w:lineRule="auto"/>
        <w:jc w:val="both"/>
        <w:rPr>
          <w:sz w:val="20"/>
          <w:szCs w:val="20"/>
        </w:rPr>
      </w:pPr>
      <w:r>
        <w:rPr>
          <w:sz w:val="20"/>
          <w:szCs w:val="20"/>
        </w:rPr>
        <w:t xml:space="preserve">3. </w:t>
      </w:r>
      <w:r>
        <w:rPr>
          <w:b/>
          <w:sz w:val="20"/>
          <w:szCs w:val="20"/>
        </w:rPr>
        <w:t xml:space="preserve">Okres kredytowania: </w:t>
      </w:r>
      <w:r>
        <w:rPr>
          <w:sz w:val="20"/>
          <w:szCs w:val="20"/>
        </w:rPr>
        <w:t xml:space="preserve">od 15 listopada 2021 r. Do 10 stycznia 2032 r. (tj. </w:t>
      </w:r>
      <w:r w:rsidR="00B56F44">
        <w:rPr>
          <w:sz w:val="20"/>
          <w:szCs w:val="20"/>
        </w:rPr>
        <w:t>o</w:t>
      </w:r>
      <w:r>
        <w:rPr>
          <w:sz w:val="20"/>
          <w:szCs w:val="20"/>
        </w:rPr>
        <w:t xml:space="preserve">d dnia uruchomienia 1 transzy kredytu do dnia spłaty ostatniej raty odsetkowej) </w:t>
      </w:r>
    </w:p>
    <w:p w:rsidR="00B56F44" w:rsidRDefault="00B56F44" w:rsidP="008E2220">
      <w:pPr>
        <w:spacing w:before="240" w:line="360" w:lineRule="auto"/>
        <w:jc w:val="both"/>
        <w:rPr>
          <w:sz w:val="20"/>
          <w:szCs w:val="20"/>
        </w:rPr>
      </w:pPr>
      <w:r>
        <w:rPr>
          <w:sz w:val="20"/>
          <w:szCs w:val="20"/>
        </w:rPr>
        <w:t xml:space="preserve">4. </w:t>
      </w:r>
      <w:r>
        <w:rPr>
          <w:b/>
          <w:sz w:val="20"/>
          <w:szCs w:val="20"/>
        </w:rPr>
        <w:t xml:space="preserve">Karencja w spłacie kapitału: </w:t>
      </w:r>
      <w:r>
        <w:rPr>
          <w:sz w:val="20"/>
          <w:szCs w:val="20"/>
        </w:rPr>
        <w:t>spłata kapitału będzie następować począwszy od 31.03.2022 r.</w:t>
      </w:r>
    </w:p>
    <w:p w:rsidR="00B56F44" w:rsidRDefault="00B56F44" w:rsidP="008E2220">
      <w:pPr>
        <w:spacing w:before="240" w:line="360" w:lineRule="auto"/>
        <w:jc w:val="both"/>
        <w:rPr>
          <w:sz w:val="20"/>
          <w:szCs w:val="20"/>
        </w:rPr>
      </w:pPr>
      <w:r>
        <w:rPr>
          <w:sz w:val="20"/>
          <w:szCs w:val="20"/>
        </w:rPr>
        <w:t xml:space="preserve">5. </w:t>
      </w:r>
      <w:r w:rsidRPr="00B56F44">
        <w:rPr>
          <w:b/>
          <w:sz w:val="20"/>
          <w:szCs w:val="20"/>
        </w:rPr>
        <w:t xml:space="preserve">Okres spłaty kredytu: </w:t>
      </w:r>
      <w:r>
        <w:rPr>
          <w:sz w:val="20"/>
          <w:szCs w:val="20"/>
        </w:rPr>
        <w:t xml:space="preserve">wysokość rat kredytu przypadających do spłaty w poszczególnych kwartałach należy przyjąć wg </w:t>
      </w:r>
      <w:r w:rsidR="00462BF9">
        <w:rPr>
          <w:sz w:val="20"/>
          <w:szCs w:val="20"/>
        </w:rPr>
        <w:t xml:space="preserve">harmonogramu spłat rat kredytu – Załącznik nr </w:t>
      </w:r>
      <w:r w:rsidR="00616A9F">
        <w:rPr>
          <w:sz w:val="20"/>
          <w:szCs w:val="20"/>
        </w:rPr>
        <w:t>4</w:t>
      </w:r>
      <w:r w:rsidR="00462BF9">
        <w:rPr>
          <w:sz w:val="20"/>
          <w:szCs w:val="20"/>
        </w:rPr>
        <w:t xml:space="preserve"> do SWZ Jeżeli termin spłaty kredytu upływa w dniu ustawowo wolnym od pracy, </w:t>
      </w:r>
      <w:r w:rsidR="00052F81">
        <w:rPr>
          <w:sz w:val="20"/>
          <w:szCs w:val="20"/>
        </w:rPr>
        <w:t xml:space="preserve">spłata kredytu może nastąpić w pierwszym dniu roboczym po tym dniu. </w:t>
      </w:r>
    </w:p>
    <w:p w:rsidR="0009385A" w:rsidRDefault="00015A46" w:rsidP="0009385A">
      <w:pPr>
        <w:spacing w:line="360" w:lineRule="auto"/>
        <w:jc w:val="both"/>
        <w:rPr>
          <w:sz w:val="20"/>
          <w:szCs w:val="20"/>
        </w:rPr>
      </w:pPr>
      <w:r>
        <w:rPr>
          <w:sz w:val="20"/>
          <w:szCs w:val="20"/>
        </w:rPr>
        <w:t xml:space="preserve">6. </w:t>
      </w:r>
      <w:r>
        <w:rPr>
          <w:b/>
          <w:sz w:val="20"/>
          <w:szCs w:val="20"/>
        </w:rPr>
        <w:t xml:space="preserve">Sposób płatności odsetek: </w:t>
      </w:r>
      <w:r w:rsidRPr="00015A46">
        <w:rPr>
          <w:sz w:val="20"/>
          <w:szCs w:val="20"/>
        </w:rPr>
        <w:t xml:space="preserve">Zobowiązania Zamawiającego z tytułu odsetek od kredytu regulowane będą w miesięcznych okresach obrachunkowych. Do obliczenia kwoty odsetek przyjmuje się rzeczywistą liczbę dni wykorzystania kredytu w stosunku do w roku (365 dni lub 366 dni w roku przestępnym).Oprocentowanie kredytu zmienne, obliczone dla każdego miesięcznego okresu odsetkowego w oparciu o wskaźnik WIBOR 1M. </w:t>
      </w:r>
      <w:r w:rsidR="00D72394">
        <w:rPr>
          <w:sz w:val="20"/>
          <w:szCs w:val="20"/>
        </w:rPr>
        <w:t xml:space="preserve">należy obliczyć jako średnią arytmetyczną pięciu ostatnich kwotowań w miesiącu poprzedzającym miesiąc naliczenia odsetek. </w:t>
      </w:r>
      <w:r w:rsidRPr="00015A46">
        <w:rPr>
          <w:sz w:val="20"/>
          <w:szCs w:val="20"/>
        </w:rPr>
        <w:t xml:space="preserve">Odsetki płatne będą w terminie do 10 dnia następnego miesiąca, z tym, że jeżeli będzie to dzień świąteczny, niedziela lub dzień wolny od pracy to płatność nastąpi w pierwszym dniu roboczym po tym dniu na podstawie przesłanego przez Kredytodawcę, na 5 dni przed terminem płatności, zawiadomienia o wysokości </w:t>
      </w:r>
      <w:r w:rsidRPr="00015A46">
        <w:rPr>
          <w:sz w:val="20"/>
          <w:szCs w:val="20"/>
        </w:rPr>
        <w:lastRenderedPageBreak/>
        <w:t>naliczonych odsetek.</w:t>
      </w:r>
      <w:r w:rsidR="00E04A1E">
        <w:rPr>
          <w:sz w:val="20"/>
          <w:szCs w:val="20"/>
        </w:rPr>
        <w:t xml:space="preserve"> </w:t>
      </w:r>
      <w:r w:rsidR="0009385A" w:rsidRPr="0009385A">
        <w:rPr>
          <w:sz w:val="20"/>
          <w:szCs w:val="20"/>
        </w:rPr>
        <w:t xml:space="preserve">Odsetki naliczone za okres od uruchomienia 1 transzy kredytu  do 31.12.2021 płatne do dnia  10.01.2022r. </w:t>
      </w:r>
    </w:p>
    <w:p w:rsidR="0009385A" w:rsidRDefault="0009385A" w:rsidP="0009385A">
      <w:pPr>
        <w:spacing w:line="360" w:lineRule="auto"/>
        <w:jc w:val="both"/>
        <w:rPr>
          <w:b/>
          <w:sz w:val="20"/>
          <w:szCs w:val="20"/>
        </w:rPr>
      </w:pPr>
      <w:r>
        <w:rPr>
          <w:sz w:val="20"/>
          <w:szCs w:val="20"/>
        </w:rPr>
        <w:t xml:space="preserve">7. </w:t>
      </w:r>
      <w:r>
        <w:rPr>
          <w:b/>
          <w:sz w:val="20"/>
          <w:szCs w:val="20"/>
        </w:rPr>
        <w:t xml:space="preserve">Koszty obsługi kredytu (cenę ofertową Co) stanowią: </w:t>
      </w:r>
    </w:p>
    <w:p w:rsidR="0009385A" w:rsidRDefault="0009385A" w:rsidP="0009385A">
      <w:pPr>
        <w:spacing w:line="360" w:lineRule="auto"/>
        <w:jc w:val="both"/>
        <w:rPr>
          <w:sz w:val="20"/>
          <w:szCs w:val="20"/>
        </w:rPr>
      </w:pPr>
      <w:r w:rsidRPr="0009385A">
        <w:rPr>
          <w:sz w:val="20"/>
          <w:szCs w:val="20"/>
          <w:u w:val="single"/>
        </w:rPr>
        <w:t xml:space="preserve">Prowizja przygotowawcza </w:t>
      </w:r>
      <w:r w:rsidRPr="0009385A">
        <w:rPr>
          <w:sz w:val="20"/>
          <w:szCs w:val="20"/>
        </w:rPr>
        <w:t>(</w:t>
      </w:r>
      <w:proofErr w:type="spellStart"/>
      <w:r w:rsidRPr="0009385A">
        <w:rPr>
          <w:sz w:val="20"/>
          <w:szCs w:val="20"/>
        </w:rPr>
        <w:t>Pp</w:t>
      </w:r>
      <w:proofErr w:type="spellEnd"/>
      <w:r w:rsidRPr="0009385A">
        <w:rPr>
          <w:sz w:val="20"/>
          <w:szCs w:val="20"/>
        </w:rPr>
        <w:t>)</w:t>
      </w:r>
      <w:r w:rsidRPr="0009385A">
        <w:rPr>
          <w:sz w:val="20"/>
          <w:szCs w:val="20"/>
          <w:u w:val="single"/>
        </w:rPr>
        <w:t>:</w:t>
      </w:r>
      <w:r w:rsidRPr="0009385A">
        <w:rPr>
          <w:sz w:val="20"/>
          <w:szCs w:val="20"/>
        </w:rPr>
        <w:t xml:space="preserve"> Zamawiający dopuszcza zastosowanie przez banki uczestniczące w postępowaniu, zwane dalej Wykonawcami, prowizji przygotowawczej. Wysokość jednorazowej prowizji bankowej od udzielonego kredytu nie może przekroczyć 0,05%.</w:t>
      </w:r>
    </w:p>
    <w:p w:rsidR="0009385A" w:rsidRDefault="0009385A" w:rsidP="00B24B33">
      <w:pPr>
        <w:spacing w:line="360" w:lineRule="auto"/>
        <w:jc w:val="both"/>
        <w:rPr>
          <w:sz w:val="20"/>
          <w:szCs w:val="20"/>
        </w:rPr>
      </w:pPr>
      <w:r w:rsidRPr="00B24B33">
        <w:rPr>
          <w:sz w:val="20"/>
          <w:szCs w:val="20"/>
          <w:u w:val="single"/>
        </w:rPr>
        <w:t>Koszt oprocentowania kredytu (Ko):</w:t>
      </w:r>
      <w:r w:rsidRPr="00B24B33">
        <w:rPr>
          <w:sz w:val="20"/>
          <w:szCs w:val="20"/>
        </w:rPr>
        <w:t xml:space="preserve"> oprocentowanie będzie zmienne, obliczone dla każdego miesięcznego okresu odsetkowego w oparciu o miesięczny wskaźniki oprocentowania depozytów bankowych – WIBOR 1M (ogłoszonej w ostatnim dniu roboczym danego miesiąca kalendarzowego, obowiązująca od 1 dnia kolejnego miesiąca) powiększony lub pomniejszony o marżę „m” Wykonawcy, stałą w okresie kredytowania (obowiązywania umowy).</w:t>
      </w:r>
    </w:p>
    <w:p w:rsidR="00B24B33" w:rsidRDefault="00B24B33" w:rsidP="00B24B33">
      <w:pPr>
        <w:spacing w:line="360" w:lineRule="auto"/>
        <w:jc w:val="both"/>
        <w:rPr>
          <w:b/>
          <w:sz w:val="20"/>
          <w:szCs w:val="20"/>
        </w:rPr>
      </w:pPr>
      <w:r>
        <w:rPr>
          <w:sz w:val="20"/>
          <w:szCs w:val="20"/>
        </w:rPr>
        <w:t xml:space="preserve">8. </w:t>
      </w:r>
      <w:r>
        <w:rPr>
          <w:b/>
          <w:sz w:val="20"/>
          <w:szCs w:val="20"/>
        </w:rPr>
        <w:t xml:space="preserve">Forma zabezpieczenia kredytu: </w:t>
      </w:r>
    </w:p>
    <w:p w:rsidR="00B24B33" w:rsidRDefault="00B24B33" w:rsidP="00B24B33">
      <w:pPr>
        <w:spacing w:line="360" w:lineRule="auto"/>
        <w:jc w:val="both"/>
        <w:rPr>
          <w:sz w:val="20"/>
          <w:szCs w:val="20"/>
        </w:rPr>
      </w:pPr>
      <w:r w:rsidRPr="00B24B33">
        <w:rPr>
          <w:sz w:val="20"/>
          <w:szCs w:val="20"/>
        </w:rPr>
        <w:t>Spłata kredytu może być zabezpieczona wyłącznie w formie weksla „in blanco” wraz z deklaracją wekslową, podpisaną przez Burmistrza Gminy i Miasta Raszków przy czym kontrasygnata Skarbnika Gminy i Miasta zostanie złożona tylko na deklaracji wekslowej.</w:t>
      </w:r>
    </w:p>
    <w:p w:rsidR="00304AAF" w:rsidRDefault="00304AAF" w:rsidP="00B24B33">
      <w:pPr>
        <w:spacing w:line="360" w:lineRule="auto"/>
        <w:jc w:val="both"/>
        <w:rPr>
          <w:b/>
          <w:sz w:val="20"/>
          <w:szCs w:val="20"/>
        </w:rPr>
      </w:pPr>
      <w:r>
        <w:rPr>
          <w:sz w:val="20"/>
          <w:szCs w:val="20"/>
        </w:rPr>
        <w:t xml:space="preserve">9. </w:t>
      </w:r>
      <w:r>
        <w:rPr>
          <w:b/>
          <w:sz w:val="20"/>
          <w:szCs w:val="20"/>
        </w:rPr>
        <w:t xml:space="preserve">Sposób naliczenia i termin zapłaty prowizji przygotowawczej </w:t>
      </w:r>
      <w:proofErr w:type="spellStart"/>
      <w:r>
        <w:rPr>
          <w:b/>
          <w:sz w:val="20"/>
          <w:szCs w:val="20"/>
        </w:rPr>
        <w:t>Pp</w:t>
      </w:r>
      <w:proofErr w:type="spellEnd"/>
      <w:r>
        <w:rPr>
          <w:b/>
          <w:sz w:val="20"/>
          <w:szCs w:val="20"/>
        </w:rPr>
        <w:t xml:space="preserve">) : </w:t>
      </w:r>
    </w:p>
    <w:p w:rsidR="009047C3" w:rsidRPr="00252F68" w:rsidRDefault="00252F68" w:rsidP="00252F68">
      <w:pPr>
        <w:spacing w:line="360" w:lineRule="auto"/>
        <w:jc w:val="both"/>
        <w:rPr>
          <w:sz w:val="20"/>
          <w:szCs w:val="20"/>
        </w:rPr>
      </w:pPr>
      <w:r w:rsidRPr="00252F68">
        <w:rPr>
          <w:sz w:val="20"/>
          <w:szCs w:val="20"/>
        </w:rPr>
        <w:t xml:space="preserve">Prowizja podana w ofercie, liczona od kwoty udzielonego kredytu, płatna będzie proporcjonalnie po uruchomieniu każdej transzy. Zamawiający dopuszcza zastosowanie przez Wykonawcę prowizji przygotowawczej tylko jeden raz, tzn. prowizji z tytułu udzielenia kredytu. Oferty Wykonawców żądających innych prowizji przygotowawczych zostaną odrzucone. Prowizja płatna po podpisaniu umowy i przekazaniu transzy kredytu na rachunek Zamawiającego, w ciągu 7 dnia </w:t>
      </w:r>
      <w:r>
        <w:rPr>
          <w:sz w:val="20"/>
          <w:szCs w:val="20"/>
        </w:rPr>
        <w:t xml:space="preserve">od daty wypłaty transzy kredytu. </w:t>
      </w:r>
    </w:p>
    <w:p w:rsidR="00036855" w:rsidRDefault="00252F68" w:rsidP="00F87018">
      <w:pPr>
        <w:spacing w:line="360" w:lineRule="auto"/>
        <w:ind w:left="-19"/>
        <w:jc w:val="both"/>
        <w:rPr>
          <w:sz w:val="20"/>
          <w:szCs w:val="20"/>
        </w:rPr>
      </w:pPr>
      <w:r>
        <w:rPr>
          <w:sz w:val="20"/>
          <w:szCs w:val="20"/>
        </w:rPr>
        <w:t>10</w:t>
      </w:r>
      <w:r w:rsidR="00F87018">
        <w:rPr>
          <w:sz w:val="20"/>
          <w:szCs w:val="20"/>
        </w:rPr>
        <w:t xml:space="preserve">. </w:t>
      </w:r>
      <w:r w:rsidR="0064301C" w:rsidRPr="00E04A1E">
        <w:rPr>
          <w:b/>
          <w:sz w:val="20"/>
          <w:szCs w:val="20"/>
        </w:rPr>
        <w:t>Wspólny Słownik Zamówień</w:t>
      </w:r>
      <w:r w:rsidR="0064301C">
        <w:rPr>
          <w:sz w:val="20"/>
          <w:szCs w:val="20"/>
        </w:rPr>
        <w:t xml:space="preserve"> CPV: </w:t>
      </w:r>
      <w:r>
        <w:rPr>
          <w:sz w:val="20"/>
          <w:szCs w:val="20"/>
        </w:rPr>
        <w:t xml:space="preserve">66113000-5 – usługi udzielania kredytu </w:t>
      </w:r>
    </w:p>
    <w:p w:rsidR="00D92D65" w:rsidRPr="005530EA" w:rsidRDefault="00E04A1E" w:rsidP="005530EA">
      <w:pPr>
        <w:spacing w:line="360" w:lineRule="auto"/>
        <w:jc w:val="both"/>
        <w:rPr>
          <w:sz w:val="20"/>
          <w:szCs w:val="20"/>
        </w:rPr>
      </w:pPr>
      <w:r>
        <w:rPr>
          <w:b/>
          <w:sz w:val="20"/>
          <w:szCs w:val="20"/>
        </w:rPr>
        <w:t>11</w:t>
      </w:r>
      <w:r w:rsidR="005530EA" w:rsidRPr="005530EA">
        <w:rPr>
          <w:b/>
          <w:sz w:val="20"/>
          <w:szCs w:val="20"/>
        </w:rPr>
        <w:t>.</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Default="00E04A1E" w:rsidP="005530EA">
      <w:pPr>
        <w:spacing w:line="360" w:lineRule="auto"/>
        <w:jc w:val="both"/>
        <w:rPr>
          <w:b/>
          <w:sz w:val="20"/>
          <w:szCs w:val="20"/>
        </w:rPr>
      </w:pPr>
      <w:r>
        <w:rPr>
          <w:b/>
          <w:sz w:val="20"/>
          <w:szCs w:val="20"/>
        </w:rPr>
        <w:t>12</w:t>
      </w:r>
      <w:r w:rsidR="005530EA">
        <w:rPr>
          <w:sz w:val="20"/>
          <w:szCs w:val="20"/>
        </w:rPr>
        <w:t>.</w:t>
      </w:r>
      <w:r w:rsidR="007E5D95" w:rsidRPr="005530EA">
        <w:rPr>
          <w:b/>
          <w:sz w:val="20"/>
          <w:szCs w:val="20"/>
        </w:rPr>
        <w:t xml:space="preserve">Zamawiający nie przewiduje udzielania zamówień, o których mowa w art. 214 ust. 1 pkt 7 </w:t>
      </w:r>
      <w:r w:rsidR="00E7090C">
        <w:rPr>
          <w:b/>
          <w:sz w:val="20"/>
          <w:szCs w:val="20"/>
        </w:rPr>
        <w:t>i 8</w:t>
      </w:r>
    </w:p>
    <w:p w:rsidR="003A206C" w:rsidRDefault="00E04A1E" w:rsidP="005530EA">
      <w:pPr>
        <w:spacing w:line="360" w:lineRule="auto"/>
        <w:jc w:val="both"/>
        <w:rPr>
          <w:sz w:val="20"/>
          <w:szCs w:val="20"/>
        </w:rPr>
      </w:pPr>
      <w:r>
        <w:rPr>
          <w:b/>
          <w:sz w:val="20"/>
          <w:szCs w:val="20"/>
        </w:rPr>
        <w:t>13</w:t>
      </w:r>
      <w:r w:rsidR="0064301C">
        <w:rPr>
          <w:b/>
          <w:sz w:val="20"/>
          <w:szCs w:val="20"/>
        </w:rPr>
        <w:t xml:space="preserve">. </w:t>
      </w:r>
      <w:r w:rsidR="003A206C">
        <w:rPr>
          <w:b/>
          <w:sz w:val="20"/>
          <w:szCs w:val="20"/>
        </w:rPr>
        <w:t xml:space="preserve">Zamawiający nie dokonuje podziału zamówienia na części i tym samym nie dopuszcza składania ofert częściowych. </w:t>
      </w:r>
      <w:r w:rsidR="003A206C">
        <w:rPr>
          <w:sz w:val="20"/>
          <w:szCs w:val="20"/>
        </w:rPr>
        <w:t xml:space="preserve">Oferty nie zawierające pełnego zakresu przedmiotu zamówienia będą odrzucone. </w:t>
      </w:r>
    </w:p>
    <w:p w:rsidR="003A206C" w:rsidRDefault="003A206C" w:rsidP="005530EA">
      <w:pPr>
        <w:spacing w:line="360" w:lineRule="auto"/>
        <w:jc w:val="both"/>
        <w:rPr>
          <w:sz w:val="20"/>
          <w:szCs w:val="20"/>
        </w:rPr>
      </w:pPr>
      <w:r>
        <w:rPr>
          <w:sz w:val="20"/>
          <w:szCs w:val="20"/>
        </w:rPr>
        <w:t>Powody niedokonania zamówienia na części:</w:t>
      </w:r>
    </w:p>
    <w:p w:rsidR="003A206C" w:rsidRPr="003A206C" w:rsidRDefault="008C30D8" w:rsidP="005530EA">
      <w:pPr>
        <w:spacing w:line="360" w:lineRule="auto"/>
        <w:jc w:val="both"/>
        <w:rPr>
          <w:sz w:val="20"/>
          <w:szCs w:val="20"/>
        </w:rPr>
      </w:pPr>
      <w:r>
        <w:rPr>
          <w:sz w:val="20"/>
          <w:szCs w:val="20"/>
        </w:rPr>
        <w:t xml:space="preserve">Przedmiot zamówienia dotyczy usługi jaką jest udzielenie kredytu długoterminowego na sfinansowanie planowanego deficytu budżetu i na spłatę wcześniej zaciągniętych zobowiązań z </w:t>
      </w:r>
      <w:proofErr w:type="spellStart"/>
      <w:r>
        <w:rPr>
          <w:sz w:val="20"/>
          <w:szCs w:val="20"/>
        </w:rPr>
        <w:t>z</w:t>
      </w:r>
      <w:proofErr w:type="spellEnd"/>
      <w:r>
        <w:rPr>
          <w:sz w:val="20"/>
          <w:szCs w:val="20"/>
        </w:rPr>
        <w:t xml:space="preserve"> tytułu zaciągniętych kredytów i pożyczek Gminy i Miasta Raszków. Zamówienie ma charakter jednorodny, dotyczy finansowania zobowiązań zaciągniętych przez Gminę i Miasto Raszków i umożliwienie realizacji inwestycji. W taki przypadku wybór kilku Wykonawców, którzy realizowaliby przedmiotowe zamówienie, niewątpliwie prowadziłoby do bałaganu organizacyjnego. </w:t>
      </w:r>
      <w:r w:rsidR="00C00888">
        <w:rPr>
          <w:sz w:val="20"/>
          <w:szCs w:val="20"/>
        </w:rPr>
        <w:t>Ponadto podział powodowałby</w:t>
      </w:r>
      <w:r>
        <w:rPr>
          <w:sz w:val="20"/>
          <w:szCs w:val="20"/>
        </w:rPr>
        <w:t xml:space="preserve"> nadmierne trudności rozliczeniowe zaciągniętego kredytu. </w:t>
      </w:r>
    </w:p>
    <w:p w:rsidR="00070CA3" w:rsidRPr="00070CA3" w:rsidRDefault="00E04A1E" w:rsidP="005530EA">
      <w:pPr>
        <w:spacing w:line="360" w:lineRule="auto"/>
        <w:jc w:val="both"/>
        <w:rPr>
          <w:sz w:val="20"/>
          <w:szCs w:val="20"/>
        </w:rPr>
      </w:pPr>
      <w:r>
        <w:rPr>
          <w:b/>
          <w:sz w:val="20"/>
          <w:szCs w:val="20"/>
        </w:rPr>
        <w:t>14</w:t>
      </w:r>
      <w:r w:rsidR="00915364">
        <w:rPr>
          <w:sz w:val="20"/>
          <w:szCs w:val="20"/>
        </w:rPr>
        <w:t xml:space="preserve">. Do niniejszej specyfikacji załączone zostały dokumenty związane z finansami zamawiającego. Wykaz dokumentów </w:t>
      </w:r>
      <w:r w:rsidR="00915364" w:rsidRPr="00616A9F">
        <w:rPr>
          <w:sz w:val="20"/>
          <w:szCs w:val="20"/>
        </w:rPr>
        <w:t xml:space="preserve">załącznik nr </w:t>
      </w:r>
      <w:r w:rsidR="00616A9F">
        <w:rPr>
          <w:sz w:val="20"/>
          <w:szCs w:val="20"/>
        </w:rPr>
        <w:t>6</w:t>
      </w:r>
      <w:r w:rsidR="00915364">
        <w:rPr>
          <w:sz w:val="20"/>
          <w:szCs w:val="20"/>
        </w:rPr>
        <w:t xml:space="preserve"> do SWZ. </w:t>
      </w:r>
    </w:p>
    <w:p w:rsidR="00E04A1E" w:rsidRDefault="00E04A1E" w:rsidP="005530EA">
      <w:pPr>
        <w:spacing w:line="360" w:lineRule="auto"/>
        <w:jc w:val="both"/>
        <w:rPr>
          <w:b/>
          <w:sz w:val="20"/>
          <w:szCs w:val="20"/>
        </w:rPr>
      </w:pPr>
      <w:r w:rsidRPr="00E04A1E">
        <w:rPr>
          <w:b/>
          <w:sz w:val="20"/>
          <w:szCs w:val="20"/>
        </w:rPr>
        <w:lastRenderedPageBreak/>
        <w:t>15. Informacje dodatkowe:</w:t>
      </w:r>
    </w:p>
    <w:p w:rsidR="00D7155C" w:rsidRDefault="00E04A1E" w:rsidP="005530EA">
      <w:pPr>
        <w:spacing w:line="360" w:lineRule="auto"/>
        <w:jc w:val="both"/>
        <w:rPr>
          <w:sz w:val="20"/>
          <w:szCs w:val="20"/>
        </w:rPr>
      </w:pPr>
      <w:r>
        <w:rPr>
          <w:sz w:val="20"/>
          <w:szCs w:val="20"/>
        </w:rPr>
        <w:t xml:space="preserve">15.1. Zamawiający nie przewiduje podjęcia odrębnej uchwały Rady Gminy i Miasta w sprawie przedmiotowego kredytu. (Upoważnienie w uchwale budżetowej na rok 2021 – Uchwała nr XXVIII/193/2020 Rady Gminy i Miasta Raszków z 30 grudnia 2020 zmienionej uchwałami i zarządzeniami – ostatnia zmiana </w:t>
      </w:r>
      <w:r w:rsidR="00D7155C">
        <w:rPr>
          <w:sz w:val="20"/>
          <w:szCs w:val="20"/>
        </w:rPr>
        <w:t xml:space="preserve">Uchwała Rady Gminy i Miasta Raszków nr XXIII/244/2021 z dnia 26 sierpnia 2021 r. w sprawie zmian </w:t>
      </w:r>
      <w:r>
        <w:rPr>
          <w:sz w:val="20"/>
          <w:szCs w:val="20"/>
        </w:rPr>
        <w:t xml:space="preserve">w </w:t>
      </w:r>
      <w:r w:rsidR="00D7155C">
        <w:rPr>
          <w:sz w:val="20"/>
          <w:szCs w:val="20"/>
        </w:rPr>
        <w:t>budżecie</w:t>
      </w:r>
      <w:r>
        <w:rPr>
          <w:sz w:val="20"/>
          <w:szCs w:val="20"/>
        </w:rPr>
        <w:t xml:space="preserve"> Gm</w:t>
      </w:r>
      <w:r w:rsidR="00D7155C">
        <w:rPr>
          <w:sz w:val="20"/>
          <w:szCs w:val="20"/>
        </w:rPr>
        <w:t>i</w:t>
      </w:r>
      <w:r>
        <w:rPr>
          <w:sz w:val="20"/>
          <w:szCs w:val="20"/>
        </w:rPr>
        <w:t>ny i Miasta Raszków n</w:t>
      </w:r>
      <w:r w:rsidR="00D7155C">
        <w:rPr>
          <w:sz w:val="20"/>
          <w:szCs w:val="20"/>
        </w:rPr>
        <w:t>a</w:t>
      </w:r>
      <w:r>
        <w:rPr>
          <w:sz w:val="20"/>
          <w:szCs w:val="20"/>
        </w:rPr>
        <w:t xml:space="preserve"> rok 2021)</w:t>
      </w:r>
    </w:p>
    <w:p w:rsidR="00D7155C" w:rsidRDefault="00D7155C" w:rsidP="005530EA">
      <w:pPr>
        <w:spacing w:line="360" w:lineRule="auto"/>
        <w:jc w:val="both"/>
        <w:rPr>
          <w:sz w:val="20"/>
          <w:szCs w:val="20"/>
        </w:rPr>
      </w:pPr>
      <w:r>
        <w:rPr>
          <w:sz w:val="20"/>
          <w:szCs w:val="20"/>
        </w:rPr>
        <w:t>15.2. Rachunki bankowe Zamawiającego nie są obciążone zajęciami egzekucyjnymi.</w:t>
      </w:r>
    </w:p>
    <w:p w:rsidR="00D7155C" w:rsidRDefault="00D7155C" w:rsidP="005530EA">
      <w:pPr>
        <w:spacing w:line="360" w:lineRule="auto"/>
        <w:jc w:val="both"/>
        <w:rPr>
          <w:sz w:val="20"/>
          <w:szCs w:val="20"/>
        </w:rPr>
      </w:pPr>
      <w:r>
        <w:rPr>
          <w:sz w:val="20"/>
          <w:szCs w:val="20"/>
        </w:rPr>
        <w:t>15.3. Wszelkie zobowiązania Zamawiającego z tytułu zaciągniętych kredytów regulowane są terminowo zgodnie z harmonogramem spłat.</w:t>
      </w:r>
    </w:p>
    <w:p w:rsidR="00D7155C" w:rsidRDefault="00D7155C" w:rsidP="005530EA">
      <w:pPr>
        <w:spacing w:line="360" w:lineRule="auto"/>
        <w:jc w:val="both"/>
        <w:rPr>
          <w:sz w:val="20"/>
          <w:szCs w:val="20"/>
        </w:rPr>
      </w:pPr>
      <w:r>
        <w:rPr>
          <w:sz w:val="20"/>
          <w:szCs w:val="20"/>
        </w:rPr>
        <w:t>15.4. W jednostce Zamawiającego nie był prowadzony program naprawczy w rozumieniu ustawy z dnia 27 sierpnia 2009 roku o finansach publicznych.</w:t>
      </w:r>
    </w:p>
    <w:p w:rsidR="00D7155C" w:rsidRDefault="00D7155C" w:rsidP="005530EA">
      <w:pPr>
        <w:spacing w:line="360" w:lineRule="auto"/>
        <w:jc w:val="both"/>
        <w:rPr>
          <w:sz w:val="20"/>
          <w:szCs w:val="20"/>
        </w:rPr>
      </w:pPr>
      <w:r>
        <w:rPr>
          <w:sz w:val="20"/>
          <w:szCs w:val="20"/>
        </w:rPr>
        <w:t>15.5. Zamawiający nie posiada zaległych zobowiązań wobec ZUS i US.</w:t>
      </w:r>
    </w:p>
    <w:p w:rsidR="00E04A1E" w:rsidRDefault="00D7155C" w:rsidP="005530EA">
      <w:pPr>
        <w:spacing w:line="360" w:lineRule="auto"/>
        <w:jc w:val="both"/>
        <w:rPr>
          <w:sz w:val="20"/>
          <w:szCs w:val="20"/>
        </w:rPr>
      </w:pPr>
      <w:r>
        <w:rPr>
          <w:sz w:val="20"/>
          <w:szCs w:val="20"/>
        </w:rPr>
        <w:t xml:space="preserve">15.6. Zamawiający nie przewiduje wystawienia oświadczenia o poddaniu się egzekucji w trybie art. 777 </w:t>
      </w:r>
      <w:r w:rsidR="00070CA3">
        <w:rPr>
          <w:sz w:val="20"/>
          <w:szCs w:val="20"/>
        </w:rPr>
        <w:t xml:space="preserve">k.p.c. </w:t>
      </w:r>
    </w:p>
    <w:p w:rsidR="00070CA3" w:rsidRPr="00E04A1E" w:rsidRDefault="00070CA3" w:rsidP="005530EA">
      <w:pPr>
        <w:spacing w:line="360" w:lineRule="auto"/>
        <w:jc w:val="both"/>
        <w:rPr>
          <w:sz w:val="20"/>
          <w:szCs w:val="20"/>
        </w:rPr>
      </w:pPr>
      <w:r>
        <w:rPr>
          <w:sz w:val="20"/>
          <w:szCs w:val="20"/>
        </w:rPr>
        <w:t xml:space="preserve">15.7. Opina RIO o możliwości spłaty kredytu długoterminowego zostanie udostępniona niezwłocznie, najpóźniej w dniu podpisania umowy.  </w:t>
      </w:r>
    </w:p>
    <w:p w:rsidR="00C00888" w:rsidRDefault="00C00888" w:rsidP="005530EA">
      <w:pPr>
        <w:spacing w:line="360" w:lineRule="auto"/>
        <w:jc w:val="both"/>
        <w:rPr>
          <w:sz w:val="20"/>
          <w:szCs w:val="20"/>
        </w:rPr>
      </w:pPr>
    </w:p>
    <w:p w:rsidR="007D5E73" w:rsidRDefault="007D5E73" w:rsidP="005530EA">
      <w:pPr>
        <w:spacing w:line="360" w:lineRule="auto"/>
        <w:jc w:val="both"/>
        <w:rPr>
          <w:sz w:val="32"/>
          <w:szCs w:val="32"/>
        </w:rPr>
      </w:pPr>
      <w:r>
        <w:rPr>
          <w:sz w:val="32"/>
          <w:szCs w:val="32"/>
        </w:rPr>
        <w:t xml:space="preserve">V. Wizja lokalna </w:t>
      </w:r>
    </w:p>
    <w:p w:rsidR="007D5E73" w:rsidRPr="007D5E73" w:rsidRDefault="00C00888" w:rsidP="005530EA">
      <w:pPr>
        <w:spacing w:line="360" w:lineRule="auto"/>
        <w:jc w:val="both"/>
        <w:rPr>
          <w:sz w:val="20"/>
          <w:szCs w:val="20"/>
        </w:rPr>
      </w:pPr>
      <w:r>
        <w:rPr>
          <w:sz w:val="20"/>
          <w:szCs w:val="20"/>
        </w:rPr>
        <w:t xml:space="preserve">Zamawiający nie przewiduje obowiązku odbycia przez Wykonawcę wizji lokalnej lub sprawdzenia przez Wykonawcę dokumentów niezbędnych do realizacji zamówienia na miejscu u Zamawiającego. </w:t>
      </w:r>
    </w:p>
    <w:p w:rsidR="00D92D65" w:rsidRDefault="008E2220">
      <w:pPr>
        <w:pStyle w:val="Nagwek2"/>
      </w:pPr>
      <w:bookmarkStart w:id="5" w:name="_Toc82693031"/>
      <w:r>
        <w:t>V</w:t>
      </w:r>
      <w:r w:rsidR="007D5E73">
        <w:t>I</w:t>
      </w:r>
      <w:r w:rsidR="007E5D95">
        <w:t>. Podwykonawstwo</w:t>
      </w:r>
      <w:bookmarkEnd w:id="5"/>
    </w:p>
    <w:p w:rsidR="00D92D65" w:rsidRDefault="00C00888">
      <w:pPr>
        <w:numPr>
          <w:ilvl w:val="0"/>
          <w:numId w:val="11"/>
        </w:numPr>
        <w:spacing w:before="240" w:line="360" w:lineRule="auto"/>
        <w:jc w:val="both"/>
        <w:rPr>
          <w:sz w:val="20"/>
          <w:szCs w:val="20"/>
        </w:rPr>
      </w:pPr>
      <w:r>
        <w:rPr>
          <w:sz w:val="20"/>
          <w:szCs w:val="20"/>
        </w:rPr>
        <w:t xml:space="preserve">Ze względu na specyfikę przedmiotu zamówienia, zamawiający działając zgodnie z art. 121 ustawy </w:t>
      </w:r>
      <w:proofErr w:type="spellStart"/>
      <w:r>
        <w:rPr>
          <w:sz w:val="20"/>
          <w:szCs w:val="20"/>
        </w:rPr>
        <w:t>pzp</w:t>
      </w:r>
      <w:proofErr w:type="spellEnd"/>
      <w:r>
        <w:rPr>
          <w:sz w:val="20"/>
          <w:szCs w:val="20"/>
        </w:rPr>
        <w:t xml:space="preserve"> zastrzega obowiązek osobistego wykonania przez wykonawcę kluczowego zadania tj. udzielenia kredytu bankowego. </w:t>
      </w:r>
    </w:p>
    <w:p w:rsidR="00D92D65" w:rsidRDefault="007E5D95">
      <w:pPr>
        <w:pStyle w:val="Nagwek2"/>
      </w:pPr>
      <w:bookmarkStart w:id="6" w:name="_Toc82693032"/>
      <w:r>
        <w:t>VII. Termin wykonania zamówienia</w:t>
      </w:r>
      <w:bookmarkEnd w:id="6"/>
    </w:p>
    <w:p w:rsidR="00D92D65" w:rsidRPr="00D72394" w:rsidRDefault="00D20785">
      <w:pPr>
        <w:numPr>
          <w:ilvl w:val="0"/>
          <w:numId w:val="17"/>
        </w:numPr>
        <w:spacing w:before="240" w:line="360" w:lineRule="auto"/>
        <w:ind w:left="426"/>
        <w:jc w:val="both"/>
        <w:rPr>
          <w:b/>
          <w:sz w:val="20"/>
          <w:szCs w:val="20"/>
        </w:rPr>
      </w:pPr>
      <w:r w:rsidRPr="00D72394">
        <w:rPr>
          <w:b/>
          <w:sz w:val="20"/>
          <w:szCs w:val="20"/>
        </w:rPr>
        <w:t xml:space="preserve">Zamówienie musi zostać zrealizowane w terminie: od dnia zawarcia umowy do terminu spłaty ostatniej raty </w:t>
      </w:r>
      <w:r w:rsidR="00261D01" w:rsidRPr="00D72394">
        <w:rPr>
          <w:b/>
          <w:sz w:val="20"/>
          <w:szCs w:val="20"/>
        </w:rPr>
        <w:t xml:space="preserve">odsetkowej tj. 10.01.2032 </w:t>
      </w:r>
    </w:p>
    <w:p w:rsidR="00D92D65" w:rsidRDefault="007E5D95">
      <w:pPr>
        <w:pStyle w:val="Nagwek2"/>
        <w:tabs>
          <w:tab w:val="left" w:pos="0"/>
        </w:tabs>
      </w:pPr>
      <w:bookmarkStart w:id="7" w:name="_Toc82693033"/>
      <w:r>
        <w:t>VIII. Warunki udziału w postępowaniu</w:t>
      </w:r>
      <w:bookmarkEnd w:id="7"/>
    </w:p>
    <w:p w:rsidR="00D92D65" w:rsidRDefault="007E5D95">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D72394">
        <w:rPr>
          <w:sz w:val="20"/>
          <w:szCs w:val="20"/>
        </w:rPr>
        <w:t xml:space="preserve"> </w:t>
      </w:r>
      <w:r>
        <w:rPr>
          <w:sz w:val="20"/>
          <w:szCs w:val="20"/>
          <w:highlight w:val="white"/>
        </w:rPr>
        <w:t>udziału w postępowaniu.</w:t>
      </w:r>
    </w:p>
    <w:p w:rsidR="00D92D65" w:rsidRDefault="007E5D95">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lastRenderedPageBreak/>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Default="00261D01" w:rsidP="00531A4B">
      <w:pPr>
        <w:spacing w:line="360" w:lineRule="auto"/>
        <w:ind w:left="852" w:right="20"/>
        <w:jc w:val="both"/>
        <w:rPr>
          <w:color w:val="000000" w:themeColor="text1"/>
          <w:sz w:val="20"/>
          <w:szCs w:val="20"/>
        </w:rPr>
      </w:pPr>
      <w:r>
        <w:rPr>
          <w:color w:val="000000" w:themeColor="text1"/>
          <w:sz w:val="20"/>
          <w:szCs w:val="20"/>
        </w:rPr>
        <w:t xml:space="preserve">O udzielenie zamówienia publicznego mogą ubiegać się wykonawcy, którzy </w:t>
      </w:r>
      <w:r w:rsidR="00531A4B">
        <w:rPr>
          <w:color w:val="000000" w:themeColor="text1"/>
          <w:sz w:val="20"/>
          <w:szCs w:val="20"/>
        </w:rPr>
        <w:t>spełniają warunki, dotyczące posiadania uprawnień do prowadzenia określonej działalności gospodarczej lub zawodowej o ile wynika to z odrębnych przepisów.</w:t>
      </w:r>
    </w:p>
    <w:p w:rsidR="00531A4B" w:rsidRDefault="00531A4B" w:rsidP="00531A4B">
      <w:pPr>
        <w:spacing w:line="360" w:lineRule="auto"/>
        <w:ind w:left="852" w:right="20"/>
        <w:jc w:val="both"/>
        <w:rPr>
          <w:b/>
          <w:color w:val="000000" w:themeColor="text1"/>
          <w:sz w:val="20"/>
          <w:szCs w:val="20"/>
        </w:rPr>
      </w:pPr>
      <w:r>
        <w:rPr>
          <w:b/>
          <w:color w:val="000000" w:themeColor="text1"/>
          <w:sz w:val="20"/>
          <w:szCs w:val="20"/>
        </w:rPr>
        <w:t>Warunek ten zostanie spełniony, jeżeli Wykonawca wykaże, że posiada:</w:t>
      </w:r>
    </w:p>
    <w:p w:rsidR="000F6853" w:rsidRDefault="00531A4B" w:rsidP="00531A4B">
      <w:pPr>
        <w:spacing w:line="360" w:lineRule="auto"/>
        <w:ind w:left="852" w:right="20"/>
        <w:jc w:val="both"/>
        <w:rPr>
          <w:b/>
          <w:color w:val="000000" w:themeColor="text1"/>
          <w:sz w:val="20"/>
          <w:szCs w:val="20"/>
        </w:rPr>
      </w:pPr>
      <w:r>
        <w:rPr>
          <w:b/>
          <w:color w:val="000000" w:themeColor="text1"/>
          <w:sz w:val="20"/>
          <w:szCs w:val="20"/>
        </w:rPr>
        <w:t xml:space="preserve">Dokument zezwolenia do wykonywania działalności lub czynności bankowej, o którym mowa w art. 36 ust. 1 Ustawy Prawo bankowe (tekst jednolity Dz. U. z 2020r. Poz. 1896 z późn.zm.) lub dokumentów równoważnych potwierdzających prawo prowadzenia na terenie Polski działalności bankowej. </w:t>
      </w:r>
    </w:p>
    <w:p w:rsidR="00531A4B" w:rsidRPr="00531A4B" w:rsidRDefault="000F6853" w:rsidP="00531A4B">
      <w:pPr>
        <w:spacing w:line="360" w:lineRule="auto"/>
        <w:ind w:left="852" w:right="20"/>
        <w:jc w:val="both"/>
        <w:rPr>
          <w:b/>
          <w:color w:val="000000" w:themeColor="text1"/>
          <w:sz w:val="20"/>
          <w:szCs w:val="20"/>
        </w:rPr>
      </w:pPr>
      <w:r>
        <w:rPr>
          <w:color w:val="000000" w:themeColor="text1"/>
          <w:sz w:val="20"/>
          <w:szCs w:val="20"/>
        </w:rPr>
        <w:t xml:space="preserve">Przy ocenie spełnienia tego warunku udziału Wykonawców wspólnie ubiegających się udzielenie zamówienia (konsorcjum) posiadanie uprawnień, o których mowa </w:t>
      </w:r>
      <w:r w:rsidR="00CB35C0">
        <w:rPr>
          <w:color w:val="000000" w:themeColor="text1"/>
          <w:sz w:val="20"/>
          <w:szCs w:val="20"/>
        </w:rPr>
        <w:t xml:space="preserve">powyżej, jest wymagane od każdego z Wykonawców wspólnie ubiegających się o udzielenie zamówienia w takim zakresie w jakim będą oni wykonywać usługę.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6B2F46" w:rsidP="006B2F46">
      <w:pPr>
        <w:spacing w:line="360" w:lineRule="auto"/>
        <w:ind w:left="644" w:right="20"/>
        <w:jc w:val="both"/>
        <w:rPr>
          <w:color w:val="000000" w:themeColor="text1"/>
          <w:sz w:val="20"/>
          <w:szCs w:val="20"/>
        </w:rPr>
      </w:pPr>
      <w:r w:rsidRPr="006B2F46">
        <w:rPr>
          <w:color w:val="000000" w:themeColor="text1"/>
          <w:sz w:val="20"/>
          <w:szCs w:val="20"/>
        </w:rPr>
        <w:t xml:space="preserve">Zamawiający nie stawia warunku w powyższym zakresie. </w:t>
      </w:r>
    </w:p>
    <w:p w:rsidR="00D92D65" w:rsidRPr="00261D01" w:rsidRDefault="007E5D95">
      <w:pPr>
        <w:numPr>
          <w:ilvl w:val="0"/>
          <w:numId w:val="4"/>
        </w:numPr>
        <w:spacing w:line="360" w:lineRule="auto"/>
        <w:ind w:left="852" w:right="20" w:hanging="426"/>
        <w:jc w:val="both"/>
        <w:rPr>
          <w:sz w:val="20"/>
          <w:szCs w:val="20"/>
        </w:rPr>
      </w:pPr>
      <w:r>
        <w:rPr>
          <w:b/>
          <w:sz w:val="20"/>
          <w:szCs w:val="20"/>
        </w:rPr>
        <w:t>zdolności technicznej lub zawodowej:</w:t>
      </w:r>
    </w:p>
    <w:p w:rsidR="00261D01" w:rsidRPr="00CB35C0" w:rsidRDefault="00261D01" w:rsidP="00CB35C0">
      <w:pPr>
        <w:pStyle w:val="Akapitzlist"/>
        <w:spacing w:line="360" w:lineRule="auto"/>
        <w:ind w:left="1004" w:right="20"/>
        <w:jc w:val="both"/>
        <w:rPr>
          <w:color w:val="000000" w:themeColor="text1"/>
          <w:sz w:val="20"/>
          <w:szCs w:val="20"/>
        </w:rPr>
      </w:pPr>
      <w:r w:rsidRPr="00261D01">
        <w:rPr>
          <w:color w:val="000000" w:themeColor="text1"/>
          <w:sz w:val="20"/>
          <w:szCs w:val="20"/>
        </w:rPr>
        <w:t xml:space="preserve">Zamawiający nie stawia warunku w powyższym zakresie. </w:t>
      </w:r>
    </w:p>
    <w:p w:rsidR="00D92D65" w:rsidRDefault="007E5D95">
      <w:pPr>
        <w:pStyle w:val="Nagwek2"/>
      </w:pPr>
      <w:bookmarkStart w:id="8" w:name="_Toc82693034"/>
      <w:r>
        <w:t>IX. Podstawy wykluczenia z postępowania</w:t>
      </w:r>
      <w:bookmarkEnd w:id="8"/>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Pr="00C4253E" w:rsidRDefault="007E5D95">
      <w:pPr>
        <w:numPr>
          <w:ilvl w:val="0"/>
          <w:numId w:val="25"/>
        </w:numPr>
        <w:spacing w:line="360" w:lineRule="auto"/>
        <w:ind w:left="812" w:hanging="386"/>
        <w:jc w:val="both"/>
        <w:rPr>
          <w:b/>
          <w:sz w:val="20"/>
          <w:szCs w:val="20"/>
        </w:rPr>
      </w:pPr>
      <w:r w:rsidRPr="00C4253E">
        <w:rPr>
          <w:b/>
          <w:sz w:val="20"/>
          <w:szCs w:val="20"/>
        </w:rPr>
        <w:t xml:space="preserve">w art. 108 ust. 1 PZP </w:t>
      </w:r>
    </w:p>
    <w:p w:rsidR="00D92D65" w:rsidRPr="00C4253E" w:rsidRDefault="007E5D95">
      <w:pPr>
        <w:numPr>
          <w:ilvl w:val="0"/>
          <w:numId w:val="25"/>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CB35C0">
        <w:rPr>
          <w:b/>
          <w:sz w:val="20"/>
          <w:szCs w:val="20"/>
        </w:rPr>
        <w:t xml:space="preserve">, </w:t>
      </w:r>
      <w:r w:rsidRPr="00C4253E">
        <w:rPr>
          <w:b/>
          <w:sz w:val="20"/>
          <w:szCs w:val="20"/>
        </w:rPr>
        <w:t>PZP, tj.:</w:t>
      </w:r>
    </w:p>
    <w:p w:rsidR="00D92D65"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 xml:space="preserve">Wykonawca nie podlega wykluczeniu w okolicznościach określonych w art., 108 ust. 1 pkt. 1,2,5 i 6 lub art. 109 ust. 1 pkt. 2-10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lastRenderedPageBreak/>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9" w:name="_Toc82693035"/>
      <w:r>
        <w:t>X. Podmiotowe środki dowodowe. Oświadczenia i dokumenty, jakie zobowiązani są dostarczyć Wykonawcy w celu potwierdzenia spełniania warunków udziału w postępowaniu oraz wykazania braku podstaw wykluczenia</w:t>
      </w:r>
      <w:r w:rsidR="00834F33">
        <w:t>.</w:t>
      </w:r>
      <w:bookmarkEnd w:id="9"/>
    </w:p>
    <w:p w:rsidR="00AF2F32" w:rsidRDefault="00834F33" w:rsidP="00834F33">
      <w:pPr>
        <w:spacing w:line="360" w:lineRule="auto"/>
        <w:rPr>
          <w:sz w:val="20"/>
          <w:szCs w:val="20"/>
        </w:rPr>
      </w:pPr>
      <w:r>
        <w:t xml:space="preserve">1. </w:t>
      </w:r>
      <w:r w:rsidR="00AF2F32">
        <w:rPr>
          <w:sz w:val="20"/>
          <w:szCs w:val="20"/>
        </w:rPr>
        <w:t xml:space="preserve">Wykonawca wraz  z ofertą zobowiązany jest złożyć: </w:t>
      </w:r>
    </w:p>
    <w:p w:rsidR="00AF2F32" w:rsidRDefault="00AF2F32" w:rsidP="00834F33">
      <w:pPr>
        <w:spacing w:line="360" w:lineRule="auto"/>
        <w:rPr>
          <w:sz w:val="20"/>
          <w:szCs w:val="20"/>
        </w:rPr>
      </w:pPr>
      <w:r>
        <w:rPr>
          <w:sz w:val="20"/>
          <w:szCs w:val="20"/>
        </w:rPr>
        <w:t xml:space="preserve">1.1 </w:t>
      </w:r>
      <w:r w:rsidRPr="00AF2F32">
        <w:rPr>
          <w:b/>
          <w:sz w:val="20"/>
          <w:szCs w:val="20"/>
        </w:rPr>
        <w:t>Wzór oferty na usługi</w:t>
      </w:r>
      <w:r>
        <w:rPr>
          <w:sz w:val="20"/>
          <w:szCs w:val="20"/>
        </w:rPr>
        <w:t xml:space="preserve"> – zał. Nr 1 do SWZ </w:t>
      </w:r>
    </w:p>
    <w:p w:rsidR="00AF2F32" w:rsidRDefault="00AF2F32" w:rsidP="00834F33">
      <w:pPr>
        <w:spacing w:line="360" w:lineRule="auto"/>
        <w:rPr>
          <w:i/>
          <w:sz w:val="20"/>
          <w:szCs w:val="20"/>
        </w:rPr>
      </w:pPr>
      <w:r>
        <w:rPr>
          <w:sz w:val="20"/>
          <w:szCs w:val="20"/>
        </w:rPr>
        <w:t xml:space="preserve">1.2. </w:t>
      </w:r>
      <w:r w:rsidRPr="00AF2F32">
        <w:rPr>
          <w:b/>
          <w:sz w:val="20"/>
          <w:szCs w:val="20"/>
        </w:rPr>
        <w:t>Wzór oświadczenia do Formularza oferty</w:t>
      </w:r>
      <w:r>
        <w:rPr>
          <w:b/>
          <w:sz w:val="20"/>
          <w:szCs w:val="20"/>
        </w:rPr>
        <w:t xml:space="preserve"> zał. </w:t>
      </w:r>
      <w:r w:rsidR="00487E81">
        <w:rPr>
          <w:b/>
          <w:sz w:val="20"/>
          <w:szCs w:val="20"/>
        </w:rPr>
        <w:t>n</w:t>
      </w:r>
      <w:r>
        <w:rPr>
          <w:b/>
          <w:sz w:val="20"/>
          <w:szCs w:val="20"/>
        </w:rPr>
        <w:t xml:space="preserve">r 1A – </w:t>
      </w:r>
      <w:r>
        <w:rPr>
          <w:i/>
          <w:sz w:val="20"/>
          <w:szCs w:val="20"/>
        </w:rPr>
        <w:t xml:space="preserve">oświadczenie, wykonawców wspólnie ubiegających się o udzielenie zamówienia składane na podstawie art. 117 ust. 4 ustawy </w:t>
      </w:r>
      <w:proofErr w:type="spellStart"/>
      <w:r>
        <w:rPr>
          <w:i/>
          <w:sz w:val="20"/>
          <w:szCs w:val="20"/>
        </w:rPr>
        <w:t>Pzp</w:t>
      </w:r>
      <w:proofErr w:type="spellEnd"/>
      <w:r>
        <w:rPr>
          <w:i/>
          <w:sz w:val="20"/>
          <w:szCs w:val="20"/>
        </w:rPr>
        <w:t>.</w:t>
      </w:r>
    </w:p>
    <w:p w:rsidR="00487E81" w:rsidRDefault="00AF2F32" w:rsidP="00834F33">
      <w:pPr>
        <w:spacing w:line="360" w:lineRule="auto"/>
        <w:rPr>
          <w:i/>
          <w:sz w:val="20"/>
          <w:szCs w:val="20"/>
        </w:rPr>
      </w:pPr>
      <w:r>
        <w:rPr>
          <w:sz w:val="20"/>
          <w:szCs w:val="20"/>
        </w:rPr>
        <w:t xml:space="preserve">1.3. </w:t>
      </w:r>
      <w:r>
        <w:rPr>
          <w:b/>
          <w:sz w:val="20"/>
          <w:szCs w:val="20"/>
        </w:rPr>
        <w:t xml:space="preserve">Oświadczenie o niepodleganiu wykluczeniu oraz spełnianiu warunków udziału – zał. Nr 2 – </w:t>
      </w:r>
      <w:r>
        <w:rPr>
          <w:i/>
          <w:sz w:val="20"/>
          <w:szCs w:val="20"/>
        </w:rPr>
        <w:t>Aktualne na dzień składania ofert oświadczenie Wykonawcy stanowiące wstępne potwierdzenie spełnienia warunków udziału w postępowaniu oraz brak podstaw wykluczenia.</w:t>
      </w:r>
    </w:p>
    <w:p w:rsidR="00AF2F32" w:rsidRPr="00D72394" w:rsidRDefault="00487E81" w:rsidP="00834F33">
      <w:pPr>
        <w:spacing w:line="360" w:lineRule="auto"/>
        <w:rPr>
          <w:b/>
          <w:sz w:val="20"/>
          <w:szCs w:val="20"/>
        </w:rPr>
      </w:pPr>
      <w:r>
        <w:rPr>
          <w:sz w:val="20"/>
          <w:szCs w:val="20"/>
        </w:rPr>
        <w:t>1.4</w:t>
      </w:r>
      <w:r w:rsidRPr="00D72394">
        <w:rPr>
          <w:b/>
          <w:sz w:val="20"/>
          <w:szCs w:val="20"/>
        </w:rPr>
        <w:t>. Harmonogram spłaty kredytu</w:t>
      </w:r>
    </w:p>
    <w:p w:rsidR="002E153C" w:rsidRPr="00E75ABD" w:rsidRDefault="00AA636A" w:rsidP="004B2384">
      <w:pPr>
        <w:spacing w:line="360" w:lineRule="auto"/>
        <w:jc w:val="both"/>
        <w:rPr>
          <w:b/>
          <w:sz w:val="20"/>
          <w:szCs w:val="20"/>
        </w:rPr>
      </w:pPr>
      <w:r>
        <w:rPr>
          <w:b/>
          <w:sz w:val="20"/>
          <w:szCs w:val="20"/>
        </w:rPr>
        <w:t>2</w:t>
      </w:r>
      <w:r w:rsidR="00865923" w:rsidRPr="00865923">
        <w:rPr>
          <w:sz w:val="20"/>
          <w:szCs w:val="20"/>
        </w:rPr>
        <w:t>.</w:t>
      </w:r>
      <w:r w:rsidR="00865923" w:rsidRPr="00E16841">
        <w:rPr>
          <w:b/>
          <w:sz w:val="20"/>
          <w:szCs w:val="20"/>
        </w:rPr>
        <w:t xml:space="preserve">Zamawiający </w:t>
      </w:r>
      <w:r w:rsidR="00834F33" w:rsidRPr="00E16841">
        <w:rPr>
          <w:b/>
          <w:sz w:val="20"/>
          <w:szCs w:val="20"/>
        </w:rPr>
        <w:t xml:space="preserve">wzywa wykonawcę, którego oferta została najwyżej oceniona, do złożenia w wyznaczonym terminie, nie krótszym niż 5 dni od dnia wezwania, podmiotowych środków </w:t>
      </w:r>
      <w:r w:rsidR="00AA72AA" w:rsidRPr="00E16841">
        <w:rPr>
          <w:b/>
          <w:sz w:val="20"/>
          <w:szCs w:val="20"/>
        </w:rPr>
        <w:t xml:space="preserve">dowodowych, jeżeli wymagał ich złożenia w ogłoszeniu o zamówieniu lub dokumentach. </w:t>
      </w:r>
    </w:p>
    <w:p w:rsidR="00D92D65" w:rsidRPr="004B2384" w:rsidRDefault="00AA636A" w:rsidP="004B2384">
      <w:pPr>
        <w:spacing w:line="360" w:lineRule="auto"/>
        <w:jc w:val="both"/>
        <w:rPr>
          <w:sz w:val="20"/>
          <w:szCs w:val="20"/>
          <w:u w:val="single"/>
        </w:rPr>
      </w:pPr>
      <w:r>
        <w:rPr>
          <w:sz w:val="20"/>
          <w:szCs w:val="20"/>
          <w:u w:val="single"/>
        </w:rPr>
        <w:t>3</w:t>
      </w:r>
      <w:r w:rsidR="00AA72AA">
        <w:rPr>
          <w:sz w:val="20"/>
          <w:szCs w:val="20"/>
          <w:u w:val="single"/>
        </w:rPr>
        <w:t xml:space="preserve">. </w:t>
      </w:r>
      <w:r w:rsidR="007E5D95" w:rsidRPr="004B2384">
        <w:rPr>
          <w:sz w:val="20"/>
          <w:szCs w:val="20"/>
          <w:u w:val="single"/>
        </w:rPr>
        <w:t>Podmiotowe środki dowodowe wymagane od wykonawcy obejmują:</w:t>
      </w:r>
    </w:p>
    <w:p w:rsidR="00E16841" w:rsidRDefault="00AA636A" w:rsidP="00487E81">
      <w:pPr>
        <w:spacing w:line="360" w:lineRule="auto"/>
        <w:jc w:val="both"/>
        <w:rPr>
          <w:b/>
          <w:sz w:val="20"/>
          <w:szCs w:val="20"/>
        </w:rPr>
      </w:pPr>
      <w:r>
        <w:rPr>
          <w:sz w:val="20"/>
          <w:szCs w:val="20"/>
        </w:rPr>
        <w:t>3</w:t>
      </w:r>
      <w:r w:rsidR="00487E81">
        <w:rPr>
          <w:sz w:val="20"/>
          <w:szCs w:val="20"/>
        </w:rPr>
        <w:t xml:space="preserve">.1. </w:t>
      </w:r>
      <w:r w:rsidR="00487E81">
        <w:rPr>
          <w:b/>
          <w:sz w:val="20"/>
          <w:szCs w:val="20"/>
        </w:rPr>
        <w:t>W celu potwierdzenia spełnienia przez Wykonawcę warunków udziału w postępowaniu:</w:t>
      </w:r>
    </w:p>
    <w:p w:rsidR="00487E81" w:rsidRDefault="00487E81" w:rsidP="00487E81">
      <w:pPr>
        <w:spacing w:line="360" w:lineRule="auto"/>
        <w:jc w:val="both"/>
        <w:rPr>
          <w:sz w:val="20"/>
          <w:szCs w:val="20"/>
        </w:rPr>
      </w:pPr>
      <w:r>
        <w:rPr>
          <w:b/>
          <w:sz w:val="20"/>
          <w:szCs w:val="20"/>
        </w:rPr>
        <w:t xml:space="preserve">- </w:t>
      </w:r>
      <w:r>
        <w:rPr>
          <w:sz w:val="20"/>
          <w:szCs w:val="20"/>
        </w:rPr>
        <w:t>koncesje, zezwolenia, licencje lub doku</w:t>
      </w:r>
      <w:r w:rsidR="00005AC6">
        <w:rPr>
          <w:sz w:val="20"/>
          <w:szCs w:val="20"/>
        </w:rPr>
        <w:t xml:space="preserve">ment potwierdzający, że wykonawca jest wpisany do jednego z rejestrów zawodowych lub handlowych, prowadzonych w państwie członkowskim Unii Europejskiej, w którym wykonawca ma siedzibę lub miejsce zamieszkania – odpowiednie zezwolenia na prowadzenie działalności bankowej (zezwolenie Komisji Nadzoru Finansowego na rozpoczęcie działalności bankowej, o którym mowa w art. 36 ustawy z dnia 29 sierpnia 1997 r. Prawo bankowe (Dz. U. Z 2020 r. Poz. 1896 z </w:t>
      </w:r>
      <w:proofErr w:type="spellStart"/>
      <w:r w:rsidR="00005AC6">
        <w:rPr>
          <w:sz w:val="20"/>
          <w:szCs w:val="20"/>
        </w:rPr>
        <w:t>późn</w:t>
      </w:r>
      <w:proofErr w:type="spellEnd"/>
      <w:r w:rsidR="00005AC6">
        <w:rPr>
          <w:sz w:val="20"/>
          <w:szCs w:val="20"/>
        </w:rPr>
        <w:t xml:space="preserve">. zm.) lub inny odpowiedni dokument z obowiązującym prawem. </w:t>
      </w:r>
    </w:p>
    <w:p w:rsidR="00005AC6" w:rsidRDefault="00AA636A" w:rsidP="00487E81">
      <w:pPr>
        <w:spacing w:line="360" w:lineRule="auto"/>
        <w:jc w:val="both"/>
        <w:rPr>
          <w:b/>
          <w:sz w:val="20"/>
          <w:szCs w:val="20"/>
        </w:rPr>
      </w:pPr>
      <w:r>
        <w:rPr>
          <w:sz w:val="20"/>
          <w:szCs w:val="20"/>
        </w:rPr>
        <w:t>3</w:t>
      </w:r>
      <w:r w:rsidR="00005AC6">
        <w:rPr>
          <w:sz w:val="20"/>
          <w:szCs w:val="20"/>
        </w:rPr>
        <w:t xml:space="preserve">.2. </w:t>
      </w:r>
      <w:r w:rsidR="00005AC6">
        <w:rPr>
          <w:b/>
          <w:sz w:val="20"/>
          <w:szCs w:val="20"/>
        </w:rPr>
        <w:t xml:space="preserve">W celu potwierdzenia braku podstaw wykluczenia Wykonawcy z udziału w postępowaniu: </w:t>
      </w:r>
    </w:p>
    <w:p w:rsidR="00005AC6" w:rsidRPr="001E79FA" w:rsidRDefault="001E79FA" w:rsidP="00487E81">
      <w:pPr>
        <w:spacing w:line="360" w:lineRule="auto"/>
        <w:jc w:val="both"/>
        <w:rPr>
          <w:b/>
          <w:sz w:val="20"/>
          <w:szCs w:val="20"/>
        </w:rPr>
      </w:pPr>
      <w:r>
        <w:rPr>
          <w:b/>
          <w:sz w:val="20"/>
          <w:szCs w:val="20"/>
        </w:rPr>
        <w:t xml:space="preserve">- </w:t>
      </w:r>
      <w:r w:rsidRPr="001E79FA">
        <w:rPr>
          <w:b/>
          <w:sz w:val="20"/>
          <w:szCs w:val="20"/>
        </w:rPr>
        <w:t xml:space="preserve">oświadczenie wykonawcy o aktualności informacji zawartych w oświadczeniu, o którym mowa </w:t>
      </w:r>
      <w:r>
        <w:rPr>
          <w:b/>
          <w:sz w:val="20"/>
          <w:szCs w:val="20"/>
        </w:rPr>
        <w:t xml:space="preserve">w art. 125 ust. 1 ustawy </w:t>
      </w:r>
      <w:proofErr w:type="spellStart"/>
      <w:r>
        <w:rPr>
          <w:b/>
          <w:sz w:val="20"/>
          <w:szCs w:val="20"/>
        </w:rPr>
        <w:t>Pzp</w:t>
      </w:r>
      <w:proofErr w:type="spellEnd"/>
      <w:r>
        <w:rPr>
          <w:b/>
          <w:sz w:val="20"/>
          <w:szCs w:val="20"/>
        </w:rPr>
        <w:t xml:space="preserve">., </w:t>
      </w:r>
      <w:r w:rsidRPr="001E79FA">
        <w:rPr>
          <w:sz w:val="20"/>
          <w:szCs w:val="20"/>
        </w:rPr>
        <w:t>w</w:t>
      </w:r>
      <w:r>
        <w:rPr>
          <w:sz w:val="20"/>
          <w:szCs w:val="20"/>
        </w:rPr>
        <w:t xml:space="preserve"> zakresie podstaw wykluczenia z postępowania na podstawie art. 108 ust. 1 ustawy </w:t>
      </w:r>
      <w:proofErr w:type="spellStart"/>
      <w:r>
        <w:rPr>
          <w:sz w:val="20"/>
          <w:szCs w:val="20"/>
        </w:rPr>
        <w:t>Pzp</w:t>
      </w:r>
      <w:proofErr w:type="spellEnd"/>
      <w:r>
        <w:rPr>
          <w:sz w:val="20"/>
          <w:szCs w:val="20"/>
        </w:rPr>
        <w:t xml:space="preserve">. </w:t>
      </w:r>
      <w:r w:rsidRPr="001E79FA">
        <w:rPr>
          <w:b/>
          <w:sz w:val="20"/>
          <w:szCs w:val="20"/>
        </w:rPr>
        <w:t xml:space="preserve">– zał. </w:t>
      </w:r>
      <w:r w:rsidRPr="00D72394">
        <w:rPr>
          <w:b/>
          <w:sz w:val="20"/>
          <w:szCs w:val="20"/>
        </w:rPr>
        <w:t xml:space="preserve">nr </w:t>
      </w:r>
      <w:r w:rsidR="00616A9F" w:rsidRPr="00D72394">
        <w:rPr>
          <w:b/>
          <w:sz w:val="20"/>
          <w:szCs w:val="20"/>
        </w:rPr>
        <w:t>3</w:t>
      </w:r>
      <w:r w:rsidRPr="00D72394">
        <w:rPr>
          <w:b/>
          <w:sz w:val="20"/>
          <w:szCs w:val="20"/>
        </w:rPr>
        <w:t xml:space="preserve"> do SWZ</w:t>
      </w:r>
    </w:p>
    <w:p w:rsidR="00AA636A" w:rsidRDefault="001E79FA" w:rsidP="002C0B2D">
      <w:pPr>
        <w:spacing w:line="360" w:lineRule="auto"/>
        <w:jc w:val="both"/>
        <w:rPr>
          <w:sz w:val="20"/>
          <w:szCs w:val="20"/>
        </w:rPr>
      </w:pPr>
      <w:r>
        <w:rPr>
          <w:b/>
          <w:sz w:val="20"/>
          <w:szCs w:val="20"/>
        </w:rPr>
        <w:t>-</w:t>
      </w:r>
      <w:r w:rsidR="00E16841" w:rsidRPr="004127ED">
        <w:rPr>
          <w:b/>
          <w:sz w:val="20"/>
          <w:szCs w:val="20"/>
        </w:rPr>
        <w:t xml:space="preserve">Odpis lub informację z Krajowego Rejestru Sądowego lub z centralnej Ewidencji i Informacji o </w:t>
      </w:r>
      <w:r w:rsidR="009C416E">
        <w:rPr>
          <w:b/>
          <w:sz w:val="20"/>
          <w:szCs w:val="20"/>
        </w:rPr>
        <w:t xml:space="preserve">Działalności Gospodarczej, </w:t>
      </w:r>
      <w:r w:rsidR="00E16841" w:rsidRPr="004127ED">
        <w:rPr>
          <w:b/>
          <w:sz w:val="20"/>
          <w:szCs w:val="20"/>
        </w:rPr>
        <w:t>sporządzone nie wcześniej niż 3 miesiące przed ich złożeniem,</w:t>
      </w:r>
      <w:r w:rsidR="00E16841">
        <w:rPr>
          <w:sz w:val="20"/>
          <w:szCs w:val="20"/>
        </w:rPr>
        <w:t xml:space="preserve"> jeżeli odrębne przepisy wymagają w</w:t>
      </w:r>
      <w:r w:rsidR="00FC2CC3">
        <w:rPr>
          <w:sz w:val="20"/>
          <w:szCs w:val="20"/>
        </w:rPr>
        <w:t>pisu do rejestru lub ewidencji, w zakresie podstaw wykluczenia z postępowani</w:t>
      </w:r>
      <w:r w:rsidR="00FC2CC3" w:rsidRPr="00061CC7">
        <w:rPr>
          <w:sz w:val="20"/>
          <w:szCs w:val="20"/>
        </w:rPr>
        <w:t xml:space="preserve">a na podstawie art. 109 ust. 1 pkt. 4 ustawy </w:t>
      </w:r>
      <w:proofErr w:type="spellStart"/>
      <w:r w:rsidR="00FC2CC3" w:rsidRPr="00061CC7">
        <w:rPr>
          <w:sz w:val="20"/>
          <w:szCs w:val="20"/>
        </w:rPr>
        <w:t>Pzp</w:t>
      </w:r>
      <w:proofErr w:type="spellEnd"/>
      <w:r w:rsidR="00FC2CC3" w:rsidRPr="00061CC7">
        <w:rPr>
          <w:sz w:val="20"/>
          <w:szCs w:val="20"/>
        </w:rPr>
        <w:t xml:space="preserve">. </w:t>
      </w:r>
    </w:p>
    <w:p w:rsidR="00E16841" w:rsidRDefault="00FC2CC3" w:rsidP="002C0B2D">
      <w:pPr>
        <w:spacing w:line="360" w:lineRule="auto"/>
        <w:jc w:val="both"/>
        <w:rPr>
          <w:b/>
          <w:sz w:val="20"/>
          <w:szCs w:val="20"/>
        </w:rPr>
      </w:pPr>
      <w:r w:rsidRPr="00061CC7">
        <w:rPr>
          <w:sz w:val="20"/>
          <w:szCs w:val="20"/>
        </w:rPr>
        <w:t>Jeżeli Wykonawca ma siedzibę lub miejsce</w:t>
      </w:r>
      <w:r>
        <w:rPr>
          <w:sz w:val="20"/>
          <w:szCs w:val="20"/>
        </w:rPr>
        <w:t xml:space="preserve"> zamieszkania poza granicami Rzeczypospolitej Polskiej zamiast: - odpisu albo informacji z Krajowego Rejestru Sądowego lub Centralnej Ewidencji i Informacji o Działalności Gospodarczej, składa dokument lub dokumenty wystawione w kraju, w którym Wykonawca ma siedzibę lub miejsce zamieszkania, potwierdzające odpow</w:t>
      </w:r>
      <w:r w:rsidR="005455A5">
        <w:rPr>
          <w:sz w:val="20"/>
          <w:szCs w:val="20"/>
        </w:rPr>
        <w:t xml:space="preserve">iednio, że nie otwarto jego </w:t>
      </w:r>
      <w:r w:rsidR="005455A5">
        <w:rPr>
          <w:sz w:val="20"/>
          <w:szCs w:val="20"/>
        </w:rPr>
        <w:lastRenderedPageBreak/>
        <w:t xml:space="preserve">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036AC6" w:rsidRDefault="00AA636A" w:rsidP="00036AC6">
      <w:pPr>
        <w:spacing w:line="360" w:lineRule="auto"/>
        <w:jc w:val="both"/>
        <w:rPr>
          <w:sz w:val="20"/>
          <w:szCs w:val="20"/>
        </w:rPr>
      </w:pPr>
      <w:r>
        <w:rPr>
          <w:b/>
          <w:sz w:val="20"/>
          <w:szCs w:val="20"/>
        </w:rPr>
        <w:t>4</w:t>
      </w:r>
      <w:r w:rsidR="00036AC6" w:rsidRPr="00036AC6">
        <w:rPr>
          <w:b/>
          <w:sz w:val="20"/>
          <w:szCs w:val="20"/>
        </w:rPr>
        <w:t>.</w:t>
      </w:r>
      <w:r w:rsidR="00036AC6" w:rsidRPr="00036AC6">
        <w:rPr>
          <w:sz w:val="20"/>
          <w:szCs w:val="20"/>
        </w:rPr>
        <w:t xml:space="preserve">Zamawiający nie wzywa do złożenia podmiotowych środków dowodowych, jeżeli: </w:t>
      </w:r>
    </w:p>
    <w:p w:rsidR="00036AC6" w:rsidRDefault="00036AC6" w:rsidP="00036AC6">
      <w:pPr>
        <w:spacing w:line="360" w:lineRule="auto"/>
        <w:jc w:val="both"/>
        <w:rPr>
          <w:sz w:val="20"/>
          <w:szCs w:val="20"/>
        </w:rPr>
      </w:pPr>
      <w:r w:rsidRPr="00036AC6">
        <w:rPr>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36AC6">
        <w:rPr>
          <w:sz w:val="20"/>
          <w:szCs w:val="20"/>
        </w:rPr>
        <w:t>Pzp</w:t>
      </w:r>
      <w:proofErr w:type="spellEnd"/>
      <w:r w:rsidRPr="00036AC6">
        <w:rPr>
          <w:sz w:val="20"/>
          <w:szCs w:val="20"/>
        </w:rPr>
        <w:t xml:space="preserve"> dane umożliwiające dostęp do tych środków; </w:t>
      </w:r>
    </w:p>
    <w:p w:rsidR="00036AC6" w:rsidRDefault="00036AC6" w:rsidP="00036AC6">
      <w:pPr>
        <w:spacing w:line="360" w:lineRule="auto"/>
        <w:jc w:val="both"/>
        <w:rPr>
          <w:sz w:val="20"/>
          <w:szCs w:val="20"/>
        </w:rPr>
      </w:pPr>
      <w:r w:rsidRPr="00036AC6">
        <w:rPr>
          <w:sz w:val="20"/>
          <w:szCs w:val="20"/>
        </w:rPr>
        <w:t>2) podmiotowym środkiem dowodowym jest oświadczenie, którego treść odpowiada zakresowi oświadczenia, o którym mowa w art. 125 ust. 1.</w:t>
      </w:r>
    </w:p>
    <w:p w:rsidR="00036AC6" w:rsidRDefault="00AA636A" w:rsidP="00036AC6">
      <w:pPr>
        <w:spacing w:line="360" w:lineRule="auto"/>
        <w:jc w:val="both"/>
        <w:rPr>
          <w:sz w:val="20"/>
          <w:szCs w:val="20"/>
        </w:rPr>
      </w:pPr>
      <w:r>
        <w:rPr>
          <w:b/>
          <w:sz w:val="20"/>
          <w:szCs w:val="20"/>
        </w:rPr>
        <w:t>5</w:t>
      </w:r>
      <w:r w:rsidR="00036AC6">
        <w:rPr>
          <w:b/>
          <w:sz w:val="20"/>
          <w:szCs w:val="20"/>
        </w:rPr>
        <w:t xml:space="preserve">. </w:t>
      </w:r>
      <w:r w:rsidR="00036AC6" w:rsidRPr="00036AC6">
        <w:rPr>
          <w:sz w:val="20"/>
          <w:szCs w:val="20"/>
        </w:rPr>
        <w:t>Wykonawca nie jest zobowiązany do złożenia podmiotowych środków dowodowych, które zamawiający posiada, jeżeli wykonawca wskaże te środki oraz potwierdzi ich prawidłowość i aktualność.</w:t>
      </w:r>
    </w:p>
    <w:p w:rsidR="00036AC6" w:rsidRDefault="00AA636A" w:rsidP="00036AC6">
      <w:pPr>
        <w:spacing w:line="360" w:lineRule="auto"/>
        <w:jc w:val="both"/>
        <w:rPr>
          <w:sz w:val="20"/>
          <w:szCs w:val="20"/>
        </w:rPr>
      </w:pPr>
      <w:r>
        <w:rPr>
          <w:b/>
          <w:sz w:val="20"/>
          <w:szCs w:val="20"/>
        </w:rPr>
        <w:t>6</w:t>
      </w:r>
      <w:r w:rsidR="00036AC6">
        <w:rPr>
          <w:b/>
          <w:sz w:val="20"/>
          <w:szCs w:val="20"/>
        </w:rPr>
        <w:t xml:space="preserve">. </w:t>
      </w:r>
      <w:r w:rsidR="00036AC6" w:rsidRPr="00036AC6">
        <w:rPr>
          <w:sz w:val="20"/>
          <w:szCs w:val="20"/>
        </w:rPr>
        <w:t xml:space="preserve">Podmiotowe środki dowodowe oraz inne dokumenty lub oświadczenia, o których mowa w Rozporządzeniu w sprawie podmiotowych środków dowodowych,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00036AC6" w:rsidRPr="00036AC6">
        <w:rPr>
          <w:sz w:val="20"/>
          <w:szCs w:val="20"/>
        </w:rPr>
        <w:t>Pzp</w:t>
      </w:r>
      <w:proofErr w:type="spellEnd"/>
      <w:r w:rsidR="00036AC6" w:rsidRPr="00036AC6">
        <w:rPr>
          <w:sz w:val="20"/>
          <w:szCs w:val="20"/>
        </w:rPr>
        <w:t>.</w:t>
      </w:r>
    </w:p>
    <w:p w:rsidR="00036AC6" w:rsidRPr="00036AC6" w:rsidRDefault="00AA636A" w:rsidP="00036AC6">
      <w:pPr>
        <w:spacing w:line="360" w:lineRule="auto"/>
        <w:jc w:val="both"/>
        <w:rPr>
          <w:b/>
          <w:sz w:val="20"/>
          <w:szCs w:val="20"/>
        </w:rPr>
      </w:pPr>
      <w:r>
        <w:rPr>
          <w:b/>
          <w:sz w:val="20"/>
          <w:szCs w:val="20"/>
        </w:rPr>
        <w:t>7</w:t>
      </w:r>
      <w:r w:rsidR="00036AC6">
        <w:rPr>
          <w:b/>
          <w:sz w:val="20"/>
          <w:szCs w:val="20"/>
        </w:rPr>
        <w:t xml:space="preserve">. </w:t>
      </w:r>
      <w:r w:rsidR="00036AC6" w:rsidRPr="00036AC6">
        <w:rPr>
          <w:sz w:val="20"/>
          <w:szCs w:val="20"/>
        </w:rPr>
        <w:t xml:space="preserve">W zakresie nieuregulowanym ustawą </w:t>
      </w:r>
      <w:proofErr w:type="spellStart"/>
      <w:r w:rsidR="00036AC6" w:rsidRPr="00036AC6">
        <w:rPr>
          <w:sz w:val="20"/>
          <w:szCs w:val="20"/>
        </w:rPr>
        <w:t>Pzp</w:t>
      </w:r>
      <w:proofErr w:type="spellEnd"/>
      <w:r w:rsidR="00036AC6" w:rsidRPr="00036AC6">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(Dz. U z 2020 r, poz. 2452 ze zm.) w sprawie sposobu sporządzania i przekazywania informacji oraz wymagań technicznych dla dokumentów elektronicznych oraz środków komunikacji elektronicznej w postępowaniu o udzielenie zamówienia publicznego lub konkursie, zwane dalej: Rozporządzeniem w sprawie sposobu sporządzania i przekazywania informacji oraz wymagań technicznych.</w:t>
      </w:r>
    </w:p>
    <w:p w:rsidR="00D92D65" w:rsidRDefault="00013C71">
      <w:pPr>
        <w:pStyle w:val="Nagwek2"/>
      </w:pPr>
      <w:bookmarkStart w:id="10" w:name="_Toc82693037"/>
      <w:r>
        <w:t>XI</w:t>
      </w:r>
      <w:r w:rsidR="007E5D95">
        <w:t>. Informacja dla Wykonawców wspólnie ubiegających się o udzielenie zamówienia</w:t>
      </w:r>
      <w:r w:rsidR="00D15377">
        <w:t>.</w:t>
      </w:r>
      <w:bookmarkEnd w:id="10"/>
    </w:p>
    <w:p w:rsidR="00041EB5" w:rsidRDefault="007E5D95" w:rsidP="00041EB5">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w:t>
      </w:r>
      <w:r w:rsidR="00041EB5">
        <w:rPr>
          <w:sz w:val="20"/>
          <w:szCs w:val="20"/>
        </w:rPr>
        <w:t xml:space="preserve">. </w:t>
      </w:r>
    </w:p>
    <w:p w:rsidR="00D92D65" w:rsidRDefault="007E5D95">
      <w:pPr>
        <w:numPr>
          <w:ilvl w:val="0"/>
          <w:numId w:val="21"/>
        </w:numPr>
        <w:spacing w:line="360" w:lineRule="auto"/>
        <w:ind w:left="426"/>
        <w:jc w:val="both"/>
      </w:pPr>
      <w:r>
        <w:rPr>
          <w:sz w:val="20"/>
          <w:szCs w:val="20"/>
        </w:rPr>
        <w:t>W przypadku Wykonawców wspólnie ubiegających się o udzielenie zamówienia, oświadczenia, o kt</w:t>
      </w:r>
      <w:r w:rsidR="0077324D">
        <w:rPr>
          <w:sz w:val="20"/>
          <w:szCs w:val="20"/>
        </w:rPr>
        <w:t>órych mowa w Rozdziale X ust.1</w:t>
      </w:r>
      <w:r w:rsidR="00C91C63">
        <w:rPr>
          <w:sz w:val="20"/>
          <w:szCs w:val="20"/>
        </w:rPr>
        <w:t>.3.</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013C71">
      <w:pPr>
        <w:pStyle w:val="Nagwek2"/>
        <w:spacing w:before="240" w:after="240"/>
      </w:pPr>
      <w:bookmarkStart w:id="11" w:name="_Toc82693038"/>
      <w:r>
        <w:lastRenderedPageBreak/>
        <w:t>XII</w:t>
      </w:r>
      <w:r w:rsidR="007E5D95" w:rsidRPr="0077324D">
        <w:t xml:space="preserve">. </w:t>
      </w:r>
      <w:r w:rsidR="00B229FA">
        <w:t>Sposób komunikacji oraz wyjaśnienia treści SWZ</w:t>
      </w:r>
      <w:bookmarkEnd w:id="11"/>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3"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4" w:history="1">
        <w:r w:rsidR="005179D9" w:rsidRPr="00A4110B">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F44905" w:rsidRPr="00F44905" w:rsidRDefault="00B229FA" w:rsidP="00B229FA">
      <w:pPr>
        <w:spacing w:line="360" w:lineRule="auto"/>
        <w:jc w:val="both"/>
        <w:rPr>
          <w:b/>
          <w:sz w:val="20"/>
          <w:szCs w:val="20"/>
        </w:rPr>
      </w:pPr>
      <w:r w:rsidRPr="00F44905">
        <w:rPr>
          <w:b/>
          <w:sz w:val="20"/>
          <w:szCs w:val="20"/>
        </w:rPr>
        <w:t xml:space="preserve">a)w </w:t>
      </w:r>
      <w:r w:rsidR="00F44905" w:rsidRPr="00F44905">
        <w:rPr>
          <w:b/>
          <w:sz w:val="20"/>
          <w:szCs w:val="20"/>
        </w:rPr>
        <w:t>zakresie formalnym:</w:t>
      </w:r>
    </w:p>
    <w:p w:rsidR="00524E82" w:rsidRDefault="00524E82" w:rsidP="00B229FA">
      <w:pPr>
        <w:spacing w:line="360" w:lineRule="auto"/>
        <w:jc w:val="both"/>
        <w:rPr>
          <w:sz w:val="20"/>
          <w:szCs w:val="20"/>
        </w:rPr>
      </w:pPr>
      <w:r>
        <w:rPr>
          <w:sz w:val="20"/>
          <w:szCs w:val="20"/>
        </w:rPr>
        <w:t>Ilona Mróz</w:t>
      </w:r>
      <w:r w:rsidR="00F44905">
        <w:rPr>
          <w:sz w:val="20"/>
          <w:szCs w:val="20"/>
        </w:rPr>
        <w:t xml:space="preserve"> – Podinspektor ds. Zamówień publicznych i inwestycji</w:t>
      </w:r>
      <w:r>
        <w:rPr>
          <w:sz w:val="20"/>
          <w:szCs w:val="20"/>
        </w:rPr>
        <w:t xml:space="preserve">, </w:t>
      </w:r>
      <w:proofErr w:type="spellStart"/>
      <w:r>
        <w:rPr>
          <w:sz w:val="20"/>
          <w:szCs w:val="20"/>
        </w:rPr>
        <w:t>e-mail:</w:t>
      </w:r>
      <w:hyperlink r:id="rId15" w:history="1">
        <w:r w:rsidR="00F44905" w:rsidRPr="00A4110B">
          <w:rPr>
            <w:rStyle w:val="Hipercze"/>
            <w:sz w:val="20"/>
            <w:szCs w:val="20"/>
          </w:rPr>
          <w:t>inwestycje@raszkow.pl</w:t>
        </w:r>
      </w:hyperlink>
      <w:r>
        <w:rPr>
          <w:sz w:val="20"/>
          <w:szCs w:val="20"/>
        </w:rPr>
        <w:t>tel</w:t>
      </w:r>
      <w:proofErr w:type="spellEnd"/>
      <w:r>
        <w:rPr>
          <w:sz w:val="20"/>
          <w:szCs w:val="20"/>
        </w:rPr>
        <w:t xml:space="preserve">. (62) 734 49 16, </w:t>
      </w:r>
    </w:p>
    <w:p w:rsidR="00F44905" w:rsidRDefault="00F44905" w:rsidP="00B229FA">
      <w:pPr>
        <w:spacing w:line="360" w:lineRule="auto"/>
        <w:jc w:val="both"/>
        <w:rPr>
          <w:b/>
          <w:sz w:val="20"/>
          <w:szCs w:val="20"/>
        </w:rPr>
      </w:pPr>
      <w:r>
        <w:rPr>
          <w:b/>
          <w:sz w:val="20"/>
          <w:szCs w:val="20"/>
        </w:rPr>
        <w:t>b) w zakresie merytorycznym:</w:t>
      </w:r>
    </w:p>
    <w:p w:rsidR="00F44905" w:rsidRPr="00F44905" w:rsidRDefault="00F44905" w:rsidP="00B229FA">
      <w:pPr>
        <w:spacing w:line="360" w:lineRule="auto"/>
        <w:jc w:val="both"/>
        <w:rPr>
          <w:sz w:val="20"/>
          <w:szCs w:val="20"/>
        </w:rPr>
      </w:pPr>
      <w:r>
        <w:rPr>
          <w:sz w:val="20"/>
          <w:szCs w:val="20"/>
        </w:rPr>
        <w:t xml:space="preserve">Wioletta </w:t>
      </w:r>
      <w:proofErr w:type="spellStart"/>
      <w:r>
        <w:rPr>
          <w:sz w:val="20"/>
          <w:szCs w:val="20"/>
        </w:rPr>
        <w:t>Obsadna</w:t>
      </w:r>
      <w:proofErr w:type="spellEnd"/>
      <w:r>
        <w:rPr>
          <w:sz w:val="20"/>
          <w:szCs w:val="20"/>
        </w:rPr>
        <w:t xml:space="preserve"> – Skarbnik </w:t>
      </w:r>
      <w:r w:rsidR="00802582">
        <w:rPr>
          <w:sz w:val="20"/>
          <w:szCs w:val="20"/>
        </w:rPr>
        <w:t xml:space="preserve">Gminy i Miasta Raszków </w:t>
      </w:r>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B535A1">
        <w:rPr>
          <w:sz w:val="20"/>
          <w:szCs w:val="20"/>
        </w:rPr>
        <w:t>ZP.271.10</w:t>
      </w:r>
      <w:r w:rsidR="00524E82">
        <w:rPr>
          <w:sz w:val="20"/>
          <w:szCs w:val="20"/>
        </w:rPr>
        <w:t>.2021.1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w:t>
      </w:r>
      <w:r w:rsidRPr="00FA69EB">
        <w:rPr>
          <w:sz w:val="20"/>
          <w:szCs w:val="20"/>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013C71">
      <w:pPr>
        <w:pStyle w:val="Nagwek2"/>
        <w:spacing w:before="240" w:after="240"/>
      </w:pPr>
      <w:bookmarkStart w:id="12" w:name="_Toc82693039"/>
      <w:r>
        <w:t>XIII</w:t>
      </w:r>
      <w:r w:rsidR="007E5D95">
        <w:t xml:space="preserve">. Opis sposobu przygotowania ofert oraz </w:t>
      </w:r>
      <w:r w:rsidR="00351D6A">
        <w:t>wymagania formalne dotyczące składanych oświadczeń i dokumentów</w:t>
      </w:r>
      <w:bookmarkEnd w:id="12"/>
    </w:p>
    <w:p w:rsidR="00351D6A" w:rsidRPr="00351D6A" w:rsidRDefault="00351D6A" w:rsidP="00351D6A">
      <w:pPr>
        <w:pStyle w:val="Akapitzlist"/>
        <w:numPr>
          <w:ilvl w:val="0"/>
          <w:numId w:val="37"/>
        </w:numPr>
        <w:spacing w:line="360" w:lineRule="auto"/>
        <w:jc w:val="both"/>
        <w:rPr>
          <w:sz w:val="20"/>
          <w:szCs w:val="20"/>
        </w:rPr>
      </w:pPr>
      <w:r w:rsidRPr="00351D6A">
        <w:rPr>
          <w:sz w:val="20"/>
          <w:szCs w:val="20"/>
        </w:rPr>
        <w:t xml:space="preserve">Wykonawca może złożyć tylko jedną ofertę. </w:t>
      </w:r>
    </w:p>
    <w:p w:rsidR="00351D6A" w:rsidRDefault="00351D6A" w:rsidP="00351D6A">
      <w:pPr>
        <w:pStyle w:val="Akapitzlist"/>
        <w:numPr>
          <w:ilvl w:val="0"/>
          <w:numId w:val="37"/>
        </w:numPr>
        <w:spacing w:line="360" w:lineRule="auto"/>
        <w:jc w:val="both"/>
        <w:rPr>
          <w:sz w:val="20"/>
          <w:szCs w:val="20"/>
        </w:rPr>
      </w:pPr>
      <w:r w:rsidRPr="00351D6A">
        <w:rPr>
          <w:sz w:val="20"/>
          <w:szCs w:val="20"/>
        </w:rPr>
        <w:t xml:space="preserve"> Treść oferty musi odpowiadać treści SWZ. </w:t>
      </w:r>
    </w:p>
    <w:p w:rsidR="00C75D8E" w:rsidRPr="00B535A1" w:rsidRDefault="00B535A1" w:rsidP="00B535A1">
      <w:pPr>
        <w:pStyle w:val="Akapitzlist"/>
        <w:numPr>
          <w:ilvl w:val="0"/>
          <w:numId w:val="37"/>
        </w:numPr>
        <w:spacing w:line="360" w:lineRule="auto"/>
        <w:jc w:val="both"/>
        <w:rPr>
          <w:b/>
          <w:sz w:val="20"/>
          <w:szCs w:val="20"/>
        </w:rPr>
      </w:pPr>
      <w:r>
        <w:rPr>
          <w:sz w:val="20"/>
          <w:szCs w:val="20"/>
        </w:rPr>
        <w:t xml:space="preserve"> Oferta wraz ze stanowiącymi jej integralną część załącznikami musi być sporządzona w języku polskim i złożona pod rygorem nieważności w formie elektronicznej lub w postaci elektronicznej za pośrednictwem Platformy oraz podpisana kwalifikowanym podpisem e</w:t>
      </w:r>
      <w:r w:rsidR="00971D94">
        <w:rPr>
          <w:sz w:val="20"/>
          <w:szCs w:val="20"/>
        </w:rPr>
        <w:t xml:space="preserve">lektronicznym, podpisem zaufanym lub podpisem osobistym.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6"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lastRenderedPageBreak/>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lastRenderedPageBreak/>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7"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lastRenderedPageBreak/>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lastRenderedPageBreak/>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Pr="00D72394" w:rsidRDefault="007E5D95">
      <w:pPr>
        <w:pStyle w:val="Nagwek2"/>
        <w:spacing w:before="240" w:after="240"/>
        <w:rPr>
          <w:b/>
        </w:rPr>
      </w:pPr>
      <w:bookmarkStart w:id="13" w:name="_Toc82693040"/>
      <w:r>
        <w:t>X</w:t>
      </w:r>
      <w:r w:rsidR="00013C71">
        <w:t>I</w:t>
      </w:r>
      <w:r>
        <w:t>V</w:t>
      </w:r>
      <w:r w:rsidRPr="00D72394">
        <w:rPr>
          <w:b/>
        </w:rPr>
        <w:t>. Sposób obliczania ceny oferty</w:t>
      </w:r>
      <w:bookmarkEnd w:id="13"/>
    </w:p>
    <w:p w:rsidR="007C47CC" w:rsidRPr="00D84D9E" w:rsidRDefault="007C47CC" w:rsidP="00D84D9E">
      <w:pPr>
        <w:spacing w:line="360" w:lineRule="auto"/>
        <w:rPr>
          <w:sz w:val="20"/>
          <w:szCs w:val="20"/>
        </w:rPr>
      </w:pPr>
      <w:r w:rsidRPr="00D84D9E">
        <w:rPr>
          <w:sz w:val="20"/>
          <w:szCs w:val="20"/>
        </w:rPr>
        <w:t>1. Cena oferty (dla potrzeb porównania złożonych w postępowaniu ofert) powinna być obliczona w następujący sposób:</w:t>
      </w:r>
    </w:p>
    <w:p w:rsidR="007C47CC" w:rsidRPr="00D84D9E" w:rsidRDefault="007C47CC" w:rsidP="00D84D9E">
      <w:pPr>
        <w:spacing w:line="360" w:lineRule="auto"/>
        <w:rPr>
          <w:b/>
          <w:sz w:val="20"/>
          <w:szCs w:val="20"/>
        </w:rPr>
      </w:pPr>
      <w:r w:rsidRPr="00D84D9E">
        <w:rPr>
          <w:sz w:val="20"/>
          <w:szCs w:val="20"/>
        </w:rPr>
        <w:t>Należy podać wysokość odsetek od kwoty kredytu na dzień składania oferty wyrażoną w PLN oraz w stosunku procentowym wg stawki WIBOR 1M</w:t>
      </w:r>
      <w:r w:rsidRPr="00D84D9E">
        <w:rPr>
          <w:b/>
          <w:sz w:val="20"/>
          <w:szCs w:val="20"/>
        </w:rPr>
        <w:t xml:space="preserve">. Stawkę WIBOR 1M należy przyjąć wg stanu na dzień 09-09-2021 r. </w:t>
      </w:r>
      <w:r w:rsidR="00CF6FF5" w:rsidRPr="00D84D9E">
        <w:rPr>
          <w:b/>
          <w:sz w:val="20"/>
          <w:szCs w:val="20"/>
        </w:rPr>
        <w:t xml:space="preserve">tj. </w:t>
      </w:r>
      <w:r w:rsidR="00DD06F9" w:rsidRPr="00D84D9E">
        <w:rPr>
          <w:b/>
          <w:sz w:val="20"/>
          <w:szCs w:val="20"/>
        </w:rPr>
        <w:t>0,18%</w:t>
      </w:r>
    </w:p>
    <w:p w:rsidR="00DD06F9" w:rsidRPr="00D84D9E" w:rsidRDefault="00DD06F9" w:rsidP="00D84D9E">
      <w:pPr>
        <w:spacing w:line="360" w:lineRule="auto"/>
        <w:rPr>
          <w:sz w:val="20"/>
          <w:szCs w:val="20"/>
        </w:rPr>
      </w:pPr>
      <w:r w:rsidRPr="00D84D9E">
        <w:rPr>
          <w:sz w:val="20"/>
          <w:szCs w:val="20"/>
        </w:rPr>
        <w:t xml:space="preserve">2. Wysokość rat kredytu </w:t>
      </w:r>
      <w:r w:rsidR="00B412BD" w:rsidRPr="00D84D9E">
        <w:rPr>
          <w:sz w:val="20"/>
          <w:szCs w:val="20"/>
        </w:rPr>
        <w:t xml:space="preserve">przypadających do spłaty w poszczególnych kwartałach należy przyjąć wg </w:t>
      </w:r>
      <w:r w:rsidR="00616A9F" w:rsidRPr="00D84D9E">
        <w:rPr>
          <w:sz w:val="20"/>
          <w:szCs w:val="20"/>
        </w:rPr>
        <w:t>załącznika nr 4</w:t>
      </w:r>
      <w:r w:rsidR="00B412BD" w:rsidRPr="00D84D9E">
        <w:rPr>
          <w:sz w:val="20"/>
          <w:szCs w:val="20"/>
        </w:rPr>
        <w:t xml:space="preserve"> do SWZ „Harmonogram spłat kredytu” </w:t>
      </w:r>
    </w:p>
    <w:p w:rsidR="00B412BD" w:rsidRPr="00D84D9E" w:rsidRDefault="00B412BD" w:rsidP="00D84D9E">
      <w:pPr>
        <w:spacing w:line="360" w:lineRule="auto"/>
        <w:rPr>
          <w:sz w:val="20"/>
          <w:szCs w:val="20"/>
        </w:rPr>
      </w:pPr>
      <w:r w:rsidRPr="00D84D9E">
        <w:rPr>
          <w:sz w:val="20"/>
          <w:szCs w:val="20"/>
        </w:rPr>
        <w:t xml:space="preserve">3. Cena oferty stanowić będzie kwota odsetek wyrażona w PLN </w:t>
      </w:r>
    </w:p>
    <w:p w:rsidR="00B412BD" w:rsidRPr="00D84D9E" w:rsidRDefault="00B412BD" w:rsidP="00D84D9E">
      <w:pPr>
        <w:spacing w:line="360" w:lineRule="auto"/>
        <w:rPr>
          <w:sz w:val="20"/>
          <w:szCs w:val="20"/>
        </w:rPr>
      </w:pPr>
      <w:r w:rsidRPr="00D84D9E">
        <w:rPr>
          <w:sz w:val="20"/>
          <w:szCs w:val="20"/>
        </w:rPr>
        <w:t xml:space="preserve">4. W celu zapewnienia porównywalności złożonych ofert oraz zapewnienia zasad uczciwej konkurencji </w:t>
      </w:r>
      <w:r w:rsidR="00FA6299" w:rsidRPr="00D84D9E">
        <w:rPr>
          <w:sz w:val="20"/>
          <w:szCs w:val="20"/>
        </w:rPr>
        <w:t xml:space="preserve">wynikającej z przepisów ustawy, zamawiający informuje, że przy wyliczeniu kosztu kredytu należy przyjąć, że uruchomienie kredytu nastąpi: </w:t>
      </w:r>
    </w:p>
    <w:p w:rsidR="00FA6299" w:rsidRDefault="00FA6299" w:rsidP="00D84D9E">
      <w:pPr>
        <w:spacing w:line="360" w:lineRule="auto"/>
      </w:pPr>
    </w:p>
    <w:p w:rsidR="00FA6299" w:rsidRDefault="00FA6299" w:rsidP="00D84D9E">
      <w:pPr>
        <w:spacing w:line="360" w:lineRule="auto"/>
        <w:rPr>
          <w:b/>
        </w:rPr>
      </w:pPr>
      <w:r>
        <w:rPr>
          <w:b/>
        </w:rPr>
        <w:t xml:space="preserve">I transza: 1 000 000,00 zł. do dnia 15.11.2021 r. </w:t>
      </w:r>
    </w:p>
    <w:p w:rsidR="00FA6299" w:rsidRDefault="00FA6299" w:rsidP="00D84D9E">
      <w:pPr>
        <w:spacing w:line="360" w:lineRule="auto"/>
        <w:rPr>
          <w:b/>
        </w:rPr>
      </w:pPr>
      <w:r>
        <w:rPr>
          <w:b/>
        </w:rPr>
        <w:t>II transza: 1 000 000,00 zł. do dnia 30.11.2021 r.</w:t>
      </w:r>
    </w:p>
    <w:p w:rsidR="00FA6299" w:rsidRDefault="00FA6299" w:rsidP="00D84D9E">
      <w:pPr>
        <w:spacing w:line="360" w:lineRule="auto"/>
        <w:rPr>
          <w:b/>
        </w:rPr>
      </w:pPr>
      <w:r>
        <w:rPr>
          <w:b/>
        </w:rPr>
        <w:t xml:space="preserve">III transza: 1 450 000,00 zł. do dnia 20.12.2021 r. </w:t>
      </w:r>
    </w:p>
    <w:p w:rsidR="00FA6299" w:rsidRDefault="00FA6299" w:rsidP="007C47CC">
      <w:pPr>
        <w:rPr>
          <w:b/>
        </w:rPr>
      </w:pPr>
    </w:p>
    <w:p w:rsidR="00FA6299" w:rsidRPr="00D84D9E" w:rsidRDefault="00B0636F" w:rsidP="00D84D9E">
      <w:pPr>
        <w:spacing w:line="360" w:lineRule="auto"/>
        <w:rPr>
          <w:sz w:val="20"/>
          <w:szCs w:val="20"/>
        </w:rPr>
      </w:pPr>
      <w:r w:rsidRPr="00D84D9E">
        <w:rPr>
          <w:sz w:val="20"/>
          <w:szCs w:val="20"/>
        </w:rPr>
        <w:t xml:space="preserve">5. Do obliczenia ceny oferty należy przyjąć rzeczywistą liczbę dni t. 365 i 366 w roku przestępnym oraz rzeczywistą liczbę dni w każdym miesiącu. </w:t>
      </w:r>
    </w:p>
    <w:p w:rsidR="00B0636F" w:rsidRPr="00D84D9E" w:rsidRDefault="00B0636F" w:rsidP="00D84D9E">
      <w:pPr>
        <w:spacing w:line="360" w:lineRule="auto"/>
        <w:rPr>
          <w:sz w:val="20"/>
          <w:szCs w:val="20"/>
        </w:rPr>
      </w:pPr>
      <w:r w:rsidRPr="00D84D9E">
        <w:rPr>
          <w:sz w:val="20"/>
          <w:szCs w:val="20"/>
        </w:rPr>
        <w:t xml:space="preserve">6. Wykonawca podaje cenę za realizację </w:t>
      </w:r>
      <w:r w:rsidR="00C52629" w:rsidRPr="00D84D9E">
        <w:rPr>
          <w:sz w:val="20"/>
          <w:szCs w:val="20"/>
        </w:rPr>
        <w:t>przedmiotu zamówienia zgodnie ze</w:t>
      </w:r>
      <w:r w:rsidRPr="00D84D9E">
        <w:rPr>
          <w:sz w:val="20"/>
          <w:szCs w:val="20"/>
        </w:rPr>
        <w:t xml:space="preserve"> wzorem formularza ofertowego stanowiącego załącznik nr 1 </w:t>
      </w:r>
      <w:r w:rsidR="00C52629" w:rsidRPr="00D84D9E">
        <w:rPr>
          <w:sz w:val="20"/>
          <w:szCs w:val="20"/>
        </w:rPr>
        <w:t>do SWZ.</w:t>
      </w:r>
    </w:p>
    <w:p w:rsidR="00C52629" w:rsidRPr="00D84D9E" w:rsidRDefault="00C52629" w:rsidP="00D84D9E">
      <w:pPr>
        <w:spacing w:line="360" w:lineRule="auto"/>
        <w:rPr>
          <w:sz w:val="20"/>
          <w:szCs w:val="20"/>
        </w:rPr>
      </w:pPr>
      <w:r w:rsidRPr="00D84D9E">
        <w:rPr>
          <w:sz w:val="20"/>
          <w:szCs w:val="20"/>
        </w:rPr>
        <w:t xml:space="preserve">7. Cena ofertowa brutto musi uwzględnić wszystkie koszty związane z realizacją przedmiotu zamówienia określonymi w niniejszym SWZ. Na cenę oferty składa się koszt obsługi kredytu </w:t>
      </w:r>
      <w:r w:rsidRPr="00D84D9E">
        <w:rPr>
          <w:sz w:val="20"/>
          <w:szCs w:val="20"/>
        </w:rPr>
        <w:lastRenderedPageBreak/>
        <w:t xml:space="preserve">stanowiący sumę odsetek wynikających ze zmiennej stopy procentowej WIBOR 1M i stałej marży banku z okresu kredytowania. </w:t>
      </w:r>
    </w:p>
    <w:p w:rsidR="00C52629" w:rsidRPr="00D84D9E" w:rsidRDefault="00C52629" w:rsidP="00D84D9E">
      <w:pPr>
        <w:spacing w:line="360" w:lineRule="auto"/>
        <w:rPr>
          <w:sz w:val="20"/>
          <w:szCs w:val="20"/>
        </w:rPr>
      </w:pPr>
      <w:r w:rsidRPr="00D84D9E">
        <w:rPr>
          <w:sz w:val="20"/>
          <w:szCs w:val="20"/>
        </w:rPr>
        <w:t xml:space="preserve">8. Wszelkie rozliczenia dotyczące realizacji przedmiotu zamówienia opisanego w niniejszej specyfikacji dokonywane będą w złotych polskich. </w:t>
      </w:r>
    </w:p>
    <w:p w:rsidR="00C52629" w:rsidRPr="00D84D9E" w:rsidRDefault="00C52629" w:rsidP="00D84D9E">
      <w:pPr>
        <w:spacing w:line="360" w:lineRule="auto"/>
        <w:rPr>
          <w:sz w:val="20"/>
          <w:szCs w:val="20"/>
        </w:rPr>
      </w:pPr>
      <w:r w:rsidRPr="00D84D9E">
        <w:rPr>
          <w:sz w:val="20"/>
          <w:szCs w:val="20"/>
        </w:rPr>
        <w:t xml:space="preserve">9. Jeżeli została złożona oferta, której wybór prowadziłby do powstania u zamawiającego obowiązku podatkowego, zgodnie \ ustawą z dnia 11 marca 2004 r. o podatku od towarów i usług (Dz.U. z 2020 r. poz. 106 ze zm.) dla celów zastosowania kryterium ceny lub kosztu zamawiający dolicza do przedstawionej w tej ofercie ceny kwotę podatku od towarów i usług, którą miałby obowiązek rozliczyć. </w:t>
      </w:r>
    </w:p>
    <w:p w:rsidR="007F765C" w:rsidRPr="00D84D9E" w:rsidRDefault="007F765C" w:rsidP="00D84D9E">
      <w:pPr>
        <w:spacing w:line="360" w:lineRule="auto"/>
        <w:rPr>
          <w:sz w:val="20"/>
          <w:szCs w:val="20"/>
        </w:rPr>
      </w:pPr>
      <w:r w:rsidRPr="00D84D9E">
        <w:rPr>
          <w:sz w:val="20"/>
          <w:szCs w:val="20"/>
        </w:rPr>
        <w:t>10. Wykonawca składając ofertę zobowiązany jest:</w:t>
      </w:r>
    </w:p>
    <w:p w:rsidR="007F765C" w:rsidRPr="00D84D9E" w:rsidRDefault="007F765C" w:rsidP="00D84D9E">
      <w:pPr>
        <w:spacing w:line="360" w:lineRule="auto"/>
        <w:rPr>
          <w:sz w:val="20"/>
          <w:szCs w:val="20"/>
        </w:rPr>
      </w:pPr>
      <w:r w:rsidRPr="00D84D9E">
        <w:rPr>
          <w:sz w:val="20"/>
          <w:szCs w:val="20"/>
        </w:rPr>
        <w:t>10.1. Poinformować Zamawiającego, że wybór jego oferty będzie prowadził do powstania u Zamawiającego obowiązku podatkowego</w:t>
      </w:r>
    </w:p>
    <w:p w:rsidR="007F765C" w:rsidRPr="00D84D9E" w:rsidRDefault="007F765C" w:rsidP="00D84D9E">
      <w:pPr>
        <w:spacing w:line="360" w:lineRule="auto"/>
        <w:rPr>
          <w:sz w:val="20"/>
          <w:szCs w:val="20"/>
        </w:rPr>
      </w:pPr>
      <w:r w:rsidRPr="00D84D9E">
        <w:rPr>
          <w:sz w:val="20"/>
          <w:szCs w:val="20"/>
        </w:rPr>
        <w:t>10.2. Wskazań nazwę (rodzaj) towaru lub usługi, których  dostawa lub świadczenie będą prowadziły do powstania obowiązku podatkowego</w:t>
      </w:r>
    </w:p>
    <w:p w:rsidR="007F765C" w:rsidRPr="00D84D9E" w:rsidRDefault="007F765C" w:rsidP="00D84D9E">
      <w:pPr>
        <w:spacing w:line="360" w:lineRule="auto"/>
        <w:rPr>
          <w:sz w:val="20"/>
          <w:szCs w:val="20"/>
        </w:rPr>
      </w:pPr>
      <w:r w:rsidRPr="00D84D9E">
        <w:rPr>
          <w:sz w:val="20"/>
          <w:szCs w:val="20"/>
        </w:rPr>
        <w:t>10.3. Wskazać wartości towaru lub usługi objętego obowiązkiem podatkowym Zamawiającego, bez kwoty podatku</w:t>
      </w:r>
    </w:p>
    <w:p w:rsidR="007F765C" w:rsidRPr="00D84D9E" w:rsidRDefault="007F765C" w:rsidP="00D84D9E">
      <w:pPr>
        <w:spacing w:line="360" w:lineRule="auto"/>
        <w:rPr>
          <w:sz w:val="20"/>
          <w:szCs w:val="20"/>
        </w:rPr>
      </w:pPr>
      <w:r w:rsidRPr="00D84D9E">
        <w:rPr>
          <w:sz w:val="20"/>
          <w:szCs w:val="20"/>
        </w:rPr>
        <w:t xml:space="preserve">10.4. Wskazać stawkę podatku od towarów i usług, która zgodnie z wiedzą Wykonawcy będzie miała zastosowywanie. </w:t>
      </w:r>
    </w:p>
    <w:p w:rsidR="007F765C" w:rsidRPr="00D84D9E" w:rsidRDefault="007F765C" w:rsidP="00D84D9E">
      <w:pPr>
        <w:spacing w:line="360" w:lineRule="auto"/>
        <w:rPr>
          <w:sz w:val="20"/>
          <w:szCs w:val="20"/>
        </w:rPr>
      </w:pPr>
      <w:r w:rsidRPr="00D84D9E">
        <w:rPr>
          <w:sz w:val="20"/>
          <w:szCs w:val="20"/>
        </w:rPr>
        <w:t>11. Cena oferty, stawki jednostkowe i ceny występujące w ofercie będą podane przez wykonawcę wyłącznie w złotych (PLN) z dokładnością do dwóc</w:t>
      </w:r>
      <w:r w:rsidR="00CD0A0D" w:rsidRPr="00D84D9E">
        <w:rPr>
          <w:sz w:val="20"/>
          <w:szCs w:val="20"/>
        </w:rPr>
        <w:t>h miejsc po przecinku. Wszystkie płatności i zobowiązania będą realizowane jedynie w złotych polskich.</w:t>
      </w:r>
    </w:p>
    <w:p w:rsidR="00CD0A0D" w:rsidRPr="00D84D9E" w:rsidRDefault="00CD0A0D" w:rsidP="00D84D9E">
      <w:pPr>
        <w:spacing w:line="360" w:lineRule="auto"/>
        <w:rPr>
          <w:sz w:val="20"/>
          <w:szCs w:val="20"/>
        </w:rPr>
      </w:pPr>
      <w:r w:rsidRPr="00D84D9E">
        <w:rPr>
          <w:sz w:val="20"/>
          <w:szCs w:val="20"/>
        </w:rPr>
        <w:t xml:space="preserve">12. W przypadku różnic w podaniu ceny (cena podano liczbowo, cena podana słownie) Zamawiający przyjmie za prawidłową cenę podaną liczbowo, chyba że z treści pozostałych dokumentów będzie wynikać prawidłowość ceny. </w:t>
      </w:r>
    </w:p>
    <w:p w:rsidR="00B0636F" w:rsidRPr="00FA6299" w:rsidRDefault="00B0636F" w:rsidP="007C47CC"/>
    <w:p w:rsidR="00D92D65" w:rsidRDefault="00013C71">
      <w:pPr>
        <w:pStyle w:val="Nagwek2"/>
        <w:spacing w:before="240" w:after="240"/>
      </w:pPr>
      <w:bookmarkStart w:id="14" w:name="_Toc82693041"/>
      <w:r>
        <w:t>XV</w:t>
      </w:r>
      <w:r w:rsidR="007E5D95" w:rsidRPr="00F7703D">
        <w:t>. Wymagania dotyczące wadium</w:t>
      </w:r>
      <w:bookmarkEnd w:id="14"/>
    </w:p>
    <w:p w:rsidR="00CD0A0D" w:rsidRDefault="00CD0A0D" w:rsidP="00CD0A0D">
      <w:pPr>
        <w:numPr>
          <w:ilvl w:val="3"/>
          <w:numId w:val="30"/>
        </w:numPr>
        <w:spacing w:before="240" w:line="360" w:lineRule="auto"/>
        <w:ind w:left="284" w:hanging="426"/>
        <w:jc w:val="both"/>
        <w:rPr>
          <w:sz w:val="20"/>
          <w:szCs w:val="20"/>
        </w:rPr>
      </w:pPr>
      <w:r>
        <w:rPr>
          <w:sz w:val="20"/>
          <w:szCs w:val="20"/>
        </w:rPr>
        <w:t>Wykonawca zobowiązany jest do zabezpieczenia swojej oferty wadium w wysokości:</w:t>
      </w:r>
      <w:r>
        <w:rPr>
          <w:b/>
          <w:sz w:val="20"/>
          <w:szCs w:val="20"/>
        </w:rPr>
        <w:t xml:space="preserve"> 3 000,00 </w:t>
      </w:r>
      <w:r w:rsidRPr="00F40295">
        <w:rPr>
          <w:b/>
          <w:sz w:val="20"/>
          <w:szCs w:val="20"/>
        </w:rPr>
        <w:t>zł.</w:t>
      </w:r>
      <w:r>
        <w:rPr>
          <w:sz w:val="20"/>
          <w:szCs w:val="20"/>
        </w:rPr>
        <w:t>(słownie: trzy tysiące  zł. 00/100 złotych);</w:t>
      </w:r>
    </w:p>
    <w:p w:rsidR="00CD0A0D" w:rsidRDefault="00CD0A0D" w:rsidP="00CD0A0D">
      <w:pPr>
        <w:numPr>
          <w:ilvl w:val="3"/>
          <w:numId w:val="30"/>
        </w:numPr>
        <w:spacing w:line="360" w:lineRule="auto"/>
        <w:ind w:left="425"/>
        <w:jc w:val="both"/>
        <w:rPr>
          <w:sz w:val="20"/>
          <w:szCs w:val="20"/>
        </w:rPr>
      </w:pPr>
      <w:r>
        <w:rPr>
          <w:sz w:val="20"/>
          <w:szCs w:val="20"/>
        </w:rPr>
        <w:t>Wadium wnosi się przed upływem terminu składania ofert.</w:t>
      </w:r>
    </w:p>
    <w:p w:rsidR="00CD0A0D" w:rsidRDefault="00CD0A0D" w:rsidP="00CD0A0D">
      <w:pPr>
        <w:numPr>
          <w:ilvl w:val="3"/>
          <w:numId w:val="30"/>
        </w:numPr>
        <w:spacing w:line="360" w:lineRule="auto"/>
        <w:ind w:left="425"/>
        <w:jc w:val="both"/>
        <w:rPr>
          <w:sz w:val="20"/>
          <w:szCs w:val="20"/>
        </w:rPr>
      </w:pPr>
      <w:r>
        <w:rPr>
          <w:sz w:val="20"/>
          <w:szCs w:val="20"/>
        </w:rPr>
        <w:t>Wadium może być wnoszone w jednej lub kilku następujących formach:</w:t>
      </w:r>
      <w:bookmarkStart w:id="15" w:name="_GoBack"/>
      <w:bookmarkEnd w:id="15"/>
    </w:p>
    <w:p w:rsidR="00CD0A0D" w:rsidRDefault="00CD0A0D" w:rsidP="00CD0A0D">
      <w:pPr>
        <w:numPr>
          <w:ilvl w:val="1"/>
          <w:numId w:val="5"/>
        </w:numPr>
        <w:spacing w:line="360" w:lineRule="auto"/>
        <w:ind w:left="896" w:hanging="409"/>
        <w:jc w:val="both"/>
      </w:pPr>
      <w:r>
        <w:rPr>
          <w:sz w:val="20"/>
          <w:szCs w:val="20"/>
        </w:rPr>
        <w:t xml:space="preserve">pieniądzu; </w:t>
      </w:r>
    </w:p>
    <w:p w:rsidR="00CD0A0D" w:rsidRDefault="00CD0A0D" w:rsidP="00CD0A0D">
      <w:pPr>
        <w:numPr>
          <w:ilvl w:val="1"/>
          <w:numId w:val="5"/>
        </w:numPr>
        <w:spacing w:line="360" w:lineRule="auto"/>
        <w:ind w:left="896" w:hanging="409"/>
        <w:jc w:val="both"/>
      </w:pPr>
      <w:r>
        <w:rPr>
          <w:sz w:val="20"/>
          <w:szCs w:val="20"/>
        </w:rPr>
        <w:t>gwarancjach bankowych;</w:t>
      </w:r>
    </w:p>
    <w:p w:rsidR="00CD0A0D" w:rsidRDefault="00CD0A0D" w:rsidP="00CD0A0D">
      <w:pPr>
        <w:numPr>
          <w:ilvl w:val="1"/>
          <w:numId w:val="5"/>
        </w:numPr>
        <w:spacing w:line="360" w:lineRule="auto"/>
        <w:ind w:left="896" w:hanging="409"/>
        <w:jc w:val="both"/>
      </w:pPr>
      <w:r>
        <w:rPr>
          <w:sz w:val="20"/>
          <w:szCs w:val="20"/>
        </w:rPr>
        <w:t>gwarancjach ubezpieczeniowych;</w:t>
      </w:r>
    </w:p>
    <w:p w:rsidR="00CD0A0D" w:rsidRDefault="00CD0A0D" w:rsidP="00CD0A0D">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CD0A0D" w:rsidRPr="0073413A" w:rsidRDefault="00CD0A0D" w:rsidP="00CD0A0D">
      <w:pPr>
        <w:numPr>
          <w:ilvl w:val="3"/>
          <w:numId w:val="30"/>
        </w:numPr>
        <w:spacing w:line="360" w:lineRule="auto"/>
        <w:ind w:left="284"/>
        <w:jc w:val="both"/>
        <w:rPr>
          <w:b/>
          <w:sz w:val="20"/>
          <w:szCs w:val="20"/>
        </w:rPr>
      </w:pPr>
      <w:r w:rsidRPr="00036855">
        <w:rPr>
          <w:sz w:val="20"/>
          <w:szCs w:val="20"/>
        </w:rPr>
        <w:t xml:space="preserve">Wadium w formie pieniądza należy wnieść przelewem na konto w Banku </w:t>
      </w:r>
      <w:r w:rsidRPr="00036855">
        <w:rPr>
          <w:b/>
          <w:sz w:val="20"/>
          <w:szCs w:val="20"/>
        </w:rPr>
        <w:t>BS Raszków nr</w:t>
      </w:r>
      <w:r w:rsidRPr="00036855">
        <w:rPr>
          <w:sz w:val="20"/>
          <w:szCs w:val="20"/>
        </w:rPr>
        <w:t xml:space="preserve"> rachunku: </w:t>
      </w:r>
      <w:r w:rsidRPr="00036855">
        <w:rPr>
          <w:b/>
          <w:sz w:val="20"/>
          <w:szCs w:val="20"/>
        </w:rPr>
        <w:t>08 8430 0009 0000 0215 0142 0540</w:t>
      </w:r>
      <w:r>
        <w:rPr>
          <w:smallCaps/>
          <w:sz w:val="20"/>
          <w:szCs w:val="20"/>
        </w:rPr>
        <w:t> </w:t>
      </w:r>
      <w:r w:rsidRPr="00036855">
        <w:rPr>
          <w:sz w:val="20"/>
          <w:szCs w:val="20"/>
        </w:rPr>
        <w:t xml:space="preserve">z dopiskiem „Wadium – </w:t>
      </w:r>
      <w:r w:rsidRPr="00036855">
        <w:rPr>
          <w:i/>
          <w:sz w:val="20"/>
          <w:szCs w:val="20"/>
        </w:rPr>
        <w:t>„</w:t>
      </w:r>
      <w:r w:rsidR="0073413A">
        <w:rPr>
          <w:i/>
          <w:sz w:val="20"/>
          <w:szCs w:val="20"/>
        </w:rPr>
        <w:t xml:space="preserve">Udzielenie i obsługa </w:t>
      </w:r>
      <w:r w:rsidR="0073413A">
        <w:rPr>
          <w:i/>
          <w:sz w:val="20"/>
          <w:szCs w:val="20"/>
        </w:rPr>
        <w:lastRenderedPageBreak/>
        <w:t xml:space="preserve">kredytu długoterminowego na sfinansowanie planowanego deficytu budżetu i na spłatę wcześniej zaciągniętych zobowiązań z tytułu zaciągniętych kredytów i pożyczek </w:t>
      </w:r>
      <w:proofErr w:type="spellStart"/>
      <w:r w:rsidR="0073413A">
        <w:rPr>
          <w:i/>
          <w:sz w:val="20"/>
          <w:szCs w:val="20"/>
        </w:rPr>
        <w:t>GiM</w:t>
      </w:r>
      <w:proofErr w:type="spellEnd"/>
      <w:r w:rsidR="0073413A">
        <w:rPr>
          <w:i/>
          <w:sz w:val="20"/>
          <w:szCs w:val="20"/>
        </w:rPr>
        <w:t xml:space="preserve"> Raszków” </w:t>
      </w:r>
      <w:r w:rsidRPr="00036855">
        <w:rPr>
          <w:b/>
          <w:sz w:val="20"/>
          <w:szCs w:val="20"/>
        </w:rPr>
        <w:t xml:space="preserve">UWAGA: </w:t>
      </w:r>
      <w:r w:rsidRPr="0073413A">
        <w:rPr>
          <w:b/>
          <w:sz w:val="20"/>
          <w:szCs w:val="20"/>
        </w:rPr>
        <w:t>Za termin wniesienia wadium w formie pieniężnej zostanie przyjęty termin uznania rachunku Zamawiającego.</w:t>
      </w:r>
    </w:p>
    <w:p w:rsidR="00CD0A0D" w:rsidRDefault="00CD0A0D" w:rsidP="00CD0A0D">
      <w:pPr>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CD0A0D" w:rsidRDefault="00CD0A0D" w:rsidP="00CD0A0D">
      <w:pPr>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CD0A0D" w:rsidRDefault="00CD0A0D" w:rsidP="00CD0A0D">
      <w:pPr>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CD0A0D" w:rsidRDefault="00CD0A0D" w:rsidP="00CD0A0D">
      <w:pPr>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CD0A0D" w:rsidRDefault="00CD0A0D" w:rsidP="00CD0A0D">
      <w:pPr>
        <w:numPr>
          <w:ilvl w:val="0"/>
          <w:numId w:val="24"/>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CD0A0D" w:rsidRDefault="00CD0A0D" w:rsidP="00CD0A0D">
      <w:pPr>
        <w:numPr>
          <w:ilvl w:val="0"/>
          <w:numId w:val="24"/>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CD0A0D" w:rsidRDefault="00CD0A0D" w:rsidP="00CD0A0D">
      <w:pPr>
        <w:numPr>
          <w:ilvl w:val="0"/>
          <w:numId w:val="24"/>
        </w:numPr>
        <w:spacing w:line="360" w:lineRule="auto"/>
        <w:ind w:left="882" w:hanging="465"/>
        <w:jc w:val="both"/>
        <w:rPr>
          <w:sz w:val="20"/>
          <w:szCs w:val="20"/>
        </w:rPr>
      </w:pPr>
      <w:r>
        <w:rPr>
          <w:sz w:val="20"/>
          <w:szCs w:val="20"/>
        </w:rPr>
        <w:t xml:space="preserve">beneficjentem poręczenia lub gwarancji jest: Gmina i Miasto Raszków, Rynek 32, 63-440 Raszków. </w:t>
      </w:r>
    </w:p>
    <w:p w:rsidR="0073413A" w:rsidRDefault="00CD0A0D" w:rsidP="00CD0A0D">
      <w:pPr>
        <w:numPr>
          <w:ilvl w:val="0"/>
          <w:numId w:val="24"/>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w:t>
      </w:r>
    </w:p>
    <w:p w:rsidR="00CD0A0D" w:rsidRDefault="00CD0A0D" w:rsidP="0073413A">
      <w:pPr>
        <w:spacing w:line="360" w:lineRule="auto"/>
        <w:ind w:left="882"/>
        <w:jc w:val="both"/>
        <w:rPr>
          <w:sz w:val="20"/>
          <w:szCs w:val="20"/>
        </w:rPr>
      </w:pPr>
      <w:r>
        <w:rPr>
          <w:sz w:val="20"/>
          <w:szCs w:val="20"/>
        </w:rPr>
        <w:t>ubiegających się o udzielenie zamówienia lub aby z jej treści wynikało, że zabezpiecza ofertę Wykonawców wspólnie ubiegających się o udzielenie zamówienia (konsorcjum);</w:t>
      </w:r>
    </w:p>
    <w:p w:rsidR="00CD0A0D" w:rsidRDefault="00CD0A0D" w:rsidP="00CD0A0D">
      <w:pPr>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vertAlign w:val="superscript"/>
        </w:rPr>
        <w:t>.</w:t>
      </w:r>
    </w:p>
    <w:p w:rsidR="00CD0A0D" w:rsidRDefault="00CD0A0D" w:rsidP="00CD0A0D">
      <w:pPr>
        <w:numPr>
          <w:ilvl w:val="3"/>
          <w:numId w:val="30"/>
        </w:numPr>
        <w:spacing w:line="360" w:lineRule="auto"/>
        <w:ind w:left="426"/>
        <w:jc w:val="both"/>
        <w:rPr>
          <w:sz w:val="20"/>
          <w:szCs w:val="20"/>
        </w:rPr>
      </w:pPr>
      <w:r>
        <w:rPr>
          <w:sz w:val="20"/>
          <w:szCs w:val="20"/>
        </w:rPr>
        <w:t>Zasady zwrotu oraz okoliczności zatrzymania wadium określa art. 98 PZP</w:t>
      </w:r>
    </w:p>
    <w:p w:rsidR="000E4265" w:rsidRPr="000E4265" w:rsidRDefault="000E4265" w:rsidP="000E4265"/>
    <w:p w:rsidR="00D92D65" w:rsidRDefault="00013C71">
      <w:pPr>
        <w:pStyle w:val="Nagwek2"/>
        <w:spacing w:before="240" w:after="240"/>
      </w:pPr>
      <w:bookmarkStart w:id="16" w:name="_Toc82693042"/>
      <w:r>
        <w:t>XV</w:t>
      </w:r>
      <w:r w:rsidR="007E5D95">
        <w:t>I</w:t>
      </w:r>
      <w:r w:rsidR="007E5D95" w:rsidRPr="0083437D">
        <w:t>. Termin związania ofertą</w:t>
      </w:r>
      <w:bookmarkEnd w:id="16"/>
    </w:p>
    <w:p w:rsidR="00D92D65" w:rsidRDefault="007E5D95">
      <w:pPr>
        <w:numPr>
          <w:ilvl w:val="0"/>
          <w:numId w:val="38"/>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61507A" w:rsidRPr="006A67BB">
        <w:rPr>
          <w:b/>
          <w:sz w:val="20"/>
          <w:szCs w:val="20"/>
        </w:rPr>
        <w:t>18</w:t>
      </w:r>
      <w:r w:rsidR="0083437D" w:rsidRPr="006A67BB">
        <w:rPr>
          <w:b/>
          <w:sz w:val="20"/>
          <w:szCs w:val="20"/>
        </w:rPr>
        <w:t xml:space="preserve"> listopada </w:t>
      </w:r>
      <w:r w:rsidR="001223D8" w:rsidRPr="006A67BB">
        <w:rPr>
          <w:b/>
          <w:sz w:val="20"/>
          <w:szCs w:val="20"/>
        </w:rPr>
        <w:t>2021</w:t>
      </w:r>
      <w:r w:rsidR="001223D8" w:rsidRPr="00F40295">
        <w:rPr>
          <w:b/>
          <w:sz w:val="20"/>
          <w:szCs w:val="20"/>
        </w:rPr>
        <w:t xml:space="preserve"> r</w:t>
      </w:r>
      <w:r w:rsidR="001223D8" w:rsidRPr="006A67BB">
        <w:rPr>
          <w:b/>
          <w:sz w:val="20"/>
          <w:szCs w:val="20"/>
        </w:rPr>
        <w:t xml:space="preserve">. </w:t>
      </w:r>
      <w:r w:rsidRPr="006A67BB">
        <w:rPr>
          <w:b/>
          <w:sz w:val="20"/>
          <w:szCs w:val="20"/>
        </w:rPr>
        <w:t>B</w:t>
      </w:r>
      <w:r>
        <w:rPr>
          <w:sz w:val="20"/>
          <w:szCs w:val="20"/>
        </w:rPr>
        <w:t>ieg terminu związania ofertą rozpoczyna się wraz z upływem terminu składania ofert.</w:t>
      </w:r>
    </w:p>
    <w:p w:rsidR="00D92D65" w:rsidRDefault="007E5D95">
      <w:pPr>
        <w:numPr>
          <w:ilvl w:val="0"/>
          <w:numId w:val="38"/>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013C71">
      <w:pPr>
        <w:pStyle w:val="Nagwek2"/>
        <w:spacing w:before="240" w:after="240"/>
      </w:pPr>
      <w:bookmarkStart w:id="17" w:name="_Toc82693043"/>
      <w:r>
        <w:lastRenderedPageBreak/>
        <w:t>XVI</w:t>
      </w:r>
      <w:r w:rsidR="007E5D95">
        <w:t>I. Miejsce i termin składania ofert</w:t>
      </w:r>
      <w:bookmarkEnd w:id="17"/>
    </w:p>
    <w:p w:rsidR="00145957" w:rsidRPr="00F40295" w:rsidRDefault="007E5D95" w:rsidP="00145957">
      <w:pPr>
        <w:pStyle w:val="Akapitzlist"/>
        <w:numPr>
          <w:ilvl w:val="0"/>
          <w:numId w:val="27"/>
        </w:numPr>
        <w:spacing w:line="360" w:lineRule="auto"/>
        <w:jc w:val="both"/>
        <w:rPr>
          <w:b/>
          <w:sz w:val="20"/>
          <w:szCs w:val="20"/>
        </w:rPr>
      </w:pPr>
      <w:r w:rsidRPr="00145957">
        <w:rPr>
          <w:sz w:val="20"/>
          <w:szCs w:val="20"/>
        </w:rPr>
        <w:t xml:space="preserve">Ofertę wraz z wymaganymi dokumentami należy umieścić na </w:t>
      </w:r>
      <w:hyperlink r:id="rId18">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9" w:history="1">
        <w:r w:rsidR="00145957" w:rsidRPr="00F40295">
          <w:t>https://platformazakupowa.pl/pn/raszkow</w:t>
        </w:r>
      </w:hyperlink>
      <w:r w:rsidR="00CE4912">
        <w:rPr>
          <w:sz w:val="20"/>
          <w:szCs w:val="20"/>
        </w:rPr>
        <w:t xml:space="preserve">do </w:t>
      </w:r>
      <w:r w:rsidR="00CE4912" w:rsidRPr="006A67BB">
        <w:rPr>
          <w:b/>
          <w:sz w:val="20"/>
          <w:szCs w:val="20"/>
        </w:rPr>
        <w:t xml:space="preserve">dnia </w:t>
      </w:r>
      <w:r w:rsidR="0061507A" w:rsidRPr="006A67BB">
        <w:rPr>
          <w:b/>
          <w:sz w:val="20"/>
          <w:szCs w:val="20"/>
        </w:rPr>
        <w:t xml:space="preserve">20 </w:t>
      </w:r>
      <w:r w:rsidR="0083437D" w:rsidRPr="006A67BB">
        <w:rPr>
          <w:b/>
          <w:sz w:val="20"/>
          <w:szCs w:val="20"/>
        </w:rPr>
        <w:t>października</w:t>
      </w:r>
      <w:r w:rsidR="006A67BB">
        <w:rPr>
          <w:b/>
          <w:sz w:val="20"/>
          <w:szCs w:val="20"/>
        </w:rPr>
        <w:t xml:space="preserve"> </w:t>
      </w:r>
      <w:r w:rsidR="001223D8" w:rsidRPr="0083437D">
        <w:rPr>
          <w:b/>
          <w:sz w:val="20"/>
          <w:szCs w:val="20"/>
        </w:rPr>
        <w:t>2021</w:t>
      </w:r>
      <w:r w:rsidR="001223D8" w:rsidRPr="00F40295">
        <w:rPr>
          <w:b/>
          <w:sz w:val="20"/>
          <w:szCs w:val="20"/>
        </w:rPr>
        <w:t xml:space="preserve"> do godz. 11:00</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20">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1">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145957">
      <w:pPr>
        <w:numPr>
          <w:ilvl w:val="0"/>
          <w:numId w:val="27"/>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2">
        <w:r w:rsidRPr="00145957">
          <w:rPr>
            <w:color w:val="1155CC"/>
            <w:sz w:val="20"/>
            <w:szCs w:val="20"/>
            <w:u w:val="single"/>
          </w:rPr>
          <w:t>https://platformazakupowa.pl/strona/45-instrukcje</w:t>
        </w:r>
      </w:hyperlink>
    </w:p>
    <w:p w:rsidR="00D92D65" w:rsidRPr="003A3DE8" w:rsidRDefault="00013C71">
      <w:pPr>
        <w:pStyle w:val="Nagwek2"/>
        <w:spacing w:line="320" w:lineRule="auto"/>
        <w:jc w:val="both"/>
      </w:pPr>
      <w:bookmarkStart w:id="18" w:name="_Toc82693044"/>
      <w:r>
        <w:t>XVIII</w:t>
      </w:r>
      <w:r w:rsidR="007E5D95" w:rsidRPr="003A3DE8">
        <w:t>. O</w:t>
      </w:r>
      <w:bookmarkEnd w:id="18"/>
      <w:r w:rsidR="00D20785">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w:t>
      </w:r>
      <w:r w:rsidR="00C506B2" w:rsidRPr="006A67BB">
        <w:rPr>
          <w:b/>
          <w:sz w:val="20"/>
          <w:szCs w:val="20"/>
        </w:rPr>
        <w:t xml:space="preserve">dniu </w:t>
      </w:r>
      <w:r w:rsidR="0061507A" w:rsidRPr="006A67BB">
        <w:rPr>
          <w:b/>
          <w:sz w:val="20"/>
          <w:szCs w:val="20"/>
        </w:rPr>
        <w:t>20</w:t>
      </w:r>
      <w:r w:rsidR="0083437D" w:rsidRPr="006A67BB">
        <w:rPr>
          <w:b/>
          <w:sz w:val="20"/>
          <w:szCs w:val="20"/>
        </w:rPr>
        <w:t xml:space="preserve"> października</w:t>
      </w:r>
      <w:r w:rsidR="000B18D7" w:rsidRPr="006A67BB">
        <w:rPr>
          <w:b/>
          <w:sz w:val="20"/>
          <w:szCs w:val="20"/>
        </w:rPr>
        <w:t xml:space="preserve"> 2021</w:t>
      </w:r>
      <w:r w:rsidR="000B18D7">
        <w:rPr>
          <w:b/>
          <w:sz w:val="20"/>
          <w:szCs w:val="20"/>
        </w:rPr>
        <w:t xml:space="preserve"> r. o godz. 11:30</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lastRenderedPageBreak/>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3">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Pr="001E5326" w:rsidRDefault="00013C71">
      <w:pPr>
        <w:pStyle w:val="Nagwek2"/>
        <w:spacing w:line="320" w:lineRule="auto"/>
        <w:jc w:val="both"/>
        <w:rPr>
          <w:b/>
          <w:sz w:val="22"/>
          <w:szCs w:val="22"/>
        </w:rPr>
      </w:pPr>
      <w:bookmarkStart w:id="19" w:name="_Toc82693045"/>
      <w:r w:rsidRPr="001E5326">
        <w:rPr>
          <w:b/>
          <w:sz w:val="22"/>
          <w:szCs w:val="22"/>
        </w:rPr>
        <w:t>XIX</w:t>
      </w:r>
      <w:r w:rsidR="007E5D95" w:rsidRPr="001E5326">
        <w:rPr>
          <w:b/>
          <w:sz w:val="22"/>
          <w:szCs w:val="22"/>
        </w:rPr>
        <w:t>. Opis kryteriów oceny ofert wraz z podaniem wag tych kryteriów i sposobu oceny ofert</w:t>
      </w:r>
      <w:bookmarkEnd w:id="19"/>
    </w:p>
    <w:p w:rsidR="007A7C87" w:rsidRDefault="007A7C87" w:rsidP="0061507A">
      <w:pPr>
        <w:spacing w:line="360" w:lineRule="auto"/>
        <w:jc w:val="both"/>
        <w:rPr>
          <w:sz w:val="20"/>
          <w:szCs w:val="20"/>
        </w:rPr>
      </w:pPr>
      <w:r w:rsidRPr="00191756">
        <w:rPr>
          <w:b/>
          <w:sz w:val="20"/>
          <w:szCs w:val="20"/>
        </w:rPr>
        <w:t>1.</w:t>
      </w:r>
      <w:r w:rsidR="0061507A">
        <w:rPr>
          <w:sz w:val="20"/>
          <w:szCs w:val="20"/>
        </w:rPr>
        <w:t xml:space="preserve"> Przy dokonaniu wyboru najkorzystniejszej oferty Zamawiający stosować będzie niżej podane kryteria: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61507A" w:rsidRPr="001B365B" w:rsidTr="0061507A">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61507A" w:rsidRPr="001B365B" w:rsidRDefault="0061507A" w:rsidP="0061507A">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rsidR="0061507A" w:rsidRPr="001B365B" w:rsidRDefault="0061507A" w:rsidP="0061507A">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rsidR="0061507A" w:rsidRPr="001B365B" w:rsidRDefault="0061507A" w:rsidP="0061507A">
            <w:pPr>
              <w:spacing w:before="60" w:after="120"/>
              <w:jc w:val="both"/>
              <w:rPr>
                <w:b/>
                <w:sz w:val="20"/>
                <w:szCs w:val="20"/>
              </w:rPr>
            </w:pPr>
            <w:r w:rsidRPr="001B365B">
              <w:rPr>
                <w:b/>
                <w:sz w:val="20"/>
                <w:szCs w:val="20"/>
              </w:rPr>
              <w:t>Waga</w:t>
            </w:r>
          </w:p>
        </w:tc>
      </w:tr>
      <w:tr w:rsidR="0061507A" w:rsidRPr="001B365B" w:rsidTr="0061507A">
        <w:tc>
          <w:tcPr>
            <w:tcW w:w="851"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center"/>
            </w:pPr>
            <w:r w:rsidRPr="00090735">
              <w:t>1</w:t>
            </w:r>
          </w:p>
        </w:tc>
        <w:tc>
          <w:tcPr>
            <w:tcW w:w="4961"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both"/>
            </w:pPr>
            <w:r w:rsidRPr="00090735">
              <w:t>Cena</w:t>
            </w:r>
          </w:p>
        </w:tc>
        <w:tc>
          <w:tcPr>
            <w:tcW w:w="2693"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both"/>
            </w:pPr>
            <w:r w:rsidRPr="00090735">
              <w:t>60</w:t>
            </w:r>
            <w:r w:rsidRPr="001B365B">
              <w:t xml:space="preserve"> %</w:t>
            </w:r>
          </w:p>
        </w:tc>
      </w:tr>
      <w:tr w:rsidR="0061507A" w:rsidRPr="001B365B" w:rsidTr="0061507A">
        <w:tc>
          <w:tcPr>
            <w:tcW w:w="851"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center"/>
            </w:pPr>
            <w:r w:rsidRPr="00090735">
              <w:t>2</w:t>
            </w:r>
          </w:p>
        </w:tc>
        <w:tc>
          <w:tcPr>
            <w:tcW w:w="4961"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both"/>
            </w:pPr>
            <w:r w:rsidRPr="009A0503">
              <w:t>Ilość dni na uruchomienie kredytu od dnia złożenia dyspozycji</w:t>
            </w:r>
          </w:p>
        </w:tc>
        <w:tc>
          <w:tcPr>
            <w:tcW w:w="2693" w:type="dxa"/>
            <w:tcBorders>
              <w:top w:val="single" w:sz="4" w:space="0" w:color="auto"/>
              <w:left w:val="single" w:sz="4" w:space="0" w:color="auto"/>
              <w:bottom w:val="single" w:sz="4" w:space="0" w:color="auto"/>
              <w:right w:val="single" w:sz="4" w:space="0" w:color="auto"/>
            </w:tcBorders>
            <w:hideMark/>
          </w:tcPr>
          <w:p w:rsidR="0061507A" w:rsidRPr="001B365B" w:rsidRDefault="0061507A" w:rsidP="0061507A">
            <w:pPr>
              <w:spacing w:before="60" w:after="120"/>
              <w:jc w:val="both"/>
            </w:pPr>
            <w:r w:rsidRPr="00090735">
              <w:t>40</w:t>
            </w:r>
            <w:r w:rsidRPr="001B365B">
              <w:t xml:space="preserve"> %</w:t>
            </w:r>
          </w:p>
        </w:tc>
      </w:tr>
    </w:tbl>
    <w:p w:rsidR="007A7C87" w:rsidRDefault="007A7C87" w:rsidP="007A7C87">
      <w:pPr>
        <w:spacing w:line="360" w:lineRule="auto"/>
        <w:jc w:val="both"/>
        <w:rPr>
          <w:sz w:val="20"/>
          <w:szCs w:val="20"/>
        </w:rPr>
      </w:pPr>
    </w:p>
    <w:p w:rsidR="00191756" w:rsidRDefault="001E5326" w:rsidP="007A7C87">
      <w:pPr>
        <w:spacing w:line="360" w:lineRule="auto"/>
        <w:jc w:val="both"/>
        <w:rPr>
          <w:sz w:val="20"/>
          <w:szCs w:val="20"/>
        </w:rPr>
      </w:pPr>
      <w:r>
        <w:rPr>
          <w:sz w:val="20"/>
          <w:szCs w:val="20"/>
        </w:rPr>
        <w:t xml:space="preserve">2. Punkty przyznane za podane kryteria będą liczone według następujących wzorów: </w:t>
      </w:r>
    </w:p>
    <w:p w:rsidR="001E5326" w:rsidRDefault="001E5326" w:rsidP="007A7C87">
      <w:pPr>
        <w:spacing w:line="360" w:lineRule="auto"/>
        <w:jc w:val="both"/>
        <w:rPr>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7300"/>
      </w:tblGrid>
      <w:tr w:rsidR="001E5326" w:rsidRPr="001B365B" w:rsidTr="00524071">
        <w:tc>
          <w:tcPr>
            <w:tcW w:w="879" w:type="dxa"/>
            <w:tcBorders>
              <w:top w:val="single" w:sz="4" w:space="0" w:color="auto"/>
              <w:left w:val="single" w:sz="4" w:space="0" w:color="auto"/>
              <w:bottom w:val="single" w:sz="4" w:space="0" w:color="auto"/>
              <w:right w:val="single" w:sz="4" w:space="0" w:color="auto"/>
            </w:tcBorders>
            <w:shd w:val="clear" w:color="auto" w:fill="F2F2F2"/>
            <w:hideMark/>
          </w:tcPr>
          <w:p w:rsidR="001E5326" w:rsidRPr="001B365B" w:rsidRDefault="001E5326" w:rsidP="00524071">
            <w:pPr>
              <w:spacing w:before="60" w:after="120"/>
              <w:jc w:val="both"/>
              <w:rPr>
                <w:b/>
                <w:sz w:val="20"/>
                <w:szCs w:val="20"/>
              </w:rPr>
            </w:pPr>
            <w:r w:rsidRPr="001B365B">
              <w:rPr>
                <w:b/>
                <w:sz w:val="20"/>
                <w:szCs w:val="20"/>
              </w:rPr>
              <w:t>Nr kryterium</w:t>
            </w:r>
          </w:p>
        </w:tc>
        <w:tc>
          <w:tcPr>
            <w:tcW w:w="7592" w:type="dxa"/>
            <w:tcBorders>
              <w:top w:val="single" w:sz="4" w:space="0" w:color="auto"/>
              <w:left w:val="single" w:sz="4" w:space="0" w:color="auto"/>
              <w:bottom w:val="single" w:sz="4" w:space="0" w:color="auto"/>
              <w:right w:val="single" w:sz="4" w:space="0" w:color="auto"/>
            </w:tcBorders>
            <w:shd w:val="clear" w:color="auto" w:fill="F2F2F2"/>
            <w:hideMark/>
          </w:tcPr>
          <w:p w:rsidR="001E5326" w:rsidRPr="001B365B" w:rsidRDefault="001E5326" w:rsidP="00524071">
            <w:pPr>
              <w:spacing w:before="60" w:after="120"/>
              <w:jc w:val="both"/>
              <w:rPr>
                <w:b/>
                <w:sz w:val="20"/>
                <w:szCs w:val="20"/>
              </w:rPr>
            </w:pPr>
            <w:r w:rsidRPr="001B365B">
              <w:rPr>
                <w:b/>
                <w:sz w:val="20"/>
                <w:szCs w:val="20"/>
              </w:rPr>
              <w:t>Wzór</w:t>
            </w:r>
          </w:p>
        </w:tc>
      </w:tr>
      <w:tr w:rsidR="001E5326" w:rsidRPr="001B365B" w:rsidTr="00524071">
        <w:tc>
          <w:tcPr>
            <w:tcW w:w="879" w:type="dxa"/>
            <w:tcBorders>
              <w:top w:val="single" w:sz="4" w:space="0" w:color="auto"/>
              <w:left w:val="single" w:sz="4" w:space="0" w:color="auto"/>
              <w:bottom w:val="single" w:sz="4" w:space="0" w:color="auto"/>
              <w:right w:val="single" w:sz="4" w:space="0" w:color="auto"/>
            </w:tcBorders>
            <w:hideMark/>
          </w:tcPr>
          <w:p w:rsidR="001E5326" w:rsidRPr="001B365B" w:rsidRDefault="001E5326" w:rsidP="00524071">
            <w:pPr>
              <w:spacing w:before="60" w:after="120"/>
              <w:jc w:val="both"/>
              <w:rPr>
                <w:b/>
              </w:rPr>
            </w:pPr>
            <w:r w:rsidRPr="00090735">
              <w:t>1</w:t>
            </w:r>
          </w:p>
        </w:tc>
        <w:tc>
          <w:tcPr>
            <w:tcW w:w="7592" w:type="dxa"/>
            <w:tcBorders>
              <w:top w:val="single" w:sz="4" w:space="0" w:color="auto"/>
              <w:left w:val="single" w:sz="4" w:space="0" w:color="auto"/>
              <w:bottom w:val="single" w:sz="4" w:space="0" w:color="auto"/>
              <w:right w:val="single" w:sz="4" w:space="0" w:color="auto"/>
            </w:tcBorders>
            <w:hideMark/>
          </w:tcPr>
          <w:p w:rsidR="001E5326" w:rsidRPr="001B365B" w:rsidRDefault="001E5326" w:rsidP="00524071">
            <w:pPr>
              <w:spacing w:before="60" w:after="120"/>
              <w:rPr>
                <w:b/>
                <w:bCs/>
              </w:rPr>
            </w:pPr>
            <w:r w:rsidRPr="00090735">
              <w:rPr>
                <w:b/>
                <w:bCs/>
              </w:rPr>
              <w:t>Cena</w:t>
            </w:r>
          </w:p>
          <w:p w:rsidR="001E5326" w:rsidRPr="00090735" w:rsidRDefault="001E5326" w:rsidP="00524071">
            <w:pPr>
              <w:spacing w:before="60" w:after="120"/>
              <w:jc w:val="both"/>
            </w:pPr>
            <w:r w:rsidRPr="00090735">
              <w:t xml:space="preserve">Liczba punktów = ( </w:t>
            </w:r>
            <w:proofErr w:type="spellStart"/>
            <w:r w:rsidRPr="00090735">
              <w:t>Cmin</w:t>
            </w:r>
            <w:proofErr w:type="spellEnd"/>
            <w:r w:rsidRPr="00090735">
              <w:t>/</w:t>
            </w:r>
            <w:proofErr w:type="spellStart"/>
            <w:r w:rsidRPr="00090735">
              <w:t>Cof</w:t>
            </w:r>
            <w:proofErr w:type="spellEnd"/>
            <w:r w:rsidRPr="00090735">
              <w:t xml:space="preserve"> ) * 100 * waga</w:t>
            </w:r>
          </w:p>
          <w:p w:rsidR="001E5326" w:rsidRPr="00090735" w:rsidRDefault="001E5326" w:rsidP="00524071">
            <w:pPr>
              <w:spacing w:before="60" w:after="120"/>
              <w:jc w:val="both"/>
            </w:pPr>
            <w:r w:rsidRPr="00090735">
              <w:t>gdzie:</w:t>
            </w:r>
          </w:p>
          <w:p w:rsidR="001E5326" w:rsidRPr="00090735" w:rsidRDefault="001E5326" w:rsidP="00524071">
            <w:pPr>
              <w:spacing w:before="60" w:after="120"/>
              <w:jc w:val="both"/>
            </w:pPr>
            <w:r w:rsidRPr="00090735">
              <w:t xml:space="preserve"> - </w:t>
            </w:r>
            <w:proofErr w:type="spellStart"/>
            <w:r w:rsidRPr="00090735">
              <w:t>Cmin</w:t>
            </w:r>
            <w:proofErr w:type="spellEnd"/>
            <w:r w:rsidRPr="00090735">
              <w:t xml:space="preserve"> - najniższa spośród wszystkich ofert .....</w:t>
            </w:r>
          </w:p>
          <w:p w:rsidR="001E5326" w:rsidRPr="001B365B" w:rsidRDefault="001E5326" w:rsidP="00524071">
            <w:pPr>
              <w:spacing w:before="60" w:after="120"/>
              <w:jc w:val="both"/>
              <w:rPr>
                <w:b/>
              </w:rPr>
            </w:pPr>
            <w:r w:rsidRPr="00090735">
              <w:t xml:space="preserve"> - </w:t>
            </w:r>
            <w:proofErr w:type="spellStart"/>
            <w:r w:rsidRPr="00090735">
              <w:t>Cof</w:t>
            </w:r>
            <w:proofErr w:type="spellEnd"/>
            <w:r w:rsidRPr="00090735">
              <w:t xml:space="preserve"> - podana w ofercie .....</w:t>
            </w:r>
          </w:p>
        </w:tc>
      </w:tr>
      <w:tr w:rsidR="001E5326" w:rsidRPr="001B365B" w:rsidTr="00524071">
        <w:tc>
          <w:tcPr>
            <w:tcW w:w="879" w:type="dxa"/>
            <w:tcBorders>
              <w:top w:val="single" w:sz="4" w:space="0" w:color="auto"/>
              <w:left w:val="single" w:sz="4" w:space="0" w:color="auto"/>
              <w:bottom w:val="single" w:sz="4" w:space="0" w:color="auto"/>
              <w:right w:val="single" w:sz="4" w:space="0" w:color="auto"/>
            </w:tcBorders>
            <w:hideMark/>
          </w:tcPr>
          <w:p w:rsidR="001E5326" w:rsidRPr="001B365B" w:rsidRDefault="001E5326" w:rsidP="00524071">
            <w:pPr>
              <w:spacing w:before="60" w:after="120"/>
              <w:jc w:val="both"/>
              <w:rPr>
                <w:b/>
              </w:rPr>
            </w:pPr>
            <w:r w:rsidRPr="00090735">
              <w:t>2</w:t>
            </w:r>
          </w:p>
        </w:tc>
        <w:tc>
          <w:tcPr>
            <w:tcW w:w="7592" w:type="dxa"/>
            <w:tcBorders>
              <w:top w:val="single" w:sz="4" w:space="0" w:color="auto"/>
              <w:left w:val="single" w:sz="4" w:space="0" w:color="auto"/>
              <w:bottom w:val="single" w:sz="4" w:space="0" w:color="auto"/>
              <w:right w:val="single" w:sz="4" w:space="0" w:color="auto"/>
            </w:tcBorders>
            <w:hideMark/>
          </w:tcPr>
          <w:p w:rsidR="001E5326" w:rsidRPr="00F2292A" w:rsidRDefault="001E5326" w:rsidP="00524071">
            <w:pPr>
              <w:spacing w:before="60" w:after="120"/>
              <w:jc w:val="both"/>
              <w:rPr>
                <w:rStyle w:val="markedcontent"/>
                <w:b/>
                <w:bCs/>
              </w:rPr>
            </w:pPr>
            <w:r w:rsidRPr="00F2292A">
              <w:rPr>
                <w:rStyle w:val="markedcontent"/>
                <w:b/>
                <w:bCs/>
              </w:rPr>
              <w:t>Ilość dni na uruchomienie kredytu od dnia złożenia dyspozycji</w:t>
            </w:r>
          </w:p>
          <w:p w:rsidR="001E5326" w:rsidRPr="00090735" w:rsidRDefault="001E5326" w:rsidP="00524071">
            <w:pPr>
              <w:spacing w:before="60" w:after="120"/>
              <w:jc w:val="both"/>
            </w:pPr>
            <w:r w:rsidRPr="00090735">
              <w:t>Ofercie zostaną przyznane punkty w tym kryterium według następujących zasad:</w:t>
            </w:r>
          </w:p>
          <w:p w:rsidR="001E5326" w:rsidRDefault="001E5326" w:rsidP="00524071">
            <w:pPr>
              <w:spacing w:before="60" w:after="120"/>
              <w:jc w:val="both"/>
              <w:rPr>
                <w:b/>
                <w:bCs/>
              </w:rPr>
            </w:pPr>
            <w:r w:rsidRPr="00E91236">
              <w:rPr>
                <w:b/>
                <w:bCs/>
              </w:rPr>
              <w:t>-</w:t>
            </w:r>
            <w:bookmarkStart w:id="20" w:name="_Hlk76377814"/>
            <w:r w:rsidRPr="00E91236">
              <w:rPr>
                <w:b/>
                <w:bCs/>
              </w:rPr>
              <w:t>w</w:t>
            </w:r>
            <w:r>
              <w:rPr>
                <w:b/>
                <w:bCs/>
              </w:rPr>
              <w:t xml:space="preserve"> 1 dniu roboczym po dniu złożenia pisemnej dyspozycji przez Zamawiającego</w:t>
            </w:r>
            <w:bookmarkEnd w:id="20"/>
            <w:r>
              <w:rPr>
                <w:b/>
                <w:bCs/>
              </w:rPr>
              <w:t xml:space="preserve">- </w:t>
            </w:r>
            <w:r w:rsidRPr="00E91236">
              <w:rPr>
                <w:b/>
                <w:bCs/>
              </w:rPr>
              <w:t xml:space="preserve">Wykonawca otrzyma </w:t>
            </w:r>
            <w:r>
              <w:rPr>
                <w:b/>
                <w:bCs/>
              </w:rPr>
              <w:t>40 %= 40 pkt</w:t>
            </w:r>
            <w:r w:rsidRPr="00E91236">
              <w:rPr>
                <w:b/>
                <w:bCs/>
              </w:rPr>
              <w:t>,</w:t>
            </w:r>
          </w:p>
          <w:p w:rsidR="001E5326" w:rsidRPr="00E91236" w:rsidRDefault="001E5326" w:rsidP="00524071">
            <w:pPr>
              <w:spacing w:before="60" w:after="120"/>
              <w:jc w:val="both"/>
              <w:rPr>
                <w:b/>
                <w:bCs/>
              </w:rPr>
            </w:pPr>
            <w:r w:rsidRPr="00E91236">
              <w:rPr>
                <w:b/>
                <w:bCs/>
              </w:rPr>
              <w:t>-w</w:t>
            </w:r>
            <w:r>
              <w:rPr>
                <w:b/>
                <w:bCs/>
              </w:rPr>
              <w:t xml:space="preserve"> 3 dniu roboczym po dniu złożenia pisemnej dyspozycji przez Zamawiającego- </w:t>
            </w:r>
            <w:r w:rsidRPr="00E91236">
              <w:rPr>
                <w:b/>
                <w:bCs/>
              </w:rPr>
              <w:t xml:space="preserve">Wykonawca otrzyma </w:t>
            </w:r>
            <w:r>
              <w:rPr>
                <w:b/>
                <w:bCs/>
              </w:rPr>
              <w:t>20% = 20 pkt</w:t>
            </w:r>
          </w:p>
          <w:p w:rsidR="001E5326" w:rsidRPr="008866D1" w:rsidRDefault="001E5326" w:rsidP="008866D1">
            <w:pPr>
              <w:spacing w:before="60" w:after="120"/>
              <w:jc w:val="both"/>
              <w:rPr>
                <w:b/>
                <w:bCs/>
              </w:rPr>
            </w:pPr>
            <w:r w:rsidRPr="00E91236">
              <w:rPr>
                <w:b/>
                <w:bCs/>
              </w:rPr>
              <w:t>-w</w:t>
            </w:r>
            <w:r>
              <w:rPr>
                <w:b/>
                <w:bCs/>
              </w:rPr>
              <w:t xml:space="preserve"> 5 dniu roboczym po dniu złożenia pisemnej dyspozycji przez </w:t>
            </w:r>
            <w:r>
              <w:rPr>
                <w:b/>
                <w:bCs/>
              </w:rPr>
              <w:lastRenderedPageBreak/>
              <w:t xml:space="preserve">Zamawiającego- </w:t>
            </w:r>
            <w:r w:rsidRPr="00E91236">
              <w:rPr>
                <w:b/>
                <w:bCs/>
              </w:rPr>
              <w:t xml:space="preserve">Wykonawca otrzyma </w:t>
            </w:r>
            <w:r>
              <w:rPr>
                <w:b/>
                <w:bCs/>
              </w:rPr>
              <w:t>0% = 0 pkt</w:t>
            </w:r>
          </w:p>
          <w:p w:rsidR="001E5326" w:rsidRPr="00C628CF" w:rsidRDefault="001E5326" w:rsidP="00524071">
            <w:pPr>
              <w:widowControl w:val="0"/>
              <w:tabs>
                <w:tab w:val="left" w:pos="1843"/>
              </w:tabs>
              <w:suppressAutoHyphens/>
              <w:jc w:val="both"/>
              <w:rPr>
                <w:i/>
              </w:rPr>
            </w:pPr>
            <w:r w:rsidRPr="00BB34CC">
              <w:rPr>
                <w:i/>
              </w:rPr>
              <w:t>Pozostawienie</w:t>
            </w:r>
            <w:r w:rsidRPr="00997AA8">
              <w:rPr>
                <w:i/>
              </w:rPr>
              <w:t xml:space="preserve"> pustego miejsca w „Formularzu oferty” uważa się za zaoferowanie</w:t>
            </w:r>
            <w:r>
              <w:rPr>
                <w:i/>
              </w:rPr>
              <w:t xml:space="preserve"> przez Wykonawcę –„</w:t>
            </w:r>
            <w:r w:rsidRPr="00C628CF">
              <w:rPr>
                <w:i/>
              </w:rPr>
              <w:t>w 5 dniu roboczym po dniu złożenia pisemnej dyspozycji przez Zamawiającego</w:t>
            </w:r>
            <w:r>
              <w:rPr>
                <w:i/>
              </w:rPr>
              <w:t>”</w:t>
            </w:r>
            <w:r w:rsidR="006A67BB">
              <w:rPr>
                <w:i/>
              </w:rPr>
              <w:t xml:space="preserve"> </w:t>
            </w:r>
            <w:r>
              <w:rPr>
                <w:i/>
              </w:rPr>
              <w:t xml:space="preserve">oraz </w:t>
            </w:r>
            <w:r w:rsidRPr="00997AA8">
              <w:rPr>
                <w:i/>
              </w:rPr>
              <w:t>brakiem punktów w powyższym kryterium.</w:t>
            </w:r>
          </w:p>
          <w:p w:rsidR="001E5326" w:rsidRPr="00901956" w:rsidRDefault="001E5326" w:rsidP="00524071">
            <w:pPr>
              <w:spacing w:before="60" w:after="120"/>
              <w:jc w:val="both"/>
              <w:rPr>
                <w:b/>
                <w:bCs/>
              </w:rPr>
            </w:pPr>
          </w:p>
        </w:tc>
      </w:tr>
    </w:tbl>
    <w:p w:rsidR="001E5326" w:rsidRDefault="001E5326" w:rsidP="007A7C87">
      <w:pPr>
        <w:spacing w:line="360" w:lineRule="auto"/>
        <w:jc w:val="both"/>
        <w:rPr>
          <w:sz w:val="20"/>
          <w:szCs w:val="20"/>
        </w:rPr>
      </w:pPr>
    </w:p>
    <w:p w:rsidR="001E5326" w:rsidRDefault="001E5326" w:rsidP="007A7C87">
      <w:pPr>
        <w:spacing w:line="360" w:lineRule="auto"/>
        <w:jc w:val="both"/>
        <w:rPr>
          <w:sz w:val="20"/>
          <w:szCs w:val="20"/>
        </w:rPr>
      </w:pPr>
      <w:r>
        <w:rPr>
          <w:sz w:val="20"/>
          <w:szCs w:val="20"/>
        </w:rPr>
        <w:t xml:space="preserve">3. Ocena ofert zostanie przeprowadzona w oparciu o przedstawione wyżej kryteria. Punkty obliczone będą w wartościach liczbowych do drugiego miejsca po przecinku, najkorzystniejsza oferta może otrzymać maksymalnie 100 punktów. Przyjęta przez Zamawiającego metodyka oceny kryterium zapewnia </w:t>
      </w:r>
      <w:r w:rsidR="0026415A">
        <w:rPr>
          <w:sz w:val="20"/>
          <w:szCs w:val="20"/>
        </w:rPr>
        <w:t xml:space="preserve">jej obiektywizm, gwarantuje konkurencyjność postępowania. </w:t>
      </w:r>
    </w:p>
    <w:p w:rsidR="0026415A" w:rsidRDefault="0026415A" w:rsidP="007A7C87">
      <w:pPr>
        <w:spacing w:line="360" w:lineRule="auto"/>
        <w:jc w:val="both"/>
        <w:rPr>
          <w:sz w:val="20"/>
          <w:szCs w:val="20"/>
        </w:rPr>
      </w:pPr>
    </w:p>
    <w:p w:rsidR="0026415A" w:rsidRDefault="0026415A" w:rsidP="007A7C87">
      <w:pPr>
        <w:spacing w:line="360" w:lineRule="auto"/>
        <w:jc w:val="both"/>
        <w:rPr>
          <w:sz w:val="20"/>
          <w:szCs w:val="20"/>
        </w:rPr>
      </w:pPr>
      <w:r>
        <w:rPr>
          <w:sz w:val="20"/>
          <w:szCs w:val="20"/>
        </w:rPr>
        <w:t xml:space="preserve">Najkorzystniejszą ofertą będzie oferta, która przedstawia najkorzystniejszy bilans ceny i innych kryteriów odnoszących się do przedmiotu zamówienia publicznego. </w:t>
      </w:r>
    </w:p>
    <w:p w:rsidR="0026415A" w:rsidRDefault="0026415A" w:rsidP="007A7C87">
      <w:pPr>
        <w:spacing w:line="360" w:lineRule="auto"/>
        <w:jc w:val="both"/>
        <w:rPr>
          <w:sz w:val="20"/>
          <w:szCs w:val="20"/>
        </w:rPr>
      </w:pPr>
      <w:r w:rsidRPr="00524071">
        <w:rPr>
          <w:sz w:val="20"/>
          <w:szCs w:val="20"/>
        </w:rPr>
        <w:t>4.</w:t>
      </w:r>
      <w:r w:rsidR="00524071">
        <w:rPr>
          <w:sz w:val="20"/>
          <w:szCs w:val="20"/>
        </w:rPr>
        <w:t>Zamawiający poprawi w ofercie:</w:t>
      </w:r>
    </w:p>
    <w:p w:rsidR="00524071" w:rsidRDefault="00524071" w:rsidP="007A7C87">
      <w:pPr>
        <w:spacing w:line="360" w:lineRule="auto"/>
        <w:jc w:val="both"/>
        <w:rPr>
          <w:sz w:val="20"/>
          <w:szCs w:val="20"/>
        </w:rPr>
      </w:pPr>
      <w:r>
        <w:rPr>
          <w:sz w:val="20"/>
          <w:szCs w:val="20"/>
        </w:rPr>
        <w:t>a) oczywiste omyłki pisarskie,</w:t>
      </w:r>
    </w:p>
    <w:p w:rsidR="00524071" w:rsidRDefault="00524071" w:rsidP="007A7C87">
      <w:pPr>
        <w:spacing w:line="360" w:lineRule="auto"/>
        <w:jc w:val="both"/>
        <w:rPr>
          <w:sz w:val="20"/>
          <w:szCs w:val="20"/>
        </w:rPr>
      </w:pPr>
      <w:r>
        <w:rPr>
          <w:sz w:val="20"/>
          <w:szCs w:val="20"/>
        </w:rPr>
        <w:t>b) oczywiste omyłki rachunkowe z uwzględnieniem konsekwencji rachunkowych dokonanych poprawek,</w:t>
      </w:r>
    </w:p>
    <w:p w:rsidR="00CC0E7C" w:rsidRDefault="00CC0E7C" w:rsidP="007A7C87">
      <w:pPr>
        <w:spacing w:line="360" w:lineRule="auto"/>
        <w:jc w:val="both"/>
        <w:rPr>
          <w:sz w:val="20"/>
          <w:szCs w:val="20"/>
        </w:rPr>
      </w:pPr>
      <w:r>
        <w:rPr>
          <w:sz w:val="20"/>
          <w:szCs w:val="20"/>
        </w:rPr>
        <w:t xml:space="preserve">c) inne omyłki polegające na niezgodności oferty z dokumentami zamówienia, niepowodujące istotnych zmian w treści oferty. </w:t>
      </w:r>
    </w:p>
    <w:p w:rsidR="00CC0E7C" w:rsidRDefault="00CC0E7C" w:rsidP="007A7C87">
      <w:pPr>
        <w:spacing w:line="360" w:lineRule="auto"/>
        <w:jc w:val="both"/>
        <w:rPr>
          <w:sz w:val="20"/>
          <w:szCs w:val="20"/>
        </w:rPr>
      </w:pPr>
      <w:r>
        <w:rPr>
          <w:sz w:val="20"/>
          <w:szCs w:val="20"/>
        </w:rPr>
        <w:t xml:space="preserve">5. 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Pr>
          <w:sz w:val="20"/>
          <w:szCs w:val="20"/>
        </w:rPr>
        <w:t>Pzp</w:t>
      </w:r>
      <w:proofErr w:type="spellEnd"/>
      <w:r>
        <w:rPr>
          <w:sz w:val="20"/>
          <w:szCs w:val="20"/>
        </w:rPr>
        <w:t xml:space="preserve">. </w:t>
      </w:r>
    </w:p>
    <w:p w:rsidR="00CC0E7C" w:rsidRDefault="00CC0E7C" w:rsidP="007A7C87">
      <w:pPr>
        <w:spacing w:line="360" w:lineRule="auto"/>
        <w:jc w:val="both"/>
        <w:rPr>
          <w:sz w:val="20"/>
          <w:szCs w:val="20"/>
        </w:rPr>
      </w:pPr>
      <w:r>
        <w:rPr>
          <w:sz w:val="20"/>
          <w:szCs w:val="20"/>
        </w:rPr>
        <w:t>6. Obowiązek wykazania, że oferta nie zawiera rażąco niskiej ceny spoczywa na Wykonawcy.</w:t>
      </w:r>
    </w:p>
    <w:p w:rsidR="00CC0E7C" w:rsidRDefault="00CC0E7C" w:rsidP="007A7C87">
      <w:pPr>
        <w:spacing w:line="360" w:lineRule="auto"/>
        <w:jc w:val="both"/>
        <w:rPr>
          <w:sz w:val="20"/>
          <w:szCs w:val="20"/>
        </w:rPr>
      </w:pPr>
      <w:r>
        <w:rPr>
          <w:sz w:val="20"/>
          <w:szCs w:val="20"/>
        </w:rPr>
        <w:t xml:space="preserve">7. Zamawiający odrzuci ofertę Wykonawcy, który nie złożył wyjaśnień lub jeżeli dokonana </w:t>
      </w:r>
      <w:r w:rsidR="00D8666D">
        <w:rPr>
          <w:sz w:val="20"/>
          <w:szCs w:val="20"/>
        </w:rPr>
        <w:t xml:space="preserve">ocena wyjaśnień wraz z dostarczonymi dowodami potwierdzi, że oferta zawiera rażąco niską cenę w stosunku do przedmiotu zamówienia. </w:t>
      </w:r>
    </w:p>
    <w:p w:rsidR="00D8666D" w:rsidRPr="00524071" w:rsidRDefault="00D8666D" w:rsidP="007A7C87">
      <w:pPr>
        <w:spacing w:line="360" w:lineRule="auto"/>
        <w:jc w:val="both"/>
        <w:rPr>
          <w:sz w:val="20"/>
          <w:szCs w:val="20"/>
        </w:rPr>
      </w:pPr>
      <w:r>
        <w:rPr>
          <w:sz w:val="20"/>
          <w:szCs w:val="20"/>
        </w:rPr>
        <w:t xml:space="preserve">8. Zamawiający odrzuci ofertę Wykonawcy, który nie udzieli wyjaśnień w wyznaczonym terminie, lub jeżeli złożone wyjaśnienia wraz z dowodami nie uzasadniają rażąco niskiej ceny tej oferty. </w:t>
      </w:r>
    </w:p>
    <w:p w:rsidR="00D92D65" w:rsidRDefault="00013C71">
      <w:pPr>
        <w:pStyle w:val="Nagwek2"/>
        <w:spacing w:line="320" w:lineRule="auto"/>
        <w:jc w:val="both"/>
      </w:pPr>
      <w:bookmarkStart w:id="21" w:name="_Toc82693046"/>
      <w:r w:rsidRPr="00B7597E">
        <w:t>XX</w:t>
      </w:r>
      <w:r w:rsidR="007E5D95" w:rsidRPr="00B7597E">
        <w:t>.</w:t>
      </w:r>
      <w:r w:rsidR="007E5D95">
        <w:t xml:space="preserve"> Informacje o formalnościach, jakie powinny być dopełnione po wyborze oferty w celu zawarcia umowy</w:t>
      </w:r>
      <w:bookmarkEnd w:id="21"/>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lastRenderedPageBreak/>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523D56" w:rsidRDefault="00523D56">
      <w:pPr>
        <w:numPr>
          <w:ilvl w:val="0"/>
          <w:numId w:val="8"/>
        </w:numPr>
        <w:spacing w:line="360" w:lineRule="auto"/>
        <w:ind w:left="462" w:hanging="426"/>
        <w:jc w:val="both"/>
        <w:rPr>
          <w:sz w:val="20"/>
          <w:szCs w:val="20"/>
        </w:rPr>
      </w:pPr>
      <w:r>
        <w:rPr>
          <w:sz w:val="20"/>
          <w:szCs w:val="20"/>
        </w:rPr>
        <w:t xml:space="preserve">Jeżeli Wykonawca nie dopełni ww. Formalności w  wyznaczonym terminie, Zamawiający uzna, że zawarcie umowy w sprawie zamówienia publicznego stało się niemożliwe z przyczyn leżących po stroni Wykonawcy i będzie upoważniony do zatrzymania wadium na podstawie art. 98 ust. 6 pkt 3 ustawy </w:t>
      </w:r>
      <w:proofErr w:type="spellStart"/>
      <w:r>
        <w:rPr>
          <w:sz w:val="20"/>
          <w:szCs w:val="20"/>
        </w:rPr>
        <w:t>Pzp</w:t>
      </w:r>
      <w:proofErr w:type="spellEnd"/>
      <w:r>
        <w:rPr>
          <w:sz w:val="20"/>
          <w:szCs w:val="20"/>
        </w:rPr>
        <w:t xml:space="preserve">. </w:t>
      </w:r>
    </w:p>
    <w:p w:rsidR="00523D56" w:rsidRPr="00A65767" w:rsidRDefault="00523D56">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wybrano, jako najkorzystniejszą przed podpisaniem umowy składa: </w:t>
      </w:r>
    </w:p>
    <w:p w:rsidR="00A65767" w:rsidRDefault="00A65767" w:rsidP="00A65767">
      <w:pPr>
        <w:spacing w:line="360" w:lineRule="auto"/>
        <w:ind w:left="462"/>
        <w:jc w:val="both"/>
        <w:rPr>
          <w:sz w:val="20"/>
          <w:szCs w:val="20"/>
        </w:rPr>
      </w:pPr>
      <w:r w:rsidRPr="00A65767">
        <w:rPr>
          <w:sz w:val="20"/>
          <w:szCs w:val="20"/>
        </w:rPr>
        <w:t>1)</w:t>
      </w:r>
      <w:r>
        <w:rPr>
          <w:sz w:val="20"/>
          <w:szCs w:val="20"/>
        </w:rPr>
        <w:t xml:space="preserve"> pełnomocnictwo, jeżeli umowę podpisuje pełnomocnik. </w:t>
      </w:r>
    </w:p>
    <w:p w:rsidR="00A65767" w:rsidRPr="00A65767" w:rsidRDefault="00A65767" w:rsidP="00A65767">
      <w:pPr>
        <w:spacing w:line="360" w:lineRule="auto"/>
        <w:ind w:left="462"/>
        <w:jc w:val="both"/>
        <w:rPr>
          <w:sz w:val="20"/>
          <w:szCs w:val="20"/>
        </w:rPr>
      </w:pPr>
      <w:r>
        <w:rPr>
          <w:sz w:val="20"/>
          <w:szCs w:val="20"/>
        </w:rPr>
        <w:t xml:space="preserve">8. Jeżeli Wykonawca, którego oferta została wybrana, uchyla się od zawarcia umowy w sprawie zamówienia publicznego, zamawiający może wybrać ofertę najkorzystniejszą spośród pozostałych ofert, bez przeprowadzenia ich ponownej oceny, chyba, że zachodzą przesłanki do unieważnienia postępowania. </w:t>
      </w:r>
    </w:p>
    <w:p w:rsidR="00D92D65" w:rsidRDefault="00013C71">
      <w:pPr>
        <w:pStyle w:val="Nagwek2"/>
        <w:spacing w:line="320" w:lineRule="auto"/>
        <w:jc w:val="both"/>
      </w:pPr>
      <w:bookmarkStart w:id="22" w:name="_Toc82693047"/>
      <w:r>
        <w:t>XX</w:t>
      </w:r>
      <w:r w:rsidR="0047587E">
        <w:t xml:space="preserve">I. </w:t>
      </w:r>
      <w:r w:rsidR="007E5D95">
        <w:t>Wymagania dotyczące zabezpieczenia należytego wykonania umowy</w:t>
      </w:r>
      <w:bookmarkEnd w:id="22"/>
    </w:p>
    <w:p w:rsidR="00745B21" w:rsidRPr="00745B21" w:rsidRDefault="00745B21" w:rsidP="00745B21">
      <w:r>
        <w:t xml:space="preserve">Zamawiający </w:t>
      </w:r>
      <w:r w:rsidRPr="00745B21">
        <w:rPr>
          <w:b/>
        </w:rPr>
        <w:t>nie wymaga</w:t>
      </w:r>
      <w:r>
        <w:t xml:space="preserve"> wniesienia zabezpieczenia należytego wykonania umowy. </w:t>
      </w:r>
    </w:p>
    <w:p w:rsidR="00D92D65" w:rsidRDefault="00013C71">
      <w:pPr>
        <w:pStyle w:val="Nagwek2"/>
        <w:spacing w:line="320" w:lineRule="auto"/>
        <w:jc w:val="both"/>
      </w:pPr>
      <w:bookmarkStart w:id="23" w:name="_Toc82693048"/>
      <w:r>
        <w:t>XXI</w:t>
      </w:r>
      <w:r w:rsidR="007E5D95">
        <w:t>I. Informacje o treści zawieranej umowy oraz możliwości jej zmiany</w:t>
      </w:r>
      <w:bookmarkEnd w:id="23"/>
    </w:p>
    <w:p w:rsidR="00A724C9" w:rsidRDefault="00A724C9" w:rsidP="00A65767">
      <w:pPr>
        <w:spacing w:line="360" w:lineRule="auto"/>
        <w:jc w:val="both"/>
        <w:rPr>
          <w:sz w:val="20"/>
          <w:szCs w:val="20"/>
        </w:rPr>
      </w:pPr>
      <w:r w:rsidRPr="00A724C9">
        <w:rPr>
          <w:sz w:val="20"/>
          <w:szCs w:val="20"/>
        </w:rPr>
        <w:t xml:space="preserve">1. </w:t>
      </w:r>
      <w:r w:rsidR="0082212A">
        <w:rPr>
          <w:sz w:val="20"/>
          <w:szCs w:val="20"/>
        </w:rPr>
        <w:t xml:space="preserve">Zamawiający zawrze umowę zgodnie z warunkami określonymi w SWZ oraz ofercie Wykonawcy. </w:t>
      </w:r>
    </w:p>
    <w:p w:rsidR="0082212A" w:rsidRDefault="0082212A" w:rsidP="00A65767">
      <w:pPr>
        <w:spacing w:line="360" w:lineRule="auto"/>
        <w:jc w:val="both"/>
        <w:rPr>
          <w:sz w:val="20"/>
          <w:szCs w:val="20"/>
        </w:rPr>
      </w:pPr>
      <w:r>
        <w:rPr>
          <w:sz w:val="20"/>
          <w:szCs w:val="20"/>
        </w:rPr>
        <w:t xml:space="preserve">2. Projekt umowy zostanie przygotowany przez Wykonawcę jednak jej numer zostanie nadany przez Zamawiającego . </w:t>
      </w:r>
    </w:p>
    <w:p w:rsidR="0082212A" w:rsidRDefault="0082212A" w:rsidP="00A65767">
      <w:pPr>
        <w:spacing w:line="360" w:lineRule="auto"/>
        <w:jc w:val="both"/>
        <w:rPr>
          <w:sz w:val="20"/>
          <w:szCs w:val="20"/>
        </w:rPr>
      </w:pPr>
      <w:r>
        <w:rPr>
          <w:sz w:val="20"/>
          <w:szCs w:val="20"/>
        </w:rPr>
        <w:t xml:space="preserve">3. W treści przyszłej umowy </w:t>
      </w:r>
      <w:r w:rsidR="00350AC6">
        <w:rPr>
          <w:sz w:val="20"/>
          <w:szCs w:val="20"/>
        </w:rPr>
        <w:t xml:space="preserve">znajdą się między innymi następujące zapisy: </w:t>
      </w:r>
    </w:p>
    <w:p w:rsidR="00350AC6" w:rsidRDefault="00350AC6" w:rsidP="00A65767">
      <w:pPr>
        <w:spacing w:line="360" w:lineRule="auto"/>
        <w:jc w:val="both"/>
        <w:rPr>
          <w:sz w:val="20"/>
          <w:szCs w:val="20"/>
        </w:rPr>
      </w:pPr>
      <w:r>
        <w:rPr>
          <w:sz w:val="20"/>
          <w:szCs w:val="20"/>
        </w:rPr>
        <w:t xml:space="preserve">3.1. Zamawiający nie będzie ponosił żadnych kosztów związanych z przekazywaniem środków pieniężanach z rachunku na rachunek budżetu Gminy i Miasta Raszków. </w:t>
      </w:r>
    </w:p>
    <w:p w:rsidR="00350AC6" w:rsidRPr="00350AC6" w:rsidRDefault="00350AC6" w:rsidP="00A65767">
      <w:pPr>
        <w:spacing w:line="360" w:lineRule="auto"/>
        <w:jc w:val="both"/>
        <w:rPr>
          <w:b/>
          <w:sz w:val="20"/>
          <w:szCs w:val="20"/>
        </w:rPr>
      </w:pPr>
      <w:r>
        <w:rPr>
          <w:sz w:val="20"/>
          <w:szCs w:val="20"/>
        </w:rPr>
        <w:t xml:space="preserve">3.2. </w:t>
      </w:r>
      <w:r w:rsidRPr="00350AC6">
        <w:rPr>
          <w:b/>
          <w:sz w:val="20"/>
          <w:szCs w:val="20"/>
        </w:rPr>
        <w:t xml:space="preserve">Zamawiający będzie wymagał zagwarantowania w umowie następujących warunków: </w:t>
      </w:r>
    </w:p>
    <w:p w:rsidR="00350AC6" w:rsidRPr="00350AC6" w:rsidRDefault="00350AC6" w:rsidP="00350AC6">
      <w:pPr>
        <w:numPr>
          <w:ilvl w:val="0"/>
          <w:numId w:val="48"/>
        </w:numPr>
        <w:suppressAutoHyphens/>
        <w:spacing w:line="360" w:lineRule="auto"/>
        <w:textAlignment w:val="baseline"/>
        <w:rPr>
          <w:sz w:val="20"/>
          <w:szCs w:val="20"/>
        </w:rPr>
      </w:pPr>
      <w:r w:rsidRPr="00350AC6">
        <w:rPr>
          <w:sz w:val="20"/>
          <w:szCs w:val="20"/>
        </w:rPr>
        <w:lastRenderedPageBreak/>
        <w:t>płatność rat kapitałowych i odsetkowych będą realizowane zgodnie z zaktualizowanym harmonogramem spłat stano</w:t>
      </w:r>
      <w:r>
        <w:rPr>
          <w:sz w:val="20"/>
          <w:szCs w:val="20"/>
        </w:rPr>
        <w:t xml:space="preserve">wiącym integralną cześć umowy, </w:t>
      </w:r>
    </w:p>
    <w:p w:rsidR="00350AC6" w:rsidRPr="00350AC6" w:rsidRDefault="00350AC6" w:rsidP="00350AC6">
      <w:pPr>
        <w:numPr>
          <w:ilvl w:val="0"/>
          <w:numId w:val="48"/>
        </w:numPr>
        <w:suppressAutoHyphens/>
        <w:spacing w:line="360" w:lineRule="auto"/>
        <w:textAlignment w:val="baseline"/>
        <w:rPr>
          <w:sz w:val="20"/>
          <w:szCs w:val="20"/>
        </w:rPr>
      </w:pPr>
      <w:r w:rsidRPr="00350AC6">
        <w:rPr>
          <w:sz w:val="20"/>
          <w:szCs w:val="20"/>
        </w:rPr>
        <w:t>odsetki będą liczone od faktycznie wykorzystanego kredytu,</w:t>
      </w:r>
    </w:p>
    <w:p w:rsidR="00350AC6" w:rsidRPr="00350AC6" w:rsidRDefault="00350AC6" w:rsidP="00350AC6">
      <w:pPr>
        <w:numPr>
          <w:ilvl w:val="0"/>
          <w:numId w:val="48"/>
        </w:numPr>
        <w:suppressAutoHyphens/>
        <w:spacing w:line="360" w:lineRule="auto"/>
        <w:jc w:val="both"/>
        <w:textAlignment w:val="baseline"/>
        <w:rPr>
          <w:sz w:val="20"/>
          <w:szCs w:val="20"/>
        </w:rPr>
      </w:pPr>
      <w:r w:rsidRPr="00350AC6">
        <w:rPr>
          <w:sz w:val="20"/>
          <w:szCs w:val="20"/>
        </w:rPr>
        <w:t xml:space="preserve">płatność rat kapitałowych w terminach, o których mowa w pkt. a) może ulec przesunięciu, pod warunkiem złożenia przez Zamawiającego pisemnego wniosku o odroczenie płatności na czas oznaczony. Wniosek powinien być złożony w banku najpóźniej na 10 dni przed terminem płatności raty kapitałowej. Oznaczony czas przesunięcia płatności raty kapitałowych nie może wykraczać poza termin obowiązywania umowy. Niespłacona rata kapitałowa wchodzi w skład niespłaconej części kapitału i jest oprocentowania na niezmiennych zasadach określonych w ofercie i umowie. Po każdorazowym przesunięciu terminu raty kapitałowej bank dokona stosownego przeliczenia tabeli spłaty rat kapitałowych i odsetkowych, stosownie do treści wniosku Zamawiającego o odroczeniu terminu płatności. </w:t>
      </w:r>
    </w:p>
    <w:p w:rsidR="00350AC6" w:rsidRPr="00350AC6" w:rsidRDefault="00350AC6" w:rsidP="00350AC6">
      <w:pPr>
        <w:spacing w:line="360" w:lineRule="auto"/>
        <w:ind w:left="720"/>
        <w:jc w:val="both"/>
        <w:rPr>
          <w:sz w:val="20"/>
          <w:szCs w:val="20"/>
        </w:rPr>
      </w:pPr>
      <w:r w:rsidRPr="00350AC6">
        <w:rPr>
          <w:sz w:val="20"/>
          <w:szCs w:val="20"/>
        </w:rPr>
        <w:t>Z tytułu wyżej wymienionych czynności opisanych w niniejszym punkcie bank nie będzie pobierał żadnych dodatkowych opłat ani prowizji.</w:t>
      </w:r>
    </w:p>
    <w:p w:rsidR="00350AC6" w:rsidRPr="00350AC6" w:rsidRDefault="00350AC6" w:rsidP="00350AC6">
      <w:pPr>
        <w:numPr>
          <w:ilvl w:val="0"/>
          <w:numId w:val="48"/>
        </w:numPr>
        <w:suppressAutoHyphens/>
        <w:spacing w:line="360" w:lineRule="auto"/>
        <w:jc w:val="both"/>
        <w:textAlignment w:val="baseline"/>
        <w:rPr>
          <w:sz w:val="20"/>
          <w:szCs w:val="20"/>
        </w:rPr>
      </w:pPr>
      <w:r w:rsidRPr="00350AC6">
        <w:rPr>
          <w:sz w:val="20"/>
          <w:szCs w:val="20"/>
        </w:rPr>
        <w:t>W przypadku wystąpienia okoliczności, których nie można było przewidzieć w chwili zawarcia umowy, strony dopuszczają możliwość przedłużenia terminu spłaty kredytu o czas oznaczony. Powyższa zmiana wymaga formy określonej w umowie. Z tytułu przedłużenia terminu spłaty kredytu oprocentowanie kredytu będzie naliczane na zasadach zaproponowanych w ofercie. Z tytułu przesunięcia terminu spłaty wykonawca nie będzie pobierał żadnych opłat prowizji.</w:t>
      </w:r>
    </w:p>
    <w:p w:rsidR="00350AC6" w:rsidRPr="00350AC6" w:rsidRDefault="00350AC6" w:rsidP="00350AC6">
      <w:pPr>
        <w:numPr>
          <w:ilvl w:val="0"/>
          <w:numId w:val="48"/>
        </w:numPr>
        <w:suppressAutoHyphens/>
        <w:spacing w:line="360" w:lineRule="auto"/>
        <w:jc w:val="both"/>
        <w:textAlignment w:val="baseline"/>
        <w:rPr>
          <w:sz w:val="20"/>
          <w:szCs w:val="20"/>
        </w:rPr>
      </w:pPr>
      <w:r w:rsidRPr="00350AC6">
        <w:rPr>
          <w:sz w:val="20"/>
          <w:szCs w:val="20"/>
        </w:rPr>
        <w:t>Zamawiający zastrzega możliwość spłaty kapitału przed upływem okresu kredytowania, jak również możliwość spłaty kapitału w ratach i terminach innych niż wynikających z harmonogramu spłat. Wykonawca dokona stosownego przeliczenia spłaty rat kapitałowych i odsetkowych. Za powyższą czynność wykonawca nie będzie pobierał żadnych dodatkowych opłat i prowizji.</w:t>
      </w:r>
    </w:p>
    <w:p w:rsidR="00350AC6" w:rsidRPr="00350AC6" w:rsidRDefault="00350AC6" w:rsidP="00350AC6">
      <w:pPr>
        <w:numPr>
          <w:ilvl w:val="0"/>
          <w:numId w:val="48"/>
        </w:numPr>
        <w:suppressAutoHyphens/>
        <w:spacing w:line="360" w:lineRule="auto"/>
        <w:textAlignment w:val="baseline"/>
        <w:rPr>
          <w:sz w:val="20"/>
          <w:szCs w:val="20"/>
        </w:rPr>
      </w:pPr>
      <w:r w:rsidRPr="00350AC6">
        <w:rPr>
          <w:sz w:val="20"/>
          <w:szCs w:val="20"/>
        </w:rPr>
        <w:t>Bank nie będzie pobierał w związku z realizacją niniejszego zamówienia jakichkolwiek dodatkowych opłat lub prowizji poza określonymi w treści oferty.</w:t>
      </w:r>
    </w:p>
    <w:p w:rsidR="00350AC6" w:rsidRDefault="00350AC6" w:rsidP="00350AC6">
      <w:pPr>
        <w:numPr>
          <w:ilvl w:val="0"/>
          <w:numId w:val="48"/>
        </w:numPr>
        <w:suppressAutoHyphens/>
        <w:spacing w:line="360" w:lineRule="auto"/>
        <w:textAlignment w:val="baseline"/>
        <w:rPr>
          <w:sz w:val="20"/>
          <w:szCs w:val="20"/>
        </w:rPr>
      </w:pPr>
      <w:r w:rsidRPr="00350AC6">
        <w:rPr>
          <w:sz w:val="20"/>
          <w:szCs w:val="20"/>
        </w:rPr>
        <w:t>Bank może wystawić bankowy tytuł egzekucyjny do kwoty zadłużenia wynoszącej nie więcej niż 3.450.000,- zł</w:t>
      </w:r>
    </w:p>
    <w:p w:rsidR="00350AC6" w:rsidRDefault="00350AC6" w:rsidP="00350AC6">
      <w:pPr>
        <w:suppressAutoHyphens/>
        <w:spacing w:line="360" w:lineRule="auto"/>
        <w:textAlignment w:val="baseline"/>
        <w:rPr>
          <w:sz w:val="20"/>
          <w:szCs w:val="20"/>
        </w:rPr>
      </w:pPr>
      <w:r>
        <w:rPr>
          <w:sz w:val="20"/>
          <w:szCs w:val="20"/>
        </w:rPr>
        <w:t xml:space="preserve">4. Zamawiający przed podpisaniem umowy w sprawie zamówienia publicznego </w:t>
      </w:r>
      <w:r>
        <w:rPr>
          <w:sz w:val="20"/>
          <w:szCs w:val="20"/>
          <w:u w:val="single"/>
        </w:rPr>
        <w:t xml:space="preserve">może żądać </w:t>
      </w:r>
      <w:r>
        <w:rPr>
          <w:sz w:val="20"/>
          <w:szCs w:val="20"/>
        </w:rPr>
        <w:t>od wykonawcy umowy regulującej współpracę wykonawców wspólnie ubiegających się o udzielenie zamówienia pu</w:t>
      </w:r>
      <w:r w:rsidR="00D15154">
        <w:rPr>
          <w:sz w:val="20"/>
          <w:szCs w:val="20"/>
        </w:rPr>
        <w:t xml:space="preserve">blicznego, jeżeli oferta tych wykonawców została wybrana. </w:t>
      </w:r>
    </w:p>
    <w:p w:rsidR="00D15154" w:rsidRDefault="00D15154" w:rsidP="00350AC6">
      <w:pPr>
        <w:suppressAutoHyphens/>
        <w:spacing w:line="360" w:lineRule="auto"/>
        <w:textAlignment w:val="baseline"/>
        <w:rPr>
          <w:sz w:val="20"/>
          <w:szCs w:val="20"/>
        </w:rPr>
      </w:pPr>
      <w:r>
        <w:rPr>
          <w:sz w:val="20"/>
          <w:szCs w:val="20"/>
        </w:rPr>
        <w:t xml:space="preserve">5. Zamawiający przewiduje możliwość wprowadzenia zmian do zawartej umowy, na podstawie art. 454-455 ustawy </w:t>
      </w:r>
      <w:proofErr w:type="spellStart"/>
      <w:r>
        <w:rPr>
          <w:sz w:val="20"/>
          <w:szCs w:val="20"/>
        </w:rPr>
        <w:t>Pzp</w:t>
      </w:r>
      <w:proofErr w:type="spellEnd"/>
      <w:r>
        <w:rPr>
          <w:sz w:val="20"/>
          <w:szCs w:val="20"/>
        </w:rPr>
        <w:t xml:space="preserve">. </w:t>
      </w:r>
    </w:p>
    <w:p w:rsidR="00D15154" w:rsidRDefault="00D15154" w:rsidP="00350AC6">
      <w:pPr>
        <w:suppressAutoHyphens/>
        <w:spacing w:line="360" w:lineRule="auto"/>
        <w:textAlignment w:val="baseline"/>
        <w:rPr>
          <w:sz w:val="20"/>
          <w:szCs w:val="20"/>
        </w:rPr>
      </w:pPr>
      <w:r>
        <w:rPr>
          <w:sz w:val="20"/>
          <w:szCs w:val="20"/>
        </w:rPr>
        <w:t>6. Zamawiający dopuszcza zmiany treści umowy w przypadku:</w:t>
      </w:r>
    </w:p>
    <w:p w:rsidR="00D15154" w:rsidRDefault="00D15154" w:rsidP="00350AC6">
      <w:pPr>
        <w:suppressAutoHyphens/>
        <w:spacing w:line="360" w:lineRule="auto"/>
        <w:textAlignment w:val="baseline"/>
        <w:rPr>
          <w:sz w:val="20"/>
          <w:szCs w:val="20"/>
        </w:rPr>
      </w:pPr>
      <w:r>
        <w:rPr>
          <w:sz w:val="20"/>
          <w:szCs w:val="20"/>
        </w:rPr>
        <w:t>a) wystąpienia oczywistych omyłek pisarskich i rachunkowych</w:t>
      </w:r>
    </w:p>
    <w:p w:rsidR="00D15154" w:rsidRDefault="00D15154" w:rsidP="00350AC6">
      <w:pPr>
        <w:suppressAutoHyphens/>
        <w:spacing w:line="360" w:lineRule="auto"/>
        <w:textAlignment w:val="baseline"/>
        <w:rPr>
          <w:sz w:val="20"/>
          <w:szCs w:val="20"/>
        </w:rPr>
      </w:pPr>
      <w:r>
        <w:rPr>
          <w:sz w:val="20"/>
          <w:szCs w:val="20"/>
        </w:rPr>
        <w:t>b) zmiany osób odpowiedzialnych z realizację przedmiotu umowy,</w:t>
      </w:r>
    </w:p>
    <w:p w:rsidR="00D15154" w:rsidRDefault="00D15154" w:rsidP="00350AC6">
      <w:pPr>
        <w:suppressAutoHyphens/>
        <w:spacing w:line="360" w:lineRule="auto"/>
        <w:textAlignment w:val="baseline"/>
        <w:rPr>
          <w:sz w:val="20"/>
          <w:szCs w:val="20"/>
        </w:rPr>
      </w:pPr>
      <w:r>
        <w:rPr>
          <w:sz w:val="20"/>
          <w:szCs w:val="20"/>
        </w:rPr>
        <w:t xml:space="preserve">c) </w:t>
      </w:r>
      <w:r w:rsidRPr="006A67BB">
        <w:rPr>
          <w:sz w:val="20"/>
          <w:szCs w:val="20"/>
        </w:rPr>
        <w:t xml:space="preserve">gdy Zamawiający </w:t>
      </w:r>
      <w:r w:rsidR="000C64B2" w:rsidRPr="006A67BB">
        <w:rPr>
          <w:sz w:val="20"/>
          <w:szCs w:val="20"/>
        </w:rPr>
        <w:t xml:space="preserve">skorzysta </w:t>
      </w:r>
      <w:r w:rsidRPr="006A67BB">
        <w:rPr>
          <w:sz w:val="20"/>
          <w:szCs w:val="20"/>
        </w:rPr>
        <w:t xml:space="preserve"> z prawa niewykorzystania kredytu w pełnej wysokości i wystąpi z pisemnym wnioskiem o skrócenie </w:t>
      </w:r>
      <w:r>
        <w:rPr>
          <w:sz w:val="20"/>
          <w:szCs w:val="20"/>
        </w:rPr>
        <w:t>terminu spłaty kredytu</w:t>
      </w:r>
    </w:p>
    <w:p w:rsidR="00D15154" w:rsidRDefault="00D15154" w:rsidP="00350AC6">
      <w:pPr>
        <w:suppressAutoHyphens/>
        <w:spacing w:line="360" w:lineRule="auto"/>
        <w:textAlignment w:val="baseline"/>
        <w:rPr>
          <w:sz w:val="20"/>
          <w:szCs w:val="20"/>
        </w:rPr>
      </w:pPr>
      <w:r>
        <w:rPr>
          <w:sz w:val="20"/>
          <w:szCs w:val="20"/>
        </w:rPr>
        <w:lastRenderedPageBreak/>
        <w:t xml:space="preserve">d) </w:t>
      </w:r>
      <w:r w:rsidR="00DC2FDF" w:rsidRPr="006A67BB">
        <w:rPr>
          <w:sz w:val="20"/>
          <w:szCs w:val="20"/>
        </w:rPr>
        <w:t>gdy Zamawiający z uwagi na nagłą zmianę sytuacji finansowej wystąpi z pisemny wnioskiem o skrócenie terminu spłaty.</w:t>
      </w:r>
    </w:p>
    <w:p w:rsidR="000C64B2" w:rsidRPr="00350AC6" w:rsidRDefault="00DC2FDF" w:rsidP="00350AC6">
      <w:pPr>
        <w:suppressAutoHyphens/>
        <w:spacing w:line="360" w:lineRule="auto"/>
        <w:textAlignment w:val="baseline"/>
        <w:rPr>
          <w:sz w:val="20"/>
          <w:szCs w:val="20"/>
        </w:rPr>
      </w:pPr>
      <w:r>
        <w:rPr>
          <w:sz w:val="20"/>
          <w:szCs w:val="20"/>
        </w:rPr>
        <w:t xml:space="preserve">7. Podpisanie umowy nastąpi w siedzibie Zamawiającego. </w:t>
      </w:r>
    </w:p>
    <w:p w:rsidR="00D92D65" w:rsidRDefault="003A3DE8">
      <w:pPr>
        <w:pStyle w:val="Nagwek2"/>
        <w:spacing w:line="320" w:lineRule="auto"/>
        <w:jc w:val="both"/>
      </w:pPr>
      <w:bookmarkStart w:id="24" w:name="_Toc82693049"/>
      <w:r>
        <w:t>X</w:t>
      </w:r>
      <w:r w:rsidR="00013C71">
        <w:t>XIII</w:t>
      </w:r>
      <w:r w:rsidR="007E5D95">
        <w:t>. Pouczenie o środkach ochrony prawnej przysługujących Wykonawcy</w:t>
      </w:r>
      <w:bookmarkEnd w:id="24"/>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10F70" w:rsidRPr="00D10F70" w:rsidRDefault="007E5D95" w:rsidP="00D10F70">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w:t>
      </w:r>
      <w:bookmarkStart w:id="25" w:name="_Toc82693050"/>
      <w:r w:rsidR="00D10F70">
        <w:rPr>
          <w:sz w:val="20"/>
          <w:szCs w:val="20"/>
        </w:rPr>
        <w:t>ie 7 dni od dnia jej otrzymania.</w:t>
      </w:r>
    </w:p>
    <w:p w:rsidR="00D92D65" w:rsidRDefault="007E5D95">
      <w:pPr>
        <w:pStyle w:val="Nagwek2"/>
        <w:spacing w:line="320" w:lineRule="auto"/>
        <w:jc w:val="both"/>
      </w:pPr>
      <w:r>
        <w:t>XX</w:t>
      </w:r>
      <w:r w:rsidR="00013C71">
        <w:t>I</w:t>
      </w:r>
      <w:r>
        <w:t>V. Spis załączników</w:t>
      </w:r>
      <w:bookmarkEnd w:id="25"/>
    </w:p>
    <w:p w:rsidR="00D10F70" w:rsidRPr="001B365B" w:rsidRDefault="00D10F70" w:rsidP="00D10F70">
      <w:pPr>
        <w:spacing w:before="60" w:after="120"/>
        <w:jc w:val="both"/>
      </w:pPr>
      <w:r w:rsidRPr="001B365B">
        <w:rPr>
          <w:b/>
        </w:rPr>
        <w:t>Załączniki do SWZ</w:t>
      </w:r>
      <w:r w:rsidRPr="001B365B">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D10F70" w:rsidRPr="001B365B" w:rsidTr="00616A9F">
        <w:tc>
          <w:tcPr>
            <w:tcW w:w="828"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sz w:val="20"/>
                <w:szCs w:val="20"/>
              </w:rPr>
            </w:pPr>
            <w:r w:rsidRPr="001B365B">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sz w:val="20"/>
                <w:szCs w:val="20"/>
              </w:rPr>
            </w:pPr>
            <w:r w:rsidRPr="001B365B">
              <w:rPr>
                <w:b/>
                <w:sz w:val="20"/>
                <w:szCs w:val="20"/>
              </w:rPr>
              <w:t>Nazwa załącznika</w:t>
            </w:r>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rsidRPr="00090735">
              <w:t>1</w:t>
            </w:r>
          </w:p>
        </w:tc>
        <w:tc>
          <w:tcPr>
            <w:tcW w:w="8636"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rsidRPr="00090735">
              <w:t xml:space="preserve">Wzór oferty na </w:t>
            </w:r>
            <w:r>
              <w:t>usługi</w:t>
            </w:r>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tcPr>
          <w:p w:rsidR="00D10F70" w:rsidRDefault="00D10F70" w:rsidP="00616A9F">
            <w:pPr>
              <w:spacing w:before="60" w:after="120"/>
              <w:jc w:val="both"/>
            </w:pPr>
            <w:r w:rsidRPr="004166B3">
              <w:t>1A</w:t>
            </w:r>
          </w:p>
        </w:tc>
        <w:tc>
          <w:tcPr>
            <w:tcW w:w="8636" w:type="dxa"/>
            <w:tcBorders>
              <w:top w:val="single" w:sz="4" w:space="0" w:color="auto"/>
              <w:left w:val="single" w:sz="4" w:space="0" w:color="auto"/>
              <w:bottom w:val="single" w:sz="4" w:space="0" w:color="auto"/>
              <w:right w:val="single" w:sz="4" w:space="0" w:color="auto"/>
            </w:tcBorders>
          </w:tcPr>
          <w:p w:rsidR="00D10F70" w:rsidRDefault="00D10F70" w:rsidP="00616A9F">
            <w:pPr>
              <w:spacing w:before="60" w:after="120"/>
              <w:jc w:val="both"/>
            </w:pPr>
            <w:r w:rsidRPr="004166B3">
              <w:t xml:space="preserve">Załącznik do formularza oferty - Oświadczenie wykonawców wspólnie ubiegających się o udzielenie zamówienia składane na podstawie art. 117 ust. 4 ustawy </w:t>
            </w:r>
            <w:proofErr w:type="spellStart"/>
            <w:r w:rsidRPr="004166B3">
              <w:t>Pzp</w:t>
            </w:r>
            <w:proofErr w:type="spellEnd"/>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tcPr>
          <w:p w:rsidR="00D10F70" w:rsidRPr="00090735" w:rsidRDefault="00D10F70" w:rsidP="00616A9F">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tcPr>
          <w:p w:rsidR="00D10F70" w:rsidRPr="00090735" w:rsidRDefault="00D10F70" w:rsidP="00616A9F">
            <w:pPr>
              <w:spacing w:before="60" w:after="120"/>
              <w:jc w:val="both"/>
            </w:pPr>
            <w:r w:rsidRPr="00090735">
              <w:t>Oświadczenie o niepodleganiu wykluczeniu oraz spełnianiu warunków udziału</w:t>
            </w:r>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t>3</w:t>
            </w:r>
          </w:p>
        </w:tc>
        <w:tc>
          <w:tcPr>
            <w:tcW w:w="8636"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rsidRPr="00687AB7">
              <w:t>Oświadczenie o aktualności informacji zawartych  w oświadczeniu  o niepodleganiu wykluczeniu</w:t>
            </w:r>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tcPr>
          <w:p w:rsidR="00D10F70" w:rsidRPr="00090735" w:rsidRDefault="00D10F70" w:rsidP="00616A9F">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tcPr>
          <w:p w:rsidR="00D10F70" w:rsidRPr="00090735" w:rsidRDefault="00D10F70" w:rsidP="00616A9F">
            <w:pPr>
              <w:spacing w:before="60" w:after="120"/>
              <w:jc w:val="both"/>
            </w:pPr>
            <w:r>
              <w:t xml:space="preserve">Harmonogram spłaty kredytu </w:t>
            </w:r>
          </w:p>
        </w:tc>
      </w:tr>
    </w:tbl>
    <w:p w:rsidR="00D10F70" w:rsidRPr="001B365B" w:rsidRDefault="00D10F70" w:rsidP="00D10F70">
      <w:pPr>
        <w:spacing w:before="60" w:after="120"/>
        <w:jc w:val="both"/>
        <w:rPr>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D10F70" w:rsidRPr="001B365B" w:rsidTr="00616A9F">
        <w:tc>
          <w:tcPr>
            <w:tcW w:w="828"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sz w:val="20"/>
                <w:szCs w:val="20"/>
              </w:rPr>
            </w:pPr>
            <w:r w:rsidRPr="001B365B">
              <w:rPr>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sz w:val="20"/>
                <w:szCs w:val="20"/>
              </w:rPr>
            </w:pPr>
            <w:r w:rsidRPr="001B365B">
              <w:rPr>
                <w:b/>
                <w:sz w:val="20"/>
                <w:szCs w:val="20"/>
              </w:rPr>
              <w:t>Nazwa dokumentu / wzoru</w:t>
            </w:r>
          </w:p>
        </w:tc>
      </w:tr>
      <w:tr w:rsidR="00D10F70" w:rsidRPr="001B365B" w:rsidTr="00616A9F">
        <w:tc>
          <w:tcPr>
            <w:tcW w:w="828"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t>5</w:t>
            </w:r>
          </w:p>
        </w:tc>
        <w:tc>
          <w:tcPr>
            <w:tcW w:w="8637" w:type="dxa"/>
            <w:tcBorders>
              <w:top w:val="single" w:sz="4" w:space="0" w:color="auto"/>
              <w:left w:val="single" w:sz="4" w:space="0" w:color="auto"/>
              <w:bottom w:val="single" w:sz="4" w:space="0" w:color="auto"/>
              <w:right w:val="single" w:sz="4" w:space="0" w:color="auto"/>
            </w:tcBorders>
            <w:hideMark/>
          </w:tcPr>
          <w:p w:rsidR="00D10F70" w:rsidRPr="001B365B" w:rsidRDefault="00D10F70" w:rsidP="00616A9F">
            <w:pPr>
              <w:spacing w:before="60" w:after="120"/>
              <w:jc w:val="both"/>
              <w:rPr>
                <w:b/>
              </w:rPr>
            </w:pPr>
            <w:r>
              <w:t>Wykaz dokumentów</w:t>
            </w:r>
          </w:p>
        </w:tc>
      </w:tr>
    </w:tbl>
    <w:p w:rsidR="00D10F70" w:rsidRPr="001B365B" w:rsidRDefault="00D10F70" w:rsidP="00D10F70">
      <w:pPr>
        <w:tabs>
          <w:tab w:val="left" w:pos="708"/>
        </w:tabs>
        <w:spacing w:before="200" w:after="60"/>
        <w:jc w:val="both"/>
        <w:outlineLvl w:val="0"/>
        <w:rPr>
          <w:b/>
          <w:bCs/>
          <w:caps/>
          <w:kern w:val="32"/>
        </w:rPr>
      </w:pPr>
    </w:p>
    <w:p w:rsidR="00400702" w:rsidRDefault="00400702" w:rsidP="00070CA3">
      <w:pPr>
        <w:spacing w:line="320" w:lineRule="auto"/>
        <w:jc w:val="both"/>
      </w:pPr>
    </w:p>
    <w:sectPr w:rsidR="00400702" w:rsidSect="00254D82">
      <w:headerReference w:type="default" r:id="rId24"/>
      <w:footerReference w:type="default" r:id="rId2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7C" w:rsidRDefault="003A367C">
      <w:pPr>
        <w:spacing w:line="240" w:lineRule="auto"/>
      </w:pPr>
      <w:r>
        <w:separator/>
      </w:r>
    </w:p>
  </w:endnote>
  <w:endnote w:type="continuationSeparator" w:id="0">
    <w:p w:rsidR="003A367C" w:rsidRDefault="003A3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altName w:val="Helvetica Narrow"/>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4" w:rsidRDefault="00D72394">
    <w:pPr>
      <w:jc w:val="right"/>
    </w:pPr>
    <w:r>
      <w:fldChar w:fldCharType="begin"/>
    </w:r>
    <w:r>
      <w:instrText>PAGE</w:instrText>
    </w:r>
    <w:r>
      <w:fldChar w:fldCharType="separate"/>
    </w:r>
    <w:r w:rsidR="00D84D9E">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7C" w:rsidRDefault="003A367C">
      <w:pPr>
        <w:spacing w:line="240" w:lineRule="auto"/>
      </w:pPr>
      <w:r>
        <w:separator/>
      </w:r>
    </w:p>
  </w:footnote>
  <w:footnote w:type="continuationSeparator" w:id="0">
    <w:p w:rsidR="003A367C" w:rsidRDefault="003A36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94" w:rsidRPr="0035591D" w:rsidRDefault="00D72394" w:rsidP="0035591D">
    <w:pPr>
      <w:jc w:val="center"/>
      <w:rPr>
        <w:rFonts w:ascii="Times New Roman" w:hAnsi="Times New Roman"/>
        <w:color w:val="0D0D0D" w:themeColor="text1" w:themeTint="F2"/>
        <w:sz w:val="20"/>
        <w:szCs w:val="20"/>
      </w:rPr>
    </w:pPr>
    <w:r>
      <w:rPr>
        <w:rFonts w:ascii="Calibri" w:eastAsia="Calibri" w:hAnsi="Calibri" w:cs="Calibri"/>
        <w:color w:val="434343"/>
      </w:rPr>
      <w:t xml:space="preserve">Nr postępowania: </w:t>
    </w:r>
    <w:r>
      <w:rPr>
        <w:color w:val="000000" w:themeColor="text1"/>
        <w:sz w:val="20"/>
        <w:szCs w:val="20"/>
      </w:rPr>
      <w:t>ZP.271.10.2021.1 „</w:t>
    </w:r>
    <w:r>
      <w:rPr>
        <w:rFonts w:ascii="Times New Roman" w:hAnsi="Times New Roman"/>
        <w:bCs/>
        <w:color w:val="0D0D0D" w:themeColor="text1" w:themeTint="F2"/>
        <w:sz w:val="20"/>
        <w:szCs w:val="20"/>
      </w:rPr>
      <w:t xml:space="preserve">Udzielenie i obsługa kredytu długoterminowego na sfinansowanie planowanego deficytu budżetu  i na spłatę wcześniej zaciągniętych zobowiązań z tytułu zaciągniętych kredytów i pożyczek </w:t>
    </w:r>
    <w:proofErr w:type="spellStart"/>
    <w:r>
      <w:rPr>
        <w:rFonts w:ascii="Times New Roman" w:hAnsi="Times New Roman"/>
        <w:bCs/>
        <w:color w:val="0D0D0D" w:themeColor="text1" w:themeTint="F2"/>
        <w:sz w:val="20"/>
        <w:szCs w:val="20"/>
      </w:rPr>
      <w:t>GiM</w:t>
    </w:r>
    <w:proofErr w:type="spellEnd"/>
    <w:r>
      <w:rPr>
        <w:rFonts w:ascii="Times New Roman" w:hAnsi="Times New Roman"/>
        <w:bCs/>
        <w:color w:val="0D0D0D" w:themeColor="text1" w:themeTint="F2"/>
        <w:sz w:val="20"/>
        <w:szCs w:val="20"/>
      </w:rPr>
      <w:t xml:space="preserve"> Raszków” </w:t>
    </w:r>
  </w:p>
  <w:p w:rsidR="00D72394" w:rsidRPr="001F61B9" w:rsidRDefault="00D72394">
    <w:pPr>
      <w:rPr>
        <w:rFonts w:ascii="Calibri" w:eastAsia="Calibri" w:hAnsi="Calibri" w:cs="Calibri"/>
        <w:i/>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016"/>
    <w:multiLevelType w:val="hybridMultilevel"/>
    <w:tmpl w:val="D77648C6"/>
    <w:lvl w:ilvl="0" w:tplc="03260CFE">
      <w:start w:val="4"/>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45448C3"/>
    <w:multiLevelType w:val="multilevel"/>
    <w:tmpl w:val="6B647E5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50B15E6"/>
    <w:multiLevelType w:val="multilevel"/>
    <w:tmpl w:val="8196C26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nsid w:val="07B30BAA"/>
    <w:multiLevelType w:val="hybridMultilevel"/>
    <w:tmpl w:val="E9E0C104"/>
    <w:lvl w:ilvl="0" w:tplc="530C7AF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8F573F"/>
    <w:multiLevelType w:val="hybridMultilevel"/>
    <w:tmpl w:val="5C84AE1A"/>
    <w:lvl w:ilvl="0" w:tplc="3A22A7A2">
      <w:start w:val="1"/>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0510E81"/>
    <w:multiLevelType w:val="multilevel"/>
    <w:tmpl w:val="50203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3">
    <w:nsid w:val="24B85CA7"/>
    <w:multiLevelType w:val="multilevel"/>
    <w:tmpl w:val="818C641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nsid w:val="274705F3"/>
    <w:multiLevelType w:val="multilevel"/>
    <w:tmpl w:val="EA848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85F7456"/>
    <w:multiLevelType w:val="hybridMultilevel"/>
    <w:tmpl w:val="F46A24BC"/>
    <w:lvl w:ilvl="0" w:tplc="F4F2ACB6">
      <w:start w:val="7"/>
      <w:numFmt w:val="decimal"/>
      <w:lvlText w:val="%1."/>
      <w:lvlJc w:val="left"/>
      <w:pPr>
        <w:ind w:left="720" w:hanging="360"/>
      </w:pPr>
      <w:rPr>
        <w:rFonts w:hint="default"/>
      </w:rPr>
    </w:lvl>
    <w:lvl w:ilvl="1" w:tplc="5CFCA264" w:tentative="1">
      <w:start w:val="1"/>
      <w:numFmt w:val="lowerLetter"/>
      <w:lvlText w:val="%2."/>
      <w:lvlJc w:val="left"/>
      <w:pPr>
        <w:ind w:left="1440" w:hanging="360"/>
      </w:pPr>
    </w:lvl>
    <w:lvl w:ilvl="2" w:tplc="87D8F3CC" w:tentative="1">
      <w:start w:val="1"/>
      <w:numFmt w:val="lowerRoman"/>
      <w:lvlText w:val="%3."/>
      <w:lvlJc w:val="right"/>
      <w:pPr>
        <w:ind w:left="2160" w:hanging="180"/>
      </w:pPr>
    </w:lvl>
    <w:lvl w:ilvl="3" w:tplc="68F88918" w:tentative="1">
      <w:start w:val="1"/>
      <w:numFmt w:val="decimal"/>
      <w:lvlText w:val="%4."/>
      <w:lvlJc w:val="left"/>
      <w:pPr>
        <w:ind w:left="2880" w:hanging="360"/>
      </w:pPr>
    </w:lvl>
    <w:lvl w:ilvl="4" w:tplc="F1A601F0" w:tentative="1">
      <w:start w:val="1"/>
      <w:numFmt w:val="lowerLetter"/>
      <w:lvlText w:val="%5."/>
      <w:lvlJc w:val="left"/>
      <w:pPr>
        <w:ind w:left="3600" w:hanging="360"/>
      </w:pPr>
    </w:lvl>
    <w:lvl w:ilvl="5" w:tplc="96605430" w:tentative="1">
      <w:start w:val="1"/>
      <w:numFmt w:val="lowerRoman"/>
      <w:lvlText w:val="%6."/>
      <w:lvlJc w:val="right"/>
      <w:pPr>
        <w:ind w:left="4320" w:hanging="180"/>
      </w:pPr>
    </w:lvl>
    <w:lvl w:ilvl="6" w:tplc="1B305FC4" w:tentative="1">
      <w:start w:val="1"/>
      <w:numFmt w:val="decimal"/>
      <w:lvlText w:val="%7."/>
      <w:lvlJc w:val="left"/>
      <w:pPr>
        <w:ind w:left="5040" w:hanging="360"/>
      </w:pPr>
    </w:lvl>
    <w:lvl w:ilvl="7" w:tplc="6254BC90" w:tentative="1">
      <w:start w:val="1"/>
      <w:numFmt w:val="lowerLetter"/>
      <w:lvlText w:val="%8."/>
      <w:lvlJc w:val="left"/>
      <w:pPr>
        <w:ind w:left="5760" w:hanging="360"/>
      </w:pPr>
    </w:lvl>
    <w:lvl w:ilvl="8" w:tplc="4FDC1296" w:tentative="1">
      <w:start w:val="1"/>
      <w:numFmt w:val="lowerRoman"/>
      <w:lvlText w:val="%9."/>
      <w:lvlJc w:val="right"/>
      <w:pPr>
        <w:ind w:left="6480" w:hanging="180"/>
      </w:pPr>
    </w:lvl>
  </w:abstractNum>
  <w:abstractNum w:abstractNumId="16">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0ED30E7"/>
    <w:multiLevelType w:val="multilevel"/>
    <w:tmpl w:val="7DFEF60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8">
    <w:nsid w:val="31485A9C"/>
    <w:multiLevelType w:val="hybridMultilevel"/>
    <w:tmpl w:val="F58CB702"/>
    <w:lvl w:ilvl="0" w:tplc="6F72C06E">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nsid w:val="3A493E42"/>
    <w:multiLevelType w:val="multilevel"/>
    <w:tmpl w:val="5FC45620"/>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21">
    <w:nsid w:val="3D7B62F8"/>
    <w:multiLevelType w:val="multilevel"/>
    <w:tmpl w:val="193A20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nsid w:val="467C4FBD"/>
    <w:multiLevelType w:val="multilevel"/>
    <w:tmpl w:val="81AC3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6AB5F78"/>
    <w:multiLevelType w:val="multilevel"/>
    <w:tmpl w:val="AF2CAB12"/>
    <w:lvl w:ilvl="0">
      <w:start w:val="1"/>
      <w:numFmt w:val="decimal"/>
      <w:lvlText w:val="%1)"/>
      <w:lvlJc w:val="left"/>
      <w:pPr>
        <w:ind w:left="644" w:hanging="360"/>
      </w:pPr>
      <w:rPr>
        <w:rFonts w:ascii="Arial" w:eastAsia="Arial" w:hAnsi="Arial" w:cs="Arial"/>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5">
    <w:nsid w:val="48603D04"/>
    <w:multiLevelType w:val="multilevel"/>
    <w:tmpl w:val="238AD6E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1">
    <w:nsid w:val="52316748"/>
    <w:multiLevelType w:val="multilevel"/>
    <w:tmpl w:val="0BE23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560E276E"/>
    <w:multiLevelType w:val="multilevel"/>
    <w:tmpl w:val="BADC032A"/>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6">
    <w:nsid w:val="5C306990"/>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5E2D320E"/>
    <w:multiLevelType w:val="multilevel"/>
    <w:tmpl w:val="F0024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nsid w:val="5E95484D"/>
    <w:multiLevelType w:val="multilevel"/>
    <w:tmpl w:val="D8888128"/>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9">
    <w:nsid w:val="60EA2C1A"/>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656644BE"/>
    <w:multiLevelType w:val="multilevel"/>
    <w:tmpl w:val="E708D23C"/>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nsid w:val="694F3F10"/>
    <w:multiLevelType w:val="multilevel"/>
    <w:tmpl w:val="096489C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73346098"/>
    <w:multiLevelType w:val="multilevel"/>
    <w:tmpl w:val="C4BAC2F6"/>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8953E1B"/>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7">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6"/>
  </w:num>
  <w:num w:numId="2">
    <w:abstractNumId w:val="1"/>
  </w:num>
  <w:num w:numId="3">
    <w:abstractNumId w:val="28"/>
  </w:num>
  <w:num w:numId="4">
    <w:abstractNumId w:val="42"/>
  </w:num>
  <w:num w:numId="5">
    <w:abstractNumId w:val="22"/>
  </w:num>
  <w:num w:numId="6">
    <w:abstractNumId w:val="40"/>
  </w:num>
  <w:num w:numId="7">
    <w:abstractNumId w:val="9"/>
  </w:num>
  <w:num w:numId="8">
    <w:abstractNumId w:val="29"/>
  </w:num>
  <w:num w:numId="9">
    <w:abstractNumId w:val="47"/>
  </w:num>
  <w:num w:numId="10">
    <w:abstractNumId w:val="24"/>
  </w:num>
  <w:num w:numId="11">
    <w:abstractNumId w:val="8"/>
  </w:num>
  <w:num w:numId="12">
    <w:abstractNumId w:val="30"/>
  </w:num>
  <w:num w:numId="13">
    <w:abstractNumId w:val="19"/>
  </w:num>
  <w:num w:numId="14">
    <w:abstractNumId w:val="38"/>
  </w:num>
  <w:num w:numId="15">
    <w:abstractNumId w:val="17"/>
  </w:num>
  <w:num w:numId="16">
    <w:abstractNumId w:val="31"/>
  </w:num>
  <w:num w:numId="17">
    <w:abstractNumId w:val="41"/>
  </w:num>
  <w:num w:numId="18">
    <w:abstractNumId w:val="43"/>
  </w:num>
  <w:num w:numId="19">
    <w:abstractNumId w:val="25"/>
  </w:num>
  <w:num w:numId="20">
    <w:abstractNumId w:val="20"/>
  </w:num>
  <w:num w:numId="21">
    <w:abstractNumId w:val="27"/>
  </w:num>
  <w:num w:numId="22">
    <w:abstractNumId w:val="37"/>
  </w:num>
  <w:num w:numId="23">
    <w:abstractNumId w:val="35"/>
  </w:num>
  <w:num w:numId="24">
    <w:abstractNumId w:val="26"/>
  </w:num>
  <w:num w:numId="25">
    <w:abstractNumId w:val="46"/>
  </w:num>
  <w:num w:numId="26">
    <w:abstractNumId w:val="13"/>
  </w:num>
  <w:num w:numId="27">
    <w:abstractNumId w:val="34"/>
  </w:num>
  <w:num w:numId="28">
    <w:abstractNumId w:val="12"/>
  </w:num>
  <w:num w:numId="29">
    <w:abstractNumId w:val="33"/>
  </w:num>
  <w:num w:numId="30">
    <w:abstractNumId w:val="32"/>
  </w:num>
  <w:num w:numId="31">
    <w:abstractNumId w:val="3"/>
  </w:num>
  <w:num w:numId="32">
    <w:abstractNumId w:val="23"/>
  </w:num>
  <w:num w:numId="33">
    <w:abstractNumId w:val="11"/>
  </w:num>
  <w:num w:numId="34">
    <w:abstractNumId w:val="7"/>
  </w:num>
  <w:num w:numId="35">
    <w:abstractNumId w:val="21"/>
  </w:num>
  <w:num w:numId="36">
    <w:abstractNumId w:val="14"/>
  </w:num>
  <w:num w:numId="37">
    <w:abstractNumId w:val="16"/>
  </w:num>
  <w:num w:numId="38">
    <w:abstractNumId w:val="10"/>
  </w:num>
  <w:num w:numId="39">
    <w:abstractNumId w:val="36"/>
  </w:num>
  <w:num w:numId="40">
    <w:abstractNumId w:val="45"/>
  </w:num>
  <w:num w:numId="41">
    <w:abstractNumId w:val="0"/>
  </w:num>
  <w:num w:numId="42">
    <w:abstractNumId w:val="15"/>
  </w:num>
  <w:num w:numId="43">
    <w:abstractNumId w:val="4"/>
  </w:num>
  <w:num w:numId="44">
    <w:abstractNumId w:val="44"/>
  </w:num>
  <w:num w:numId="45">
    <w:abstractNumId w:val="39"/>
  </w:num>
  <w:num w:numId="46">
    <w:abstractNumId w:val="18"/>
  </w:num>
  <w:num w:numId="47">
    <w:abstractNumId w:val="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3526"/>
    <w:rsid w:val="00005AC6"/>
    <w:rsid w:val="00013C71"/>
    <w:rsid w:val="00015038"/>
    <w:rsid w:val="00015A46"/>
    <w:rsid w:val="00017800"/>
    <w:rsid w:val="00031866"/>
    <w:rsid w:val="00036855"/>
    <w:rsid w:val="00036AC6"/>
    <w:rsid w:val="00041EB5"/>
    <w:rsid w:val="000420C0"/>
    <w:rsid w:val="00052F81"/>
    <w:rsid w:val="00057048"/>
    <w:rsid w:val="00061CC7"/>
    <w:rsid w:val="000635D7"/>
    <w:rsid w:val="00067135"/>
    <w:rsid w:val="00070CA3"/>
    <w:rsid w:val="00076965"/>
    <w:rsid w:val="000842D3"/>
    <w:rsid w:val="0009385A"/>
    <w:rsid w:val="00096BB6"/>
    <w:rsid w:val="000B18D7"/>
    <w:rsid w:val="000C64B2"/>
    <w:rsid w:val="000E4265"/>
    <w:rsid w:val="000E472C"/>
    <w:rsid w:val="000F6853"/>
    <w:rsid w:val="00102D53"/>
    <w:rsid w:val="0010417F"/>
    <w:rsid w:val="0011263D"/>
    <w:rsid w:val="00113A19"/>
    <w:rsid w:val="00114EF5"/>
    <w:rsid w:val="00115F06"/>
    <w:rsid w:val="00117282"/>
    <w:rsid w:val="00117A53"/>
    <w:rsid w:val="00117BD0"/>
    <w:rsid w:val="001223D8"/>
    <w:rsid w:val="001323A5"/>
    <w:rsid w:val="001330C8"/>
    <w:rsid w:val="001407D5"/>
    <w:rsid w:val="00145957"/>
    <w:rsid w:val="001511A9"/>
    <w:rsid w:val="001776E2"/>
    <w:rsid w:val="001824EA"/>
    <w:rsid w:val="0018316D"/>
    <w:rsid w:val="00183C8C"/>
    <w:rsid w:val="00191756"/>
    <w:rsid w:val="001A552D"/>
    <w:rsid w:val="001A6824"/>
    <w:rsid w:val="001B51CC"/>
    <w:rsid w:val="001B547F"/>
    <w:rsid w:val="001C08DC"/>
    <w:rsid w:val="001D05CC"/>
    <w:rsid w:val="001E4394"/>
    <w:rsid w:val="001E5326"/>
    <w:rsid w:val="001E79FA"/>
    <w:rsid w:val="001F20E5"/>
    <w:rsid w:val="001F61B9"/>
    <w:rsid w:val="00204421"/>
    <w:rsid w:val="00214D87"/>
    <w:rsid w:val="00220BF4"/>
    <w:rsid w:val="00224607"/>
    <w:rsid w:val="0022632C"/>
    <w:rsid w:val="00227A24"/>
    <w:rsid w:val="00227BF3"/>
    <w:rsid w:val="00250414"/>
    <w:rsid w:val="00252F68"/>
    <w:rsid w:val="002538FD"/>
    <w:rsid w:val="00254D82"/>
    <w:rsid w:val="00261D01"/>
    <w:rsid w:val="002631EA"/>
    <w:rsid w:val="0026415A"/>
    <w:rsid w:val="00272A28"/>
    <w:rsid w:val="0027756E"/>
    <w:rsid w:val="002878D6"/>
    <w:rsid w:val="00287E49"/>
    <w:rsid w:val="002A42A6"/>
    <w:rsid w:val="002A7046"/>
    <w:rsid w:val="002C09F3"/>
    <w:rsid w:val="002C0B2D"/>
    <w:rsid w:val="002C0D6C"/>
    <w:rsid w:val="002C2D18"/>
    <w:rsid w:val="002D4C28"/>
    <w:rsid w:val="002D5AEC"/>
    <w:rsid w:val="002E097C"/>
    <w:rsid w:val="002E1077"/>
    <w:rsid w:val="002E153C"/>
    <w:rsid w:val="002E611E"/>
    <w:rsid w:val="002F0E11"/>
    <w:rsid w:val="002F7734"/>
    <w:rsid w:val="00304AAF"/>
    <w:rsid w:val="003066C6"/>
    <w:rsid w:val="00313E60"/>
    <w:rsid w:val="00314C60"/>
    <w:rsid w:val="003219F3"/>
    <w:rsid w:val="00330005"/>
    <w:rsid w:val="00334350"/>
    <w:rsid w:val="003474E3"/>
    <w:rsid w:val="00350AC6"/>
    <w:rsid w:val="00351D6A"/>
    <w:rsid w:val="0035591D"/>
    <w:rsid w:val="00355EDD"/>
    <w:rsid w:val="003A206C"/>
    <w:rsid w:val="003A367C"/>
    <w:rsid w:val="003A3DE8"/>
    <w:rsid w:val="003C1C68"/>
    <w:rsid w:val="003C315E"/>
    <w:rsid w:val="003D5EA3"/>
    <w:rsid w:val="003E2BFC"/>
    <w:rsid w:val="003E6997"/>
    <w:rsid w:val="003F20EA"/>
    <w:rsid w:val="00400702"/>
    <w:rsid w:val="0040484D"/>
    <w:rsid w:val="00410D60"/>
    <w:rsid w:val="004127ED"/>
    <w:rsid w:val="00412AA9"/>
    <w:rsid w:val="00412CA8"/>
    <w:rsid w:val="00413667"/>
    <w:rsid w:val="0042690B"/>
    <w:rsid w:val="00452600"/>
    <w:rsid w:val="00462BF9"/>
    <w:rsid w:val="0047587E"/>
    <w:rsid w:val="004825D8"/>
    <w:rsid w:val="00487E81"/>
    <w:rsid w:val="004A1979"/>
    <w:rsid w:val="004A3DC3"/>
    <w:rsid w:val="004B2384"/>
    <w:rsid w:val="00504273"/>
    <w:rsid w:val="00512CDF"/>
    <w:rsid w:val="00516881"/>
    <w:rsid w:val="005179D9"/>
    <w:rsid w:val="00523D56"/>
    <w:rsid w:val="00524071"/>
    <w:rsid w:val="00524E82"/>
    <w:rsid w:val="00531A4B"/>
    <w:rsid w:val="005455A5"/>
    <w:rsid w:val="005479A4"/>
    <w:rsid w:val="005530EA"/>
    <w:rsid w:val="00557030"/>
    <w:rsid w:val="00562788"/>
    <w:rsid w:val="005709CE"/>
    <w:rsid w:val="00582E0E"/>
    <w:rsid w:val="005A3EFD"/>
    <w:rsid w:val="005B2306"/>
    <w:rsid w:val="005C00FF"/>
    <w:rsid w:val="005D08FE"/>
    <w:rsid w:val="005E0557"/>
    <w:rsid w:val="005E065B"/>
    <w:rsid w:val="005E1F37"/>
    <w:rsid w:val="005E4A90"/>
    <w:rsid w:val="00604049"/>
    <w:rsid w:val="00613D66"/>
    <w:rsid w:val="0061507A"/>
    <w:rsid w:val="00616A9F"/>
    <w:rsid w:val="0064301C"/>
    <w:rsid w:val="00664F38"/>
    <w:rsid w:val="0069111E"/>
    <w:rsid w:val="006A67BB"/>
    <w:rsid w:val="006A6801"/>
    <w:rsid w:val="006B2F46"/>
    <w:rsid w:val="006B6E0D"/>
    <w:rsid w:val="006D4BE6"/>
    <w:rsid w:val="006D5FF3"/>
    <w:rsid w:val="006D6938"/>
    <w:rsid w:val="006E2F72"/>
    <w:rsid w:val="006F0273"/>
    <w:rsid w:val="00711A23"/>
    <w:rsid w:val="00723574"/>
    <w:rsid w:val="0073413A"/>
    <w:rsid w:val="00745B21"/>
    <w:rsid w:val="00747FD7"/>
    <w:rsid w:val="00750B15"/>
    <w:rsid w:val="00766976"/>
    <w:rsid w:val="0077324D"/>
    <w:rsid w:val="007817F8"/>
    <w:rsid w:val="007A7C87"/>
    <w:rsid w:val="007B7B3E"/>
    <w:rsid w:val="007C47CC"/>
    <w:rsid w:val="007D28EB"/>
    <w:rsid w:val="007D5E73"/>
    <w:rsid w:val="007D7D83"/>
    <w:rsid w:val="007E5D95"/>
    <w:rsid w:val="007E71D8"/>
    <w:rsid w:val="007F12F3"/>
    <w:rsid w:val="007F765C"/>
    <w:rsid w:val="00802582"/>
    <w:rsid w:val="0082212A"/>
    <w:rsid w:val="0083437D"/>
    <w:rsid w:val="00834F33"/>
    <w:rsid w:val="008521E0"/>
    <w:rsid w:val="0086548A"/>
    <w:rsid w:val="00865923"/>
    <w:rsid w:val="00866CC3"/>
    <w:rsid w:val="00870229"/>
    <w:rsid w:val="00870E95"/>
    <w:rsid w:val="008740D1"/>
    <w:rsid w:val="008853BC"/>
    <w:rsid w:val="008866D1"/>
    <w:rsid w:val="008C244D"/>
    <w:rsid w:val="008C2759"/>
    <w:rsid w:val="008C30D8"/>
    <w:rsid w:val="008C32D0"/>
    <w:rsid w:val="008D2E4A"/>
    <w:rsid w:val="008D5542"/>
    <w:rsid w:val="008E2220"/>
    <w:rsid w:val="008E396C"/>
    <w:rsid w:val="008E74B0"/>
    <w:rsid w:val="009047C3"/>
    <w:rsid w:val="00905842"/>
    <w:rsid w:val="00907586"/>
    <w:rsid w:val="00915364"/>
    <w:rsid w:val="00916460"/>
    <w:rsid w:val="00922836"/>
    <w:rsid w:val="00932A0A"/>
    <w:rsid w:val="00942A7D"/>
    <w:rsid w:val="00971D94"/>
    <w:rsid w:val="009740E3"/>
    <w:rsid w:val="00976E59"/>
    <w:rsid w:val="00990CE6"/>
    <w:rsid w:val="009A0006"/>
    <w:rsid w:val="009A57E0"/>
    <w:rsid w:val="009B5802"/>
    <w:rsid w:val="009C1A6B"/>
    <w:rsid w:val="009C416E"/>
    <w:rsid w:val="009C45F2"/>
    <w:rsid w:val="009E1584"/>
    <w:rsid w:val="009F0E00"/>
    <w:rsid w:val="009F26EF"/>
    <w:rsid w:val="00A21AA4"/>
    <w:rsid w:val="00A33BA3"/>
    <w:rsid w:val="00A65767"/>
    <w:rsid w:val="00A67E22"/>
    <w:rsid w:val="00A713FC"/>
    <w:rsid w:val="00A724C9"/>
    <w:rsid w:val="00A82079"/>
    <w:rsid w:val="00A95DBB"/>
    <w:rsid w:val="00AA636A"/>
    <w:rsid w:val="00AA72AA"/>
    <w:rsid w:val="00AB02C2"/>
    <w:rsid w:val="00AB1151"/>
    <w:rsid w:val="00AB3E9C"/>
    <w:rsid w:val="00AC2FD5"/>
    <w:rsid w:val="00AC573F"/>
    <w:rsid w:val="00AC7E13"/>
    <w:rsid w:val="00AF2F32"/>
    <w:rsid w:val="00B0636F"/>
    <w:rsid w:val="00B07AC7"/>
    <w:rsid w:val="00B229FA"/>
    <w:rsid w:val="00B24B04"/>
    <w:rsid w:val="00B24B33"/>
    <w:rsid w:val="00B25270"/>
    <w:rsid w:val="00B33ADB"/>
    <w:rsid w:val="00B3583C"/>
    <w:rsid w:val="00B3677A"/>
    <w:rsid w:val="00B411FC"/>
    <w:rsid w:val="00B412BD"/>
    <w:rsid w:val="00B535A1"/>
    <w:rsid w:val="00B55C45"/>
    <w:rsid w:val="00B56F44"/>
    <w:rsid w:val="00B648F1"/>
    <w:rsid w:val="00B65A76"/>
    <w:rsid w:val="00B72064"/>
    <w:rsid w:val="00B7597E"/>
    <w:rsid w:val="00B76F43"/>
    <w:rsid w:val="00BD6E3E"/>
    <w:rsid w:val="00BE5EA0"/>
    <w:rsid w:val="00C0041B"/>
    <w:rsid w:val="00C00888"/>
    <w:rsid w:val="00C01C06"/>
    <w:rsid w:val="00C0687B"/>
    <w:rsid w:val="00C224B8"/>
    <w:rsid w:val="00C24F87"/>
    <w:rsid w:val="00C25822"/>
    <w:rsid w:val="00C34B21"/>
    <w:rsid w:val="00C4253E"/>
    <w:rsid w:val="00C506B2"/>
    <w:rsid w:val="00C52629"/>
    <w:rsid w:val="00C75BE2"/>
    <w:rsid w:val="00C75D8E"/>
    <w:rsid w:val="00C84F41"/>
    <w:rsid w:val="00C91C63"/>
    <w:rsid w:val="00C972F2"/>
    <w:rsid w:val="00CB35C0"/>
    <w:rsid w:val="00CC0E7C"/>
    <w:rsid w:val="00CD0A0D"/>
    <w:rsid w:val="00CE4912"/>
    <w:rsid w:val="00CF361E"/>
    <w:rsid w:val="00CF6FF5"/>
    <w:rsid w:val="00D10F70"/>
    <w:rsid w:val="00D15154"/>
    <w:rsid w:val="00D15377"/>
    <w:rsid w:val="00D20785"/>
    <w:rsid w:val="00D212FF"/>
    <w:rsid w:val="00D365A1"/>
    <w:rsid w:val="00D7155C"/>
    <w:rsid w:val="00D72394"/>
    <w:rsid w:val="00D837E2"/>
    <w:rsid w:val="00D84D9E"/>
    <w:rsid w:val="00D8666D"/>
    <w:rsid w:val="00D92D65"/>
    <w:rsid w:val="00DA1B0A"/>
    <w:rsid w:val="00DB53C6"/>
    <w:rsid w:val="00DB5730"/>
    <w:rsid w:val="00DB7C18"/>
    <w:rsid w:val="00DC2FDF"/>
    <w:rsid w:val="00DD06F9"/>
    <w:rsid w:val="00DD466C"/>
    <w:rsid w:val="00DF000A"/>
    <w:rsid w:val="00E00209"/>
    <w:rsid w:val="00E04A1E"/>
    <w:rsid w:val="00E16841"/>
    <w:rsid w:val="00E202F8"/>
    <w:rsid w:val="00E54E6E"/>
    <w:rsid w:val="00E7090C"/>
    <w:rsid w:val="00E75ABD"/>
    <w:rsid w:val="00E97580"/>
    <w:rsid w:val="00EA0F5C"/>
    <w:rsid w:val="00EA3460"/>
    <w:rsid w:val="00EB2957"/>
    <w:rsid w:val="00EF414D"/>
    <w:rsid w:val="00F15BD9"/>
    <w:rsid w:val="00F31EED"/>
    <w:rsid w:val="00F40295"/>
    <w:rsid w:val="00F40B82"/>
    <w:rsid w:val="00F42E59"/>
    <w:rsid w:val="00F44905"/>
    <w:rsid w:val="00F473FE"/>
    <w:rsid w:val="00F51A8F"/>
    <w:rsid w:val="00F536D4"/>
    <w:rsid w:val="00F53C9A"/>
    <w:rsid w:val="00F54738"/>
    <w:rsid w:val="00F7703D"/>
    <w:rsid w:val="00F81BE9"/>
    <w:rsid w:val="00F87018"/>
    <w:rsid w:val="00FA18CE"/>
    <w:rsid w:val="00FA6299"/>
    <w:rsid w:val="00FA69EB"/>
    <w:rsid w:val="00FB2249"/>
    <w:rsid w:val="00FB7FB7"/>
    <w:rsid w:val="00FC07D2"/>
    <w:rsid w:val="00FC2CC3"/>
    <w:rsid w:val="00FD581B"/>
    <w:rsid w:val="00FE6B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7D28EB"/>
    <w:pPr>
      <w:tabs>
        <w:tab w:val="right" w:pos="9019"/>
      </w:tabs>
      <w:spacing w:after="100"/>
      <w:ind w:left="220"/>
    </w:pPr>
    <w:rPr>
      <w:noProof/>
    </w:rPr>
  </w:style>
  <w:style w:type="paragraph" w:styleId="Spistreci5">
    <w:name w:val="toc 5"/>
    <w:basedOn w:val="Normalny"/>
    <w:next w:val="Normalny"/>
    <w:autoRedefine/>
    <w:uiPriority w:val="39"/>
    <w:unhideWhenUsed/>
    <w:rsid w:val="00B229FA"/>
    <w:pPr>
      <w:spacing w:after="100"/>
      <w:ind w:left="880"/>
    </w:pPr>
  </w:style>
  <w:style w:type="character" w:customStyle="1" w:styleId="markedcontent">
    <w:name w:val="markedcontent"/>
    <w:basedOn w:val="Domylnaczcionkaakapitu"/>
    <w:rsid w:val="001E5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7D28EB"/>
    <w:pPr>
      <w:tabs>
        <w:tab w:val="right" w:pos="9019"/>
      </w:tabs>
      <w:spacing w:after="100"/>
      <w:ind w:left="220"/>
    </w:pPr>
    <w:rPr>
      <w:noProof/>
    </w:rPr>
  </w:style>
  <w:style w:type="paragraph" w:styleId="Spistreci5">
    <w:name w:val="toc 5"/>
    <w:basedOn w:val="Normalny"/>
    <w:next w:val="Normalny"/>
    <w:autoRedefine/>
    <w:uiPriority w:val="39"/>
    <w:unhideWhenUsed/>
    <w:rsid w:val="00B229FA"/>
    <w:pPr>
      <w:spacing w:after="100"/>
      <w:ind w:left="880"/>
    </w:pPr>
  </w:style>
  <w:style w:type="character" w:customStyle="1" w:styleId="markedcontent">
    <w:name w:val="markedcontent"/>
    <w:basedOn w:val="Domylnaczcionkaakapitu"/>
    <w:rsid w:val="001E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09148">
      <w:bodyDiv w:val="1"/>
      <w:marLeft w:val="0"/>
      <w:marRight w:val="0"/>
      <w:marTop w:val="0"/>
      <w:marBottom w:val="0"/>
      <w:divBdr>
        <w:top w:val="none" w:sz="0" w:space="0" w:color="auto"/>
        <w:left w:val="none" w:sz="0" w:space="0" w:color="auto"/>
        <w:bottom w:val="none" w:sz="0" w:space="0" w:color="auto"/>
        <w:right w:val="none" w:sz="0" w:space="0" w:color="auto"/>
      </w:divBdr>
    </w:div>
    <w:div w:id="1438327331">
      <w:bodyDiv w:val="1"/>
      <w:marLeft w:val="0"/>
      <w:marRight w:val="0"/>
      <w:marTop w:val="0"/>
      <w:marBottom w:val="0"/>
      <w:divBdr>
        <w:top w:val="none" w:sz="0" w:space="0" w:color="auto"/>
        <w:left w:val="none" w:sz="0" w:space="0" w:color="auto"/>
        <w:bottom w:val="none" w:sz="0" w:space="0" w:color="auto"/>
        <w:right w:val="none" w:sz="0" w:space="0" w:color="auto"/>
      </w:divBdr>
    </w:div>
    <w:div w:id="173408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https://platformazakupowa.pl/pn/raszkow"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oleObject" Target="embeddings/Arkusz_programu_Microsoft_Excel_97_20031.xls"/><Relationship Id="rId17" Type="http://schemas.openxmlformats.org/officeDocument/2006/relationships/hyperlink" Target="mailto:cwk@platformazakupowa.p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westycje@raszkow.pl" TargetMode="External"/><Relationship Id="rId23" Type="http://schemas.openxmlformats.org/officeDocument/2006/relationships/hyperlink" Target="http://platformazakupowa.pl" TargetMode="External"/><Relationship Id="rId10" Type="http://schemas.openxmlformats.org/officeDocument/2006/relationships/hyperlink" Target="mailto:inspektor@osdidk.pl" TargetMode="External"/><Relationship Id="rId19" Type="http://schemas.openxmlformats.org/officeDocument/2006/relationships/hyperlink" Target="https://platformazakupowa.pl/pn/raszko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8985</Words>
  <Characters>53913</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Henryk Krawczyk</cp:lastModifiedBy>
  <cp:revision>5</cp:revision>
  <cp:lastPrinted>2021-10-11T07:40:00Z</cp:lastPrinted>
  <dcterms:created xsi:type="dcterms:W3CDTF">2021-10-11T07:55:00Z</dcterms:created>
  <dcterms:modified xsi:type="dcterms:W3CDTF">2021-10-11T08:34:00Z</dcterms:modified>
</cp:coreProperties>
</file>