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1ECFD5E4" w14:textId="5950AD55" w:rsidR="00DD4F84" w:rsidRPr="00DD4F84" w:rsidRDefault="00DD4F84" w:rsidP="00DD4F84">
      <w:pPr>
        <w:suppressAutoHyphens/>
        <w:spacing w:after="0" w:line="276" w:lineRule="auto"/>
        <w:jc w:val="center"/>
        <w:rPr>
          <w:rFonts w:eastAsia="Times New Roman" w:cstheme="minorHAnsi"/>
          <w:b/>
          <w:sz w:val="28"/>
          <w:szCs w:val="28"/>
          <w:lang w:eastAsia="ar-SA"/>
        </w:rPr>
      </w:pPr>
      <w:bookmarkStart w:id="0" w:name="_Hlk85698669"/>
      <w:r w:rsidRPr="00DD4F84">
        <w:rPr>
          <w:rFonts w:eastAsia="Times New Roman" w:cstheme="minorHAnsi"/>
          <w:b/>
          <w:color w:val="000000"/>
          <w:sz w:val="28"/>
          <w:szCs w:val="28"/>
          <w:lang w:eastAsia="ar-SA"/>
        </w:rPr>
        <w:t>Ś</w:t>
      </w:r>
      <w:r w:rsidRPr="00DD4F84">
        <w:rPr>
          <w:rFonts w:eastAsia="Times New Roman" w:cstheme="minorHAnsi"/>
          <w:b/>
          <w:sz w:val="28"/>
          <w:szCs w:val="28"/>
          <w:lang w:eastAsia="ar-SA"/>
        </w:rPr>
        <w:t>wiadczenie usług pocztowych na potrzeby Starostwa Powiatowego w Głogowie</w:t>
      </w:r>
      <w:r>
        <w:rPr>
          <w:rFonts w:eastAsia="Times New Roman" w:cstheme="minorHAnsi"/>
          <w:b/>
          <w:sz w:val="28"/>
          <w:szCs w:val="28"/>
          <w:lang w:eastAsia="ar-SA"/>
        </w:rPr>
        <w:t xml:space="preserve"> w okresie od 01.01.2022r. do 31.12.2022r.</w:t>
      </w:r>
      <w:r w:rsidRPr="00DD4F84">
        <w:rPr>
          <w:rFonts w:eastAsia="Times New Roman" w:cstheme="minorHAnsi"/>
          <w:b/>
          <w:sz w:val="28"/>
          <w:szCs w:val="28"/>
          <w:lang w:eastAsia="ar-SA"/>
        </w:rPr>
        <w:t>,</w:t>
      </w:r>
      <w:r>
        <w:rPr>
          <w:rFonts w:eastAsia="Times New Roman" w:cstheme="minorHAnsi"/>
          <w:b/>
          <w:sz w:val="28"/>
          <w:szCs w:val="28"/>
          <w:lang w:eastAsia="ar-SA"/>
        </w:rPr>
        <w:br/>
      </w:r>
      <w:r w:rsidRPr="00DD4F84">
        <w:rPr>
          <w:rFonts w:eastAsia="Times New Roman" w:cstheme="minorHAnsi"/>
          <w:b/>
          <w:sz w:val="28"/>
          <w:szCs w:val="28"/>
          <w:lang w:eastAsia="ar-SA"/>
        </w:rPr>
        <w:t>w zakresie przyjmowania, przemieszczania i doręczania przesyłek pocztowych oraz paczek i ich ewentualnych zwrotów w obrocie krajowym i zagranicznym wraz z dostarczaniem i odbiorem z siedziby Zamawiającego</w:t>
      </w:r>
    </w:p>
    <w:bookmarkEnd w:id="0"/>
    <w:p w14:paraId="25695B25" w14:textId="434D15AC" w:rsidR="00073CB1" w:rsidRDefault="00073CB1" w:rsidP="00DD4F84">
      <w:pPr>
        <w:tabs>
          <w:tab w:val="decimal" w:leader="dot" w:pos="9072"/>
        </w:tabs>
        <w:spacing w:after="0" w:line="276" w:lineRule="auto"/>
        <w:jc w:val="center"/>
        <w:rPr>
          <w:rFonts w:cstheme="minorHAnsi"/>
          <w:sz w:val="16"/>
          <w:szCs w:val="16"/>
        </w:rPr>
      </w:pPr>
    </w:p>
    <w:p w14:paraId="7F45442B" w14:textId="2212A46A" w:rsidR="00DD4F84" w:rsidRDefault="00DD4F84" w:rsidP="00073CB1">
      <w:pPr>
        <w:tabs>
          <w:tab w:val="decimal" w:leader="dot" w:pos="9072"/>
        </w:tabs>
        <w:spacing w:after="0" w:line="240" w:lineRule="auto"/>
        <w:jc w:val="center"/>
        <w:rPr>
          <w:rFonts w:cstheme="minorHAnsi"/>
          <w:sz w:val="16"/>
          <w:szCs w:val="16"/>
        </w:rPr>
      </w:pPr>
    </w:p>
    <w:p w14:paraId="403A3A52" w14:textId="77777777" w:rsidR="00DD4F84" w:rsidRPr="00CB721A" w:rsidRDefault="00DD4F84" w:rsidP="00073CB1">
      <w:pPr>
        <w:tabs>
          <w:tab w:val="decimal" w:leader="dot" w:pos="9072"/>
        </w:tabs>
        <w:spacing w:after="0" w:line="240" w:lineRule="auto"/>
        <w:jc w:val="center"/>
        <w:rPr>
          <w:rFonts w:cstheme="minorHAnsi"/>
          <w:sz w:val="16"/>
          <w:szCs w:val="16"/>
        </w:rPr>
      </w:pPr>
    </w:p>
    <w:p w14:paraId="31330836" w14:textId="4ABA3E17" w:rsidR="00DD4F84" w:rsidRPr="00DD4F84" w:rsidRDefault="00DD4F84" w:rsidP="00DD4F84">
      <w:pPr>
        <w:spacing w:after="0" w:line="240" w:lineRule="auto"/>
        <w:ind w:right="204"/>
        <w:jc w:val="center"/>
        <w:rPr>
          <w:rFonts w:eastAsia="Times New Roman" w:cstheme="minorHAnsi"/>
          <w:sz w:val="24"/>
          <w:szCs w:val="24"/>
          <w:lang w:eastAsia="pl-PL"/>
        </w:rPr>
      </w:pPr>
      <w:r w:rsidRPr="00DD4F84">
        <w:rPr>
          <w:rFonts w:eastAsia="Times New Roman" w:cstheme="minorHAnsi"/>
          <w:sz w:val="24"/>
          <w:szCs w:val="24"/>
          <w:lang w:eastAsia="pl-PL"/>
        </w:rPr>
        <w:t>Postępowanie o udzielenie zamówienia publicznego, prowadzonego zgodnie z przepisami ustawy z dnia 11 września 2019r. – Prawo zamówień publicznych (t.j. Dz.U. z 2021r., poz. 1129)</w:t>
      </w:r>
      <w:r>
        <w:rPr>
          <w:rFonts w:eastAsia="Times New Roman" w:cstheme="minorHAnsi"/>
          <w:sz w:val="24"/>
          <w:szCs w:val="24"/>
          <w:lang w:eastAsia="pl-PL"/>
        </w:rPr>
        <w:t xml:space="preserve">, w </w:t>
      </w:r>
      <w:r w:rsidRPr="00CB721A">
        <w:rPr>
          <w:rFonts w:cstheme="minorHAnsi"/>
        </w:rPr>
        <w:t>tryb</w:t>
      </w:r>
      <w:r>
        <w:rPr>
          <w:rFonts w:cstheme="minorHAnsi"/>
        </w:rPr>
        <w:t>ie</w:t>
      </w:r>
      <w:r w:rsidRPr="00CB721A">
        <w:rPr>
          <w:rFonts w:cstheme="minorHAnsi"/>
        </w:rPr>
        <w:t xml:space="preserve"> podstawowy</w:t>
      </w:r>
      <w:r w:rsidR="00DF23D8">
        <w:rPr>
          <w:rFonts w:cstheme="minorHAnsi"/>
        </w:rPr>
        <w:t>m</w:t>
      </w:r>
      <w:r w:rsidRPr="00CB721A">
        <w:rPr>
          <w:rFonts w:cstheme="minorHAnsi"/>
        </w:rPr>
        <w:t xml:space="preserve"> bez negocjacji</w:t>
      </w: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6D220193" w14:textId="77777777" w:rsidR="00DD4F84" w:rsidRDefault="00DD4F84" w:rsidP="00073CB1">
      <w:pPr>
        <w:tabs>
          <w:tab w:val="decimal" w:leader="dot" w:pos="9072"/>
        </w:tabs>
        <w:spacing w:after="0" w:line="240" w:lineRule="auto"/>
        <w:jc w:val="center"/>
        <w:rPr>
          <w:rFonts w:cstheme="minorHAnsi"/>
        </w:rPr>
      </w:pPr>
    </w:p>
    <w:p w14:paraId="31FE8681" w14:textId="77777777" w:rsidR="00DD4F84" w:rsidRDefault="00DD4F84" w:rsidP="00073CB1">
      <w:pPr>
        <w:tabs>
          <w:tab w:val="decimal" w:leader="dot" w:pos="9072"/>
        </w:tabs>
        <w:spacing w:after="0" w:line="240" w:lineRule="auto"/>
        <w:jc w:val="center"/>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6DB08E1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DD4F84">
        <w:rPr>
          <w:rFonts w:cstheme="minorHAnsi"/>
          <w:b/>
          <w:bCs/>
        </w:rPr>
        <w:t>14</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7F15E76" w14:textId="75D7CE43" w:rsidR="00664DAF" w:rsidRDefault="00664DAF" w:rsidP="00664DAF">
      <w:pPr>
        <w:tabs>
          <w:tab w:val="center" w:pos="7088"/>
          <w:tab w:val="decimal" w:leader="dot" w:pos="9072"/>
        </w:tabs>
        <w:spacing w:after="0" w:line="240" w:lineRule="auto"/>
        <w:jc w:val="both"/>
        <w:rPr>
          <w:rFonts w:cstheme="minorHAnsi"/>
        </w:rPr>
      </w:pPr>
    </w:p>
    <w:p w14:paraId="37043AE3" w14:textId="14DC3508" w:rsidR="00E034BB" w:rsidRPr="00E034BB" w:rsidRDefault="00E034BB" w:rsidP="00DD4F84">
      <w:pPr>
        <w:tabs>
          <w:tab w:val="center" w:pos="7088"/>
          <w:tab w:val="decimal" w:leader="dot" w:pos="9072"/>
        </w:tabs>
        <w:spacing w:after="0" w:line="240" w:lineRule="auto"/>
        <w:jc w:val="both"/>
        <w:rPr>
          <w:rFonts w:cstheme="minorHAnsi"/>
          <w:b/>
          <w:bCs/>
        </w:rPr>
      </w:pPr>
      <w:r>
        <w:rPr>
          <w:rFonts w:cstheme="minorHAnsi"/>
        </w:rPr>
        <w:tab/>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2EAD895B"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3919D0">
        <w:rPr>
          <w:rFonts w:cstheme="minorHAnsi"/>
        </w:rPr>
        <w:t>12 listopada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5C6D53">
            <w:pPr>
              <w:pStyle w:val="Akapitzlist"/>
              <w:numPr>
                <w:ilvl w:val="0"/>
                <w:numId w:val="44"/>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5C6D53">
            <w:pPr>
              <w:pStyle w:val="Akapitzlist"/>
              <w:numPr>
                <w:ilvl w:val="0"/>
                <w:numId w:val="4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5C6D53">
            <w:pPr>
              <w:pStyle w:val="Akapitzlist"/>
              <w:numPr>
                <w:ilvl w:val="0"/>
                <w:numId w:val="44"/>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5C6D53">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Głogów, reprezentowany przez Przewodniczącego Zarządu Powiatu Jarosława Dudkowiaka, tel. 76 728 28 01</w:t>
      </w:r>
      <w:r w:rsidRPr="00CB721A">
        <w:rPr>
          <w:rFonts w:eastAsia="Times New Roman" w:cstheme="minorHAnsi"/>
          <w:lang w:eastAsia="pl-PL"/>
        </w:rPr>
        <w:t>.</w:t>
      </w:r>
    </w:p>
    <w:p w14:paraId="0184BB17" w14:textId="31C7075A"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5C6D53">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5C6D53">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5C6D53">
            <w:pPr>
              <w:pStyle w:val="Akapitzlist"/>
              <w:numPr>
                <w:ilvl w:val="0"/>
                <w:numId w:val="44"/>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1C28F33F" w:rsidR="00FD0EA1" w:rsidRPr="00CB721A" w:rsidRDefault="00EE0312" w:rsidP="005C6D53">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(Dz.U. 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„Pzp”</w:t>
      </w:r>
      <w:r w:rsidR="001011D8" w:rsidRPr="00CB721A">
        <w:rPr>
          <w:rFonts w:cstheme="minorHAnsi"/>
        </w:rPr>
        <w:t xml:space="preserve"> oraz niniejszej SWZ.</w:t>
      </w:r>
    </w:p>
    <w:p w14:paraId="08E6D3E3" w14:textId="6D18EE9A"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w:t>
      </w:r>
      <w:r w:rsidR="002259AD">
        <w:rPr>
          <w:rFonts w:cstheme="minorHAnsi"/>
        </w:rPr>
        <w:t>jest mniejsza niż wyrażona w złotych równowartość kwoty 750 000 euro.</w:t>
      </w:r>
    </w:p>
    <w:p w14:paraId="1A5B5979"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5C6D53">
      <w:pPr>
        <w:pStyle w:val="Akapitzlist"/>
        <w:numPr>
          <w:ilvl w:val="0"/>
          <w:numId w:val="20"/>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5C6D53">
      <w:pPr>
        <w:pStyle w:val="Akapitzlist"/>
        <w:numPr>
          <w:ilvl w:val="0"/>
          <w:numId w:val="20"/>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5C6D53">
            <w:pPr>
              <w:pStyle w:val="Akapitzlist"/>
              <w:numPr>
                <w:ilvl w:val="0"/>
                <w:numId w:val="4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45813D7E" w14:textId="77777777" w:rsidR="005C6D53" w:rsidRDefault="008F085C" w:rsidP="00715DE7">
      <w:pPr>
        <w:pStyle w:val="Akapitzlist"/>
        <w:numPr>
          <w:ilvl w:val="1"/>
          <w:numId w:val="47"/>
        </w:numPr>
        <w:spacing w:line="276" w:lineRule="auto"/>
        <w:jc w:val="both"/>
        <w:rPr>
          <w:rFonts w:eastAsia="Times New Roman" w:cstheme="minorHAnsi"/>
          <w:b/>
          <w:lang w:eastAsia="ar-SA"/>
        </w:rPr>
      </w:pPr>
      <w:r w:rsidRPr="002259AD">
        <w:rPr>
          <w:rFonts w:cstheme="minorHAnsi"/>
        </w:rPr>
        <w:t xml:space="preserve">Przedmiotem zamówienia jest: </w:t>
      </w:r>
      <w:r w:rsidR="002259AD" w:rsidRPr="002259AD">
        <w:rPr>
          <w:rFonts w:eastAsia="Times New Roman" w:cstheme="minorHAnsi"/>
          <w:b/>
          <w:color w:val="000000"/>
          <w:lang w:eastAsia="ar-SA"/>
        </w:rPr>
        <w:t>Ś</w:t>
      </w:r>
      <w:r w:rsidR="002259AD" w:rsidRPr="002259AD">
        <w:rPr>
          <w:rFonts w:eastAsia="Times New Roman" w:cstheme="minorHAnsi"/>
          <w:b/>
          <w:lang w:eastAsia="ar-SA"/>
        </w:rPr>
        <w:t>wiadczenie</w:t>
      </w:r>
      <w:r w:rsidR="002259AD">
        <w:rPr>
          <w:rFonts w:eastAsia="Times New Roman" w:cstheme="minorHAnsi"/>
          <w:b/>
          <w:lang w:eastAsia="ar-SA"/>
        </w:rPr>
        <w:t xml:space="preserve"> </w:t>
      </w:r>
      <w:r w:rsidR="002259AD" w:rsidRPr="002259AD">
        <w:rPr>
          <w:rFonts w:eastAsia="Times New Roman" w:cstheme="minorHAnsi"/>
          <w:b/>
          <w:lang w:eastAsia="ar-SA"/>
        </w:rPr>
        <w:t xml:space="preserve">usług pocztowych na potrzeby Starostwa Powiatowego w Głogowie w okresie od 01.01.2022r. do 31.12.2022r., w zakresie przyjmowania, przemieszczania i doręczania przesyłek pocztowych oraz paczek i ich ewentualnych zwrotów </w:t>
      </w:r>
      <w:r w:rsidR="002259AD">
        <w:rPr>
          <w:rFonts w:eastAsia="Times New Roman" w:cstheme="minorHAnsi"/>
          <w:b/>
          <w:lang w:eastAsia="ar-SA"/>
        </w:rPr>
        <w:br/>
      </w:r>
      <w:r w:rsidR="002259AD" w:rsidRPr="002259AD">
        <w:rPr>
          <w:rFonts w:eastAsia="Times New Roman" w:cstheme="minorHAnsi"/>
          <w:b/>
          <w:lang w:eastAsia="ar-SA"/>
        </w:rPr>
        <w:t>w obrocie krajowym i zagranicznym wraz z dostarczaniem i odbiorem z siedziby Zamawiająceg</w:t>
      </w:r>
      <w:r w:rsidR="005C6D53">
        <w:rPr>
          <w:rFonts w:eastAsia="Times New Roman" w:cstheme="minorHAnsi"/>
          <w:b/>
          <w:lang w:eastAsia="ar-SA"/>
        </w:rPr>
        <w:t>o.</w:t>
      </w:r>
    </w:p>
    <w:p w14:paraId="4B00834F" w14:textId="77777777" w:rsidR="005C6D53" w:rsidRPr="005C6D53" w:rsidRDefault="005C6D53" w:rsidP="00715DE7">
      <w:pPr>
        <w:pStyle w:val="Akapitzlist"/>
        <w:numPr>
          <w:ilvl w:val="1"/>
          <w:numId w:val="47"/>
        </w:numPr>
        <w:spacing w:after="0" w:line="276" w:lineRule="auto"/>
        <w:jc w:val="both"/>
        <w:rPr>
          <w:rFonts w:eastAsia="Times New Roman" w:cstheme="minorHAnsi"/>
          <w:b/>
          <w:lang w:eastAsia="ar-SA"/>
        </w:rPr>
      </w:pPr>
      <w:r w:rsidRPr="005C6D53">
        <w:rPr>
          <w:rFonts w:eastAsia="Courier New" w:cstheme="minorHAnsi"/>
          <w:color w:val="000000"/>
          <w:shd w:val="clear" w:color="auto" w:fill="FFFFFF"/>
          <w:lang w:eastAsia="ar-SA"/>
        </w:rPr>
        <w:t>Usługą objęte są w szczególności przesyłki ujęte w „Szacunkowym wykazie przesyłek pocztowych w 2022 r.” z uwzględnieniem z ich dostarczania i odbioru do i z siedziby Zamawiającego</w:t>
      </w:r>
    </w:p>
    <w:p w14:paraId="38EA028B" w14:textId="7781D620" w:rsidR="005C6D53" w:rsidRPr="005C6D53" w:rsidRDefault="005C6D53" w:rsidP="00715DE7">
      <w:pPr>
        <w:pStyle w:val="Akapitzlist"/>
        <w:numPr>
          <w:ilvl w:val="1"/>
          <w:numId w:val="47"/>
        </w:numPr>
        <w:spacing w:after="0" w:line="276" w:lineRule="auto"/>
        <w:jc w:val="both"/>
        <w:rPr>
          <w:rFonts w:eastAsia="Times New Roman" w:cstheme="minorHAnsi"/>
          <w:b/>
          <w:lang w:eastAsia="ar-SA"/>
        </w:rPr>
      </w:pPr>
      <w:r w:rsidRPr="005C6D53">
        <w:rPr>
          <w:rFonts w:eastAsia="Courier New" w:cstheme="minorHAnsi"/>
          <w:color w:val="000000"/>
          <w:shd w:val="clear" w:color="auto" w:fill="FFFFFF"/>
          <w:lang w:eastAsia="ar-SA"/>
        </w:rPr>
        <w:t>Przez przesyłki pocztowe będące przedmiotem zamówienia rozumie się:</w:t>
      </w:r>
    </w:p>
    <w:p w14:paraId="04705B74" w14:textId="77777777" w:rsidR="005C6D53" w:rsidRP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listowa - przesyłkę pocztową z korespondencją lub druk, z wyłączeniem przesyłek reklamowych;</w:t>
      </w:r>
    </w:p>
    <w:p w14:paraId="65711328" w14:textId="2128B0BE" w:rsidR="005C6D53" w:rsidRP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przesyłka polecona - przesyłkę listową będącą przesyłką rejestrowaną, przemieszczaną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i doręczaną w sposób zabezpieczający ją przed utratą, ubytkiem zawartości lub uszkodzeniem;</w:t>
      </w:r>
    </w:p>
    <w:p w14:paraId="3DF8D134" w14:textId="77777777" w:rsidR="005C6D53" w:rsidRPr="005C6D53" w:rsidRDefault="005C6D53" w:rsidP="00715DE7">
      <w:pPr>
        <w:widowControl w:val="0"/>
        <w:numPr>
          <w:ilvl w:val="2"/>
          <w:numId w:val="50"/>
        </w:numPr>
        <w:tabs>
          <w:tab w:val="clear" w:pos="2340"/>
        </w:tabs>
        <w:suppressAutoHyphens/>
        <w:spacing w:after="0" w:line="276" w:lineRule="auto"/>
        <w:ind w:left="709"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rejestrowana - przesyłkę pocztową przyjętą za pokwitowaniem przyjęcia i doręczaną za pokwitowaniem odbioru;</w:t>
      </w:r>
    </w:p>
    <w:p w14:paraId="07B2E445" w14:textId="77777777" w:rsid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listowa z zadeklarowaną wartością - przesyłka rejestrowana, za której utratę, ubytek zawartości lub uszkodzenie odpowiedzialność ponosi operator do wysokości wartości przesyłki podanej przez nadawcę, za potwierdzeniem odbioru i bez potwierdzenia odbioru.</w:t>
      </w:r>
    </w:p>
    <w:p w14:paraId="14A28F34"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Realizacja przedmiotu zamówienia dotycząca przesyłek rejestrowanych odbywać się będzie na podstawie właściwie przygotowanych przez Zamawiającego przesyłek do nadania oraz zestawienia ilościowego z wyszczególnieniem adresów. Zestawienie będzie sporządzane w 2</w:t>
      </w:r>
      <w:r w:rsidRPr="005C6D53">
        <w:rPr>
          <w:rFonts w:eastAsia="Times New Roman" w:cstheme="minorHAnsi"/>
          <w:sz w:val="20"/>
          <w:szCs w:val="20"/>
          <w:lang w:eastAsia="ar-SA"/>
        </w:rPr>
        <w:t xml:space="preserve"> </w:t>
      </w:r>
      <w:r w:rsidRPr="005C6D53">
        <w:rPr>
          <w:rFonts w:eastAsia="Courier New" w:cstheme="minorHAnsi"/>
          <w:color w:val="000000"/>
          <w:shd w:val="clear" w:color="auto" w:fill="FFFFFF"/>
          <w:lang w:eastAsia="ar-SA"/>
        </w:rPr>
        <w:t>egzemplarzach, po jednym egzemplarzu dla Zamawiającego i Wykonawcy i zapisane będzie w Książce Nadawczej.</w:t>
      </w:r>
    </w:p>
    <w:p w14:paraId="58DFD55A" w14:textId="31112318"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 przypadku przesyłek, które nie są rejestrowane - ilość i waga przyjętych lub zwróconych przesyłek, stwierdzona będzie na podstawie zestawienia nadanych lub zwróconych przesyłek, sporządzonego przez Zamawiającego w dwóch egzemplarzach po jednym dla Wykonawcy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i Zamawiającego.</w:t>
      </w:r>
    </w:p>
    <w:p w14:paraId="3B304662"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oraz znak opłaty pocztowej w postaci napisu, nadruku lub odcisku pieczęci o treści uzgodnionej z Wykonawcą.</w:t>
      </w:r>
    </w:p>
    <w:p w14:paraId="26A1085F" w14:textId="797C20CA"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Zamawiający oświadcza, że czynności Nadawcy będzie wykonywało</w:t>
      </w:r>
      <w:r w:rsidRPr="005C6D53">
        <w:rPr>
          <w:rFonts w:eastAsia="Courier New" w:cstheme="minorHAnsi"/>
          <w:shd w:val="clear" w:color="auto" w:fill="FFFFFF"/>
          <w:lang w:eastAsia="ar-SA"/>
        </w:rPr>
        <w:t xml:space="preserve"> </w:t>
      </w:r>
      <w:r w:rsidRPr="005C6D53">
        <w:rPr>
          <w:rFonts w:eastAsia="Courier New" w:cstheme="minorHAnsi"/>
          <w:color w:val="000000"/>
          <w:shd w:val="clear" w:color="auto" w:fill="FFFFFF"/>
          <w:lang w:eastAsia="ar-SA"/>
        </w:rPr>
        <w:t xml:space="preserve">Starostwo Powiatowe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w Głogowie, ul. Sikorskiego 21, 67-200 Głogów i jego dane adresowe będą umieszczane w miejscu </w:t>
      </w:r>
      <w:r w:rsidRPr="005C6D53">
        <w:rPr>
          <w:rFonts w:eastAsia="Courier New" w:cstheme="minorHAnsi"/>
          <w:color w:val="000000"/>
          <w:shd w:val="clear" w:color="auto" w:fill="FFFFFF"/>
          <w:lang w:eastAsia="ar-SA"/>
        </w:rPr>
        <w:lastRenderedPageBreak/>
        <w:t>nadawcy na stronie adresowej przesyłek.</w:t>
      </w:r>
    </w:p>
    <w:p w14:paraId="20E2D210"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Do odpowiedzialności </w:t>
      </w:r>
      <w:r w:rsidRPr="005C6D53">
        <w:rPr>
          <w:rFonts w:eastAsia="Times New Roman" w:cstheme="minorHAnsi"/>
          <w:color w:val="000000"/>
          <w:lang w:eastAsia="ar-SA"/>
        </w:rPr>
        <w:t>Wykonawcy za niewykonanie lub nienależyte wykonanie usługi</w:t>
      </w:r>
      <w:r w:rsidRPr="005C6D53">
        <w:rPr>
          <w:rFonts w:eastAsia="Courier New" w:cstheme="minorHAnsi"/>
          <w:color w:val="000000"/>
          <w:shd w:val="clear" w:color="auto" w:fill="FFFFFF"/>
          <w:lang w:eastAsia="ar-SA"/>
        </w:rPr>
        <w:t xml:space="preserve"> stosuje się odpowiednio przepisy ustawy z dnia Ustawy z 23 listopada 2012 r. Prawo Pocztowe (</w:t>
      </w:r>
      <w:r w:rsidRPr="005C6D53">
        <w:rPr>
          <w:rFonts w:eastAsia="Times New Roman" w:cstheme="minorHAnsi"/>
          <w:lang w:eastAsia="ar-SA"/>
        </w:rPr>
        <w:t xml:space="preserve">Dz. U. z 2020 r. poz. 1041 t.j.) </w:t>
      </w:r>
      <w:r w:rsidRPr="005C6D53">
        <w:rPr>
          <w:rFonts w:eastAsia="Courier New" w:cstheme="minorHAnsi"/>
          <w:color w:val="000000"/>
          <w:shd w:val="clear" w:color="auto" w:fill="FFFFFF"/>
          <w:lang w:eastAsia="ar-SA"/>
        </w:rPr>
        <w:t>oraz Rozporządzenia Ministra Infrastruktury z dnia 26 listopada 2013 r., w sprawie reklamacji usługi pocztowej (Dz. U. z 2019 r. poz. 474 t.j.), a w sprawach nie uregulowanych tymi przepisami stosuje się odpowiednio przepisy ustawy z dnia 23 kwietnia 1964 r. Kodeks Cywilny (Dz. U. z 2020 r. poz. 1740 j.t. z późn. zm.)</w:t>
      </w:r>
      <w:bookmarkStart w:id="2" w:name="bookmark9"/>
    </w:p>
    <w:p w14:paraId="70F43A88"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Wykonawca będzie zobowiązany do doręczania przesyłek w terminach zgodnych z ustawą dnia 23 listopada 2012 r. Prawo Pocztowe </w:t>
      </w:r>
      <w:bookmarkEnd w:id="2"/>
      <w:r w:rsidRPr="005C6D53">
        <w:rPr>
          <w:rFonts w:eastAsia="Courier New" w:cstheme="minorHAnsi"/>
          <w:color w:val="000000"/>
          <w:shd w:val="clear" w:color="auto" w:fill="FFFFFF"/>
          <w:lang w:eastAsia="ar-SA"/>
        </w:rPr>
        <w:t>(</w:t>
      </w:r>
      <w:r w:rsidRPr="005C6D53">
        <w:rPr>
          <w:rFonts w:eastAsia="Times New Roman" w:cstheme="minorHAnsi"/>
          <w:lang w:eastAsia="ar-SA"/>
        </w:rPr>
        <w:t>Dz. U. z 2020 r. poz. 1041 t.j.).</w:t>
      </w:r>
    </w:p>
    <w:p w14:paraId="27A88C08" w14:textId="1852F02A"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Wykonawca winien posiadać placówkę nadawczo-odbiorczą na terenie miasta Głogowa. </w:t>
      </w:r>
      <w:r>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W przypadku nie posiadania przedmiotowej placówki Wykonawca zobowiązany jest do odbioru przesyłek pocztowych w siedzibie Zamawiającego – tj. Starostwo Powiatowe w Głogowie, </w:t>
      </w:r>
      <w:r>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ul. Sikorskiego 21, 67-200 Głogów - od poniedziałku do piątku </w:t>
      </w:r>
      <w:r w:rsidRPr="005C6D53">
        <w:rPr>
          <w:rFonts w:eastAsia="Courier New" w:cstheme="minorHAnsi"/>
          <w:shd w:val="clear" w:color="auto" w:fill="FFFFFF"/>
          <w:lang w:eastAsia="ar-SA"/>
        </w:rPr>
        <w:t>(dotyczy dni roboczych)</w:t>
      </w:r>
      <w:r w:rsidRPr="005C6D53">
        <w:rPr>
          <w:rFonts w:eastAsia="Courier New" w:cstheme="minorHAnsi"/>
          <w:color w:val="000000"/>
          <w:shd w:val="clear" w:color="auto" w:fill="FFFFFF"/>
          <w:lang w:eastAsia="ar-SA"/>
        </w:rPr>
        <w:t xml:space="preserve"> w godzinach i miejscu uzgodnionych z Zamawiającym. </w:t>
      </w:r>
    </w:p>
    <w:p w14:paraId="45A3C0BC"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shd w:val="clear" w:color="auto" w:fill="FFFFFF"/>
          <w:lang w:eastAsia="ar-SA"/>
        </w:rPr>
        <w:t xml:space="preserve">Wykonawca będzie doręczał do siedziby Zamawiającego pokwitowane przez adresata „potwierdzenie odbioru” niezwłocznie po dokonaniu doręczenia przesyłki, nie później jednak niż w ciągu 7 dni roboczych od dnia doręczenia. </w:t>
      </w:r>
    </w:p>
    <w:p w14:paraId="22F1BB59"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Times New Roman" w:cstheme="minorHAnsi"/>
          <w:color w:val="000000"/>
          <w:lang w:eastAsia="ar-SA"/>
        </w:rPr>
        <w:t>Nadawanie przesyłek objętych przedmiotem zamówienia w przypadku braku zastrzeżeń następować będzie w dniu ich odbioru przez Wykonawcę od Zamawiającego</w:t>
      </w:r>
      <w:r w:rsidRPr="005C6D53">
        <w:rPr>
          <w:rFonts w:eastAsia="Courier New" w:cstheme="minorHAnsi"/>
          <w:bCs/>
          <w:color w:val="000000"/>
          <w:shd w:val="clear" w:color="auto" w:fill="FFFFFF"/>
          <w:lang w:eastAsia="ar-SA"/>
        </w:rPr>
        <w:t xml:space="preserve">. </w:t>
      </w:r>
    </w:p>
    <w:p w14:paraId="64597B29"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 okres rozliczeniowy przyjmuje się jeden miesiąc kalendarzowy. Wykonawca wystawi faktury VAT wraz ze specyfikacją ilościowo-wartościową poszczególnych przesyłek pocztowych. Faktury będą przesyłane na adres: Starostwo Powiatowe w Głogowie, ul. Sikorskiego, 67-200 Głogów.</w:t>
      </w:r>
    </w:p>
    <w:p w14:paraId="16D62E00" w14:textId="77777777" w:rsidR="00662824" w:rsidRDefault="008F085C"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alibri" w:cstheme="minorHAnsi"/>
        </w:rPr>
        <w:t xml:space="preserve">Określone przez Zamawiającego </w:t>
      </w:r>
      <w:r w:rsidR="005C6D53" w:rsidRPr="005C6D53">
        <w:rPr>
          <w:rFonts w:eastAsia="Calibri" w:cstheme="minorHAnsi"/>
        </w:rPr>
        <w:t xml:space="preserve">w formularzu cenowym, stanowiącym załącznik nr 1a do SWZ ilości przesyłek </w:t>
      </w:r>
      <w:r w:rsidRPr="005C6D53">
        <w:rPr>
          <w:rFonts w:eastAsia="Calibri" w:cstheme="minorHAnsi"/>
        </w:rPr>
        <w:t>ma</w:t>
      </w:r>
      <w:r w:rsidR="005C6D53" w:rsidRPr="005C6D53">
        <w:rPr>
          <w:rFonts w:eastAsia="Calibri" w:cstheme="minorHAnsi"/>
        </w:rPr>
        <w:t>ją</w:t>
      </w:r>
      <w:r w:rsidRPr="005C6D53">
        <w:rPr>
          <w:rFonts w:eastAsia="Calibri" w:cstheme="minorHAnsi"/>
        </w:rPr>
        <w:t xml:space="preserve"> charakter jedynie orientacyjny</w:t>
      </w:r>
      <w:r w:rsidR="005C6D53" w:rsidRPr="005C6D53">
        <w:rPr>
          <w:rFonts w:eastAsia="Calibri" w:cstheme="minorHAnsi"/>
        </w:rPr>
        <w:t xml:space="preserve">. </w:t>
      </w:r>
      <w:r w:rsidR="005C6D53" w:rsidRPr="005C6D53">
        <w:rPr>
          <w:rFonts w:eastAsia="Courier New" w:cstheme="minorHAnsi"/>
          <w:color w:val="000000"/>
          <w:shd w:val="clear" w:color="auto" w:fill="FFFFFF"/>
          <w:lang w:eastAsia="ar-SA"/>
        </w:rPr>
        <w:t>Wartość należnego wynagrodzenia za świadczenie usług pocztowych obliczana będzie w okresach miesięcznych, jako iloczyn ceny jednostkowej zaoferowanej w ofercie przetargowej za dany rodzaj przesyłki oraz rzeczywistej nadanej ilości przesyłek danego rodzaju. Rzeczywiste ilości przesyłek będą wynikać z aktualnych potrzeb Zamawiającego i mogą odbiegać od ilości podanych w formularzu ofertowym. Wykonawcy nie przysługuje roszczenie wynikające z niewykonania ilości przesyłek określonych w formularzu ofertowym.</w:t>
      </w:r>
    </w:p>
    <w:p w14:paraId="488FE344" w14:textId="4A89783A" w:rsidR="00662824" w:rsidRPr="00662824" w:rsidRDefault="00662824" w:rsidP="00715DE7">
      <w:pPr>
        <w:pStyle w:val="Akapitzlist"/>
        <w:widowControl w:val="0"/>
        <w:numPr>
          <w:ilvl w:val="0"/>
          <w:numId w:val="47"/>
        </w:numPr>
        <w:suppressAutoHyphens/>
        <w:spacing w:after="0" w:line="276" w:lineRule="auto"/>
        <w:ind w:right="20"/>
        <w:jc w:val="both"/>
        <w:rPr>
          <w:rStyle w:val="TeksttreciZnak"/>
          <w:rFonts w:asciiTheme="minorHAnsi" w:hAnsiTheme="minorHAnsi" w:cstheme="minorHAnsi"/>
          <w:color w:val="000000"/>
          <w:sz w:val="22"/>
          <w:szCs w:val="22"/>
          <w:lang w:eastAsia="ar-SA"/>
        </w:rPr>
      </w:pPr>
      <w:r w:rsidRPr="00662824">
        <w:rPr>
          <w:rFonts w:cstheme="minorHAnsi"/>
          <w:bCs/>
          <w:color w:val="000000"/>
        </w:rPr>
        <w:t xml:space="preserve">Usługi pocztowe muszą spełniać wymogi określone przepisami prawa tj.: </w:t>
      </w:r>
    </w:p>
    <w:p w14:paraId="530E7301" w14:textId="43F61F2A" w:rsidR="00662824" w:rsidRPr="00662824" w:rsidRDefault="00662824" w:rsidP="00715DE7">
      <w:pPr>
        <w:pStyle w:val="Teksttreci1"/>
        <w:numPr>
          <w:ilvl w:val="0"/>
          <w:numId w:val="53"/>
        </w:numPr>
        <w:shd w:val="clear" w:color="auto" w:fill="auto"/>
        <w:spacing w:before="0" w:line="276" w:lineRule="auto"/>
        <w:ind w:left="709" w:hanging="283"/>
        <w:rPr>
          <w:rStyle w:val="TeksttreciZnak"/>
          <w:rFonts w:asciiTheme="minorHAnsi" w:hAnsiTheme="minorHAnsi" w:cstheme="minorHAnsi"/>
          <w:color w:val="000000"/>
          <w:sz w:val="22"/>
          <w:szCs w:val="22"/>
        </w:rPr>
      </w:pPr>
      <w:r w:rsidRPr="00662824">
        <w:rPr>
          <w:rStyle w:val="TeksttreciZnak"/>
          <w:rFonts w:asciiTheme="minorHAnsi" w:hAnsiTheme="minorHAnsi" w:cstheme="minorHAnsi"/>
          <w:color w:val="000000"/>
          <w:sz w:val="22"/>
          <w:szCs w:val="22"/>
        </w:rPr>
        <w:t>Ustawy z dnia 23 listopada 2012 r. Prawo Pocztowe (</w:t>
      </w:r>
      <w:r w:rsidRPr="00662824">
        <w:rPr>
          <w:rFonts w:asciiTheme="minorHAnsi" w:hAnsiTheme="minorHAnsi" w:cstheme="minorHAnsi"/>
          <w:sz w:val="22"/>
          <w:szCs w:val="22"/>
        </w:rPr>
        <w:t xml:space="preserve">Dz. U. z 2020 r. poz. 1041 t.j.) </w:t>
      </w:r>
      <w:r w:rsidRPr="00662824">
        <w:rPr>
          <w:rStyle w:val="TeksttreciZnak"/>
          <w:rFonts w:asciiTheme="minorHAnsi" w:hAnsiTheme="minorHAnsi" w:cstheme="minorHAnsi"/>
          <w:color w:val="000000"/>
          <w:sz w:val="22"/>
          <w:szCs w:val="22"/>
        </w:rPr>
        <w:t xml:space="preserve">Ustawie </w:t>
      </w:r>
      <w:r>
        <w:rPr>
          <w:rStyle w:val="TeksttreciZnak"/>
          <w:rFonts w:asciiTheme="minorHAnsi" w:hAnsiTheme="minorHAnsi" w:cstheme="minorHAnsi"/>
          <w:color w:val="000000"/>
          <w:sz w:val="22"/>
          <w:szCs w:val="22"/>
        </w:rPr>
        <w:br/>
      </w:r>
      <w:r w:rsidRPr="00662824">
        <w:rPr>
          <w:rStyle w:val="TeksttreciZnak"/>
          <w:rFonts w:asciiTheme="minorHAnsi" w:hAnsiTheme="minorHAnsi" w:cstheme="minorHAnsi"/>
          <w:color w:val="000000"/>
          <w:sz w:val="22"/>
          <w:szCs w:val="22"/>
        </w:rPr>
        <w:t>z dnia 14 czerwca 1960 r. Kodeks postępowania administracyjnego (</w:t>
      </w:r>
      <w:r w:rsidR="00B13C23">
        <w:rPr>
          <w:rStyle w:val="TeksttreciZnak"/>
          <w:rFonts w:asciiTheme="minorHAnsi" w:hAnsiTheme="minorHAnsi" w:cstheme="minorHAnsi"/>
          <w:color w:val="000000"/>
          <w:sz w:val="22"/>
          <w:szCs w:val="22"/>
        </w:rPr>
        <w:t xml:space="preserve">t.j. </w:t>
      </w:r>
      <w:r w:rsidRPr="00662824">
        <w:rPr>
          <w:rFonts w:asciiTheme="minorHAnsi" w:eastAsia="Calibri" w:hAnsiTheme="minorHAnsi" w:cstheme="minorHAnsi"/>
          <w:bCs/>
          <w:sz w:val="22"/>
          <w:szCs w:val="22"/>
        </w:rPr>
        <w:t>Dz.U. z 202</w:t>
      </w:r>
      <w:r w:rsidR="00B13C23">
        <w:rPr>
          <w:rFonts w:asciiTheme="minorHAnsi" w:eastAsia="Calibri" w:hAnsiTheme="minorHAnsi" w:cstheme="minorHAnsi"/>
          <w:bCs/>
          <w:sz w:val="22"/>
          <w:szCs w:val="22"/>
        </w:rPr>
        <w:t>1</w:t>
      </w:r>
      <w:r w:rsidRPr="00662824">
        <w:rPr>
          <w:rFonts w:asciiTheme="minorHAnsi" w:eastAsia="Calibri" w:hAnsiTheme="minorHAnsi" w:cstheme="minorHAnsi"/>
          <w:bCs/>
          <w:sz w:val="22"/>
          <w:szCs w:val="22"/>
        </w:rPr>
        <w:t xml:space="preserve"> r. poz.</w:t>
      </w:r>
      <w:r w:rsidR="00B13C23">
        <w:rPr>
          <w:rFonts w:asciiTheme="minorHAnsi" w:eastAsia="Calibri" w:hAnsiTheme="minorHAnsi" w:cstheme="minorHAnsi"/>
          <w:bCs/>
          <w:sz w:val="22"/>
          <w:szCs w:val="22"/>
        </w:rPr>
        <w:t>735</w:t>
      </w:r>
      <w:r w:rsidRPr="00662824">
        <w:rPr>
          <w:rFonts w:asciiTheme="minorHAnsi" w:eastAsia="Calibri" w:hAnsiTheme="minorHAnsi" w:cstheme="minorHAnsi"/>
          <w:bCs/>
          <w:sz w:val="22"/>
          <w:szCs w:val="22"/>
        </w:rPr>
        <w:t>).</w:t>
      </w:r>
    </w:p>
    <w:p w14:paraId="477553F4" w14:textId="77777777" w:rsidR="00B13C23" w:rsidRPr="00B13C23" w:rsidRDefault="00662824" w:rsidP="00D46A48">
      <w:pPr>
        <w:pStyle w:val="Teksttreci1"/>
        <w:numPr>
          <w:ilvl w:val="0"/>
          <w:numId w:val="53"/>
        </w:numPr>
        <w:shd w:val="clear" w:color="auto" w:fill="auto"/>
        <w:spacing w:before="0" w:line="276" w:lineRule="auto"/>
        <w:ind w:left="709" w:hanging="283"/>
        <w:rPr>
          <w:rStyle w:val="TeksttreciZnak"/>
          <w:rFonts w:asciiTheme="minorHAnsi" w:eastAsia="Times New Roman" w:hAnsiTheme="minorHAnsi" w:cstheme="minorHAnsi"/>
          <w:sz w:val="22"/>
          <w:szCs w:val="22"/>
          <w:shd w:val="clear" w:color="auto" w:fill="auto"/>
          <w:lang w:eastAsia="pl-PL"/>
        </w:rPr>
      </w:pPr>
      <w:r w:rsidRPr="00B13C23">
        <w:rPr>
          <w:rStyle w:val="TeksttreciZnak"/>
          <w:rFonts w:asciiTheme="minorHAnsi" w:hAnsiTheme="minorHAnsi" w:cstheme="minorHAnsi"/>
          <w:color w:val="000000"/>
          <w:sz w:val="22"/>
          <w:szCs w:val="22"/>
        </w:rPr>
        <w:t>Rozporządzenia Ministra Infrastruktury z dnia 26 listopada 2013 r., w sprawie reklamacji usługi pocztowej (Dz. U. z 2019 r. poz. 474 t.j.)</w:t>
      </w:r>
    </w:p>
    <w:p w14:paraId="206B1EF8" w14:textId="0353F68A" w:rsidR="00662824" w:rsidRPr="00B13C23" w:rsidRDefault="00662824" w:rsidP="00B13C23">
      <w:pPr>
        <w:pStyle w:val="Teksttreci1"/>
        <w:numPr>
          <w:ilvl w:val="0"/>
          <w:numId w:val="53"/>
        </w:numPr>
        <w:shd w:val="clear" w:color="auto" w:fill="auto"/>
        <w:spacing w:before="0" w:line="276" w:lineRule="auto"/>
        <w:ind w:left="709" w:hanging="283"/>
        <w:rPr>
          <w:rFonts w:asciiTheme="minorHAnsi" w:eastAsia="Times New Roman" w:hAnsiTheme="minorHAnsi" w:cstheme="minorHAnsi"/>
          <w:sz w:val="22"/>
          <w:szCs w:val="22"/>
          <w:lang w:eastAsia="pl-PL"/>
        </w:rPr>
      </w:pPr>
      <w:r w:rsidRPr="00B13C23">
        <w:rPr>
          <w:rStyle w:val="TeksttreciZnak"/>
          <w:rFonts w:asciiTheme="minorHAnsi" w:hAnsiTheme="minorHAnsi" w:cstheme="minorHAnsi"/>
          <w:color w:val="000000"/>
          <w:sz w:val="22"/>
          <w:szCs w:val="22"/>
        </w:rPr>
        <w:t>Międzynarodowymi przepisami pocztowymi w przypadku usług pocztowych w obrocie zagranicznym</w:t>
      </w:r>
      <w:r w:rsidR="00B13C23">
        <w:rPr>
          <w:rStyle w:val="TeksttreciZnak"/>
          <w:rFonts w:asciiTheme="minorHAnsi" w:hAnsiTheme="minorHAnsi" w:cstheme="minorHAnsi"/>
          <w:color w:val="000000"/>
          <w:sz w:val="22"/>
          <w:szCs w:val="22"/>
        </w:rPr>
        <w:t xml:space="preserve">, tj. </w:t>
      </w:r>
      <w:r w:rsidR="00B13C23" w:rsidRPr="00B13C23">
        <w:rPr>
          <w:rStyle w:val="TeksttreciZnak"/>
          <w:rFonts w:asciiTheme="minorHAnsi" w:hAnsiTheme="minorHAnsi" w:cstheme="minorHAnsi"/>
          <w:color w:val="000000"/>
          <w:sz w:val="22"/>
          <w:szCs w:val="22"/>
        </w:rPr>
        <w:t xml:space="preserve">– </w:t>
      </w:r>
      <w:r w:rsidR="00B13C23" w:rsidRPr="00B13C23">
        <w:rPr>
          <w:rFonts w:asciiTheme="minorHAnsi" w:eastAsia="Times New Roman" w:hAnsiTheme="minorHAnsi" w:cstheme="minorHAnsi"/>
          <w:sz w:val="22"/>
          <w:szCs w:val="22"/>
          <w:lang w:eastAsia="pl-PL"/>
        </w:rPr>
        <w:t>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w:t>
      </w:r>
      <w:r w:rsidR="00B13C23" w:rsidRPr="00B13C23">
        <w:rPr>
          <w:rFonts w:ascii="Times New Roman" w:eastAsia="Times New Roman" w:hAnsi="Times New Roman" w:cs="Times New Roman"/>
          <w:b/>
          <w:bCs/>
          <w:sz w:val="36"/>
          <w:szCs w:val="36"/>
          <w:lang w:eastAsia="pl-PL"/>
        </w:rPr>
        <w:t xml:space="preserve"> </w:t>
      </w:r>
      <w:r w:rsidR="00B13C23" w:rsidRPr="00B13C23">
        <w:rPr>
          <w:rFonts w:asciiTheme="minorHAnsi" w:eastAsia="Times New Roman" w:hAnsiTheme="minorHAnsi" w:cstheme="minorHAnsi"/>
          <w:sz w:val="22"/>
          <w:szCs w:val="22"/>
          <w:lang w:eastAsia="pl-PL"/>
        </w:rPr>
        <w:t>(</w:t>
      </w:r>
      <w:r w:rsidR="00B13C23" w:rsidRPr="00B13C23">
        <w:rPr>
          <w:rStyle w:val="TeksttreciZnak"/>
          <w:rFonts w:asciiTheme="minorHAnsi" w:hAnsiTheme="minorHAnsi" w:cstheme="minorHAnsi"/>
          <w:color w:val="000000"/>
          <w:sz w:val="22"/>
          <w:szCs w:val="22"/>
        </w:rPr>
        <w:t xml:space="preserve">Dz.U. 2007, nr 206, poz. 1495); </w:t>
      </w:r>
      <w:r w:rsidR="00B13C23" w:rsidRPr="00B13C23">
        <w:rPr>
          <w:rFonts w:asciiTheme="minorHAnsi" w:eastAsia="Times New Roman" w:hAnsiTheme="minorHAnsi" w:cstheme="minorHAnsi"/>
          <w:sz w:val="22"/>
          <w:szCs w:val="22"/>
          <w:lang w:eastAsia="pl-PL"/>
        </w:rPr>
        <w:t>Regulamin Generalny Światowego Związku Pocztowego wraz z załącznikiem - Regulaminem wewnętrznym Kongresów, Światowa Konwencja Pocztowa wraz z Protokołem końcowym, Porozumienie dotyczące pocztowych usług płatniczych, sporządzone w Dausze dnia 11 października 2012 r. (</w:t>
      </w:r>
      <w:r w:rsidR="00B13C23" w:rsidRPr="00B13C23">
        <w:rPr>
          <w:rStyle w:val="TeksttreciZnak"/>
          <w:rFonts w:asciiTheme="minorHAnsi" w:hAnsiTheme="minorHAnsi" w:cstheme="minorHAnsi"/>
          <w:color w:val="000000"/>
          <w:sz w:val="22"/>
          <w:szCs w:val="22"/>
        </w:rPr>
        <w:t>Dz.U. 2015 poz. 1522);</w:t>
      </w:r>
      <w:r w:rsidR="00B13C23" w:rsidRPr="00B13C23">
        <w:rPr>
          <w:rFonts w:ascii="Times New Roman" w:eastAsia="Times New Roman" w:hAnsi="Times New Roman" w:cs="Times New Roman"/>
          <w:b/>
          <w:bCs/>
          <w:sz w:val="36"/>
          <w:szCs w:val="36"/>
          <w:lang w:eastAsia="pl-PL"/>
        </w:rPr>
        <w:t xml:space="preserve"> </w:t>
      </w:r>
      <w:r w:rsidR="00B13C23" w:rsidRPr="00B13C23">
        <w:rPr>
          <w:rFonts w:asciiTheme="minorHAnsi" w:eastAsia="Times New Roman" w:hAnsiTheme="minorHAnsi" w:cstheme="minorHAnsi"/>
          <w:sz w:val="22"/>
          <w:szCs w:val="22"/>
          <w:lang w:eastAsia="pl-PL"/>
        </w:rPr>
        <w:lastRenderedPageBreak/>
        <w:t>Regulamin Poczty Listowej, sporządzony w Bernie dnia 28 stycznia 2005 r. (Dz.U. z 2007r. nr 108, poz. 744).</w:t>
      </w:r>
    </w:p>
    <w:p w14:paraId="57D3AA41" w14:textId="62C66566" w:rsidR="00E63239" w:rsidRPr="00E63239" w:rsidRDefault="00F62186" w:rsidP="00E63239">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36738A2" w14:textId="77777777" w:rsidR="005C6D53" w:rsidRPr="005C6D53" w:rsidRDefault="005C6D53" w:rsidP="00715DE7">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2DB0EBB9" w14:textId="5B2F0763" w:rsidR="0041457F" w:rsidRPr="005C6D53" w:rsidRDefault="00B65075" w:rsidP="005C6D53">
      <w:pPr>
        <w:pStyle w:val="Akapitzlist"/>
        <w:widowControl w:val="0"/>
        <w:numPr>
          <w:ilvl w:val="0"/>
          <w:numId w:val="47"/>
        </w:numPr>
        <w:suppressAutoHyphens/>
        <w:spacing w:after="0" w:line="240" w:lineRule="auto"/>
        <w:ind w:right="20"/>
        <w:jc w:val="both"/>
        <w:rPr>
          <w:rFonts w:eastAsia="Courier New" w:cstheme="minorHAnsi"/>
          <w:color w:val="000000"/>
          <w:shd w:val="clear" w:color="auto" w:fill="FFFFFF"/>
          <w:lang w:eastAsia="ar-SA"/>
        </w:rPr>
      </w:pPr>
      <w:r w:rsidRPr="005C6D53">
        <w:rPr>
          <w:rFonts w:cstheme="minorHAnsi"/>
          <w:b/>
          <w:bCs/>
        </w:rPr>
        <w:t>Nazwy i kody zamówienia według Wspólnego Słownika Zamówień (CPV):</w:t>
      </w:r>
    </w:p>
    <w:p w14:paraId="4D7BD743" w14:textId="77777777" w:rsidR="0041457F" w:rsidRDefault="0041457F" w:rsidP="0041457F">
      <w:pPr>
        <w:pStyle w:val="Akapitzlist"/>
        <w:tabs>
          <w:tab w:val="decimal" w:leader="dot" w:pos="9072"/>
        </w:tabs>
        <w:spacing w:after="0" w:line="240" w:lineRule="auto"/>
        <w:ind w:left="284"/>
        <w:jc w:val="both"/>
        <w:rPr>
          <w:rFonts w:cstheme="minorHAnsi"/>
          <w:b/>
          <w:bCs/>
        </w:rPr>
      </w:pPr>
    </w:p>
    <w:p w14:paraId="453D112A" w14:textId="746920CF" w:rsidR="0041457F" w:rsidRDefault="00100B8E" w:rsidP="0041457F">
      <w:pPr>
        <w:pStyle w:val="Akapitzlist"/>
        <w:tabs>
          <w:tab w:val="decimal" w:leader="dot" w:pos="9072"/>
        </w:tabs>
        <w:spacing w:after="0" w:line="240" w:lineRule="auto"/>
        <w:ind w:left="284"/>
        <w:jc w:val="both"/>
        <w:rPr>
          <w:rFonts w:cstheme="minorHAnsi"/>
          <w:b/>
          <w:bCs/>
        </w:rPr>
      </w:pPr>
      <w:r>
        <w:rPr>
          <w:rFonts w:cstheme="minorHAnsi"/>
          <w:b/>
          <w:bCs/>
        </w:rPr>
        <w:t>641</w:t>
      </w:r>
      <w:r w:rsidR="008E26D5">
        <w:rPr>
          <w:rFonts w:cstheme="minorHAnsi"/>
          <w:b/>
          <w:bCs/>
        </w:rPr>
        <w:t>0</w:t>
      </w:r>
      <w:r>
        <w:rPr>
          <w:rFonts w:cstheme="minorHAnsi"/>
          <w:b/>
          <w:bCs/>
        </w:rPr>
        <w:t xml:space="preserve">000 – </w:t>
      </w:r>
      <w:r w:rsidR="008E26D5">
        <w:rPr>
          <w:rFonts w:cstheme="minorHAnsi"/>
          <w:b/>
          <w:bCs/>
        </w:rPr>
        <w:t>7</w:t>
      </w:r>
      <w:r>
        <w:rPr>
          <w:rFonts w:cstheme="minorHAnsi"/>
          <w:b/>
          <w:bCs/>
        </w:rPr>
        <w:t xml:space="preserve"> – usługi pocztowe</w:t>
      </w:r>
      <w:r w:rsidR="008E26D5">
        <w:rPr>
          <w:rFonts w:cstheme="minorHAnsi"/>
          <w:b/>
          <w:bCs/>
        </w:rPr>
        <w:t xml:space="preserve"> i kurierskie</w:t>
      </w:r>
      <w:r>
        <w:rPr>
          <w:rFonts w:cstheme="minorHAnsi"/>
          <w:b/>
          <w:bCs/>
        </w:rPr>
        <w:t>;</w:t>
      </w:r>
    </w:p>
    <w:p w14:paraId="001C99F1" w14:textId="77777777" w:rsidR="00FA1C17" w:rsidRDefault="00FA1C17" w:rsidP="0041457F">
      <w:pPr>
        <w:pStyle w:val="Akapitzlist"/>
        <w:tabs>
          <w:tab w:val="decimal" w:leader="dot" w:pos="9072"/>
        </w:tabs>
        <w:spacing w:after="0" w:line="240" w:lineRule="auto"/>
        <w:ind w:left="284"/>
        <w:jc w:val="both"/>
        <w:rPr>
          <w:rFonts w:cstheme="minorHAnsi"/>
          <w:b/>
          <w:bCs/>
        </w:rPr>
      </w:pPr>
    </w:p>
    <w:p w14:paraId="248323D3" w14:textId="56022680" w:rsidR="00E63239" w:rsidRPr="00E63239" w:rsidRDefault="00715EF4" w:rsidP="00E63239">
      <w:pPr>
        <w:pStyle w:val="Akapitzlist"/>
        <w:numPr>
          <w:ilvl w:val="0"/>
          <w:numId w:val="47"/>
        </w:numPr>
        <w:tabs>
          <w:tab w:val="decimal" w:leader="dot" w:pos="9072"/>
        </w:tabs>
        <w:spacing w:after="0" w:line="240" w:lineRule="auto"/>
        <w:jc w:val="both"/>
        <w:rPr>
          <w:rFonts w:cstheme="minorHAnsi"/>
        </w:rPr>
      </w:pPr>
      <w:r w:rsidRPr="005C6D53">
        <w:rPr>
          <w:rFonts w:cstheme="minorHAnsi"/>
          <w:b/>
          <w:bCs/>
        </w:rPr>
        <w:t xml:space="preserve">Zamawiający </w:t>
      </w:r>
      <w:r w:rsidR="00186610" w:rsidRPr="005C6D53">
        <w:rPr>
          <w:rFonts w:cstheme="minorHAnsi"/>
          <w:b/>
          <w:bCs/>
        </w:rPr>
        <w:t xml:space="preserve">nie </w:t>
      </w:r>
      <w:r w:rsidRPr="005C6D53">
        <w:rPr>
          <w:rFonts w:cstheme="minorHAnsi"/>
          <w:b/>
          <w:bCs/>
        </w:rPr>
        <w:t>przewiduje</w:t>
      </w:r>
      <w:r w:rsidR="00186610" w:rsidRPr="005C6D53">
        <w:rPr>
          <w:rFonts w:cstheme="minorHAnsi"/>
          <w:b/>
          <w:bCs/>
        </w:rPr>
        <w:t xml:space="preserve"> obowiązku</w:t>
      </w:r>
      <w:r w:rsidR="00C869D6" w:rsidRPr="005C6D53">
        <w:rPr>
          <w:rFonts w:cstheme="minorHAnsi"/>
          <w:b/>
          <w:bCs/>
        </w:rPr>
        <w:t xml:space="preserve"> odbycia przez Wykonawcę </w:t>
      </w:r>
      <w:r w:rsidRPr="005C6D53">
        <w:rPr>
          <w:rFonts w:cstheme="minorHAnsi"/>
          <w:b/>
          <w:bCs/>
        </w:rPr>
        <w:t>wizji lokalnej</w:t>
      </w:r>
      <w:r w:rsidR="0041457F" w:rsidRPr="005C6D53">
        <w:rPr>
          <w:rFonts w:cstheme="minorHAnsi"/>
          <w:b/>
          <w:bCs/>
        </w:rPr>
        <w:t>.</w:t>
      </w:r>
    </w:p>
    <w:p w14:paraId="2B8BD5F7" w14:textId="77777777" w:rsidR="00E63239" w:rsidRPr="00E63239" w:rsidRDefault="00E63239" w:rsidP="00E63239">
      <w:pPr>
        <w:pStyle w:val="Akapitzlist"/>
        <w:tabs>
          <w:tab w:val="decimal" w:leader="dot" w:pos="9072"/>
        </w:tabs>
        <w:spacing w:after="0" w:line="240" w:lineRule="auto"/>
        <w:ind w:left="360"/>
        <w:jc w:val="both"/>
        <w:rPr>
          <w:rFonts w:cstheme="minorHAnsi"/>
        </w:rPr>
      </w:pPr>
    </w:p>
    <w:p w14:paraId="03F55E56" w14:textId="19182261" w:rsidR="00E63239" w:rsidRPr="00E63239" w:rsidRDefault="00E63239" w:rsidP="00E63239">
      <w:pPr>
        <w:pStyle w:val="Akapitzlist"/>
        <w:numPr>
          <w:ilvl w:val="0"/>
          <w:numId w:val="47"/>
        </w:numPr>
        <w:tabs>
          <w:tab w:val="decimal" w:leader="dot" w:pos="9072"/>
        </w:tabs>
        <w:spacing w:after="0" w:line="240" w:lineRule="auto"/>
        <w:jc w:val="both"/>
        <w:rPr>
          <w:rFonts w:cstheme="minorHAnsi"/>
        </w:rPr>
      </w:pPr>
      <w:r w:rsidRPr="00E63239">
        <w:rPr>
          <w:rFonts w:cstheme="minorHAnsi"/>
          <w:b/>
          <w:bCs/>
        </w:rPr>
        <w:t xml:space="preserve">Zamawiający wymaga </w:t>
      </w:r>
      <w:r w:rsidRPr="00E63239">
        <w:rPr>
          <w:rFonts w:eastAsia="Times New Roman" w:cstheme="minorHAnsi"/>
          <w:b/>
          <w:bCs/>
          <w:lang w:eastAsia="pl-PL"/>
        </w:rPr>
        <w:t>zatrudnienia przez Wykonawcę lub podwykonawcę odpowiedniej do potrzeb liczby pracowników</w:t>
      </w:r>
      <w:r w:rsidRPr="00E63239">
        <w:rPr>
          <w:rFonts w:eastAsia="Times New Roman" w:cstheme="minorHAnsi"/>
          <w:lang w:eastAsia="pl-PL"/>
        </w:rPr>
        <w:t xml:space="preserve">, wykonujących bezpośrednio czynności związane z realizacją zamówienia, </w:t>
      </w:r>
      <w:r w:rsidRPr="00E63239">
        <w:rPr>
          <w:rFonts w:eastAsia="Times New Roman" w:cstheme="minorHAnsi"/>
          <w:b/>
          <w:bCs/>
          <w:lang w:eastAsia="pl-PL"/>
        </w:rPr>
        <w:t>tj. odbieranie, przyjmowanie, doręczanie przesyłek</w:t>
      </w:r>
      <w:r w:rsidR="00422E40">
        <w:rPr>
          <w:rFonts w:eastAsia="Times New Roman" w:cstheme="minorHAnsi"/>
          <w:b/>
          <w:bCs/>
          <w:lang w:eastAsia="pl-PL"/>
        </w:rPr>
        <w:t>,</w:t>
      </w:r>
      <w:r w:rsidR="008B6DA4" w:rsidRPr="008B6DA4">
        <w:rPr>
          <w:rFonts w:eastAsia="Calibri" w:cstheme="minorHAnsi"/>
        </w:rPr>
        <w:t xml:space="preserve"> </w:t>
      </w:r>
      <w:r w:rsidR="008B6DA4" w:rsidRPr="008B6DA4">
        <w:rPr>
          <w:rFonts w:eastAsia="Calibri" w:cstheme="minorHAnsi"/>
          <w:b/>
          <w:bCs/>
        </w:rPr>
        <w:t>zatrudnion</w:t>
      </w:r>
      <w:r w:rsidR="008B6DA4" w:rsidRPr="008B6DA4">
        <w:rPr>
          <w:rFonts w:eastAsia="Calibri" w:cstheme="minorHAnsi"/>
          <w:b/>
          <w:bCs/>
        </w:rPr>
        <w:t>ych</w:t>
      </w:r>
      <w:r w:rsidR="008B6DA4" w:rsidRPr="008B6DA4">
        <w:rPr>
          <w:rFonts w:eastAsia="Calibri" w:cstheme="minorHAnsi"/>
          <w:b/>
          <w:bCs/>
        </w:rPr>
        <w:t xml:space="preserve"> na dowolnym etapie realizacji przedmiotu zamówienia</w:t>
      </w:r>
      <w:r w:rsidRPr="00E63239">
        <w:rPr>
          <w:rFonts w:eastAsia="Times New Roman" w:cstheme="minorHAnsi"/>
          <w:b/>
          <w:bCs/>
          <w:lang w:eastAsia="pl-PL"/>
        </w:rPr>
        <w:t xml:space="preserve">, </w:t>
      </w:r>
      <w:r w:rsidRPr="00E63239">
        <w:rPr>
          <w:rFonts w:eastAsia="Times New Roman" w:cstheme="minorHAnsi"/>
          <w:lang w:eastAsia="pl-PL"/>
        </w:rPr>
        <w:t>na podstawie umowy o pracę w rozumieniu art. 22 §1 ustawy z dnia 26 czerwca 1974 r. Kodeks pracy (Dz. U. z 2020 r. poz. 1320), zwanej dalej Kodeksem pracy, w związku z wymogiem wskazanym w art. 95 ust. 1 ustawy PZP.,</w:t>
      </w:r>
    </w:p>
    <w:p w14:paraId="7730C242" w14:textId="77777777" w:rsidR="00E63239" w:rsidRPr="00E63239" w:rsidRDefault="00E63239" w:rsidP="00E63239">
      <w:pPr>
        <w:pStyle w:val="Akapitzlist"/>
        <w:rPr>
          <w:rFonts w:eastAsia="Times New Roman" w:cstheme="minorHAnsi"/>
          <w:bCs/>
          <w:lang w:eastAsia="pl-PL"/>
        </w:rPr>
      </w:pPr>
    </w:p>
    <w:p w14:paraId="400EAE29" w14:textId="146C1493" w:rsidR="00E63239" w:rsidRPr="00E63239" w:rsidRDefault="00E63239" w:rsidP="00E63239">
      <w:pPr>
        <w:pStyle w:val="Akapitzlist"/>
        <w:numPr>
          <w:ilvl w:val="0"/>
          <w:numId w:val="47"/>
        </w:numPr>
        <w:tabs>
          <w:tab w:val="decimal" w:leader="dot" w:pos="9072"/>
        </w:tabs>
        <w:spacing w:after="0" w:line="240" w:lineRule="auto"/>
        <w:jc w:val="both"/>
        <w:rPr>
          <w:rFonts w:cstheme="minorHAnsi"/>
        </w:rPr>
      </w:pPr>
      <w:r w:rsidRPr="00E63239">
        <w:rPr>
          <w:rFonts w:eastAsia="Times New Roman" w:cstheme="minorHAnsi"/>
          <w:bCs/>
          <w:lang w:eastAsia="pl-PL"/>
        </w:rPr>
        <w:t xml:space="preserve">Wymagania w zakresie art. 95 ust. 1 Pzp zostały określone w </w:t>
      </w:r>
      <w:r>
        <w:rPr>
          <w:rFonts w:eastAsia="Times New Roman" w:cstheme="minorHAnsi"/>
          <w:bCs/>
          <w:lang w:eastAsia="pl-PL"/>
        </w:rPr>
        <w:t>istotnych postanowieniach do</w:t>
      </w:r>
      <w:r w:rsidRPr="00E63239">
        <w:rPr>
          <w:rFonts w:eastAsia="Times New Roman" w:cstheme="minorHAnsi"/>
          <w:bCs/>
          <w:lang w:eastAsia="pl-PL"/>
        </w:rPr>
        <w:t xml:space="preserve"> umowy stanowiący</w:t>
      </w:r>
      <w:r>
        <w:rPr>
          <w:rFonts w:eastAsia="Times New Roman" w:cstheme="minorHAnsi"/>
          <w:bCs/>
          <w:lang w:eastAsia="pl-PL"/>
        </w:rPr>
        <w:t>ch</w:t>
      </w:r>
      <w:r w:rsidRPr="00E63239">
        <w:rPr>
          <w:rFonts w:eastAsia="Times New Roman" w:cstheme="minorHAnsi"/>
          <w:bCs/>
          <w:lang w:eastAsia="pl-PL"/>
        </w:rPr>
        <w:t xml:space="preserve"> załącznik do SWZ i określają w szczególności:</w:t>
      </w:r>
    </w:p>
    <w:p w14:paraId="0E3C29DF" w14:textId="77777777" w:rsidR="00E63239" w:rsidRPr="00C47608"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351F14B9" w14:textId="77777777" w:rsidR="00E63239" w:rsidRPr="00C47608"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046AC657" w14:textId="77777777" w:rsidR="00E63239"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09F53FA1" w14:textId="77777777" w:rsidR="00056834" w:rsidRPr="00CB721A" w:rsidRDefault="0005683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5C6D53">
            <w:pPr>
              <w:pStyle w:val="Akapitzlist"/>
              <w:numPr>
                <w:ilvl w:val="0"/>
                <w:numId w:val="44"/>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5C6D53">
      <w:pPr>
        <w:pStyle w:val="Akapitzlist"/>
        <w:numPr>
          <w:ilvl w:val="0"/>
          <w:numId w:val="22"/>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4666FCDE"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01.01.2022r.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5C6D53">
            <w:pPr>
              <w:pStyle w:val="Akapitzlist"/>
              <w:numPr>
                <w:ilvl w:val="0"/>
                <w:numId w:val="44"/>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5C6D53">
      <w:pPr>
        <w:pStyle w:val="Akapitzlist"/>
        <w:numPr>
          <w:ilvl w:val="0"/>
          <w:numId w:val="25"/>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5C6D53">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w art. 108 ust. 1 ustawy Pzp;</w:t>
      </w:r>
    </w:p>
    <w:p w14:paraId="493A8F4D" w14:textId="5FBC1DCA" w:rsidR="0031186C" w:rsidRPr="00CB721A" w:rsidRDefault="0031186C" w:rsidP="005C6D53">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ustawy Pzp, tj.:</w:t>
      </w:r>
    </w:p>
    <w:p w14:paraId="6569DA89" w14:textId="3B620B88" w:rsidR="0031186C" w:rsidRPr="00CB721A" w:rsidRDefault="0031186C" w:rsidP="005C6D53">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CB721A">
        <w:rPr>
          <w:rFonts w:eastAsia="Times New Roman" w:cstheme="minorHAnsi"/>
          <w:lang w:eastAsia="pl-PL"/>
        </w:rPr>
        <w:lastRenderedPageBreak/>
        <w:t>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4 Pzp)</w:t>
      </w:r>
      <w:r w:rsidRPr="00CB721A">
        <w:rPr>
          <w:rFonts w:eastAsia="Times New Roman" w:cstheme="minorHAnsi"/>
          <w:lang w:eastAsia="pl-PL"/>
        </w:rPr>
        <w:t>;</w:t>
      </w:r>
    </w:p>
    <w:p w14:paraId="28F198DB" w14:textId="1E3DF9E4" w:rsidR="0031186C" w:rsidRPr="00CB721A" w:rsidRDefault="0031186C" w:rsidP="005C6D53">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5 Pzp);</w:t>
      </w:r>
    </w:p>
    <w:p w14:paraId="5781D04A" w14:textId="4AA85E9E" w:rsidR="0031186C" w:rsidRPr="00CB721A" w:rsidRDefault="0031186C" w:rsidP="005C6D53">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r w:rsidR="00062447" w:rsidRPr="00CB721A">
        <w:rPr>
          <w:rFonts w:eastAsia="Times New Roman" w:cstheme="minorHAnsi"/>
          <w:b/>
          <w:bCs/>
          <w:lang w:eastAsia="pl-PL"/>
        </w:rPr>
        <w:t>Pzp);</w:t>
      </w:r>
      <w:r w:rsidRPr="00CB721A">
        <w:rPr>
          <w:rFonts w:eastAsia="Times New Roman" w:cstheme="minorHAnsi"/>
          <w:lang w:eastAsia="pl-PL"/>
        </w:rPr>
        <w:t>;</w:t>
      </w:r>
    </w:p>
    <w:p w14:paraId="5E9C8CF2" w14:textId="66BEC752" w:rsidR="000C33F9" w:rsidRPr="00CB721A" w:rsidRDefault="000C33F9" w:rsidP="005C6D53">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B721A">
        <w:rPr>
          <w:rFonts w:eastAsia="Times New Roman" w:cstheme="minorHAnsi"/>
          <w:b/>
          <w:bCs/>
          <w:lang w:eastAsia="pl-PL"/>
        </w:rPr>
        <w:t>(art. 109 ust. 1 pkt 8 Pzp);</w:t>
      </w:r>
      <w:bookmarkEnd w:id="3"/>
    </w:p>
    <w:p w14:paraId="3B7DB381" w14:textId="6ED79F56" w:rsidR="00EE12BE" w:rsidRPr="00CB721A" w:rsidRDefault="00FD1396" w:rsidP="005C6D53">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Wykluczenie Wykonawcy następuje zgodnie z art. 111 ustawy Pzp.</w:t>
      </w:r>
    </w:p>
    <w:p w14:paraId="6108A458" w14:textId="77777777" w:rsidR="00E56734" w:rsidRPr="00CB721A"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5C6D53">
            <w:pPr>
              <w:pStyle w:val="Akapitzlist"/>
              <w:numPr>
                <w:ilvl w:val="0"/>
                <w:numId w:val="4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B721A">
        <w:rPr>
          <w:rFonts w:eastAsia="Times New Roman" w:cstheme="minorHAnsi"/>
          <w:lang w:eastAsia="pl-PL"/>
        </w:rPr>
        <w:t>Zamawiający nie stawia warunku w powyższym zakresie</w:t>
      </w:r>
      <w:bookmarkEnd w:id="4"/>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0DFAC43A" w14:textId="77777777" w:rsidR="000E6FE4" w:rsidRDefault="00712265" w:rsidP="000E6FE4">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784D112C" w14:textId="627DE6A6" w:rsidR="000B1B5E" w:rsidRPr="00806B93" w:rsidRDefault="0041457F" w:rsidP="000E6FE4">
      <w:pPr>
        <w:pStyle w:val="Akapitzlist"/>
        <w:autoSpaceDE w:val="0"/>
        <w:autoSpaceDN w:val="0"/>
        <w:spacing w:after="0" w:line="276" w:lineRule="auto"/>
        <w:ind w:left="567"/>
        <w:jc w:val="both"/>
        <w:rPr>
          <w:rFonts w:cstheme="minorHAnsi"/>
          <w:b/>
        </w:rPr>
      </w:pPr>
      <w:r w:rsidRPr="000E6FE4">
        <w:rPr>
          <w:rFonts w:ascii="Calibri" w:hAnsi="Calibri" w:cs="Calibri"/>
          <w:bCs/>
        </w:rPr>
        <w:t xml:space="preserve">Zamawiający </w:t>
      </w:r>
      <w:r w:rsidRPr="000E6FE4">
        <w:rPr>
          <w:rFonts w:cstheme="minorHAnsi"/>
          <w:bCs/>
        </w:rPr>
        <w:t>uzna warunek za spełniony, jeżeli Wykonawca wykaże, iż posiada</w:t>
      </w:r>
      <w:r w:rsidR="0087273F" w:rsidRPr="000E6FE4">
        <w:rPr>
          <w:rFonts w:cstheme="minorHAnsi"/>
          <w:bCs/>
        </w:rPr>
        <w:t xml:space="preserve"> </w:t>
      </w:r>
      <w:r w:rsidR="005F6A98" w:rsidRPr="000E6FE4">
        <w:rPr>
          <w:rFonts w:cstheme="minorHAnsi"/>
          <w:bCs/>
        </w:rPr>
        <w:t xml:space="preserve">uprawnienia </w:t>
      </w:r>
      <w:r w:rsidR="00091D27" w:rsidRPr="000E6FE4">
        <w:rPr>
          <w:rFonts w:cstheme="minorHAnsi"/>
          <w:bCs/>
        </w:rPr>
        <w:t xml:space="preserve">do prowadzenia określonej działalności  gospodarczej, tj. </w:t>
      </w:r>
      <w:r w:rsidR="00091D27" w:rsidRPr="00806B93">
        <w:rPr>
          <w:rFonts w:cstheme="minorHAnsi"/>
          <w:b/>
        </w:rPr>
        <w:t xml:space="preserve">posiada wpis do rejestru operatorów pocztowych prowadzonego przez Prezesa Urzędu Komunikacji Elektronicznej, zgodnie </w:t>
      </w:r>
      <w:r w:rsidR="00806B93">
        <w:rPr>
          <w:rFonts w:cstheme="minorHAnsi"/>
          <w:b/>
        </w:rPr>
        <w:br/>
      </w:r>
      <w:r w:rsidR="00091D27" w:rsidRPr="00806B93">
        <w:rPr>
          <w:rFonts w:cstheme="minorHAnsi"/>
          <w:b/>
        </w:rPr>
        <w:t>z art. 6 ustawy z dnia 23 listopada 2012r. Prawo pocztowe (Dz.U. z 2020r., poz. 1041 t.j.)</w:t>
      </w:r>
      <w:r w:rsidR="000E6FE4" w:rsidRPr="00806B93">
        <w:rPr>
          <w:rFonts w:cstheme="minorHAnsi"/>
          <w:b/>
        </w:rPr>
        <w:t>.</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5"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5"/>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26508553"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512176F9" w14:textId="09B38107" w:rsidR="0041457F" w:rsidRPr="00D57486" w:rsidRDefault="0041457F" w:rsidP="00D57486">
      <w:pPr>
        <w:pStyle w:val="Akapitzlist"/>
        <w:autoSpaceDE w:val="0"/>
        <w:autoSpaceDN w:val="0"/>
        <w:spacing w:after="0" w:line="276" w:lineRule="auto"/>
        <w:ind w:left="567"/>
        <w:jc w:val="both"/>
        <w:rPr>
          <w:rFonts w:eastAsia="Times New Roman" w:cstheme="minorHAnsi"/>
          <w:sz w:val="24"/>
          <w:szCs w:val="24"/>
        </w:rPr>
      </w:pPr>
      <w:r w:rsidRPr="00D57486">
        <w:rPr>
          <w:rFonts w:cstheme="minorHAnsi"/>
        </w:rPr>
        <w:lastRenderedPageBreak/>
        <w:t xml:space="preserve">Zamawiający uzna warunek za spełniony, jeżeli Wykonawca wykonał, a w przypadku świadczeń okresowych lub ciągłych również wykonuje, w okresie ostatnich trzech lat przed upływem terminu składania ofert, a jeżeli okres prowadzenia działalności jest krótszy – w tym okresie – </w:t>
      </w:r>
      <w:r w:rsidRPr="00D57486">
        <w:rPr>
          <w:rFonts w:cstheme="minorHAnsi"/>
          <w:b/>
          <w:bCs/>
          <w:iCs/>
        </w:rPr>
        <w:t xml:space="preserve">co najmniej </w:t>
      </w:r>
      <w:r w:rsidR="00091D27">
        <w:rPr>
          <w:rFonts w:cstheme="minorHAnsi"/>
          <w:b/>
          <w:bCs/>
          <w:iCs/>
        </w:rPr>
        <w:t xml:space="preserve">1 usługę polegającą na świadczeniu usług pocztowych w obrocie krajowym i zagranicznym, </w:t>
      </w:r>
      <w:r w:rsidRPr="00D57486">
        <w:rPr>
          <w:rFonts w:cstheme="minorHAnsi"/>
          <w:b/>
          <w:bCs/>
          <w:iCs/>
        </w:rPr>
        <w:t xml:space="preserve">o wartości nie mniejszej niż </w:t>
      </w:r>
      <w:r w:rsidR="00091D27">
        <w:rPr>
          <w:rFonts w:cstheme="minorHAnsi"/>
          <w:b/>
          <w:bCs/>
          <w:iCs/>
        </w:rPr>
        <w:t>150</w:t>
      </w:r>
      <w:r w:rsidRPr="00D57486">
        <w:rPr>
          <w:rFonts w:cstheme="minorHAnsi"/>
          <w:b/>
          <w:bCs/>
          <w:iCs/>
        </w:rPr>
        <w:t> 000,00 złotych brutto</w:t>
      </w:r>
      <w:r w:rsidRPr="00D57486">
        <w:rPr>
          <w:rFonts w:cstheme="minorHAnsi"/>
          <w:i/>
        </w:rPr>
        <w:t xml:space="preserve"> </w:t>
      </w:r>
      <w:r w:rsidRPr="00D57486">
        <w:rPr>
          <w:rFonts w:cstheme="minorHAnsi"/>
          <w:b/>
          <w:bCs/>
        </w:rPr>
        <w:t xml:space="preserve">oraz przedstawi dowody, że </w:t>
      </w:r>
      <w:r w:rsidR="00091D27">
        <w:rPr>
          <w:rFonts w:cstheme="minorHAnsi"/>
          <w:b/>
          <w:bCs/>
        </w:rPr>
        <w:t>usługa</w:t>
      </w:r>
      <w:r w:rsidRPr="00D57486">
        <w:rPr>
          <w:rFonts w:cstheme="minorHAnsi"/>
          <w:b/>
          <w:bCs/>
        </w:rPr>
        <w:t xml:space="preserve">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23E0354D"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energii elektrycznej.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5C6D53">
            <w:pPr>
              <w:pStyle w:val="Akapitzlist"/>
              <w:numPr>
                <w:ilvl w:val="0"/>
                <w:numId w:val="4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5C6D53">
            <w:pPr>
              <w:pStyle w:val="Akapitzlist"/>
              <w:numPr>
                <w:ilvl w:val="0"/>
                <w:numId w:val="44"/>
              </w:numPr>
              <w:ind w:left="306" w:hanging="284"/>
              <w:jc w:val="both"/>
              <w:rPr>
                <w:rFonts w:cstheme="minorHAnsi"/>
                <w:b/>
                <w:bCs/>
                <w:sz w:val="24"/>
                <w:szCs w:val="24"/>
              </w:rPr>
            </w:pPr>
            <w:r w:rsidRPr="00CB721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84CE075" w:rsidR="002B6ED4"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0F03EADB" w14:textId="55F548A8" w:rsidR="00093644" w:rsidRDefault="00E4006B" w:rsidP="005C6D53">
      <w:pPr>
        <w:pStyle w:val="Akapitzlist"/>
        <w:numPr>
          <w:ilvl w:val="3"/>
          <w:numId w:val="19"/>
        </w:numPr>
        <w:spacing w:after="200" w:line="280" w:lineRule="exact"/>
        <w:ind w:left="567" w:hanging="283"/>
        <w:jc w:val="both"/>
        <w:rPr>
          <w:rFonts w:cstheme="minorHAnsi"/>
        </w:rPr>
      </w:pPr>
      <w:r>
        <w:rPr>
          <w:rFonts w:cstheme="minorHAnsi"/>
          <w:b/>
          <w:bCs/>
        </w:rPr>
        <w:t>Wpisu do rejestru operatorów pocztowych prowadzonego przez Prezesa Urzędu Komunikacji Elektronicznej, zgodnie z art. 6 ustawy z dnia 23 listopada 2021r. Prawo pocztowe</w:t>
      </w:r>
      <w:r w:rsidR="00093644" w:rsidRPr="005F73A8">
        <w:rPr>
          <w:rFonts w:cstheme="minorHAnsi"/>
        </w:rPr>
        <w:t>,</w:t>
      </w:r>
    </w:p>
    <w:p w14:paraId="161340B0" w14:textId="2B132AA1" w:rsidR="002B6ED4" w:rsidRPr="005F73A8" w:rsidRDefault="00695020" w:rsidP="005C6D53">
      <w:pPr>
        <w:pStyle w:val="Akapitzlist"/>
        <w:numPr>
          <w:ilvl w:val="3"/>
          <w:numId w:val="19"/>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54CA67FE" w14:textId="321AD6C6"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b/>
          <w:bCs/>
          <w:lang w:eastAsia="pl-PL"/>
        </w:rPr>
        <w:t xml:space="preserve">Okres wyrażony w latach, o którym mowa w ust. </w:t>
      </w:r>
      <w:r w:rsidR="00E30B1B" w:rsidRPr="00CB721A">
        <w:rPr>
          <w:rFonts w:eastAsia="Times New Roman" w:cstheme="minorHAnsi"/>
          <w:b/>
          <w:bCs/>
          <w:lang w:eastAsia="pl-PL"/>
        </w:rPr>
        <w:t>3</w:t>
      </w:r>
      <w:r w:rsidR="00D75BF7" w:rsidRPr="00CB721A">
        <w:rPr>
          <w:rFonts w:eastAsia="Times New Roman" w:cstheme="minorHAnsi"/>
          <w:b/>
          <w:bCs/>
          <w:lang w:eastAsia="pl-PL"/>
        </w:rPr>
        <w:t>a</w:t>
      </w:r>
      <w:r w:rsidRPr="00CB721A">
        <w:rPr>
          <w:rFonts w:eastAsia="Times New Roman" w:cstheme="minorHAnsi"/>
          <w:b/>
          <w:bCs/>
          <w:lang w:eastAsia="pl-PL"/>
        </w:rPr>
        <w:t>, liczy się wstecz od dnia, w którym upływa termin składania ofert.</w:t>
      </w:r>
    </w:p>
    <w:p w14:paraId="3F8A850D" w14:textId="6B2AC70E"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lang w:eastAsia="pl-PL"/>
        </w:rPr>
        <w:t xml:space="preserve">Jeżeli wykonawca powołuje się na doświadczenie w realizacji </w:t>
      </w:r>
      <w:r w:rsidR="00293F36">
        <w:rPr>
          <w:rFonts w:eastAsia="Times New Roman" w:cstheme="minorHAnsi"/>
          <w:lang w:eastAsia="pl-PL"/>
        </w:rPr>
        <w:t>usług</w:t>
      </w:r>
      <w:r w:rsidRPr="00CB721A">
        <w:rPr>
          <w:rFonts w:eastAsia="Times New Roman" w:cstheme="minorHAnsi"/>
          <w:lang w:eastAsia="pl-PL"/>
        </w:rPr>
        <w:t xml:space="preserve">, wykonywanych wspólnie z innymi wykonawcami, wykaz, o którym mowa w ust. </w:t>
      </w:r>
      <w:r w:rsidR="00E30B1B" w:rsidRPr="00CB721A">
        <w:rPr>
          <w:rFonts w:eastAsia="Times New Roman" w:cstheme="minorHAnsi"/>
          <w:lang w:eastAsia="pl-PL"/>
        </w:rPr>
        <w:t>3</w:t>
      </w:r>
      <w:r w:rsidR="00D75BF7" w:rsidRPr="00CB721A">
        <w:rPr>
          <w:rFonts w:eastAsia="Times New Roman" w:cstheme="minorHAnsi"/>
          <w:lang w:eastAsia="pl-PL"/>
        </w:rPr>
        <w:t>a</w:t>
      </w:r>
      <w:r w:rsidRPr="00CB721A">
        <w:rPr>
          <w:rFonts w:eastAsia="Times New Roman" w:cstheme="minorHAnsi"/>
          <w:lang w:eastAsia="pl-PL"/>
        </w:rPr>
        <w:t xml:space="preserve">, </w:t>
      </w:r>
      <w:r w:rsidRPr="00CB721A">
        <w:rPr>
          <w:rFonts w:eastAsia="Times New Roman" w:cstheme="minorHAnsi"/>
          <w:b/>
          <w:bCs/>
          <w:lang w:eastAsia="pl-PL"/>
        </w:rPr>
        <w:t xml:space="preserve">dotyczy </w:t>
      </w:r>
      <w:r w:rsidR="00293F36">
        <w:rPr>
          <w:rFonts w:eastAsia="Times New Roman" w:cstheme="minorHAnsi"/>
          <w:b/>
          <w:bCs/>
          <w:lang w:eastAsia="pl-PL"/>
        </w:rPr>
        <w:t>usług</w:t>
      </w:r>
      <w:r w:rsidRPr="00CB721A">
        <w:rPr>
          <w:rFonts w:eastAsia="Times New Roman" w:cstheme="minorHAnsi"/>
          <w:b/>
          <w:bCs/>
          <w:lang w:eastAsia="pl-PL"/>
        </w:rPr>
        <w:t>, w których wykonaniu wykonawca ten bezpośrednio uczestniczył.</w:t>
      </w:r>
    </w:p>
    <w:p w14:paraId="6F7A0FD9" w14:textId="57C530B1" w:rsidR="005B3A8B" w:rsidRPr="00013C06" w:rsidRDefault="00C551BD"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t xml:space="preserve">Zgodnie z art. 117 ust. 4 Pzp w przypadku, o którym mowa w ust. </w:t>
      </w:r>
      <w:r w:rsidR="00293F36">
        <w:t>5</w:t>
      </w:r>
      <w:r w:rsidRPr="00CB721A">
        <w:t xml:space="preserve">, wykonawcy wspólnie ubiegający się o udzielenie zamówienia dołączają do oferty oświadczenie, z którego wynika, </w:t>
      </w:r>
      <w:r w:rsidR="00293F36">
        <w:t>które usługi</w:t>
      </w:r>
      <w:r w:rsidRPr="00CB721A">
        <w:t xml:space="preserve"> wykonają poszczególni wykonawcy. </w:t>
      </w:r>
      <w:r w:rsidRPr="00CB721A">
        <w:rPr>
          <w:b/>
          <w:bCs/>
        </w:rPr>
        <w:t xml:space="preserve">Wzór oświadczenia, o którym mowa w art. 117 ust. 4 Pzp stanowi Załącznik </w:t>
      </w:r>
      <w:r w:rsidR="00A15C5E" w:rsidRPr="00CB721A">
        <w:rPr>
          <w:b/>
          <w:bCs/>
        </w:rPr>
        <w:t xml:space="preserve">nr </w:t>
      </w:r>
      <w:r w:rsidR="002C13EB">
        <w:rPr>
          <w:b/>
          <w:bCs/>
        </w:rPr>
        <w:t>7</w:t>
      </w:r>
      <w:r w:rsidR="00A15C5E" w:rsidRPr="00CB721A">
        <w:rPr>
          <w:b/>
          <w:bCs/>
        </w:rPr>
        <w:t xml:space="preserve"> </w:t>
      </w:r>
      <w:r w:rsidRPr="00CB721A">
        <w:rPr>
          <w:b/>
          <w:bCs/>
        </w:rPr>
        <w:t xml:space="preserve">do SWZ. </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5C6D53">
            <w:pPr>
              <w:pStyle w:val="Akapitzlist"/>
              <w:numPr>
                <w:ilvl w:val="0"/>
                <w:numId w:val="4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CB721A" w:rsidRDefault="005B3A8B" w:rsidP="005C6D53">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w:t>
      </w:r>
      <w:r w:rsidRPr="00CB721A">
        <w:rPr>
          <w:rFonts w:asciiTheme="minorHAnsi" w:hAnsiTheme="minorHAnsi" w:cstheme="minorHAnsi"/>
          <w:b/>
          <w:bCs/>
          <w:color w:val="auto"/>
          <w:sz w:val="22"/>
          <w:szCs w:val="22"/>
        </w:rPr>
        <w:lastRenderedPageBreak/>
        <w:t xml:space="preserve">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art. 125 ust. 1 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Pzp, </w:t>
      </w:r>
    </w:p>
    <w:p w14:paraId="59B38D37" w14:textId="0830EEB2"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Pzp. </w:t>
      </w:r>
    </w:p>
    <w:p w14:paraId="3C60C046" w14:textId="0DCB2CE3"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5C6D53">
            <w:pPr>
              <w:pStyle w:val="Akapitzlist"/>
              <w:numPr>
                <w:ilvl w:val="0"/>
                <w:numId w:val="44"/>
              </w:numPr>
              <w:ind w:left="447" w:hanging="425"/>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5C6D53">
            <w:pPr>
              <w:pStyle w:val="Akapitzlist"/>
              <w:numPr>
                <w:ilvl w:val="0"/>
                <w:numId w:val="4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5C6D53">
            <w:pPr>
              <w:pStyle w:val="Akapitzlist"/>
              <w:numPr>
                <w:ilvl w:val="0"/>
                <w:numId w:val="4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5C6D53">
            <w:pPr>
              <w:pStyle w:val="Akapitzlist"/>
              <w:numPr>
                <w:ilvl w:val="0"/>
                <w:numId w:val="4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B721A">
        <w:rPr>
          <w:rFonts w:cs="Arial"/>
        </w:rPr>
        <w:lastRenderedPageBreak/>
        <w:t xml:space="preserve">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o którym mowa w art. 118 ust. 3 Pzp,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w:t>
      </w:r>
      <w:r w:rsidRPr="00CB721A">
        <w:rPr>
          <w:rFonts w:cs="Arial"/>
        </w:rPr>
        <w:lastRenderedPageBreak/>
        <w:t xml:space="preserve">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t>
      </w:r>
      <w:r w:rsidRPr="00CB721A">
        <w:rPr>
          <w:rFonts w:cs="Arial"/>
        </w:rPr>
        <w:lastRenderedPageBreak/>
        <w:t xml:space="preserve">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5C6D53">
            <w:pPr>
              <w:pStyle w:val="Akapitzlist"/>
              <w:numPr>
                <w:ilvl w:val="0"/>
                <w:numId w:val="44"/>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4EFEFF2B"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Wybrany Wykonawca jest zobowiązany do zawarcia umowy w sprawie zamówienia publicznego z uwzględnieniem </w:t>
      </w:r>
      <w:r w:rsidRPr="00BF0E1B">
        <w:rPr>
          <w:rFonts w:cstheme="minorHAnsi"/>
          <w:b/>
          <w:bCs/>
        </w:rPr>
        <w:t>istotnych postanowień do umowy stanowiących załącznik nr 2 do SWZ</w:t>
      </w:r>
      <w:r w:rsidRPr="00013C06">
        <w:rPr>
          <w:rFonts w:cstheme="minorHAnsi"/>
        </w:rPr>
        <w:t>.</w:t>
      </w:r>
    </w:p>
    <w:p w14:paraId="278FE4DF"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Zakres świadczenia Wykonawcy wynikający z umowy jest tożsamy z jego zobowiązaniem zawartym w ofercie.</w:t>
      </w:r>
    </w:p>
    <w:p w14:paraId="564C0717"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Zamawiający przewiduje możliwość zmiany zawartej umowy w stosunku do treści wybranej oferty w zakresie uregulowanym w art. 454 </w:t>
      </w:r>
      <w:r>
        <w:rPr>
          <w:rFonts w:cstheme="minorHAnsi"/>
        </w:rPr>
        <w:t xml:space="preserve">– </w:t>
      </w:r>
      <w:r w:rsidRPr="00013C06">
        <w:rPr>
          <w:rFonts w:cstheme="minorHAnsi"/>
        </w:rPr>
        <w:t>455 ustawy Pzp oraz wskazanym w istotnych postanowieniach do umowy.</w:t>
      </w:r>
    </w:p>
    <w:p w14:paraId="3DB8F385"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5C6D53">
            <w:pPr>
              <w:pStyle w:val="Akapitzlist"/>
              <w:numPr>
                <w:ilvl w:val="0"/>
                <w:numId w:val="4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5C6D53">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6" w:name="_Hlk69211952"/>
      <w:r w:rsidRPr="00CB721A">
        <w:rPr>
          <w:rFonts w:cstheme="minorHAnsi"/>
          <w:b/>
          <w:bCs/>
        </w:rPr>
        <w:t>https://platformazakupowa.pl/pn/powiat.glogow</w:t>
      </w:r>
    </w:p>
    <w:bookmarkEnd w:id="6"/>
    <w:p w14:paraId="7A41F4A0" w14:textId="1F129556"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5C6D53">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5C6D53">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47705C3F" w:rsidR="00157024" w:rsidRPr="00BB27F2"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5C6D53">
            <w:pPr>
              <w:pStyle w:val="Akapitzlist"/>
              <w:numPr>
                <w:ilvl w:val="0"/>
                <w:numId w:val="44"/>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Jarosław Szmidt</w:t>
      </w:r>
      <w:r w:rsidR="00C55D6D" w:rsidRPr="00CB721A">
        <w:rPr>
          <w:rFonts w:eastAsia="Times New Roman" w:cstheme="minorHAnsi"/>
          <w:b/>
          <w:bCs/>
          <w:lang w:eastAsia="pl-PL"/>
        </w:rPr>
        <w:t xml:space="preserve"> – </w:t>
      </w:r>
      <w:r>
        <w:rPr>
          <w:rFonts w:eastAsia="Times New Roman" w:cstheme="minorHAnsi"/>
          <w:b/>
          <w:bCs/>
          <w:lang w:eastAsia="pl-PL"/>
        </w:rPr>
        <w:t>Naczelnik Wydziału Administracyjno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5C6D53">
            <w:pPr>
              <w:pStyle w:val="Akapitzlist"/>
              <w:numPr>
                <w:ilvl w:val="0"/>
                <w:numId w:val="44"/>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0531928D"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806B93">
        <w:rPr>
          <w:rFonts w:cs="Arial"/>
        </w:rPr>
        <w:br/>
      </w:r>
      <w:r w:rsidR="00446077">
        <w:rPr>
          <w:rFonts w:cs="Arial"/>
        </w:rPr>
        <w:t>5 stycznia</w:t>
      </w:r>
      <w:r w:rsidR="00806B93" w:rsidRPr="008A3F36">
        <w:rPr>
          <w:rFonts w:cs="Arial"/>
        </w:rPr>
        <w:t xml:space="preserve"> 2021r.</w:t>
      </w:r>
      <w:r w:rsidRPr="008A3F36">
        <w:rPr>
          <w:rFonts w:cs="Arial"/>
        </w:rPr>
        <w:t xml:space="preserve">, </w:t>
      </w:r>
      <w:r w:rsidRPr="00CB721A">
        <w:rPr>
          <w:rFonts w:cs="Arial"/>
        </w:rPr>
        <w:t xml:space="preserve">przy czym pierwszym dniem terminu związania ofertą jest dzień, w którym upływa termin składania ofert. </w:t>
      </w:r>
    </w:p>
    <w:p w14:paraId="47FA9889" w14:textId="7EFCDEB9"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5C6D53">
            <w:pPr>
              <w:pStyle w:val="Akapitzlist"/>
              <w:numPr>
                <w:ilvl w:val="0"/>
                <w:numId w:val="4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5C6D53">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CB721A">
        <w:rPr>
          <w:rFonts w:ascii="Calibri" w:eastAsia="Calibri" w:hAnsi="Calibri" w:cs="Calibri"/>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5C6D53">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5C6D53">
      <w:pPr>
        <w:numPr>
          <w:ilvl w:val="1"/>
          <w:numId w:val="31"/>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5C6D53">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422E40"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 xml:space="preserve">Interoperacyjności, </w:t>
      </w:r>
      <w:r w:rsidRPr="00CB721A">
        <w:rPr>
          <w:rFonts w:eastAsia="ArialMT" w:cs="ArialMT"/>
        </w:rPr>
        <w:lastRenderedPageBreak/>
        <w:t>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5C6D53">
            <w:pPr>
              <w:pStyle w:val="Akapitzlist"/>
              <w:numPr>
                <w:ilvl w:val="0"/>
                <w:numId w:val="4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4685C5C6" w:rsidR="00E85991"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mowa w art. 125 ust. 1 Pzp</w:t>
      </w:r>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p>
    <w:p w14:paraId="15011772" w14:textId="5F8E3D8B" w:rsidR="00BF0E1B" w:rsidRPr="00CB721A" w:rsidRDefault="00BF0E1B" w:rsidP="005C6D53">
      <w:pPr>
        <w:pStyle w:val="Akapitzlist"/>
        <w:numPr>
          <w:ilvl w:val="1"/>
          <w:numId w:val="44"/>
        </w:numPr>
        <w:autoSpaceDE w:val="0"/>
        <w:autoSpaceDN w:val="0"/>
        <w:adjustRightInd w:val="0"/>
        <w:spacing w:after="0" w:line="276" w:lineRule="auto"/>
        <w:ind w:left="567" w:hanging="283"/>
        <w:jc w:val="both"/>
        <w:rPr>
          <w:rFonts w:cs="Arial"/>
        </w:rPr>
      </w:pPr>
      <w:r>
        <w:rPr>
          <w:rFonts w:cs="Arial"/>
        </w:rPr>
        <w:t>Formularz cenowy – załącznik nr 1a do SWZ;</w:t>
      </w:r>
    </w:p>
    <w:p w14:paraId="0A55A4E9" w14:textId="6C80B430" w:rsidR="00E85991" w:rsidRPr="00CB721A"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lastRenderedPageBreak/>
        <w:t>pełnomocnictwo;</w:t>
      </w:r>
    </w:p>
    <w:p w14:paraId="208D896E" w14:textId="2662A456" w:rsidR="00E85991" w:rsidRPr="00CB721A"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0461FE97" w:rsidR="005B5015" w:rsidRPr="00CB721A" w:rsidRDefault="005B5015"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oświadczenie, o którym mowa w art. 117 ust. 4 ustawy Pzp</w:t>
      </w:r>
      <w:r w:rsidR="0080285F" w:rsidRPr="00CB721A">
        <w:rPr>
          <w:rFonts w:cs="Arial"/>
        </w:rPr>
        <w:t xml:space="preserve"> – załącznik nr </w:t>
      </w:r>
      <w:r w:rsidR="00BF0E1B">
        <w:rPr>
          <w:rFonts w:cs="Arial"/>
        </w:rPr>
        <w:t>7</w:t>
      </w:r>
      <w:r w:rsidR="0080285F" w:rsidRPr="00CB721A">
        <w:rPr>
          <w:rFonts w:cs="Arial"/>
        </w:rPr>
        <w:t xml:space="preserve"> do SWZ;</w:t>
      </w:r>
    </w:p>
    <w:p w14:paraId="46478666"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2F990829"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6C09C0">
        <w:rPr>
          <w:rFonts w:eastAsia="Times New Roman" w:cstheme="minorHAnsi"/>
          <w:lang w:eastAsia="pl-PL"/>
        </w:rPr>
        <w:t>1</w:t>
      </w:r>
      <w:r w:rsidRPr="00CB721A">
        <w:rPr>
          <w:rFonts w:eastAsia="Times New Roman" w:cstheme="minorHAnsi"/>
          <w:lang w:eastAsia="pl-PL"/>
        </w:rPr>
        <w:t xml:space="preserve"> r. poz. </w:t>
      </w:r>
      <w:r w:rsidR="006C09C0">
        <w:rPr>
          <w:rFonts w:eastAsia="Times New Roman" w:cstheme="minorHAnsi"/>
          <w:lang w:eastAsia="pl-PL"/>
        </w:rPr>
        <w:t>670</w:t>
      </w:r>
      <w:r w:rsidRPr="00CB721A">
        <w:rPr>
          <w:rFonts w:eastAsia="Times New Roman" w:cstheme="minorHAnsi"/>
          <w:lang w:eastAsia="pl-PL"/>
        </w:rPr>
        <w:t>), z zastrzeżeniem formatów, o których mowa w art. 66 ust. 1 Pzp, z uwzględnieniem rodzaju przekazywanych danych.</w:t>
      </w:r>
    </w:p>
    <w:p w14:paraId="61C0A3F2" w14:textId="77777777" w:rsidR="00EE12BE" w:rsidRPr="00CB721A" w:rsidRDefault="00EE12BE" w:rsidP="00126991">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23FD9A56"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1824EB">
        <w:rPr>
          <w:rFonts w:eastAsia="Times New Roman" w:cstheme="minorHAnsi"/>
          <w:b/>
          <w:bCs/>
          <w:lang w:eastAsia="pl-PL"/>
        </w:rPr>
        <w:t>6 grudnia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064A8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1824EB">
        <w:rPr>
          <w:rFonts w:eastAsia="ArialMT" w:cs="ArialMT"/>
          <w:b/>
          <w:bCs/>
        </w:rPr>
        <w:t>6 grudnia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5C6D53">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5C6D53">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5C6D53">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5C6D53">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5C6D53">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5C6D53">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B4DE9FD" w14:textId="2D011272" w:rsidR="006F5F0E" w:rsidRPr="00F90830" w:rsidRDefault="0047786A" w:rsidP="00F90830">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w:t>
      </w:r>
      <w:r w:rsidRPr="00CB721A">
        <w:rPr>
          <w:rFonts w:cs="Arial"/>
        </w:rPr>
        <w:lastRenderedPageBreak/>
        <w:t xml:space="preserve">rozumieniu przepisów ustawy z dnia 16 kwietnia 1993 r. o zwalczaniu nieuczciwej konkurencji, wykonawca, w celu utrzymania w poufności tych informacji, przekazuje je w wydzielonym i odpowiednio oznaczonym pliku. </w:t>
      </w:r>
    </w:p>
    <w:p w14:paraId="399F7D87" w14:textId="77777777" w:rsidR="0093750D" w:rsidRPr="00CB721A" w:rsidRDefault="0093750D"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B33FB9">
      <w:pPr>
        <w:pStyle w:val="Akapitzlist"/>
        <w:numPr>
          <w:ilvl w:val="1"/>
          <w:numId w:val="48"/>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1122D7D3" w14:textId="72A03AA8" w:rsidR="00093644" w:rsidRDefault="00093644" w:rsidP="00B33FB9">
      <w:pPr>
        <w:numPr>
          <w:ilvl w:val="1"/>
          <w:numId w:val="48"/>
        </w:numPr>
        <w:spacing w:after="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SWZ musi obejmować cały przedmiot zamówienia wyceniony w oparciu o wypełniony </w:t>
      </w:r>
      <w:r w:rsidRPr="00093644">
        <w:rPr>
          <w:rFonts w:eastAsia="Times New Roman" w:cstheme="minorHAnsi"/>
          <w:b/>
          <w:bCs/>
        </w:rPr>
        <w:t>Formularz cenowy stanowiący Załącznik nr 1a do SWZ i będący integralną częścią Formularza ofertowego.</w:t>
      </w:r>
    </w:p>
    <w:p w14:paraId="594E2D9E" w14:textId="6BD415F4"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Wartość objętą Formularzem cenowym należy obliczyć jako sumę iloczynów </w:t>
      </w:r>
      <w:r w:rsidR="009A4AAB">
        <w:rPr>
          <w:rFonts w:eastAsia="Times New Roman" w:cstheme="minorHAnsi"/>
        </w:rPr>
        <w:t>szacunkowej ilości przesyłek</w:t>
      </w:r>
      <w:r w:rsidRPr="00093644">
        <w:rPr>
          <w:rFonts w:eastAsia="Times New Roman" w:cstheme="minorHAnsi"/>
        </w:rPr>
        <w:t xml:space="preserve"> (kolumna </w:t>
      </w:r>
      <w:r w:rsidR="009A4AAB">
        <w:rPr>
          <w:rFonts w:eastAsia="Times New Roman" w:cstheme="minorHAnsi"/>
        </w:rPr>
        <w:t>D</w:t>
      </w:r>
      <w:r w:rsidRPr="00093644">
        <w:rPr>
          <w:rFonts w:eastAsia="Times New Roman" w:cstheme="minorHAnsi"/>
        </w:rPr>
        <w:t xml:space="preserve">) oraz cen jednostkowych </w:t>
      </w:r>
      <w:r w:rsidR="009A4AAB">
        <w:rPr>
          <w:rFonts w:eastAsia="Times New Roman" w:cstheme="minorHAnsi"/>
        </w:rPr>
        <w:t>netto (kolumna E) oraz brutto</w:t>
      </w:r>
      <w:r w:rsidRPr="00093644">
        <w:rPr>
          <w:rFonts w:eastAsia="Times New Roman" w:cstheme="minorHAnsi"/>
        </w:rPr>
        <w:t xml:space="preserve"> (kolumna </w:t>
      </w:r>
      <w:r w:rsidR="009A4AAB">
        <w:rPr>
          <w:rFonts w:eastAsia="Times New Roman" w:cstheme="minorHAnsi"/>
        </w:rPr>
        <w:t>F</w:t>
      </w:r>
      <w:r w:rsidRPr="00093644">
        <w:rPr>
          <w:rFonts w:eastAsia="Times New Roman" w:cstheme="minorHAnsi"/>
        </w:rPr>
        <w:t>)</w:t>
      </w:r>
      <w:r w:rsidR="009A4AAB">
        <w:rPr>
          <w:rFonts w:eastAsia="Times New Roman" w:cstheme="minorHAnsi"/>
        </w:rPr>
        <w:t>.</w:t>
      </w:r>
      <w:r w:rsidRPr="00093644">
        <w:rPr>
          <w:rFonts w:eastAsia="Times New Roman" w:cstheme="minorHAnsi"/>
        </w:rPr>
        <w:t xml:space="preserve"> </w:t>
      </w:r>
    </w:p>
    <w:p w14:paraId="0252BB0C" w14:textId="60BBCA62"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Zsumowane wartości </w:t>
      </w:r>
      <w:r w:rsidR="009A4AAB">
        <w:rPr>
          <w:rFonts w:eastAsia="Times New Roman" w:cstheme="minorHAnsi"/>
        </w:rPr>
        <w:t xml:space="preserve"> netto  i brutto stanowią wartość netto i brutto oferty.</w:t>
      </w:r>
    </w:p>
    <w:p w14:paraId="06F2B000" w14:textId="77777777"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72FD4D0D"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9A4AAB">
        <w:rPr>
          <w:rFonts w:eastAsia="Times New Roman" w:cstheme="minorHAnsi"/>
        </w:rPr>
        <w:t>.</w:t>
      </w:r>
    </w:p>
    <w:p w14:paraId="68559D65" w14:textId="77777777"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Wykonawca może złożyć ofertę na własnym formularzu, lecz jej treść i układ muszą być zgodne ze wzorem - Formularzem ofertowym załączonym do niniejszej Specyfikacji (Załącznik nr 1 ).</w:t>
      </w:r>
    </w:p>
    <w:p w14:paraId="7C1FD6BE" w14:textId="77777777"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Cena podana w Formularzu oferty stanowi cenę brutto, to jest cen</w:t>
      </w:r>
      <w:r w:rsidR="009A4AAB">
        <w:rPr>
          <w:rFonts w:eastAsia="Times New Roman" w:cstheme="minorHAnsi"/>
        </w:rPr>
        <w:t>ą</w:t>
      </w:r>
      <w:r w:rsidRPr="00093644">
        <w:rPr>
          <w:rFonts w:eastAsia="Times New Roman" w:cstheme="minorHAnsi"/>
        </w:rPr>
        <w:t xml:space="preserve"> netto powiększoną o obowiązującą w momencie składania oferty stawkę podatku od towarów i usług (VAT).</w:t>
      </w:r>
    </w:p>
    <w:p w14:paraId="4E7A2C17" w14:textId="3D357F69"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lang w:eastAsia="pl-PL"/>
        </w:rPr>
        <w:t>Wykonawcy zabrania się pod rygorem odrzucenia oferty jako niezgodnej ze SWZ, modyfikacji Formularza cenowego zawartego w Załączniku 1a do SWZ poprzez przesuniecie którejkolwiek pozycji lub dopisanie prac nie ujętych przez Zamawiającego.</w:t>
      </w:r>
    </w:p>
    <w:p w14:paraId="296C7107" w14:textId="34AB2099"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rPr>
        <w:t xml:space="preserve">Cena całkowita brutto podana w Formularzu ofertowym będzie służyć do wyboru oferty najkorzystniejszej – z tytułu wykonania umowy Wykonawcy będzie przysługiwać wynagrodzenie za </w:t>
      </w:r>
      <w:r w:rsidR="00A908C3">
        <w:rPr>
          <w:rFonts w:eastAsia="Times New Roman" w:cstheme="minorHAnsi"/>
        </w:rPr>
        <w:t xml:space="preserve">rzeczywiście nadane ilości przesyłek poszczególnych rodzajów </w:t>
      </w:r>
      <w:r w:rsidRPr="00A908C3">
        <w:rPr>
          <w:rFonts w:eastAsia="Times New Roman" w:cstheme="minorHAnsi"/>
        </w:rPr>
        <w:t>.</w:t>
      </w:r>
    </w:p>
    <w:p w14:paraId="2145B848" w14:textId="77777777"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rPr>
        <w:t>Rozliczenia między Zamawiającym a Wykonawcą prowadzone będą w polskich złotych.</w:t>
      </w:r>
    </w:p>
    <w:p w14:paraId="60807915" w14:textId="77777777" w:rsidR="00A908C3" w:rsidRDefault="0047786A" w:rsidP="00A908C3">
      <w:pPr>
        <w:numPr>
          <w:ilvl w:val="1"/>
          <w:numId w:val="48"/>
        </w:numPr>
        <w:spacing w:after="200" w:line="276" w:lineRule="auto"/>
        <w:ind w:left="284" w:right="204" w:hanging="284"/>
        <w:contextualSpacing/>
        <w:jc w:val="both"/>
        <w:rPr>
          <w:rFonts w:eastAsia="Times New Roman" w:cstheme="minorHAnsi"/>
        </w:rPr>
      </w:pPr>
      <w:r w:rsidRPr="00A908C3">
        <w:rPr>
          <w:rFonts w:cstheme="minorHAnsi"/>
        </w:rPr>
        <w:t>Jeżeli została złożona oferta, której wybór prowadziłby do powstania u zamawiającego obowiązku podatkowego zgodnie z ustawą z dnia 11 marca 2004 r. o podatku od towarów i usług (Dz. U. z 20</w:t>
      </w:r>
      <w:r w:rsidR="00560C7D" w:rsidRPr="00A908C3">
        <w:rPr>
          <w:rFonts w:cstheme="minorHAnsi"/>
        </w:rPr>
        <w:t>21</w:t>
      </w:r>
      <w:r w:rsidRPr="00A908C3">
        <w:rPr>
          <w:rFonts w:cstheme="minorHAnsi"/>
        </w:rPr>
        <w:t xml:space="preserve">r. poz. </w:t>
      </w:r>
      <w:r w:rsidR="00560C7D" w:rsidRPr="00A908C3">
        <w:rPr>
          <w:rFonts w:cstheme="minorHAnsi"/>
        </w:rPr>
        <w:t>685</w:t>
      </w:r>
      <w:r w:rsidRPr="00A908C3">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6136116" w:rsidR="0047786A" w:rsidRPr="00A908C3" w:rsidRDefault="0047786A" w:rsidP="00A908C3">
      <w:pPr>
        <w:numPr>
          <w:ilvl w:val="1"/>
          <w:numId w:val="48"/>
        </w:numPr>
        <w:spacing w:after="0" w:line="276" w:lineRule="auto"/>
        <w:ind w:left="284" w:right="204" w:hanging="284"/>
        <w:contextualSpacing/>
        <w:jc w:val="both"/>
        <w:rPr>
          <w:rFonts w:eastAsia="Times New Roman" w:cstheme="minorHAnsi"/>
        </w:rPr>
      </w:pPr>
      <w:r w:rsidRPr="00A908C3">
        <w:rPr>
          <w:rFonts w:cstheme="minorHAnsi"/>
        </w:rPr>
        <w:t xml:space="preserve">W ofercie, o której mowa w ust. </w:t>
      </w:r>
      <w:r w:rsidR="00BE2404" w:rsidRPr="00A908C3">
        <w:rPr>
          <w:rFonts w:cstheme="minorHAnsi"/>
        </w:rPr>
        <w:t>7</w:t>
      </w:r>
      <w:r w:rsidRPr="00A908C3">
        <w:rPr>
          <w:rFonts w:cstheme="minorHAnsi"/>
        </w:rPr>
        <w:t xml:space="preserve">, wykonawca ma obowiązek: </w:t>
      </w:r>
    </w:p>
    <w:p w14:paraId="42C0971F" w14:textId="77777777" w:rsidR="0047786A" w:rsidRPr="00093644" w:rsidRDefault="0047786A" w:rsidP="00A908C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209BAE0B" w14:textId="77777777" w:rsidR="0093750D" w:rsidRPr="002B4393" w:rsidRDefault="0093750D" w:rsidP="002B439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77777777" w:rsidR="00AA2187" w:rsidRPr="00CB721A" w:rsidRDefault="00250EF6" w:rsidP="005C6D53">
      <w:pPr>
        <w:pStyle w:val="Akapitzlist"/>
        <w:numPr>
          <w:ilvl w:val="0"/>
          <w:numId w:val="34"/>
        </w:numPr>
        <w:autoSpaceDE w:val="0"/>
        <w:autoSpaceDN w:val="0"/>
        <w:adjustRightInd w:val="0"/>
        <w:spacing w:after="0" w:line="276" w:lineRule="auto"/>
        <w:ind w:left="284" w:hanging="284"/>
        <w:jc w:val="both"/>
        <w:rPr>
          <w:rFonts w:cstheme="minorHAnsi"/>
        </w:rPr>
      </w:pPr>
      <w:bookmarkStart w:id="7" w:name="_Hlk87620321"/>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78464145" w14:textId="52B62BEC" w:rsidR="00AA2187" w:rsidRPr="00CB721A" w:rsidRDefault="00250EF6" w:rsidP="005C6D53">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sidR="00B871BA">
        <w:rPr>
          <w:rFonts w:cstheme="minorHAnsi"/>
        </w:rPr>
        <w:t xml:space="preserve"> (C)</w:t>
      </w:r>
      <w:r w:rsidRPr="00CB721A">
        <w:rPr>
          <w:rFonts w:cstheme="minorHAnsi"/>
        </w:rPr>
        <w:t xml:space="preserve">; </w:t>
      </w:r>
    </w:p>
    <w:p w14:paraId="0879D310" w14:textId="7CAC1FEB" w:rsidR="00250EF6" w:rsidRPr="00CB721A" w:rsidRDefault="00250EF6" w:rsidP="005C6D53">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11840EED" w:rsidR="00250EF6" w:rsidRPr="00CB721A" w:rsidRDefault="00B871BA" w:rsidP="00AA2187">
      <w:pPr>
        <w:autoSpaceDE w:val="0"/>
        <w:autoSpaceDN w:val="0"/>
        <w:adjustRightInd w:val="0"/>
        <w:spacing w:after="0" w:line="276" w:lineRule="auto"/>
        <w:jc w:val="center"/>
        <w:rPr>
          <w:rFonts w:cstheme="minorHAnsi"/>
        </w:rPr>
      </w:pPr>
      <w:r>
        <w:rPr>
          <w:rFonts w:cstheme="minorHAnsi"/>
          <w:b/>
          <w:bCs/>
        </w:rPr>
        <w:t>C</w:t>
      </w:r>
      <w:r w:rsidR="00AA2187" w:rsidRPr="00CB721A">
        <w:rPr>
          <w:rFonts w:cstheme="minorHAnsi"/>
          <w:b/>
          <w:bCs/>
        </w:rPr>
        <w:t xml:space="preserve"> </w:t>
      </w:r>
      <w:r w:rsidR="00250EF6" w:rsidRPr="00CB721A">
        <w:rPr>
          <w:rFonts w:cstheme="minorHAnsi"/>
          <w:b/>
          <w:bCs/>
        </w:rPr>
        <w:t>= (C</w:t>
      </w:r>
      <w:r w:rsidR="00AA2187" w:rsidRPr="00CB721A">
        <w:rPr>
          <w:rFonts w:cstheme="minorHAnsi"/>
          <w:b/>
          <w:bCs/>
        </w:rPr>
        <w:t xml:space="preserve"> </w:t>
      </w:r>
      <w:r w:rsidR="00250EF6" w:rsidRPr="00CB721A">
        <w:rPr>
          <w:rFonts w:cstheme="minorHAnsi"/>
          <w:b/>
          <w:bCs/>
        </w:rPr>
        <w:t>min / C</w:t>
      </w:r>
      <w:r>
        <w:rPr>
          <w:rFonts w:cstheme="minorHAnsi"/>
          <w:b/>
          <w:bCs/>
        </w:rPr>
        <w:t>o</w:t>
      </w:r>
      <w:r w:rsidR="00250EF6" w:rsidRPr="00CB721A">
        <w:rPr>
          <w:rFonts w:cstheme="minorHAnsi"/>
          <w:b/>
          <w:bCs/>
        </w:rPr>
        <w:t>)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67D9DE61" w:rsidR="00250EF6"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 xml:space="preserve">a) </w:t>
      </w:r>
      <w:r w:rsidR="00B871BA">
        <w:rPr>
          <w:rFonts w:cstheme="minorHAnsi"/>
        </w:rPr>
        <w:t>C</w:t>
      </w:r>
      <w:r w:rsidR="00AA2187" w:rsidRPr="00CB721A">
        <w:rPr>
          <w:rFonts w:cstheme="minorHAnsi"/>
        </w:rPr>
        <w:t xml:space="preserve"> </w:t>
      </w:r>
      <w:r w:rsidR="00B871BA">
        <w:rPr>
          <w:rFonts w:cstheme="minorHAnsi"/>
        </w:rPr>
        <w:t>–</w:t>
      </w:r>
      <w:r w:rsidRPr="00CB721A">
        <w:rPr>
          <w:rFonts w:cstheme="minorHAnsi"/>
        </w:rPr>
        <w:t xml:space="preserve"> liczba uzyskanych punktów dla kryterium „Cena” ocenianej oferty; </w:t>
      </w:r>
    </w:p>
    <w:p w14:paraId="19C6324D" w14:textId="4BBBC04B" w:rsidR="00250EF6"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45E36010" w:rsidR="00AA2187"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c) C</w:t>
      </w:r>
      <w:r w:rsidR="00B871BA">
        <w:rPr>
          <w:rFonts w:cstheme="minorHAnsi"/>
        </w:rPr>
        <w:t>o</w:t>
      </w:r>
      <w:r w:rsidRPr="00CB721A">
        <w:rPr>
          <w:rFonts w:cstheme="minorHAnsi"/>
        </w:rPr>
        <w:t xml:space="preserve"> - cena w ofercie ocenianej. </w:t>
      </w:r>
    </w:p>
    <w:bookmarkEnd w:id="7"/>
    <w:p w14:paraId="25C85AAA" w14:textId="77777777" w:rsidR="00AA2187" w:rsidRPr="00CB721A" w:rsidRDefault="00AA2187" w:rsidP="005C6D53">
      <w:pPr>
        <w:numPr>
          <w:ilvl w:val="0"/>
          <w:numId w:val="35"/>
        </w:numPr>
        <w:autoSpaceDE w:val="0"/>
        <w:autoSpaceDN w:val="0"/>
        <w:adjustRightInd w:val="0"/>
        <w:spacing w:after="0" w:line="276" w:lineRule="auto"/>
        <w:jc w:val="both"/>
        <w:rPr>
          <w:rFonts w:cstheme="minorHAnsi"/>
        </w:rPr>
      </w:pPr>
    </w:p>
    <w:p w14:paraId="7745296B" w14:textId="2F42FAAE" w:rsidR="00AA2187" w:rsidRPr="00CB721A" w:rsidRDefault="00250EF6" w:rsidP="005C6D53">
      <w:pPr>
        <w:pStyle w:val="Akapitzlist"/>
        <w:numPr>
          <w:ilvl w:val="0"/>
          <w:numId w:val="34"/>
        </w:numPr>
        <w:autoSpaceDE w:val="0"/>
        <w:autoSpaceDN w:val="0"/>
        <w:adjustRightInd w:val="0"/>
        <w:spacing w:after="0" w:line="276" w:lineRule="auto"/>
        <w:ind w:left="284" w:hanging="284"/>
        <w:jc w:val="both"/>
        <w:rPr>
          <w:rFonts w:cstheme="minorHAnsi"/>
        </w:rPr>
      </w:pPr>
      <w:bookmarkStart w:id="8" w:name="_Hlk87620531"/>
      <w:r w:rsidRPr="00CB721A">
        <w:rPr>
          <w:rFonts w:cstheme="minorHAnsi"/>
          <w:b/>
          <w:bCs/>
        </w:rPr>
        <w:t>Kryterium „</w:t>
      </w:r>
      <w:r w:rsidR="00691B00">
        <w:rPr>
          <w:rFonts w:cstheme="minorHAnsi"/>
          <w:b/>
          <w:bCs/>
        </w:rPr>
        <w:t>Termin płatności</w:t>
      </w:r>
      <w:r w:rsidR="00126991" w:rsidRPr="00CB721A">
        <w:rPr>
          <w:rFonts w:cstheme="minorHAnsi"/>
          <w:b/>
          <w:bCs/>
        </w:rPr>
        <w:t>”</w:t>
      </w:r>
      <w:r w:rsidR="00A54AAC">
        <w:rPr>
          <w:rFonts w:cstheme="minorHAnsi"/>
          <w:b/>
          <w:bCs/>
        </w:rPr>
        <w:t>:</w:t>
      </w:r>
    </w:p>
    <w:p w14:paraId="4C9B2B0D" w14:textId="00C107DC" w:rsidR="00434BC2" w:rsidRPr="00CB721A"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467519">
        <w:rPr>
          <w:rFonts w:cstheme="minorHAnsi"/>
        </w:rPr>
        <w:t>10</w:t>
      </w:r>
      <w:r w:rsidRPr="00CB721A">
        <w:rPr>
          <w:rFonts w:cstheme="minorHAnsi"/>
        </w:rPr>
        <w:t>%</w:t>
      </w:r>
      <w:r w:rsidR="00B871BA">
        <w:rPr>
          <w:rFonts w:cstheme="minorHAnsi"/>
        </w:rPr>
        <w:t xml:space="preserve"> (T)</w:t>
      </w:r>
      <w:r w:rsidRPr="00CB721A">
        <w:rPr>
          <w:rFonts w:cstheme="minorHAnsi"/>
        </w:rPr>
        <w:t xml:space="preserve">; </w:t>
      </w:r>
    </w:p>
    <w:p w14:paraId="4321CA17" w14:textId="5140031C" w:rsidR="00AA2187" w:rsidRPr="00CB721A"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03FE337B" w:rsidR="00126991" w:rsidRPr="00691B00" w:rsidRDefault="00D50DE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00691B00" w:rsidRPr="00691B00">
              <w:rPr>
                <w:rFonts w:cstheme="minorHAnsi"/>
                <w:sz w:val="20"/>
                <w:szCs w:val="20"/>
              </w:rPr>
              <w:t>dni od dnia wystawienia faktury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5AAAEE70" w14:textId="77777777" w:rsidTr="00691B00">
        <w:trPr>
          <w:jc w:val="center"/>
        </w:trPr>
        <w:tc>
          <w:tcPr>
            <w:tcW w:w="5524" w:type="dxa"/>
            <w:vAlign w:val="center"/>
          </w:tcPr>
          <w:p w14:paraId="4B1D54A5" w14:textId="0C839F8E" w:rsidR="00126991" w:rsidRPr="00691B00" w:rsidRDefault="00D50DEC" w:rsidP="0093750D">
            <w:pPr>
              <w:pStyle w:val="Akapitzlist"/>
              <w:autoSpaceDE w:val="0"/>
              <w:autoSpaceDN w:val="0"/>
              <w:adjustRightInd w:val="0"/>
              <w:spacing w:line="276" w:lineRule="auto"/>
              <w:ind w:left="22" w:hanging="22"/>
              <w:jc w:val="center"/>
              <w:rPr>
                <w:rFonts w:cstheme="minorHAnsi"/>
                <w:sz w:val="20"/>
                <w:szCs w:val="20"/>
              </w:rPr>
            </w:pPr>
            <w:bookmarkStart w:id="10" w:name="_Hlk83197901"/>
            <w:r>
              <w:rPr>
                <w:rFonts w:cstheme="minorHAnsi"/>
                <w:sz w:val="20"/>
                <w:szCs w:val="20"/>
              </w:rPr>
              <w:t>21 dni</w:t>
            </w:r>
            <w:r w:rsidR="00691B00" w:rsidRPr="00691B00">
              <w:rPr>
                <w:rFonts w:cstheme="minorHAnsi"/>
                <w:sz w:val="20"/>
                <w:szCs w:val="20"/>
              </w:rPr>
              <w:t xml:space="preserve"> od dnia wystawienia faktury Zamawiającemu</w:t>
            </w:r>
            <w:bookmarkEnd w:id="10"/>
          </w:p>
        </w:tc>
        <w:tc>
          <w:tcPr>
            <w:tcW w:w="3402" w:type="dxa"/>
            <w:vAlign w:val="center"/>
          </w:tcPr>
          <w:p w14:paraId="3F45250B" w14:textId="44EB19AE" w:rsidR="00126991" w:rsidRPr="00691B00" w:rsidRDefault="0073097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691B00" w:rsidRPr="00CB721A" w14:paraId="3978D41D" w14:textId="77777777" w:rsidTr="00691B00">
        <w:trPr>
          <w:jc w:val="center"/>
        </w:trPr>
        <w:tc>
          <w:tcPr>
            <w:tcW w:w="5524" w:type="dxa"/>
            <w:vAlign w:val="center"/>
          </w:tcPr>
          <w:p w14:paraId="0C8410E5" w14:textId="308CC10F" w:rsidR="00691B00" w:rsidRPr="00691B00" w:rsidRDefault="00691B00" w:rsidP="0093750D">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4188D5A4" w14:textId="7444218A" w:rsidR="00691B00" w:rsidRPr="00691B00" w:rsidRDefault="0073097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bookmarkEnd w:id="9"/>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1695B9A5" w:rsidR="00434BC2" w:rsidRPr="00CB721A" w:rsidRDefault="00434BC2" w:rsidP="005C6D53">
      <w:pPr>
        <w:pStyle w:val="Akapitzlist"/>
        <w:numPr>
          <w:ilvl w:val="0"/>
          <w:numId w:val="32"/>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„T</w:t>
      </w:r>
      <w:r w:rsidRPr="00CB721A">
        <w:rPr>
          <w:rFonts w:cstheme="minorHAnsi"/>
          <w:b/>
          <w:bCs/>
        </w:rPr>
        <w:t xml:space="preserve">ermin </w:t>
      </w:r>
      <w:r w:rsidR="00691B00">
        <w:rPr>
          <w:rFonts w:cstheme="minorHAnsi"/>
          <w:b/>
          <w:bCs/>
        </w:rPr>
        <w:t>płatności” wynosi</w:t>
      </w:r>
      <w:r w:rsidRPr="00CB721A">
        <w:rPr>
          <w:rFonts w:cstheme="minorHAnsi"/>
          <w:b/>
          <w:bCs/>
        </w:rPr>
        <w:t xml:space="preserve"> </w:t>
      </w:r>
      <w:r w:rsidR="008536D5">
        <w:rPr>
          <w:rFonts w:cstheme="minorHAnsi"/>
          <w:b/>
          <w:bCs/>
        </w:rPr>
        <w:t>14</w:t>
      </w:r>
      <w:r w:rsidRPr="00CB721A">
        <w:rPr>
          <w:rFonts w:cstheme="minorHAnsi"/>
          <w:b/>
          <w:bCs/>
        </w:rPr>
        <w:t xml:space="preserve"> dni od </w:t>
      </w:r>
      <w:r w:rsidR="00691B00">
        <w:rPr>
          <w:rFonts w:cstheme="minorHAnsi"/>
          <w:b/>
          <w:bCs/>
        </w:rPr>
        <w:t>dnia wystawienia faktury Zamawiającemu</w:t>
      </w:r>
      <w:r w:rsidRPr="00CB721A">
        <w:rPr>
          <w:rFonts w:cstheme="minorHAnsi"/>
          <w:b/>
          <w:bCs/>
        </w:rPr>
        <w:t>.</w:t>
      </w:r>
    </w:p>
    <w:p w14:paraId="2626D658" w14:textId="683D23FD" w:rsidR="00126991" w:rsidRPr="00CB721A" w:rsidRDefault="00250EF6" w:rsidP="005C6D53">
      <w:pPr>
        <w:pStyle w:val="Akapitzlist"/>
        <w:numPr>
          <w:ilvl w:val="0"/>
          <w:numId w:val="32"/>
        </w:numPr>
        <w:autoSpaceDE w:val="0"/>
        <w:autoSpaceDN w:val="0"/>
        <w:adjustRightInd w:val="0"/>
        <w:spacing w:after="0" w:line="276" w:lineRule="auto"/>
        <w:ind w:left="567" w:hanging="283"/>
        <w:jc w:val="both"/>
        <w:rPr>
          <w:rFonts w:cstheme="minorHAnsi"/>
        </w:rPr>
      </w:pPr>
      <w:bookmarkStart w:id="11" w:name="_Hlk87620444"/>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484C57A5" w:rsidR="00AA2187" w:rsidRPr="00CB721A" w:rsidRDefault="00250EF6" w:rsidP="005C6D53">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8536D5">
        <w:rPr>
          <w:rFonts w:cstheme="minorHAnsi"/>
        </w:rPr>
        <w:t>14</w:t>
      </w:r>
      <w:r w:rsidR="00020775">
        <w:rPr>
          <w:rFonts w:cstheme="minorHAnsi"/>
        </w:rPr>
        <w:t xml:space="preserve"> dni</w:t>
      </w:r>
      <w:r w:rsidR="00B827B3" w:rsidRPr="00CB721A">
        <w:rPr>
          <w:rFonts w:cstheme="minorHAnsi"/>
        </w:rPr>
        <w:t xml:space="preserve"> i przyznana odpowiadająca temu ilość punktów.</w:t>
      </w:r>
    </w:p>
    <w:p w14:paraId="24C924F1" w14:textId="67ACBDB6" w:rsidR="00AA2187" w:rsidRDefault="00691B00" w:rsidP="005C6D53">
      <w:pPr>
        <w:pStyle w:val="Akapitzlist"/>
        <w:numPr>
          <w:ilvl w:val="0"/>
          <w:numId w:val="32"/>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bookmarkEnd w:id="11"/>
    <w:bookmarkEnd w:id="8"/>
    <w:p w14:paraId="68F6EF18" w14:textId="77777777" w:rsidR="00C91B51" w:rsidRDefault="00C91B51" w:rsidP="00C91B51">
      <w:pPr>
        <w:pStyle w:val="Akapitzlist"/>
        <w:autoSpaceDE w:val="0"/>
        <w:autoSpaceDN w:val="0"/>
        <w:adjustRightInd w:val="0"/>
        <w:spacing w:after="0" w:line="276" w:lineRule="auto"/>
        <w:ind w:left="567"/>
        <w:jc w:val="both"/>
        <w:rPr>
          <w:rFonts w:cstheme="minorHAnsi"/>
        </w:rPr>
      </w:pPr>
    </w:p>
    <w:p w14:paraId="1A0294D4" w14:textId="12AB154D" w:rsidR="00093644" w:rsidRPr="00C91B51" w:rsidRDefault="00730970" w:rsidP="00730970">
      <w:pPr>
        <w:pStyle w:val="Akapitzlist"/>
        <w:numPr>
          <w:ilvl w:val="0"/>
          <w:numId w:val="9"/>
        </w:numPr>
        <w:autoSpaceDE w:val="0"/>
        <w:autoSpaceDN w:val="0"/>
        <w:adjustRightInd w:val="0"/>
        <w:spacing w:after="0" w:line="276" w:lineRule="auto"/>
        <w:ind w:left="284" w:hanging="284"/>
        <w:jc w:val="both"/>
        <w:rPr>
          <w:rFonts w:cstheme="minorHAnsi"/>
        </w:rPr>
      </w:pPr>
      <w:r>
        <w:rPr>
          <w:rFonts w:cstheme="minorHAnsi"/>
        </w:rPr>
        <w:t xml:space="preserve">Kryterium </w:t>
      </w:r>
      <w:r w:rsidRPr="00C91B51">
        <w:rPr>
          <w:rFonts w:cstheme="minorHAnsi"/>
          <w:b/>
          <w:bCs/>
        </w:rPr>
        <w:t>„</w:t>
      </w:r>
      <w:bookmarkStart w:id="12" w:name="_Hlk88824423"/>
      <w:r w:rsidR="001824EB">
        <w:rPr>
          <w:rFonts w:cstheme="minorHAnsi"/>
          <w:b/>
          <w:bCs/>
        </w:rPr>
        <w:t xml:space="preserve">Liczba punktów nadawczo – odbiorczych </w:t>
      </w:r>
      <w:r w:rsidR="00EF667F">
        <w:rPr>
          <w:rFonts w:cstheme="minorHAnsi"/>
          <w:b/>
          <w:bCs/>
        </w:rPr>
        <w:t>na terenie miasta Głogowa</w:t>
      </w:r>
      <w:bookmarkEnd w:id="12"/>
      <w:r w:rsidRPr="00C91B51">
        <w:rPr>
          <w:rFonts w:cstheme="minorHAnsi"/>
          <w:b/>
          <w:bCs/>
        </w:rPr>
        <w:t>”:</w:t>
      </w:r>
    </w:p>
    <w:p w14:paraId="6BC0C095" w14:textId="5516EF5E" w:rsidR="00C91B51" w:rsidRPr="00C344D8" w:rsidRDefault="00E03C02" w:rsidP="00C91B5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Znaczenie kryterium</w:t>
      </w:r>
      <w:r>
        <w:rPr>
          <w:rFonts w:cstheme="minorHAnsi"/>
          <w:b/>
          <w:bCs/>
        </w:rPr>
        <w:t xml:space="preserve"> – 30%</w:t>
      </w:r>
      <w:r w:rsidR="00B871BA">
        <w:rPr>
          <w:rFonts w:cstheme="minorHAnsi"/>
          <w:b/>
          <w:bCs/>
        </w:rPr>
        <w:t xml:space="preserve"> (</w:t>
      </w:r>
      <w:r w:rsidR="00EF667F">
        <w:rPr>
          <w:rFonts w:cstheme="minorHAnsi"/>
          <w:b/>
          <w:bCs/>
        </w:rPr>
        <w:t>L</w:t>
      </w:r>
      <w:r w:rsidR="00B871BA">
        <w:rPr>
          <w:rFonts w:cstheme="minorHAnsi"/>
          <w:b/>
          <w:bCs/>
        </w:rPr>
        <w:t>);</w:t>
      </w:r>
    </w:p>
    <w:p w14:paraId="3F7DC536" w14:textId="61F6FAFC" w:rsidR="00C344D8" w:rsidRPr="00C344D8" w:rsidRDefault="00C344D8" w:rsidP="00C91B5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Opis sposobu oceny ofert dla kryterium</w:t>
      </w:r>
      <w:r>
        <w:rPr>
          <w:rFonts w:cstheme="minorHAnsi"/>
          <w:b/>
          <w:bCs/>
        </w:rPr>
        <w:t xml:space="preserve"> „</w:t>
      </w:r>
      <w:r w:rsidR="00EF667F">
        <w:rPr>
          <w:rFonts w:cstheme="minorHAnsi"/>
          <w:b/>
          <w:bCs/>
        </w:rPr>
        <w:t>Liczba punktów nadawczo – odbiorczych na terenie miasta Głogowa</w:t>
      </w:r>
      <w:r>
        <w:rPr>
          <w:rFonts w:cstheme="minorHAnsi"/>
          <w:b/>
          <w:bCs/>
        </w:rPr>
        <w:t>”:</w:t>
      </w:r>
    </w:p>
    <w:tbl>
      <w:tblPr>
        <w:tblStyle w:val="Tabela-Siatka"/>
        <w:tblW w:w="0" w:type="auto"/>
        <w:jc w:val="center"/>
        <w:tblLook w:val="04A0" w:firstRow="1" w:lastRow="0" w:firstColumn="1" w:lastColumn="0" w:noHBand="0" w:noVBand="1"/>
      </w:tblPr>
      <w:tblGrid>
        <w:gridCol w:w="5524"/>
        <w:gridCol w:w="3402"/>
      </w:tblGrid>
      <w:tr w:rsidR="00C344D8" w:rsidRPr="00691B00" w14:paraId="061A4F22" w14:textId="77777777" w:rsidTr="00081EF5">
        <w:trPr>
          <w:jc w:val="center"/>
        </w:trPr>
        <w:tc>
          <w:tcPr>
            <w:tcW w:w="5524" w:type="dxa"/>
            <w:vAlign w:val="center"/>
          </w:tcPr>
          <w:p w14:paraId="5C185021" w14:textId="4A14BA6F" w:rsidR="00C344D8" w:rsidRPr="00691B00" w:rsidRDefault="00EF667F" w:rsidP="00081EF5">
            <w:pPr>
              <w:pStyle w:val="Akapitzlist"/>
              <w:autoSpaceDE w:val="0"/>
              <w:autoSpaceDN w:val="0"/>
              <w:adjustRightInd w:val="0"/>
              <w:spacing w:line="276" w:lineRule="auto"/>
              <w:ind w:left="0"/>
              <w:jc w:val="center"/>
              <w:rPr>
                <w:rFonts w:cstheme="minorHAnsi"/>
                <w:b/>
                <w:bCs/>
                <w:sz w:val="20"/>
                <w:szCs w:val="20"/>
              </w:rPr>
            </w:pPr>
            <w:r w:rsidRPr="00EF667F">
              <w:rPr>
                <w:rFonts w:cstheme="minorHAnsi"/>
                <w:b/>
                <w:bCs/>
                <w:sz w:val="18"/>
                <w:szCs w:val="18"/>
              </w:rPr>
              <w:t>Liczba punktów nadawczo – odbiorczych na terenie miasta Głogowa</w:t>
            </w:r>
          </w:p>
        </w:tc>
        <w:tc>
          <w:tcPr>
            <w:tcW w:w="3402" w:type="dxa"/>
            <w:vAlign w:val="center"/>
          </w:tcPr>
          <w:p w14:paraId="2BC6D65C" w14:textId="77777777" w:rsidR="00C344D8" w:rsidRPr="00691B00" w:rsidRDefault="00C344D8" w:rsidP="00081EF5">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C344D8" w:rsidRPr="00691B00" w14:paraId="40C2A8D7" w14:textId="77777777" w:rsidTr="00081EF5">
        <w:trPr>
          <w:jc w:val="center"/>
        </w:trPr>
        <w:tc>
          <w:tcPr>
            <w:tcW w:w="5524" w:type="dxa"/>
            <w:vAlign w:val="center"/>
          </w:tcPr>
          <w:p w14:paraId="3A5A784F" w14:textId="76346DA8" w:rsidR="00C344D8" w:rsidRPr="00691B00" w:rsidRDefault="00EF667F"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0 punktów</w:t>
            </w:r>
          </w:p>
        </w:tc>
        <w:tc>
          <w:tcPr>
            <w:tcW w:w="3402" w:type="dxa"/>
            <w:vAlign w:val="center"/>
          </w:tcPr>
          <w:p w14:paraId="3BC647F0" w14:textId="77777777"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C344D8" w:rsidRPr="00691B00" w14:paraId="459E5269" w14:textId="77777777" w:rsidTr="00081EF5">
        <w:trPr>
          <w:jc w:val="center"/>
        </w:trPr>
        <w:tc>
          <w:tcPr>
            <w:tcW w:w="5524" w:type="dxa"/>
            <w:vAlign w:val="center"/>
          </w:tcPr>
          <w:p w14:paraId="06D4141B" w14:textId="49672DFA" w:rsidR="00C344D8" w:rsidRPr="00691B00" w:rsidRDefault="00EF667F" w:rsidP="0093750D">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co najmniej 1 punkt</w:t>
            </w:r>
          </w:p>
        </w:tc>
        <w:tc>
          <w:tcPr>
            <w:tcW w:w="3402" w:type="dxa"/>
            <w:vAlign w:val="center"/>
          </w:tcPr>
          <w:p w14:paraId="1113F4AD" w14:textId="39E67F86"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C344D8" w:rsidRPr="00691B00" w14:paraId="78194F57" w14:textId="77777777" w:rsidTr="00081EF5">
        <w:trPr>
          <w:jc w:val="center"/>
        </w:trPr>
        <w:tc>
          <w:tcPr>
            <w:tcW w:w="5524" w:type="dxa"/>
            <w:vAlign w:val="center"/>
          </w:tcPr>
          <w:p w14:paraId="65CC5D82" w14:textId="055CF9ED" w:rsidR="00C344D8" w:rsidRPr="00691B00" w:rsidRDefault="00EF667F" w:rsidP="0093750D">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 i więcej punktów</w:t>
            </w:r>
          </w:p>
        </w:tc>
        <w:tc>
          <w:tcPr>
            <w:tcW w:w="3402" w:type="dxa"/>
            <w:vAlign w:val="center"/>
          </w:tcPr>
          <w:p w14:paraId="6C2C3C7C" w14:textId="2A6840E0"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bl>
    <w:p w14:paraId="34BD91E1" w14:textId="77777777" w:rsidR="00C344D8" w:rsidRDefault="00C344D8" w:rsidP="00C344D8">
      <w:pPr>
        <w:autoSpaceDE w:val="0"/>
        <w:autoSpaceDN w:val="0"/>
        <w:adjustRightInd w:val="0"/>
        <w:spacing w:after="0" w:line="276" w:lineRule="auto"/>
        <w:jc w:val="both"/>
        <w:rPr>
          <w:rFonts w:cstheme="minorHAnsi"/>
          <w:b/>
          <w:bCs/>
        </w:rPr>
      </w:pPr>
    </w:p>
    <w:p w14:paraId="3D8494A6" w14:textId="2608E24A" w:rsidR="00C344D8" w:rsidRPr="00161EDD" w:rsidRDefault="00C344D8"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Wykonawca podaje „</w:t>
      </w:r>
      <w:r w:rsidR="00EF667F">
        <w:rPr>
          <w:rFonts w:cstheme="minorHAnsi"/>
          <w:b/>
          <w:bCs/>
        </w:rPr>
        <w:t>Liczb</w:t>
      </w:r>
      <w:r w:rsidR="00EF667F">
        <w:rPr>
          <w:rFonts w:cstheme="minorHAnsi"/>
          <w:b/>
          <w:bCs/>
        </w:rPr>
        <w:t>ę</w:t>
      </w:r>
      <w:r w:rsidR="00EF667F">
        <w:rPr>
          <w:rFonts w:cstheme="minorHAnsi"/>
          <w:b/>
          <w:bCs/>
        </w:rPr>
        <w:t xml:space="preserve"> punktów nadawczo – odbiorczych na terenie miasta Głogowa</w:t>
      </w:r>
      <w:r w:rsidRPr="00161EDD">
        <w:rPr>
          <w:rFonts w:cstheme="minorHAnsi"/>
        </w:rPr>
        <w:t xml:space="preserve">” </w:t>
      </w:r>
      <w:r w:rsidR="00A66489">
        <w:rPr>
          <w:rFonts w:cstheme="minorHAnsi"/>
        </w:rPr>
        <w:br/>
      </w:r>
      <w:r w:rsidRPr="00161EDD">
        <w:rPr>
          <w:rFonts w:cstheme="minorHAnsi"/>
        </w:rPr>
        <w:t xml:space="preserve">w formularzu oferty stanowiącym </w:t>
      </w:r>
      <w:r w:rsidRPr="00161EDD">
        <w:rPr>
          <w:rFonts w:cstheme="minorHAnsi"/>
          <w:b/>
          <w:bCs/>
        </w:rPr>
        <w:t xml:space="preserve">Załącznik nr 1 do SWZ. </w:t>
      </w:r>
    </w:p>
    <w:p w14:paraId="60B61A7E" w14:textId="255FEADF" w:rsidR="00C344D8" w:rsidRPr="00161EDD" w:rsidRDefault="00C344D8"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 przypadku gdy Wykonawca nie określi w formularzu „</w:t>
      </w:r>
      <w:r w:rsidR="00EF667F">
        <w:rPr>
          <w:rFonts w:cstheme="minorHAnsi"/>
          <w:b/>
          <w:bCs/>
        </w:rPr>
        <w:t>Liczba punktów nadawczo – odbiorczych na terenie miasta Głogowa</w:t>
      </w:r>
      <w:r w:rsidRPr="00161EDD">
        <w:rPr>
          <w:rFonts w:cstheme="minorHAnsi"/>
        </w:rPr>
        <w:t>” do oceny oferty zostanie przyjęt</w:t>
      </w:r>
      <w:r w:rsidR="00EF667F">
        <w:rPr>
          <w:rFonts w:cstheme="minorHAnsi"/>
        </w:rPr>
        <w:t xml:space="preserve">e, iż Wykonawca nie posiada punktów nadawczo – odbiorczych na terenie miasta Głogowa i </w:t>
      </w:r>
      <w:r w:rsidRPr="00161EDD">
        <w:rPr>
          <w:rFonts w:cstheme="minorHAnsi"/>
        </w:rPr>
        <w:t>przyznana odpowiadająca temu ilość punktów.</w:t>
      </w:r>
    </w:p>
    <w:p w14:paraId="2B6DCF64" w14:textId="0445DA6D" w:rsidR="00B871BA" w:rsidRPr="00B871BA" w:rsidRDefault="00B871BA" w:rsidP="00B871BA">
      <w:pPr>
        <w:pStyle w:val="Akapitzlist"/>
        <w:numPr>
          <w:ilvl w:val="0"/>
          <w:numId w:val="9"/>
        </w:numPr>
        <w:autoSpaceDE w:val="0"/>
        <w:autoSpaceDN w:val="0"/>
        <w:adjustRightInd w:val="0"/>
        <w:spacing w:after="0" w:line="276" w:lineRule="auto"/>
        <w:ind w:left="284" w:hanging="284"/>
        <w:jc w:val="both"/>
        <w:rPr>
          <w:rFonts w:cstheme="minorHAnsi"/>
        </w:rPr>
      </w:pPr>
      <w:bookmarkStart w:id="13" w:name="_Hlk87620545"/>
      <w:r w:rsidRPr="00B871BA">
        <w:rPr>
          <w:rFonts w:cstheme="minorHAnsi"/>
          <w:b/>
          <w:bCs/>
        </w:rPr>
        <w:lastRenderedPageBreak/>
        <w:t>Łączna liczba punktów</w:t>
      </w:r>
      <w:r w:rsidRPr="00B871BA">
        <w:rPr>
          <w:rFonts w:cstheme="minorHAnsi"/>
        </w:rPr>
        <w:t xml:space="preserve"> – ocena końcowa zostanie obliczona jako suma uzyskanych punktów </w:t>
      </w:r>
      <w:r w:rsidR="00A815E2">
        <w:rPr>
          <w:rFonts w:cstheme="minorHAnsi"/>
        </w:rPr>
        <w:br/>
      </w:r>
      <w:r w:rsidRPr="00B871BA">
        <w:rPr>
          <w:rFonts w:cstheme="minorHAnsi"/>
        </w:rPr>
        <w:t>w poszczególnych kryteriach, zgodnie ze wzorem:</w:t>
      </w:r>
      <w:r>
        <w:rPr>
          <w:rFonts w:cstheme="minorHAnsi"/>
        </w:rPr>
        <w:t xml:space="preserve"> </w:t>
      </w:r>
      <w:r w:rsidRPr="00B871BA">
        <w:rPr>
          <w:rFonts w:cstheme="minorHAnsi"/>
          <w:b/>
          <w:bCs/>
        </w:rPr>
        <w:t xml:space="preserve">P = C + T + </w:t>
      </w:r>
      <w:r w:rsidR="00EF667F">
        <w:rPr>
          <w:rFonts w:cstheme="minorHAnsi"/>
          <w:b/>
          <w:bCs/>
        </w:rPr>
        <w:t>L</w:t>
      </w:r>
      <w:r w:rsidRPr="00B871BA">
        <w:rPr>
          <w:rFonts w:cstheme="minorHAnsi"/>
          <w:b/>
          <w:bCs/>
        </w:rPr>
        <w:t>,</w:t>
      </w:r>
    </w:p>
    <w:p w14:paraId="07C3D304" w14:textId="1D9DA85F" w:rsidR="00B871BA" w:rsidRPr="00B871BA" w:rsidRDefault="00B871BA" w:rsidP="00B871BA">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3C2C227F" w14:textId="416FA477" w:rsidR="00B871BA" w:rsidRPr="00B871BA"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7305361B" w14:textId="554E2F08" w:rsidR="00B871BA" w:rsidRPr="00B871BA"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441149F1" w14:textId="53664374" w:rsidR="00B871BA" w:rsidRPr="00A815E2"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33DA0836" w14:textId="75124B1B" w:rsidR="00B871BA" w:rsidRPr="00A815E2"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sidR="00A815E2">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1D12F72B" w14:textId="77777777" w:rsidR="00AD279C" w:rsidRPr="00B871BA" w:rsidRDefault="00AD279C" w:rsidP="00B871BA">
      <w:pPr>
        <w:pStyle w:val="Akapitzlist"/>
        <w:autoSpaceDE w:val="0"/>
        <w:autoSpaceDN w:val="0"/>
        <w:adjustRightInd w:val="0"/>
        <w:spacing w:after="0" w:line="276" w:lineRule="auto"/>
        <w:ind w:left="284"/>
        <w:jc w:val="both"/>
        <w:rPr>
          <w:rFonts w:cstheme="minorHAnsi"/>
        </w:rPr>
      </w:pPr>
    </w:p>
    <w:p w14:paraId="0C05F86E" w14:textId="0F70923F" w:rsidR="00C344D8" w:rsidRDefault="00B871BA" w:rsidP="00AD279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bookmarkEnd w:id="13"/>
    <w:p w14:paraId="6CA741D7" w14:textId="77777777" w:rsidR="0093750D" w:rsidRPr="00AD279C" w:rsidRDefault="0093750D" w:rsidP="00AD279C">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4D8893B7" w14:textId="1E43E663" w:rsidR="00EE12BE" w:rsidRPr="00CC210C" w:rsidRDefault="00CC210C" w:rsidP="00CC210C">
      <w:pPr>
        <w:autoSpaceDE w:val="0"/>
        <w:autoSpaceDN w:val="0"/>
        <w:adjustRightInd w:val="0"/>
        <w:spacing w:after="0" w:line="276" w:lineRule="auto"/>
        <w:jc w:val="both"/>
        <w:rPr>
          <w:rFonts w:eastAsia="ArialMT" w:cstheme="minorHAnsi"/>
          <w:b/>
          <w:bCs/>
        </w:rPr>
      </w:pPr>
      <w:r w:rsidRPr="00CC210C">
        <w:rPr>
          <w:rFonts w:eastAsia="ArialMT" w:cstheme="minorHAnsi"/>
        </w:rPr>
        <w:t>Zamawiający nie wymaga wniesienia wadium w postepowaniu.</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5C6D53">
            <w:pPr>
              <w:pStyle w:val="Akapitzlist"/>
              <w:numPr>
                <w:ilvl w:val="0"/>
                <w:numId w:val="4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5E7BEC77" w:rsidR="003D3EF2" w:rsidRPr="003D3EF2"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5C6D53">
            <w:pPr>
              <w:pStyle w:val="Akapitzlist"/>
              <w:numPr>
                <w:ilvl w:val="0"/>
                <w:numId w:val="44"/>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CB721A">
        <w:rPr>
          <w:rFonts w:cstheme="minorHAnsi"/>
        </w:rPr>
        <w:lastRenderedPageBreak/>
        <w:t>okres realizacji przedmiotu zamówienia, gwarancji i rękojmi), wykluczenie możliwości wypowiedzenia umowy konsorcjum przez któregokolwiek z jego członków do czasu wykonania zamówienia.</w:t>
      </w:r>
    </w:p>
    <w:p w14:paraId="62904833" w14:textId="1EC74E29" w:rsidR="00CB11AC" w:rsidRPr="002B4393" w:rsidRDefault="006F5F0E" w:rsidP="002B439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59D8392D"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5C6D53">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5C6D53">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5C6D53">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5C6D53">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7A3E231B" w14:textId="67D5AD14" w:rsidR="00F23C7E" w:rsidRPr="00CD5071" w:rsidRDefault="00D66F8B" w:rsidP="00CD5071">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5C6D53">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5C6D53">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miesiąca od dnia zawarcia umowy, jeżeli zamawiający nie zamieścił w Biuletynie Zamówień Publicznych ogłoszenia o wyniku postępowania. </w:t>
      </w:r>
    </w:p>
    <w:p w14:paraId="1B9763B8"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4B8A6270" w:rsidR="005B6E36" w:rsidRPr="00515182" w:rsidRDefault="00D66F8B" w:rsidP="00515182">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t>
      </w:r>
      <w:r w:rsidR="00A66489">
        <w:rPr>
          <w:rFonts w:asciiTheme="minorHAnsi" w:hAnsiTheme="minorHAnsi" w:cstheme="minorHAnsi"/>
          <w:color w:val="auto"/>
          <w:sz w:val="22"/>
          <w:szCs w:val="22"/>
        </w:rPr>
        <w:br/>
      </w:r>
      <w:r w:rsidRPr="00CB721A">
        <w:rPr>
          <w:rFonts w:asciiTheme="minorHAnsi" w:hAnsiTheme="minorHAnsi" w:cstheme="minorHAnsi"/>
          <w:color w:val="auto"/>
          <w:sz w:val="22"/>
          <w:szCs w:val="22"/>
        </w:rPr>
        <w:t xml:space="preserve">w postaci elektronicznej wnosi się przy użyciu środków komunikacji elektronicznej. </w:t>
      </w:r>
    </w:p>
    <w:p w14:paraId="3F16B8BC" w14:textId="77777777" w:rsidR="005B6E36" w:rsidRPr="00CB721A" w:rsidRDefault="005B6E36"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5FD9D892" w:rsidR="00563B7C" w:rsidRPr="008B4DC5"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1AA465FD" w:rsidR="008B4DC5" w:rsidRPr="00CB721A" w:rsidRDefault="008B4DC5"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460163FF" w14:textId="238B07FC"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446070E3" w14:textId="043B31C2"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6 do SWZ - </w:t>
      </w:r>
      <w:r w:rsidRPr="00CB721A">
        <w:rPr>
          <w:rFonts w:asciiTheme="minorHAnsi" w:hAnsiTheme="minorHAnsi" w:cstheme="minorHAnsi"/>
          <w:color w:val="auto"/>
          <w:sz w:val="22"/>
          <w:szCs w:val="22"/>
        </w:rPr>
        <w:t xml:space="preserve">wzór wykazu </w:t>
      </w:r>
      <w:r w:rsidR="003A025D">
        <w:rPr>
          <w:rFonts w:asciiTheme="minorHAnsi" w:hAnsiTheme="minorHAnsi" w:cstheme="minorHAnsi"/>
          <w:color w:val="auto"/>
          <w:sz w:val="22"/>
          <w:szCs w:val="22"/>
        </w:rPr>
        <w:t>usług</w:t>
      </w:r>
      <w:r w:rsidR="000C654E">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wykonanych;</w:t>
      </w:r>
    </w:p>
    <w:p w14:paraId="6C83B2D2" w14:textId="64F3A4E6"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68240C84" w14:textId="044CDBD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0E0686C2" w14:textId="3C880F88" w:rsidR="00563B7C"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5E4B480F"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2E96085"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6C824444"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2</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4CC9E857" w14:textId="3319479F" w:rsidR="005D00DF"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3</w:t>
      </w:r>
      <w:r w:rsidRPr="00CB721A">
        <w:rPr>
          <w:rFonts w:asciiTheme="minorHAnsi" w:hAnsiTheme="minorHAnsi" w:cstheme="minorHAnsi"/>
          <w:b/>
          <w:bCs/>
          <w:color w:val="auto"/>
          <w:sz w:val="22"/>
          <w:szCs w:val="22"/>
        </w:rPr>
        <w:t xml:space="preserve"> do SWZ </w:t>
      </w:r>
      <w:r w:rsidRPr="003A025D">
        <w:rPr>
          <w:rFonts w:asciiTheme="minorHAnsi" w:hAnsiTheme="minorHAnsi" w:cstheme="minorHAnsi"/>
          <w:color w:val="auto"/>
          <w:sz w:val="22"/>
          <w:szCs w:val="22"/>
        </w:rPr>
        <w:t>–</w:t>
      </w:r>
      <w:r w:rsidR="008B4DC5" w:rsidRPr="003A025D">
        <w:rPr>
          <w:rFonts w:asciiTheme="minorHAnsi" w:hAnsiTheme="minorHAnsi" w:cstheme="minorHAnsi"/>
          <w:color w:val="auto"/>
          <w:sz w:val="22"/>
          <w:szCs w:val="22"/>
        </w:rPr>
        <w:t xml:space="preserve"> </w:t>
      </w:r>
      <w:r w:rsidR="003A025D" w:rsidRPr="003A025D">
        <w:rPr>
          <w:rFonts w:asciiTheme="minorHAnsi" w:hAnsiTheme="minorHAnsi" w:cstheme="minorHAnsi"/>
          <w:color w:val="auto"/>
          <w:sz w:val="22"/>
          <w:szCs w:val="22"/>
        </w:rPr>
        <w:t>szczegółowy</w:t>
      </w:r>
      <w:r w:rsidR="003A025D">
        <w:rPr>
          <w:rFonts w:asciiTheme="minorHAnsi" w:hAnsiTheme="minorHAnsi" w:cstheme="minorHAnsi"/>
          <w:b/>
          <w:bCs/>
          <w:color w:val="auto"/>
          <w:sz w:val="22"/>
          <w:szCs w:val="22"/>
        </w:rPr>
        <w:t xml:space="preserve"> </w:t>
      </w:r>
      <w:r w:rsidRPr="00CB721A">
        <w:rPr>
          <w:rFonts w:asciiTheme="minorHAnsi" w:hAnsiTheme="minorHAnsi" w:cstheme="minorHAnsi"/>
          <w:color w:val="auto"/>
          <w:sz w:val="22"/>
          <w:szCs w:val="22"/>
        </w:rPr>
        <w:t>opis przedmiotu zamówienia;</w:t>
      </w:r>
    </w:p>
    <w:p w14:paraId="5EB6E329" w14:textId="6143D44A" w:rsidR="00A66489" w:rsidRPr="002B4393" w:rsidRDefault="00313F0B" w:rsidP="002B439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3A025D">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67D60935" w14:textId="77777777" w:rsidR="00CD5071" w:rsidRDefault="00CD5071" w:rsidP="00AD4525">
      <w:pPr>
        <w:pStyle w:val="Default"/>
        <w:spacing w:after="128"/>
        <w:jc w:val="right"/>
        <w:rPr>
          <w:rFonts w:asciiTheme="minorHAnsi" w:hAnsiTheme="minorHAnsi" w:cstheme="minorHAnsi"/>
          <w:b/>
          <w:bCs/>
          <w:color w:val="auto"/>
          <w:sz w:val="22"/>
          <w:szCs w:val="22"/>
        </w:rPr>
      </w:pPr>
    </w:p>
    <w:p w14:paraId="4F4642C8" w14:textId="77777777" w:rsidR="00CD5071" w:rsidRDefault="00CD5071" w:rsidP="00AD4525">
      <w:pPr>
        <w:pStyle w:val="Default"/>
        <w:spacing w:after="128"/>
        <w:jc w:val="right"/>
        <w:rPr>
          <w:rFonts w:asciiTheme="minorHAnsi" w:hAnsiTheme="minorHAnsi" w:cstheme="minorHAnsi"/>
          <w:b/>
          <w:bCs/>
          <w:color w:val="auto"/>
          <w:sz w:val="22"/>
          <w:szCs w:val="22"/>
        </w:rPr>
      </w:pPr>
    </w:p>
    <w:p w14:paraId="2E930343" w14:textId="0B5DBCF9" w:rsidR="00CD5071" w:rsidRDefault="00CD5071" w:rsidP="00AD4525">
      <w:pPr>
        <w:pStyle w:val="Default"/>
        <w:spacing w:after="128"/>
        <w:jc w:val="right"/>
        <w:rPr>
          <w:rFonts w:asciiTheme="minorHAnsi" w:hAnsiTheme="minorHAnsi" w:cstheme="minorHAnsi"/>
          <w:b/>
          <w:bCs/>
          <w:color w:val="auto"/>
          <w:sz w:val="22"/>
          <w:szCs w:val="22"/>
        </w:rPr>
      </w:pPr>
    </w:p>
    <w:p w14:paraId="262754BB" w14:textId="77777777" w:rsidR="00CD5071" w:rsidRDefault="00CD5071" w:rsidP="00AD4525">
      <w:pPr>
        <w:pStyle w:val="Default"/>
        <w:spacing w:after="128"/>
        <w:jc w:val="right"/>
        <w:rPr>
          <w:rFonts w:asciiTheme="minorHAnsi" w:hAnsiTheme="minorHAnsi" w:cstheme="minorHAnsi"/>
          <w:b/>
          <w:bCs/>
          <w:color w:val="auto"/>
          <w:sz w:val="22"/>
          <w:szCs w:val="22"/>
        </w:rPr>
      </w:pPr>
    </w:p>
    <w:p w14:paraId="2B0CDCFF" w14:textId="77777777" w:rsidR="00CD5071" w:rsidRDefault="00CD5071" w:rsidP="00AD4525">
      <w:pPr>
        <w:pStyle w:val="Default"/>
        <w:spacing w:after="128"/>
        <w:jc w:val="right"/>
        <w:rPr>
          <w:rFonts w:asciiTheme="minorHAnsi" w:hAnsiTheme="minorHAnsi" w:cstheme="minorHAnsi"/>
          <w:b/>
          <w:bCs/>
          <w:color w:val="auto"/>
          <w:sz w:val="22"/>
          <w:szCs w:val="22"/>
        </w:rPr>
      </w:pPr>
    </w:p>
    <w:p w14:paraId="7BD95C4E" w14:textId="77777777" w:rsidR="00CD5071" w:rsidRDefault="00CD5071" w:rsidP="00AD4525">
      <w:pPr>
        <w:pStyle w:val="Default"/>
        <w:spacing w:after="128"/>
        <w:jc w:val="right"/>
        <w:rPr>
          <w:rFonts w:asciiTheme="minorHAnsi" w:hAnsiTheme="minorHAnsi" w:cstheme="minorHAnsi"/>
          <w:b/>
          <w:bCs/>
          <w:color w:val="auto"/>
          <w:sz w:val="22"/>
          <w:szCs w:val="22"/>
        </w:rPr>
      </w:pPr>
    </w:p>
    <w:p w14:paraId="18E6D8BA" w14:textId="2786DD02" w:rsidR="00313F0B" w:rsidRPr="00CB721A" w:rsidRDefault="00313F0B" w:rsidP="00AD4525">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5C6D53">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FF7CA8" w:rsidRDefault="007B2632" w:rsidP="00313F0B">
      <w:pPr>
        <w:autoSpaceDE w:val="0"/>
        <w:autoSpaceDN w:val="0"/>
        <w:adjustRightInd w:val="0"/>
        <w:spacing w:after="0" w:line="276" w:lineRule="auto"/>
        <w:jc w:val="both"/>
        <w:rPr>
          <w:rFonts w:cstheme="minorHAnsi"/>
          <w:b/>
          <w:sz w:val="24"/>
          <w:szCs w:val="24"/>
        </w:rPr>
      </w:pPr>
    </w:p>
    <w:p w14:paraId="0D224833" w14:textId="606D5FDB" w:rsidR="00F23C7E" w:rsidRPr="00F23C7E" w:rsidRDefault="00F23C7E" w:rsidP="00F23C7E">
      <w:pPr>
        <w:suppressAutoHyphens/>
        <w:spacing w:after="0" w:line="240" w:lineRule="auto"/>
        <w:jc w:val="center"/>
        <w:rPr>
          <w:rFonts w:eastAsia="Times New Roman" w:cstheme="minorHAnsi"/>
          <w:b/>
          <w:lang w:eastAsia="ar-SA"/>
        </w:rPr>
      </w:pPr>
      <w:r w:rsidRPr="00DD4F84">
        <w:rPr>
          <w:rFonts w:eastAsia="Times New Roman" w:cstheme="minorHAnsi"/>
          <w:b/>
          <w:color w:val="000000"/>
          <w:lang w:eastAsia="ar-SA"/>
        </w:rPr>
        <w:t>Ś</w:t>
      </w:r>
      <w:r w:rsidRPr="00DD4F84">
        <w:rPr>
          <w:rFonts w:eastAsia="Times New Roman" w:cstheme="minorHAnsi"/>
          <w:b/>
          <w:lang w:eastAsia="ar-SA"/>
        </w:rPr>
        <w:t>wiadczenie usług pocztowych na potrzeby Starostwa Powiatowego w Głogowie</w:t>
      </w:r>
      <w:r w:rsidRPr="00F23C7E">
        <w:rPr>
          <w:rFonts w:eastAsia="Times New Roman" w:cstheme="minorHAnsi"/>
          <w:b/>
          <w:lang w:eastAsia="ar-SA"/>
        </w:rPr>
        <w:t xml:space="preserve"> w okresie od 01.01.2022r. do 31.12.2022r.</w:t>
      </w:r>
      <w:r w:rsidRPr="00DD4F84">
        <w:rPr>
          <w:rFonts w:eastAsia="Times New Roman" w:cstheme="minorHAnsi"/>
          <w:b/>
          <w:lang w:eastAsia="ar-SA"/>
        </w:rPr>
        <w:t>,</w:t>
      </w:r>
      <w:r>
        <w:rPr>
          <w:rFonts w:eastAsia="Times New Roman" w:cstheme="minorHAnsi"/>
          <w:b/>
          <w:lang w:eastAsia="ar-SA"/>
        </w:rPr>
        <w:t xml:space="preserve"> </w:t>
      </w:r>
      <w:r w:rsidRPr="00DD4F84">
        <w:rPr>
          <w:rFonts w:eastAsia="Times New Roman" w:cstheme="minorHAnsi"/>
          <w:b/>
          <w:lang w:eastAsia="ar-SA"/>
        </w:rPr>
        <w:t xml:space="preserve">w zakresie przyjmowania, przemieszczania i doręczania przesyłek pocztowych oraz paczek i ich ewentualnych zwrotów w obrocie krajowym i zagranicznym wraz </w:t>
      </w:r>
      <w:r>
        <w:rPr>
          <w:rFonts w:eastAsia="Times New Roman" w:cstheme="minorHAnsi"/>
          <w:b/>
          <w:lang w:eastAsia="ar-SA"/>
        </w:rPr>
        <w:br/>
      </w:r>
      <w:r w:rsidRPr="00DD4F84">
        <w:rPr>
          <w:rFonts w:eastAsia="Times New Roman" w:cstheme="minorHAnsi"/>
          <w:b/>
          <w:lang w:eastAsia="ar-SA"/>
        </w:rPr>
        <w:t>z dostarczaniem i odbiorem z siedziby Zamawiającego</w:t>
      </w:r>
    </w:p>
    <w:p w14:paraId="60CA296B" w14:textId="77777777" w:rsidR="007B2632" w:rsidRPr="00FF7CA8" w:rsidRDefault="007B2632" w:rsidP="00313F0B">
      <w:pPr>
        <w:autoSpaceDE w:val="0"/>
        <w:autoSpaceDN w:val="0"/>
        <w:adjustRightInd w:val="0"/>
        <w:spacing w:after="0" w:line="276" w:lineRule="auto"/>
        <w:jc w:val="both"/>
        <w:rPr>
          <w:rFonts w:cstheme="minorHAnsi"/>
          <w:b/>
          <w:sz w:val="24"/>
          <w:szCs w:val="24"/>
        </w:rPr>
      </w:pPr>
    </w:p>
    <w:p w14:paraId="1DDE51A8" w14:textId="6AA22F5D"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F23C7E">
        <w:rPr>
          <w:rFonts w:cstheme="minorHAnsi"/>
          <w:b/>
          <w:bCs/>
        </w:rPr>
        <w:t>14</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79417A21" w:rsidR="007B2632" w:rsidRPr="00CB721A" w:rsidRDefault="00904564" w:rsidP="005C6D53">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bookmarkStart w:id="14" w:name="_Hlk87621026"/>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15" w:name="_Hlk69988858"/>
      <w:r w:rsidRPr="00CB721A">
        <w:rPr>
          <w:rFonts w:cstheme="minorHAnsi"/>
          <w:sz w:val="16"/>
          <w:szCs w:val="16"/>
        </w:rPr>
        <w:t>(Właściwy wybór należy zaznaczyć wpisując w pole prostokąta znak X)</w:t>
      </w:r>
    </w:p>
    <w:bookmarkEnd w:id="15"/>
    <w:p w14:paraId="757FC702" w14:textId="5B649013"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A66489">
        <w:rPr>
          <w:rFonts w:cstheme="minorHAnsi"/>
        </w:rPr>
        <w:t>14</w:t>
      </w:r>
      <w:r w:rsidR="004D2AEA" w:rsidRPr="004D2AEA">
        <w:rPr>
          <w:rFonts w:cstheme="minorHAnsi"/>
        </w:rPr>
        <w:t xml:space="preserve"> dni od dnia wystawienia faktury Zamawiającemu</w:t>
      </w:r>
      <w:r w:rsidR="00693F44">
        <w:rPr>
          <w:rFonts w:cstheme="minorHAnsi"/>
        </w:rPr>
        <w:t>;</w:t>
      </w:r>
    </w:p>
    <w:p w14:paraId="6FF9F53C" w14:textId="3BF80D4F"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A66489">
        <w:rPr>
          <w:rFonts w:cstheme="minorHAnsi"/>
        </w:rPr>
        <w:t>21</w:t>
      </w:r>
      <w:r w:rsidR="004D2AEA" w:rsidRPr="004D2AEA">
        <w:rPr>
          <w:rFonts w:cstheme="minorHAnsi"/>
        </w:rPr>
        <w:t xml:space="preserve"> dni od dnia wystawienia faktury Zamawiającemu</w:t>
      </w:r>
      <w:r w:rsidR="00693F44">
        <w:rPr>
          <w:rFonts w:cstheme="minorHAnsi"/>
        </w:rPr>
        <w:t>;</w:t>
      </w:r>
    </w:p>
    <w:p w14:paraId="235125E4" w14:textId="36235276" w:rsidR="00AB371B" w:rsidRDefault="00AB371B"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30 dni od dnia wystawienia faktury Zamawiającemu</w:t>
      </w:r>
      <w:r w:rsidR="00693F44">
        <w:rPr>
          <w:rFonts w:cstheme="minorHAnsi"/>
        </w:rPr>
        <w:t>;</w:t>
      </w:r>
    </w:p>
    <w:bookmarkEnd w:id="14"/>
    <w:p w14:paraId="77975F2F" w14:textId="77777777" w:rsidR="00A66489" w:rsidRPr="004D2AEA" w:rsidRDefault="00A66489" w:rsidP="00AB371B">
      <w:pPr>
        <w:pStyle w:val="Akapitzlist"/>
        <w:autoSpaceDE w:val="0"/>
        <w:autoSpaceDN w:val="0"/>
        <w:adjustRightInd w:val="0"/>
        <w:spacing w:after="0" w:line="276" w:lineRule="auto"/>
        <w:ind w:left="284"/>
        <w:jc w:val="both"/>
        <w:rPr>
          <w:rFonts w:cstheme="minorHAnsi"/>
        </w:rPr>
      </w:pPr>
    </w:p>
    <w:p w14:paraId="7C723357" w14:textId="0D4E46A0" w:rsidR="00A66489" w:rsidRPr="00CB721A" w:rsidRDefault="00A66489" w:rsidP="00A66489">
      <w:pPr>
        <w:pStyle w:val="Akapitzlist"/>
        <w:numPr>
          <w:ilvl w:val="5"/>
          <w:numId w:val="10"/>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w:t>
      </w:r>
      <w:r w:rsidR="00CD5071">
        <w:rPr>
          <w:rFonts w:cstheme="minorHAnsi"/>
          <w:b/>
          <w:bCs/>
        </w:rPr>
        <w:t>Liczba punktów nadawczo – odbiorczych na terenie miasta Głogowa</w:t>
      </w:r>
      <w:r>
        <w:rPr>
          <w:rFonts w:cstheme="minorHAnsi"/>
          <w:b/>
          <w:bCs/>
        </w:rPr>
        <w:t>”</w:t>
      </w:r>
      <w:r w:rsidRPr="00CB721A">
        <w:rPr>
          <w:rFonts w:cstheme="minorHAnsi"/>
          <w:b/>
          <w:bCs/>
        </w:rPr>
        <w:t xml:space="preserve"> </w:t>
      </w:r>
      <w:r>
        <w:rPr>
          <w:rFonts w:cstheme="minorHAnsi"/>
          <w:b/>
          <w:bCs/>
        </w:rPr>
        <w:t>wynosi</w:t>
      </w:r>
      <w:r w:rsidRPr="00CB721A">
        <w:rPr>
          <w:rFonts w:cstheme="minorHAnsi"/>
          <w:b/>
          <w:bCs/>
        </w:rPr>
        <w:t>:</w:t>
      </w:r>
    </w:p>
    <w:p w14:paraId="32A4B9CB" w14:textId="37D50816" w:rsidR="00E349CB" w:rsidRPr="00CB721A" w:rsidRDefault="00A66489" w:rsidP="00E349C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74785FE8" w14:textId="48ED4BCE" w:rsidR="00E349CB" w:rsidRPr="004D2AEA"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CD5071">
        <w:rPr>
          <w:rFonts w:cstheme="minorHAnsi"/>
        </w:rPr>
        <w:t>0 punktów</w:t>
      </w:r>
      <w:r w:rsidR="00693F44">
        <w:rPr>
          <w:rFonts w:cstheme="minorHAnsi"/>
        </w:rPr>
        <w:t>;</w:t>
      </w:r>
    </w:p>
    <w:p w14:paraId="49044C34" w14:textId="60743BD2" w:rsidR="00E349CB" w:rsidRPr="004D2AEA"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CD5071">
        <w:rPr>
          <w:rFonts w:cstheme="minorHAnsi"/>
        </w:rPr>
        <w:t>co najmniej 1 punkt</w:t>
      </w:r>
      <w:r w:rsidR="00693F44">
        <w:rPr>
          <w:rFonts w:cstheme="minorHAnsi"/>
        </w:rPr>
        <w:t>;</w:t>
      </w:r>
    </w:p>
    <w:p w14:paraId="44EC49B9" w14:textId="2B7D9FE0" w:rsidR="00E349CB"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CD5071">
        <w:rPr>
          <w:rFonts w:cstheme="minorHAnsi"/>
        </w:rPr>
        <w:t>2 punkty i więcej</w:t>
      </w:r>
      <w:r w:rsidR="00693F44">
        <w:rPr>
          <w:rFonts w:cstheme="minorHAnsi"/>
        </w:rPr>
        <w:t>;</w:t>
      </w:r>
    </w:p>
    <w:p w14:paraId="1E22CBB2" w14:textId="56BD8ADE" w:rsidR="00AB371B" w:rsidRPr="00693F44" w:rsidRDefault="00AB371B" w:rsidP="00693F44">
      <w:pPr>
        <w:autoSpaceDE w:val="0"/>
        <w:autoSpaceDN w:val="0"/>
        <w:adjustRightInd w:val="0"/>
        <w:spacing w:after="0" w:line="276" w:lineRule="auto"/>
        <w:jc w:val="both"/>
        <w:rPr>
          <w:rFonts w:cstheme="minorHAnsi"/>
          <w:color w:val="FF0000"/>
        </w:rPr>
      </w:pPr>
    </w:p>
    <w:p w14:paraId="77BC5475" w14:textId="5F82C0DC" w:rsidR="007B2632" w:rsidRPr="003E0FFD"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lastRenderedPageBreak/>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5C6D53">
      <w:pPr>
        <w:pStyle w:val="Akapitzlist"/>
        <w:numPr>
          <w:ilvl w:val="0"/>
          <w:numId w:val="46"/>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5C6D53">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5C6D53">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2D4BF820" w:rsidR="0018122A" w:rsidRPr="00CB721A" w:rsidRDefault="0018122A"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2020r., poz. 1913)</w:t>
      </w:r>
      <w:r w:rsidRPr="00CB721A">
        <w:rPr>
          <w:rFonts w:cstheme="minorHAnsi"/>
        </w:rPr>
        <w:t>:</w:t>
      </w:r>
    </w:p>
    <w:p w14:paraId="50F1EC07" w14:textId="7EA1E126" w:rsidR="0018122A" w:rsidRPr="00CB721A" w:rsidRDefault="0018122A" w:rsidP="005C6D53">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5C6D53">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lastRenderedPageBreak/>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023405F6"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1E48F3FA"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FC46DEC" w14:textId="5DB9E819"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400A008B" w14:textId="5AC398D4"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1CCAF008" w14:textId="306735C7"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0286E917" w14:textId="77777777"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33DFD1D" w14:textId="77777777" w:rsidR="00EA580D" w:rsidRDefault="00EA580D"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6"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6"/>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710F72" w:rsidRDefault="00E22F27" w:rsidP="007159BE">
      <w:pPr>
        <w:pStyle w:val="Default"/>
        <w:spacing w:line="276" w:lineRule="auto"/>
        <w:jc w:val="center"/>
        <w:rPr>
          <w:rFonts w:asciiTheme="minorHAnsi" w:hAnsiTheme="minorHAnsi" w:cstheme="minorHAnsi"/>
          <w:color w:val="auto"/>
          <w:sz w:val="21"/>
          <w:szCs w:val="21"/>
        </w:rPr>
      </w:pPr>
      <w:r w:rsidRPr="00710F72">
        <w:rPr>
          <w:rFonts w:asciiTheme="minorHAnsi" w:hAnsiTheme="minorHAnsi" w:cstheme="minorHAnsi"/>
          <w:b/>
          <w:bCs/>
          <w:color w:val="auto"/>
          <w:sz w:val="21"/>
          <w:szCs w:val="21"/>
        </w:rPr>
        <w:t>Oświadczenie o braku podstaw wykluczenia z postępowania wykonawcy</w:t>
      </w:r>
    </w:p>
    <w:p w14:paraId="035A91DE" w14:textId="080B65EC" w:rsidR="00E22F27" w:rsidRPr="00710F72" w:rsidRDefault="00E22F27" w:rsidP="007159BE">
      <w:pPr>
        <w:pStyle w:val="Default"/>
        <w:spacing w:line="276" w:lineRule="auto"/>
        <w:jc w:val="center"/>
        <w:rPr>
          <w:rFonts w:asciiTheme="minorHAnsi" w:hAnsiTheme="minorHAnsi" w:cstheme="minorHAnsi"/>
          <w:color w:val="auto"/>
          <w:sz w:val="21"/>
          <w:szCs w:val="21"/>
        </w:rPr>
      </w:pPr>
      <w:r w:rsidRPr="00710F72">
        <w:rPr>
          <w:rFonts w:asciiTheme="minorHAnsi" w:hAnsiTheme="minorHAnsi" w:cstheme="minorHAnsi"/>
          <w:b/>
          <w:bCs/>
          <w:color w:val="auto"/>
          <w:sz w:val="21"/>
          <w:szCs w:val="21"/>
        </w:rPr>
        <w:t>składane na podstawie art. 125 ust. 1 ustawy z dnia 11 września 2019 r.</w:t>
      </w:r>
    </w:p>
    <w:p w14:paraId="449AB4EF" w14:textId="69A90252" w:rsidR="00E22F27" w:rsidRPr="00710F72" w:rsidRDefault="00E22F27" w:rsidP="007159BE">
      <w:pPr>
        <w:pStyle w:val="Default"/>
        <w:spacing w:line="276" w:lineRule="auto"/>
        <w:jc w:val="center"/>
        <w:rPr>
          <w:rFonts w:asciiTheme="minorHAnsi" w:hAnsiTheme="minorHAnsi" w:cstheme="minorHAnsi"/>
          <w:b/>
          <w:bCs/>
          <w:color w:val="auto"/>
          <w:sz w:val="21"/>
          <w:szCs w:val="21"/>
        </w:rPr>
      </w:pPr>
      <w:r w:rsidRPr="00710F72">
        <w:rPr>
          <w:rFonts w:asciiTheme="minorHAnsi" w:hAnsiTheme="minorHAnsi" w:cstheme="minorHAnsi"/>
          <w:b/>
          <w:bCs/>
          <w:color w:val="auto"/>
          <w:sz w:val="21"/>
          <w:szCs w:val="21"/>
        </w:rPr>
        <w:t>- Prawo zamówień publicznych (</w:t>
      </w:r>
      <w:bookmarkStart w:id="17" w:name="_Hlk82085465"/>
      <w:r w:rsidR="005F5266" w:rsidRPr="00710F72">
        <w:rPr>
          <w:rFonts w:asciiTheme="minorHAnsi" w:hAnsiTheme="minorHAnsi" w:cstheme="minorHAnsi"/>
          <w:b/>
          <w:bCs/>
          <w:sz w:val="21"/>
          <w:szCs w:val="21"/>
        </w:rPr>
        <w:t>Dz.U. z 2021r., poz. 1129</w:t>
      </w:r>
      <w:bookmarkEnd w:id="17"/>
      <w:r w:rsidRPr="00710F72">
        <w:rPr>
          <w:rFonts w:asciiTheme="minorHAnsi" w:hAnsiTheme="minorHAnsi" w:cstheme="minorHAnsi"/>
          <w:b/>
          <w:bCs/>
          <w:color w:val="auto"/>
          <w:sz w:val="21"/>
          <w:szCs w:val="21"/>
        </w:rPr>
        <w:t>)</w:t>
      </w:r>
    </w:p>
    <w:p w14:paraId="2AB97E68" w14:textId="1654247B" w:rsidR="003C3752" w:rsidRPr="00710F72" w:rsidRDefault="003C3752" w:rsidP="003C3752">
      <w:pPr>
        <w:pStyle w:val="Default"/>
        <w:jc w:val="center"/>
        <w:rPr>
          <w:color w:val="auto"/>
          <w:sz w:val="21"/>
          <w:szCs w:val="21"/>
        </w:rPr>
      </w:pPr>
    </w:p>
    <w:p w14:paraId="485A1502" w14:textId="1811F386" w:rsidR="003C3752" w:rsidRPr="00710F72" w:rsidRDefault="00E22F27" w:rsidP="006E5AB9">
      <w:pPr>
        <w:suppressAutoHyphens/>
        <w:spacing w:after="0" w:line="240" w:lineRule="auto"/>
        <w:jc w:val="center"/>
        <w:rPr>
          <w:rFonts w:eastAsia="Times New Roman" w:cstheme="minorHAnsi"/>
          <w:b/>
          <w:sz w:val="21"/>
          <w:szCs w:val="21"/>
          <w:lang w:eastAsia="ar-SA"/>
        </w:rPr>
      </w:pPr>
      <w:r w:rsidRPr="00710F72">
        <w:rPr>
          <w:rFonts w:cstheme="minorHAnsi"/>
          <w:sz w:val="21"/>
          <w:szCs w:val="21"/>
        </w:rPr>
        <w:t xml:space="preserve">Uprawniony do reprezentowania wykonawcy ………………………… w postępowaniu o udzielenie zamówienia publicznego na </w:t>
      </w:r>
      <w:bookmarkStart w:id="18" w:name="_Hlk85706010"/>
      <w:r w:rsidR="007159BE" w:rsidRPr="00710F72">
        <w:rPr>
          <w:rFonts w:cstheme="minorHAnsi"/>
          <w:i/>
          <w:iCs/>
          <w:sz w:val="21"/>
          <w:szCs w:val="21"/>
        </w:rPr>
        <w:t>„</w:t>
      </w:r>
      <w:r w:rsidR="00EA580D" w:rsidRPr="00710F72">
        <w:rPr>
          <w:rFonts w:eastAsia="Times New Roman" w:cstheme="minorHAnsi"/>
          <w:b/>
          <w:i/>
          <w:iCs/>
          <w:color w:val="000000"/>
          <w:sz w:val="21"/>
          <w:szCs w:val="21"/>
          <w:lang w:eastAsia="ar-SA"/>
        </w:rPr>
        <w:t>Ś</w:t>
      </w:r>
      <w:r w:rsidR="00EA580D" w:rsidRPr="00710F72">
        <w:rPr>
          <w:rFonts w:eastAsia="Times New Roman" w:cstheme="minorHAnsi"/>
          <w:b/>
          <w:i/>
          <w:iCs/>
          <w:sz w:val="21"/>
          <w:szCs w:val="21"/>
          <w:lang w:eastAsia="ar-SA"/>
        </w:rPr>
        <w:t>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3C3752" w:rsidRPr="00710F72">
        <w:rPr>
          <w:rFonts w:cstheme="minorHAnsi"/>
          <w:b/>
          <w:bCs/>
          <w:i/>
          <w:iCs/>
          <w:sz w:val="21"/>
          <w:szCs w:val="21"/>
        </w:rPr>
        <w:t xml:space="preserve">” </w:t>
      </w:r>
      <w:bookmarkEnd w:id="18"/>
      <w:r w:rsidR="007159BE" w:rsidRPr="00710F72">
        <w:rPr>
          <w:rFonts w:cstheme="minorHAnsi"/>
          <w:sz w:val="21"/>
          <w:szCs w:val="21"/>
        </w:rPr>
        <w:t>– o</w:t>
      </w:r>
      <w:r w:rsidRPr="00710F72">
        <w:rPr>
          <w:rFonts w:cstheme="minorHAnsi"/>
          <w:sz w:val="21"/>
          <w:szCs w:val="21"/>
        </w:rPr>
        <w:t xml:space="preserve">znaczenie sprawy: </w:t>
      </w:r>
      <w:r w:rsidR="003C3752" w:rsidRPr="00710F72">
        <w:rPr>
          <w:rFonts w:cstheme="minorHAnsi"/>
          <w:b/>
          <w:bCs/>
          <w:sz w:val="21"/>
          <w:szCs w:val="21"/>
        </w:rPr>
        <w:t>RZ.272.</w:t>
      </w:r>
      <w:r w:rsidR="006E5AB9" w:rsidRPr="00710F72">
        <w:rPr>
          <w:rFonts w:cstheme="minorHAnsi"/>
          <w:b/>
          <w:bCs/>
          <w:sz w:val="21"/>
          <w:szCs w:val="21"/>
        </w:rPr>
        <w:t>14</w:t>
      </w:r>
      <w:r w:rsidR="003C3752" w:rsidRPr="00710F72">
        <w:rPr>
          <w:rFonts w:cstheme="minorHAnsi"/>
          <w:b/>
          <w:bCs/>
          <w:sz w:val="21"/>
          <w:szCs w:val="21"/>
        </w:rPr>
        <w:t>.2021</w:t>
      </w:r>
      <w:r w:rsidRPr="00710F72">
        <w:rPr>
          <w:rFonts w:cstheme="minorHAnsi"/>
          <w:sz w:val="21"/>
          <w:szCs w:val="21"/>
        </w:rPr>
        <w:t xml:space="preserve">, prowadzonym przez </w:t>
      </w:r>
      <w:r w:rsidR="003C3752" w:rsidRPr="00710F72">
        <w:rPr>
          <w:rFonts w:cstheme="minorHAnsi"/>
          <w:b/>
          <w:bCs/>
          <w:sz w:val="21"/>
          <w:szCs w:val="21"/>
        </w:rPr>
        <w:t>Powiat Głogowski, reprezentowany przez Zarząd Powiatu Głogowskiego</w:t>
      </w:r>
      <w:r w:rsidR="007159BE" w:rsidRPr="00710F72">
        <w:rPr>
          <w:rFonts w:cstheme="minorHAnsi"/>
          <w:sz w:val="21"/>
          <w:szCs w:val="21"/>
        </w:rPr>
        <w:t>:</w:t>
      </w:r>
      <w:r w:rsidRPr="00710F72">
        <w:rPr>
          <w:rFonts w:cstheme="minorHAnsi"/>
          <w:sz w:val="21"/>
          <w:szCs w:val="21"/>
        </w:rPr>
        <w:t xml:space="preserve"> </w:t>
      </w:r>
    </w:p>
    <w:p w14:paraId="7E1C1301" w14:textId="208A94AF" w:rsidR="00E22F27" w:rsidRPr="00710F72" w:rsidRDefault="00E22F27" w:rsidP="005C6D53">
      <w:pPr>
        <w:pStyle w:val="Akapitzlist"/>
        <w:numPr>
          <w:ilvl w:val="0"/>
          <w:numId w:val="41"/>
        </w:numPr>
        <w:tabs>
          <w:tab w:val="decimal" w:leader="dot" w:pos="9072"/>
        </w:tabs>
        <w:spacing w:after="0" w:line="276" w:lineRule="auto"/>
        <w:ind w:left="567" w:hanging="283"/>
        <w:jc w:val="both"/>
        <w:rPr>
          <w:rFonts w:cstheme="minorHAnsi"/>
          <w:b/>
          <w:bCs/>
          <w:i/>
          <w:iCs/>
          <w:sz w:val="21"/>
          <w:szCs w:val="21"/>
        </w:rPr>
      </w:pPr>
      <w:r w:rsidRPr="00710F72">
        <w:rPr>
          <w:rFonts w:cstheme="minorHAnsi"/>
          <w:b/>
          <w:bCs/>
          <w:sz w:val="21"/>
          <w:szCs w:val="21"/>
        </w:rPr>
        <w:t xml:space="preserve">oświadczam, że nie podlegam wykluczeniu z postępowania </w:t>
      </w:r>
      <w:r w:rsidRPr="00710F72">
        <w:rPr>
          <w:rFonts w:cstheme="minorHAnsi"/>
          <w:sz w:val="21"/>
          <w:szCs w:val="21"/>
        </w:rPr>
        <w:t xml:space="preserve">w zakresie podstaw wykluczenia wymienionych w art. 108 ust. 1 oraz art. 109 ust. 1 pkt </w:t>
      </w:r>
      <w:r w:rsidR="007701B0" w:rsidRPr="00710F72">
        <w:rPr>
          <w:rFonts w:cstheme="minorHAnsi"/>
          <w:sz w:val="21"/>
          <w:szCs w:val="21"/>
        </w:rPr>
        <w:t>4, 5, 7 i 8</w:t>
      </w:r>
      <w:r w:rsidRPr="00710F72">
        <w:rPr>
          <w:rFonts w:cstheme="minorHAnsi"/>
          <w:sz w:val="21"/>
          <w:szCs w:val="21"/>
        </w:rPr>
        <w:t xml:space="preserve"> ustawy z dnia 11 września 2019r. - Prawo zamówień publicznych. </w:t>
      </w:r>
    </w:p>
    <w:p w14:paraId="161219EE" w14:textId="77777777" w:rsidR="00E22F27" w:rsidRPr="00710F72" w:rsidRDefault="00E22F27" w:rsidP="00710F72">
      <w:pPr>
        <w:pStyle w:val="Default"/>
        <w:rPr>
          <w:rFonts w:asciiTheme="minorHAnsi" w:hAnsiTheme="minorHAnsi" w:cstheme="minorHAnsi"/>
          <w:color w:val="auto"/>
          <w:sz w:val="21"/>
          <w:szCs w:val="21"/>
        </w:rPr>
      </w:pPr>
    </w:p>
    <w:p w14:paraId="4F799002" w14:textId="3F8FCB51" w:rsidR="00E22F27" w:rsidRPr="00710F72" w:rsidRDefault="00E22F27" w:rsidP="007159BE">
      <w:pPr>
        <w:pStyle w:val="Default"/>
        <w:spacing w:line="276" w:lineRule="auto"/>
        <w:jc w:val="center"/>
        <w:rPr>
          <w:rFonts w:asciiTheme="minorHAnsi" w:hAnsiTheme="minorHAnsi" w:cstheme="minorHAnsi"/>
          <w:color w:val="auto"/>
          <w:sz w:val="16"/>
          <w:szCs w:val="16"/>
        </w:rPr>
      </w:pPr>
      <w:r w:rsidRPr="00710F72">
        <w:rPr>
          <w:rFonts w:asciiTheme="minorHAnsi" w:hAnsiTheme="minorHAnsi" w:cstheme="minorHAnsi"/>
          <w:i/>
          <w:iCs/>
          <w:color w:val="auto"/>
          <w:sz w:val="16"/>
          <w:szCs w:val="16"/>
        </w:rPr>
        <w:t>Jeżeli w stosunku do wykonawcy zachodzą podstawy wykluczenia z postępowania</w:t>
      </w:r>
    </w:p>
    <w:p w14:paraId="059680AF" w14:textId="20268E34" w:rsidR="00E22F27" w:rsidRPr="00710F72" w:rsidRDefault="00E22F27" w:rsidP="007159BE">
      <w:pPr>
        <w:pStyle w:val="Default"/>
        <w:spacing w:line="276" w:lineRule="auto"/>
        <w:jc w:val="center"/>
        <w:rPr>
          <w:rFonts w:asciiTheme="minorHAnsi" w:hAnsiTheme="minorHAnsi" w:cstheme="minorHAnsi"/>
          <w:color w:val="auto"/>
          <w:sz w:val="16"/>
          <w:szCs w:val="16"/>
        </w:rPr>
      </w:pPr>
      <w:r w:rsidRPr="00710F72">
        <w:rPr>
          <w:rFonts w:asciiTheme="minorHAnsi" w:hAnsiTheme="minorHAnsi" w:cstheme="minorHAnsi"/>
          <w:i/>
          <w:iCs/>
          <w:color w:val="auto"/>
          <w:sz w:val="16"/>
          <w:szCs w:val="16"/>
        </w:rPr>
        <w:t xml:space="preserve">spośród wskazanych przez zamawiającego wymienionych w art. 109 ust. 1 pkt </w:t>
      </w:r>
      <w:r w:rsidR="007159BE" w:rsidRPr="00710F72">
        <w:rPr>
          <w:rFonts w:asciiTheme="minorHAnsi" w:hAnsiTheme="minorHAnsi" w:cstheme="minorHAnsi"/>
          <w:i/>
          <w:iCs/>
          <w:color w:val="auto"/>
          <w:sz w:val="16"/>
          <w:szCs w:val="16"/>
        </w:rPr>
        <w:t>4,5,7</w:t>
      </w:r>
      <w:r w:rsidRPr="00710F72">
        <w:rPr>
          <w:rFonts w:asciiTheme="minorHAnsi" w:hAnsiTheme="minorHAnsi" w:cstheme="minorHAnsi"/>
          <w:i/>
          <w:iCs/>
          <w:color w:val="auto"/>
          <w:sz w:val="16"/>
          <w:szCs w:val="16"/>
        </w:rPr>
        <w:t xml:space="preserve"> </w:t>
      </w:r>
      <w:r w:rsidR="007701B0" w:rsidRPr="00710F72">
        <w:rPr>
          <w:rFonts w:asciiTheme="minorHAnsi" w:hAnsiTheme="minorHAnsi" w:cstheme="minorHAnsi"/>
          <w:i/>
          <w:iCs/>
          <w:color w:val="auto"/>
          <w:sz w:val="16"/>
          <w:szCs w:val="16"/>
        </w:rPr>
        <w:t xml:space="preserve">i 8 </w:t>
      </w:r>
      <w:r w:rsidRPr="00710F72">
        <w:rPr>
          <w:rFonts w:asciiTheme="minorHAnsi" w:hAnsiTheme="minorHAnsi" w:cstheme="minorHAnsi"/>
          <w:i/>
          <w:iCs/>
          <w:color w:val="auto"/>
          <w:sz w:val="16"/>
          <w:szCs w:val="16"/>
        </w:rPr>
        <w:t>Pzp,</w:t>
      </w:r>
    </w:p>
    <w:p w14:paraId="79D378E3" w14:textId="3A858FEC" w:rsidR="00E22F27" w:rsidRPr="00710F72" w:rsidRDefault="00E22F27" w:rsidP="007159BE">
      <w:pPr>
        <w:pStyle w:val="Default"/>
        <w:spacing w:line="276" w:lineRule="auto"/>
        <w:jc w:val="center"/>
        <w:rPr>
          <w:rFonts w:asciiTheme="minorHAnsi" w:hAnsiTheme="minorHAnsi" w:cstheme="minorHAnsi"/>
          <w:i/>
          <w:iCs/>
          <w:color w:val="auto"/>
          <w:sz w:val="16"/>
          <w:szCs w:val="16"/>
        </w:rPr>
      </w:pPr>
      <w:r w:rsidRPr="00710F72">
        <w:rPr>
          <w:rFonts w:asciiTheme="minorHAnsi" w:hAnsiTheme="minorHAnsi" w:cstheme="minorHAnsi"/>
          <w:i/>
          <w:iCs/>
          <w:color w:val="auto"/>
          <w:sz w:val="16"/>
          <w:szCs w:val="16"/>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23C857B4" w:rsidR="007159BE" w:rsidRPr="00710F72" w:rsidRDefault="007159BE" w:rsidP="005C6D53">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U</w:t>
      </w:r>
      <w:r w:rsidR="00E22F27" w:rsidRPr="00710F72">
        <w:rPr>
          <w:rFonts w:asciiTheme="minorHAnsi" w:hAnsiTheme="minorHAnsi" w:cstheme="minorHAnsi"/>
          <w:color w:val="auto"/>
          <w:sz w:val="21"/>
          <w:szCs w:val="21"/>
        </w:rPr>
        <w:t xml:space="preserve">prawniony do reprezentowania wykonawcy ………………………… w postępowaniu o udzielenie zamówienia publicznego na </w:t>
      </w:r>
      <w:r w:rsidR="000319A2" w:rsidRPr="00710F72">
        <w:rPr>
          <w:rFonts w:asciiTheme="minorHAnsi" w:hAnsiTheme="minorHAnsi" w:cstheme="minorHAnsi"/>
          <w:i/>
          <w:iCs/>
          <w:sz w:val="21"/>
          <w:szCs w:val="21"/>
        </w:rPr>
        <w:t>„</w:t>
      </w:r>
      <w:r w:rsidR="000319A2" w:rsidRPr="00710F72">
        <w:rPr>
          <w:rFonts w:asciiTheme="minorHAnsi" w:eastAsia="Times New Roman" w:hAnsiTheme="minorHAnsi" w:cstheme="minorHAnsi"/>
          <w:b/>
          <w:i/>
          <w:iCs/>
          <w:sz w:val="21"/>
          <w:szCs w:val="21"/>
          <w:lang w:eastAsia="ar-SA"/>
        </w:rPr>
        <w:t>Świadczenie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0319A2" w:rsidRPr="00710F72">
        <w:rPr>
          <w:rFonts w:asciiTheme="minorHAnsi" w:hAnsiTheme="minorHAnsi" w:cstheme="minorHAnsi"/>
          <w:b/>
          <w:bCs/>
          <w:i/>
          <w:iCs/>
          <w:sz w:val="21"/>
          <w:szCs w:val="21"/>
        </w:rPr>
        <w:t>”</w:t>
      </w:r>
      <w:r w:rsidR="000319A2" w:rsidRPr="00710F72">
        <w:rPr>
          <w:rFonts w:cstheme="minorHAnsi"/>
          <w:b/>
          <w:bCs/>
          <w:i/>
          <w:iCs/>
          <w:sz w:val="21"/>
          <w:szCs w:val="21"/>
        </w:rPr>
        <w:t xml:space="preserve"> </w:t>
      </w:r>
      <w:r w:rsidRPr="00710F72">
        <w:rPr>
          <w:rFonts w:asciiTheme="minorHAnsi" w:hAnsiTheme="minorHAnsi" w:cstheme="minorHAnsi"/>
          <w:color w:val="auto"/>
          <w:sz w:val="21"/>
          <w:szCs w:val="21"/>
        </w:rPr>
        <w:t xml:space="preserve">– oznaczenie sprawy: </w:t>
      </w:r>
      <w:r w:rsidRPr="00710F72">
        <w:rPr>
          <w:rFonts w:asciiTheme="minorHAnsi" w:hAnsiTheme="minorHAnsi" w:cstheme="minorHAnsi"/>
          <w:b/>
          <w:bCs/>
          <w:color w:val="auto"/>
          <w:sz w:val="21"/>
          <w:szCs w:val="21"/>
        </w:rPr>
        <w:t>RZ.272.</w:t>
      </w:r>
      <w:r w:rsidR="000319A2" w:rsidRPr="00710F72">
        <w:rPr>
          <w:rFonts w:asciiTheme="minorHAnsi" w:hAnsiTheme="minorHAnsi" w:cstheme="minorHAnsi"/>
          <w:b/>
          <w:bCs/>
          <w:color w:val="auto"/>
          <w:sz w:val="21"/>
          <w:szCs w:val="21"/>
        </w:rPr>
        <w:t>14</w:t>
      </w:r>
      <w:r w:rsidRPr="00710F72">
        <w:rPr>
          <w:rFonts w:asciiTheme="minorHAnsi" w:hAnsiTheme="minorHAnsi" w:cstheme="minorHAnsi"/>
          <w:b/>
          <w:bCs/>
          <w:color w:val="auto"/>
          <w:sz w:val="21"/>
          <w:szCs w:val="21"/>
        </w:rPr>
        <w:t>.2021</w:t>
      </w:r>
      <w:r w:rsidRPr="00710F72">
        <w:rPr>
          <w:rFonts w:asciiTheme="minorHAnsi" w:hAnsiTheme="minorHAnsi" w:cstheme="minorHAnsi"/>
          <w:color w:val="auto"/>
          <w:sz w:val="21"/>
          <w:szCs w:val="21"/>
        </w:rPr>
        <w:t xml:space="preserve">, prowadzonym przez </w:t>
      </w:r>
      <w:r w:rsidRPr="00710F72">
        <w:rPr>
          <w:rFonts w:asciiTheme="minorHAnsi" w:hAnsiTheme="minorHAnsi" w:cstheme="minorHAnsi"/>
          <w:b/>
          <w:bCs/>
          <w:color w:val="auto"/>
          <w:sz w:val="21"/>
          <w:szCs w:val="21"/>
        </w:rPr>
        <w:t>Powiat Głogowski, reprezentowany przez Zarząd Powiatu Głogowskiego</w:t>
      </w:r>
    </w:p>
    <w:p w14:paraId="5457F502" w14:textId="77777777" w:rsidR="007159BE" w:rsidRPr="00710F72" w:rsidRDefault="00E22F27" w:rsidP="005C6D53">
      <w:pPr>
        <w:pStyle w:val="Default"/>
        <w:numPr>
          <w:ilvl w:val="0"/>
          <w:numId w:val="41"/>
        </w:numPr>
        <w:spacing w:line="276" w:lineRule="auto"/>
        <w:ind w:left="567" w:hanging="283"/>
        <w:jc w:val="both"/>
        <w:rPr>
          <w:rFonts w:asciiTheme="minorHAnsi" w:hAnsiTheme="minorHAnsi" w:cstheme="minorHAnsi"/>
          <w:color w:val="auto"/>
          <w:sz w:val="21"/>
          <w:szCs w:val="21"/>
        </w:rPr>
      </w:pPr>
      <w:r w:rsidRPr="00710F72">
        <w:rPr>
          <w:rFonts w:asciiTheme="minorHAnsi" w:hAnsiTheme="minorHAnsi" w:cstheme="minorHAnsi"/>
          <w:b/>
          <w:bCs/>
          <w:color w:val="auto"/>
          <w:sz w:val="21"/>
          <w:szCs w:val="21"/>
        </w:rPr>
        <w:t xml:space="preserve">oświadczam, że zachodzą w stosunku do mnie podstawy wykluczenia z postępowania </w:t>
      </w:r>
      <w:r w:rsidRPr="00710F72">
        <w:rPr>
          <w:rFonts w:asciiTheme="minorHAnsi" w:hAnsiTheme="minorHAnsi" w:cstheme="minorHAnsi"/>
          <w:color w:val="auto"/>
          <w:sz w:val="21"/>
          <w:szCs w:val="21"/>
        </w:rPr>
        <w:t xml:space="preserve">w zakresie podstaw wykluczenia wskazanych przez zamawiającego wymienionych w art. 109 ust. 1 pkt ……… Pzp </w:t>
      </w:r>
      <w:r w:rsidRPr="00710F72">
        <w:rPr>
          <w:rFonts w:asciiTheme="minorHAnsi" w:hAnsiTheme="minorHAnsi" w:cstheme="minorHAnsi"/>
          <w:i/>
          <w:iCs/>
          <w:color w:val="auto"/>
          <w:sz w:val="21"/>
          <w:szCs w:val="21"/>
        </w:rPr>
        <w:t xml:space="preserve">(podać mającą zastosowanie podstawę wykluczenia z postępowania spośród wskazanych przez zamawiającego wymienionych w art. 109 ust. 1 Pzp). </w:t>
      </w:r>
    </w:p>
    <w:p w14:paraId="58BC9D7B" w14:textId="77777777" w:rsidR="007159BE" w:rsidRPr="00710F72" w:rsidRDefault="007159BE" w:rsidP="007159BE">
      <w:pPr>
        <w:pStyle w:val="Default"/>
        <w:spacing w:line="276" w:lineRule="auto"/>
        <w:ind w:left="284"/>
        <w:jc w:val="both"/>
        <w:rPr>
          <w:rFonts w:asciiTheme="minorHAnsi" w:hAnsiTheme="minorHAnsi" w:cstheme="minorHAnsi"/>
          <w:b/>
          <w:bCs/>
          <w:color w:val="auto"/>
          <w:sz w:val="21"/>
          <w:szCs w:val="21"/>
        </w:rPr>
      </w:pPr>
    </w:p>
    <w:p w14:paraId="6B5104E4" w14:textId="3CB8A062" w:rsidR="00E22F27" w:rsidRPr="00710F72" w:rsidRDefault="00E22F27" w:rsidP="007159BE">
      <w:pPr>
        <w:pStyle w:val="Default"/>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710F7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ab/>
      </w:r>
    </w:p>
    <w:p w14:paraId="3D99E33F" w14:textId="3667CB13" w:rsidR="000319A2" w:rsidRPr="00710F72" w:rsidRDefault="007159BE" w:rsidP="00710F72">
      <w:pPr>
        <w:pStyle w:val="Default"/>
        <w:tabs>
          <w:tab w:val="decimal" w:leader="dot" w:pos="9072"/>
        </w:tabs>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ab/>
      </w:r>
    </w:p>
    <w:p w14:paraId="398D4163" w14:textId="28AD5D98" w:rsidR="00E22F27" w:rsidRPr="00710F72" w:rsidRDefault="00E22F27" w:rsidP="003C3752">
      <w:pPr>
        <w:pStyle w:val="Default"/>
        <w:spacing w:line="276" w:lineRule="auto"/>
        <w:rPr>
          <w:rFonts w:asciiTheme="minorHAnsi" w:hAnsiTheme="minorHAnsi" w:cstheme="minorHAnsi"/>
          <w:color w:val="auto"/>
          <w:sz w:val="21"/>
          <w:szCs w:val="21"/>
        </w:rPr>
      </w:pPr>
      <w:r w:rsidRPr="00710F72">
        <w:rPr>
          <w:rFonts w:asciiTheme="minorHAnsi" w:hAnsiTheme="minorHAnsi" w:cstheme="minorHAnsi"/>
          <w:b/>
          <w:bCs/>
          <w:color w:val="auto"/>
          <w:sz w:val="21"/>
          <w:szCs w:val="21"/>
          <w:highlight w:val="lightGray"/>
        </w:rPr>
        <w:t>OŚWIADCZENIE DOTYCZĄCE PODANYCH INFORMACJI:</w:t>
      </w:r>
      <w:r w:rsidRPr="00710F72">
        <w:rPr>
          <w:rFonts w:asciiTheme="minorHAnsi" w:hAnsiTheme="minorHAnsi" w:cstheme="minorHAnsi"/>
          <w:b/>
          <w:bCs/>
          <w:color w:val="auto"/>
          <w:sz w:val="21"/>
          <w:szCs w:val="21"/>
        </w:rPr>
        <w:t xml:space="preserve"> </w:t>
      </w:r>
    </w:p>
    <w:p w14:paraId="77163886" w14:textId="0254E7CA" w:rsidR="000319A2" w:rsidRPr="0087124E" w:rsidRDefault="00E22F27" w:rsidP="0087124E">
      <w:pPr>
        <w:tabs>
          <w:tab w:val="decimal" w:leader="dot" w:pos="9072"/>
        </w:tabs>
        <w:autoSpaceDE w:val="0"/>
        <w:autoSpaceDN w:val="0"/>
        <w:adjustRightInd w:val="0"/>
        <w:spacing w:after="0" w:line="276" w:lineRule="auto"/>
        <w:jc w:val="both"/>
        <w:rPr>
          <w:rFonts w:cstheme="minorHAnsi"/>
          <w:sz w:val="21"/>
          <w:szCs w:val="21"/>
        </w:rPr>
      </w:pPr>
      <w:r w:rsidRPr="00710F7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7CFC5357"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87124E" w:rsidRDefault="00E22F27" w:rsidP="00552E27">
      <w:pPr>
        <w:autoSpaceDE w:val="0"/>
        <w:autoSpaceDN w:val="0"/>
        <w:adjustRightInd w:val="0"/>
        <w:spacing w:after="0" w:line="276" w:lineRule="auto"/>
        <w:jc w:val="center"/>
        <w:rPr>
          <w:rFonts w:cstheme="minorHAnsi"/>
          <w:sz w:val="21"/>
          <w:szCs w:val="21"/>
        </w:rPr>
      </w:pPr>
      <w:r w:rsidRPr="0087124E">
        <w:rPr>
          <w:rFonts w:cstheme="minorHAnsi"/>
          <w:b/>
          <w:bCs/>
          <w:sz w:val="21"/>
          <w:szCs w:val="21"/>
        </w:rPr>
        <w:t>Oświadczenie wykonawcy o spełnianiu warunków udziału w postępowaniu</w:t>
      </w:r>
    </w:p>
    <w:p w14:paraId="1679A5E3" w14:textId="4CDA09FD" w:rsidR="00E22F27" w:rsidRPr="0087124E" w:rsidRDefault="00E22F27" w:rsidP="00552E27">
      <w:pPr>
        <w:autoSpaceDE w:val="0"/>
        <w:autoSpaceDN w:val="0"/>
        <w:adjustRightInd w:val="0"/>
        <w:spacing w:after="0" w:line="276" w:lineRule="auto"/>
        <w:jc w:val="center"/>
        <w:rPr>
          <w:rFonts w:cstheme="minorHAnsi"/>
          <w:sz w:val="21"/>
          <w:szCs w:val="21"/>
        </w:rPr>
      </w:pPr>
      <w:r w:rsidRPr="0087124E">
        <w:rPr>
          <w:rFonts w:cstheme="minorHAnsi"/>
          <w:b/>
          <w:bCs/>
          <w:sz w:val="21"/>
          <w:szCs w:val="21"/>
        </w:rPr>
        <w:t>składane na podstawie art. 125 ust. 1 ustawy z dnia 11 września 2019 r.</w:t>
      </w:r>
    </w:p>
    <w:p w14:paraId="710B03C0" w14:textId="7FBA08C6" w:rsidR="007159BE" w:rsidRPr="0087124E" w:rsidRDefault="00E22F27" w:rsidP="00552E27">
      <w:pPr>
        <w:autoSpaceDE w:val="0"/>
        <w:autoSpaceDN w:val="0"/>
        <w:adjustRightInd w:val="0"/>
        <w:spacing w:after="0" w:line="276" w:lineRule="auto"/>
        <w:jc w:val="center"/>
        <w:rPr>
          <w:rFonts w:cstheme="minorHAnsi"/>
          <w:b/>
          <w:bCs/>
          <w:sz w:val="21"/>
          <w:szCs w:val="21"/>
        </w:rPr>
      </w:pPr>
      <w:r w:rsidRPr="0087124E">
        <w:rPr>
          <w:rFonts w:cstheme="minorHAnsi"/>
          <w:b/>
          <w:bCs/>
          <w:sz w:val="21"/>
          <w:szCs w:val="21"/>
        </w:rPr>
        <w:t>- Prawo zamówień publicznych (</w:t>
      </w:r>
      <w:r w:rsidR="005F5266" w:rsidRPr="0087124E">
        <w:rPr>
          <w:rFonts w:cstheme="minorHAnsi"/>
          <w:b/>
          <w:bCs/>
          <w:sz w:val="21"/>
          <w:szCs w:val="21"/>
        </w:rPr>
        <w:t>Dz.U. z 2021r., poz. 1129)</w:t>
      </w:r>
    </w:p>
    <w:p w14:paraId="53DDC291" w14:textId="0F84B471" w:rsidR="00E22F27" w:rsidRPr="0087124E" w:rsidRDefault="00E22F27" w:rsidP="00552E27">
      <w:pPr>
        <w:autoSpaceDE w:val="0"/>
        <w:autoSpaceDN w:val="0"/>
        <w:adjustRightInd w:val="0"/>
        <w:spacing w:after="0" w:line="276" w:lineRule="auto"/>
        <w:rPr>
          <w:rFonts w:cstheme="minorHAnsi"/>
          <w:sz w:val="21"/>
          <w:szCs w:val="21"/>
        </w:rPr>
      </w:pPr>
      <w:r w:rsidRPr="0087124E">
        <w:rPr>
          <w:rFonts w:cstheme="minorHAnsi"/>
          <w:b/>
          <w:bCs/>
          <w:sz w:val="21"/>
          <w:szCs w:val="21"/>
        </w:rPr>
        <w:t xml:space="preserve"> </w:t>
      </w:r>
    </w:p>
    <w:p w14:paraId="7D7E0AFD" w14:textId="450BCBA2" w:rsidR="00E22F27" w:rsidRPr="0087124E" w:rsidRDefault="00E22F27" w:rsidP="00552E27">
      <w:pPr>
        <w:autoSpaceDE w:val="0"/>
        <w:autoSpaceDN w:val="0"/>
        <w:adjustRightInd w:val="0"/>
        <w:spacing w:after="0" w:line="276" w:lineRule="auto"/>
        <w:jc w:val="both"/>
        <w:rPr>
          <w:rFonts w:cstheme="minorHAnsi"/>
          <w:sz w:val="21"/>
          <w:szCs w:val="21"/>
        </w:rPr>
      </w:pPr>
      <w:r w:rsidRPr="0087124E">
        <w:rPr>
          <w:rFonts w:cstheme="minorHAnsi"/>
          <w:b/>
          <w:bCs/>
          <w:sz w:val="21"/>
          <w:szCs w:val="21"/>
          <w:highlight w:val="lightGray"/>
        </w:rPr>
        <w:t>INFORMACJA DOTYCZĄCA WYKONAWCY</w:t>
      </w:r>
      <w:r w:rsidR="00552E27" w:rsidRPr="0087124E">
        <w:rPr>
          <w:rFonts w:cstheme="minorHAnsi"/>
          <w:b/>
          <w:bCs/>
          <w:sz w:val="21"/>
          <w:szCs w:val="21"/>
          <w:highlight w:val="lightGray"/>
        </w:rPr>
        <w:t>:</w:t>
      </w:r>
      <w:r w:rsidRPr="0087124E">
        <w:rPr>
          <w:rFonts w:cstheme="minorHAnsi"/>
          <w:b/>
          <w:bCs/>
          <w:sz w:val="21"/>
          <w:szCs w:val="21"/>
        </w:rPr>
        <w:t xml:space="preserve"> </w:t>
      </w:r>
    </w:p>
    <w:p w14:paraId="39EC49B1" w14:textId="77777777" w:rsidR="00552E27" w:rsidRPr="0087124E" w:rsidRDefault="00552E27" w:rsidP="00552E27">
      <w:pPr>
        <w:autoSpaceDE w:val="0"/>
        <w:autoSpaceDN w:val="0"/>
        <w:adjustRightInd w:val="0"/>
        <w:spacing w:after="0" w:line="276" w:lineRule="auto"/>
        <w:rPr>
          <w:rFonts w:cstheme="minorHAnsi"/>
          <w:sz w:val="21"/>
          <w:szCs w:val="21"/>
        </w:rPr>
      </w:pPr>
    </w:p>
    <w:p w14:paraId="677895B4" w14:textId="1FE18E33" w:rsidR="00E22F27" w:rsidRPr="0087124E" w:rsidRDefault="00E22F27" w:rsidP="00552E27">
      <w:pPr>
        <w:autoSpaceDE w:val="0"/>
        <w:autoSpaceDN w:val="0"/>
        <w:adjustRightInd w:val="0"/>
        <w:spacing w:after="0" w:line="276" w:lineRule="auto"/>
        <w:jc w:val="both"/>
        <w:rPr>
          <w:rFonts w:cstheme="minorHAnsi"/>
          <w:sz w:val="21"/>
          <w:szCs w:val="21"/>
        </w:rPr>
      </w:pPr>
      <w:r w:rsidRPr="0087124E">
        <w:rPr>
          <w:rFonts w:cstheme="minorHAnsi"/>
          <w:sz w:val="21"/>
          <w:szCs w:val="21"/>
        </w:rPr>
        <w:t xml:space="preserve">Uprawniony do reprezentowania wykonawcy ………………………… w postępowaniu o udzielenie zamówienia publicznego na </w:t>
      </w:r>
      <w:bookmarkStart w:id="19" w:name="_Hlk69303981"/>
      <w:r w:rsidR="009E500A" w:rsidRPr="0087124E">
        <w:rPr>
          <w:rFonts w:cstheme="minorHAnsi"/>
          <w:i/>
          <w:iCs/>
          <w:sz w:val="21"/>
          <w:szCs w:val="21"/>
        </w:rPr>
        <w:t>„</w:t>
      </w:r>
      <w:r w:rsidR="009E500A" w:rsidRPr="0087124E">
        <w:rPr>
          <w:rFonts w:eastAsia="Times New Roman" w:cstheme="minorHAnsi"/>
          <w:b/>
          <w:i/>
          <w:iCs/>
          <w:color w:val="000000"/>
          <w:sz w:val="21"/>
          <w:szCs w:val="21"/>
          <w:lang w:eastAsia="ar-SA"/>
        </w:rPr>
        <w:t>Ś</w:t>
      </w:r>
      <w:r w:rsidR="009E500A" w:rsidRPr="0087124E">
        <w:rPr>
          <w:rFonts w:eastAsia="Times New Roman" w:cstheme="minorHAnsi"/>
          <w:b/>
          <w:i/>
          <w:iCs/>
          <w:sz w:val="21"/>
          <w:szCs w:val="21"/>
          <w:lang w:eastAsia="ar-SA"/>
        </w:rPr>
        <w:t>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9E500A" w:rsidRPr="0087124E">
        <w:rPr>
          <w:rFonts w:cstheme="minorHAnsi"/>
          <w:b/>
          <w:bCs/>
          <w:i/>
          <w:iCs/>
          <w:sz w:val="21"/>
          <w:szCs w:val="21"/>
        </w:rPr>
        <w:t xml:space="preserve">” </w:t>
      </w:r>
      <w:r w:rsidR="00552E27" w:rsidRPr="0087124E">
        <w:rPr>
          <w:rFonts w:cstheme="minorHAnsi"/>
          <w:sz w:val="21"/>
          <w:szCs w:val="21"/>
        </w:rPr>
        <w:t xml:space="preserve">– oznaczenie sprawy: </w:t>
      </w:r>
      <w:r w:rsidR="00552E27" w:rsidRPr="0087124E">
        <w:rPr>
          <w:rFonts w:cstheme="minorHAnsi"/>
          <w:b/>
          <w:bCs/>
          <w:sz w:val="21"/>
          <w:szCs w:val="21"/>
        </w:rPr>
        <w:t>RZ.272.</w:t>
      </w:r>
      <w:r w:rsidR="009E500A" w:rsidRPr="0087124E">
        <w:rPr>
          <w:rFonts w:cstheme="minorHAnsi"/>
          <w:b/>
          <w:bCs/>
          <w:sz w:val="21"/>
          <w:szCs w:val="21"/>
        </w:rPr>
        <w:t>14</w:t>
      </w:r>
      <w:r w:rsidR="00552E27" w:rsidRPr="0087124E">
        <w:rPr>
          <w:rFonts w:cstheme="minorHAnsi"/>
          <w:b/>
          <w:bCs/>
          <w:sz w:val="21"/>
          <w:szCs w:val="21"/>
        </w:rPr>
        <w:t>.2021</w:t>
      </w:r>
      <w:r w:rsidR="00552E27" w:rsidRPr="0087124E">
        <w:rPr>
          <w:rFonts w:cstheme="minorHAnsi"/>
          <w:sz w:val="21"/>
          <w:szCs w:val="21"/>
        </w:rPr>
        <w:t xml:space="preserve">, prowadzonym przez </w:t>
      </w:r>
      <w:r w:rsidR="00552E27" w:rsidRPr="0087124E">
        <w:rPr>
          <w:rFonts w:cstheme="minorHAnsi"/>
          <w:b/>
          <w:bCs/>
          <w:sz w:val="21"/>
          <w:szCs w:val="21"/>
        </w:rPr>
        <w:t>Powiat Głogowski, reprezentowany przez Zarząd Powiatu Głogowskiego</w:t>
      </w:r>
      <w:bookmarkEnd w:id="19"/>
      <w:r w:rsidR="00552E27" w:rsidRPr="0087124E">
        <w:rPr>
          <w:rFonts w:cstheme="minorHAnsi"/>
          <w:b/>
          <w:bCs/>
          <w:sz w:val="21"/>
          <w:szCs w:val="21"/>
        </w:rPr>
        <w:t xml:space="preserve">, </w:t>
      </w:r>
      <w:r w:rsidRPr="0087124E">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87124E" w:rsidRDefault="00552E27" w:rsidP="00552E27">
      <w:pPr>
        <w:autoSpaceDE w:val="0"/>
        <w:autoSpaceDN w:val="0"/>
        <w:adjustRightInd w:val="0"/>
        <w:spacing w:after="0" w:line="276" w:lineRule="auto"/>
        <w:rPr>
          <w:rFonts w:cstheme="minorHAnsi"/>
          <w:b/>
          <w:bCs/>
          <w:sz w:val="21"/>
          <w:szCs w:val="21"/>
        </w:rPr>
      </w:pPr>
    </w:p>
    <w:p w14:paraId="73529FDD" w14:textId="7B3AE03C" w:rsidR="00E22F27" w:rsidRPr="0087124E" w:rsidRDefault="00E22F27" w:rsidP="00552E27">
      <w:pPr>
        <w:autoSpaceDE w:val="0"/>
        <w:autoSpaceDN w:val="0"/>
        <w:adjustRightInd w:val="0"/>
        <w:spacing w:after="0" w:line="276" w:lineRule="auto"/>
        <w:jc w:val="both"/>
        <w:rPr>
          <w:rFonts w:cstheme="minorHAnsi"/>
          <w:b/>
          <w:bCs/>
          <w:sz w:val="21"/>
          <w:szCs w:val="21"/>
        </w:rPr>
      </w:pPr>
      <w:r w:rsidRPr="0087124E">
        <w:rPr>
          <w:rFonts w:cstheme="minorHAnsi"/>
          <w:b/>
          <w:bCs/>
          <w:sz w:val="21"/>
          <w:szCs w:val="21"/>
          <w:highlight w:val="lightGray"/>
        </w:rPr>
        <w:t>INFORMACJA W ZWIĄZKU Z POLEGANIEM NA ZDOLNOŚCIACH TECHNICZNYCH LUB ZAWODOWYCH</w:t>
      </w:r>
      <w:r w:rsidR="00552E27" w:rsidRPr="0087124E">
        <w:rPr>
          <w:rFonts w:cstheme="minorHAnsi"/>
          <w:b/>
          <w:bCs/>
          <w:sz w:val="21"/>
          <w:szCs w:val="21"/>
          <w:highlight w:val="lightGray"/>
        </w:rPr>
        <w:t xml:space="preserve"> </w:t>
      </w:r>
      <w:r w:rsidRPr="0087124E">
        <w:rPr>
          <w:rFonts w:cstheme="minorHAnsi"/>
          <w:b/>
          <w:bCs/>
          <w:sz w:val="21"/>
          <w:szCs w:val="21"/>
          <w:highlight w:val="lightGray"/>
        </w:rPr>
        <w:t xml:space="preserve">LUB SYTUACJI FINANSOWWEJ LUB EKONOMCZNEJ PODMIOTÓW UDOSTĘPNIAJĄCYCH ZASOBY: </w:t>
      </w:r>
      <w:r w:rsidR="00552E27" w:rsidRPr="0087124E">
        <w:rPr>
          <w:rFonts w:cstheme="minorHAnsi"/>
          <w:b/>
          <w:bCs/>
          <w:sz w:val="21"/>
          <w:szCs w:val="21"/>
          <w:highlight w:val="lightGray"/>
        </w:rPr>
        <w:t xml:space="preserve"> </w:t>
      </w:r>
      <w:r w:rsidRPr="0087124E">
        <w:rPr>
          <w:rFonts w:cstheme="minorHAnsi"/>
          <w:b/>
          <w:bCs/>
          <w:sz w:val="21"/>
          <w:szCs w:val="21"/>
          <w:highlight w:val="lightGray"/>
        </w:rPr>
        <w:t>OŚWIADCZENIE DOTYCZĄCE PODANYCH INFORMACJI:</w:t>
      </w:r>
      <w:r w:rsidRPr="0087124E">
        <w:rPr>
          <w:rFonts w:cstheme="minorHAnsi"/>
          <w:b/>
          <w:bCs/>
          <w:sz w:val="21"/>
          <w:szCs w:val="21"/>
        </w:rPr>
        <w:t xml:space="preserve"> </w:t>
      </w:r>
    </w:p>
    <w:p w14:paraId="1CB95BE7" w14:textId="0E077B5F" w:rsidR="00552E27" w:rsidRPr="0087124E" w:rsidRDefault="00552E27" w:rsidP="00552E27">
      <w:pPr>
        <w:autoSpaceDE w:val="0"/>
        <w:autoSpaceDN w:val="0"/>
        <w:adjustRightInd w:val="0"/>
        <w:spacing w:after="0" w:line="276" w:lineRule="auto"/>
        <w:jc w:val="both"/>
        <w:rPr>
          <w:rFonts w:cstheme="minorHAnsi"/>
          <w:b/>
          <w:bCs/>
          <w:sz w:val="21"/>
          <w:szCs w:val="21"/>
        </w:rPr>
      </w:pPr>
    </w:p>
    <w:p w14:paraId="6CDBB752" w14:textId="1DAF0130" w:rsidR="00552E27" w:rsidRDefault="00552E27" w:rsidP="00552E27">
      <w:pPr>
        <w:autoSpaceDE w:val="0"/>
        <w:autoSpaceDN w:val="0"/>
        <w:adjustRightInd w:val="0"/>
        <w:spacing w:after="0" w:line="276" w:lineRule="auto"/>
        <w:jc w:val="both"/>
        <w:rPr>
          <w:rFonts w:cstheme="minorHAnsi"/>
          <w:sz w:val="21"/>
          <w:szCs w:val="21"/>
        </w:rPr>
      </w:pPr>
      <w:r w:rsidRPr="0087124E">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5DCD5F35" w14:textId="77777777" w:rsidR="0087124E" w:rsidRPr="0087124E" w:rsidRDefault="0087124E" w:rsidP="00552E27">
      <w:pPr>
        <w:autoSpaceDE w:val="0"/>
        <w:autoSpaceDN w:val="0"/>
        <w:adjustRightInd w:val="0"/>
        <w:spacing w:after="0" w:line="276" w:lineRule="auto"/>
        <w:jc w:val="both"/>
        <w:rPr>
          <w:rFonts w:cstheme="minorHAnsi"/>
          <w:sz w:val="21"/>
          <w:szCs w:val="21"/>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87124E" w:rsidRDefault="00552E27" w:rsidP="0087124E">
            <w:pPr>
              <w:autoSpaceDE w:val="0"/>
              <w:autoSpaceDN w:val="0"/>
              <w:adjustRightInd w:val="0"/>
              <w:jc w:val="center"/>
              <w:rPr>
                <w:rFonts w:cstheme="minorHAnsi"/>
                <w:b/>
                <w:bCs/>
                <w:sz w:val="18"/>
                <w:szCs w:val="18"/>
              </w:rPr>
            </w:pPr>
            <w:r w:rsidRPr="0087124E">
              <w:rPr>
                <w:rFonts w:cstheme="minorHAnsi"/>
                <w:b/>
                <w:bCs/>
                <w:sz w:val="18"/>
                <w:szCs w:val="18"/>
              </w:rPr>
              <w:t>Podmiot, na którego zdolnościach technicznych lub zawodowych lub sytuacji finansowej lub ekonomicznej polega Wykonawca</w:t>
            </w:r>
          </w:p>
        </w:tc>
        <w:tc>
          <w:tcPr>
            <w:tcW w:w="4128" w:type="dxa"/>
            <w:vAlign w:val="center"/>
          </w:tcPr>
          <w:p w14:paraId="7657A6E1" w14:textId="274E2B91" w:rsidR="00552E27" w:rsidRPr="0087124E" w:rsidRDefault="00552E27" w:rsidP="0087124E">
            <w:pPr>
              <w:autoSpaceDE w:val="0"/>
              <w:autoSpaceDN w:val="0"/>
              <w:adjustRightInd w:val="0"/>
              <w:jc w:val="center"/>
              <w:rPr>
                <w:rFonts w:cstheme="minorHAnsi"/>
                <w:b/>
                <w:bCs/>
                <w:sz w:val="18"/>
                <w:szCs w:val="18"/>
              </w:rPr>
            </w:pPr>
            <w:r w:rsidRPr="0087124E">
              <w:rPr>
                <w:rFonts w:cstheme="minorHAnsi"/>
                <w:b/>
                <w:bCs/>
                <w:sz w:val="18"/>
                <w:szCs w:val="18"/>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01554079" w14:textId="77777777" w:rsidR="00552E27" w:rsidRPr="0087124E" w:rsidRDefault="00552E27" w:rsidP="0087124E">
            <w:pPr>
              <w:autoSpaceDE w:val="0"/>
              <w:autoSpaceDN w:val="0"/>
              <w:adjustRightInd w:val="0"/>
              <w:jc w:val="center"/>
              <w:rPr>
                <w:rFonts w:cstheme="minorHAnsi"/>
                <w:sz w:val="18"/>
                <w:szCs w:val="18"/>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2457B0F6" w14:textId="77777777" w:rsidR="00552E27" w:rsidRPr="0087124E" w:rsidRDefault="00552E27" w:rsidP="0087124E">
            <w:pPr>
              <w:autoSpaceDE w:val="0"/>
              <w:autoSpaceDN w:val="0"/>
              <w:adjustRightInd w:val="0"/>
              <w:jc w:val="center"/>
              <w:rPr>
                <w:rFonts w:cstheme="minorHAnsi"/>
                <w:sz w:val="18"/>
                <w:szCs w:val="18"/>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580D2E77" w14:textId="77777777" w:rsidR="00552E27" w:rsidRPr="0087124E" w:rsidRDefault="00552E27" w:rsidP="0087124E">
            <w:pPr>
              <w:autoSpaceDE w:val="0"/>
              <w:autoSpaceDN w:val="0"/>
              <w:adjustRightInd w:val="0"/>
              <w:jc w:val="center"/>
              <w:rPr>
                <w:rFonts w:cstheme="minorHAnsi"/>
                <w:sz w:val="18"/>
                <w:szCs w:val="18"/>
                <w:highlight w:val="lightGray"/>
              </w:rPr>
            </w:pPr>
          </w:p>
        </w:tc>
      </w:tr>
    </w:tbl>
    <w:p w14:paraId="410A9497" w14:textId="2B18F7E5" w:rsidR="00552E27" w:rsidRDefault="00552E27" w:rsidP="00552E27">
      <w:pPr>
        <w:pStyle w:val="Default"/>
        <w:spacing w:line="276" w:lineRule="auto"/>
        <w:rPr>
          <w:rFonts w:asciiTheme="minorHAnsi" w:hAnsiTheme="minorHAnsi" w:cstheme="minorHAnsi"/>
          <w:b/>
          <w:bCs/>
          <w:color w:val="auto"/>
          <w:sz w:val="22"/>
          <w:szCs w:val="22"/>
        </w:rPr>
      </w:pPr>
    </w:p>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00B2C6D8" w14:textId="2ACA6D1D" w:rsidR="002E72CF" w:rsidRPr="0087124E" w:rsidRDefault="00552E27" w:rsidP="0087124E">
      <w:pPr>
        <w:tabs>
          <w:tab w:val="decimal" w:leader="dot" w:pos="9072"/>
        </w:tabs>
        <w:autoSpaceDE w:val="0"/>
        <w:autoSpaceDN w:val="0"/>
        <w:adjustRightInd w:val="0"/>
        <w:spacing w:after="0" w:line="276" w:lineRule="auto"/>
        <w:jc w:val="both"/>
        <w:rPr>
          <w:rFonts w:cstheme="minorHAnsi"/>
          <w:sz w:val="21"/>
          <w:szCs w:val="21"/>
        </w:rPr>
      </w:pPr>
      <w:r w:rsidRPr="0087124E">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52F7EDAC"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20" w:name="_Hlk69298853"/>
      <w:r w:rsidR="002E72CF" w:rsidRPr="000319A2">
        <w:rPr>
          <w:rFonts w:cstheme="minorHAnsi"/>
          <w:i/>
          <w:iCs/>
        </w:rPr>
        <w:t>„</w:t>
      </w:r>
      <w:r w:rsidR="002E72CF" w:rsidRPr="00DD4F84">
        <w:rPr>
          <w:rFonts w:asciiTheme="minorHAnsi" w:eastAsia="Times New Roman" w:hAnsiTheme="minorHAnsi" w:cstheme="minorHAnsi"/>
          <w:b/>
          <w:i/>
          <w:iCs/>
          <w:sz w:val="22"/>
          <w:szCs w:val="22"/>
          <w:lang w:eastAsia="ar-SA"/>
        </w:rPr>
        <w:t>Świadczenie usług pocztowych na potrzeby Starostwa Powiatowego w Głogowie</w:t>
      </w:r>
      <w:r w:rsidR="002E72CF" w:rsidRPr="002E72CF">
        <w:rPr>
          <w:rFonts w:asciiTheme="minorHAnsi" w:eastAsia="Times New Roman" w:hAnsiTheme="minorHAnsi" w:cstheme="minorHAnsi"/>
          <w:b/>
          <w:i/>
          <w:iCs/>
          <w:sz w:val="22"/>
          <w:szCs w:val="22"/>
          <w:lang w:eastAsia="ar-SA"/>
        </w:rPr>
        <w:t xml:space="preserve"> w okresie od 01.01.2022r. do 31.12.2022r.</w:t>
      </w:r>
      <w:r w:rsidR="002E72CF" w:rsidRPr="00DD4F84">
        <w:rPr>
          <w:rFonts w:asciiTheme="minorHAnsi" w:eastAsia="Times New Roman" w:hAnsiTheme="minorHAnsi" w:cstheme="minorHAnsi"/>
          <w:b/>
          <w:i/>
          <w:iCs/>
          <w:sz w:val="22"/>
          <w:szCs w:val="22"/>
          <w:lang w:eastAsia="ar-SA"/>
        </w:rPr>
        <w:t>,</w:t>
      </w:r>
      <w:r w:rsidR="002E72CF" w:rsidRPr="002E72CF">
        <w:rPr>
          <w:rFonts w:asciiTheme="minorHAnsi" w:eastAsia="Times New Roman" w:hAnsiTheme="minorHAnsi" w:cstheme="minorHAnsi"/>
          <w:b/>
          <w:i/>
          <w:iCs/>
          <w:sz w:val="22"/>
          <w:szCs w:val="22"/>
          <w:lang w:eastAsia="ar-SA"/>
        </w:rPr>
        <w:t xml:space="preserve"> </w:t>
      </w:r>
      <w:r w:rsidR="002E72CF"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2E72CF" w:rsidRPr="002E72CF">
        <w:rPr>
          <w:rFonts w:asciiTheme="minorHAnsi" w:hAnsiTheme="minorHAnsi" w:cstheme="minorHAnsi"/>
          <w:b/>
          <w:bCs/>
          <w:i/>
          <w:iCs/>
          <w:sz w:val="22"/>
          <w:szCs w:val="22"/>
        </w:rPr>
        <w:t>”</w:t>
      </w:r>
      <w:r w:rsidR="002E72CF" w:rsidRPr="00AB371B">
        <w:rPr>
          <w:rFonts w:cstheme="minorHAnsi"/>
          <w:b/>
          <w:bCs/>
          <w:i/>
          <w:iCs/>
        </w:rPr>
        <w:t xml:space="preserve"> </w:t>
      </w:r>
      <w:r w:rsidR="004A7785" w:rsidRPr="00675CBB">
        <w:rPr>
          <w:rFonts w:asciiTheme="minorHAnsi" w:hAnsiTheme="minorHAnsi" w:cstheme="minorHAnsi"/>
          <w:color w:val="auto"/>
          <w:sz w:val="22"/>
          <w:szCs w:val="22"/>
        </w:rPr>
        <w:t>– oznaczenie sp</w:t>
      </w:r>
      <w:r w:rsidR="004A7785" w:rsidRPr="00CB721A">
        <w:rPr>
          <w:rFonts w:asciiTheme="minorHAnsi" w:hAnsiTheme="minorHAnsi" w:cstheme="minorHAnsi"/>
          <w:color w:val="auto"/>
          <w:sz w:val="22"/>
          <w:szCs w:val="22"/>
        </w:rPr>
        <w:t xml:space="preserve">rawy: </w:t>
      </w:r>
      <w:r w:rsidR="004A7785"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14</w:t>
      </w:r>
      <w:r w:rsidR="004A7785" w:rsidRPr="00CB721A">
        <w:rPr>
          <w:rFonts w:asciiTheme="minorHAnsi" w:hAnsiTheme="minorHAnsi" w:cstheme="minorHAnsi"/>
          <w:b/>
          <w:bCs/>
          <w:color w:val="auto"/>
          <w:sz w:val="22"/>
          <w:szCs w:val="22"/>
        </w:rPr>
        <w:t>.2021</w:t>
      </w:r>
      <w:r w:rsidR="004A7785" w:rsidRPr="00CB721A">
        <w:rPr>
          <w:rFonts w:asciiTheme="minorHAnsi" w:hAnsiTheme="minorHAnsi" w:cstheme="minorHAnsi"/>
          <w:color w:val="auto"/>
          <w:sz w:val="22"/>
          <w:szCs w:val="22"/>
        </w:rPr>
        <w:t xml:space="preserve">, 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20"/>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0A8DA3D2"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2E72CF" w:rsidRPr="002E72CF">
        <w:rPr>
          <w:rFonts w:asciiTheme="minorHAnsi" w:hAnsiTheme="minorHAnsi" w:cstheme="minorHAnsi"/>
          <w:i/>
          <w:iCs/>
          <w:sz w:val="22"/>
          <w:szCs w:val="22"/>
        </w:rPr>
        <w:t>„</w:t>
      </w:r>
      <w:r w:rsidR="002E72CF" w:rsidRPr="00DD4F84">
        <w:rPr>
          <w:rFonts w:asciiTheme="minorHAnsi" w:eastAsia="Times New Roman" w:hAnsiTheme="minorHAnsi" w:cstheme="minorHAnsi"/>
          <w:b/>
          <w:i/>
          <w:iCs/>
          <w:sz w:val="22"/>
          <w:szCs w:val="22"/>
          <w:lang w:eastAsia="ar-SA"/>
        </w:rPr>
        <w:t>Świadczenie usług pocztowych na potrzeby Starostwa Powiatowego w Głogowie</w:t>
      </w:r>
      <w:r w:rsidR="002E72CF" w:rsidRPr="002E72CF">
        <w:rPr>
          <w:rFonts w:asciiTheme="minorHAnsi" w:eastAsia="Times New Roman" w:hAnsiTheme="minorHAnsi" w:cstheme="minorHAnsi"/>
          <w:b/>
          <w:i/>
          <w:iCs/>
          <w:sz w:val="22"/>
          <w:szCs w:val="22"/>
          <w:lang w:eastAsia="ar-SA"/>
        </w:rPr>
        <w:t xml:space="preserve"> w okresie od 01.01.2022r. do 31.12.2022r.</w:t>
      </w:r>
      <w:r w:rsidR="002E72CF" w:rsidRPr="00DD4F84">
        <w:rPr>
          <w:rFonts w:asciiTheme="minorHAnsi" w:eastAsia="Times New Roman" w:hAnsiTheme="minorHAnsi" w:cstheme="minorHAnsi"/>
          <w:b/>
          <w:i/>
          <w:iCs/>
          <w:sz w:val="22"/>
          <w:szCs w:val="22"/>
          <w:lang w:eastAsia="ar-SA"/>
        </w:rPr>
        <w:t>,</w:t>
      </w:r>
      <w:r w:rsidR="002E72CF" w:rsidRPr="002E72CF">
        <w:rPr>
          <w:rFonts w:asciiTheme="minorHAnsi" w:eastAsia="Times New Roman" w:hAnsiTheme="minorHAnsi" w:cstheme="minorHAnsi"/>
          <w:b/>
          <w:i/>
          <w:iCs/>
          <w:sz w:val="22"/>
          <w:szCs w:val="22"/>
          <w:lang w:eastAsia="ar-SA"/>
        </w:rPr>
        <w:t xml:space="preserve"> </w:t>
      </w:r>
      <w:r w:rsidR="002E72CF"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2E72CF" w:rsidRPr="002E72CF">
        <w:rPr>
          <w:rFonts w:asciiTheme="minorHAnsi" w:hAnsiTheme="minorHAnsi" w:cstheme="minorHAnsi"/>
          <w:b/>
          <w:bCs/>
          <w:i/>
          <w:iCs/>
          <w:sz w:val="22"/>
          <w:szCs w:val="22"/>
        </w:rPr>
        <w:t>”</w:t>
      </w:r>
      <w:r w:rsidR="002E72CF" w:rsidRPr="00AB371B">
        <w:rPr>
          <w:rFonts w:cstheme="minorHAnsi"/>
          <w:b/>
          <w:bCs/>
          <w:i/>
          <w:iCs/>
        </w:rPr>
        <w:t xml:space="preserve"> </w:t>
      </w:r>
      <w:r w:rsidRPr="000272B7">
        <w:rPr>
          <w:rFonts w:asciiTheme="minorHAnsi" w:hAnsiTheme="minorHAnsi" w:cstheme="minorHAnsi"/>
          <w:color w:val="auto"/>
          <w:sz w:val="22"/>
          <w:szCs w:val="22"/>
        </w:rPr>
        <w:t>– oznaczenie</w:t>
      </w:r>
      <w:r w:rsidRPr="00CB721A">
        <w:rPr>
          <w:rFonts w:asciiTheme="minorHAnsi" w:hAnsiTheme="minorHAnsi" w:cstheme="minorHAnsi"/>
          <w:color w:val="auto"/>
          <w:sz w:val="22"/>
          <w:szCs w:val="22"/>
        </w:rPr>
        <w:t xml:space="preserve"> sprawy: </w:t>
      </w:r>
      <w:r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3BD564BF"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AD4525">
              <w:rPr>
                <w:rFonts w:asciiTheme="minorHAnsi" w:hAnsiTheme="minorHAnsi" w:cstheme="minorHAnsi"/>
                <w:b/>
                <w:bCs/>
                <w:color w:val="auto"/>
                <w:sz w:val="20"/>
                <w:szCs w:val="20"/>
              </w:rPr>
              <w:t>usług</w:t>
            </w:r>
          </w:p>
        </w:tc>
        <w:tc>
          <w:tcPr>
            <w:tcW w:w="1984" w:type="dxa"/>
            <w:vAlign w:val="center"/>
          </w:tcPr>
          <w:p w14:paraId="5B4F01C3" w14:textId="70EC2F3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AD4525">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4F16A2D6"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AD4525">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69286E6E"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AD4525">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0CA298B1"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AD4525">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1066DEA7" w14:textId="32C8CADA" w:rsidR="007547EF" w:rsidRPr="0087124E" w:rsidRDefault="00073519" w:rsidP="0087124E">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E96C66F"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C64A5" w:rsidRPr="00C26451">
        <w:rPr>
          <w:rFonts w:asciiTheme="minorHAnsi" w:hAnsiTheme="minorHAnsi" w:cstheme="minorHAnsi"/>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rPr>
        <w:t>”</w:t>
      </w:r>
      <w:r w:rsidR="00C2645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5C6D53">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5C1AD473"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C553605" w14:textId="3C06030E" w:rsidR="0087124E" w:rsidRDefault="0087124E"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DB0147D" w14:textId="77777777" w:rsidR="0087124E" w:rsidRPr="00CB721A" w:rsidRDefault="0087124E"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02818E06"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7DBDC1F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C26451" w:rsidRPr="00C26451">
        <w:rPr>
          <w:rFonts w:asciiTheme="minorHAnsi" w:hAnsiTheme="minorHAnsi" w:cstheme="minorHAnsi"/>
          <w:i/>
          <w:iCs/>
          <w:sz w:val="22"/>
          <w:szCs w:val="22"/>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sz w:val="22"/>
          <w:szCs w:val="22"/>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sz w:val="22"/>
          <w:szCs w:val="22"/>
        </w:rPr>
        <w:t>”</w:t>
      </w:r>
      <w:r w:rsidR="00C2645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87124E">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5C6D53">
      <w:pPr>
        <w:pStyle w:val="Default"/>
        <w:numPr>
          <w:ilvl w:val="0"/>
          <w:numId w:val="4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0EE2DA5"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630900">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4ECD9CBC"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C26451" w:rsidRPr="00C26451">
        <w:rPr>
          <w:rFonts w:asciiTheme="minorHAnsi" w:hAnsiTheme="minorHAnsi" w:cstheme="minorHAnsi"/>
          <w:i/>
          <w:iCs/>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rPr>
        <w:t>”</w:t>
      </w:r>
      <w:r w:rsidR="00C26451" w:rsidRPr="00AB371B">
        <w:rPr>
          <w:rFonts w:cstheme="minorHAnsi"/>
          <w:b/>
          <w:bCs/>
          <w:i/>
          <w:iCs/>
        </w:rPr>
        <w:t xml:space="preserve"> </w:t>
      </w:r>
      <w:r w:rsidR="00B64D3D" w:rsidRPr="00CB721A">
        <w:rPr>
          <w:rFonts w:asciiTheme="minorHAnsi" w:hAnsiTheme="minorHAnsi" w:cstheme="minorHAnsi"/>
          <w:color w:val="auto"/>
          <w:sz w:val="22"/>
          <w:szCs w:val="22"/>
        </w:rPr>
        <w:t xml:space="preserve">– oznaczenie sprawy: </w:t>
      </w:r>
      <w:r w:rsidR="00B64D3D"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14</w:t>
      </w:r>
      <w:r w:rsidR="00B64D3D" w:rsidRPr="00CB721A">
        <w:rPr>
          <w:rFonts w:asciiTheme="minorHAnsi" w:hAnsiTheme="minorHAnsi" w:cstheme="minorHAnsi"/>
          <w:b/>
          <w:bCs/>
          <w:color w:val="auto"/>
          <w:sz w:val="22"/>
          <w:szCs w:val="22"/>
        </w:rPr>
        <w:t>.2021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5C6D53">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29EA3662"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sidR="00630900">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01EC42DC"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bookmarkStart w:id="21" w:name="_Hlk71896035"/>
      <w:r w:rsidR="00E91491" w:rsidRPr="00E91491">
        <w:rPr>
          <w:rFonts w:asciiTheme="minorHAnsi" w:hAnsiTheme="minorHAnsi" w:cstheme="minorHAnsi"/>
          <w:i/>
          <w:iCs/>
          <w:sz w:val="22"/>
          <w:szCs w:val="22"/>
        </w:rPr>
        <w:t>„</w:t>
      </w:r>
      <w:r w:rsidR="00E91491" w:rsidRPr="00DD4F84">
        <w:rPr>
          <w:rFonts w:asciiTheme="minorHAnsi" w:eastAsia="Times New Roman" w:hAnsiTheme="minorHAnsi" w:cstheme="minorHAnsi"/>
          <w:b/>
          <w:i/>
          <w:iCs/>
          <w:sz w:val="22"/>
          <w:szCs w:val="22"/>
          <w:lang w:eastAsia="ar-SA"/>
        </w:rPr>
        <w:t>Świadczenie usług pocztowych na potrzeby Starostwa Powiatowego w Głogowie</w:t>
      </w:r>
      <w:r w:rsidR="00E91491" w:rsidRPr="00E91491">
        <w:rPr>
          <w:rFonts w:asciiTheme="minorHAnsi" w:eastAsia="Times New Roman" w:hAnsiTheme="minorHAnsi" w:cstheme="minorHAnsi"/>
          <w:b/>
          <w:i/>
          <w:iCs/>
          <w:sz w:val="22"/>
          <w:szCs w:val="22"/>
          <w:lang w:eastAsia="ar-SA"/>
        </w:rPr>
        <w:t xml:space="preserve"> w okresie od 01.01.2022r. do 31.12.2022r.</w:t>
      </w:r>
      <w:r w:rsidR="00E91491" w:rsidRPr="00DD4F84">
        <w:rPr>
          <w:rFonts w:asciiTheme="minorHAnsi" w:eastAsia="Times New Roman" w:hAnsiTheme="minorHAnsi" w:cstheme="minorHAnsi"/>
          <w:b/>
          <w:i/>
          <w:iCs/>
          <w:sz w:val="22"/>
          <w:szCs w:val="22"/>
          <w:lang w:eastAsia="ar-SA"/>
        </w:rPr>
        <w:t>,</w:t>
      </w:r>
      <w:r w:rsidR="00E91491" w:rsidRPr="00E91491">
        <w:rPr>
          <w:rFonts w:asciiTheme="minorHAnsi" w:eastAsia="Times New Roman" w:hAnsiTheme="minorHAnsi" w:cstheme="minorHAnsi"/>
          <w:b/>
          <w:i/>
          <w:iCs/>
          <w:sz w:val="22"/>
          <w:szCs w:val="22"/>
          <w:lang w:eastAsia="ar-SA"/>
        </w:rPr>
        <w:t xml:space="preserve"> </w:t>
      </w:r>
      <w:r w:rsidR="00E9149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E91491" w:rsidRPr="00E91491">
        <w:rPr>
          <w:rFonts w:asciiTheme="minorHAnsi" w:hAnsiTheme="minorHAnsi" w:cstheme="minorHAnsi"/>
          <w:b/>
          <w:bCs/>
          <w:i/>
          <w:iCs/>
          <w:sz w:val="22"/>
          <w:szCs w:val="22"/>
        </w:rPr>
        <w:t>”</w:t>
      </w:r>
      <w:r w:rsidR="00E9149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w:t>
      </w:r>
      <w:bookmarkEnd w:id="21"/>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5C6D53">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25F4FA36"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4D80CC3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E91491" w:rsidRPr="00E91491">
        <w:rPr>
          <w:rFonts w:asciiTheme="minorHAnsi" w:hAnsiTheme="minorHAnsi" w:cstheme="minorHAnsi"/>
          <w:i/>
          <w:iCs/>
          <w:sz w:val="22"/>
          <w:szCs w:val="22"/>
        </w:rPr>
        <w:t>„</w:t>
      </w:r>
      <w:r w:rsidR="00E91491" w:rsidRPr="00DD4F84">
        <w:rPr>
          <w:rFonts w:asciiTheme="minorHAnsi" w:eastAsia="Times New Roman" w:hAnsiTheme="minorHAnsi" w:cstheme="minorHAnsi"/>
          <w:b/>
          <w:i/>
          <w:iCs/>
          <w:sz w:val="22"/>
          <w:szCs w:val="22"/>
          <w:lang w:eastAsia="ar-SA"/>
        </w:rPr>
        <w:t>Świadczenie usług pocztowych na potrzeby Starostwa Powiatowego w Głogowie</w:t>
      </w:r>
      <w:r w:rsidR="00E91491" w:rsidRPr="00E91491">
        <w:rPr>
          <w:rFonts w:asciiTheme="minorHAnsi" w:eastAsia="Times New Roman" w:hAnsiTheme="minorHAnsi" w:cstheme="minorHAnsi"/>
          <w:b/>
          <w:i/>
          <w:iCs/>
          <w:sz w:val="22"/>
          <w:szCs w:val="22"/>
          <w:lang w:eastAsia="ar-SA"/>
        </w:rPr>
        <w:t xml:space="preserve"> w okresie od 01.01.2022r. do 31.12.2022r.</w:t>
      </w:r>
      <w:r w:rsidR="00E91491" w:rsidRPr="00DD4F84">
        <w:rPr>
          <w:rFonts w:asciiTheme="minorHAnsi" w:eastAsia="Times New Roman" w:hAnsiTheme="minorHAnsi" w:cstheme="minorHAnsi"/>
          <w:b/>
          <w:i/>
          <w:iCs/>
          <w:sz w:val="22"/>
          <w:szCs w:val="22"/>
          <w:lang w:eastAsia="ar-SA"/>
        </w:rPr>
        <w:t>,</w:t>
      </w:r>
      <w:r w:rsidR="00E91491" w:rsidRPr="00E91491">
        <w:rPr>
          <w:rFonts w:asciiTheme="minorHAnsi" w:eastAsia="Times New Roman" w:hAnsiTheme="minorHAnsi" w:cstheme="minorHAnsi"/>
          <w:b/>
          <w:i/>
          <w:iCs/>
          <w:sz w:val="22"/>
          <w:szCs w:val="22"/>
          <w:lang w:eastAsia="ar-SA"/>
        </w:rPr>
        <w:t xml:space="preserve"> </w:t>
      </w:r>
      <w:r w:rsidR="00E9149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E91491" w:rsidRPr="00E91491">
        <w:rPr>
          <w:rFonts w:asciiTheme="minorHAnsi" w:hAnsiTheme="minorHAnsi" w:cstheme="minorHAnsi"/>
          <w:b/>
          <w:bCs/>
          <w:i/>
          <w:iCs/>
          <w:sz w:val="22"/>
          <w:szCs w:val="22"/>
        </w:rPr>
        <w:t>”</w:t>
      </w:r>
      <w:r w:rsidR="00E9149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22"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22"/>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4D226107"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388DD127"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87124E" w:rsidRPr="00E91491">
        <w:rPr>
          <w:rFonts w:asciiTheme="minorHAnsi" w:hAnsiTheme="minorHAnsi" w:cstheme="minorHAnsi"/>
          <w:i/>
          <w:iCs/>
          <w:sz w:val="22"/>
          <w:szCs w:val="22"/>
        </w:rPr>
        <w:t>„</w:t>
      </w:r>
      <w:r w:rsidR="0087124E" w:rsidRPr="00DD4F84">
        <w:rPr>
          <w:rFonts w:asciiTheme="minorHAnsi" w:eastAsia="Times New Roman" w:hAnsiTheme="minorHAnsi" w:cstheme="minorHAnsi"/>
          <w:b/>
          <w:i/>
          <w:iCs/>
          <w:sz w:val="22"/>
          <w:szCs w:val="22"/>
          <w:lang w:eastAsia="ar-SA"/>
        </w:rPr>
        <w:t xml:space="preserve">Świadczenie usług pocztowych na potrzeby Starostwa Powiatowego </w:t>
      </w:r>
      <w:r w:rsidR="00B96EC8">
        <w:rPr>
          <w:rFonts w:asciiTheme="minorHAnsi" w:eastAsia="Times New Roman" w:hAnsiTheme="minorHAnsi" w:cstheme="minorHAnsi"/>
          <w:b/>
          <w:i/>
          <w:iCs/>
          <w:sz w:val="22"/>
          <w:szCs w:val="22"/>
          <w:lang w:eastAsia="ar-SA"/>
        </w:rPr>
        <w:br/>
      </w:r>
      <w:r w:rsidR="0087124E" w:rsidRPr="00DD4F84">
        <w:rPr>
          <w:rFonts w:asciiTheme="minorHAnsi" w:eastAsia="Times New Roman" w:hAnsiTheme="minorHAnsi" w:cstheme="minorHAnsi"/>
          <w:b/>
          <w:i/>
          <w:iCs/>
          <w:sz w:val="22"/>
          <w:szCs w:val="22"/>
          <w:lang w:eastAsia="ar-SA"/>
        </w:rPr>
        <w:t>w Głogowie</w:t>
      </w:r>
      <w:r w:rsidR="0087124E" w:rsidRPr="00E91491">
        <w:rPr>
          <w:rFonts w:asciiTheme="minorHAnsi" w:eastAsia="Times New Roman" w:hAnsiTheme="minorHAnsi" w:cstheme="minorHAnsi"/>
          <w:b/>
          <w:i/>
          <w:iCs/>
          <w:sz w:val="22"/>
          <w:szCs w:val="22"/>
          <w:lang w:eastAsia="ar-SA"/>
        </w:rPr>
        <w:t xml:space="preserve"> w okresie od 01.01.2022r. do 31.12.2022r.</w:t>
      </w:r>
      <w:r w:rsidR="0087124E" w:rsidRPr="00DD4F84">
        <w:rPr>
          <w:rFonts w:asciiTheme="minorHAnsi" w:eastAsia="Times New Roman" w:hAnsiTheme="minorHAnsi" w:cstheme="minorHAnsi"/>
          <w:b/>
          <w:i/>
          <w:iCs/>
          <w:sz w:val="22"/>
          <w:szCs w:val="22"/>
          <w:lang w:eastAsia="ar-SA"/>
        </w:rPr>
        <w:t>,</w:t>
      </w:r>
      <w:r w:rsidR="0087124E" w:rsidRPr="00E91491">
        <w:rPr>
          <w:rFonts w:asciiTheme="minorHAnsi" w:eastAsia="Times New Roman" w:hAnsiTheme="minorHAnsi" w:cstheme="minorHAnsi"/>
          <w:b/>
          <w:i/>
          <w:iCs/>
          <w:sz w:val="22"/>
          <w:szCs w:val="22"/>
          <w:lang w:eastAsia="ar-SA"/>
        </w:rPr>
        <w:t xml:space="preserve"> </w:t>
      </w:r>
      <w:r w:rsidR="0087124E"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87124E" w:rsidRPr="00E91491">
        <w:rPr>
          <w:rFonts w:asciiTheme="minorHAnsi" w:hAnsiTheme="minorHAnsi" w:cstheme="minorHAnsi"/>
          <w:b/>
          <w:bCs/>
          <w:i/>
          <w:iCs/>
          <w:sz w:val="22"/>
          <w:szCs w:val="22"/>
        </w:rPr>
        <w:t>”</w:t>
      </w:r>
      <w:r w:rsidR="0087124E" w:rsidRPr="00AB371B">
        <w:rPr>
          <w:rFonts w:cstheme="minorHAnsi"/>
          <w:b/>
          <w:bCs/>
          <w:i/>
          <w:iCs/>
        </w:rPr>
        <w:t xml:space="preserve"> </w:t>
      </w:r>
      <w:r w:rsidR="007C2D0B" w:rsidRPr="00CB721A">
        <w:rPr>
          <w:rFonts w:asciiTheme="minorHAnsi" w:hAnsiTheme="minorHAnsi" w:cstheme="minorHAnsi"/>
          <w:color w:val="auto"/>
          <w:sz w:val="22"/>
          <w:szCs w:val="22"/>
        </w:rPr>
        <w:t xml:space="preserve">– oznaczenie sprawy: </w:t>
      </w:r>
      <w:r w:rsidR="007C2D0B" w:rsidRPr="00CB721A">
        <w:rPr>
          <w:rFonts w:asciiTheme="minorHAnsi" w:hAnsiTheme="minorHAnsi" w:cstheme="minorHAnsi"/>
          <w:b/>
          <w:bCs/>
          <w:color w:val="auto"/>
          <w:sz w:val="22"/>
          <w:szCs w:val="22"/>
        </w:rPr>
        <w:t>RZ.272.</w:t>
      </w:r>
      <w:r w:rsidR="0087124E">
        <w:rPr>
          <w:rFonts w:asciiTheme="minorHAnsi" w:hAnsiTheme="minorHAnsi" w:cstheme="minorHAnsi"/>
          <w:b/>
          <w:bCs/>
          <w:color w:val="auto"/>
          <w:sz w:val="22"/>
          <w:szCs w:val="22"/>
        </w:rPr>
        <w:t>14</w:t>
      </w:r>
      <w:r w:rsidR="007C2D0B"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9C67AEC" w14:textId="6E7434F2" w:rsidR="0087273F" w:rsidRPr="0087124E" w:rsidRDefault="00DA1B80" w:rsidP="0087124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87124E"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1A758095"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BE354D">
      <w:rPr>
        <w:rFonts w:eastAsia="Times New Roman" w:cstheme="minorHAnsi"/>
        <w:sz w:val="16"/>
        <w:szCs w:val="16"/>
        <w:lang w:eastAsia="pl-PL"/>
      </w:rPr>
      <w:t>14</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05293E8B" w:rsidR="005C17B5" w:rsidRPr="00BE354D" w:rsidRDefault="00BE354D" w:rsidP="00BE354D">
    <w:pPr>
      <w:suppressAutoHyphens/>
      <w:spacing w:after="0" w:line="240" w:lineRule="auto"/>
      <w:jc w:val="center"/>
      <w:rPr>
        <w:rFonts w:eastAsia="Times New Roman" w:cstheme="minorHAnsi"/>
        <w:bCs/>
        <w:sz w:val="16"/>
        <w:szCs w:val="16"/>
        <w:lang w:eastAsia="ar-SA"/>
      </w:rPr>
    </w:pPr>
    <w:r w:rsidRPr="00DD4F84">
      <w:rPr>
        <w:rFonts w:eastAsia="Times New Roman" w:cstheme="minorHAnsi"/>
        <w:bCs/>
        <w:color w:val="000000"/>
        <w:sz w:val="16"/>
        <w:szCs w:val="16"/>
        <w:lang w:eastAsia="ar-SA"/>
      </w:rPr>
      <w:t>Ś</w:t>
    </w:r>
    <w:r w:rsidRPr="00DD4F84">
      <w:rPr>
        <w:rFonts w:eastAsia="Times New Roman" w:cstheme="minorHAnsi"/>
        <w:bCs/>
        <w:sz w:val="16"/>
        <w:szCs w:val="16"/>
        <w:lang w:eastAsia="ar-SA"/>
      </w:rPr>
      <w:t>wiadczenie usług pocztowych na potrzeby Starostwa Powiatowego w Głogowie</w:t>
    </w:r>
    <w:r w:rsidRPr="00BE354D">
      <w:rPr>
        <w:rFonts w:eastAsia="Times New Roman" w:cstheme="minorHAnsi"/>
        <w:bCs/>
        <w:sz w:val="16"/>
        <w:szCs w:val="16"/>
        <w:lang w:eastAsia="ar-SA"/>
      </w:rPr>
      <w:t xml:space="preserve"> w okresie od 01.01.2022r. do 31.12.2022r.</w:t>
    </w:r>
    <w:r w:rsidRPr="00DD4F84">
      <w:rPr>
        <w:rFonts w:eastAsia="Times New Roman" w:cstheme="minorHAnsi"/>
        <w:bCs/>
        <w:sz w:val="16"/>
        <w:szCs w:val="16"/>
        <w:lang w:eastAsia="ar-SA"/>
      </w:rPr>
      <w:t>,</w:t>
    </w:r>
    <w:r w:rsidRPr="00BE354D">
      <w:rPr>
        <w:rFonts w:eastAsia="Times New Roman" w:cstheme="minorHAnsi"/>
        <w:bCs/>
        <w:sz w:val="16"/>
        <w:szCs w:val="16"/>
        <w:lang w:eastAsia="ar-SA"/>
      </w:rPr>
      <w:br/>
    </w:r>
    <w:r w:rsidRPr="00DD4F84">
      <w:rPr>
        <w:rFonts w:eastAsia="Times New Roman" w:cstheme="minorHAnsi"/>
        <w:bCs/>
        <w:sz w:val="16"/>
        <w:szCs w:val="16"/>
        <w:lang w:eastAsia="ar-SA"/>
      </w:rPr>
      <w:t>w zakresie przyjmowania, przemieszczania i doręczania przesyłek pocztowych oraz paczek i ich ewentualnych zwrotów w obrocie krajowym i zagranicznym wraz z dostarczaniem i odbiorem z siedziby Zamawiającego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D8F25278"/>
    <w:name w:val="WW8Num8"/>
    <w:lvl w:ilvl="0">
      <w:start w:val="4"/>
      <w:numFmt w:val="decimal"/>
      <w:lvlText w:val="%1."/>
      <w:lvlJc w:val="left"/>
      <w:pPr>
        <w:tabs>
          <w:tab w:val="num" w:pos="1495"/>
        </w:tabs>
        <w:ind w:left="1495" w:hanging="360"/>
      </w:pPr>
      <w:rPr>
        <w:rFonts w:ascii="Tahoma" w:eastAsia="Courier New" w:hAnsi="Tahoma" w:cs="MT Extra" w:hint="default"/>
        <w:b w:val="0"/>
        <w:bCs/>
        <w:color w:val="000000"/>
        <w:sz w:val="22"/>
        <w:szCs w:val="22"/>
        <w:shd w:val="clear" w:color="auto" w:fill="FFFFFF"/>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472038D"/>
    <w:multiLevelType w:val="multilevel"/>
    <w:tmpl w:val="EE38935C"/>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FCB009"/>
    <w:multiLevelType w:val="hybridMultilevel"/>
    <w:tmpl w:val="190AFE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26A33C6"/>
    <w:lvl w:ilvl="0" w:tplc="C31A47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F4EEC"/>
    <w:multiLevelType w:val="multilevel"/>
    <w:tmpl w:val="0088E4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2ADCA4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3D1CF8"/>
    <w:multiLevelType w:val="hybridMultilevel"/>
    <w:tmpl w:val="111494D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CE723CE"/>
    <w:multiLevelType w:val="hybridMultilevel"/>
    <w:tmpl w:val="6C84772A"/>
    <w:lvl w:ilvl="0" w:tplc="52F4DDE4">
      <w:start w:val="1"/>
      <w:numFmt w:val="decimal"/>
      <w:lvlText w:val="%1."/>
      <w:lvlJc w:val="left"/>
      <w:pPr>
        <w:ind w:left="1712" w:hanging="360"/>
      </w:pPr>
      <w:rPr>
        <w:rFonts w:ascii="Arial" w:hAnsi="Arial" w:hint="default"/>
        <w:b w:val="0"/>
        <w:i w:val="0"/>
        <w:sz w:val="20"/>
      </w:rPr>
    </w:lvl>
    <w:lvl w:ilvl="1" w:tplc="E5EEA14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6"/>
  </w:num>
  <w:num w:numId="2">
    <w:abstractNumId w:val="36"/>
  </w:num>
  <w:num w:numId="3">
    <w:abstractNumId w:val="27"/>
  </w:num>
  <w:num w:numId="4">
    <w:abstractNumId w:val="35"/>
  </w:num>
  <w:num w:numId="5">
    <w:abstractNumId w:val="15"/>
  </w:num>
  <w:num w:numId="6">
    <w:abstractNumId w:val="29"/>
  </w:num>
  <w:num w:numId="7">
    <w:abstractNumId w:val="25"/>
  </w:num>
  <w:num w:numId="8">
    <w:abstractNumId w:val="22"/>
  </w:num>
  <w:num w:numId="9">
    <w:abstractNumId w:val="53"/>
  </w:num>
  <w:num w:numId="10">
    <w:abstractNumId w:val="21"/>
  </w:num>
  <w:num w:numId="11">
    <w:abstractNumId w:val="4"/>
  </w:num>
  <w:num w:numId="12">
    <w:abstractNumId w:val="5"/>
  </w:num>
  <w:num w:numId="13">
    <w:abstractNumId w:val="7"/>
  </w:num>
  <w:num w:numId="14">
    <w:abstractNumId w:val="33"/>
  </w:num>
  <w:num w:numId="15">
    <w:abstractNumId w:val="46"/>
  </w:num>
  <w:num w:numId="16">
    <w:abstractNumId w:val="49"/>
  </w:num>
  <w:num w:numId="17">
    <w:abstractNumId w:val="13"/>
  </w:num>
  <w:num w:numId="18">
    <w:abstractNumId w:val="37"/>
  </w:num>
  <w:num w:numId="19">
    <w:abstractNumId w:val="18"/>
  </w:num>
  <w:num w:numId="20">
    <w:abstractNumId w:val="45"/>
  </w:num>
  <w:num w:numId="21">
    <w:abstractNumId w:val="54"/>
  </w:num>
  <w:num w:numId="22">
    <w:abstractNumId w:val="51"/>
  </w:num>
  <w:num w:numId="23">
    <w:abstractNumId w:val="28"/>
  </w:num>
  <w:num w:numId="24">
    <w:abstractNumId w:val="55"/>
  </w:num>
  <w:num w:numId="25">
    <w:abstractNumId w:val="9"/>
  </w:num>
  <w:num w:numId="26">
    <w:abstractNumId w:val="26"/>
  </w:num>
  <w:num w:numId="27">
    <w:abstractNumId w:val="50"/>
  </w:num>
  <w:num w:numId="28">
    <w:abstractNumId w:val="42"/>
  </w:num>
  <w:num w:numId="29">
    <w:abstractNumId w:val="14"/>
  </w:num>
  <w:num w:numId="30">
    <w:abstractNumId w:val="6"/>
  </w:num>
  <w:num w:numId="31">
    <w:abstractNumId w:val="44"/>
  </w:num>
  <w:num w:numId="32">
    <w:abstractNumId w:val="38"/>
  </w:num>
  <w:num w:numId="33">
    <w:abstractNumId w:val="0"/>
  </w:num>
  <w:num w:numId="34">
    <w:abstractNumId w:val="12"/>
  </w:num>
  <w:num w:numId="35">
    <w:abstractNumId w:val="24"/>
  </w:num>
  <w:num w:numId="36">
    <w:abstractNumId w:val="43"/>
  </w:num>
  <w:num w:numId="37">
    <w:abstractNumId w:val="8"/>
  </w:num>
  <w:num w:numId="38">
    <w:abstractNumId w:val="52"/>
  </w:num>
  <w:num w:numId="39">
    <w:abstractNumId w:val="10"/>
  </w:num>
  <w:num w:numId="40">
    <w:abstractNumId w:val="34"/>
  </w:num>
  <w:num w:numId="41">
    <w:abstractNumId w:val="32"/>
  </w:num>
  <w:num w:numId="42">
    <w:abstractNumId w:val="56"/>
  </w:num>
  <w:num w:numId="43">
    <w:abstractNumId w:val="19"/>
  </w:num>
  <w:num w:numId="44">
    <w:abstractNumId w:val="39"/>
  </w:num>
  <w:num w:numId="45">
    <w:abstractNumId w:val="40"/>
  </w:num>
  <w:num w:numId="46">
    <w:abstractNumId w:val="30"/>
  </w:num>
  <w:num w:numId="47">
    <w:abstractNumId w:val="20"/>
  </w:num>
  <w:num w:numId="48">
    <w:abstractNumId w:val="31"/>
  </w:num>
  <w:num w:numId="49">
    <w:abstractNumId w:val="23"/>
  </w:num>
  <w:num w:numId="50">
    <w:abstractNumId w:val="2"/>
  </w:num>
  <w:num w:numId="51">
    <w:abstractNumId w:val="1"/>
  </w:num>
  <w:num w:numId="52">
    <w:abstractNumId w:val="17"/>
  </w:num>
  <w:num w:numId="53">
    <w:abstractNumId w:val="41"/>
  </w:num>
  <w:num w:numId="54">
    <w:abstractNumId w:val="48"/>
  </w:num>
  <w:num w:numId="55">
    <w:abstractNumId w:val="11"/>
  </w:num>
  <w:num w:numId="56">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23D0"/>
    <w:rsid w:val="00013C06"/>
    <w:rsid w:val="0001643A"/>
    <w:rsid w:val="000173C9"/>
    <w:rsid w:val="00017EAF"/>
    <w:rsid w:val="00020775"/>
    <w:rsid w:val="000229EE"/>
    <w:rsid w:val="00025EF9"/>
    <w:rsid w:val="000272B7"/>
    <w:rsid w:val="000319A2"/>
    <w:rsid w:val="0003495D"/>
    <w:rsid w:val="00036174"/>
    <w:rsid w:val="000433EF"/>
    <w:rsid w:val="000474A8"/>
    <w:rsid w:val="00056834"/>
    <w:rsid w:val="00062447"/>
    <w:rsid w:val="0006563C"/>
    <w:rsid w:val="00073519"/>
    <w:rsid w:val="00073794"/>
    <w:rsid w:val="00073CB1"/>
    <w:rsid w:val="00086F35"/>
    <w:rsid w:val="00091D27"/>
    <w:rsid w:val="00093644"/>
    <w:rsid w:val="00097BF1"/>
    <w:rsid w:val="000A1332"/>
    <w:rsid w:val="000A1B05"/>
    <w:rsid w:val="000A37FD"/>
    <w:rsid w:val="000A6501"/>
    <w:rsid w:val="000B1B5E"/>
    <w:rsid w:val="000B68CF"/>
    <w:rsid w:val="000C000B"/>
    <w:rsid w:val="000C33F9"/>
    <w:rsid w:val="000C654E"/>
    <w:rsid w:val="000C79D2"/>
    <w:rsid w:val="000D186D"/>
    <w:rsid w:val="000D5E4B"/>
    <w:rsid w:val="000D7C4E"/>
    <w:rsid w:val="000E1D9A"/>
    <w:rsid w:val="000E6FE4"/>
    <w:rsid w:val="00100B8E"/>
    <w:rsid w:val="001011D8"/>
    <w:rsid w:val="00126991"/>
    <w:rsid w:val="00130502"/>
    <w:rsid w:val="001415BB"/>
    <w:rsid w:val="00141A73"/>
    <w:rsid w:val="00146435"/>
    <w:rsid w:val="00157024"/>
    <w:rsid w:val="00157A53"/>
    <w:rsid w:val="00161EDD"/>
    <w:rsid w:val="00177A3E"/>
    <w:rsid w:val="0018122A"/>
    <w:rsid w:val="001824EB"/>
    <w:rsid w:val="00186610"/>
    <w:rsid w:val="001F2702"/>
    <w:rsid w:val="00203063"/>
    <w:rsid w:val="002041D2"/>
    <w:rsid w:val="00210409"/>
    <w:rsid w:val="00216C3B"/>
    <w:rsid w:val="002259AD"/>
    <w:rsid w:val="002260D5"/>
    <w:rsid w:val="00243CEE"/>
    <w:rsid w:val="00250EF6"/>
    <w:rsid w:val="00253381"/>
    <w:rsid w:val="0026399E"/>
    <w:rsid w:val="0026769C"/>
    <w:rsid w:val="002702DC"/>
    <w:rsid w:val="0027512B"/>
    <w:rsid w:val="002810EA"/>
    <w:rsid w:val="00293F36"/>
    <w:rsid w:val="00296BAA"/>
    <w:rsid w:val="002B4393"/>
    <w:rsid w:val="002B4859"/>
    <w:rsid w:val="002B6ED4"/>
    <w:rsid w:val="002C13EB"/>
    <w:rsid w:val="002D52E6"/>
    <w:rsid w:val="002E69D8"/>
    <w:rsid w:val="002E72CF"/>
    <w:rsid w:val="002F77D7"/>
    <w:rsid w:val="00310106"/>
    <w:rsid w:val="0031186C"/>
    <w:rsid w:val="00313F0B"/>
    <w:rsid w:val="003245EF"/>
    <w:rsid w:val="00337907"/>
    <w:rsid w:val="00343C32"/>
    <w:rsid w:val="003660D6"/>
    <w:rsid w:val="00382295"/>
    <w:rsid w:val="003919D0"/>
    <w:rsid w:val="00392BCE"/>
    <w:rsid w:val="00394C79"/>
    <w:rsid w:val="003976F8"/>
    <w:rsid w:val="003A025D"/>
    <w:rsid w:val="003A2E3E"/>
    <w:rsid w:val="003B338C"/>
    <w:rsid w:val="003B3818"/>
    <w:rsid w:val="003C16B1"/>
    <w:rsid w:val="003C24C1"/>
    <w:rsid w:val="003C3752"/>
    <w:rsid w:val="003D3EF2"/>
    <w:rsid w:val="003D6E46"/>
    <w:rsid w:val="003E0FFD"/>
    <w:rsid w:val="003F0D85"/>
    <w:rsid w:val="003F4F6E"/>
    <w:rsid w:val="00413EBF"/>
    <w:rsid w:val="0041457F"/>
    <w:rsid w:val="00422E40"/>
    <w:rsid w:val="004248AE"/>
    <w:rsid w:val="0042729F"/>
    <w:rsid w:val="00431F5B"/>
    <w:rsid w:val="0043366B"/>
    <w:rsid w:val="0043438E"/>
    <w:rsid w:val="00434BC2"/>
    <w:rsid w:val="00443115"/>
    <w:rsid w:val="00446077"/>
    <w:rsid w:val="00451A4F"/>
    <w:rsid w:val="00461753"/>
    <w:rsid w:val="00463EDF"/>
    <w:rsid w:val="00467519"/>
    <w:rsid w:val="004767E7"/>
    <w:rsid w:val="0047786A"/>
    <w:rsid w:val="00477FDC"/>
    <w:rsid w:val="00491439"/>
    <w:rsid w:val="004954E3"/>
    <w:rsid w:val="0049666D"/>
    <w:rsid w:val="004A7785"/>
    <w:rsid w:val="004B0913"/>
    <w:rsid w:val="004D1E8E"/>
    <w:rsid w:val="004D2AEA"/>
    <w:rsid w:val="005014CA"/>
    <w:rsid w:val="00507C3F"/>
    <w:rsid w:val="00515182"/>
    <w:rsid w:val="005255EA"/>
    <w:rsid w:val="00527B52"/>
    <w:rsid w:val="00542BDE"/>
    <w:rsid w:val="00545A36"/>
    <w:rsid w:val="00552E27"/>
    <w:rsid w:val="00560C7D"/>
    <w:rsid w:val="00563B7C"/>
    <w:rsid w:val="00566A5B"/>
    <w:rsid w:val="00571887"/>
    <w:rsid w:val="00571C8D"/>
    <w:rsid w:val="00592DAE"/>
    <w:rsid w:val="00594528"/>
    <w:rsid w:val="0059530A"/>
    <w:rsid w:val="005A0104"/>
    <w:rsid w:val="005A39BF"/>
    <w:rsid w:val="005A4F77"/>
    <w:rsid w:val="005A5B9F"/>
    <w:rsid w:val="005A787C"/>
    <w:rsid w:val="005B0EAE"/>
    <w:rsid w:val="005B3A8B"/>
    <w:rsid w:val="005B3FC8"/>
    <w:rsid w:val="005B5015"/>
    <w:rsid w:val="005B6E36"/>
    <w:rsid w:val="005C17B5"/>
    <w:rsid w:val="005C6D53"/>
    <w:rsid w:val="005D00DF"/>
    <w:rsid w:val="005D4806"/>
    <w:rsid w:val="005E1BE7"/>
    <w:rsid w:val="005E2921"/>
    <w:rsid w:val="005E6790"/>
    <w:rsid w:val="005F4C63"/>
    <w:rsid w:val="005F5266"/>
    <w:rsid w:val="005F6A98"/>
    <w:rsid w:val="005F6D20"/>
    <w:rsid w:val="005F73A8"/>
    <w:rsid w:val="006034F8"/>
    <w:rsid w:val="0060454A"/>
    <w:rsid w:val="00605E72"/>
    <w:rsid w:val="00620960"/>
    <w:rsid w:val="00630900"/>
    <w:rsid w:val="006327AB"/>
    <w:rsid w:val="00642785"/>
    <w:rsid w:val="00662824"/>
    <w:rsid w:val="00664DAF"/>
    <w:rsid w:val="0067453A"/>
    <w:rsid w:val="00675CBB"/>
    <w:rsid w:val="0067665E"/>
    <w:rsid w:val="00677EDC"/>
    <w:rsid w:val="00681AF4"/>
    <w:rsid w:val="006825DB"/>
    <w:rsid w:val="00685B41"/>
    <w:rsid w:val="00691B00"/>
    <w:rsid w:val="00693F44"/>
    <w:rsid w:val="00695020"/>
    <w:rsid w:val="006A0914"/>
    <w:rsid w:val="006A474D"/>
    <w:rsid w:val="006B686D"/>
    <w:rsid w:val="006C09C0"/>
    <w:rsid w:val="006C4BB1"/>
    <w:rsid w:val="006C4D7C"/>
    <w:rsid w:val="006C64A5"/>
    <w:rsid w:val="006D305E"/>
    <w:rsid w:val="006E5AB9"/>
    <w:rsid w:val="006F5F0E"/>
    <w:rsid w:val="0070018B"/>
    <w:rsid w:val="00706D3B"/>
    <w:rsid w:val="00710F72"/>
    <w:rsid w:val="00712265"/>
    <w:rsid w:val="007159BE"/>
    <w:rsid w:val="00715DE7"/>
    <w:rsid w:val="00715EF4"/>
    <w:rsid w:val="00715F31"/>
    <w:rsid w:val="00715FF0"/>
    <w:rsid w:val="0072063A"/>
    <w:rsid w:val="00720755"/>
    <w:rsid w:val="00721B9E"/>
    <w:rsid w:val="007255F2"/>
    <w:rsid w:val="00725EA3"/>
    <w:rsid w:val="00730970"/>
    <w:rsid w:val="00736B5C"/>
    <w:rsid w:val="00736ED1"/>
    <w:rsid w:val="00737788"/>
    <w:rsid w:val="007410F1"/>
    <w:rsid w:val="007547EF"/>
    <w:rsid w:val="007557F6"/>
    <w:rsid w:val="00765A4A"/>
    <w:rsid w:val="007701B0"/>
    <w:rsid w:val="0078631C"/>
    <w:rsid w:val="007B2632"/>
    <w:rsid w:val="007C0EF7"/>
    <w:rsid w:val="007C2D0B"/>
    <w:rsid w:val="007D6A0F"/>
    <w:rsid w:val="0080285F"/>
    <w:rsid w:val="00806B93"/>
    <w:rsid w:val="00831095"/>
    <w:rsid w:val="008536D5"/>
    <w:rsid w:val="00855229"/>
    <w:rsid w:val="00863907"/>
    <w:rsid w:val="0087124E"/>
    <w:rsid w:val="0087273F"/>
    <w:rsid w:val="00881DD7"/>
    <w:rsid w:val="00891403"/>
    <w:rsid w:val="00891E83"/>
    <w:rsid w:val="008A31E9"/>
    <w:rsid w:val="008A3F36"/>
    <w:rsid w:val="008B4DC5"/>
    <w:rsid w:val="008B6557"/>
    <w:rsid w:val="008B6DA4"/>
    <w:rsid w:val="008C3D84"/>
    <w:rsid w:val="008C46F5"/>
    <w:rsid w:val="008C6EF7"/>
    <w:rsid w:val="008C7CEC"/>
    <w:rsid w:val="008E26D5"/>
    <w:rsid w:val="008E5FF1"/>
    <w:rsid w:val="008F085C"/>
    <w:rsid w:val="0090173B"/>
    <w:rsid w:val="00904564"/>
    <w:rsid w:val="00920D31"/>
    <w:rsid w:val="0093750D"/>
    <w:rsid w:val="009448D1"/>
    <w:rsid w:val="00964D0E"/>
    <w:rsid w:val="00971046"/>
    <w:rsid w:val="00972D7B"/>
    <w:rsid w:val="009771AF"/>
    <w:rsid w:val="00984ED6"/>
    <w:rsid w:val="0098701A"/>
    <w:rsid w:val="00992A1B"/>
    <w:rsid w:val="00992AD7"/>
    <w:rsid w:val="00996FA1"/>
    <w:rsid w:val="009A4AAB"/>
    <w:rsid w:val="009A5566"/>
    <w:rsid w:val="009D243D"/>
    <w:rsid w:val="009E17F0"/>
    <w:rsid w:val="009E500A"/>
    <w:rsid w:val="009E5E51"/>
    <w:rsid w:val="009E7E09"/>
    <w:rsid w:val="009F3BD2"/>
    <w:rsid w:val="009F7EF5"/>
    <w:rsid w:val="00A01FFA"/>
    <w:rsid w:val="00A1484F"/>
    <w:rsid w:val="00A15C5E"/>
    <w:rsid w:val="00A17C2D"/>
    <w:rsid w:val="00A20302"/>
    <w:rsid w:val="00A2385E"/>
    <w:rsid w:val="00A324AE"/>
    <w:rsid w:val="00A33EA7"/>
    <w:rsid w:val="00A447C8"/>
    <w:rsid w:val="00A5013B"/>
    <w:rsid w:val="00A506FA"/>
    <w:rsid w:val="00A52190"/>
    <w:rsid w:val="00A54AAC"/>
    <w:rsid w:val="00A6223B"/>
    <w:rsid w:val="00A66489"/>
    <w:rsid w:val="00A8147E"/>
    <w:rsid w:val="00A815E2"/>
    <w:rsid w:val="00A85717"/>
    <w:rsid w:val="00A874E3"/>
    <w:rsid w:val="00A908C3"/>
    <w:rsid w:val="00A94315"/>
    <w:rsid w:val="00AA2187"/>
    <w:rsid w:val="00AA630E"/>
    <w:rsid w:val="00AB1DF1"/>
    <w:rsid w:val="00AB371B"/>
    <w:rsid w:val="00AB4D45"/>
    <w:rsid w:val="00AC25BC"/>
    <w:rsid w:val="00AC3325"/>
    <w:rsid w:val="00AC7C8E"/>
    <w:rsid w:val="00AD0B6C"/>
    <w:rsid w:val="00AD279C"/>
    <w:rsid w:val="00AD4525"/>
    <w:rsid w:val="00B00988"/>
    <w:rsid w:val="00B04503"/>
    <w:rsid w:val="00B06B94"/>
    <w:rsid w:val="00B13C23"/>
    <w:rsid w:val="00B20B54"/>
    <w:rsid w:val="00B26954"/>
    <w:rsid w:val="00B3174F"/>
    <w:rsid w:val="00B33FB9"/>
    <w:rsid w:val="00B55743"/>
    <w:rsid w:val="00B60DD9"/>
    <w:rsid w:val="00B64D3D"/>
    <w:rsid w:val="00B65075"/>
    <w:rsid w:val="00B77F4B"/>
    <w:rsid w:val="00B827B3"/>
    <w:rsid w:val="00B835E8"/>
    <w:rsid w:val="00B871BA"/>
    <w:rsid w:val="00B96EC8"/>
    <w:rsid w:val="00BA57B1"/>
    <w:rsid w:val="00BA5BAA"/>
    <w:rsid w:val="00BA6858"/>
    <w:rsid w:val="00BB27F2"/>
    <w:rsid w:val="00BC554C"/>
    <w:rsid w:val="00BE2404"/>
    <w:rsid w:val="00BE354D"/>
    <w:rsid w:val="00BE636C"/>
    <w:rsid w:val="00BF0E1B"/>
    <w:rsid w:val="00BF3677"/>
    <w:rsid w:val="00BF5BB8"/>
    <w:rsid w:val="00BF6648"/>
    <w:rsid w:val="00BF689E"/>
    <w:rsid w:val="00C03968"/>
    <w:rsid w:val="00C075E5"/>
    <w:rsid w:val="00C12E1E"/>
    <w:rsid w:val="00C15B35"/>
    <w:rsid w:val="00C22263"/>
    <w:rsid w:val="00C22C2C"/>
    <w:rsid w:val="00C26451"/>
    <w:rsid w:val="00C30027"/>
    <w:rsid w:val="00C328BC"/>
    <w:rsid w:val="00C344D8"/>
    <w:rsid w:val="00C3454C"/>
    <w:rsid w:val="00C402EA"/>
    <w:rsid w:val="00C40E68"/>
    <w:rsid w:val="00C537D8"/>
    <w:rsid w:val="00C551BD"/>
    <w:rsid w:val="00C55D6D"/>
    <w:rsid w:val="00C55F90"/>
    <w:rsid w:val="00C56294"/>
    <w:rsid w:val="00C61233"/>
    <w:rsid w:val="00C66086"/>
    <w:rsid w:val="00C8633E"/>
    <w:rsid w:val="00C869D6"/>
    <w:rsid w:val="00C91B51"/>
    <w:rsid w:val="00CA3ADF"/>
    <w:rsid w:val="00CA7E21"/>
    <w:rsid w:val="00CB11AC"/>
    <w:rsid w:val="00CB66BD"/>
    <w:rsid w:val="00CB721A"/>
    <w:rsid w:val="00CC210C"/>
    <w:rsid w:val="00CC63D9"/>
    <w:rsid w:val="00CC6A15"/>
    <w:rsid w:val="00CD5071"/>
    <w:rsid w:val="00CE0F95"/>
    <w:rsid w:val="00CF196E"/>
    <w:rsid w:val="00CF5039"/>
    <w:rsid w:val="00D22515"/>
    <w:rsid w:val="00D23DB8"/>
    <w:rsid w:val="00D25CBE"/>
    <w:rsid w:val="00D2642A"/>
    <w:rsid w:val="00D266E3"/>
    <w:rsid w:val="00D32C0A"/>
    <w:rsid w:val="00D3399E"/>
    <w:rsid w:val="00D40FE9"/>
    <w:rsid w:val="00D50DEC"/>
    <w:rsid w:val="00D52D07"/>
    <w:rsid w:val="00D53AB0"/>
    <w:rsid w:val="00D57486"/>
    <w:rsid w:val="00D66F8B"/>
    <w:rsid w:val="00D75BF7"/>
    <w:rsid w:val="00D8125A"/>
    <w:rsid w:val="00D819A2"/>
    <w:rsid w:val="00D90AFE"/>
    <w:rsid w:val="00DA0DD2"/>
    <w:rsid w:val="00DA1B80"/>
    <w:rsid w:val="00DA306D"/>
    <w:rsid w:val="00DA42B3"/>
    <w:rsid w:val="00DA5059"/>
    <w:rsid w:val="00DC7CBF"/>
    <w:rsid w:val="00DD4F84"/>
    <w:rsid w:val="00DD582F"/>
    <w:rsid w:val="00DD7AFD"/>
    <w:rsid w:val="00DD7E14"/>
    <w:rsid w:val="00DE04F5"/>
    <w:rsid w:val="00DF23D8"/>
    <w:rsid w:val="00E00213"/>
    <w:rsid w:val="00E034BB"/>
    <w:rsid w:val="00E03C02"/>
    <w:rsid w:val="00E16401"/>
    <w:rsid w:val="00E22F27"/>
    <w:rsid w:val="00E30B1B"/>
    <w:rsid w:val="00E349CB"/>
    <w:rsid w:val="00E4006B"/>
    <w:rsid w:val="00E42295"/>
    <w:rsid w:val="00E54F7F"/>
    <w:rsid w:val="00E565BE"/>
    <w:rsid w:val="00E56734"/>
    <w:rsid w:val="00E63239"/>
    <w:rsid w:val="00E720A2"/>
    <w:rsid w:val="00E7692C"/>
    <w:rsid w:val="00E80098"/>
    <w:rsid w:val="00E8096C"/>
    <w:rsid w:val="00E85991"/>
    <w:rsid w:val="00E91491"/>
    <w:rsid w:val="00EA580D"/>
    <w:rsid w:val="00EA6650"/>
    <w:rsid w:val="00EB577F"/>
    <w:rsid w:val="00EC0B54"/>
    <w:rsid w:val="00ED158B"/>
    <w:rsid w:val="00ED5185"/>
    <w:rsid w:val="00EE0312"/>
    <w:rsid w:val="00EE12BE"/>
    <w:rsid w:val="00EF020C"/>
    <w:rsid w:val="00EF4D39"/>
    <w:rsid w:val="00EF667F"/>
    <w:rsid w:val="00F105B6"/>
    <w:rsid w:val="00F12593"/>
    <w:rsid w:val="00F17142"/>
    <w:rsid w:val="00F20CEB"/>
    <w:rsid w:val="00F23C7E"/>
    <w:rsid w:val="00F36F7B"/>
    <w:rsid w:val="00F455FB"/>
    <w:rsid w:val="00F5086B"/>
    <w:rsid w:val="00F545FE"/>
    <w:rsid w:val="00F55F6C"/>
    <w:rsid w:val="00F6212D"/>
    <w:rsid w:val="00F62186"/>
    <w:rsid w:val="00F73AC8"/>
    <w:rsid w:val="00F83E31"/>
    <w:rsid w:val="00F83E94"/>
    <w:rsid w:val="00F85058"/>
    <w:rsid w:val="00F90830"/>
    <w:rsid w:val="00F96E83"/>
    <w:rsid w:val="00F9771B"/>
    <w:rsid w:val="00FA1C17"/>
    <w:rsid w:val="00FA1EDC"/>
    <w:rsid w:val="00FA7575"/>
    <w:rsid w:val="00FB6E5B"/>
    <w:rsid w:val="00FC1825"/>
    <w:rsid w:val="00FC3338"/>
    <w:rsid w:val="00FD0EA1"/>
    <w:rsid w:val="00FD1396"/>
    <w:rsid w:val="00FD5D68"/>
    <w:rsid w:val="00FF7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B1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link w:val="Akapitzlist"/>
    <w:uiPriority w:val="34"/>
    <w:rsid w:val="004954E3"/>
  </w:style>
  <w:style w:type="character" w:customStyle="1" w:styleId="Nagwek2Znak">
    <w:name w:val="Nagłówek 2 Znak"/>
    <w:basedOn w:val="Domylnaczcionkaakapitu"/>
    <w:link w:val="Nagwek2"/>
    <w:uiPriority w:val="9"/>
    <w:rsid w:val="00B13C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646">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186944625">
      <w:bodyDiv w:val="1"/>
      <w:marLeft w:val="0"/>
      <w:marRight w:val="0"/>
      <w:marTop w:val="0"/>
      <w:marBottom w:val="0"/>
      <w:divBdr>
        <w:top w:val="none" w:sz="0" w:space="0" w:color="auto"/>
        <w:left w:val="none" w:sz="0" w:space="0" w:color="auto"/>
        <w:bottom w:val="none" w:sz="0" w:space="0" w:color="auto"/>
        <w:right w:val="none" w:sz="0" w:space="0" w:color="auto"/>
      </w:divBdr>
    </w:div>
    <w:div w:id="165054793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14372</Words>
  <Characters>86233</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8</cp:revision>
  <cp:lastPrinted>2021-11-16T13:41:00Z</cp:lastPrinted>
  <dcterms:created xsi:type="dcterms:W3CDTF">2021-11-26T12:05:00Z</dcterms:created>
  <dcterms:modified xsi:type="dcterms:W3CDTF">2021-11-26T12:17:00Z</dcterms:modified>
</cp:coreProperties>
</file>