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12" w:rsidRPr="00C82F16" w:rsidRDefault="00DD6E12" w:rsidP="003718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Opis przedmiotu. </w:t>
      </w:r>
    </w:p>
    <w:p w:rsidR="00DD6E12" w:rsidRPr="00C82F16" w:rsidRDefault="00DD6E12" w:rsidP="003718D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16">
        <w:rPr>
          <w:rFonts w:ascii="Times New Roman" w:eastAsia="Times New Roman" w:hAnsi="Times New Roman" w:cs="Times New Roman"/>
          <w:sz w:val="24"/>
          <w:szCs w:val="24"/>
        </w:rPr>
        <w:t>Zamawiający posiada</w:t>
      </w:r>
      <w:r w:rsidR="00F739EA" w:rsidRPr="00C82F16">
        <w:rPr>
          <w:rFonts w:ascii="Times New Roman" w:eastAsia="Times New Roman" w:hAnsi="Times New Roman" w:cs="Times New Roman"/>
          <w:sz w:val="24"/>
          <w:szCs w:val="24"/>
        </w:rPr>
        <w:t xml:space="preserve"> i eksploatuje obecnie </w:t>
      </w:r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licencję TEAMVIEWER </w:t>
      </w:r>
      <w:r w:rsidR="002B0426" w:rsidRPr="002B0426">
        <w:rPr>
          <w:rFonts w:ascii="Times New Roman" w:eastAsia="Times New Roman" w:hAnsi="Times New Roman" w:cs="Times New Roman"/>
          <w:sz w:val="24"/>
          <w:szCs w:val="24"/>
        </w:rPr>
        <w:t>CORPORATE</w:t>
      </w:r>
      <w:r w:rsidRPr="00C82F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0426" w:rsidRPr="00C8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F16">
        <w:rPr>
          <w:rFonts w:ascii="Times New Roman" w:eastAsia="Times New Roman" w:hAnsi="Times New Roman" w:cs="Times New Roman"/>
          <w:sz w:val="24"/>
          <w:szCs w:val="24"/>
        </w:rPr>
        <w:t>W</w:t>
      </w:r>
      <w:r w:rsidR="002B0426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ramach zamówienia Zamawiający wymaga przedłużenia okresu wsparcia licencji zarejestrowanej w ramach konta zamawiającego </w:t>
      </w:r>
      <w:r w:rsidR="002B0426">
        <w:rPr>
          <w:rFonts w:ascii="Times New Roman" w:eastAsia="Times New Roman" w:hAnsi="Times New Roman" w:cs="Times New Roman"/>
          <w:sz w:val="24"/>
          <w:szCs w:val="24"/>
        </w:rPr>
        <w:t>posiadającej funkcjonalności zawierające</w:t>
      </w:r>
      <w:r w:rsidR="00F739EA" w:rsidRPr="00C82F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739EA" w:rsidRPr="00C82F16" w:rsidRDefault="00F739EA" w:rsidP="003718DB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16">
        <w:rPr>
          <w:rFonts w:ascii="Times New Roman" w:eastAsia="Times New Roman" w:hAnsi="Times New Roman" w:cs="Times New Roman"/>
          <w:sz w:val="24"/>
          <w:szCs w:val="24"/>
        </w:rPr>
        <w:t>Dostęp</w:t>
      </w:r>
      <w:r w:rsidR="002B0426">
        <w:rPr>
          <w:rFonts w:ascii="Times New Roman" w:eastAsia="Times New Roman" w:hAnsi="Times New Roman" w:cs="Times New Roman"/>
          <w:sz w:val="24"/>
          <w:szCs w:val="24"/>
        </w:rPr>
        <w:t xml:space="preserve"> do połączeń</w:t>
      </w:r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42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426">
        <w:rPr>
          <w:rFonts w:ascii="Times New Roman" w:eastAsia="Times New Roman" w:hAnsi="Times New Roman" w:cs="Times New Roman"/>
          <w:sz w:val="24"/>
          <w:szCs w:val="24"/>
        </w:rPr>
        <w:t>nieograniczonej liczby urządzeń;</w:t>
      </w:r>
    </w:p>
    <w:p w:rsidR="00DD6E12" w:rsidRPr="00C82F16" w:rsidRDefault="00DD6E12" w:rsidP="003718DB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30 użytkowników, którzy </w:t>
      </w:r>
      <w:r w:rsidR="00F739EA" w:rsidRPr="00C82F16">
        <w:rPr>
          <w:rFonts w:ascii="Times New Roman" w:eastAsia="Times New Roman" w:hAnsi="Times New Roman" w:cs="Times New Roman"/>
          <w:sz w:val="24"/>
          <w:szCs w:val="24"/>
        </w:rPr>
        <w:t>będą mogli</w:t>
      </w:r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 nawiązywać połączenia z nieograniczonej liczby urządzeń</w:t>
      </w:r>
      <w:r w:rsidR="002B0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6E12" w:rsidRPr="00C82F16" w:rsidRDefault="00DD6E12" w:rsidP="003718DB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2B0426">
        <w:rPr>
          <w:rFonts w:ascii="Times New Roman" w:eastAsia="Times New Roman" w:hAnsi="Times New Roman" w:cs="Times New Roman"/>
          <w:sz w:val="24"/>
          <w:szCs w:val="24"/>
        </w:rPr>
        <w:t>połączeń w tym samym czasie;</w:t>
      </w:r>
    </w:p>
    <w:p w:rsidR="00DD6E12" w:rsidRPr="00C82F16" w:rsidRDefault="00DD6E12" w:rsidP="003718DB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16">
        <w:rPr>
          <w:rFonts w:ascii="Times New Roman" w:eastAsia="Times New Roman" w:hAnsi="Times New Roman" w:cs="Times New Roman"/>
          <w:sz w:val="24"/>
          <w:szCs w:val="24"/>
        </w:rPr>
        <w:t>500 zarządzanych urządzeń</w:t>
      </w:r>
      <w:r w:rsidR="002B0426">
        <w:rPr>
          <w:rFonts w:ascii="Times New Roman" w:eastAsia="Times New Roman" w:hAnsi="Times New Roman" w:cs="Times New Roman"/>
          <w:sz w:val="24"/>
          <w:szCs w:val="24"/>
        </w:rPr>
        <w:t xml:space="preserve"> w ramach profilu firmowego;</w:t>
      </w:r>
    </w:p>
    <w:p w:rsidR="002B0426" w:rsidRPr="002B0426" w:rsidRDefault="002B0426" w:rsidP="002B0426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Monitorowanie</w:t>
      </w:r>
      <w:r w:rsidRPr="002B0426">
        <w:rPr>
          <w:rFonts w:ascii="Times New Roman" w:eastAsia="Times New Roman" w:hAnsi="Times New Roman" w:cs="Times New Roman"/>
          <w:sz w:val="24"/>
          <w:szCs w:val="24"/>
        </w:rPr>
        <w:t xml:space="preserve"> połączeń wychodzących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39EA" w:rsidRPr="00C82F16" w:rsidRDefault="002B0426" w:rsidP="002B0426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Monitorowanie</w:t>
      </w:r>
      <w:r w:rsidRPr="002B0426">
        <w:rPr>
          <w:rFonts w:ascii="Times New Roman" w:eastAsia="Times New Roman" w:hAnsi="Times New Roman" w:cs="Times New Roman"/>
          <w:sz w:val="24"/>
          <w:szCs w:val="24"/>
        </w:rPr>
        <w:t xml:space="preserve"> połączeń przychodzących</w:t>
      </w:r>
      <w:r w:rsidR="00F739EA" w:rsidRPr="00C82F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6E12" w:rsidRPr="00C82F16" w:rsidRDefault="00DD6E12" w:rsidP="00C82F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Ponadto, oprogramowanie ma pozwalać łączyć się i zarządzać nieograniczoną liczbą stacji klienckich przez Internet z nieograniczonej liczby stacji administratorów (w tym przez zapory ogniowe i urządzenia klasy </w:t>
      </w:r>
      <w:proofErr w:type="spellStart"/>
      <w:r w:rsidRPr="00C82F16">
        <w:rPr>
          <w:rFonts w:ascii="Times New Roman" w:eastAsia="Times New Roman" w:hAnsi="Times New Roman" w:cs="Times New Roman"/>
          <w:sz w:val="24"/>
          <w:szCs w:val="24"/>
        </w:rPr>
        <w:t>utm</w:t>
      </w:r>
      <w:proofErr w:type="spellEnd"/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), bez konieczności instalacji na stacjach klienckich, pozwalające przesyłać pliki do i od stacji klienckich. Oprogramowanie </w:t>
      </w:r>
      <w:r w:rsidR="002B0426">
        <w:rPr>
          <w:rFonts w:ascii="Times New Roman" w:eastAsia="Times New Roman" w:hAnsi="Times New Roman" w:cs="Times New Roman"/>
          <w:sz w:val="24"/>
          <w:szCs w:val="24"/>
        </w:rPr>
        <w:t xml:space="preserve">musi obsługiwać połączenia z i do urządzeń działających </w:t>
      </w:r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pod kontrolą systemów operacyjnych </w:t>
      </w:r>
      <w:r w:rsidR="002B0426" w:rsidRPr="00C82F16">
        <w:rPr>
          <w:rFonts w:ascii="Times New Roman" w:eastAsia="Times New Roman" w:hAnsi="Times New Roman" w:cs="Times New Roman"/>
          <w:sz w:val="24"/>
          <w:szCs w:val="24"/>
        </w:rPr>
        <w:t xml:space="preserve">przynajmniej </w:t>
      </w:r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MS Windows (w tym wspierać </w:t>
      </w:r>
      <w:r w:rsidR="002B0426">
        <w:rPr>
          <w:rFonts w:ascii="Times New Roman" w:eastAsia="Times New Roman" w:hAnsi="Times New Roman" w:cs="Times New Roman"/>
          <w:sz w:val="24"/>
          <w:szCs w:val="24"/>
        </w:rPr>
        <w:t>systemy MS Windows 10 i 11) i Linux oraz</w:t>
      </w:r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 umożliwiać połączenie między różnymi platformami </w:t>
      </w:r>
      <w:r w:rsidR="002B042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 zapewniać funkcje kontroli użytkowników, synchronizację schowka i zdalne drukowanie.</w:t>
      </w:r>
    </w:p>
    <w:p w:rsidR="00DD6E12" w:rsidRPr="00C82F16" w:rsidRDefault="00DD6E12" w:rsidP="003718D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16">
        <w:rPr>
          <w:rFonts w:ascii="Times New Roman" w:eastAsia="Times New Roman" w:hAnsi="Times New Roman" w:cs="Times New Roman"/>
          <w:sz w:val="24"/>
          <w:szCs w:val="24"/>
        </w:rPr>
        <w:t>Oprogramowanie powinno mieć funkcjonalność rejestrowania sesji zdalnego sterowania i zapisywania sesji a także umożliwiać prowadzenie rozmowy (czatu) ze zdalnym użytkownikiem. Oprogramowanie powinno mieć moduł zapewniający stały nienadzorowany dostęp do zdalnych komputerów po autoryzacji identyfikatorem i hasłem z możliwością włączenia blokowania zdalnego hosta po zakończeniu sesji oraz posiadać funkcjonalność odbudow</w:t>
      </w:r>
      <w:r w:rsidR="002B0426">
        <w:rPr>
          <w:rFonts w:ascii="Times New Roman" w:eastAsia="Times New Roman" w:hAnsi="Times New Roman" w:cs="Times New Roman"/>
          <w:sz w:val="24"/>
          <w:szCs w:val="24"/>
        </w:rPr>
        <w:t>ania połączenia po krótkotrwałym zakłóceniu łączności</w:t>
      </w:r>
      <w:r w:rsidRPr="00C82F16">
        <w:rPr>
          <w:rFonts w:ascii="Times New Roman" w:eastAsia="Times New Roman" w:hAnsi="Times New Roman" w:cs="Times New Roman"/>
          <w:sz w:val="24"/>
          <w:szCs w:val="24"/>
        </w:rPr>
        <w:t>. Oprogramowanie musi zapewniać szyfrowanie sesji kluczem o min. długości 256 bitów.</w:t>
      </w:r>
    </w:p>
    <w:p w:rsidR="00DD6E12" w:rsidRPr="00C82F16" w:rsidRDefault="00DD6E12" w:rsidP="003718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16">
        <w:rPr>
          <w:rFonts w:ascii="Times New Roman" w:eastAsia="Times New Roman" w:hAnsi="Times New Roman" w:cs="Times New Roman"/>
          <w:sz w:val="24"/>
          <w:szCs w:val="24"/>
        </w:rPr>
        <w:t>Powinna również występować możliwość zabezpieczenia zmian opcji programu przez zwykłych użytkowników (nie-administratorów).</w:t>
      </w:r>
    </w:p>
    <w:p w:rsidR="00DD6E12" w:rsidRDefault="00DD6E12" w:rsidP="003718D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F16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przedłużenie ważności </w:t>
      </w:r>
      <w:r w:rsidR="00331AF2" w:rsidRPr="00C82F16">
        <w:rPr>
          <w:rFonts w:ascii="Times New Roman" w:eastAsia="Times New Roman" w:hAnsi="Times New Roman" w:cs="Times New Roman"/>
          <w:sz w:val="24"/>
          <w:szCs w:val="24"/>
        </w:rPr>
        <w:t xml:space="preserve">posiadanego konta, którego dane zostaną podane wyłącznie wybranemu </w:t>
      </w:r>
      <w:r w:rsidR="00D15E32" w:rsidRPr="00C82F16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331AF2" w:rsidRPr="00C82F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2F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274B" w:rsidRPr="0080274B" w:rsidRDefault="0080274B" w:rsidP="0080274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74B">
        <w:rPr>
          <w:rFonts w:ascii="Times New Roman" w:eastAsia="Times New Roman" w:hAnsi="Times New Roman" w:cs="Times New Roman"/>
          <w:sz w:val="24"/>
          <w:szCs w:val="24"/>
        </w:rPr>
        <w:t xml:space="preserve">Zamawiający posiada wdrożoną wersję TEAMVIEWER </w:t>
      </w:r>
      <w:r w:rsidR="002B0426" w:rsidRPr="002B0426">
        <w:rPr>
          <w:rFonts w:ascii="Times New Roman" w:eastAsia="Times New Roman" w:hAnsi="Times New Roman" w:cs="Times New Roman"/>
          <w:sz w:val="24"/>
          <w:szCs w:val="24"/>
        </w:rPr>
        <w:t>CORPORATE</w:t>
      </w:r>
      <w:r w:rsidRPr="0080274B">
        <w:rPr>
          <w:rFonts w:ascii="Times New Roman" w:eastAsia="Times New Roman" w:hAnsi="Times New Roman" w:cs="Times New Roman"/>
          <w:sz w:val="24"/>
          <w:szCs w:val="24"/>
        </w:rPr>
        <w:t xml:space="preserve">, która </w:t>
      </w:r>
      <w:r w:rsidRPr="0080274B">
        <w:rPr>
          <w:rFonts w:ascii="Times New Roman" w:eastAsia="Times New Roman" w:hAnsi="Times New Roman" w:cs="Times New Roman"/>
          <w:b/>
          <w:sz w:val="24"/>
          <w:szCs w:val="24"/>
        </w:rPr>
        <w:t xml:space="preserve">wygasa </w:t>
      </w:r>
      <w:r w:rsidR="002B0426" w:rsidRPr="002B0426">
        <w:rPr>
          <w:rFonts w:ascii="Times New Roman" w:eastAsia="Times New Roman" w:hAnsi="Times New Roman" w:cs="Times New Roman"/>
          <w:b/>
          <w:sz w:val="24"/>
          <w:szCs w:val="24"/>
        </w:rPr>
        <w:t>9 grudnia 2023</w:t>
      </w:r>
      <w:r w:rsidRPr="0080274B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przedłużenie ważności konta od dnia następnego tj. </w:t>
      </w:r>
      <w:r w:rsidR="002B0426">
        <w:rPr>
          <w:rFonts w:ascii="Times New Roman" w:eastAsia="Times New Roman" w:hAnsi="Times New Roman" w:cs="Times New Roman"/>
          <w:b/>
          <w:sz w:val="24"/>
          <w:szCs w:val="24"/>
        </w:rPr>
        <w:t>10 grudnia 2023</w:t>
      </w:r>
      <w:r w:rsidRPr="0080274B">
        <w:rPr>
          <w:rFonts w:ascii="Times New Roman" w:eastAsia="Times New Roman" w:hAnsi="Times New Roman" w:cs="Times New Roman"/>
          <w:b/>
          <w:sz w:val="24"/>
          <w:szCs w:val="24"/>
        </w:rPr>
        <w:t xml:space="preserve"> r. na okres 12 miesięcy.</w:t>
      </w:r>
    </w:p>
    <w:p w:rsidR="0080274B" w:rsidRPr="00C82F16" w:rsidRDefault="0080274B" w:rsidP="003718D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0274B" w:rsidRPr="00C82F16" w:rsidSect="0015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4220A"/>
    <w:multiLevelType w:val="hybridMultilevel"/>
    <w:tmpl w:val="33DC0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FDD"/>
    <w:multiLevelType w:val="hybridMultilevel"/>
    <w:tmpl w:val="BFC20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12"/>
    <w:rsid w:val="00100475"/>
    <w:rsid w:val="001A0C4F"/>
    <w:rsid w:val="00274B97"/>
    <w:rsid w:val="002B0426"/>
    <w:rsid w:val="00331AF2"/>
    <w:rsid w:val="003718DB"/>
    <w:rsid w:val="0068696E"/>
    <w:rsid w:val="007035B7"/>
    <w:rsid w:val="0076253B"/>
    <w:rsid w:val="0080274B"/>
    <w:rsid w:val="00B40C5B"/>
    <w:rsid w:val="00C82F16"/>
    <w:rsid w:val="00CA2A8A"/>
    <w:rsid w:val="00D15E32"/>
    <w:rsid w:val="00DD6E12"/>
    <w:rsid w:val="00F7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A549"/>
  <w15:chartTrackingRefBased/>
  <w15:docId w15:val="{BCE24994-A92D-46AD-8F83-CBBE92A6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Wykladowca-20</dc:creator>
  <cp:keywords/>
  <dc:description/>
  <cp:lastModifiedBy>Kostusik Bartosz</cp:lastModifiedBy>
  <cp:revision>2</cp:revision>
  <dcterms:created xsi:type="dcterms:W3CDTF">2023-11-24T13:58:00Z</dcterms:created>
  <dcterms:modified xsi:type="dcterms:W3CDTF">2023-11-24T13:58:00Z</dcterms:modified>
</cp:coreProperties>
</file>