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DA" w:rsidRPr="00A76BDA" w:rsidRDefault="00A76BDA" w:rsidP="00A76BDA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Toc457896978"/>
      <w:bookmarkStart w:id="1" w:name="_Toc458148540"/>
      <w:r w:rsidRPr="00990B6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1 do SWZ</w:t>
      </w:r>
      <w:bookmarkEnd w:id="0"/>
      <w:bookmarkEnd w:id="1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po modyfikacji</w:t>
      </w:r>
    </w:p>
    <w:p w:rsidR="00A76BDA" w:rsidRPr="00990B63" w:rsidRDefault="00A76BDA" w:rsidP="00A76BDA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90B6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FORMULARZ OFERTY</w:t>
      </w:r>
    </w:p>
    <w:p w:rsidR="00A76BDA" w:rsidRPr="00990B63" w:rsidRDefault="00A76BDA" w:rsidP="00A76BDA">
      <w:pPr>
        <w:spacing w:before="120" w:after="12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990B6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WYKONAWCY</w:t>
      </w:r>
      <w:r w:rsidRPr="00990B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8818"/>
      </w:tblGrid>
      <w:tr w:rsidR="00A76BDA" w:rsidRPr="00990B63" w:rsidTr="00E030CF">
        <w:trPr>
          <w:trHeight w:val="674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BDA" w:rsidRPr="00990B63" w:rsidRDefault="00A76BDA" w:rsidP="00E030C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0B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1. 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BDA" w:rsidRPr="00990B63" w:rsidRDefault="00A76BDA" w:rsidP="00E030CF">
            <w:pPr>
              <w:suppressAutoHyphens/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bCs/>
                <w:spacing w:val="40"/>
                <w:sz w:val="18"/>
                <w:szCs w:val="18"/>
                <w:lang w:eastAsia="pl-PL"/>
              </w:rPr>
            </w:pPr>
            <w:r w:rsidRPr="00990B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Pełna nazwa:</w:t>
            </w:r>
            <w:r w:rsidRPr="00990B63">
              <w:rPr>
                <w:rFonts w:ascii="Times New Roman" w:eastAsia="Times New Roman" w:hAnsi="Times New Roman" w:cs="Times New Roman"/>
                <w:bCs/>
                <w:spacing w:val="40"/>
                <w:sz w:val="18"/>
                <w:szCs w:val="18"/>
                <w:lang w:eastAsia="pl-PL"/>
              </w:rPr>
              <w:t>..........................................................................</w:t>
            </w:r>
          </w:p>
          <w:p w:rsidR="00A76BDA" w:rsidRPr="00990B63" w:rsidRDefault="00A76BDA" w:rsidP="00E030CF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76BDA" w:rsidRPr="00990B63" w:rsidRDefault="00A76BDA" w:rsidP="00E030CF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0B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Adres:</w:t>
            </w:r>
            <w:r w:rsidRPr="00990B63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eastAsia="pl-PL"/>
              </w:rPr>
              <w:t xml:space="preserve"> </w:t>
            </w:r>
            <w:r w:rsidRPr="00990B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</w:t>
            </w:r>
            <w:r w:rsidRPr="00990B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990B63">
              <w:rPr>
                <w:rFonts w:ascii="Times New Roman" w:eastAsia="Times New Roman" w:hAnsi="Times New Roman" w:cs="Times New Roman"/>
                <w:bCs/>
                <w:spacing w:val="40"/>
                <w:sz w:val="18"/>
                <w:szCs w:val="18"/>
                <w:lang w:eastAsia="pl-PL"/>
              </w:rPr>
              <w:t>..........................</w:t>
            </w:r>
            <w:r w:rsidRPr="00990B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kod</w:t>
            </w:r>
            <w:r w:rsidRPr="00990B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990B63">
              <w:rPr>
                <w:rFonts w:ascii="Times New Roman" w:eastAsia="Times New Roman" w:hAnsi="Times New Roman" w:cs="Times New Roman"/>
                <w:bCs/>
                <w:spacing w:val="40"/>
                <w:sz w:val="18"/>
                <w:szCs w:val="18"/>
                <w:lang w:eastAsia="pl-PL"/>
              </w:rPr>
              <w:t>...........</w:t>
            </w:r>
            <w:r w:rsidRPr="00990B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miejscowość </w:t>
            </w:r>
            <w:r w:rsidRPr="00990B63">
              <w:rPr>
                <w:rFonts w:ascii="Times New Roman" w:eastAsia="Times New Roman" w:hAnsi="Times New Roman" w:cs="Times New Roman"/>
                <w:bCs/>
                <w:spacing w:val="40"/>
                <w:sz w:val="18"/>
                <w:szCs w:val="18"/>
                <w:lang w:eastAsia="pl-PL"/>
              </w:rPr>
              <w:t>....................</w:t>
            </w:r>
          </w:p>
          <w:p w:rsidR="00A76BDA" w:rsidRPr="00990B63" w:rsidRDefault="00A76BDA" w:rsidP="00E030CF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76BDA" w:rsidRPr="00990B63" w:rsidRDefault="00A76BDA" w:rsidP="00E030CF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pl-PL"/>
              </w:rPr>
            </w:pPr>
            <w:r w:rsidRPr="00990B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tel.:</w:t>
            </w:r>
            <w:r w:rsidRPr="00990B63">
              <w:rPr>
                <w:rFonts w:ascii="Times New Roman" w:eastAsia="Times New Roman" w:hAnsi="Times New Roman" w:cs="Times New Roman"/>
                <w:bCs/>
                <w:spacing w:val="40"/>
                <w:sz w:val="18"/>
                <w:szCs w:val="18"/>
                <w:lang w:val="en-US" w:eastAsia="pl-PL"/>
              </w:rPr>
              <w:t xml:space="preserve"> .......................</w:t>
            </w:r>
            <w:r w:rsidRPr="00990B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 fax:</w:t>
            </w:r>
            <w:r w:rsidRPr="00990B63">
              <w:rPr>
                <w:rFonts w:ascii="Times New Roman" w:eastAsia="Times New Roman" w:hAnsi="Times New Roman" w:cs="Times New Roman"/>
                <w:bCs/>
                <w:spacing w:val="40"/>
                <w:sz w:val="18"/>
                <w:szCs w:val="18"/>
                <w:lang w:val="en-US" w:eastAsia="pl-PL"/>
              </w:rPr>
              <w:t xml:space="preserve"> .................... </w:t>
            </w:r>
            <w:r w:rsidRPr="00990B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e-mail </w:t>
            </w:r>
            <w:r w:rsidRPr="00990B63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en-US" w:eastAsia="pl-PL"/>
              </w:rPr>
              <w:t>...........................</w:t>
            </w:r>
          </w:p>
          <w:p w:rsidR="00A76BDA" w:rsidRPr="00990B63" w:rsidRDefault="00A76BDA" w:rsidP="00E030CF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pl-PL"/>
              </w:rPr>
            </w:pPr>
          </w:p>
          <w:p w:rsidR="00A76BDA" w:rsidRPr="00990B63" w:rsidRDefault="00A76BDA" w:rsidP="00E030CF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eastAsia="pl-PL"/>
              </w:rPr>
            </w:pPr>
            <w:r w:rsidRPr="00990B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pl-PL"/>
              </w:rPr>
              <w:t>NIP</w:t>
            </w:r>
            <w:r w:rsidRPr="00990B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 </w:t>
            </w:r>
            <w:r w:rsidRPr="00990B63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en-US" w:eastAsia="pl-PL"/>
              </w:rPr>
              <w:t>..................</w:t>
            </w:r>
            <w:r w:rsidRPr="00990B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pl-PL"/>
              </w:rPr>
              <w:t xml:space="preserve"> </w:t>
            </w:r>
            <w:r w:rsidRPr="00990B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REGON</w:t>
            </w:r>
            <w:r w:rsidRPr="00990B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990B63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eastAsia="pl-PL"/>
              </w:rPr>
              <w:t>.......................................................</w:t>
            </w:r>
          </w:p>
          <w:p w:rsidR="00A76BDA" w:rsidRPr="00990B63" w:rsidRDefault="00A76BDA" w:rsidP="00E030CF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76BDA" w:rsidRPr="00990B63" w:rsidTr="00E030CF">
        <w:trPr>
          <w:trHeight w:val="674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BDA" w:rsidRPr="00990B63" w:rsidRDefault="00A76BDA" w:rsidP="00E030C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0B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2. 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BDA" w:rsidRPr="00990B63" w:rsidRDefault="00A76BDA" w:rsidP="00E030CF">
            <w:pPr>
              <w:suppressAutoHyphens/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bCs/>
                <w:spacing w:val="40"/>
                <w:sz w:val="18"/>
                <w:szCs w:val="18"/>
                <w:lang w:eastAsia="pl-PL"/>
              </w:rPr>
            </w:pPr>
            <w:r w:rsidRPr="00990B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Pełna nazwa:</w:t>
            </w:r>
            <w:r w:rsidRPr="00990B63">
              <w:rPr>
                <w:rFonts w:ascii="Times New Roman" w:eastAsia="Times New Roman" w:hAnsi="Times New Roman" w:cs="Times New Roman"/>
                <w:bCs/>
                <w:spacing w:val="40"/>
                <w:sz w:val="18"/>
                <w:szCs w:val="18"/>
                <w:lang w:eastAsia="pl-PL"/>
              </w:rPr>
              <w:t>.........................................................................</w:t>
            </w:r>
          </w:p>
          <w:p w:rsidR="00A76BDA" w:rsidRPr="00990B63" w:rsidRDefault="00A76BDA" w:rsidP="00E030CF">
            <w:pPr>
              <w:suppressAutoHyphens/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76BDA" w:rsidRPr="00990B63" w:rsidRDefault="00A76BDA" w:rsidP="00E030CF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bCs/>
                <w:spacing w:val="40"/>
                <w:sz w:val="18"/>
                <w:szCs w:val="18"/>
                <w:lang w:eastAsia="pl-PL"/>
              </w:rPr>
            </w:pPr>
            <w:r w:rsidRPr="00990B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Adres:</w:t>
            </w:r>
            <w:r w:rsidRPr="00990B63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eastAsia="pl-PL"/>
              </w:rPr>
              <w:t xml:space="preserve"> </w:t>
            </w:r>
            <w:r w:rsidRPr="00990B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</w:t>
            </w:r>
            <w:r w:rsidRPr="00990B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990B63">
              <w:rPr>
                <w:rFonts w:ascii="Times New Roman" w:eastAsia="Times New Roman" w:hAnsi="Times New Roman" w:cs="Times New Roman"/>
                <w:bCs/>
                <w:spacing w:val="40"/>
                <w:sz w:val="18"/>
                <w:szCs w:val="18"/>
                <w:lang w:eastAsia="pl-PL"/>
              </w:rPr>
              <w:t>..........................</w:t>
            </w:r>
            <w:r w:rsidRPr="00990B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kod</w:t>
            </w:r>
            <w:r w:rsidRPr="00990B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990B63">
              <w:rPr>
                <w:rFonts w:ascii="Times New Roman" w:eastAsia="Times New Roman" w:hAnsi="Times New Roman" w:cs="Times New Roman"/>
                <w:bCs/>
                <w:spacing w:val="40"/>
                <w:sz w:val="18"/>
                <w:szCs w:val="18"/>
                <w:lang w:eastAsia="pl-PL"/>
              </w:rPr>
              <w:t>...........</w:t>
            </w:r>
            <w:r w:rsidRPr="00990B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miejscowość </w:t>
            </w:r>
            <w:r w:rsidRPr="00990B63">
              <w:rPr>
                <w:rFonts w:ascii="Times New Roman" w:eastAsia="Times New Roman" w:hAnsi="Times New Roman" w:cs="Times New Roman"/>
                <w:bCs/>
                <w:spacing w:val="40"/>
                <w:sz w:val="18"/>
                <w:szCs w:val="18"/>
                <w:lang w:eastAsia="pl-PL"/>
              </w:rPr>
              <w:t>....................</w:t>
            </w:r>
          </w:p>
          <w:p w:rsidR="00A76BDA" w:rsidRPr="00990B63" w:rsidRDefault="00A76BDA" w:rsidP="00E030CF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76BDA" w:rsidRPr="00990B63" w:rsidRDefault="00A76BDA" w:rsidP="00E030CF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en-US" w:eastAsia="pl-PL"/>
              </w:rPr>
            </w:pPr>
            <w:r w:rsidRPr="00990B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tel.:</w:t>
            </w:r>
            <w:r w:rsidRPr="00990B63">
              <w:rPr>
                <w:rFonts w:ascii="Times New Roman" w:eastAsia="Times New Roman" w:hAnsi="Times New Roman" w:cs="Times New Roman"/>
                <w:bCs/>
                <w:spacing w:val="40"/>
                <w:sz w:val="18"/>
                <w:szCs w:val="18"/>
                <w:lang w:val="en-US" w:eastAsia="pl-PL"/>
              </w:rPr>
              <w:t xml:space="preserve"> .......................</w:t>
            </w:r>
            <w:r w:rsidRPr="00990B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 fax:</w:t>
            </w:r>
            <w:r w:rsidRPr="00990B63">
              <w:rPr>
                <w:rFonts w:ascii="Times New Roman" w:eastAsia="Times New Roman" w:hAnsi="Times New Roman" w:cs="Times New Roman"/>
                <w:bCs/>
                <w:spacing w:val="40"/>
                <w:sz w:val="18"/>
                <w:szCs w:val="18"/>
                <w:lang w:val="en-US" w:eastAsia="pl-PL"/>
              </w:rPr>
              <w:t xml:space="preserve"> .................... </w:t>
            </w:r>
            <w:r w:rsidRPr="00990B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e-mail </w:t>
            </w:r>
            <w:r w:rsidRPr="00990B63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en-US" w:eastAsia="pl-PL"/>
              </w:rPr>
              <w:t>...........................</w:t>
            </w:r>
          </w:p>
          <w:p w:rsidR="00A76BDA" w:rsidRPr="00990B63" w:rsidRDefault="00A76BDA" w:rsidP="00E030CF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pl-PL"/>
              </w:rPr>
            </w:pPr>
          </w:p>
          <w:p w:rsidR="00A76BDA" w:rsidRPr="00990B63" w:rsidRDefault="00A76BDA" w:rsidP="00E030CF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eastAsia="pl-PL"/>
              </w:rPr>
            </w:pPr>
            <w:r w:rsidRPr="00990B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pl-PL"/>
              </w:rPr>
              <w:t>NIP</w:t>
            </w:r>
            <w:r w:rsidRPr="00990B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 </w:t>
            </w:r>
            <w:r w:rsidRPr="00990B63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en-US" w:eastAsia="pl-PL"/>
              </w:rPr>
              <w:t>..................</w:t>
            </w:r>
            <w:r w:rsidRPr="00990B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pl-PL"/>
              </w:rPr>
              <w:t xml:space="preserve">  </w:t>
            </w:r>
            <w:r w:rsidRPr="00990B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REGON</w:t>
            </w:r>
            <w:r w:rsidRPr="00990B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990B63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eastAsia="pl-PL"/>
              </w:rPr>
              <w:t xml:space="preserve">....................................................... </w:t>
            </w:r>
          </w:p>
          <w:p w:rsidR="00A76BDA" w:rsidRPr="00990B63" w:rsidRDefault="00A76BDA" w:rsidP="00E030CF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A76BDA" w:rsidRPr="00990B63" w:rsidRDefault="00A76BDA" w:rsidP="00A76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76BDA" w:rsidRPr="00990B63" w:rsidRDefault="00A76BDA" w:rsidP="00A76B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Rodzaj Wykonawcy</w:t>
      </w:r>
      <w:r w:rsidRPr="00990B63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990B63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A76BDA" w:rsidRPr="00990B63" w:rsidRDefault="00A76BDA" w:rsidP="00A76BDA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spellStart"/>
      <w:r w:rsidRPr="00990B63">
        <w:rPr>
          <w:rFonts w:ascii="Times New Roman" w:eastAsia="Calibri" w:hAnsi="Times New Roman" w:cs="Times New Roman"/>
          <w:sz w:val="24"/>
          <w:szCs w:val="24"/>
          <w:lang w:eastAsia="pl-PL"/>
        </w:rPr>
        <w:t>mikroprzedsiębiorstw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o</w:t>
      </w:r>
      <w:proofErr w:type="spellEnd"/>
    </w:p>
    <w:p w:rsidR="00A76BDA" w:rsidRPr="00990B63" w:rsidRDefault="00A76BDA" w:rsidP="00A76BDA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90B63">
        <w:rPr>
          <w:rFonts w:ascii="Times New Roman" w:eastAsia="Calibri" w:hAnsi="Times New Roman" w:cs="Times New Roman"/>
          <w:sz w:val="24"/>
          <w:szCs w:val="24"/>
          <w:lang w:eastAsia="pl-PL"/>
        </w:rPr>
        <w:t>mał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e</w:t>
      </w:r>
      <w:r w:rsidRPr="00990B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przedsiębiorstw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o</w:t>
      </w:r>
    </w:p>
    <w:p w:rsidR="00A76BDA" w:rsidRPr="00990B63" w:rsidRDefault="00A76BDA" w:rsidP="00A76BDA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90B63">
        <w:rPr>
          <w:rFonts w:ascii="Times New Roman" w:eastAsia="Calibri" w:hAnsi="Times New Roman" w:cs="Times New Roman"/>
          <w:sz w:val="24"/>
          <w:szCs w:val="24"/>
          <w:lang w:eastAsia="pl-PL"/>
        </w:rPr>
        <w:t>średni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e</w:t>
      </w:r>
      <w:r w:rsidRPr="00990B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przedsiębiorstw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o</w:t>
      </w:r>
    </w:p>
    <w:p w:rsidR="00A76BDA" w:rsidRPr="00990B63" w:rsidRDefault="00A76BDA" w:rsidP="00A76BDA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90B63">
        <w:rPr>
          <w:rFonts w:ascii="Times New Roman" w:eastAsia="Calibri" w:hAnsi="Times New Roman" w:cs="Times New Roman"/>
          <w:sz w:val="24"/>
          <w:szCs w:val="24"/>
          <w:lang w:eastAsia="pl-PL"/>
        </w:rPr>
        <w:t>jednoosobow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Pr="00990B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działalność gospodarcz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</w:p>
    <w:p w:rsidR="00A76BDA" w:rsidRPr="00990B63" w:rsidRDefault="00A76BDA" w:rsidP="00A76BDA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90B63">
        <w:rPr>
          <w:rFonts w:ascii="Times New Roman" w:eastAsia="Calibri" w:hAnsi="Times New Roman" w:cs="Times New Roman"/>
          <w:sz w:val="24"/>
          <w:szCs w:val="24"/>
          <w:lang w:eastAsia="pl-PL"/>
        </w:rPr>
        <w:t>osob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Pr="00990B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fizyczn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Pr="00990B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nieprowadząc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Pr="00990B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działalności gospodarczej</w:t>
      </w:r>
    </w:p>
    <w:p w:rsidR="00A76BDA" w:rsidRPr="00990B63" w:rsidRDefault="00A76BDA" w:rsidP="00A76BDA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B63">
        <w:rPr>
          <w:rFonts w:ascii="Times New Roman" w:eastAsia="Calibri" w:hAnsi="Times New Roman" w:cs="Times New Roman"/>
          <w:sz w:val="24"/>
          <w:szCs w:val="24"/>
          <w:lang w:eastAsia="pl-PL"/>
        </w:rPr>
        <w:t>inny rodzaj</w:t>
      </w:r>
    </w:p>
    <w:p w:rsidR="00A76BDA" w:rsidRPr="00990B63" w:rsidRDefault="00A76BDA" w:rsidP="00A76BD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B63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Definicja mikro, małego i średniego przedsiębiorcy znajduje się w art. 7 ust. 1 </w:t>
      </w:r>
      <w:proofErr w:type="spellStart"/>
      <w:r w:rsidRPr="00990B63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pkt</w:t>
      </w:r>
      <w:proofErr w:type="spellEnd"/>
      <w:r w:rsidRPr="00990B63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1, 2 i 3 ustawy z dnia 6 marca 2018 r. - Prawo przedsiębiorców (Dz. U. z </w:t>
      </w: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2023</w:t>
      </w:r>
      <w:r w:rsidRPr="00990B63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r. poz. </w:t>
      </w: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221</w:t>
      </w:r>
      <w:r w:rsidRPr="00990B63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).</w:t>
      </w:r>
    </w:p>
    <w:p w:rsidR="00A76BDA" w:rsidRPr="00990B63" w:rsidRDefault="00A76BDA" w:rsidP="00A76BD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B63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ogłoszonego</w:t>
      </w:r>
      <w:r w:rsidRPr="00990B63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postępowania o udzielenie zamówienia publicznego prowadzonego w trybie przetargu nieograniczonego</w:t>
      </w:r>
      <w:r w:rsidRPr="00990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</w:p>
    <w:p w:rsidR="00A76BDA" w:rsidRPr="00990B63" w:rsidRDefault="00A76BDA" w:rsidP="00A76BD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„Zakup i dostawa 10</w:t>
      </w:r>
      <w:r w:rsidRPr="00990B6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autobusów elektrycznych”</w:t>
      </w:r>
    </w:p>
    <w:p w:rsidR="00A76BDA" w:rsidRPr="00990B63" w:rsidRDefault="00A76BDA" w:rsidP="00A76BD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MSTT31356b2ebctS00" w:hAnsi="Times New Roman" w:cs="Times New Roman"/>
          <w:sz w:val="24"/>
          <w:szCs w:val="24"/>
          <w:lang w:eastAsia="ar-SA"/>
        </w:rPr>
      </w:pPr>
      <w:r w:rsidRPr="00990B63">
        <w:rPr>
          <w:rFonts w:ascii="Times New Roman" w:eastAsia="MSTT31356b2ebctS00" w:hAnsi="Times New Roman" w:cs="Times New Roman"/>
          <w:bCs/>
          <w:sz w:val="24"/>
          <w:szCs w:val="24"/>
          <w:lang w:eastAsia="ar-SA"/>
        </w:rPr>
        <w:t xml:space="preserve">Oświadczamy, że </w:t>
      </w:r>
      <w:r>
        <w:rPr>
          <w:rFonts w:ascii="Times New Roman" w:hAnsi="Times New Roman" w:cs="Times New Roman"/>
          <w:sz w:val="24"/>
          <w:szCs w:val="24"/>
        </w:rPr>
        <w:t>dostarczymy 10</w:t>
      </w:r>
      <w:r w:rsidRPr="00990B63">
        <w:rPr>
          <w:rFonts w:ascii="Times New Roman" w:hAnsi="Times New Roman" w:cs="Times New Roman"/>
          <w:sz w:val="24"/>
          <w:szCs w:val="24"/>
        </w:rPr>
        <w:t xml:space="preserve"> autobusów marki 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………. typ ……………… klasy standard </w:t>
      </w:r>
      <w:r w:rsidRPr="00990B63">
        <w:rPr>
          <w:rFonts w:ascii="Times New Roman" w:hAnsi="Times New Roman" w:cs="Times New Roman"/>
          <w:sz w:val="24"/>
          <w:szCs w:val="24"/>
        </w:rPr>
        <w:t>- na potwierdzenie spełniania wymagań Zamawiającego przedstawiamy przedmiotowy środek dowodowy, o którym mowa w Rozdz. VIII ust. 1 pkt. 3 SWZ, tj. ……………………………………………..</w:t>
      </w:r>
      <w:r w:rsidRPr="00990B63">
        <w:rPr>
          <w:rStyle w:val="Odwoanieprzypisudolnego"/>
          <w:rFonts w:ascii="Times New Roman" w:hAnsi="Times New Roman"/>
          <w:szCs w:val="24"/>
        </w:rPr>
        <w:footnoteReference w:id="3"/>
      </w:r>
    </w:p>
    <w:p w:rsidR="00A76BDA" w:rsidRPr="00990B63" w:rsidRDefault="00A76BDA" w:rsidP="00A76BD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MSTT31356b2ebctS00" w:hAnsi="Times New Roman" w:cs="Times New Roman"/>
          <w:sz w:val="24"/>
          <w:szCs w:val="24"/>
          <w:lang w:eastAsia="ar-SA"/>
        </w:rPr>
      </w:pPr>
      <w:r w:rsidRPr="00990B63">
        <w:rPr>
          <w:rFonts w:ascii="Times New Roman" w:eastAsia="MSTT31356b2ebctS00" w:hAnsi="Times New Roman" w:cs="Times New Roman"/>
          <w:sz w:val="24"/>
          <w:szCs w:val="24"/>
          <w:lang w:eastAsia="ar-SA"/>
        </w:rPr>
        <w:t xml:space="preserve">Oferujemy </w:t>
      </w:r>
      <w:r w:rsidRPr="00990B63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 przedmiotu zamówienia za cenę, obliczoną zgodnie z warunkami realizacji przedmiotu zamówienia wskazanymi w SWZ:</w:t>
      </w:r>
    </w:p>
    <w:p w:rsidR="00A76BDA" w:rsidRPr="00990B63" w:rsidRDefault="00A76BDA" w:rsidP="00A76BDA">
      <w:pPr>
        <w:suppressAutoHyphens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0B63">
        <w:rPr>
          <w:rFonts w:ascii="Times New Roman" w:eastAsia="Times New Roman" w:hAnsi="Times New Roman" w:cs="Times New Roman"/>
          <w:sz w:val="24"/>
          <w:szCs w:val="24"/>
          <w:lang w:eastAsia="ar-SA"/>
        </w:rPr>
        <w:t>Cena ofertowa za całość zadania netto ............................................. zł</w:t>
      </w:r>
    </w:p>
    <w:p w:rsidR="00A76BDA" w:rsidRPr="00990B63" w:rsidRDefault="00A76BDA" w:rsidP="00A76BDA">
      <w:pPr>
        <w:suppressAutoHyphens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_Hlk108004292"/>
      <w:r w:rsidRPr="00990B63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............................................................................................................................. złotych)</w:t>
      </w:r>
    </w:p>
    <w:bookmarkEnd w:id="2"/>
    <w:p w:rsidR="00A76BDA" w:rsidRPr="00990B63" w:rsidRDefault="00A76BDA" w:rsidP="00A76BDA">
      <w:pPr>
        <w:suppressAutoHyphens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0B63">
        <w:rPr>
          <w:rFonts w:ascii="Times New Roman" w:eastAsia="Times New Roman" w:hAnsi="Times New Roman" w:cs="Times New Roman"/>
          <w:sz w:val="24"/>
          <w:szCs w:val="24"/>
          <w:lang w:eastAsia="ar-SA"/>
        </w:rPr>
        <w:t>Podatek VAT 23% ………………………………………………… zł</w:t>
      </w:r>
    </w:p>
    <w:p w:rsidR="00A76BDA" w:rsidRPr="00990B63" w:rsidRDefault="00A76BDA" w:rsidP="00A76BDA">
      <w:pPr>
        <w:suppressAutoHyphens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0B6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(słownie: ............................................................................................................................. złotych)</w:t>
      </w:r>
    </w:p>
    <w:p w:rsidR="00A76BDA" w:rsidRPr="00990B63" w:rsidRDefault="00A76BDA" w:rsidP="00A76BDA">
      <w:pPr>
        <w:suppressAutoHyphens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0B63">
        <w:rPr>
          <w:rFonts w:ascii="Times New Roman" w:eastAsia="Times New Roman" w:hAnsi="Times New Roman" w:cs="Times New Roman"/>
          <w:sz w:val="24"/>
          <w:szCs w:val="24"/>
          <w:lang w:eastAsia="ar-SA"/>
        </w:rPr>
        <w:t>Cena ofertowa za całość zadania brutto ............................................. zł</w:t>
      </w:r>
    </w:p>
    <w:p w:rsidR="00A76BDA" w:rsidRPr="00990B63" w:rsidRDefault="00A76BDA" w:rsidP="00A76BDA">
      <w:pPr>
        <w:suppressAutoHyphens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0B63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............................................................................................................................. złotych)</w:t>
      </w:r>
    </w:p>
    <w:p w:rsidR="00A76BDA" w:rsidRPr="00990B63" w:rsidRDefault="00A76BDA" w:rsidP="00A76BDA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0B63">
        <w:rPr>
          <w:rFonts w:ascii="Times New Roman" w:eastAsia="Times New Roman" w:hAnsi="Times New Roman" w:cs="Times New Roman"/>
          <w:sz w:val="24"/>
          <w:szCs w:val="24"/>
          <w:lang w:eastAsia="ar-SA"/>
        </w:rPr>
        <w:t>Cena 1 sztuki autobusu:</w:t>
      </w:r>
    </w:p>
    <w:p w:rsidR="00A76BDA" w:rsidRPr="00990B63" w:rsidRDefault="00A76BDA" w:rsidP="00A76BDA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0B63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............................................. zł</w:t>
      </w:r>
    </w:p>
    <w:p w:rsidR="00A76BDA" w:rsidRPr="00990B63" w:rsidRDefault="00A76BDA" w:rsidP="00A76BDA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0B63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............................................................................................................................. złotych)</w:t>
      </w:r>
    </w:p>
    <w:p w:rsidR="00A76BDA" w:rsidRPr="00990B63" w:rsidRDefault="00A76BDA" w:rsidP="00A76BDA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0B63">
        <w:rPr>
          <w:rFonts w:ascii="Times New Roman" w:eastAsia="Times New Roman" w:hAnsi="Times New Roman" w:cs="Times New Roman"/>
          <w:sz w:val="24"/>
          <w:szCs w:val="24"/>
          <w:lang w:eastAsia="ar-SA"/>
        </w:rPr>
        <w:t>Podatek VAT 23% ………………………………………………… zł</w:t>
      </w:r>
    </w:p>
    <w:p w:rsidR="00A76BDA" w:rsidRPr="00990B63" w:rsidRDefault="00A76BDA" w:rsidP="00A76BDA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0B63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............................................................................................................................. złotych)</w:t>
      </w:r>
    </w:p>
    <w:p w:rsidR="00A76BDA" w:rsidRPr="00990B63" w:rsidRDefault="00A76BDA" w:rsidP="00A76BDA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0B63">
        <w:rPr>
          <w:rFonts w:ascii="Times New Roman" w:eastAsia="Times New Roman" w:hAnsi="Times New Roman" w:cs="Times New Roman"/>
          <w:sz w:val="24"/>
          <w:szCs w:val="24"/>
          <w:lang w:eastAsia="ar-SA"/>
        </w:rPr>
        <w:t>Cena brutto ............................................. zł</w:t>
      </w:r>
    </w:p>
    <w:p w:rsidR="00A76BDA" w:rsidRPr="00990B63" w:rsidRDefault="00A76BDA" w:rsidP="00A76BDA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0B63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............................................................................................................................. złotych)</w:t>
      </w:r>
    </w:p>
    <w:p w:rsidR="00A76BDA" w:rsidRPr="00EF5CEB" w:rsidRDefault="00A76BDA" w:rsidP="00A76BDA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0B63">
        <w:rPr>
          <w:rFonts w:ascii="Times New Roman" w:eastAsia="Times New Roman" w:hAnsi="Times New Roman" w:cs="Times New Roman"/>
          <w:sz w:val="24"/>
          <w:szCs w:val="24"/>
          <w:lang w:eastAsia="ar-SA"/>
        </w:rPr>
        <w:t>Deklarujemy</w:t>
      </w:r>
      <w:r w:rsidRPr="00990B6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990B63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 przedmiotu zamówienia w termin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ach:</w:t>
      </w:r>
    </w:p>
    <w:p w:rsidR="00A76BDA" w:rsidRDefault="00A76BDA" w:rsidP="00A76BD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1) </w:t>
      </w:r>
      <w:r w:rsidRPr="00990B63">
        <w:rPr>
          <w:rFonts w:ascii="Times New Roman" w:hAnsi="Times New Roman" w:cs="Times New Roman"/>
          <w:iCs/>
          <w:sz w:val="24"/>
          <w:szCs w:val="24"/>
        </w:rPr>
        <w:t xml:space="preserve">autobusy EV - </w:t>
      </w:r>
      <w:r w:rsidRPr="005C0D43">
        <w:rPr>
          <w:rFonts w:ascii="Times New Roman" w:hAnsi="Times New Roman" w:cs="Times New Roman"/>
          <w:b/>
          <w:bCs/>
          <w:iCs/>
          <w:sz w:val="24"/>
          <w:szCs w:val="24"/>
        </w:rPr>
        <w:t>do 30.04.2025 r.</w:t>
      </w:r>
      <w:r w:rsidRPr="00E215CD">
        <w:rPr>
          <w:rFonts w:ascii="Times New Roman" w:hAnsi="Times New Roman" w:cs="Times New Roman"/>
          <w:sz w:val="24"/>
          <w:szCs w:val="24"/>
        </w:rPr>
        <w:t xml:space="preserve"> </w:t>
      </w:r>
      <w:r w:rsidRPr="00A64527">
        <w:rPr>
          <w:rFonts w:ascii="Times New Roman" w:hAnsi="Times New Roman" w:cs="Times New Roman"/>
          <w:sz w:val="24"/>
          <w:szCs w:val="24"/>
        </w:rPr>
        <w:t>z tym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4527">
        <w:rPr>
          <w:rFonts w:ascii="Times New Roman" w:hAnsi="Times New Roman" w:cs="Times New Roman"/>
          <w:sz w:val="24"/>
          <w:szCs w:val="24"/>
        </w:rPr>
        <w:t xml:space="preserve"> że dostawy autobusów nie mogą się rozpocząć wcześniej niż 01.04.2025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27">
        <w:rPr>
          <w:rFonts w:ascii="Times New Roman" w:hAnsi="Times New Roman" w:cs="Times New Roman"/>
          <w:sz w:val="24"/>
          <w:szCs w:val="24"/>
        </w:rPr>
        <w:t>r.</w:t>
      </w:r>
    </w:p>
    <w:p w:rsidR="00A76BDA" w:rsidRPr="00E215CD" w:rsidRDefault="00A76BDA" w:rsidP="00A76BD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215CD">
        <w:rPr>
          <w:rFonts w:ascii="Times New Roman" w:hAnsi="Times New Roman" w:cs="Times New Roman"/>
          <w:sz w:val="24"/>
          <w:szCs w:val="24"/>
        </w:rPr>
        <w:t xml:space="preserve">pozostałe elementy związane z przedmiotem zamówienia, takie jak części zamienne, dodatkowe wyposażenie, dokumentacja, szkolenia - </w:t>
      </w:r>
      <w:r w:rsidRPr="00E215CD">
        <w:rPr>
          <w:rFonts w:ascii="Times New Roman" w:hAnsi="Times New Roman" w:cs="Times New Roman"/>
          <w:b/>
          <w:bCs/>
          <w:sz w:val="24"/>
          <w:szCs w:val="24"/>
        </w:rPr>
        <w:t>do 01.04.2025 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tym, że</w:t>
      </w:r>
      <w:r w:rsidRPr="00BE3FCE">
        <w:rPr>
          <w:rFonts w:ascii="Times New Roman" w:hAnsi="Times New Roman" w:cs="Times New Roman"/>
          <w:sz w:val="24"/>
          <w:szCs w:val="24"/>
        </w:rPr>
        <w:t xml:space="preserve"> dostawy tych elementów nie mogą się rozpocząć wcześniej niż 01.03.2025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FCE">
        <w:rPr>
          <w:rFonts w:ascii="Times New Roman" w:hAnsi="Times New Roman" w:cs="Times New Roman"/>
          <w:sz w:val="24"/>
          <w:szCs w:val="24"/>
        </w:rPr>
        <w:t>r.</w:t>
      </w:r>
    </w:p>
    <w:p w:rsidR="00A76BDA" w:rsidRPr="00990B63" w:rsidRDefault="00A76BDA" w:rsidP="00A76BDA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0B63">
        <w:rPr>
          <w:rFonts w:ascii="Times New Roman" w:eastAsia="Times New Roman" w:hAnsi="Times New Roman" w:cs="Times New Roman"/>
          <w:sz w:val="24"/>
          <w:szCs w:val="24"/>
        </w:rPr>
        <w:t>Uważamy się za związanych niniejszą ofertą przez 90 dni od upływu terminu składania ofert.</w:t>
      </w:r>
    </w:p>
    <w:p w:rsidR="00A76BDA" w:rsidRPr="00990B63" w:rsidRDefault="00A76BDA" w:rsidP="00A76BDA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0B63">
        <w:rPr>
          <w:rFonts w:ascii="Times New Roman" w:eastAsia="Times New Roman" w:hAnsi="Times New Roman" w:cs="Times New Roman"/>
          <w:sz w:val="24"/>
          <w:szCs w:val="24"/>
        </w:rPr>
        <w:t>Potwierdzamy wniesienie wadium w wysokości 250 000,00 zł.</w:t>
      </w:r>
      <w:r w:rsidRPr="00990B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90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Wniesione wadium </w:t>
      </w:r>
      <w:r w:rsidRPr="00990B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990B63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pl-PL"/>
        </w:rPr>
        <w:t>dotyczy Wykonawców wnoszących wadium w pieniądzu</w:t>
      </w:r>
      <w:r w:rsidRPr="00990B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990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prosimy zwrócić na:</w:t>
      </w:r>
    </w:p>
    <w:p w:rsidR="00A76BDA" w:rsidRPr="00990B63" w:rsidRDefault="00A76BDA" w:rsidP="00A76BDA">
      <w:pPr>
        <w:spacing w:before="6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B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90B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separate"/>
      </w:r>
      <w:r w:rsidRPr="00990B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end"/>
      </w:r>
      <w:r w:rsidRPr="00990B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90B63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bankowy, z którego dokonano przelewu wpłaty wadium,</w:t>
      </w:r>
    </w:p>
    <w:p w:rsidR="00A76BDA" w:rsidRPr="00990B63" w:rsidRDefault="00A76BDA" w:rsidP="00A76BDA">
      <w:pPr>
        <w:spacing w:before="6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B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90B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separate"/>
      </w:r>
      <w:r w:rsidRPr="00990B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end"/>
      </w:r>
      <w:r w:rsidRPr="00990B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90B63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 rachunek bankowy: .........................................................................................</w:t>
      </w:r>
    </w:p>
    <w:p w:rsidR="00A76BDA" w:rsidRPr="00990B63" w:rsidRDefault="00A76BDA" w:rsidP="00A76B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90B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nazwę banku oraz nr konta)</w:t>
      </w:r>
    </w:p>
    <w:p w:rsidR="00A76BDA" w:rsidRPr="00990B63" w:rsidRDefault="00A76BDA" w:rsidP="00A76BDA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B63">
        <w:rPr>
          <w:rFonts w:ascii="Times New Roman" w:eastAsia="Times New Roman" w:hAnsi="Times New Roman" w:cs="Times New Roman"/>
          <w:sz w:val="24"/>
          <w:szCs w:val="24"/>
        </w:rPr>
        <w:t xml:space="preserve">Zobowiązujemy się do wniesienia zabezpieczenia należytego wykonania umowy, zgodnie z art. 450 ustawy </w:t>
      </w:r>
      <w:proofErr w:type="spellStart"/>
      <w:r w:rsidRPr="00990B63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90B63">
        <w:rPr>
          <w:rFonts w:ascii="Times New Roman" w:eastAsia="Times New Roman" w:hAnsi="Times New Roman" w:cs="Times New Roman"/>
          <w:sz w:val="24"/>
          <w:szCs w:val="24"/>
        </w:rPr>
        <w:t xml:space="preserve">, w wysokości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90B63">
        <w:rPr>
          <w:rFonts w:ascii="Times New Roman" w:eastAsia="Times New Roman" w:hAnsi="Times New Roman" w:cs="Times New Roman"/>
          <w:sz w:val="24"/>
          <w:szCs w:val="24"/>
        </w:rPr>
        <w:t>% ceny ofertowej brutto.</w:t>
      </w:r>
    </w:p>
    <w:p w:rsidR="00A76BDA" w:rsidRPr="00990B63" w:rsidRDefault="00A76BDA" w:rsidP="00A76BDA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B63">
        <w:rPr>
          <w:rFonts w:ascii="Times New Roman" w:eastAsia="Times New Roman" w:hAnsi="Times New Roman" w:cs="Times New Roman"/>
          <w:sz w:val="24"/>
          <w:szCs w:val="24"/>
        </w:rPr>
        <w:t>Oświadczamy, że złożona oferta:</w:t>
      </w:r>
    </w:p>
    <w:p w:rsidR="00A76BDA" w:rsidRPr="00990B63" w:rsidRDefault="00A76BDA" w:rsidP="00A76BDA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B6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90B6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990B6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990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B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</w:t>
      </w:r>
      <w:r w:rsidRPr="00990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 do powstania u Zamawiającego obowiązku podatkowego zgodnie z przepisami o podatku od towarów i usług,</w:t>
      </w:r>
    </w:p>
    <w:p w:rsidR="00A76BDA" w:rsidRPr="00990B63" w:rsidRDefault="00A76BDA" w:rsidP="00A76BDA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B6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90B6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990B6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990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 do powstania u Zamawiającego obowiązku podatkowego zgodnie z przepisami o podatku od towarów i usług, jednocześnie wskazując nazwę (rodzaj) towaru lub usługi, których dostawa lub świadczenie będzie prowadzić do jego powstania, oraz wskazując ich wartość bez kwoty podatku.</w:t>
      </w:r>
    </w:p>
    <w:p w:rsidR="00A76BDA" w:rsidRPr="00990B63" w:rsidRDefault="00A76BDA" w:rsidP="00A76BDA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A76BDA" w:rsidRPr="00990B63" w:rsidTr="00E030CF">
        <w:tc>
          <w:tcPr>
            <w:tcW w:w="567" w:type="dxa"/>
          </w:tcPr>
          <w:p w:rsidR="00A76BDA" w:rsidRPr="00990B63" w:rsidRDefault="00A76BDA" w:rsidP="00E030C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63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</w:tcPr>
          <w:p w:rsidR="00A76BDA" w:rsidRPr="00990B63" w:rsidRDefault="00A76BDA" w:rsidP="00E030C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63">
              <w:rPr>
                <w:rFonts w:ascii="Times New Roman" w:eastAsia="Times New Roman" w:hAnsi="Times New Roman" w:cs="Times New Roman"/>
                <w:sz w:val="24"/>
                <w:szCs w:val="24"/>
              </w:rPr>
              <w:t>Nazwa (rodzaj) towaru lub usługi</w:t>
            </w:r>
          </w:p>
        </w:tc>
        <w:tc>
          <w:tcPr>
            <w:tcW w:w="3402" w:type="dxa"/>
          </w:tcPr>
          <w:p w:rsidR="00A76BDA" w:rsidRPr="00990B63" w:rsidRDefault="00A76BDA" w:rsidP="00E030C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63"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bez kwoty podatku</w:t>
            </w:r>
          </w:p>
        </w:tc>
      </w:tr>
      <w:tr w:rsidR="00A76BDA" w:rsidRPr="00990B63" w:rsidTr="00E030CF">
        <w:tc>
          <w:tcPr>
            <w:tcW w:w="567" w:type="dxa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BDA" w:rsidRPr="00990B63" w:rsidTr="00E030CF">
        <w:tc>
          <w:tcPr>
            <w:tcW w:w="567" w:type="dxa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6BDA" w:rsidRPr="00990B63" w:rsidRDefault="00A76BDA" w:rsidP="00A76BDA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B63">
        <w:rPr>
          <w:rFonts w:ascii="Times New Roman" w:eastAsia="Times New Roman" w:hAnsi="Times New Roman" w:cs="Times New Roman"/>
          <w:sz w:val="24"/>
          <w:szCs w:val="24"/>
        </w:rPr>
        <w:t xml:space="preserve">Oświadczamy, na podstawie art. 18 ust. 3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90B63">
        <w:rPr>
          <w:rFonts w:ascii="Times New Roman" w:eastAsia="Times New Roman" w:hAnsi="Times New Roman" w:cs="Times New Roman"/>
          <w:sz w:val="24"/>
          <w:szCs w:val="24"/>
        </w:rPr>
        <w:t>, że:</w:t>
      </w:r>
    </w:p>
    <w:p w:rsidR="00A76BDA" w:rsidRPr="00990B63" w:rsidRDefault="00A76BDA" w:rsidP="00A76BDA">
      <w:pPr>
        <w:tabs>
          <w:tab w:val="left" w:pos="993"/>
        </w:tabs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B6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90B6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990B6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990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B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żadna z informacji zawartych w ofercie nie stanowi tajemnicy przedsiębiorstwa w rozumieniu </w:t>
      </w:r>
      <w:r w:rsidRPr="00990B6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</w:t>
      </w:r>
      <w:r w:rsidRPr="00990B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zwalczaniu nieuczciwej konkurencji,</w:t>
      </w:r>
    </w:p>
    <w:p w:rsidR="00A76BDA" w:rsidRPr="00990B63" w:rsidRDefault="00A76BDA" w:rsidP="00A76BDA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0B6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90B6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990B6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990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B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wskazane poniżej informacje zawarte w ofercie stanowią tajemnicę przedsiębiorstwa w rozumieniu przepisów o zwalczaniu nieuczciwej konkurencji i w związku z niniejszym nie mogą być udostępnione, w szczególności innym uczestnikom postępowania:</w:t>
      </w:r>
    </w:p>
    <w:p w:rsidR="00A76BDA" w:rsidRPr="00990B63" w:rsidRDefault="00A76BDA" w:rsidP="00A76BDA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0"/>
      </w:tblGrid>
      <w:tr w:rsidR="00A76BDA" w:rsidRPr="00990B63" w:rsidTr="00E030CF">
        <w:trPr>
          <w:trHeight w:val="276"/>
          <w:jc w:val="center"/>
        </w:trPr>
        <w:tc>
          <w:tcPr>
            <w:tcW w:w="567" w:type="dxa"/>
            <w:vMerge w:val="restart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B63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670" w:type="dxa"/>
            <w:vMerge w:val="restart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B63">
              <w:rPr>
                <w:rFonts w:ascii="Times New Roman" w:eastAsia="Times New Roman" w:hAnsi="Times New Roman" w:cs="Times New Roman"/>
                <w:sz w:val="20"/>
                <w:szCs w:val="20"/>
              </w:rPr>
              <w:t>Oznaczenie pliku zawierającego tajemnicę przedsiębiorstwa</w:t>
            </w:r>
          </w:p>
        </w:tc>
      </w:tr>
      <w:tr w:rsidR="00A76BDA" w:rsidRPr="00990B63" w:rsidTr="00E030CF">
        <w:trPr>
          <w:trHeight w:val="276"/>
          <w:jc w:val="center"/>
        </w:trPr>
        <w:tc>
          <w:tcPr>
            <w:tcW w:w="567" w:type="dxa"/>
            <w:vMerge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BDA" w:rsidRPr="00990B63" w:rsidTr="00E030CF">
        <w:trPr>
          <w:jc w:val="center"/>
        </w:trPr>
        <w:tc>
          <w:tcPr>
            <w:tcW w:w="567" w:type="dxa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BDA" w:rsidRPr="00990B63" w:rsidTr="00E030CF">
        <w:trPr>
          <w:jc w:val="center"/>
        </w:trPr>
        <w:tc>
          <w:tcPr>
            <w:tcW w:w="567" w:type="dxa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BDA" w:rsidRPr="00990B63" w:rsidTr="00E030CF">
        <w:trPr>
          <w:jc w:val="center"/>
        </w:trPr>
        <w:tc>
          <w:tcPr>
            <w:tcW w:w="567" w:type="dxa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6BDA" w:rsidRPr="00990B63" w:rsidRDefault="00A76BDA" w:rsidP="00A76BD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B63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Uzasadnienia zastrzeżenia dokumentów:</w:t>
      </w:r>
      <w:r w:rsidRPr="00990B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4"/>
      </w:r>
    </w:p>
    <w:p w:rsidR="00A76BDA" w:rsidRPr="00990B63" w:rsidRDefault="00A76BDA" w:rsidP="00A76BD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108004644"/>
      <w:r w:rsidRPr="00990B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……………………...…………………………….………………</w:t>
      </w:r>
    </w:p>
    <w:bookmarkEnd w:id="3"/>
    <w:p w:rsidR="00A76BDA" w:rsidRPr="00990B63" w:rsidRDefault="00A76BDA" w:rsidP="00A76BD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B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……………………...…………………………….………………</w:t>
      </w:r>
    </w:p>
    <w:p w:rsidR="00A76BDA" w:rsidRPr="00990B63" w:rsidRDefault="00A76BDA" w:rsidP="00A76BDA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B63">
        <w:rPr>
          <w:rFonts w:ascii="Times New Roman" w:eastAsia="Times New Roman" w:hAnsi="Times New Roman" w:cs="Times New Roman"/>
          <w:sz w:val="24"/>
          <w:szCs w:val="24"/>
        </w:rPr>
        <w:t>Przystępując do zamówienia publicznego w trybie przetargu nieograniczonego oświadczamy, że zapoznaliśmy się z dokumentami zamówienia, w tym Specyfikacją Warunków Zamówienia wraz ze wzorem umowy i przyjmujemy je bez zastrzeżeń.</w:t>
      </w:r>
    </w:p>
    <w:p w:rsidR="00A76BDA" w:rsidRPr="00990B63" w:rsidRDefault="00A76BDA" w:rsidP="00A76BDA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B63">
        <w:rPr>
          <w:rFonts w:ascii="Times New Roman" w:eastAsia="Times New Roman" w:hAnsi="Times New Roman" w:cs="Times New Roman"/>
          <w:sz w:val="24"/>
          <w:szCs w:val="24"/>
        </w:rPr>
        <w:t>Oświadczamy, że uwzględniliśmy zmiany i dodatkowe ustalenia wynikłe w trakcie procedury, stanowiące integralną część SWZ.</w:t>
      </w:r>
    </w:p>
    <w:p w:rsidR="00A76BDA" w:rsidRDefault="00A76BDA" w:rsidP="00A76BDA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B63">
        <w:rPr>
          <w:rFonts w:ascii="Times New Roman" w:eastAsia="Times New Roman" w:hAnsi="Times New Roman" w:cs="Times New Roman"/>
          <w:sz w:val="24"/>
          <w:szCs w:val="24"/>
        </w:rPr>
        <w:t>Oświadczamy, że wypełniliśmy obowiązki informacyjne przewidziane w art. 13 lub art. 14 RODO) wobec osób fizycznych, od których dane osobowe bezpośrednio lub pośrednio pozyskałem w celu ubiegania się o udzielenie zamówienia publicznego w niniejszym postępowaniu.</w:t>
      </w:r>
      <w:r w:rsidRPr="00990B6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"/>
      </w:r>
    </w:p>
    <w:p w:rsidR="00A76BDA" w:rsidRPr="009F5EB3" w:rsidRDefault="00A76BDA" w:rsidP="00A76BDA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AE7">
        <w:rPr>
          <w:rFonts w:ascii="Times New Roman" w:eastAsia="Calibri" w:hAnsi="Times New Roman" w:cs="Times New Roman"/>
          <w:bCs/>
          <w:sz w:val="24"/>
          <w:szCs w:val="24"/>
        </w:rPr>
        <w:t>Zużycie energii elektrycznej według SORT 2</w:t>
      </w:r>
      <w:r w:rsidRPr="00990B63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990B63">
        <w:rPr>
          <w:rStyle w:val="Odwoanieprzypisudolnego"/>
          <w:rFonts w:ascii="Times New Roman" w:eastAsia="Calibri" w:hAnsi="Times New Roman"/>
          <w:bCs/>
          <w:szCs w:val="24"/>
        </w:rPr>
        <w:footnoteReference w:id="6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3402"/>
        <w:gridCol w:w="1701"/>
      </w:tblGrid>
      <w:tr w:rsidR="00A76BDA" w:rsidRPr="00990B63" w:rsidTr="00E030CF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76BDA" w:rsidRDefault="00A76BDA" w:rsidP="00E030C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6BDA" w:rsidRPr="00990B63" w:rsidRDefault="00A76BDA" w:rsidP="00E030C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Nazwa kryterium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6BDA" w:rsidRPr="00990B63" w:rsidRDefault="00A76BDA" w:rsidP="00E030C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Sposób przyznawania punktów</w:t>
            </w:r>
          </w:p>
        </w:tc>
        <w:tc>
          <w:tcPr>
            <w:tcW w:w="1701" w:type="dxa"/>
            <w:vAlign w:val="center"/>
          </w:tcPr>
          <w:p w:rsidR="00A76BDA" w:rsidRPr="00990B63" w:rsidRDefault="00A76BDA" w:rsidP="00E030C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Ilość punktów</w:t>
            </w:r>
          </w:p>
        </w:tc>
      </w:tr>
      <w:tr w:rsidR="00A76BDA" w:rsidRPr="00990B63" w:rsidTr="00E030CF">
        <w:trPr>
          <w:trHeight w:val="397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76BDA" w:rsidRPr="00990B63" w:rsidRDefault="00A76BDA" w:rsidP="00E030C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76BDA" w:rsidRPr="00990B63" w:rsidRDefault="00A76BDA" w:rsidP="00E030C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0B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Zużycie energii elektrycznej według SORT 2 (ZEE)</w:t>
            </w:r>
            <w:r w:rsidRPr="00990B63">
              <w:rPr>
                <w:rStyle w:val="Odwoanieprzypisudolnego"/>
                <w:rFonts w:ascii="Times New Roman" w:eastAsia="Calibri" w:hAnsi="Times New Roman"/>
                <w:bCs/>
                <w:szCs w:val="20"/>
              </w:rPr>
              <w:footnoteReference w:id="7"/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6BDA" w:rsidRPr="00990B63" w:rsidRDefault="00A76BDA" w:rsidP="00E030C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0B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0,9 </w:t>
            </w:r>
            <w:proofErr w:type="spellStart"/>
            <w:r w:rsidRPr="00990B63">
              <w:rPr>
                <w:rFonts w:ascii="Times New Roman" w:hAnsi="Times New Roman" w:cs="Times New Roman"/>
                <w:bCs/>
                <w:sz w:val="20"/>
                <w:szCs w:val="20"/>
              </w:rPr>
              <w:t>kWh</w:t>
            </w:r>
            <w:proofErr w:type="spellEnd"/>
            <w:r w:rsidRPr="00990B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/km ≤ ZEE ≤ 1,0 </w:t>
            </w:r>
            <w:proofErr w:type="spellStart"/>
            <w:r w:rsidRPr="00990B63">
              <w:rPr>
                <w:rFonts w:ascii="Times New Roman" w:hAnsi="Times New Roman" w:cs="Times New Roman"/>
                <w:bCs/>
                <w:sz w:val="20"/>
                <w:szCs w:val="20"/>
              </w:rPr>
              <w:t>kWh</w:t>
            </w:r>
            <w:proofErr w:type="spellEnd"/>
            <w:r w:rsidRPr="00990B63">
              <w:rPr>
                <w:rFonts w:ascii="Times New Roman" w:hAnsi="Times New Roman" w:cs="Times New Roman"/>
                <w:bCs/>
                <w:sz w:val="20"/>
                <w:szCs w:val="20"/>
              </w:rPr>
              <w:t>/km</w:t>
            </w:r>
            <w:r w:rsidRPr="00990B63">
              <w:rPr>
                <w:rStyle w:val="Odwoanieprzypisudolnego"/>
                <w:rFonts w:ascii="Times New Roman" w:hAnsi="Times New Roman"/>
                <w:bCs/>
                <w:szCs w:val="20"/>
              </w:rPr>
              <w:footnoteReference w:id="8"/>
            </w:r>
          </w:p>
        </w:tc>
        <w:tc>
          <w:tcPr>
            <w:tcW w:w="1701" w:type="dxa"/>
            <w:vAlign w:val="center"/>
          </w:tcPr>
          <w:p w:rsidR="00A76BDA" w:rsidRPr="00990B63" w:rsidRDefault="00A76BDA" w:rsidP="00E030C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0B63">
              <w:rPr>
                <w:rFonts w:ascii="Times New Roman" w:hAnsi="Times New Roman" w:cs="Times New Roman"/>
                <w:bCs/>
                <w:sz w:val="20"/>
                <w:szCs w:val="20"/>
              </w:rPr>
              <w:t>□</w:t>
            </w:r>
          </w:p>
        </w:tc>
      </w:tr>
      <w:tr w:rsidR="00A76BDA" w:rsidRPr="00990B63" w:rsidTr="00E030CF">
        <w:trPr>
          <w:trHeight w:val="39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A76BDA" w:rsidRPr="00990B63" w:rsidRDefault="00A76BDA" w:rsidP="00E030C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6BDA" w:rsidRPr="00990B63" w:rsidRDefault="00A76BDA" w:rsidP="00E030C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6BDA" w:rsidRPr="00990B63" w:rsidRDefault="00A76BDA" w:rsidP="00E030C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0,8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kWh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/km ≤ ZEE &lt; 0,9</w:t>
            </w:r>
            <w:r w:rsidRPr="00990B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90B63">
              <w:rPr>
                <w:rFonts w:ascii="Times New Roman" w:hAnsi="Times New Roman" w:cs="Times New Roman"/>
                <w:bCs/>
                <w:sz w:val="20"/>
                <w:szCs w:val="20"/>
              </w:rPr>
              <w:t>kWh</w:t>
            </w:r>
            <w:proofErr w:type="spellEnd"/>
            <w:r w:rsidRPr="00990B63">
              <w:rPr>
                <w:rFonts w:ascii="Times New Roman" w:hAnsi="Times New Roman" w:cs="Times New Roman"/>
                <w:bCs/>
                <w:sz w:val="20"/>
                <w:szCs w:val="20"/>
              </w:rPr>
              <w:t>/km</w:t>
            </w:r>
          </w:p>
        </w:tc>
        <w:tc>
          <w:tcPr>
            <w:tcW w:w="1701" w:type="dxa"/>
            <w:vAlign w:val="center"/>
          </w:tcPr>
          <w:p w:rsidR="00A76BDA" w:rsidRPr="00990B63" w:rsidRDefault="00A76BDA" w:rsidP="00E030C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0B63">
              <w:rPr>
                <w:rFonts w:ascii="Times New Roman" w:hAnsi="Times New Roman" w:cs="Times New Roman"/>
                <w:bCs/>
                <w:sz w:val="20"/>
                <w:szCs w:val="20"/>
              </w:rPr>
              <w:t>□</w:t>
            </w:r>
          </w:p>
        </w:tc>
      </w:tr>
      <w:tr w:rsidR="00A76BDA" w:rsidRPr="00990B63" w:rsidTr="00E030CF">
        <w:trPr>
          <w:trHeight w:val="39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A76BDA" w:rsidRPr="00990B63" w:rsidRDefault="00A76BDA" w:rsidP="00E030C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6BDA" w:rsidRPr="00990B63" w:rsidRDefault="00A76BDA" w:rsidP="00E030C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6BDA" w:rsidRPr="00990B63" w:rsidRDefault="00A76BDA" w:rsidP="00E030C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0B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0,7 </w:t>
            </w:r>
            <w:proofErr w:type="spellStart"/>
            <w:r w:rsidRPr="00990B63">
              <w:rPr>
                <w:rFonts w:ascii="Times New Roman" w:hAnsi="Times New Roman" w:cs="Times New Roman"/>
                <w:bCs/>
                <w:sz w:val="20"/>
                <w:szCs w:val="20"/>
              </w:rPr>
              <w:t>kWh</w:t>
            </w:r>
            <w:proofErr w:type="spellEnd"/>
            <w:r w:rsidRPr="00990B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/km ≤ ZEE &lt; 0,8 </w:t>
            </w:r>
            <w:proofErr w:type="spellStart"/>
            <w:r w:rsidRPr="00990B63">
              <w:rPr>
                <w:rFonts w:ascii="Times New Roman" w:hAnsi="Times New Roman" w:cs="Times New Roman"/>
                <w:bCs/>
                <w:sz w:val="20"/>
                <w:szCs w:val="20"/>
              </w:rPr>
              <w:t>kWh</w:t>
            </w:r>
            <w:proofErr w:type="spellEnd"/>
            <w:r w:rsidRPr="00990B63">
              <w:rPr>
                <w:rFonts w:ascii="Times New Roman" w:hAnsi="Times New Roman" w:cs="Times New Roman"/>
                <w:bCs/>
                <w:sz w:val="20"/>
                <w:szCs w:val="20"/>
              </w:rPr>
              <w:t>/km</w:t>
            </w:r>
          </w:p>
        </w:tc>
        <w:tc>
          <w:tcPr>
            <w:tcW w:w="1701" w:type="dxa"/>
            <w:vAlign w:val="center"/>
          </w:tcPr>
          <w:p w:rsidR="00A76BDA" w:rsidRPr="00990B63" w:rsidRDefault="00A76BDA" w:rsidP="00E030C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0B63">
              <w:rPr>
                <w:rFonts w:ascii="Times New Roman" w:hAnsi="Times New Roman" w:cs="Times New Roman"/>
                <w:bCs/>
                <w:sz w:val="20"/>
                <w:szCs w:val="20"/>
              </w:rPr>
              <w:t>□</w:t>
            </w:r>
          </w:p>
        </w:tc>
      </w:tr>
      <w:tr w:rsidR="00A76BDA" w:rsidRPr="00990B63" w:rsidTr="00E030CF">
        <w:trPr>
          <w:trHeight w:val="39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A76BDA" w:rsidRPr="00990B63" w:rsidRDefault="00A76BDA" w:rsidP="00E030C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6BDA" w:rsidRPr="00990B63" w:rsidRDefault="00A76BDA" w:rsidP="00E030C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6BDA" w:rsidRPr="00990B63" w:rsidRDefault="00A76BDA" w:rsidP="00E030C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0B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ZEE &lt; 0,7 </w:t>
            </w:r>
            <w:proofErr w:type="spellStart"/>
            <w:r w:rsidRPr="00990B63">
              <w:rPr>
                <w:rFonts w:ascii="Times New Roman" w:hAnsi="Times New Roman" w:cs="Times New Roman"/>
                <w:bCs/>
                <w:sz w:val="20"/>
                <w:szCs w:val="20"/>
              </w:rPr>
              <w:t>kWh</w:t>
            </w:r>
            <w:proofErr w:type="spellEnd"/>
            <w:r w:rsidRPr="00990B63">
              <w:rPr>
                <w:rFonts w:ascii="Times New Roman" w:hAnsi="Times New Roman" w:cs="Times New Roman"/>
                <w:bCs/>
                <w:sz w:val="20"/>
                <w:szCs w:val="20"/>
              </w:rPr>
              <w:t>/km</w:t>
            </w:r>
          </w:p>
        </w:tc>
        <w:tc>
          <w:tcPr>
            <w:tcW w:w="1701" w:type="dxa"/>
            <w:vAlign w:val="center"/>
          </w:tcPr>
          <w:p w:rsidR="00A76BDA" w:rsidRPr="00990B63" w:rsidRDefault="00A76BDA" w:rsidP="00E030C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0B63">
              <w:rPr>
                <w:rFonts w:ascii="Times New Roman" w:hAnsi="Times New Roman" w:cs="Times New Roman"/>
                <w:bCs/>
                <w:sz w:val="20"/>
                <w:szCs w:val="20"/>
              </w:rPr>
              <w:t>□</w:t>
            </w:r>
          </w:p>
        </w:tc>
      </w:tr>
    </w:tbl>
    <w:p w:rsidR="00A76BDA" w:rsidRDefault="00A76BDA" w:rsidP="00A76BDA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0B63">
        <w:rPr>
          <w:rFonts w:ascii="Times New Roman" w:eastAsia="Calibri" w:hAnsi="Times New Roman" w:cs="Times New Roman"/>
          <w:bCs/>
          <w:sz w:val="24"/>
          <w:szCs w:val="24"/>
        </w:rPr>
        <w:t>Warunki gwarancji</w:t>
      </w:r>
      <w:r w:rsidRPr="00990B63">
        <w:rPr>
          <w:rStyle w:val="Odwoanieprzypisudolnego"/>
          <w:rFonts w:ascii="Times New Roman" w:eastAsia="Calibri" w:hAnsi="Times New Roman"/>
          <w:bCs/>
          <w:szCs w:val="24"/>
        </w:rPr>
        <w:footnoteReference w:id="9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3402"/>
        <w:gridCol w:w="1701"/>
      </w:tblGrid>
      <w:tr w:rsidR="00A76BDA" w:rsidRPr="00990B63" w:rsidTr="00E030CF">
        <w:trPr>
          <w:trHeight w:val="53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B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Nazwa </w:t>
            </w:r>
            <w:r w:rsidRPr="00990B63">
              <w:rPr>
                <w:rFonts w:ascii="Times New Roman" w:eastAsia="Calibri" w:hAnsi="Times New Roman" w:cs="Times New Roman"/>
                <w:sz w:val="20"/>
                <w:szCs w:val="20"/>
              </w:rPr>
              <w:t>kryterium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B63">
              <w:rPr>
                <w:rFonts w:ascii="Times New Roman" w:eastAsia="Calibri" w:hAnsi="Times New Roman" w:cs="Times New Roman"/>
                <w:sz w:val="20"/>
                <w:szCs w:val="20"/>
              </w:rPr>
              <w:t>Sposób przyznawania punktów</w:t>
            </w:r>
          </w:p>
        </w:tc>
        <w:tc>
          <w:tcPr>
            <w:tcW w:w="1701" w:type="dxa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B63">
              <w:rPr>
                <w:rFonts w:ascii="Times New Roman" w:eastAsia="Calibri" w:hAnsi="Times New Roman" w:cs="Times New Roman"/>
                <w:sz w:val="20"/>
                <w:szCs w:val="20"/>
              </w:rPr>
              <w:t>Ilość punktów</w:t>
            </w:r>
          </w:p>
        </w:tc>
      </w:tr>
      <w:tr w:rsidR="00A76BDA" w:rsidRPr="00990B63" w:rsidTr="00E030CF">
        <w:trPr>
          <w:trHeight w:val="515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B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8F9">
              <w:rPr>
                <w:rFonts w:ascii="Times New Roman" w:eastAsia="Calibri" w:hAnsi="Times New Roman" w:cs="Times New Roman"/>
                <w:sz w:val="20"/>
                <w:szCs w:val="20"/>
              </w:rPr>
              <w:t>Okres gwarancji na cały autobus z kompletnym wyposażeniem (bez limitu przebiegu kilometrów)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0B63">
              <w:rPr>
                <w:rFonts w:ascii="Times New Roman" w:eastAsia="Calibri" w:hAnsi="Times New Roman" w:cs="Times New Roman"/>
                <w:sz w:val="20"/>
                <w:szCs w:val="20"/>
              </w:rPr>
              <w:t>- G</w:t>
            </w:r>
            <w:r w:rsidRPr="00990B6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B63">
              <w:rPr>
                <w:rFonts w:ascii="Times New Roman" w:eastAsia="Calibri" w:hAnsi="Times New Roman" w:cs="Times New Roman"/>
                <w:sz w:val="20"/>
                <w:szCs w:val="20"/>
              </w:rPr>
              <w:t>60 miesięcy</w:t>
            </w:r>
            <w:r w:rsidRPr="00990B63">
              <w:rPr>
                <w:rStyle w:val="Odwoanieprzypisudolnego"/>
                <w:rFonts w:ascii="Times New Roman" w:eastAsia="Calibri" w:hAnsi="Times New Roman"/>
                <w:szCs w:val="20"/>
              </w:rPr>
              <w:footnoteReference w:id="10"/>
            </w:r>
            <w:r w:rsidRPr="00990B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≤ G</w:t>
            </w:r>
            <w:r w:rsidRPr="00990B6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&lt; 66</w:t>
            </w:r>
            <w:r w:rsidRPr="00990B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miesiące</w:t>
            </w:r>
          </w:p>
        </w:tc>
        <w:tc>
          <w:tcPr>
            <w:tcW w:w="1701" w:type="dxa"/>
          </w:tcPr>
          <w:p w:rsidR="00A76BDA" w:rsidRDefault="00A76BDA" w:rsidP="00E030CF">
            <w:pPr>
              <w:spacing w:before="120"/>
              <w:jc w:val="center"/>
            </w:pPr>
            <w:r w:rsidRPr="00757347">
              <w:rPr>
                <w:rFonts w:ascii="Times New Roman" w:hAnsi="Times New Roman" w:cs="Times New Roman"/>
                <w:bCs/>
                <w:sz w:val="20"/>
                <w:szCs w:val="20"/>
              </w:rPr>
              <w:t>□</w:t>
            </w:r>
          </w:p>
        </w:tc>
      </w:tr>
      <w:tr w:rsidR="00A76BDA" w:rsidRPr="00990B63" w:rsidTr="00E030CF">
        <w:trPr>
          <w:trHeight w:val="521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6BDA" w:rsidRDefault="00A76BDA" w:rsidP="00E0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  <w:r w:rsidRPr="00990B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miesięcy</w:t>
            </w:r>
            <w:r>
              <w:rPr>
                <w:rFonts w:ascii="Times New Roman" w:eastAsia="Calibri" w:hAnsi="Times New Roman"/>
                <w:szCs w:val="20"/>
              </w:rPr>
              <w:t xml:space="preserve"> </w:t>
            </w:r>
            <w:r w:rsidRPr="00990B63">
              <w:rPr>
                <w:rFonts w:ascii="Times New Roman" w:eastAsia="Calibri" w:hAnsi="Times New Roman" w:cs="Times New Roman"/>
                <w:sz w:val="20"/>
                <w:szCs w:val="20"/>
              </w:rPr>
              <w:t>≤ G</w:t>
            </w:r>
            <w:r w:rsidRPr="00990B6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&lt; 72</w:t>
            </w:r>
            <w:r w:rsidRPr="00990B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miesiące</w:t>
            </w:r>
          </w:p>
        </w:tc>
        <w:tc>
          <w:tcPr>
            <w:tcW w:w="1701" w:type="dxa"/>
          </w:tcPr>
          <w:p w:rsidR="00A76BDA" w:rsidRDefault="00A76BDA" w:rsidP="00E030CF">
            <w:pPr>
              <w:spacing w:before="120"/>
              <w:jc w:val="center"/>
            </w:pPr>
            <w:r w:rsidRPr="00757347">
              <w:rPr>
                <w:rFonts w:ascii="Times New Roman" w:hAnsi="Times New Roman" w:cs="Times New Roman"/>
                <w:bCs/>
                <w:sz w:val="20"/>
                <w:szCs w:val="20"/>
              </w:rPr>
              <w:t>□</w:t>
            </w:r>
          </w:p>
        </w:tc>
      </w:tr>
      <w:tr w:rsidR="00A76BDA" w:rsidRPr="00990B63" w:rsidTr="00E030CF">
        <w:trPr>
          <w:trHeight w:val="521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6BDA" w:rsidRDefault="00A76BDA" w:rsidP="00E0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  <w:r w:rsidRPr="002E57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miesięcy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E57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≤ G</w:t>
            </w:r>
            <w:r w:rsidRPr="002E574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A</w:t>
            </w:r>
            <w:r w:rsidRPr="002E57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&lt;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  <w:r w:rsidRPr="002E57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miesiące</w:t>
            </w:r>
          </w:p>
        </w:tc>
        <w:tc>
          <w:tcPr>
            <w:tcW w:w="1701" w:type="dxa"/>
          </w:tcPr>
          <w:p w:rsidR="00A76BDA" w:rsidRDefault="00A76BDA" w:rsidP="00E030CF">
            <w:pPr>
              <w:spacing w:before="120"/>
              <w:jc w:val="center"/>
            </w:pPr>
            <w:r w:rsidRPr="00757347">
              <w:rPr>
                <w:rFonts w:ascii="Times New Roman" w:hAnsi="Times New Roman" w:cs="Times New Roman"/>
                <w:bCs/>
                <w:sz w:val="20"/>
                <w:szCs w:val="20"/>
              </w:rPr>
              <w:t>□</w:t>
            </w:r>
          </w:p>
        </w:tc>
      </w:tr>
      <w:tr w:rsidR="00A76BDA" w:rsidRPr="00990B63" w:rsidTr="00E030CF">
        <w:trPr>
          <w:trHeight w:val="521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6BDA" w:rsidRDefault="00A76BDA" w:rsidP="00E0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  <w:r w:rsidRPr="002E57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miesięcy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E57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≤ G</w:t>
            </w:r>
            <w:r w:rsidRPr="002E574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A</w:t>
            </w:r>
            <w:r w:rsidRPr="002E57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&lt;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  <w:r w:rsidRPr="002E57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miesiące</w:t>
            </w:r>
          </w:p>
        </w:tc>
        <w:tc>
          <w:tcPr>
            <w:tcW w:w="1701" w:type="dxa"/>
          </w:tcPr>
          <w:p w:rsidR="00A76BDA" w:rsidRDefault="00A76BDA" w:rsidP="00E030CF">
            <w:pPr>
              <w:spacing w:before="120"/>
              <w:jc w:val="center"/>
            </w:pPr>
            <w:r w:rsidRPr="00757347">
              <w:rPr>
                <w:rFonts w:ascii="Times New Roman" w:hAnsi="Times New Roman" w:cs="Times New Roman"/>
                <w:bCs/>
                <w:sz w:val="20"/>
                <w:szCs w:val="20"/>
              </w:rPr>
              <w:t>□</w:t>
            </w:r>
          </w:p>
        </w:tc>
      </w:tr>
      <w:tr w:rsidR="00A76BDA" w:rsidRPr="00990B63" w:rsidTr="00E030CF">
        <w:trPr>
          <w:trHeight w:val="521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6BDA" w:rsidRDefault="00A76BDA" w:rsidP="00E0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  <w:r w:rsidRPr="002E57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miesięcy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E57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≤ G</w:t>
            </w:r>
            <w:r w:rsidRPr="002E574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A</w:t>
            </w:r>
            <w:r w:rsidRPr="002E57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&lt;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  <w:r w:rsidRPr="002E57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miesiące</w:t>
            </w:r>
          </w:p>
        </w:tc>
        <w:tc>
          <w:tcPr>
            <w:tcW w:w="1701" w:type="dxa"/>
          </w:tcPr>
          <w:p w:rsidR="00A76BDA" w:rsidRDefault="00A76BDA" w:rsidP="00E030CF">
            <w:pPr>
              <w:spacing w:before="120"/>
              <w:jc w:val="center"/>
            </w:pPr>
            <w:r w:rsidRPr="00757347">
              <w:rPr>
                <w:rFonts w:ascii="Times New Roman" w:hAnsi="Times New Roman" w:cs="Times New Roman"/>
                <w:bCs/>
                <w:sz w:val="20"/>
                <w:szCs w:val="20"/>
              </w:rPr>
              <w:t>□</w:t>
            </w:r>
          </w:p>
        </w:tc>
      </w:tr>
      <w:tr w:rsidR="00A76BDA" w:rsidRPr="00990B63" w:rsidTr="00E030CF">
        <w:trPr>
          <w:trHeight w:val="521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6BDA" w:rsidRDefault="00A76BDA" w:rsidP="00E0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  <w:r w:rsidRPr="002E57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miesięcy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E57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≤ G</w:t>
            </w:r>
            <w:r w:rsidRPr="002E574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A</w:t>
            </w:r>
            <w:r w:rsidRPr="002E57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&lt;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  <w:r w:rsidRPr="002E57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miesiące</w:t>
            </w:r>
          </w:p>
        </w:tc>
        <w:tc>
          <w:tcPr>
            <w:tcW w:w="1701" w:type="dxa"/>
          </w:tcPr>
          <w:p w:rsidR="00A76BDA" w:rsidRDefault="00A76BDA" w:rsidP="00E030CF">
            <w:pPr>
              <w:spacing w:before="120"/>
              <w:jc w:val="center"/>
            </w:pPr>
            <w:r w:rsidRPr="00757347">
              <w:rPr>
                <w:rFonts w:ascii="Times New Roman" w:hAnsi="Times New Roman" w:cs="Times New Roman"/>
                <w:bCs/>
                <w:sz w:val="20"/>
                <w:szCs w:val="20"/>
              </w:rPr>
              <w:t>□</w:t>
            </w:r>
          </w:p>
        </w:tc>
      </w:tr>
      <w:tr w:rsidR="00A76BDA" w:rsidRPr="00990B63" w:rsidTr="00E030CF">
        <w:trPr>
          <w:trHeight w:val="521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6BDA" w:rsidRDefault="00A76BDA" w:rsidP="00E0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  <w:r w:rsidRPr="002E57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miesięcy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E57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≤ G</w:t>
            </w:r>
            <w:r w:rsidRPr="002E574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A</w:t>
            </w:r>
            <w:r w:rsidRPr="002E57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&lt;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  <w:r w:rsidRPr="002E57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miesiące</w:t>
            </w:r>
          </w:p>
        </w:tc>
        <w:tc>
          <w:tcPr>
            <w:tcW w:w="1701" w:type="dxa"/>
          </w:tcPr>
          <w:p w:rsidR="00A76BDA" w:rsidRDefault="00A76BDA" w:rsidP="00E030CF">
            <w:pPr>
              <w:spacing w:before="120"/>
              <w:jc w:val="center"/>
            </w:pPr>
            <w:r w:rsidRPr="00232D8B">
              <w:rPr>
                <w:rFonts w:ascii="Times New Roman" w:hAnsi="Times New Roman" w:cs="Times New Roman"/>
                <w:bCs/>
                <w:sz w:val="20"/>
                <w:szCs w:val="20"/>
              </w:rPr>
              <w:t>□</w:t>
            </w:r>
          </w:p>
        </w:tc>
      </w:tr>
      <w:tr w:rsidR="00A76BDA" w:rsidRPr="00990B63" w:rsidTr="00E030CF">
        <w:trPr>
          <w:trHeight w:val="521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  <w:r w:rsidRPr="00990B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miesiące ≤ G</w:t>
            </w:r>
            <w:r w:rsidRPr="00990B6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&lt; 108</w:t>
            </w:r>
            <w:r w:rsidRPr="00990B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miesiące</w:t>
            </w:r>
          </w:p>
        </w:tc>
        <w:tc>
          <w:tcPr>
            <w:tcW w:w="1701" w:type="dxa"/>
          </w:tcPr>
          <w:p w:rsidR="00A76BDA" w:rsidRDefault="00A76BDA" w:rsidP="00E030CF">
            <w:pPr>
              <w:spacing w:before="120"/>
              <w:jc w:val="center"/>
            </w:pPr>
            <w:r w:rsidRPr="00232D8B">
              <w:rPr>
                <w:rFonts w:ascii="Times New Roman" w:hAnsi="Times New Roman" w:cs="Times New Roman"/>
                <w:bCs/>
                <w:sz w:val="20"/>
                <w:szCs w:val="20"/>
              </w:rPr>
              <w:t>□</w:t>
            </w:r>
          </w:p>
        </w:tc>
      </w:tr>
      <w:tr w:rsidR="00A76BDA" w:rsidRPr="00990B63" w:rsidTr="00E030CF">
        <w:trPr>
          <w:trHeight w:val="530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B63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r w:rsidRPr="00990B6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≥ 108</w:t>
            </w:r>
            <w:r w:rsidRPr="00990B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miesięcy</w:t>
            </w:r>
          </w:p>
        </w:tc>
        <w:tc>
          <w:tcPr>
            <w:tcW w:w="1701" w:type="dxa"/>
          </w:tcPr>
          <w:p w:rsidR="00A76BDA" w:rsidRDefault="00A76BDA" w:rsidP="00E030CF">
            <w:pPr>
              <w:spacing w:before="120"/>
              <w:jc w:val="center"/>
            </w:pPr>
            <w:r w:rsidRPr="00232D8B">
              <w:rPr>
                <w:rFonts w:ascii="Times New Roman" w:hAnsi="Times New Roman" w:cs="Times New Roman"/>
                <w:bCs/>
                <w:sz w:val="20"/>
                <w:szCs w:val="20"/>
              </w:rPr>
              <w:t>□</w:t>
            </w:r>
          </w:p>
        </w:tc>
      </w:tr>
      <w:tr w:rsidR="00A76BDA" w:rsidRPr="00990B63" w:rsidTr="00E030CF">
        <w:trPr>
          <w:trHeight w:val="465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B6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8F9">
              <w:rPr>
                <w:rFonts w:ascii="Times New Roman" w:eastAsia="Calibri" w:hAnsi="Times New Roman" w:cs="Times New Roman"/>
                <w:sz w:val="20"/>
                <w:szCs w:val="20"/>
              </w:rPr>
              <w:t>Okres gwarancji na nadwozie pojazdu, a w szczególności blachy poszycia zewnętrznego, dachu, podłogi, uszczelnienia okien, drzwi i pokryw</w:t>
            </w:r>
            <w:r w:rsidRPr="00990B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5569F">
              <w:rPr>
                <w:rFonts w:ascii="Times New Roman" w:eastAsia="Calibri" w:hAnsi="Times New Roman" w:cs="Times New Roman"/>
                <w:sz w:val="20"/>
                <w:szCs w:val="20"/>
              </w:rPr>
              <w:t>(bez limitu przebiegu kilometrów)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0B63">
              <w:rPr>
                <w:rFonts w:ascii="Times New Roman" w:eastAsia="Calibri" w:hAnsi="Times New Roman" w:cs="Times New Roman"/>
                <w:sz w:val="20"/>
                <w:szCs w:val="20"/>
              </w:rPr>
              <w:t>- G</w:t>
            </w:r>
            <w:r w:rsidRPr="00990B6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0B63">
              <w:rPr>
                <w:rFonts w:ascii="Times New Roman" w:eastAsia="Calibri" w:hAnsi="Times New Roman" w:cs="Times New Roman"/>
                <w:sz w:val="20"/>
                <w:szCs w:val="20"/>
              </w:rPr>
              <w:t>120 miesięcy</w:t>
            </w:r>
            <w:r w:rsidRPr="00990B63">
              <w:rPr>
                <w:rStyle w:val="Odwoanieprzypisudolnego"/>
                <w:rFonts w:ascii="Times New Roman" w:eastAsia="Calibri" w:hAnsi="Times New Roman"/>
                <w:szCs w:val="20"/>
              </w:rPr>
              <w:footnoteReference w:id="11"/>
            </w:r>
            <w:r w:rsidRPr="00990B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≤ G</w:t>
            </w:r>
            <w:r w:rsidRPr="00990B6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&lt; 132</w:t>
            </w:r>
            <w:r w:rsidRPr="00990B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miesięcy</w:t>
            </w:r>
          </w:p>
        </w:tc>
        <w:tc>
          <w:tcPr>
            <w:tcW w:w="1701" w:type="dxa"/>
          </w:tcPr>
          <w:p w:rsidR="00A76BDA" w:rsidRDefault="00A76BDA" w:rsidP="00E030CF">
            <w:pPr>
              <w:spacing w:before="120"/>
              <w:jc w:val="center"/>
            </w:pPr>
            <w:r w:rsidRPr="00232D8B">
              <w:rPr>
                <w:rFonts w:ascii="Times New Roman" w:hAnsi="Times New Roman" w:cs="Times New Roman"/>
                <w:bCs/>
                <w:sz w:val="20"/>
                <w:szCs w:val="20"/>
              </w:rPr>
              <w:t>□</w:t>
            </w:r>
          </w:p>
        </w:tc>
      </w:tr>
      <w:tr w:rsidR="00A76BDA" w:rsidRPr="00990B63" w:rsidTr="00E030CF">
        <w:trPr>
          <w:trHeight w:val="48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132</w:t>
            </w:r>
            <w:r w:rsidRPr="00990B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miesięcy</w:t>
            </w:r>
            <w:r w:rsidRPr="00990B63">
              <w:rPr>
                <w:rStyle w:val="Odwoanieprzypisudolnego"/>
                <w:rFonts w:ascii="Times New Roman" w:eastAsia="Calibri" w:hAnsi="Times New Roman"/>
                <w:szCs w:val="20"/>
              </w:rPr>
              <w:footnoteReference w:id="12"/>
            </w:r>
            <w:r w:rsidRPr="00990B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≤ G</w:t>
            </w:r>
            <w:r w:rsidRPr="00990B6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N</w:t>
            </w:r>
            <w:r w:rsidRPr="00990B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&lt; 144 miesięcy</w:t>
            </w:r>
          </w:p>
        </w:tc>
        <w:tc>
          <w:tcPr>
            <w:tcW w:w="1701" w:type="dxa"/>
          </w:tcPr>
          <w:p w:rsidR="00A76BDA" w:rsidRDefault="00A76BDA" w:rsidP="00E030CF">
            <w:pPr>
              <w:spacing w:before="120"/>
              <w:jc w:val="center"/>
            </w:pPr>
            <w:r w:rsidRPr="00232D8B">
              <w:rPr>
                <w:rFonts w:ascii="Times New Roman" w:hAnsi="Times New Roman" w:cs="Times New Roman"/>
                <w:bCs/>
                <w:sz w:val="20"/>
                <w:szCs w:val="20"/>
              </w:rPr>
              <w:t>□</w:t>
            </w:r>
          </w:p>
        </w:tc>
      </w:tr>
      <w:tr w:rsidR="00A76BDA" w:rsidRPr="00990B63" w:rsidTr="00E030CF">
        <w:trPr>
          <w:trHeight w:val="45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B63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r w:rsidRPr="00990B6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N</w:t>
            </w:r>
            <w:r w:rsidRPr="00990B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≥ 144 miesięcy</w:t>
            </w:r>
          </w:p>
        </w:tc>
        <w:tc>
          <w:tcPr>
            <w:tcW w:w="1701" w:type="dxa"/>
          </w:tcPr>
          <w:p w:rsidR="00A76BDA" w:rsidRDefault="00A76BDA" w:rsidP="00E030CF">
            <w:pPr>
              <w:spacing w:before="120"/>
              <w:jc w:val="center"/>
            </w:pPr>
            <w:r w:rsidRPr="00232D8B">
              <w:rPr>
                <w:rFonts w:ascii="Times New Roman" w:hAnsi="Times New Roman" w:cs="Times New Roman"/>
                <w:bCs/>
                <w:sz w:val="20"/>
                <w:szCs w:val="20"/>
              </w:rPr>
              <w:t>□</w:t>
            </w:r>
          </w:p>
        </w:tc>
      </w:tr>
      <w:tr w:rsidR="00A76BDA" w:rsidRPr="00990B63" w:rsidTr="00E030CF">
        <w:trPr>
          <w:trHeight w:val="545"/>
          <w:jc w:val="center"/>
        </w:trPr>
        <w:tc>
          <w:tcPr>
            <w:tcW w:w="56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B6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7A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Okres gwarancji na magazyny energii elektrycznej (baterie trakcyjne, lub inne urządzenia służące do magazynowania energii elektrycznej) z zastrzeżeniem, że baterie trakcyjne muszą zapewnić bezawaryjną eksploatację i zachowanie w całym okresie gwarancji pojemności energetycznej na poziomie 80% wartości nominalnej </w:t>
            </w:r>
            <w:r w:rsidRPr="00BD7A9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(początkowej)</w:t>
            </w:r>
            <w:r w:rsidRPr="00990B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G</w:t>
            </w:r>
            <w:r w:rsidRPr="00990B6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P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72</w:t>
            </w:r>
            <w:r w:rsidRPr="00990B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miesi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ące</w:t>
            </w:r>
            <w:r w:rsidRPr="00990B63">
              <w:rPr>
                <w:rStyle w:val="Odwoanieprzypisudolnego"/>
                <w:rFonts w:ascii="Times New Roman" w:eastAsia="Calibri" w:hAnsi="Times New Roman"/>
                <w:szCs w:val="20"/>
              </w:rPr>
              <w:footnoteReference w:id="13"/>
            </w:r>
            <w:r w:rsidRPr="00990B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≤ G</w:t>
            </w:r>
            <w:r w:rsidRPr="00990B6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P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&lt; 78</w:t>
            </w:r>
            <w:r w:rsidRPr="00990B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miesięcy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6BDA" w:rsidRDefault="00A76BDA" w:rsidP="00E030CF">
            <w:pPr>
              <w:spacing w:before="120"/>
              <w:jc w:val="center"/>
            </w:pPr>
            <w:r w:rsidRPr="00232D8B">
              <w:rPr>
                <w:rFonts w:ascii="Times New Roman" w:hAnsi="Times New Roman" w:cs="Times New Roman"/>
                <w:bCs/>
                <w:sz w:val="20"/>
                <w:szCs w:val="20"/>
              </w:rPr>
              <w:t>□</w:t>
            </w:r>
          </w:p>
        </w:tc>
      </w:tr>
      <w:tr w:rsidR="00A76BDA" w:rsidRPr="00990B63" w:rsidTr="00E030CF">
        <w:trPr>
          <w:trHeight w:val="553"/>
          <w:jc w:val="center"/>
        </w:trPr>
        <w:tc>
          <w:tcPr>
            <w:tcW w:w="5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  <w:r w:rsidRPr="00990B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miesi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ące </w:t>
            </w:r>
            <w:r w:rsidRPr="00990B63">
              <w:rPr>
                <w:rFonts w:ascii="Times New Roman" w:eastAsia="Calibri" w:hAnsi="Times New Roman" w:cs="Times New Roman"/>
                <w:sz w:val="20"/>
                <w:szCs w:val="20"/>
              </w:rPr>
              <w:t>≤ G</w:t>
            </w:r>
            <w:r w:rsidRPr="00990B6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P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&lt; 84</w:t>
            </w:r>
            <w:r w:rsidRPr="00990B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miesięcy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6BDA" w:rsidRDefault="00A76BDA" w:rsidP="00E030CF">
            <w:pPr>
              <w:spacing w:before="120"/>
              <w:jc w:val="center"/>
            </w:pPr>
            <w:r w:rsidRPr="00232D8B">
              <w:rPr>
                <w:rFonts w:ascii="Times New Roman" w:hAnsi="Times New Roman" w:cs="Times New Roman"/>
                <w:bCs/>
                <w:sz w:val="20"/>
                <w:szCs w:val="20"/>
              </w:rPr>
              <w:t>□</w:t>
            </w:r>
          </w:p>
        </w:tc>
      </w:tr>
      <w:tr w:rsidR="00A76BDA" w:rsidRPr="00990B63" w:rsidTr="00E030CF">
        <w:trPr>
          <w:trHeight w:val="561"/>
          <w:jc w:val="center"/>
        </w:trPr>
        <w:tc>
          <w:tcPr>
            <w:tcW w:w="5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  <w:r w:rsidRPr="00990B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miesi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ące </w:t>
            </w:r>
            <w:r w:rsidRPr="00990B63">
              <w:rPr>
                <w:rFonts w:ascii="Times New Roman" w:eastAsia="Calibri" w:hAnsi="Times New Roman" w:cs="Times New Roman"/>
                <w:sz w:val="20"/>
                <w:szCs w:val="20"/>
              </w:rPr>
              <w:t>≤ G</w:t>
            </w:r>
            <w:r w:rsidRPr="00990B6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P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&lt; 90</w:t>
            </w:r>
            <w:r w:rsidRPr="00990B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miesięcy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6BDA" w:rsidRDefault="00A76BDA" w:rsidP="00E030CF">
            <w:pPr>
              <w:spacing w:before="120"/>
              <w:jc w:val="center"/>
            </w:pPr>
            <w:r w:rsidRPr="00232D8B">
              <w:rPr>
                <w:rFonts w:ascii="Times New Roman" w:hAnsi="Times New Roman" w:cs="Times New Roman"/>
                <w:bCs/>
                <w:sz w:val="20"/>
                <w:szCs w:val="20"/>
              </w:rPr>
              <w:t>□</w:t>
            </w:r>
          </w:p>
        </w:tc>
      </w:tr>
      <w:tr w:rsidR="00A76BDA" w:rsidRPr="00990B63" w:rsidTr="00E030CF">
        <w:trPr>
          <w:trHeight w:val="541"/>
          <w:jc w:val="center"/>
        </w:trPr>
        <w:tc>
          <w:tcPr>
            <w:tcW w:w="5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B63">
              <w:rPr>
                <w:rFonts w:ascii="Times New Roman" w:eastAsia="Calibri" w:hAnsi="Times New Roman" w:cs="Times New Roman"/>
                <w:sz w:val="20"/>
                <w:szCs w:val="20"/>
              </w:rPr>
              <w:t>90 miesięcy ≤ G</w:t>
            </w:r>
            <w:r w:rsidRPr="00990B6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P</w:t>
            </w:r>
            <w:r w:rsidRPr="00990B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&lt; 96 miesięcy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6BDA" w:rsidRDefault="00A76BDA" w:rsidP="00E030CF">
            <w:pPr>
              <w:spacing w:before="120"/>
              <w:jc w:val="center"/>
            </w:pPr>
            <w:r w:rsidRPr="00232D8B">
              <w:rPr>
                <w:rFonts w:ascii="Times New Roman" w:hAnsi="Times New Roman" w:cs="Times New Roman"/>
                <w:bCs/>
                <w:sz w:val="20"/>
                <w:szCs w:val="20"/>
              </w:rPr>
              <w:t>□</w:t>
            </w:r>
          </w:p>
        </w:tc>
      </w:tr>
      <w:tr w:rsidR="00A76BDA" w:rsidRPr="00990B63" w:rsidTr="00E030CF">
        <w:trPr>
          <w:trHeight w:val="421"/>
          <w:jc w:val="center"/>
        </w:trPr>
        <w:tc>
          <w:tcPr>
            <w:tcW w:w="5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B63">
              <w:rPr>
                <w:rFonts w:ascii="Times New Roman" w:eastAsia="Calibri" w:hAnsi="Times New Roman" w:cs="Times New Roman"/>
                <w:sz w:val="20"/>
                <w:szCs w:val="20"/>
              </w:rPr>
              <w:t>96 miesięcy ≤ G</w:t>
            </w:r>
            <w:r w:rsidRPr="00990B6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P</w:t>
            </w:r>
            <w:r w:rsidRPr="00990B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&lt; 102 miesi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ące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6BDA" w:rsidRDefault="00A76BDA" w:rsidP="00E030CF">
            <w:pPr>
              <w:spacing w:before="120"/>
              <w:jc w:val="center"/>
            </w:pPr>
            <w:r w:rsidRPr="00232D8B">
              <w:rPr>
                <w:rFonts w:ascii="Times New Roman" w:hAnsi="Times New Roman" w:cs="Times New Roman"/>
                <w:bCs/>
                <w:sz w:val="20"/>
                <w:szCs w:val="20"/>
              </w:rPr>
              <w:t>□</w:t>
            </w:r>
          </w:p>
        </w:tc>
      </w:tr>
      <w:tr w:rsidR="00A76BDA" w:rsidRPr="00990B63" w:rsidTr="00E030CF">
        <w:trPr>
          <w:trHeight w:val="457"/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BDA" w:rsidRPr="00990B63" w:rsidRDefault="00A76BDA" w:rsidP="00E0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B63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r w:rsidRPr="00990B6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P</w:t>
            </w:r>
            <w:r w:rsidRPr="00990B63">
              <w:rPr>
                <w:rFonts w:ascii="Times New Roman" w:hAnsi="Times New Roman" w:cs="Times New Roman"/>
                <w:sz w:val="20"/>
                <w:szCs w:val="20"/>
              </w:rPr>
              <w:t xml:space="preserve"> ≥ 102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miesiące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6BDA" w:rsidRDefault="00A76BDA" w:rsidP="00E030CF">
            <w:pPr>
              <w:spacing w:before="120"/>
              <w:jc w:val="center"/>
            </w:pPr>
            <w:r w:rsidRPr="00232D8B">
              <w:rPr>
                <w:rFonts w:ascii="Times New Roman" w:hAnsi="Times New Roman" w:cs="Times New Roman"/>
                <w:bCs/>
                <w:sz w:val="20"/>
                <w:szCs w:val="20"/>
              </w:rPr>
              <w:t>□</w:t>
            </w:r>
          </w:p>
        </w:tc>
      </w:tr>
    </w:tbl>
    <w:p w:rsidR="00A76BDA" w:rsidRPr="00A76BDA" w:rsidRDefault="00A76BDA" w:rsidP="00A76BDA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76BDA" w:rsidRPr="008F3D61" w:rsidRDefault="00A76BDA" w:rsidP="00A76BDA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bookmarkStart w:id="4" w:name="_Hlk136426784"/>
      <w:r w:rsidRPr="008F3D61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Pr="008F3D61">
        <w:rPr>
          <w:rFonts w:ascii="Times New Roman" w:hAnsi="Times New Roman" w:cs="Times New Roman"/>
          <w:sz w:val="24"/>
          <w:szCs w:val="24"/>
        </w:rPr>
        <w:t xml:space="preserve"> </w:t>
      </w:r>
      <w:r w:rsidRPr="009B78F9">
        <w:rPr>
          <w:rFonts w:ascii="Times New Roman" w:eastAsia="Calibri" w:hAnsi="Times New Roman" w:cs="Times New Roman"/>
          <w:bCs/>
          <w:sz w:val="24"/>
          <w:szCs w:val="24"/>
        </w:rPr>
        <w:t>udziela</w:t>
      </w:r>
      <w:r w:rsidRPr="008F3D61">
        <w:rPr>
          <w:rFonts w:ascii="Times New Roman" w:hAnsi="Times New Roman" w:cs="Times New Roman"/>
          <w:sz w:val="24"/>
          <w:szCs w:val="24"/>
        </w:rPr>
        <w:t xml:space="preserve"> </w:t>
      </w:r>
      <w:r w:rsidRPr="008F3D61">
        <w:rPr>
          <w:rFonts w:ascii="Times New Roman" w:hAnsi="Times New Roman" w:cs="Times New Roman"/>
          <w:b/>
          <w:i/>
          <w:sz w:val="24"/>
          <w:szCs w:val="24"/>
        </w:rPr>
        <w:t>Zamawiającemu</w:t>
      </w:r>
      <w:r w:rsidRPr="008F3D61">
        <w:rPr>
          <w:rFonts w:ascii="Times New Roman" w:hAnsi="Times New Roman" w:cs="Times New Roman"/>
          <w:sz w:val="24"/>
          <w:szCs w:val="24"/>
        </w:rPr>
        <w:t xml:space="preserve"> następujących </w:t>
      </w:r>
      <w:bookmarkStart w:id="5" w:name="_Hlk136415962"/>
      <w:r>
        <w:rPr>
          <w:rFonts w:ascii="Times New Roman" w:hAnsi="Times New Roman" w:cs="Times New Roman"/>
          <w:sz w:val="24"/>
          <w:szCs w:val="24"/>
        </w:rPr>
        <w:t xml:space="preserve">okresów </w:t>
      </w:r>
      <w:r w:rsidRPr="008F3D61">
        <w:rPr>
          <w:rFonts w:ascii="Times New Roman" w:hAnsi="Times New Roman" w:cs="Times New Roman"/>
          <w:sz w:val="24"/>
          <w:szCs w:val="24"/>
        </w:rPr>
        <w:t>gwarancji licząc od dnia podpisania protokołu odbioru końcowego</w:t>
      </w:r>
      <w:bookmarkEnd w:id="5"/>
      <w:r>
        <w:rPr>
          <w:rFonts w:ascii="Times New Roman" w:hAnsi="Times New Roman" w:cs="Times New Roman"/>
          <w:sz w:val="24"/>
          <w:szCs w:val="24"/>
        </w:rPr>
        <w:t>:</w:t>
      </w:r>
    </w:p>
    <w:bookmarkEnd w:id="4"/>
    <w:p w:rsidR="00A76BDA" w:rsidRPr="00455F74" w:rsidRDefault="00A76BDA" w:rsidP="00A76BDA">
      <w:pPr>
        <w:pStyle w:val="Akapitzlist"/>
        <w:numPr>
          <w:ilvl w:val="0"/>
          <w:numId w:val="3"/>
        </w:numPr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8F3D61">
        <w:rPr>
          <w:rFonts w:ascii="Times New Roman" w:hAnsi="Times New Roman" w:cs="Times New Roman"/>
          <w:bCs/>
          <w:sz w:val="24"/>
          <w:szCs w:val="24"/>
        </w:rPr>
        <w:t>na cały autobus</w:t>
      </w:r>
      <w:r w:rsidRPr="008F3D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3D61">
        <w:rPr>
          <w:rFonts w:ascii="Times New Roman" w:hAnsi="Times New Roman" w:cs="Times New Roman"/>
          <w:sz w:val="24"/>
          <w:szCs w:val="24"/>
        </w:rPr>
        <w:t>z kompletnym wyposażeniem (bez limitu przebiegu kilometrów)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bookmarkStart w:id="6" w:name="_Hlk136414656"/>
      <w:r>
        <w:rPr>
          <w:rFonts w:ascii="Times New Roman" w:hAnsi="Times New Roman" w:cs="Times New Roman"/>
          <w:sz w:val="24"/>
          <w:szCs w:val="24"/>
        </w:rPr>
        <w:t>zgodnie z poz. 1 tabeli w ust. 14</w:t>
      </w:r>
      <w:r w:rsidRPr="008F3D61">
        <w:rPr>
          <w:rFonts w:ascii="Times New Roman" w:hAnsi="Times New Roman" w:cs="Times New Roman"/>
          <w:sz w:val="24"/>
          <w:szCs w:val="24"/>
        </w:rPr>
        <w:t>,</w:t>
      </w:r>
      <w:bookmarkEnd w:id="6"/>
    </w:p>
    <w:p w:rsidR="00A76BDA" w:rsidRPr="00455F74" w:rsidRDefault="00A76BDA" w:rsidP="00A76BDA">
      <w:pPr>
        <w:pStyle w:val="Akapitzlist"/>
        <w:numPr>
          <w:ilvl w:val="0"/>
          <w:numId w:val="3"/>
        </w:numPr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bookmarkStart w:id="7" w:name="_Hlk136416403"/>
      <w:r w:rsidRPr="00455F74">
        <w:rPr>
          <w:rFonts w:ascii="Times New Roman" w:hAnsi="Times New Roman" w:cs="Times New Roman"/>
          <w:sz w:val="24"/>
          <w:szCs w:val="24"/>
        </w:rPr>
        <w:t>na nadwozie pojazdu, a w szczególności blachy poszycia zewnętrznego, dachu, podłogi, uszczelnienia okien, drzwi i pokryw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A4">
        <w:rPr>
          <w:rFonts w:ascii="Times New Roman" w:hAnsi="Times New Roman" w:cs="Times New Roman"/>
          <w:sz w:val="24"/>
          <w:szCs w:val="24"/>
        </w:rPr>
        <w:t>(bez limitu przebiegu kilometrów)</w:t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- zgodnie z poz. 2 tabeli w ust. 14</w:t>
      </w:r>
      <w:r w:rsidRPr="008F3D61">
        <w:rPr>
          <w:rFonts w:ascii="Times New Roman" w:hAnsi="Times New Roman" w:cs="Times New Roman"/>
          <w:sz w:val="24"/>
          <w:szCs w:val="24"/>
        </w:rPr>
        <w:t>,</w:t>
      </w:r>
    </w:p>
    <w:p w:rsidR="00A76BDA" w:rsidRPr="008F3D61" w:rsidRDefault="00A76BDA" w:rsidP="00A76BDA">
      <w:pPr>
        <w:pStyle w:val="Akapitzlist"/>
        <w:numPr>
          <w:ilvl w:val="0"/>
          <w:numId w:val="3"/>
        </w:numPr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8F3D61">
        <w:rPr>
          <w:rFonts w:ascii="Times New Roman" w:hAnsi="Times New Roman" w:cs="Times New Roman"/>
          <w:sz w:val="24"/>
          <w:szCs w:val="24"/>
        </w:rPr>
        <w:t>na szkielet kratownicy nadwozia oraz kratownicę/ramę podwozia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A4">
        <w:rPr>
          <w:rFonts w:ascii="Times New Roman" w:hAnsi="Times New Roman" w:cs="Times New Roman"/>
          <w:sz w:val="24"/>
          <w:szCs w:val="24"/>
        </w:rPr>
        <w:t>(bez limitu przebiegu kilometrów)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bookmarkStart w:id="8" w:name="_Hlk136413692"/>
      <w:r>
        <w:rPr>
          <w:rFonts w:ascii="Times New Roman" w:hAnsi="Times New Roman" w:cs="Times New Roman"/>
          <w:sz w:val="24"/>
          <w:szCs w:val="24"/>
        </w:rPr>
        <w:t>………………… miesięcy</w:t>
      </w:r>
      <w:bookmarkStart w:id="9" w:name="_Hlk136415317"/>
      <w:r>
        <w:rPr>
          <w:rStyle w:val="Odwoanieprzypisudolnego"/>
          <w:rFonts w:ascii="Times New Roman" w:hAnsi="Times New Roman"/>
          <w:szCs w:val="24"/>
        </w:rPr>
        <w:footnoteReference w:id="14"/>
      </w:r>
      <w:bookmarkEnd w:id="9"/>
      <w:r>
        <w:rPr>
          <w:rFonts w:ascii="Times New Roman" w:hAnsi="Times New Roman" w:cs="Times New Roman"/>
          <w:sz w:val="24"/>
          <w:szCs w:val="24"/>
        </w:rPr>
        <w:t>,</w:t>
      </w:r>
      <w:bookmarkEnd w:id="8"/>
    </w:p>
    <w:p w:rsidR="00A76BDA" w:rsidRPr="008F3D61" w:rsidRDefault="00A76BDA" w:rsidP="00A76BDA">
      <w:pPr>
        <w:pStyle w:val="Akapitzlist"/>
        <w:numPr>
          <w:ilvl w:val="0"/>
          <w:numId w:val="3"/>
        </w:numPr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512FF1">
        <w:rPr>
          <w:rFonts w:ascii="Times New Roman" w:hAnsi="Times New Roman" w:cs="Times New Roman"/>
          <w:sz w:val="24"/>
          <w:szCs w:val="24"/>
        </w:rPr>
        <w:t>na zewnętrzną powłokę lakierniczą nadwozia (bez limitu przebiegu kilometrów)</w:t>
      </w:r>
      <w:r>
        <w:rPr>
          <w:rFonts w:ascii="Times New Roman" w:hAnsi="Times New Roman" w:cs="Times New Roman"/>
          <w:sz w:val="24"/>
          <w:szCs w:val="24"/>
        </w:rPr>
        <w:t xml:space="preserve"> - ………………… miesięcy</w:t>
      </w:r>
      <w:r>
        <w:rPr>
          <w:rStyle w:val="Odwoanieprzypisudolnego"/>
          <w:rFonts w:ascii="Times New Roman" w:hAnsi="Times New Roman"/>
          <w:szCs w:val="24"/>
        </w:rPr>
        <w:footnoteReference w:id="15"/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76BDA" w:rsidRPr="009B78F9" w:rsidRDefault="00A76BDA" w:rsidP="00A76BDA">
      <w:pPr>
        <w:pStyle w:val="Akapitzlist"/>
        <w:numPr>
          <w:ilvl w:val="0"/>
          <w:numId w:val="3"/>
        </w:numPr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512FF1">
        <w:rPr>
          <w:rFonts w:ascii="Times New Roman" w:hAnsi="Times New Roman" w:cs="Times New Roman"/>
          <w:sz w:val="24"/>
          <w:szCs w:val="24"/>
        </w:rPr>
        <w:t>na system detekcji i gaszenia pożaru, obejmujący wszystkie elementy systemu, czynności kontrolne, obsługowe, naprawcze i legalizacyjne oraz materiały eksploatacyjne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FF1">
        <w:rPr>
          <w:rFonts w:ascii="Times New Roman" w:hAnsi="Times New Roman" w:cs="Times New Roman"/>
          <w:sz w:val="24"/>
          <w:szCs w:val="24"/>
        </w:rPr>
        <w:t>(bez limitu przebiegu kilometrów)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55F74">
        <w:rPr>
          <w:rFonts w:ascii="Times New Roman" w:hAnsi="Times New Roman" w:cs="Times New Roman"/>
          <w:sz w:val="24"/>
          <w:szCs w:val="24"/>
        </w:rPr>
        <w:t>………………… miesięcy</w:t>
      </w:r>
      <w:r>
        <w:rPr>
          <w:rStyle w:val="Odwoanieprzypisudolnego"/>
          <w:rFonts w:ascii="Times New Roman" w:hAnsi="Times New Roman"/>
          <w:szCs w:val="24"/>
        </w:rPr>
        <w:footnoteReference w:id="16"/>
      </w:r>
      <w:r w:rsidRPr="00455F74">
        <w:rPr>
          <w:rFonts w:ascii="Times New Roman" w:hAnsi="Times New Roman" w:cs="Times New Roman"/>
          <w:sz w:val="24"/>
          <w:szCs w:val="24"/>
        </w:rPr>
        <w:t>,</w:t>
      </w:r>
    </w:p>
    <w:p w:rsidR="00A76BDA" w:rsidRPr="009B78F9" w:rsidRDefault="00A76BDA" w:rsidP="00A76BDA">
      <w:pPr>
        <w:pStyle w:val="Akapitzlist"/>
        <w:numPr>
          <w:ilvl w:val="0"/>
          <w:numId w:val="3"/>
        </w:numPr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82DF2">
        <w:rPr>
          <w:rFonts w:ascii="Times New Roman" w:hAnsi="Times New Roman" w:cs="Times New Roman"/>
          <w:sz w:val="24"/>
          <w:szCs w:val="24"/>
        </w:rPr>
        <w:t>na system zarządzania temperaturą z pompą ciepła CO2, obejmujący: wszystkie elementy systemu, czynności kontrolne, obsługowe, naprawcze oraz materiały eksploatacyjne (bez limitu przebiegu kilometrów)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B78F9">
        <w:rPr>
          <w:rFonts w:ascii="Times New Roman" w:hAnsi="Times New Roman" w:cs="Times New Roman"/>
          <w:sz w:val="24"/>
          <w:szCs w:val="24"/>
        </w:rPr>
        <w:t>………………… miesięcy</w:t>
      </w:r>
      <w:r>
        <w:rPr>
          <w:rStyle w:val="Odwoanieprzypisudolnego"/>
          <w:rFonts w:ascii="Times New Roman" w:hAnsi="Times New Roman"/>
          <w:szCs w:val="24"/>
        </w:rPr>
        <w:footnoteReference w:id="17"/>
      </w:r>
      <w:r w:rsidRPr="009B78F9">
        <w:rPr>
          <w:rFonts w:ascii="Times New Roman" w:hAnsi="Times New Roman" w:cs="Times New Roman"/>
          <w:sz w:val="24"/>
          <w:szCs w:val="24"/>
        </w:rPr>
        <w:t>,</w:t>
      </w:r>
    </w:p>
    <w:p w:rsidR="00A76BDA" w:rsidRPr="003D3AB8" w:rsidRDefault="00A76BDA" w:rsidP="00A76BDA">
      <w:pPr>
        <w:pStyle w:val="Akapitzlist"/>
        <w:numPr>
          <w:ilvl w:val="0"/>
          <w:numId w:val="3"/>
        </w:numPr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bookmarkStart w:id="10" w:name="_Hlk136416489"/>
      <w:r w:rsidRPr="003D3AB8">
        <w:rPr>
          <w:rFonts w:ascii="Times New Roman" w:hAnsi="Times New Roman" w:cs="Times New Roman"/>
          <w:sz w:val="24"/>
          <w:szCs w:val="24"/>
        </w:rPr>
        <w:t xml:space="preserve">na magazyny energii elektrycznej (baterie trakcyjne, lub inne urządzenia służące do magazynowania energii elektrycznej) z zastrzeżeniem, że baterie trakcyjne muszą zapewnić bezawaryjną eksploatację i zachowanie w całym okresie gwarancji pojemności energetycznej na poziomie </w:t>
      </w:r>
      <w:r w:rsidRPr="003D3AB8">
        <w:rPr>
          <w:rFonts w:ascii="Times New Roman" w:hAnsi="Times New Roman" w:cs="Times New Roman"/>
          <w:bCs/>
          <w:sz w:val="24"/>
          <w:szCs w:val="24"/>
        </w:rPr>
        <w:t>80%</w:t>
      </w:r>
      <w:r w:rsidRPr="003D3AB8">
        <w:rPr>
          <w:rFonts w:ascii="Times New Roman" w:hAnsi="Times New Roman" w:cs="Times New Roman"/>
          <w:sz w:val="24"/>
          <w:szCs w:val="24"/>
        </w:rPr>
        <w:t xml:space="preserve"> wartości nominalnej (początkowej)</w:t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653F8">
        <w:rPr>
          <w:rFonts w:ascii="Times New Roman" w:hAnsi="Times New Roman" w:cs="Times New Roman"/>
          <w:sz w:val="24"/>
          <w:szCs w:val="24"/>
        </w:rPr>
        <w:t xml:space="preserve">zgodnie z poz.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653F8">
        <w:rPr>
          <w:rFonts w:ascii="Times New Roman" w:hAnsi="Times New Roman" w:cs="Times New Roman"/>
          <w:sz w:val="24"/>
          <w:szCs w:val="24"/>
        </w:rPr>
        <w:t xml:space="preserve"> tabeli w ust. 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6BDA" w:rsidRPr="00B136CB" w:rsidRDefault="00A76BDA" w:rsidP="00A76BDA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36CB">
        <w:rPr>
          <w:rFonts w:ascii="Times New Roman" w:hAnsi="Times New Roman" w:cs="Times New Roman"/>
          <w:sz w:val="24"/>
          <w:szCs w:val="24"/>
        </w:rPr>
        <w:t>Określenie równoważności przedmiotu zamówienia w zakresie:</w:t>
      </w:r>
      <w:r w:rsidRPr="00D124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990B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8"/>
      </w:r>
    </w:p>
    <w:p w:rsidR="00A76BDA" w:rsidRPr="001F71AC" w:rsidRDefault="00A76BDA" w:rsidP="00A76BDA">
      <w:pPr>
        <w:pStyle w:val="Akapitzlist"/>
        <w:numPr>
          <w:ilvl w:val="0"/>
          <w:numId w:val="4"/>
        </w:numPr>
        <w:spacing w:after="0" w:line="480" w:lineRule="auto"/>
        <w:ind w:left="624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71A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……………………………………………………………………….…</w:t>
      </w:r>
    </w:p>
    <w:p w:rsidR="00A76BDA" w:rsidRDefault="00A76BDA" w:rsidP="00A76BDA">
      <w:pPr>
        <w:pStyle w:val="Akapitzlist"/>
        <w:numPr>
          <w:ilvl w:val="0"/>
          <w:numId w:val="4"/>
        </w:numPr>
        <w:spacing w:after="0" w:line="480" w:lineRule="auto"/>
        <w:ind w:left="624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136427033"/>
      <w:r w:rsidRPr="001F71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</w:t>
      </w:r>
      <w:bookmarkEnd w:id="11"/>
    </w:p>
    <w:p w:rsidR="00A76BDA" w:rsidRPr="00A76BDA" w:rsidRDefault="00A76BDA" w:rsidP="00A76BDA">
      <w:pPr>
        <w:pStyle w:val="Akapitzlist"/>
        <w:numPr>
          <w:ilvl w:val="0"/>
          <w:numId w:val="4"/>
        </w:numPr>
        <w:spacing w:after="0" w:line="480" w:lineRule="auto"/>
        <w:ind w:left="624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tbl>
      <w:tblPr>
        <w:tblW w:w="8896" w:type="dxa"/>
        <w:tblInd w:w="534" w:type="dxa"/>
        <w:tblLook w:val="01E0"/>
      </w:tblPr>
      <w:tblGrid>
        <w:gridCol w:w="2268"/>
        <w:gridCol w:w="2976"/>
        <w:gridCol w:w="3652"/>
      </w:tblGrid>
      <w:tr w:rsidR="00A76BDA" w:rsidRPr="00990B63" w:rsidTr="00E030CF">
        <w:tc>
          <w:tcPr>
            <w:tcW w:w="2268" w:type="dxa"/>
            <w:tcBorders>
              <w:top w:val="dashed" w:sz="4" w:space="0" w:color="auto"/>
            </w:tcBorders>
          </w:tcPr>
          <w:p w:rsidR="00A76BDA" w:rsidRPr="00990B63" w:rsidRDefault="00A76BDA" w:rsidP="00E030C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0B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2976" w:type="dxa"/>
          </w:tcPr>
          <w:p w:rsidR="00A76BDA" w:rsidRPr="00990B63" w:rsidRDefault="00A76BDA" w:rsidP="00E030C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A76BDA" w:rsidRPr="00990B63" w:rsidRDefault="00A76BDA" w:rsidP="00E030C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0B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i podpis upoważnionych</w:t>
            </w:r>
          </w:p>
          <w:p w:rsidR="00A76BDA" w:rsidRPr="00990B63" w:rsidRDefault="00A76BDA" w:rsidP="00E030C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90B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przedstawicieli firmy</w:t>
            </w:r>
          </w:p>
        </w:tc>
      </w:tr>
    </w:tbl>
    <w:p w:rsidR="00A76BDA" w:rsidRDefault="00A76BDA" w:rsidP="00A76BDA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76BDA" w:rsidSect="00A76BDA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938" w:rsidRDefault="00646938" w:rsidP="00A76BDA">
      <w:pPr>
        <w:spacing w:after="0" w:line="240" w:lineRule="auto"/>
      </w:pPr>
      <w:r>
        <w:separator/>
      </w:r>
    </w:p>
  </w:endnote>
  <w:endnote w:type="continuationSeparator" w:id="0">
    <w:p w:rsidR="00646938" w:rsidRDefault="00646938" w:rsidP="00A7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TT31356b2ebctS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0239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A76BDA" w:rsidRDefault="00A76BD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t>82</w:t>
            </w:r>
          </w:p>
        </w:sdtContent>
      </w:sdt>
    </w:sdtContent>
  </w:sdt>
  <w:p w:rsidR="00A76BDA" w:rsidRDefault="00A76B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938" w:rsidRDefault="00646938" w:rsidP="00A76BDA">
      <w:pPr>
        <w:spacing w:after="0" w:line="240" w:lineRule="auto"/>
      </w:pPr>
      <w:r>
        <w:separator/>
      </w:r>
    </w:p>
  </w:footnote>
  <w:footnote w:type="continuationSeparator" w:id="0">
    <w:p w:rsidR="00646938" w:rsidRDefault="00646938" w:rsidP="00A76BDA">
      <w:pPr>
        <w:spacing w:after="0" w:line="240" w:lineRule="auto"/>
      </w:pPr>
      <w:r>
        <w:continuationSeparator/>
      </w:r>
    </w:p>
  </w:footnote>
  <w:footnote w:id="1">
    <w:p w:rsidR="00A76BDA" w:rsidRPr="009D7906" w:rsidRDefault="00A76BDA" w:rsidP="00A76BDA">
      <w:pPr>
        <w:pStyle w:val="Tekstprzypisudolnego"/>
        <w:jc w:val="both"/>
        <w:rPr>
          <w:rFonts w:ascii="Times New Roman" w:hAnsi="Times New Roman"/>
        </w:rPr>
      </w:pPr>
      <w:r w:rsidRPr="009D7906">
        <w:rPr>
          <w:rStyle w:val="Odwoanieprzypisudolnego"/>
          <w:rFonts w:ascii="Times New Roman" w:hAnsi="Times New Roman"/>
        </w:rPr>
        <w:footnoteRef/>
      </w:r>
      <w:r w:rsidRPr="009D79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Pr="009D7906">
        <w:rPr>
          <w:rFonts w:ascii="Times New Roman" w:hAnsi="Times New Roman"/>
        </w:rPr>
        <w:t xml:space="preserve"> przypadku oferty wspólnej wypełnić zgodnie z liczbą członków oferty wspólnej, ze wskazaniem pełnomocnika</w:t>
      </w:r>
      <w:r>
        <w:rPr>
          <w:rFonts w:ascii="Times New Roman" w:hAnsi="Times New Roman"/>
        </w:rPr>
        <w:t>.</w:t>
      </w:r>
    </w:p>
  </w:footnote>
  <w:footnote w:id="2">
    <w:p w:rsidR="00A76BDA" w:rsidRPr="009D7906" w:rsidRDefault="00A76BDA" w:rsidP="00A76BDA">
      <w:pPr>
        <w:pStyle w:val="Tekstprzypisudolnego"/>
        <w:jc w:val="both"/>
        <w:rPr>
          <w:rFonts w:ascii="Times New Roman" w:hAnsi="Times New Roman"/>
        </w:rPr>
      </w:pPr>
      <w:r w:rsidRPr="009D7906">
        <w:rPr>
          <w:rStyle w:val="Odwoanieprzypisudolnego"/>
          <w:rFonts w:ascii="Times New Roman" w:hAnsi="Times New Roman"/>
        </w:rPr>
        <w:footnoteRef/>
      </w:r>
      <w:r w:rsidRPr="009D79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Pr="009D7906">
        <w:rPr>
          <w:rFonts w:ascii="Times New Roman" w:hAnsi="Times New Roman"/>
        </w:rPr>
        <w:t>aznaczyć właściwe</w:t>
      </w:r>
      <w:r>
        <w:rPr>
          <w:rFonts w:ascii="Times New Roman" w:hAnsi="Times New Roman"/>
        </w:rPr>
        <w:t>.</w:t>
      </w:r>
    </w:p>
  </w:footnote>
  <w:footnote w:id="3">
    <w:p w:rsidR="00A76BDA" w:rsidRPr="001E4653" w:rsidRDefault="00A76BDA" w:rsidP="00A76BDA">
      <w:pPr>
        <w:pStyle w:val="Tekstprzypisudolnego"/>
        <w:rPr>
          <w:rFonts w:ascii="Times New Roman" w:hAnsi="Times New Roman"/>
        </w:rPr>
      </w:pPr>
      <w:r w:rsidRPr="001E4653">
        <w:rPr>
          <w:rStyle w:val="Odwoanieprzypisudolnego"/>
          <w:rFonts w:ascii="Times New Roman" w:hAnsi="Times New Roman"/>
        </w:rPr>
        <w:footnoteRef/>
      </w:r>
      <w:r w:rsidRPr="001E46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1E4653">
        <w:rPr>
          <w:rFonts w:ascii="Times New Roman" w:hAnsi="Times New Roman"/>
        </w:rPr>
        <w:t xml:space="preserve">ależy dołączyć </w:t>
      </w:r>
      <w:r>
        <w:rPr>
          <w:rFonts w:ascii="Times New Roman" w:hAnsi="Times New Roman"/>
        </w:rPr>
        <w:t>i wskazać nazwę dokumentu.</w:t>
      </w:r>
    </w:p>
  </w:footnote>
  <w:footnote w:id="4">
    <w:p w:rsidR="00A76BDA" w:rsidRPr="00002769" w:rsidRDefault="00A76BDA" w:rsidP="00A76BDA">
      <w:pPr>
        <w:pStyle w:val="Tekstprzypisudolnego"/>
        <w:jc w:val="both"/>
        <w:rPr>
          <w:rFonts w:ascii="Times New Roman" w:hAnsi="Times New Roman"/>
        </w:rPr>
      </w:pPr>
      <w:r w:rsidRPr="00806B89">
        <w:rPr>
          <w:rStyle w:val="Odwoanieprzypisudolnego"/>
          <w:rFonts w:ascii="Times New Roman" w:hAnsi="Times New Roman"/>
        </w:rPr>
        <w:footnoteRef/>
      </w:r>
      <w:r w:rsidRPr="00806B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</w:t>
      </w:r>
      <w:r w:rsidRPr="00002769">
        <w:rPr>
          <w:rFonts w:ascii="Times New Roman" w:hAnsi="Times New Roman"/>
        </w:rPr>
        <w:t>ożna dołączyć w postaci odrębnego dokumentu</w:t>
      </w:r>
      <w:r>
        <w:rPr>
          <w:rFonts w:ascii="Times New Roman" w:hAnsi="Times New Roman"/>
        </w:rPr>
        <w:t>.</w:t>
      </w:r>
    </w:p>
  </w:footnote>
  <w:footnote w:id="5">
    <w:p w:rsidR="00A76BDA" w:rsidRPr="005923F4" w:rsidRDefault="00A76BDA" w:rsidP="00A76BDA">
      <w:pPr>
        <w:pStyle w:val="Tekstprzypisudolnego"/>
        <w:jc w:val="both"/>
        <w:rPr>
          <w:rFonts w:ascii="Times New Roman" w:hAnsi="Times New Roman"/>
        </w:rPr>
      </w:pPr>
      <w:r w:rsidRPr="005923F4">
        <w:rPr>
          <w:rStyle w:val="Odwoanieprzypisudolnego"/>
          <w:rFonts w:ascii="Times New Roman" w:hAnsi="Times New Roman"/>
        </w:rPr>
        <w:footnoteRef/>
      </w:r>
      <w:r w:rsidRPr="005923F4">
        <w:rPr>
          <w:rFonts w:ascii="Times New Roman" w:hAnsi="Times New Roman"/>
        </w:rPr>
        <w:t xml:space="preserve"> W przypadku, gdy Wykonawca nie przekazuje danych osobowych innych niż bezpośrednio jego dotyczących lub zachodzi wyłączenie stosowania obowiązku informacyjnego, stosowanie do art. 13 ust. 4 lub art. 14 ust. 5 RODO treści oświadczenia nie składa (usunięcie treści oświadczenia np. przez jego wykreślenie/przekreślenie lub usunięcie).</w:t>
      </w:r>
    </w:p>
  </w:footnote>
  <w:footnote w:id="6">
    <w:p w:rsidR="00A76BDA" w:rsidRPr="005923F4" w:rsidRDefault="00A76BDA" w:rsidP="00A76BDA">
      <w:pPr>
        <w:pStyle w:val="Tekstprzypisudolnego"/>
        <w:jc w:val="both"/>
        <w:rPr>
          <w:rFonts w:ascii="Times New Roman" w:hAnsi="Times New Roman"/>
        </w:rPr>
      </w:pPr>
      <w:r w:rsidRPr="005923F4">
        <w:rPr>
          <w:rStyle w:val="Odwoanieprzypisudolnego"/>
          <w:rFonts w:ascii="Times New Roman" w:hAnsi="Times New Roman"/>
        </w:rPr>
        <w:footnoteRef/>
      </w:r>
      <w:r w:rsidRPr="005923F4">
        <w:rPr>
          <w:rFonts w:ascii="Times New Roman" w:hAnsi="Times New Roman"/>
        </w:rPr>
        <w:t xml:space="preserve"> Brak zaznaczenia jakiejkolwiek opcji lub zaznaczenie kilku w ramach kryterium skutkować będzie nieprzyznaniem punktów</w:t>
      </w:r>
      <w:r>
        <w:rPr>
          <w:rFonts w:ascii="Times New Roman" w:hAnsi="Times New Roman"/>
        </w:rPr>
        <w:t xml:space="preserve"> lub odrzuceniem oferty w przypadku stwierdzenia niezgodności z wymogami ujętymi w OPZ</w:t>
      </w:r>
    </w:p>
  </w:footnote>
  <w:footnote w:id="7">
    <w:p w:rsidR="00A76BDA" w:rsidRPr="005923F4" w:rsidRDefault="00A76BDA" w:rsidP="00A76BDA">
      <w:pPr>
        <w:pStyle w:val="Tekstprzypisudolnego"/>
        <w:jc w:val="both"/>
        <w:rPr>
          <w:rFonts w:ascii="Times New Roman" w:hAnsi="Times New Roman"/>
        </w:rPr>
      </w:pPr>
      <w:r w:rsidRPr="005923F4">
        <w:rPr>
          <w:rStyle w:val="Odwoanieprzypisudolnego"/>
          <w:rFonts w:ascii="Times New Roman" w:hAnsi="Times New Roman"/>
        </w:rPr>
        <w:footnoteRef/>
      </w:r>
      <w:r w:rsidRPr="005923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Wykonawca musi przedstawić p</w:t>
      </w:r>
      <w:r w:rsidRPr="005923F4">
        <w:rPr>
          <w:rFonts w:ascii="Times New Roman" w:hAnsi="Times New Roman"/>
        </w:rPr>
        <w:t>rzedmiotowy środek dowodowy wsk</w:t>
      </w:r>
      <w:r>
        <w:rPr>
          <w:rFonts w:ascii="Times New Roman" w:hAnsi="Times New Roman"/>
        </w:rPr>
        <w:t xml:space="preserve">azany w Rozdz. VIII ust.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5 SWZ, tj. certyfikat SORT 2 dotyczący</w:t>
      </w:r>
      <w:r w:rsidRPr="005923F4">
        <w:rPr>
          <w:rFonts w:ascii="Times New Roman" w:hAnsi="Times New Roman"/>
        </w:rPr>
        <w:t xml:space="preserve"> poziomu zużycia energii elektrycznej przez pojazd.</w:t>
      </w:r>
    </w:p>
  </w:footnote>
  <w:footnote w:id="8">
    <w:p w:rsidR="00A76BDA" w:rsidRPr="005923F4" w:rsidRDefault="00A76BDA" w:rsidP="00A76BDA">
      <w:pPr>
        <w:pStyle w:val="Tekstprzypisudolnego"/>
        <w:jc w:val="both"/>
        <w:rPr>
          <w:rFonts w:ascii="Times New Roman" w:hAnsi="Times New Roman"/>
        </w:rPr>
      </w:pPr>
      <w:r w:rsidRPr="005923F4">
        <w:rPr>
          <w:rStyle w:val="Odwoanieprzypisudolnego"/>
          <w:rFonts w:ascii="Times New Roman" w:hAnsi="Times New Roman"/>
        </w:rPr>
        <w:footnoteRef/>
      </w:r>
      <w:r w:rsidRPr="005923F4">
        <w:rPr>
          <w:rFonts w:ascii="Times New Roman" w:hAnsi="Times New Roman"/>
        </w:rPr>
        <w:t xml:space="preserve"> Zużycie energii elektrycznej według SORT 2 nie może być większe niż 1,0 </w:t>
      </w:r>
      <w:proofErr w:type="spellStart"/>
      <w:r w:rsidRPr="005923F4">
        <w:rPr>
          <w:rFonts w:ascii="Times New Roman" w:hAnsi="Times New Roman"/>
        </w:rPr>
        <w:t>kWh</w:t>
      </w:r>
      <w:proofErr w:type="spellEnd"/>
      <w:r w:rsidRPr="005923F4">
        <w:rPr>
          <w:rFonts w:ascii="Times New Roman" w:hAnsi="Times New Roman"/>
        </w:rPr>
        <w:t>/km, gdyż w takim przypadku oferta podlega odrzuceniu jako niezgodna z warunkami zamówienia.</w:t>
      </w:r>
    </w:p>
  </w:footnote>
  <w:footnote w:id="9">
    <w:p w:rsidR="00A76BDA" w:rsidRPr="005923F4" w:rsidRDefault="00A76BDA" w:rsidP="00A76BDA">
      <w:pPr>
        <w:pStyle w:val="Tekstprzypisudolnego"/>
        <w:jc w:val="both"/>
        <w:rPr>
          <w:rFonts w:ascii="Times New Roman" w:hAnsi="Times New Roman"/>
        </w:rPr>
      </w:pPr>
      <w:r w:rsidRPr="005923F4">
        <w:rPr>
          <w:rStyle w:val="Odwoanieprzypisudolnego"/>
          <w:rFonts w:ascii="Times New Roman" w:hAnsi="Times New Roman"/>
        </w:rPr>
        <w:footnoteRef/>
      </w:r>
      <w:r w:rsidRPr="005923F4">
        <w:rPr>
          <w:rFonts w:ascii="Times New Roman" w:hAnsi="Times New Roman"/>
        </w:rPr>
        <w:t xml:space="preserve"> Brak zaznaczenia jakiejkolwiek opcji lub zaznaczenie kilku w ramach jednego </w:t>
      </w:r>
      <w:proofErr w:type="spellStart"/>
      <w:r w:rsidRPr="005923F4">
        <w:rPr>
          <w:rFonts w:ascii="Times New Roman" w:hAnsi="Times New Roman"/>
        </w:rPr>
        <w:t>podkryterium</w:t>
      </w:r>
      <w:proofErr w:type="spellEnd"/>
      <w:r w:rsidRPr="005923F4">
        <w:rPr>
          <w:rFonts w:ascii="Times New Roman" w:hAnsi="Times New Roman"/>
        </w:rPr>
        <w:t xml:space="preserve"> skutkować będzie nieprzyznaniem punktów</w:t>
      </w:r>
      <w:r>
        <w:rPr>
          <w:rFonts w:ascii="Times New Roman" w:hAnsi="Times New Roman"/>
        </w:rPr>
        <w:t>, a Zamawiający w takiej sytuacji przyjmie, że Wykonawca zaproponował minimalne terminy gwarancji, wskazane w SWZ.</w:t>
      </w:r>
    </w:p>
  </w:footnote>
  <w:footnote w:id="10">
    <w:p w:rsidR="00A76BDA" w:rsidRPr="00D36A6F" w:rsidRDefault="00A76BDA" w:rsidP="00A76BDA">
      <w:pPr>
        <w:pStyle w:val="Tekstprzypisudolnego"/>
        <w:jc w:val="both"/>
        <w:rPr>
          <w:rFonts w:ascii="Times New Roman" w:hAnsi="Times New Roman"/>
        </w:rPr>
      </w:pPr>
      <w:r w:rsidRPr="00D36A6F">
        <w:rPr>
          <w:rStyle w:val="Odwoanieprzypisudolnego"/>
          <w:rFonts w:ascii="Times New Roman" w:hAnsi="Times New Roman"/>
        </w:rPr>
        <w:footnoteRef/>
      </w:r>
      <w:r w:rsidRPr="00D36A6F">
        <w:rPr>
          <w:rFonts w:ascii="Times New Roman" w:hAnsi="Times New Roman"/>
        </w:rPr>
        <w:t xml:space="preserve"> </w:t>
      </w:r>
      <w:r w:rsidRPr="00BD7A98">
        <w:rPr>
          <w:rFonts w:ascii="Times New Roman" w:hAnsi="Times New Roman"/>
        </w:rPr>
        <w:t>Okres gwarancji na cały autobus z kompletnym wyposażeniem (bez limitu przebiegu kilometrów)</w:t>
      </w:r>
      <w:r w:rsidRPr="00D36A6F">
        <w:rPr>
          <w:rFonts w:ascii="Times New Roman" w:hAnsi="Times New Roman"/>
        </w:rPr>
        <w:t xml:space="preserve"> nie może być niższ</w:t>
      </w:r>
      <w:r>
        <w:rPr>
          <w:rFonts w:ascii="Times New Roman" w:hAnsi="Times New Roman"/>
        </w:rPr>
        <w:t>y</w:t>
      </w:r>
      <w:r w:rsidRPr="00D36A6F">
        <w:rPr>
          <w:rFonts w:ascii="Times New Roman" w:hAnsi="Times New Roman"/>
        </w:rPr>
        <w:t xml:space="preserve"> niż 60 miesięcy, gdyż w takim przypadku oferta podlega odrzuceniu jako niezgodna z warunkami zamówienia.</w:t>
      </w:r>
    </w:p>
  </w:footnote>
  <w:footnote w:id="11">
    <w:p w:rsidR="00A76BDA" w:rsidRPr="00D36A6F" w:rsidRDefault="00A76BDA" w:rsidP="00A76BDA">
      <w:pPr>
        <w:pStyle w:val="Tekstprzypisudolnego"/>
        <w:jc w:val="both"/>
        <w:rPr>
          <w:rFonts w:ascii="Times New Roman" w:hAnsi="Times New Roman"/>
        </w:rPr>
      </w:pPr>
      <w:r w:rsidRPr="00D36A6F">
        <w:rPr>
          <w:rStyle w:val="Odwoanieprzypisudolnego"/>
          <w:rFonts w:ascii="Times New Roman" w:hAnsi="Times New Roman"/>
        </w:rPr>
        <w:footnoteRef/>
      </w:r>
      <w:r w:rsidRPr="00D36A6F">
        <w:rPr>
          <w:rFonts w:ascii="Times New Roman" w:hAnsi="Times New Roman"/>
        </w:rPr>
        <w:t xml:space="preserve"> </w:t>
      </w:r>
      <w:r w:rsidRPr="00BD7A98">
        <w:rPr>
          <w:rFonts w:ascii="Times New Roman" w:hAnsi="Times New Roman"/>
        </w:rPr>
        <w:t>Okres gwarancji na nadwozie pojazdu, a w szczególności blachy poszycia zewnętrznego, dachu, podłogi, uszczelnienia okien, drzwi i pokryw</w:t>
      </w:r>
      <w:r w:rsidRPr="00D36A6F">
        <w:rPr>
          <w:rFonts w:ascii="Times New Roman" w:hAnsi="Times New Roman"/>
        </w:rPr>
        <w:t xml:space="preserve"> </w:t>
      </w:r>
      <w:r w:rsidRPr="0035569F">
        <w:rPr>
          <w:rFonts w:ascii="Times New Roman" w:hAnsi="Times New Roman"/>
        </w:rPr>
        <w:t>(bez limitu przebiegu kilometrów)</w:t>
      </w:r>
      <w:r>
        <w:rPr>
          <w:rFonts w:ascii="Times New Roman" w:hAnsi="Times New Roman"/>
        </w:rPr>
        <w:t xml:space="preserve"> </w:t>
      </w:r>
      <w:r w:rsidRPr="00D36A6F">
        <w:rPr>
          <w:rFonts w:ascii="Times New Roman" w:hAnsi="Times New Roman"/>
        </w:rPr>
        <w:t>nie może być niższ</w:t>
      </w:r>
      <w:r>
        <w:rPr>
          <w:rFonts w:ascii="Times New Roman" w:hAnsi="Times New Roman"/>
        </w:rPr>
        <w:t>y</w:t>
      </w:r>
      <w:r w:rsidRPr="00D36A6F">
        <w:rPr>
          <w:rFonts w:ascii="Times New Roman" w:hAnsi="Times New Roman"/>
        </w:rPr>
        <w:t xml:space="preserve"> niż 120 miesięcy, gdyż w takim przypadku oferta podlega odrzuceniu jako niezgodna z warunkami zamówienia.</w:t>
      </w:r>
    </w:p>
  </w:footnote>
  <w:footnote w:id="12">
    <w:p w:rsidR="00A76BDA" w:rsidRPr="00D36A6F" w:rsidRDefault="00A76BDA" w:rsidP="00A76BDA">
      <w:pPr>
        <w:pStyle w:val="Tekstprzypisudolnego"/>
        <w:jc w:val="both"/>
        <w:rPr>
          <w:rFonts w:ascii="Times New Roman" w:hAnsi="Times New Roman"/>
        </w:rPr>
      </w:pPr>
      <w:r w:rsidRPr="00D36A6F">
        <w:rPr>
          <w:rStyle w:val="Odwoanieprzypisudolnego"/>
          <w:rFonts w:ascii="Times New Roman" w:hAnsi="Times New Roman"/>
        </w:rPr>
        <w:footnoteRef/>
      </w:r>
      <w:r w:rsidRPr="00D36A6F">
        <w:rPr>
          <w:rFonts w:ascii="Times New Roman" w:hAnsi="Times New Roman"/>
        </w:rPr>
        <w:t xml:space="preserve"> </w:t>
      </w:r>
      <w:r w:rsidRPr="00BD7A98">
        <w:rPr>
          <w:rFonts w:ascii="Times New Roman" w:hAnsi="Times New Roman"/>
        </w:rPr>
        <w:t>Okres gwarancji na nadwozie pojazdu, a w szczególności blachy poszycia zewnętrznego, dachu, podłogi, uszczelnienia okien, drzwi i pokryw</w:t>
      </w:r>
      <w:r w:rsidRPr="00D36A6F">
        <w:rPr>
          <w:rFonts w:ascii="Times New Roman" w:hAnsi="Times New Roman"/>
        </w:rPr>
        <w:t xml:space="preserve"> </w:t>
      </w:r>
      <w:r w:rsidRPr="0035569F">
        <w:rPr>
          <w:rFonts w:ascii="Times New Roman" w:hAnsi="Times New Roman"/>
        </w:rPr>
        <w:t>(bez limitu przebiegu kilometrów)</w:t>
      </w:r>
      <w:r>
        <w:rPr>
          <w:rFonts w:ascii="Times New Roman" w:hAnsi="Times New Roman"/>
        </w:rPr>
        <w:t xml:space="preserve"> </w:t>
      </w:r>
      <w:r w:rsidRPr="00D36A6F">
        <w:rPr>
          <w:rFonts w:ascii="Times New Roman" w:hAnsi="Times New Roman"/>
        </w:rPr>
        <w:t>nie może być niższ</w:t>
      </w:r>
      <w:r>
        <w:rPr>
          <w:rFonts w:ascii="Times New Roman" w:hAnsi="Times New Roman"/>
        </w:rPr>
        <w:t>y</w:t>
      </w:r>
      <w:r w:rsidRPr="00D36A6F">
        <w:rPr>
          <w:rFonts w:ascii="Times New Roman" w:hAnsi="Times New Roman"/>
        </w:rPr>
        <w:t xml:space="preserve"> niż 120 miesięcy, gdyż w takim przypadku oferta podlega odrzuceniu jako niezgodna z warunkami zamówienia.</w:t>
      </w:r>
    </w:p>
  </w:footnote>
  <w:footnote w:id="13">
    <w:p w:rsidR="00A76BDA" w:rsidRPr="00865364" w:rsidRDefault="00A76BDA" w:rsidP="00A76BDA">
      <w:pPr>
        <w:pStyle w:val="Tekstprzypisudolnego"/>
        <w:jc w:val="both"/>
        <w:rPr>
          <w:rFonts w:ascii="Times New Roman" w:hAnsi="Times New Roman"/>
        </w:rPr>
      </w:pPr>
      <w:r w:rsidRPr="00865364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BD7A98">
        <w:rPr>
          <w:rFonts w:ascii="Times New Roman" w:hAnsi="Times New Roman"/>
        </w:rPr>
        <w:t>Okres gwarancji na magazyny energii elektrycznej (baterie trakcyjne, lub inne urządzenia służące do magazynowania energii elektrycznej) z zastrzeżeniem, że baterie trakcyjne muszą zapewnić bezawaryjną eksploatację i zachowanie w całym okresie gwarancji pojemności energetycznej na poziomie 80% wartości nominalnej (początkowej)</w:t>
      </w:r>
      <w:r>
        <w:rPr>
          <w:rFonts w:ascii="Times New Roman" w:hAnsi="Times New Roman"/>
        </w:rPr>
        <w:t xml:space="preserve"> nie może być niższy niż 72 miesiące</w:t>
      </w:r>
      <w:r w:rsidRPr="00865364">
        <w:rPr>
          <w:rFonts w:ascii="Times New Roman" w:hAnsi="Times New Roman"/>
        </w:rPr>
        <w:t>, gdyż w takim przypadku oferta podlega odrzuceniu jako niezgodna z warunkami zamówienia.</w:t>
      </w:r>
    </w:p>
  </w:footnote>
  <w:footnote w:id="14">
    <w:p w:rsidR="00A76BDA" w:rsidRPr="00512FF1" w:rsidRDefault="00A76BDA" w:rsidP="00A76BDA">
      <w:pPr>
        <w:pStyle w:val="Tekstprzypisudolnego"/>
        <w:jc w:val="both"/>
        <w:rPr>
          <w:rFonts w:ascii="Times New Roman" w:hAnsi="Times New Roman"/>
        </w:rPr>
      </w:pPr>
      <w:r w:rsidRPr="00512FF1">
        <w:rPr>
          <w:rStyle w:val="Odwoanieprzypisudolnego"/>
          <w:rFonts w:ascii="Times New Roman" w:hAnsi="Times New Roman"/>
        </w:rPr>
        <w:footnoteRef/>
      </w:r>
      <w:r w:rsidRPr="00512FF1">
        <w:rPr>
          <w:rFonts w:ascii="Times New Roman" w:hAnsi="Times New Roman"/>
        </w:rPr>
        <w:t xml:space="preserve"> Okres gwarancji na szkielet kratownicy nadwozia oraz kratownicę/ramę podwozia (bez limitu przebiegu kilometrów) nie może być niższy niż 120 miesięcy, gdyż w takim przypadku oferta podlega odrzuceniu jako niezgodna z warunkami zamówienia.</w:t>
      </w:r>
    </w:p>
  </w:footnote>
  <w:footnote w:id="15">
    <w:p w:rsidR="00A76BDA" w:rsidRPr="00512FF1" w:rsidRDefault="00A76BDA" w:rsidP="00A76BDA">
      <w:pPr>
        <w:pStyle w:val="Tekstprzypisudolnego"/>
        <w:jc w:val="both"/>
        <w:rPr>
          <w:rFonts w:ascii="Times New Roman" w:hAnsi="Times New Roman"/>
        </w:rPr>
      </w:pPr>
      <w:r w:rsidRPr="00512FF1">
        <w:rPr>
          <w:rStyle w:val="Odwoanieprzypisudolnego"/>
          <w:rFonts w:ascii="Times New Roman" w:hAnsi="Times New Roman"/>
        </w:rPr>
        <w:footnoteRef/>
      </w:r>
      <w:r w:rsidRPr="00512FF1">
        <w:rPr>
          <w:rFonts w:ascii="Times New Roman" w:hAnsi="Times New Roman"/>
        </w:rPr>
        <w:t xml:space="preserve"> Okres gwarancji na zewnętrzną powłokę lakierniczą nadwozia (bez limitu przebiegu kilometrów) nie może być niższy niż </w:t>
      </w:r>
      <w:r>
        <w:rPr>
          <w:rFonts w:ascii="Times New Roman" w:hAnsi="Times New Roman"/>
        </w:rPr>
        <w:t>60</w:t>
      </w:r>
      <w:r w:rsidRPr="00512FF1">
        <w:rPr>
          <w:rFonts w:ascii="Times New Roman" w:hAnsi="Times New Roman"/>
        </w:rPr>
        <w:t xml:space="preserve"> miesięcy, gdyż w takim przypadku oferta podlega odrzuceniu jako niezgodna z warunkami zamówienia.</w:t>
      </w:r>
    </w:p>
  </w:footnote>
  <w:footnote w:id="16">
    <w:p w:rsidR="00A76BDA" w:rsidRPr="00512FF1" w:rsidRDefault="00A76BDA" w:rsidP="00A76BDA">
      <w:pPr>
        <w:pStyle w:val="Tekstprzypisudolnego"/>
        <w:jc w:val="both"/>
        <w:rPr>
          <w:rFonts w:ascii="Times New Roman" w:hAnsi="Times New Roman"/>
        </w:rPr>
      </w:pPr>
      <w:r w:rsidRPr="00512FF1">
        <w:rPr>
          <w:rStyle w:val="Odwoanieprzypisudolnego"/>
          <w:rFonts w:ascii="Times New Roman" w:hAnsi="Times New Roman"/>
        </w:rPr>
        <w:footnoteRef/>
      </w:r>
      <w:r w:rsidRPr="00512FF1">
        <w:rPr>
          <w:rFonts w:ascii="Times New Roman" w:hAnsi="Times New Roman"/>
        </w:rPr>
        <w:t xml:space="preserve"> Okres gwarancji </w:t>
      </w:r>
      <w:r w:rsidRPr="00782DF2">
        <w:rPr>
          <w:rFonts w:ascii="Times New Roman" w:hAnsi="Times New Roman"/>
        </w:rPr>
        <w:t>na system detekcji i gaszenia pożaru, obejmujący wszystkie elementy systemu, czynności kontrolne, obsługowe, naprawcze i legalizacyjne oraz materiały eksploatacyjnej (bez limitu przebiegu kilometrów)</w:t>
      </w:r>
      <w:r w:rsidRPr="00512FF1">
        <w:rPr>
          <w:rFonts w:ascii="Times New Roman" w:hAnsi="Times New Roman"/>
        </w:rPr>
        <w:t xml:space="preserve"> nie może być niższy niż </w:t>
      </w:r>
      <w:r>
        <w:rPr>
          <w:rFonts w:ascii="Times New Roman" w:hAnsi="Times New Roman"/>
        </w:rPr>
        <w:t>60</w:t>
      </w:r>
      <w:r w:rsidRPr="00512FF1">
        <w:rPr>
          <w:rFonts w:ascii="Times New Roman" w:hAnsi="Times New Roman"/>
        </w:rPr>
        <w:t xml:space="preserve"> miesięcy, gdyż w takim przypadku oferta podlega odrzuceniu jako niezgodna z warunkami zamówienia.</w:t>
      </w:r>
    </w:p>
  </w:footnote>
  <w:footnote w:id="17">
    <w:p w:rsidR="00A76BDA" w:rsidRPr="00512FF1" w:rsidRDefault="00A76BDA" w:rsidP="00A76BDA">
      <w:pPr>
        <w:pStyle w:val="Tekstprzypisudolnego"/>
        <w:jc w:val="both"/>
        <w:rPr>
          <w:rFonts w:ascii="Times New Roman" w:hAnsi="Times New Roman"/>
        </w:rPr>
      </w:pPr>
      <w:r w:rsidRPr="00512FF1">
        <w:rPr>
          <w:rStyle w:val="Odwoanieprzypisudolnego"/>
          <w:rFonts w:ascii="Times New Roman" w:hAnsi="Times New Roman"/>
        </w:rPr>
        <w:footnoteRef/>
      </w:r>
      <w:r w:rsidRPr="00512FF1">
        <w:rPr>
          <w:rFonts w:ascii="Times New Roman" w:hAnsi="Times New Roman"/>
        </w:rPr>
        <w:t xml:space="preserve"> Okres gwarancji </w:t>
      </w:r>
      <w:r w:rsidRPr="00782DF2">
        <w:rPr>
          <w:rFonts w:ascii="Times New Roman" w:hAnsi="Times New Roman"/>
        </w:rPr>
        <w:t>na system zarządzania temperaturą z pompą ciepła CO2, obejmujący: wszystkie elementy systemu, czynności kontrolne, obsługowe, naprawcze oraz materiały eksploatacyjne (bez limitu przebiegu kilometrów)</w:t>
      </w:r>
      <w:r w:rsidRPr="00512FF1">
        <w:rPr>
          <w:rFonts w:ascii="Times New Roman" w:hAnsi="Times New Roman"/>
        </w:rPr>
        <w:t xml:space="preserve"> nie może być niższy niż </w:t>
      </w:r>
      <w:r>
        <w:rPr>
          <w:rFonts w:ascii="Times New Roman" w:hAnsi="Times New Roman"/>
        </w:rPr>
        <w:t>60</w:t>
      </w:r>
      <w:r w:rsidRPr="00512FF1">
        <w:rPr>
          <w:rFonts w:ascii="Times New Roman" w:hAnsi="Times New Roman"/>
        </w:rPr>
        <w:t xml:space="preserve"> miesięcy, gdyż w takim przypadku oferta podlega odrzuceniu jako niezgodna z warunkami zamówienia.</w:t>
      </w:r>
    </w:p>
  </w:footnote>
  <w:footnote w:id="18">
    <w:p w:rsidR="00A76BDA" w:rsidRPr="00002769" w:rsidRDefault="00A76BDA" w:rsidP="00A76BDA">
      <w:pPr>
        <w:pStyle w:val="Tekstprzypisudolnego"/>
        <w:jc w:val="both"/>
        <w:rPr>
          <w:rFonts w:ascii="Times New Roman" w:hAnsi="Times New Roman"/>
        </w:rPr>
      </w:pPr>
      <w:r w:rsidRPr="00806B89">
        <w:rPr>
          <w:rStyle w:val="Odwoanieprzypisudolnego"/>
          <w:rFonts w:ascii="Times New Roman" w:hAnsi="Times New Roman"/>
        </w:rPr>
        <w:footnoteRef/>
      </w:r>
      <w:r w:rsidRPr="00806B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</w:t>
      </w:r>
      <w:r w:rsidRPr="00002769">
        <w:rPr>
          <w:rFonts w:ascii="Times New Roman" w:hAnsi="Times New Roman"/>
        </w:rPr>
        <w:t>ożna dołączyć w postaci odrębnego dokumentu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DA" w:rsidRPr="009573DC" w:rsidRDefault="00A76BDA" w:rsidP="00A76BDA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9573DC">
      <w:rPr>
        <w:rFonts w:ascii="Times New Roman" w:hAnsi="Times New Roman" w:cs="Times New Roman"/>
        <w:sz w:val="20"/>
        <w:szCs w:val="20"/>
      </w:rPr>
      <w:t>Specyfikacja Warunków Zamówienia</w:t>
    </w:r>
    <w:r>
      <w:rPr>
        <w:rFonts w:ascii="Times New Roman" w:hAnsi="Times New Roman" w:cs="Times New Roman"/>
        <w:sz w:val="20"/>
        <w:szCs w:val="20"/>
      </w:rPr>
      <w:t xml:space="preserve"> (SWZ)</w:t>
    </w:r>
  </w:p>
  <w:p w:rsidR="00A76BDA" w:rsidRPr="009573DC" w:rsidRDefault="00A76BDA" w:rsidP="00A76BDA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9573DC">
      <w:rPr>
        <w:rFonts w:ascii="Times New Roman" w:hAnsi="Times New Roman" w:cs="Times New Roman"/>
        <w:sz w:val="20"/>
        <w:szCs w:val="20"/>
      </w:rPr>
      <w:t xml:space="preserve">na zadanie pn. </w:t>
    </w:r>
    <w:bookmarkStart w:id="12" w:name="_Hlk136339631"/>
    <w:r>
      <w:rPr>
        <w:rFonts w:ascii="Times New Roman" w:hAnsi="Times New Roman" w:cs="Times New Roman"/>
        <w:b/>
        <w:bCs/>
        <w:i/>
        <w:iCs/>
        <w:sz w:val="20"/>
        <w:szCs w:val="20"/>
      </w:rPr>
      <w:t>„Zakup i dostawa 10</w:t>
    </w:r>
    <w:r w:rsidRPr="009573DC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autobusów elektrycznych”</w:t>
    </w:r>
    <w:bookmarkEnd w:id="12"/>
  </w:p>
  <w:p w:rsidR="00A76BDA" w:rsidRPr="00A76BDA" w:rsidRDefault="00A76BDA" w:rsidP="00A76B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E41F2"/>
    <w:multiLevelType w:val="hybridMultilevel"/>
    <w:tmpl w:val="48509886"/>
    <w:lvl w:ilvl="0" w:tplc="5ED22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556E7"/>
    <w:multiLevelType w:val="hybridMultilevel"/>
    <w:tmpl w:val="25E4F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B3EB8"/>
    <w:multiLevelType w:val="hybridMultilevel"/>
    <w:tmpl w:val="B4CA5B6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7D210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C57B73"/>
    <w:multiLevelType w:val="hybridMultilevel"/>
    <w:tmpl w:val="5E182D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BDA"/>
    <w:rsid w:val="00176C1F"/>
    <w:rsid w:val="001B5191"/>
    <w:rsid w:val="002E4AFA"/>
    <w:rsid w:val="003024F4"/>
    <w:rsid w:val="00412FF5"/>
    <w:rsid w:val="00474025"/>
    <w:rsid w:val="00503332"/>
    <w:rsid w:val="005214F1"/>
    <w:rsid w:val="005B0896"/>
    <w:rsid w:val="00646938"/>
    <w:rsid w:val="0067770D"/>
    <w:rsid w:val="00757C16"/>
    <w:rsid w:val="008D6A18"/>
    <w:rsid w:val="009A3CCB"/>
    <w:rsid w:val="00A76BDA"/>
    <w:rsid w:val="00B0653F"/>
    <w:rsid w:val="00B24DE8"/>
    <w:rsid w:val="00C15151"/>
    <w:rsid w:val="00C6640F"/>
    <w:rsid w:val="00CF510A"/>
    <w:rsid w:val="00CF6EE5"/>
    <w:rsid w:val="00DA5D8C"/>
    <w:rsid w:val="00E7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BD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ist Paragraph,normalny tekst,Akapit z listą4,Obiekt,List Paragraph1,Akapit z listą2,Akapit z listą3,Akapit z listą31,Akapit z listą21,Podsis rysunku,BulletC,Nagłowek 3,Numerowanie,L1,Preambuła,Akapit z listą BS,Dot pt,lp1,podpun"/>
    <w:basedOn w:val="Normalny"/>
    <w:link w:val="AkapitzlistZnak"/>
    <w:uiPriority w:val="34"/>
    <w:qFormat/>
    <w:rsid w:val="00A76BDA"/>
    <w:pPr>
      <w:ind w:left="720"/>
      <w:contextualSpacing/>
    </w:pPr>
  </w:style>
  <w:style w:type="paragraph" w:styleId="Tekstprzypisudolnego">
    <w:name w:val="footnote text"/>
    <w:aliases w:val="Podrozdział,Tekst przypisu Znak"/>
    <w:basedOn w:val="Normalny"/>
    <w:link w:val="TekstprzypisudolnegoZnak"/>
    <w:rsid w:val="00A76BD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rsid w:val="00A76BDA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76BDA"/>
    <w:rPr>
      <w:rFonts w:cs="Times New Roman"/>
      <w:sz w:val="20"/>
      <w:vertAlign w:val="superscript"/>
    </w:rPr>
  </w:style>
  <w:style w:type="character" w:customStyle="1" w:styleId="AkapitzlistZnak">
    <w:name w:val="Akapit z listą Znak"/>
    <w:aliases w:val="CW_Lista Znak,List Paragraph Znak,normalny tekst Znak,Akapit z listą4 Znak,Obiekt Znak,List Paragraph1 Znak,Akapit z listą2 Znak,Akapit z listą3 Znak,Akapit z listą31 Znak,Akapit z listą21 Znak,Podsis rysunku Znak,BulletC Znak"/>
    <w:link w:val="Akapitzlist"/>
    <w:uiPriority w:val="34"/>
    <w:qFormat/>
    <w:rsid w:val="00A76BDA"/>
  </w:style>
  <w:style w:type="paragraph" w:styleId="Nagwek">
    <w:name w:val="header"/>
    <w:basedOn w:val="Normalny"/>
    <w:link w:val="NagwekZnak"/>
    <w:uiPriority w:val="99"/>
    <w:unhideWhenUsed/>
    <w:rsid w:val="00A7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BDA"/>
  </w:style>
  <w:style w:type="paragraph" w:styleId="Stopka">
    <w:name w:val="footer"/>
    <w:basedOn w:val="Normalny"/>
    <w:link w:val="StopkaZnak"/>
    <w:uiPriority w:val="99"/>
    <w:unhideWhenUsed/>
    <w:rsid w:val="00A7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1302</Words>
  <Characters>7817</Characters>
  <Application>Microsoft Office Word</Application>
  <DocSecurity>0</DocSecurity>
  <Lines>65</Lines>
  <Paragraphs>18</Paragraphs>
  <ScaleCrop>false</ScaleCrop>
  <Company>UM w Świdnicy</Company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Staniszewski</dc:creator>
  <cp:lastModifiedBy>Henryk Staniszewski</cp:lastModifiedBy>
  <cp:revision>1</cp:revision>
  <dcterms:created xsi:type="dcterms:W3CDTF">2024-02-20T08:22:00Z</dcterms:created>
  <dcterms:modified xsi:type="dcterms:W3CDTF">2024-02-20T08:34:00Z</dcterms:modified>
</cp:coreProperties>
</file>