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FFC2" w14:textId="77777777" w:rsidR="00FF10B9" w:rsidRPr="005042A9" w:rsidRDefault="00FF10B9" w:rsidP="00A0163F">
      <w:pPr>
        <w:rPr>
          <w:rFonts w:asciiTheme="minorHAnsi" w:hAnsiTheme="minorHAnsi" w:cstheme="minorHAnsi"/>
          <w:b/>
          <w:spacing w:val="-4"/>
          <w:sz w:val="22"/>
        </w:rPr>
      </w:pPr>
    </w:p>
    <w:p w14:paraId="39BD8F77" w14:textId="354B54B6" w:rsidR="00A0163F" w:rsidRPr="005042A9" w:rsidRDefault="00A0163F" w:rsidP="00A0163F">
      <w:pPr>
        <w:rPr>
          <w:rFonts w:asciiTheme="minorHAnsi" w:hAnsiTheme="minorHAnsi" w:cstheme="minorHAnsi"/>
          <w:spacing w:val="-4"/>
        </w:rPr>
      </w:pPr>
    </w:p>
    <w:p w14:paraId="25FD9E7D" w14:textId="0DB5E91F" w:rsidR="00A0163F" w:rsidRPr="005042A9" w:rsidRDefault="00A0163F" w:rsidP="00A0163F">
      <w:pPr>
        <w:rPr>
          <w:rFonts w:asciiTheme="minorHAnsi" w:hAnsiTheme="minorHAnsi" w:cstheme="minorHAnsi"/>
          <w:spacing w:val="-4"/>
        </w:rPr>
      </w:pPr>
    </w:p>
    <w:p w14:paraId="0C7E904E" w14:textId="77777777" w:rsidR="005042A9" w:rsidRPr="005042A9" w:rsidRDefault="005042A9" w:rsidP="00A0163F">
      <w:pPr>
        <w:jc w:val="center"/>
        <w:rPr>
          <w:rFonts w:asciiTheme="minorHAnsi" w:hAnsiTheme="minorHAnsi" w:cstheme="minorHAnsi"/>
          <w:b/>
          <w:bCs/>
          <w:spacing w:val="-4"/>
          <w:sz w:val="48"/>
          <w:szCs w:val="48"/>
        </w:rPr>
      </w:pPr>
    </w:p>
    <w:p w14:paraId="41D07F94" w14:textId="77777777" w:rsidR="005042A9" w:rsidRPr="005042A9" w:rsidRDefault="005042A9" w:rsidP="00A0163F">
      <w:pPr>
        <w:jc w:val="center"/>
        <w:rPr>
          <w:rFonts w:asciiTheme="minorHAnsi" w:hAnsiTheme="minorHAnsi" w:cstheme="minorHAnsi"/>
          <w:b/>
          <w:bCs/>
          <w:spacing w:val="-4"/>
          <w:sz w:val="48"/>
          <w:szCs w:val="48"/>
        </w:rPr>
      </w:pPr>
    </w:p>
    <w:p w14:paraId="68C684AC" w14:textId="6E72B682" w:rsidR="00FF10B9" w:rsidRPr="005042A9" w:rsidRDefault="00FF10B9" w:rsidP="00A0163F">
      <w:pPr>
        <w:jc w:val="center"/>
        <w:rPr>
          <w:rFonts w:asciiTheme="minorHAnsi" w:hAnsiTheme="minorHAnsi" w:cstheme="minorHAnsi"/>
          <w:b/>
          <w:bCs/>
          <w:spacing w:val="-4"/>
          <w:sz w:val="48"/>
          <w:szCs w:val="48"/>
        </w:rPr>
      </w:pPr>
      <w:r w:rsidRPr="005042A9">
        <w:rPr>
          <w:rFonts w:asciiTheme="minorHAnsi" w:hAnsiTheme="minorHAnsi" w:cstheme="minorHAnsi"/>
          <w:b/>
          <w:bCs/>
          <w:spacing w:val="-4"/>
          <w:sz w:val="48"/>
          <w:szCs w:val="48"/>
        </w:rPr>
        <w:t>SPECYFIKACJA</w:t>
      </w:r>
    </w:p>
    <w:p w14:paraId="22DCBA77" w14:textId="74BE3C90" w:rsidR="00FF10B9" w:rsidRPr="005042A9" w:rsidRDefault="00FF10B9" w:rsidP="00A0163F">
      <w:pPr>
        <w:jc w:val="center"/>
        <w:rPr>
          <w:rFonts w:asciiTheme="minorHAnsi" w:hAnsiTheme="minorHAnsi" w:cstheme="minorHAnsi"/>
          <w:b/>
          <w:bCs/>
          <w:spacing w:val="-4"/>
          <w:sz w:val="48"/>
          <w:szCs w:val="48"/>
        </w:rPr>
      </w:pPr>
      <w:r w:rsidRPr="005042A9">
        <w:rPr>
          <w:rFonts w:asciiTheme="minorHAnsi" w:hAnsiTheme="minorHAnsi" w:cstheme="minorHAnsi"/>
          <w:b/>
          <w:bCs/>
          <w:spacing w:val="-4"/>
          <w:sz w:val="48"/>
          <w:szCs w:val="48"/>
        </w:rPr>
        <w:t>WARUNKÓW ZAMÓWIENIA</w:t>
      </w:r>
    </w:p>
    <w:p w14:paraId="08EA2400" w14:textId="77777777" w:rsidR="004729D1" w:rsidRPr="005042A9" w:rsidRDefault="004729D1" w:rsidP="00B90530">
      <w:pPr>
        <w:jc w:val="center"/>
        <w:rPr>
          <w:rFonts w:asciiTheme="minorHAnsi" w:hAnsiTheme="minorHAnsi" w:cstheme="minorHAnsi"/>
          <w:b/>
          <w:spacing w:val="-4"/>
          <w:sz w:val="32"/>
        </w:rPr>
      </w:pPr>
    </w:p>
    <w:p w14:paraId="57DCA5BC" w14:textId="77777777" w:rsidR="005042A9" w:rsidRPr="005042A9" w:rsidRDefault="005042A9" w:rsidP="00B716FA">
      <w:pPr>
        <w:pStyle w:val="Tekstpodstawowy2"/>
        <w:jc w:val="both"/>
        <w:rPr>
          <w:rFonts w:asciiTheme="minorHAnsi" w:hAnsiTheme="minorHAnsi" w:cstheme="minorHAnsi"/>
          <w:b w:val="0"/>
          <w:bCs/>
          <w:spacing w:val="-4"/>
          <w:sz w:val="24"/>
          <w:szCs w:val="24"/>
        </w:rPr>
      </w:pPr>
    </w:p>
    <w:p w14:paraId="1361AF3A" w14:textId="77777777" w:rsidR="00A0163F" w:rsidRPr="005042A9" w:rsidRDefault="00A0163F" w:rsidP="00B90530">
      <w:pPr>
        <w:jc w:val="center"/>
        <w:rPr>
          <w:rFonts w:asciiTheme="minorHAnsi" w:hAnsiTheme="minorHAnsi" w:cstheme="minorHAnsi"/>
          <w:b/>
          <w:spacing w:val="-4"/>
        </w:rPr>
      </w:pPr>
    </w:p>
    <w:p w14:paraId="024D516F" w14:textId="091A0B7F" w:rsidR="004729D1" w:rsidRPr="005042A9" w:rsidRDefault="00CD33A7" w:rsidP="00A0163F">
      <w:pPr>
        <w:jc w:val="center"/>
        <w:rPr>
          <w:rFonts w:asciiTheme="minorHAnsi" w:hAnsiTheme="minorHAnsi" w:cstheme="minorHAnsi"/>
          <w:b/>
          <w:iCs/>
          <w:spacing w:val="-4"/>
          <w:sz w:val="36"/>
          <w:szCs w:val="36"/>
        </w:rPr>
      </w:pPr>
      <w:bookmarkStart w:id="0" w:name="_Hlk80610203"/>
      <w:r w:rsidRPr="005042A9">
        <w:rPr>
          <w:rFonts w:asciiTheme="minorHAnsi" w:hAnsiTheme="minorHAnsi" w:cstheme="minorHAnsi"/>
          <w:b/>
          <w:iCs/>
          <w:spacing w:val="-4"/>
          <w:sz w:val="36"/>
          <w:szCs w:val="36"/>
        </w:rPr>
        <w:t>Dostawa</w:t>
      </w:r>
      <w:r w:rsidR="00A0163F" w:rsidRPr="005042A9">
        <w:rPr>
          <w:rFonts w:asciiTheme="minorHAnsi" w:hAnsiTheme="minorHAnsi" w:cstheme="minorHAnsi"/>
          <w:b/>
          <w:iCs/>
          <w:spacing w:val="-4"/>
          <w:sz w:val="36"/>
          <w:szCs w:val="36"/>
        </w:rPr>
        <w:t xml:space="preserve"> </w:t>
      </w:r>
      <w:r w:rsidR="003F36A7" w:rsidRPr="005042A9">
        <w:rPr>
          <w:rFonts w:asciiTheme="minorHAnsi" w:hAnsiTheme="minorHAnsi" w:cstheme="minorHAnsi"/>
          <w:b/>
          <w:iCs/>
          <w:spacing w:val="-4"/>
          <w:sz w:val="36"/>
          <w:szCs w:val="36"/>
        </w:rPr>
        <w:t>sprzętu</w:t>
      </w:r>
      <w:r w:rsidR="00BC7DE8" w:rsidRPr="005042A9">
        <w:rPr>
          <w:rFonts w:asciiTheme="minorHAnsi" w:hAnsiTheme="minorHAnsi" w:cstheme="minorHAnsi"/>
          <w:b/>
          <w:iCs/>
          <w:spacing w:val="-4"/>
          <w:sz w:val="36"/>
          <w:szCs w:val="36"/>
        </w:rPr>
        <w:t xml:space="preserve"> informatycznego</w:t>
      </w:r>
      <w:bookmarkEnd w:id="0"/>
    </w:p>
    <w:p w14:paraId="3304408A" w14:textId="77777777" w:rsidR="00FE5787" w:rsidRPr="005042A9" w:rsidRDefault="00FE5787" w:rsidP="00A0163F">
      <w:pPr>
        <w:jc w:val="center"/>
        <w:rPr>
          <w:rFonts w:asciiTheme="minorHAnsi" w:hAnsiTheme="minorHAnsi" w:cstheme="minorHAnsi"/>
          <w:bCs/>
          <w:iCs/>
          <w:spacing w:val="-4"/>
        </w:rPr>
      </w:pPr>
    </w:p>
    <w:p w14:paraId="00E0D582" w14:textId="77777777" w:rsidR="00B716FA" w:rsidRPr="005042A9" w:rsidRDefault="00FE5787" w:rsidP="00B716FA">
      <w:pPr>
        <w:jc w:val="center"/>
        <w:rPr>
          <w:rFonts w:asciiTheme="minorHAnsi" w:hAnsiTheme="minorHAnsi" w:cstheme="minorHAnsi"/>
          <w:bCs/>
          <w:iCs/>
          <w:spacing w:val="-4"/>
        </w:rPr>
      </w:pPr>
      <w:r w:rsidRPr="005042A9">
        <w:rPr>
          <w:rFonts w:asciiTheme="minorHAnsi" w:hAnsiTheme="minorHAnsi" w:cstheme="minorHAnsi"/>
          <w:bCs/>
          <w:iCs/>
          <w:spacing w:val="-4"/>
        </w:rPr>
        <w:t xml:space="preserve">realizowanym w ramach projektu </w:t>
      </w:r>
    </w:p>
    <w:p w14:paraId="6F559C28" w14:textId="030094D8" w:rsidR="00B716FA" w:rsidRPr="005042A9" w:rsidRDefault="003F36A7" w:rsidP="00B716FA">
      <w:pPr>
        <w:jc w:val="center"/>
        <w:rPr>
          <w:rFonts w:asciiTheme="minorHAnsi" w:hAnsiTheme="minorHAnsi"/>
          <w:b/>
          <w:spacing w:val="-4"/>
        </w:rPr>
      </w:pPr>
      <w:r w:rsidRPr="005042A9">
        <w:rPr>
          <w:rFonts w:asciiTheme="minorHAnsi" w:hAnsiTheme="minorHAnsi" w:cstheme="minorHAnsi"/>
          <w:bCs/>
          <w:iCs/>
          <w:color w:val="2F5496" w:themeColor="accent5" w:themeShade="BF"/>
          <w:spacing w:val="-4"/>
        </w:rPr>
        <w:br/>
      </w:r>
      <w:bookmarkStart w:id="1" w:name="_Hlk82588167"/>
      <w:r w:rsidR="00FE5787" w:rsidRPr="005042A9">
        <w:rPr>
          <w:rFonts w:asciiTheme="minorHAnsi" w:hAnsiTheme="minorHAnsi" w:cstheme="minorHAnsi"/>
          <w:bCs/>
          <w:iCs/>
          <w:color w:val="2F5496" w:themeColor="accent5" w:themeShade="BF"/>
          <w:spacing w:val="-4"/>
        </w:rPr>
        <w:t>„</w:t>
      </w:r>
      <w:bookmarkEnd w:id="1"/>
      <w:r w:rsidR="00546D90" w:rsidRPr="005042A9">
        <w:rPr>
          <w:rFonts w:asciiTheme="minorHAnsi" w:hAnsiTheme="minorHAnsi"/>
          <w:b/>
          <w:bCs/>
          <w:color w:val="2F5496" w:themeColor="accent5" w:themeShade="BF"/>
          <w:spacing w:val="-4"/>
          <w:sz w:val="32"/>
          <w:szCs w:val="32"/>
        </w:rPr>
        <w:t>Rozwój e-Administracji w Gminie Rabka Zdrój”</w:t>
      </w:r>
    </w:p>
    <w:p w14:paraId="50A602D2" w14:textId="215ADE42" w:rsidR="00FE5787" w:rsidRPr="005042A9" w:rsidRDefault="00FE5787" w:rsidP="00A0163F">
      <w:pPr>
        <w:jc w:val="center"/>
        <w:rPr>
          <w:rFonts w:asciiTheme="minorHAnsi" w:hAnsiTheme="minorHAnsi" w:cstheme="minorHAnsi"/>
          <w:iCs/>
          <w:spacing w:val="-4"/>
        </w:rPr>
      </w:pPr>
    </w:p>
    <w:p w14:paraId="1C4BE52B" w14:textId="77777777" w:rsidR="00B716FA" w:rsidRPr="005042A9" w:rsidRDefault="00B716FA" w:rsidP="000207C6">
      <w:pPr>
        <w:spacing w:before="240" w:after="240"/>
        <w:jc w:val="center"/>
        <w:rPr>
          <w:rFonts w:asciiTheme="minorHAnsi" w:hAnsiTheme="minorHAnsi" w:cstheme="minorHAnsi"/>
          <w:b/>
          <w:smallCaps/>
          <w:spacing w:val="-4"/>
        </w:rPr>
      </w:pPr>
    </w:p>
    <w:p w14:paraId="22EFF8C5" w14:textId="0F481D24" w:rsidR="0005487B" w:rsidRPr="005042A9" w:rsidRDefault="003753A7" w:rsidP="000207C6">
      <w:pPr>
        <w:spacing w:before="240" w:after="240"/>
        <w:jc w:val="center"/>
        <w:rPr>
          <w:rFonts w:asciiTheme="minorHAnsi" w:hAnsiTheme="minorHAnsi" w:cstheme="minorHAnsi"/>
          <w:b/>
          <w:smallCaps/>
          <w:spacing w:val="-4"/>
        </w:rPr>
      </w:pPr>
      <w:r w:rsidRPr="005042A9">
        <w:rPr>
          <w:rFonts w:asciiTheme="minorHAnsi" w:hAnsiTheme="minorHAnsi" w:cstheme="minorHAnsi"/>
          <w:b/>
          <w:smallCaps/>
          <w:spacing w:val="-4"/>
        </w:rPr>
        <w:t xml:space="preserve">Nr referencyjny </w:t>
      </w:r>
      <w:r w:rsidR="00DF17EE">
        <w:rPr>
          <w:rFonts w:asciiTheme="minorHAnsi" w:hAnsiTheme="minorHAnsi" w:cstheme="minorHAnsi"/>
          <w:b/>
          <w:smallCaps/>
          <w:spacing w:val="-4"/>
        </w:rPr>
        <w:t xml:space="preserve">WIB.271.5.2023 </w:t>
      </w:r>
    </w:p>
    <w:p w14:paraId="5F261B9D" w14:textId="5F31B2DE" w:rsidR="007C4A37" w:rsidRPr="005042A9" w:rsidRDefault="00073092" w:rsidP="00A0163F">
      <w:pPr>
        <w:spacing w:before="120" w:after="120"/>
        <w:jc w:val="center"/>
        <w:rPr>
          <w:rFonts w:asciiTheme="minorHAnsi" w:hAnsiTheme="minorHAnsi" w:cstheme="minorHAnsi"/>
          <w:b/>
          <w:spacing w:val="-4"/>
        </w:rPr>
      </w:pPr>
      <w:r w:rsidRPr="005042A9">
        <w:rPr>
          <w:rFonts w:asciiTheme="minorHAnsi" w:hAnsiTheme="minorHAnsi" w:cstheme="minorHAnsi"/>
          <w:b/>
          <w:spacing w:val="-4"/>
        </w:rPr>
        <w:t xml:space="preserve">Wspólny </w:t>
      </w:r>
      <w:r w:rsidR="00F57D95" w:rsidRPr="005042A9">
        <w:rPr>
          <w:rFonts w:asciiTheme="minorHAnsi" w:hAnsiTheme="minorHAnsi" w:cstheme="minorHAnsi"/>
          <w:b/>
          <w:spacing w:val="-4"/>
        </w:rPr>
        <w:t>S</w:t>
      </w:r>
      <w:r w:rsidR="006A3322" w:rsidRPr="005042A9">
        <w:rPr>
          <w:rFonts w:asciiTheme="minorHAnsi" w:hAnsiTheme="minorHAnsi" w:cstheme="minorHAnsi"/>
          <w:b/>
          <w:spacing w:val="-4"/>
        </w:rPr>
        <w:t>łownik Zamówień (CPV):</w:t>
      </w:r>
    </w:p>
    <w:p w14:paraId="10A7DF7E" w14:textId="631D3D33" w:rsidR="00C140CC" w:rsidRPr="005042A9" w:rsidRDefault="00C140CC" w:rsidP="00A0163F">
      <w:pPr>
        <w:spacing w:before="120" w:after="120"/>
        <w:jc w:val="center"/>
        <w:rPr>
          <w:rFonts w:asciiTheme="minorHAnsi" w:hAnsiTheme="minorHAnsi" w:cstheme="minorHAnsi"/>
          <w:b/>
          <w:spacing w:val="-4"/>
        </w:rPr>
      </w:pP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1415"/>
        <w:gridCol w:w="1415"/>
        <w:gridCol w:w="6521"/>
      </w:tblGrid>
      <w:tr w:rsidR="001C0F6E" w:rsidRPr="005042A9" w14:paraId="1139F9F0" w14:textId="77777777" w:rsidTr="00B12AA8">
        <w:trPr>
          <w:trHeight w:val="283"/>
          <w:jc w:val="center"/>
        </w:trPr>
        <w:tc>
          <w:tcPr>
            <w:tcW w:w="1415" w:type="dxa"/>
            <w:vMerge w:val="restart"/>
            <w:vAlign w:val="center"/>
          </w:tcPr>
          <w:p w14:paraId="67C88C9C" w14:textId="77777777" w:rsidR="001C0F6E" w:rsidRPr="005042A9" w:rsidRDefault="001C0F6E" w:rsidP="001C0F6E">
            <w:pPr>
              <w:jc w:val="center"/>
              <w:rPr>
                <w:rFonts w:asciiTheme="majorHAnsi" w:hAnsiTheme="majorHAnsi" w:cstheme="majorHAnsi"/>
                <w:b/>
                <w:smallCaps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/>
                <w:smallCaps/>
                <w:color w:val="2F5496" w:themeColor="accent5" w:themeShade="BF"/>
                <w:spacing w:val="-4"/>
                <w:sz w:val="20"/>
                <w:szCs w:val="20"/>
              </w:rPr>
              <w:t>Część 1</w:t>
            </w:r>
          </w:p>
        </w:tc>
        <w:tc>
          <w:tcPr>
            <w:tcW w:w="1415" w:type="dxa"/>
          </w:tcPr>
          <w:p w14:paraId="13C73695" w14:textId="5CEB90EB" w:rsidR="001C0F6E" w:rsidRPr="005042A9" w:rsidRDefault="001C0F6E" w:rsidP="001C0F6E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Cs/>
                <w:spacing w:val="-4"/>
                <w:sz w:val="20"/>
                <w:szCs w:val="20"/>
              </w:rPr>
              <w:t>30210000-4</w:t>
            </w:r>
          </w:p>
        </w:tc>
        <w:tc>
          <w:tcPr>
            <w:tcW w:w="6521" w:type="dxa"/>
            <w:vAlign w:val="center"/>
          </w:tcPr>
          <w:p w14:paraId="5C85B9E9" w14:textId="524A2B7E" w:rsidR="001C0F6E" w:rsidRPr="005042A9" w:rsidRDefault="001C0F6E" w:rsidP="001C0F6E">
            <w:pPr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Cs/>
                <w:spacing w:val="-4"/>
                <w:sz w:val="20"/>
                <w:szCs w:val="20"/>
              </w:rPr>
              <w:t>Maszyny do przetwarzania danych</w:t>
            </w:r>
          </w:p>
        </w:tc>
      </w:tr>
      <w:tr w:rsidR="001C0F6E" w:rsidRPr="005042A9" w14:paraId="1D4BAAEE" w14:textId="77777777" w:rsidTr="00B12AA8">
        <w:trPr>
          <w:trHeight w:val="186"/>
          <w:jc w:val="center"/>
        </w:trPr>
        <w:tc>
          <w:tcPr>
            <w:tcW w:w="1415" w:type="dxa"/>
            <w:vMerge/>
            <w:vAlign w:val="center"/>
          </w:tcPr>
          <w:p w14:paraId="736764F7" w14:textId="77777777" w:rsidR="001C0F6E" w:rsidRPr="005042A9" w:rsidRDefault="001C0F6E" w:rsidP="001C0F6E">
            <w:pPr>
              <w:jc w:val="center"/>
              <w:rPr>
                <w:rFonts w:asciiTheme="majorHAnsi" w:hAnsiTheme="majorHAnsi" w:cstheme="majorHAnsi"/>
                <w:b/>
                <w:smallCaps/>
                <w:color w:val="2F5496" w:themeColor="accent5" w:themeShade="BF"/>
                <w:spacing w:val="-4"/>
                <w:sz w:val="20"/>
                <w:szCs w:val="20"/>
              </w:rPr>
            </w:pPr>
          </w:p>
        </w:tc>
        <w:tc>
          <w:tcPr>
            <w:tcW w:w="1415" w:type="dxa"/>
          </w:tcPr>
          <w:p w14:paraId="6099402E" w14:textId="70E9F185" w:rsidR="001C0F6E" w:rsidRPr="005042A9" w:rsidRDefault="001C0F6E" w:rsidP="001C0F6E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Cs/>
                <w:spacing w:val="-4"/>
                <w:sz w:val="20"/>
                <w:szCs w:val="20"/>
              </w:rPr>
              <w:t>30233000-1</w:t>
            </w:r>
          </w:p>
        </w:tc>
        <w:tc>
          <w:tcPr>
            <w:tcW w:w="6521" w:type="dxa"/>
            <w:vAlign w:val="center"/>
          </w:tcPr>
          <w:p w14:paraId="724006A4" w14:textId="1DB8B299" w:rsidR="001C0F6E" w:rsidRPr="005042A9" w:rsidRDefault="001C0F6E" w:rsidP="001C0F6E">
            <w:pPr>
              <w:rPr>
                <w:rFonts w:asciiTheme="majorHAnsi" w:hAnsiTheme="majorHAnsi" w:cstheme="majorHAnsi"/>
                <w:bCs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Cs/>
                <w:spacing w:val="-4"/>
                <w:sz w:val="20"/>
                <w:szCs w:val="20"/>
              </w:rPr>
              <w:t>Urządzenia do przechowywania i odczytu danych</w:t>
            </w:r>
          </w:p>
        </w:tc>
      </w:tr>
      <w:tr w:rsidR="001C0F6E" w:rsidRPr="005042A9" w14:paraId="7EBF18B0" w14:textId="77777777" w:rsidTr="00B12AA8">
        <w:trPr>
          <w:trHeight w:val="186"/>
          <w:jc w:val="center"/>
        </w:trPr>
        <w:tc>
          <w:tcPr>
            <w:tcW w:w="1415" w:type="dxa"/>
            <w:vMerge/>
            <w:vAlign w:val="center"/>
          </w:tcPr>
          <w:p w14:paraId="5F3DBCA4" w14:textId="77777777" w:rsidR="001C0F6E" w:rsidRPr="005042A9" w:rsidRDefault="001C0F6E" w:rsidP="001C0F6E">
            <w:pPr>
              <w:jc w:val="center"/>
              <w:rPr>
                <w:rFonts w:asciiTheme="majorHAnsi" w:hAnsiTheme="majorHAnsi" w:cstheme="majorHAnsi"/>
                <w:b/>
                <w:smallCaps/>
                <w:color w:val="2F5496" w:themeColor="accent5" w:themeShade="BF"/>
                <w:spacing w:val="-4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E7AC8A0" w14:textId="746F75CE" w:rsidR="001C0F6E" w:rsidRPr="005042A9" w:rsidRDefault="001C0F6E" w:rsidP="001C0F6E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Cs/>
                <w:spacing w:val="-4"/>
                <w:sz w:val="20"/>
                <w:szCs w:val="20"/>
              </w:rPr>
              <w:t>48820000-2</w:t>
            </w:r>
          </w:p>
        </w:tc>
        <w:tc>
          <w:tcPr>
            <w:tcW w:w="6521" w:type="dxa"/>
            <w:vAlign w:val="center"/>
          </w:tcPr>
          <w:p w14:paraId="276F954B" w14:textId="7307497B" w:rsidR="001C0F6E" w:rsidRPr="005042A9" w:rsidRDefault="001C0F6E" w:rsidP="001C0F6E">
            <w:pPr>
              <w:rPr>
                <w:rFonts w:asciiTheme="majorHAnsi" w:hAnsiTheme="majorHAnsi" w:cstheme="majorHAnsi"/>
                <w:bCs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Cs/>
                <w:spacing w:val="-4"/>
                <w:sz w:val="20"/>
                <w:szCs w:val="20"/>
              </w:rPr>
              <w:t>Serwery</w:t>
            </w:r>
          </w:p>
        </w:tc>
      </w:tr>
      <w:tr w:rsidR="008E2F98" w:rsidRPr="005042A9" w14:paraId="66877118" w14:textId="77777777" w:rsidTr="008E2F98">
        <w:trPr>
          <w:trHeight w:val="250"/>
          <w:jc w:val="center"/>
        </w:trPr>
        <w:tc>
          <w:tcPr>
            <w:tcW w:w="1415" w:type="dxa"/>
            <w:vMerge w:val="restart"/>
            <w:vAlign w:val="center"/>
          </w:tcPr>
          <w:p w14:paraId="534BE68D" w14:textId="3725D682" w:rsidR="008E2F98" w:rsidRPr="005042A9" w:rsidRDefault="008E2F98" w:rsidP="00AF51B3">
            <w:pPr>
              <w:jc w:val="center"/>
              <w:rPr>
                <w:rFonts w:asciiTheme="majorHAnsi" w:hAnsiTheme="majorHAnsi" w:cstheme="majorHAnsi"/>
                <w:b/>
                <w:smallCaps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/>
                <w:smallCaps/>
                <w:color w:val="2F5496" w:themeColor="accent5" w:themeShade="BF"/>
                <w:spacing w:val="-4"/>
                <w:sz w:val="20"/>
                <w:szCs w:val="20"/>
              </w:rPr>
              <w:t xml:space="preserve">Część </w:t>
            </w:r>
            <w:r w:rsidR="001C0F6E" w:rsidRPr="005042A9">
              <w:rPr>
                <w:rFonts w:asciiTheme="majorHAnsi" w:hAnsiTheme="majorHAnsi" w:cstheme="majorHAnsi"/>
                <w:b/>
                <w:smallCaps/>
                <w:color w:val="2F5496" w:themeColor="accent5" w:themeShade="BF"/>
                <w:spacing w:val="-4"/>
                <w:sz w:val="20"/>
                <w:szCs w:val="20"/>
              </w:rPr>
              <w:t>2</w:t>
            </w:r>
          </w:p>
        </w:tc>
        <w:tc>
          <w:tcPr>
            <w:tcW w:w="1415" w:type="dxa"/>
            <w:vAlign w:val="center"/>
          </w:tcPr>
          <w:p w14:paraId="21D89235" w14:textId="77777777" w:rsidR="008E2F98" w:rsidRPr="005042A9" w:rsidRDefault="008E2F98" w:rsidP="00AF51B3">
            <w:pPr>
              <w:jc w:val="center"/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Cs/>
                <w:spacing w:val="-4"/>
                <w:sz w:val="20"/>
                <w:szCs w:val="20"/>
              </w:rPr>
              <w:t>30213000-5</w:t>
            </w:r>
          </w:p>
        </w:tc>
        <w:tc>
          <w:tcPr>
            <w:tcW w:w="6521" w:type="dxa"/>
            <w:vAlign w:val="center"/>
          </w:tcPr>
          <w:p w14:paraId="0C6DACB6" w14:textId="77777777" w:rsidR="008E2F98" w:rsidRPr="005042A9" w:rsidRDefault="008E2F98" w:rsidP="00AF51B3">
            <w:pPr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Cs/>
                <w:spacing w:val="-4"/>
                <w:sz w:val="20"/>
                <w:szCs w:val="20"/>
              </w:rPr>
              <w:t>Komputery osobiste</w:t>
            </w:r>
          </w:p>
        </w:tc>
      </w:tr>
      <w:tr w:rsidR="008E2F98" w:rsidRPr="005042A9" w14:paraId="068BDD87" w14:textId="77777777" w:rsidTr="008E2F98">
        <w:trPr>
          <w:trHeight w:val="270"/>
          <w:jc w:val="center"/>
        </w:trPr>
        <w:tc>
          <w:tcPr>
            <w:tcW w:w="1415" w:type="dxa"/>
            <w:vMerge/>
          </w:tcPr>
          <w:p w14:paraId="750AA1A6" w14:textId="77777777" w:rsidR="008E2F98" w:rsidRPr="005042A9" w:rsidRDefault="008E2F98" w:rsidP="00AF51B3">
            <w:pPr>
              <w:jc w:val="center"/>
              <w:rPr>
                <w:rFonts w:asciiTheme="majorHAnsi" w:hAnsiTheme="majorHAnsi" w:cstheme="majorHAnsi"/>
                <w:bCs/>
                <w:spacing w:val="-4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33E847C7" w14:textId="77777777" w:rsidR="008E2F98" w:rsidRPr="005042A9" w:rsidRDefault="008E2F98" w:rsidP="00AF51B3">
            <w:pPr>
              <w:jc w:val="center"/>
              <w:rPr>
                <w:rFonts w:asciiTheme="majorHAnsi" w:hAnsiTheme="majorHAnsi" w:cstheme="majorHAnsi"/>
                <w:bCs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Cs/>
                <w:spacing w:val="-4"/>
                <w:sz w:val="20"/>
                <w:szCs w:val="20"/>
              </w:rPr>
              <w:t>30231300-0</w:t>
            </w:r>
          </w:p>
        </w:tc>
        <w:tc>
          <w:tcPr>
            <w:tcW w:w="6521" w:type="dxa"/>
            <w:vAlign w:val="center"/>
          </w:tcPr>
          <w:p w14:paraId="71167B7A" w14:textId="77777777" w:rsidR="008E2F98" w:rsidRPr="005042A9" w:rsidRDefault="008E2F98" w:rsidP="00AF51B3">
            <w:pPr>
              <w:rPr>
                <w:rFonts w:asciiTheme="majorHAnsi" w:hAnsiTheme="majorHAnsi" w:cstheme="majorHAnsi"/>
                <w:bCs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Cs/>
                <w:spacing w:val="-4"/>
                <w:sz w:val="20"/>
                <w:szCs w:val="20"/>
              </w:rPr>
              <w:t>Monitory ekranowe</w:t>
            </w:r>
          </w:p>
        </w:tc>
      </w:tr>
      <w:tr w:rsidR="001C0F6E" w:rsidRPr="005042A9" w14:paraId="7F17C2CC" w14:textId="77777777" w:rsidTr="001C0F6E">
        <w:tblPrEx>
          <w:jc w:val="left"/>
        </w:tblPrEx>
        <w:trPr>
          <w:trHeight w:val="204"/>
        </w:trPr>
        <w:tc>
          <w:tcPr>
            <w:tcW w:w="1415" w:type="dxa"/>
          </w:tcPr>
          <w:p w14:paraId="58DB6FF7" w14:textId="254525B3" w:rsidR="001C0F6E" w:rsidRPr="005042A9" w:rsidRDefault="001C0F6E" w:rsidP="00FA06B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mallCaps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/>
                <w:smallCaps/>
                <w:color w:val="2F5496" w:themeColor="accent5" w:themeShade="BF"/>
                <w:spacing w:val="-4"/>
                <w:sz w:val="20"/>
                <w:szCs w:val="20"/>
              </w:rPr>
              <w:t>Część 3</w:t>
            </w:r>
          </w:p>
        </w:tc>
        <w:tc>
          <w:tcPr>
            <w:tcW w:w="1415" w:type="dxa"/>
          </w:tcPr>
          <w:p w14:paraId="75634C84" w14:textId="7FADEDF9" w:rsidR="001C0F6E" w:rsidRPr="005042A9" w:rsidRDefault="005042A9" w:rsidP="00FA06B8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Cs/>
                <w:spacing w:val="-4"/>
                <w:sz w:val="20"/>
                <w:szCs w:val="20"/>
              </w:rPr>
              <w:t>32500000-8</w:t>
            </w:r>
          </w:p>
        </w:tc>
        <w:tc>
          <w:tcPr>
            <w:tcW w:w="6521" w:type="dxa"/>
          </w:tcPr>
          <w:p w14:paraId="7D7B5278" w14:textId="4EF9E2E7" w:rsidR="001C0F6E" w:rsidRPr="005042A9" w:rsidRDefault="005042A9" w:rsidP="005042A9">
            <w:pPr>
              <w:tabs>
                <w:tab w:val="left" w:pos="1102"/>
              </w:tabs>
              <w:spacing w:before="20" w:after="20"/>
              <w:rPr>
                <w:rFonts w:asciiTheme="majorHAnsi" w:hAnsiTheme="majorHAnsi" w:cstheme="majorHAnsi"/>
                <w:bCs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Cs/>
                <w:spacing w:val="-4"/>
                <w:sz w:val="20"/>
                <w:szCs w:val="20"/>
              </w:rPr>
              <w:t>Urządzenia i artykuły telekomunikacyjne</w:t>
            </w:r>
          </w:p>
        </w:tc>
      </w:tr>
    </w:tbl>
    <w:p w14:paraId="482D4FE5" w14:textId="074A3010" w:rsidR="00A0163F" w:rsidRPr="005042A9" w:rsidRDefault="00A0163F" w:rsidP="00A0163F">
      <w:pPr>
        <w:rPr>
          <w:spacing w:val="-4"/>
        </w:rPr>
      </w:pPr>
    </w:p>
    <w:p w14:paraId="44229B59" w14:textId="7EAE6E62" w:rsidR="00807E68" w:rsidRPr="005042A9" w:rsidRDefault="00807E68" w:rsidP="00A0163F">
      <w:pPr>
        <w:rPr>
          <w:spacing w:val="-4"/>
        </w:rPr>
      </w:pPr>
    </w:p>
    <w:p w14:paraId="671AA0F9" w14:textId="0E4AF43D" w:rsidR="005B4EA7" w:rsidRPr="005042A9" w:rsidRDefault="005B4EA7" w:rsidP="005B4EA7">
      <w:pPr>
        <w:jc w:val="right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Specyfikację </w:t>
      </w:r>
      <w:r>
        <w:rPr>
          <w:rFonts w:asciiTheme="minorHAnsi" w:hAnsiTheme="minorHAnsi" w:cstheme="minorHAnsi"/>
          <w:spacing w:val="-4"/>
          <w:sz w:val="22"/>
          <w:szCs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arunków </w:t>
      </w:r>
      <w:r>
        <w:rPr>
          <w:rFonts w:asciiTheme="minorHAnsi" w:hAnsiTheme="minorHAnsi" w:cstheme="minorHAnsi"/>
          <w:spacing w:val="-4"/>
          <w:sz w:val="22"/>
          <w:szCs w:val="22"/>
        </w:rPr>
        <w:t>Z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amówienia wraz z załącznikami zatwierdził:</w:t>
      </w:r>
    </w:p>
    <w:p w14:paraId="039E699F" w14:textId="77777777" w:rsidR="005B4EA7" w:rsidRPr="005042A9" w:rsidRDefault="005B4EA7" w:rsidP="005B4EA7">
      <w:pPr>
        <w:spacing w:line="252" w:lineRule="exact"/>
        <w:ind w:left="3978" w:right="11"/>
        <w:jc w:val="center"/>
        <w:rPr>
          <w:rFonts w:asciiTheme="minorHAnsi" w:hAnsiTheme="minorHAnsi" w:cstheme="minorHAnsi"/>
          <w:b/>
          <w:spacing w:val="-4"/>
        </w:rPr>
      </w:pPr>
    </w:p>
    <w:p w14:paraId="03A3E4D9" w14:textId="77777777" w:rsidR="005B4EA7" w:rsidRPr="005042A9" w:rsidRDefault="005B4EA7" w:rsidP="005B4EA7">
      <w:pPr>
        <w:spacing w:line="252" w:lineRule="exact"/>
        <w:ind w:left="3978" w:right="11"/>
        <w:jc w:val="center"/>
        <w:rPr>
          <w:rFonts w:asciiTheme="minorHAnsi" w:hAnsiTheme="minorHAnsi" w:cstheme="minorHAnsi"/>
          <w:b/>
          <w:spacing w:val="-4"/>
          <w:sz w:val="22"/>
          <w:szCs w:val="22"/>
        </w:rPr>
      </w:pPr>
    </w:p>
    <w:p w14:paraId="418F03EB" w14:textId="11348A67" w:rsidR="005B4EA7" w:rsidRPr="005042A9" w:rsidRDefault="005B4EA7" w:rsidP="00072A1E">
      <w:pPr>
        <w:ind w:left="4820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......</w:t>
      </w:r>
      <w:r w:rsidR="00072A1E">
        <w:rPr>
          <w:rFonts w:asciiTheme="minorHAnsi" w:hAnsiTheme="minorHAnsi" w:cstheme="minorHAnsi"/>
          <w:spacing w:val="-4"/>
          <w:sz w:val="22"/>
          <w:szCs w:val="22"/>
        </w:rPr>
        <w:t>.............................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..................................</w:t>
      </w:r>
    </w:p>
    <w:p w14:paraId="2173A9C9" w14:textId="6D4536BE" w:rsidR="00807E68" w:rsidRPr="005042A9" w:rsidRDefault="00807E68" w:rsidP="00A0163F">
      <w:pPr>
        <w:rPr>
          <w:spacing w:val="-4"/>
        </w:rPr>
      </w:pPr>
    </w:p>
    <w:p w14:paraId="1352161B" w14:textId="77777777" w:rsidR="00807E68" w:rsidRPr="005042A9" w:rsidRDefault="00807E68" w:rsidP="00A0163F">
      <w:pPr>
        <w:rPr>
          <w:spacing w:val="-4"/>
        </w:rPr>
      </w:pPr>
    </w:p>
    <w:p w14:paraId="0D951245" w14:textId="77777777" w:rsidR="00A0163F" w:rsidRPr="005042A9" w:rsidRDefault="00A0163F" w:rsidP="00A0163F">
      <w:pPr>
        <w:rPr>
          <w:spacing w:val="-4"/>
        </w:rPr>
      </w:pPr>
    </w:p>
    <w:p w14:paraId="7C4F887F" w14:textId="46EBAB0F" w:rsidR="00FF10B9" w:rsidRPr="005042A9" w:rsidRDefault="008E2F98" w:rsidP="00B716FA">
      <w:pPr>
        <w:jc w:val="center"/>
        <w:rPr>
          <w:rFonts w:asciiTheme="minorHAnsi" w:hAnsiTheme="minorHAnsi" w:cstheme="minorHAnsi"/>
          <w:b/>
          <w:spacing w:val="-4"/>
        </w:rPr>
      </w:pPr>
      <w:r w:rsidRPr="005042A9">
        <w:rPr>
          <w:rFonts w:asciiTheme="minorHAnsi" w:hAnsiTheme="minorHAnsi" w:cstheme="minorHAnsi"/>
          <w:b/>
          <w:spacing w:val="-4"/>
          <w:sz w:val="28"/>
        </w:rPr>
        <w:t>Rabka Zdrój</w:t>
      </w:r>
      <w:r w:rsidR="00FF10B9" w:rsidRPr="005042A9">
        <w:rPr>
          <w:rFonts w:asciiTheme="minorHAnsi" w:hAnsiTheme="minorHAnsi" w:cstheme="minorHAnsi"/>
          <w:spacing w:val="-4"/>
        </w:rPr>
        <w:t xml:space="preserve">, </w:t>
      </w:r>
      <w:r w:rsidR="00B46E73">
        <w:rPr>
          <w:rFonts w:asciiTheme="minorHAnsi" w:hAnsiTheme="minorHAnsi" w:cstheme="minorHAnsi"/>
          <w:spacing w:val="-4"/>
        </w:rPr>
        <w:t>………………………………….</w:t>
      </w:r>
    </w:p>
    <w:p w14:paraId="12345F42" w14:textId="77777777" w:rsidR="00902EF5" w:rsidRPr="005042A9" w:rsidRDefault="00902EF5" w:rsidP="00D07DBF">
      <w:pPr>
        <w:jc w:val="both"/>
        <w:rPr>
          <w:rFonts w:asciiTheme="minorHAnsi" w:hAnsiTheme="minorHAnsi" w:cstheme="minorHAnsi"/>
          <w:spacing w:val="-4"/>
        </w:rPr>
      </w:pPr>
    </w:p>
    <w:p w14:paraId="6E51EC5F" w14:textId="0857BE34" w:rsidR="00B716FA" w:rsidRPr="005042A9" w:rsidRDefault="001C0F6E" w:rsidP="001C0F6E">
      <w:pPr>
        <w:spacing w:after="160" w:line="259" w:lineRule="auto"/>
        <w:jc w:val="center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Projekt finansowany ze środków Europejskiego Funduszu Rozwoju Regionalnego (EFRR) w ramach Regionalnego Programu Operacyjnego Województwa Małopolskiego na lata 2014 – 2020, II Osi Priorytetowej „Cyfrowa Małopolska”, Działanie 2.1 „E-administracja i otwarte zaso</w:t>
      </w:r>
      <w:bookmarkStart w:id="2" w:name="_Hlk49927635"/>
      <w:bookmarkEnd w:id="2"/>
      <w:r w:rsidRPr="005042A9">
        <w:rPr>
          <w:rFonts w:asciiTheme="minorHAnsi" w:hAnsiTheme="minorHAnsi" w:cstheme="minorHAnsi"/>
          <w:spacing w:val="-4"/>
          <w:sz w:val="22"/>
          <w:szCs w:val="22"/>
        </w:rPr>
        <w:t>by</w:t>
      </w:r>
    </w:p>
    <w:p w14:paraId="7E3728D6" w14:textId="73411222" w:rsidR="00FF10B9" w:rsidRPr="005042A9" w:rsidRDefault="00FF10B9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</w:pP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lastRenderedPageBreak/>
        <w:t xml:space="preserve">INFORMACJE </w:t>
      </w:r>
      <w:r w:rsidR="004E7BCE"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>O ZAMAWIAJĄCYM</w:t>
      </w:r>
    </w:p>
    <w:p w14:paraId="51A1A99C" w14:textId="70B66542" w:rsidR="003B655B" w:rsidRPr="005042A9" w:rsidRDefault="00B716FA" w:rsidP="00B716FA">
      <w:pPr>
        <w:tabs>
          <w:tab w:val="left" w:pos="1843"/>
        </w:tabs>
        <w:spacing w:line="253" w:lineRule="exact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Nazwa: 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ab/>
      </w:r>
      <w:bookmarkStart w:id="3" w:name="_Hlk82587731"/>
      <w:bookmarkStart w:id="4" w:name="_Hlk100672181"/>
      <w:r w:rsidR="00C01634"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Gmina </w:t>
      </w:r>
      <w:r w:rsidR="00016DE2" w:rsidRPr="005042A9">
        <w:rPr>
          <w:rFonts w:asciiTheme="minorHAnsi" w:hAnsiTheme="minorHAnsi" w:cstheme="minorHAnsi"/>
          <w:spacing w:val="-4"/>
          <w:sz w:val="22"/>
          <w:szCs w:val="22"/>
        </w:rPr>
        <w:t>Rabka Zdrój</w:t>
      </w:r>
    </w:p>
    <w:p w14:paraId="4D8D0740" w14:textId="5513F02A" w:rsidR="00B716FA" w:rsidRPr="005042A9" w:rsidRDefault="00B716FA" w:rsidP="00B716FA">
      <w:pPr>
        <w:tabs>
          <w:tab w:val="left" w:pos="1843"/>
        </w:tabs>
        <w:spacing w:line="253" w:lineRule="exact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Adres: 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ab/>
      </w:r>
      <w:bookmarkStart w:id="5" w:name="_Hlk108534540"/>
      <w:bookmarkEnd w:id="3"/>
      <w:r w:rsidR="00CA65EF" w:rsidRPr="005042A9">
        <w:rPr>
          <w:rFonts w:asciiTheme="minorHAnsi" w:hAnsiTheme="minorHAnsi" w:cstheme="minorHAnsi"/>
          <w:spacing w:val="-4"/>
          <w:sz w:val="22"/>
          <w:szCs w:val="22"/>
        </w:rPr>
        <w:t>3</w:t>
      </w:r>
      <w:r w:rsidR="00646E55" w:rsidRPr="005042A9">
        <w:rPr>
          <w:rFonts w:asciiTheme="minorHAnsi" w:hAnsiTheme="minorHAnsi" w:cstheme="minorHAnsi"/>
          <w:spacing w:val="-4"/>
          <w:sz w:val="22"/>
          <w:szCs w:val="22"/>
        </w:rPr>
        <w:t>4-</w:t>
      </w:r>
      <w:r w:rsidR="0070731E" w:rsidRPr="005042A9">
        <w:rPr>
          <w:rFonts w:asciiTheme="minorHAnsi" w:hAnsiTheme="minorHAnsi" w:cstheme="minorHAnsi"/>
          <w:spacing w:val="-4"/>
          <w:sz w:val="22"/>
          <w:szCs w:val="22"/>
        </w:rPr>
        <w:t>700</w:t>
      </w:r>
      <w:r w:rsidR="00646E55"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70731E" w:rsidRPr="005042A9">
        <w:rPr>
          <w:rFonts w:asciiTheme="minorHAnsi" w:hAnsiTheme="minorHAnsi" w:cstheme="minorHAnsi"/>
          <w:spacing w:val="-4"/>
          <w:sz w:val="22"/>
          <w:szCs w:val="22"/>
        </w:rPr>
        <w:t>Rabka Zdrój, ul. Parkowa 2</w:t>
      </w:r>
      <w:bookmarkEnd w:id="5"/>
    </w:p>
    <w:p w14:paraId="365C054E" w14:textId="2A7224BF" w:rsidR="00B716FA" w:rsidRPr="005042A9" w:rsidRDefault="00B716FA" w:rsidP="00B716FA">
      <w:pPr>
        <w:tabs>
          <w:tab w:val="left" w:pos="1843"/>
        </w:tabs>
        <w:spacing w:line="253" w:lineRule="exact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NIP: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ab/>
      </w:r>
      <w:bookmarkStart w:id="6" w:name="_Hlk109118263"/>
      <w:r w:rsidR="0070731E" w:rsidRPr="005042A9">
        <w:rPr>
          <w:rFonts w:asciiTheme="minorHAnsi" w:hAnsiTheme="minorHAnsi" w:cstheme="minorHAnsi"/>
          <w:color w:val="202124"/>
          <w:spacing w:val="-4"/>
          <w:sz w:val="22"/>
          <w:szCs w:val="22"/>
          <w:shd w:val="clear" w:color="auto" w:fill="FFFFFF"/>
        </w:rPr>
        <w:t>735-10-06-084</w:t>
      </w:r>
      <w:bookmarkEnd w:id="6"/>
    </w:p>
    <w:p w14:paraId="29DEF4A5" w14:textId="1AB032F5" w:rsidR="00EB6716" w:rsidRPr="005042A9" w:rsidRDefault="00B716FA" w:rsidP="00EB6716">
      <w:pPr>
        <w:tabs>
          <w:tab w:val="left" w:pos="1843"/>
        </w:tabs>
        <w:spacing w:line="253" w:lineRule="exact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tel.  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ab/>
      </w:r>
      <w:r w:rsidR="00C01634"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+48 </w:t>
      </w:r>
      <w:r w:rsidR="00646E55"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18 26 </w:t>
      </w:r>
      <w:r w:rsidR="0070731E" w:rsidRPr="005042A9">
        <w:rPr>
          <w:rFonts w:asciiTheme="minorHAnsi" w:hAnsiTheme="minorHAnsi" w:cstheme="minorHAnsi"/>
          <w:spacing w:val="-4"/>
          <w:sz w:val="22"/>
          <w:szCs w:val="22"/>
        </w:rPr>
        <w:t>79 263</w:t>
      </w:r>
    </w:p>
    <w:bookmarkEnd w:id="4"/>
    <w:p w14:paraId="0BAB2247" w14:textId="6BFAEC38" w:rsidR="00695FC7" w:rsidRPr="005042A9" w:rsidRDefault="00B716FA" w:rsidP="00D1360B">
      <w:pPr>
        <w:tabs>
          <w:tab w:val="left" w:pos="1843"/>
        </w:tabs>
        <w:spacing w:line="253" w:lineRule="exact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Adres e-mail: 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ab/>
      </w:r>
      <w:r w:rsidR="00A23370" w:rsidRPr="005042A9">
        <w:rPr>
          <w:rFonts w:asciiTheme="majorHAnsi" w:hAnsiTheme="majorHAnsi" w:cstheme="majorHAnsi"/>
          <w:spacing w:val="-4"/>
          <w:sz w:val="22"/>
          <w:szCs w:val="22"/>
        </w:rPr>
        <w:t> </w:t>
      </w:r>
      <w:hyperlink r:id="rId8" w:history="1">
        <w:r w:rsidR="0070731E" w:rsidRPr="005042A9">
          <w:rPr>
            <w:rStyle w:val="Hipercze"/>
            <w:rFonts w:asciiTheme="majorHAnsi" w:hAnsiTheme="majorHAnsi" w:cstheme="majorHAnsi"/>
            <w:spacing w:val="-4"/>
            <w:sz w:val="22"/>
            <w:szCs w:val="22"/>
          </w:rPr>
          <w:t>urzad@rabka.pl</w:t>
        </w:r>
      </w:hyperlink>
    </w:p>
    <w:p w14:paraId="20A6EA68" w14:textId="77777777" w:rsidR="00A23370" w:rsidRPr="005042A9" w:rsidRDefault="00A23370" w:rsidP="00D1360B">
      <w:pPr>
        <w:tabs>
          <w:tab w:val="left" w:pos="1843"/>
        </w:tabs>
        <w:spacing w:line="253" w:lineRule="exact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02C0EC35" w14:textId="2B916970" w:rsidR="00D1360B" w:rsidRPr="005042A9" w:rsidRDefault="00B716FA" w:rsidP="001C0F6E">
      <w:pPr>
        <w:tabs>
          <w:tab w:val="left" w:pos="1843"/>
        </w:tabs>
        <w:spacing w:line="253" w:lineRule="exact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Adres strony internetowej, na której jest prowadzone postępowanie i na której będą dostępne wszelkie dokumenty związane z prowadzoną procedurą</w:t>
      </w:r>
      <w:r w:rsidR="00646E55" w:rsidRPr="005042A9">
        <w:rPr>
          <w:rFonts w:ascii="Roboto" w:hAnsi="Roboto"/>
          <w:bCs/>
          <w:color w:val="7A7A7A"/>
          <w:spacing w:val="-4"/>
          <w:sz w:val="22"/>
          <w:szCs w:val="22"/>
          <w:shd w:val="clear" w:color="auto" w:fill="FFFFFF"/>
        </w:rPr>
        <w:t xml:space="preserve"> </w:t>
      </w:r>
      <w:hyperlink r:id="rId9" w:history="1">
        <w:r w:rsidR="00450685" w:rsidRPr="005042A9">
          <w:rPr>
            <w:rStyle w:val="Hipercze"/>
            <w:rFonts w:asciiTheme="minorHAnsi" w:hAnsiTheme="minorHAnsi" w:cstheme="minorHAnsi"/>
            <w:bCs/>
            <w:spacing w:val="-4"/>
            <w:sz w:val="22"/>
            <w:szCs w:val="22"/>
          </w:rPr>
          <w:t>https://platformazakupowa.pl/pn/rabka</w:t>
        </w:r>
      </w:hyperlink>
      <w:r w:rsidR="00B43162" w:rsidRPr="005042A9">
        <w:rPr>
          <w:rFonts w:asciiTheme="minorHAnsi" w:hAnsiTheme="minorHAnsi" w:cstheme="minorHAnsi"/>
          <w:bCs/>
          <w:spacing w:val="-4"/>
          <w:sz w:val="22"/>
          <w:szCs w:val="22"/>
        </w:rPr>
        <w:t>.</w:t>
      </w:r>
    </w:p>
    <w:p w14:paraId="473100BD" w14:textId="77777777" w:rsidR="00992EAA" w:rsidRPr="005042A9" w:rsidRDefault="00992EAA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</w:pP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>TRYB UDZIELENIA ZAMÓWIENIA</w:t>
      </w:r>
    </w:p>
    <w:p w14:paraId="61385E65" w14:textId="6A00F9F7" w:rsidR="006C3FB1" w:rsidRPr="005042A9" w:rsidRDefault="00D81B20" w:rsidP="00FE2A79">
      <w:pPr>
        <w:pStyle w:val="Akapitzlist"/>
        <w:numPr>
          <w:ilvl w:val="0"/>
          <w:numId w:val="6"/>
        </w:numPr>
        <w:spacing w:before="120" w:after="120"/>
        <w:ind w:left="360"/>
        <w:contextualSpacing w:val="0"/>
        <w:jc w:val="both"/>
        <w:rPr>
          <w:rFonts w:asciiTheme="minorHAnsi" w:hAnsiTheme="minorHAnsi" w:cstheme="minorHAnsi"/>
          <w:i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Niniejsze postępowanie prowadzone jest w trybie </w:t>
      </w:r>
      <w:r w:rsidR="006C3FB1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podstawowym bez negocjacji, o którym mowa w</w:t>
      </w:r>
      <w:r w:rsidR="008A5D06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 </w:t>
      </w:r>
      <w:r w:rsidR="006C3FB1"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art. 275 pkt 1 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ustawy </w:t>
      </w:r>
      <w:r w:rsidR="00191F79"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z dnia 11 września 2019 r. Prawo zamówień publicznych </w:t>
      </w:r>
      <w:r w:rsidR="005F62F5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(</w:t>
      </w:r>
      <w:r w:rsidR="00191F79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Dz. U. z 20</w:t>
      </w:r>
      <w:r w:rsidR="00E9752E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2</w:t>
      </w:r>
      <w:r w:rsidR="005042A9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2</w:t>
      </w:r>
      <w:r w:rsidR="00191F79"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r. poz. </w:t>
      </w:r>
      <w:r w:rsidR="00E9752E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1</w:t>
      </w:r>
      <w:r w:rsidR="005042A9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710</w:t>
      </w:r>
      <w:r w:rsidR="00191F79"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ze zm.</w:t>
      </w:r>
      <w:r w:rsidR="005F62F5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)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, zwan</w:t>
      </w:r>
      <w:r w:rsidR="0088593D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ej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dalej „ustawą </w:t>
      </w:r>
      <w:proofErr w:type="spellStart"/>
      <w:r w:rsidR="00AE1460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Pzp</w:t>
      </w:r>
      <w:proofErr w:type="spellEnd"/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”.</w:t>
      </w:r>
    </w:p>
    <w:p w14:paraId="2AC21D65" w14:textId="5E66BEC0" w:rsidR="00D81B20" w:rsidRPr="005042A9" w:rsidRDefault="00D81B20" w:rsidP="00FE2A79">
      <w:pPr>
        <w:pStyle w:val="Akapitzlist"/>
        <w:numPr>
          <w:ilvl w:val="0"/>
          <w:numId w:val="6"/>
        </w:numPr>
        <w:spacing w:before="120" w:after="120"/>
        <w:ind w:left="360"/>
        <w:contextualSpacing w:val="0"/>
        <w:jc w:val="both"/>
        <w:rPr>
          <w:rFonts w:asciiTheme="minorHAnsi" w:hAnsiTheme="minorHAnsi" w:cstheme="minorHAnsi"/>
          <w:i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Wartość szacunkowa zamówienia </w:t>
      </w:r>
      <w:r w:rsidR="006C3FB1"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nie 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przekracza kwot</w:t>
      </w:r>
      <w:r w:rsidR="006C3FB1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y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określon</w:t>
      </w:r>
      <w:r w:rsidR="006C3FB1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ej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w</w:t>
      </w:r>
      <w:r w:rsidR="00191F79"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obwieszczeniu Prezesa Urzędu Zamówień Publicznych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</w:t>
      </w:r>
      <w:r w:rsidR="00191F79"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ogłoszonym na podstawie art. 3 ust. 3 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ustawy </w:t>
      </w:r>
      <w:proofErr w:type="spellStart"/>
      <w:r w:rsidR="00AE1460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Pzp</w:t>
      </w:r>
      <w:proofErr w:type="spellEnd"/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, tj. </w:t>
      </w:r>
      <w:r w:rsidR="005F62F5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21</w:t>
      </w:r>
      <w:r w:rsidR="003E16D2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5</w:t>
      </w:r>
      <w:r w:rsidR="005F62F5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 000 euro</w:t>
      </w:r>
      <w:r w:rsidR="00191F79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, co stanowi równowartość kwoty 9</w:t>
      </w:r>
      <w:r w:rsidR="00692CBF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75</w:t>
      </w:r>
      <w:r w:rsidR="00191F79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 </w:t>
      </w:r>
      <w:r w:rsidR="00692CBF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524</w:t>
      </w:r>
      <w:r w:rsidR="00191F79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,00 zł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.</w:t>
      </w:r>
    </w:p>
    <w:p w14:paraId="1D32AA5C" w14:textId="77777777" w:rsidR="00F57D95" w:rsidRPr="005042A9" w:rsidRDefault="00F57D95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</w:pP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>OPIS PRZEDMIOTU ZAMÓWIENIA</w:t>
      </w:r>
    </w:p>
    <w:p w14:paraId="7608B802" w14:textId="237B4F9A" w:rsidR="00634B3C" w:rsidRPr="005042A9" w:rsidRDefault="00634B3C">
      <w:pPr>
        <w:pStyle w:val="Akapitzlist"/>
        <w:numPr>
          <w:ilvl w:val="0"/>
          <w:numId w:val="23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i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Przedmiotem zamówienia jest</w:t>
      </w:r>
      <w:r w:rsidR="00353E61"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dostawa </w:t>
      </w:r>
      <w:r w:rsidR="00FB57BE"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systemów oraz </w:t>
      </w:r>
      <w:r w:rsidR="00143A8E"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sprzętu </w:t>
      </w:r>
      <w:r w:rsidR="00BC7DE8"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informatycznego </w:t>
      </w:r>
      <w:r w:rsidR="003245C7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w podziale na części</w:t>
      </w:r>
      <w:r w:rsidR="00FB57BE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, realizowana</w:t>
      </w:r>
      <w:r w:rsidR="003245C7"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</w:t>
      </w:r>
      <w:r w:rsidR="00353E61"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w ramach projektu pn. </w:t>
      </w:r>
      <w:bookmarkStart w:id="7" w:name="_Hlk70671656"/>
      <w:r w:rsidR="006C3FB1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„</w:t>
      </w:r>
      <w:bookmarkEnd w:id="7"/>
      <w:r w:rsidR="00692CBF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Cyfrowa Gmina</w:t>
      </w:r>
      <w:r w:rsidR="00CE6055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”</w:t>
      </w:r>
      <w:r w:rsidR="00353E61"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, 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spełniających parametry jakościowe określone w</w:t>
      </w:r>
      <w:r w:rsidR="00FB57BE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 </w:t>
      </w:r>
      <w:r w:rsidR="0093051E"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Załączniku </w:t>
      </w:r>
      <w:r w:rsidR="008A5D06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n</w:t>
      </w:r>
      <w:r w:rsidR="0093051E"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r 2 </w:t>
      </w:r>
      <w:r w:rsidR="00FE2A79"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do </w:t>
      </w:r>
      <w:r w:rsidR="006C3FB1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SWZ</w:t>
      </w:r>
      <w:r w:rsidR="0093051E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, na warunkach określonych w</w:t>
      </w:r>
      <w:r w:rsidR="008A5D06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 </w:t>
      </w:r>
      <w:r w:rsidR="0093051E"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projektowanych postanowieniach umowy stanowiących Załącznik </w:t>
      </w:r>
      <w:r w:rsidR="008A5D06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n</w:t>
      </w:r>
      <w:r w:rsidR="0093051E"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r 4 do </w:t>
      </w:r>
      <w:r w:rsidR="006C3FB1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SWZ</w:t>
      </w:r>
      <w:r w:rsidR="0093051E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.</w:t>
      </w:r>
    </w:p>
    <w:p w14:paraId="5D704FA2" w14:textId="1EFA0AB8" w:rsidR="00F56B1C" w:rsidRPr="005042A9" w:rsidRDefault="00F56B1C">
      <w:pPr>
        <w:pStyle w:val="Akapitzlist"/>
        <w:numPr>
          <w:ilvl w:val="0"/>
          <w:numId w:val="23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i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Przedmiot zamówienia obejmuje swoim zakresem:</w:t>
      </w:r>
    </w:p>
    <w:p w14:paraId="3AADEB8D" w14:textId="77777777" w:rsidR="001C0F6E" w:rsidRPr="005042A9" w:rsidRDefault="001C0F6E">
      <w:pPr>
        <w:pStyle w:val="Akapitzlist"/>
        <w:numPr>
          <w:ilvl w:val="0"/>
          <w:numId w:val="36"/>
        </w:numPr>
        <w:spacing w:before="60" w:after="60"/>
        <w:ind w:left="714" w:hanging="357"/>
        <w:contextualSpacing w:val="0"/>
        <w:jc w:val="both"/>
        <w:rPr>
          <w:rFonts w:asciiTheme="minorHAnsi" w:hAnsiTheme="minorHAnsi" w:cstheme="minorHAnsi"/>
          <w:i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/>
          <w:bCs/>
          <w:iCs/>
          <w:spacing w:val="-4"/>
          <w:sz w:val="22"/>
          <w:szCs w:val="22"/>
        </w:rPr>
        <w:t>CZĘŚĆ 1 -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</w:t>
      </w:r>
      <w:r w:rsidRPr="005042A9">
        <w:rPr>
          <w:rFonts w:asciiTheme="minorHAnsi" w:hAnsiTheme="minorHAnsi" w:cstheme="minorHAnsi"/>
          <w:b/>
          <w:bCs/>
          <w:iCs/>
          <w:spacing w:val="-4"/>
          <w:sz w:val="22"/>
          <w:szCs w:val="22"/>
        </w:rPr>
        <w:t>DOSTAWA INFRASTRUKTURY SERWEROWEJ</w:t>
      </w:r>
    </w:p>
    <w:p w14:paraId="3D325976" w14:textId="025D0FF3" w:rsidR="001C0F6E" w:rsidRPr="005042A9" w:rsidRDefault="001C0F6E">
      <w:pPr>
        <w:pStyle w:val="Akapitzlist"/>
        <w:numPr>
          <w:ilvl w:val="0"/>
          <w:numId w:val="37"/>
        </w:numPr>
        <w:spacing w:before="60" w:after="60"/>
        <w:contextualSpacing w:val="0"/>
        <w:jc w:val="both"/>
        <w:rPr>
          <w:rFonts w:asciiTheme="minorHAnsi" w:hAnsiTheme="minorHAnsi" w:cstheme="minorHAnsi"/>
          <w:iCs/>
          <w:spacing w:val="-4"/>
          <w:sz w:val="22"/>
          <w:szCs w:val="22"/>
        </w:rPr>
      </w:pPr>
      <w:bookmarkStart w:id="8" w:name="_Hlk80717173"/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Serwer  baz danych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="00340984"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="00340984"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- 1 szt.</w:t>
      </w:r>
    </w:p>
    <w:p w14:paraId="4F9EEA85" w14:textId="473987D6" w:rsidR="001C0F6E" w:rsidRPr="005042A9" w:rsidRDefault="001C0F6E">
      <w:pPr>
        <w:pStyle w:val="Akapitzlist"/>
        <w:numPr>
          <w:ilvl w:val="0"/>
          <w:numId w:val="37"/>
        </w:numPr>
        <w:spacing w:before="60" w:after="60"/>
        <w:contextualSpacing w:val="0"/>
        <w:jc w:val="both"/>
        <w:rPr>
          <w:rFonts w:asciiTheme="minorHAnsi" w:hAnsiTheme="minorHAnsi" w:cstheme="minorHAnsi"/>
          <w:i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Serwer aplikacji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="00340984"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="00340984"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- 1 szt.</w:t>
      </w:r>
    </w:p>
    <w:p w14:paraId="1E97C450" w14:textId="051CFD2E" w:rsidR="001C0F6E" w:rsidRPr="005042A9" w:rsidRDefault="001C0F6E">
      <w:pPr>
        <w:pStyle w:val="Akapitzlist"/>
        <w:numPr>
          <w:ilvl w:val="0"/>
          <w:numId w:val="37"/>
        </w:numPr>
        <w:spacing w:before="60" w:after="60"/>
        <w:contextualSpacing w:val="0"/>
        <w:jc w:val="both"/>
        <w:rPr>
          <w:rFonts w:asciiTheme="minorHAnsi" w:hAnsiTheme="minorHAnsi" w:cstheme="minorHAnsi"/>
          <w:i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Macierz dyskowa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="00340984"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="00340984"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- 1 szt.</w:t>
      </w:r>
    </w:p>
    <w:p w14:paraId="3F52FC4A" w14:textId="44298F6C" w:rsidR="001C0F6E" w:rsidRPr="005042A9" w:rsidRDefault="001C0F6E">
      <w:pPr>
        <w:pStyle w:val="Akapitzlist"/>
        <w:numPr>
          <w:ilvl w:val="0"/>
          <w:numId w:val="37"/>
        </w:numPr>
        <w:spacing w:before="60" w:after="60"/>
        <w:contextualSpacing w:val="0"/>
        <w:jc w:val="both"/>
        <w:rPr>
          <w:rFonts w:asciiTheme="minorHAnsi" w:hAnsiTheme="minorHAnsi" w:cstheme="minorHAnsi"/>
          <w:i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System backup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="00340984"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="00340984"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- 1 szt.</w:t>
      </w:r>
    </w:p>
    <w:p w14:paraId="6DA58ACE" w14:textId="0970078B" w:rsidR="001C0F6E" w:rsidRPr="005042A9" w:rsidRDefault="001C0F6E">
      <w:pPr>
        <w:pStyle w:val="Akapitzlist"/>
        <w:numPr>
          <w:ilvl w:val="0"/>
          <w:numId w:val="37"/>
        </w:numPr>
        <w:spacing w:before="60" w:after="60"/>
        <w:contextualSpacing w:val="0"/>
        <w:jc w:val="both"/>
        <w:rPr>
          <w:rFonts w:asciiTheme="minorHAnsi" w:hAnsiTheme="minorHAnsi" w:cstheme="minorHAnsi"/>
          <w:i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Przełącznik sieciowy </w:t>
      </w:r>
      <w:proofErr w:type="spellStart"/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zarządzalny</w:t>
      </w:r>
      <w:proofErr w:type="spellEnd"/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typ I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="00340984"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="00340984"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- 5 szt.</w:t>
      </w:r>
    </w:p>
    <w:p w14:paraId="24B4F408" w14:textId="29DE02CA" w:rsidR="001C0F6E" w:rsidRPr="005042A9" w:rsidRDefault="001C0F6E">
      <w:pPr>
        <w:pStyle w:val="Akapitzlist"/>
        <w:numPr>
          <w:ilvl w:val="0"/>
          <w:numId w:val="37"/>
        </w:numPr>
        <w:spacing w:before="60" w:after="60"/>
        <w:contextualSpacing w:val="0"/>
        <w:jc w:val="both"/>
        <w:rPr>
          <w:rFonts w:asciiTheme="minorHAnsi" w:hAnsiTheme="minorHAnsi" w:cstheme="minorHAnsi"/>
          <w:i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Przełącznik sieciowy </w:t>
      </w:r>
      <w:proofErr w:type="spellStart"/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zarządzalny</w:t>
      </w:r>
      <w:proofErr w:type="spellEnd"/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typ II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="00340984"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="00340984"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- 1 szt.</w:t>
      </w:r>
    </w:p>
    <w:p w14:paraId="02CAFE92" w14:textId="451DC810" w:rsidR="001C0F6E" w:rsidRPr="005042A9" w:rsidRDefault="001C0F6E">
      <w:pPr>
        <w:pStyle w:val="Akapitzlist"/>
        <w:numPr>
          <w:ilvl w:val="0"/>
          <w:numId w:val="37"/>
        </w:numPr>
        <w:spacing w:before="60" w:after="60"/>
        <w:contextualSpacing w:val="0"/>
        <w:jc w:val="both"/>
        <w:rPr>
          <w:rFonts w:asciiTheme="minorHAnsi" w:hAnsiTheme="minorHAnsi" w:cstheme="minorHAnsi"/>
          <w:i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Urządzenie ochrony sieci UTM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="00340984"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="00340984"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- 1 szt.</w:t>
      </w:r>
    </w:p>
    <w:p w14:paraId="58410A2B" w14:textId="2290EEFF" w:rsidR="001C0F6E" w:rsidRPr="005042A9" w:rsidRDefault="001C0F6E">
      <w:pPr>
        <w:pStyle w:val="Akapitzlist"/>
        <w:numPr>
          <w:ilvl w:val="0"/>
          <w:numId w:val="37"/>
        </w:numPr>
        <w:spacing w:before="60" w:after="60"/>
        <w:contextualSpacing w:val="0"/>
        <w:jc w:val="both"/>
        <w:rPr>
          <w:rFonts w:asciiTheme="minorHAnsi" w:hAnsiTheme="minorHAnsi" w:cstheme="minorHAnsi"/>
          <w:i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Router VPN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="00340984"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="00340984"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- 15 szt.</w:t>
      </w:r>
    </w:p>
    <w:p w14:paraId="72752B11" w14:textId="2D2D76AB" w:rsidR="001C0F6E" w:rsidRPr="005042A9" w:rsidRDefault="001C0F6E">
      <w:pPr>
        <w:pStyle w:val="Akapitzlist"/>
        <w:numPr>
          <w:ilvl w:val="0"/>
          <w:numId w:val="37"/>
        </w:numPr>
        <w:spacing w:before="60" w:after="60"/>
        <w:contextualSpacing w:val="0"/>
        <w:jc w:val="both"/>
        <w:rPr>
          <w:rFonts w:asciiTheme="minorHAnsi" w:hAnsiTheme="minorHAnsi" w:cstheme="minorHAnsi"/>
          <w:i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Instalacja i konfiguracja infrastruktury sprzętowej</w:t>
      </w:r>
      <w:r w:rsidR="00340984"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="00340984"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- 1 szt.</w:t>
      </w:r>
    </w:p>
    <w:p w14:paraId="4094D2B9" w14:textId="72544E32" w:rsidR="001C0F6E" w:rsidRPr="005042A9" w:rsidRDefault="001C0F6E">
      <w:pPr>
        <w:pStyle w:val="Akapitzlist"/>
        <w:numPr>
          <w:ilvl w:val="0"/>
          <w:numId w:val="36"/>
        </w:numPr>
        <w:spacing w:before="60" w:after="60"/>
        <w:ind w:left="714" w:hanging="357"/>
        <w:contextualSpacing w:val="0"/>
        <w:jc w:val="both"/>
        <w:rPr>
          <w:rFonts w:asciiTheme="minorHAnsi" w:hAnsiTheme="minorHAnsi" w:cstheme="minorHAnsi"/>
          <w:i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/>
          <w:bCs/>
          <w:iCs/>
          <w:spacing w:val="-4"/>
          <w:sz w:val="22"/>
          <w:szCs w:val="22"/>
        </w:rPr>
        <w:t xml:space="preserve">CZĘŚĆ 2 – DOSTAWA </w:t>
      </w:r>
      <w:r w:rsidRPr="005042A9">
        <w:rPr>
          <w:rFonts w:asciiTheme="minorHAnsi" w:eastAsiaTheme="minorEastAsia" w:hAnsiTheme="minorHAnsi"/>
          <w:b/>
          <w:bCs/>
          <w:spacing w:val="-4"/>
          <w:sz w:val="22"/>
          <w:szCs w:val="22"/>
        </w:rPr>
        <w:t>ZESTAWÓW KOMPUTEROWYCH I URZĄDZEŃ PERYFERYJNYCH</w:t>
      </w:r>
    </w:p>
    <w:p w14:paraId="2864D914" w14:textId="489C0FC3" w:rsidR="001C0F6E" w:rsidRPr="005042A9" w:rsidRDefault="001C0F6E">
      <w:pPr>
        <w:pStyle w:val="Akapitzlist"/>
        <w:numPr>
          <w:ilvl w:val="0"/>
          <w:numId w:val="38"/>
        </w:numPr>
        <w:spacing w:before="60" w:after="60"/>
        <w:ind w:left="1077" w:hanging="357"/>
        <w:contextualSpacing w:val="0"/>
        <w:jc w:val="both"/>
        <w:rPr>
          <w:rFonts w:asciiTheme="minorHAnsi" w:hAnsiTheme="minorHAnsi" w:cstheme="minorHAnsi"/>
          <w:i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Zestaw komputerowy z systemem operacyjnym i pakietem biurowym 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  <w:t>- 25 szt.</w:t>
      </w:r>
    </w:p>
    <w:p w14:paraId="5B0A8363" w14:textId="442E4348" w:rsidR="001C0F6E" w:rsidRPr="005042A9" w:rsidRDefault="001C0F6E">
      <w:pPr>
        <w:pStyle w:val="Akapitzlist"/>
        <w:numPr>
          <w:ilvl w:val="0"/>
          <w:numId w:val="38"/>
        </w:numPr>
        <w:spacing w:before="60" w:after="60"/>
        <w:contextualSpacing w:val="0"/>
        <w:jc w:val="both"/>
        <w:rPr>
          <w:rFonts w:asciiTheme="minorHAnsi" w:hAnsiTheme="minorHAnsi" w:cstheme="minorHAnsi"/>
          <w:i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Skaner dokumentów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  <w:t>- 1 szt.</w:t>
      </w:r>
    </w:p>
    <w:bookmarkEnd w:id="8"/>
    <w:p w14:paraId="1DD80AF3" w14:textId="6E1A0A32" w:rsidR="00340984" w:rsidRPr="005042A9" w:rsidRDefault="00340984">
      <w:pPr>
        <w:pStyle w:val="Akapitzlist"/>
        <w:numPr>
          <w:ilvl w:val="0"/>
          <w:numId w:val="36"/>
        </w:numPr>
        <w:spacing w:before="60" w:after="60"/>
        <w:ind w:left="714" w:hanging="357"/>
        <w:contextualSpacing w:val="0"/>
        <w:jc w:val="both"/>
        <w:rPr>
          <w:rFonts w:asciiTheme="minorHAnsi" w:hAnsiTheme="minorHAnsi" w:cstheme="minorHAnsi"/>
          <w:i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/>
          <w:bCs/>
          <w:iCs/>
          <w:spacing w:val="-4"/>
          <w:sz w:val="22"/>
          <w:szCs w:val="22"/>
        </w:rPr>
        <w:t xml:space="preserve">CZĘŚĆ 3 – </w:t>
      </w:r>
      <w:r w:rsidRPr="005042A9">
        <w:rPr>
          <w:rFonts w:asciiTheme="minorHAnsi" w:eastAsiaTheme="minorEastAsia" w:hAnsiTheme="minorHAnsi"/>
          <w:b/>
          <w:bCs/>
          <w:spacing w:val="-4"/>
          <w:sz w:val="22"/>
          <w:szCs w:val="22"/>
        </w:rPr>
        <w:t>PLATFORMA PAKIETOWEJ TRANSMISJI GŁOSU</w:t>
      </w:r>
    </w:p>
    <w:p w14:paraId="0428D9C2" w14:textId="69AACB11" w:rsidR="00340984" w:rsidRPr="005042A9" w:rsidRDefault="00340984">
      <w:pPr>
        <w:pStyle w:val="Akapitzlist"/>
        <w:numPr>
          <w:ilvl w:val="0"/>
          <w:numId w:val="39"/>
        </w:numPr>
        <w:spacing w:before="60" w:after="60"/>
        <w:jc w:val="both"/>
        <w:rPr>
          <w:rFonts w:asciiTheme="minorHAnsi" w:hAnsiTheme="minorHAnsi" w:cstheme="minorHAnsi"/>
          <w:i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Platforma pakietowej transmisji głosu 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="00CA3A11"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="00CA3A11"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ab/>
        <w:t>- 1 szt.</w:t>
      </w:r>
    </w:p>
    <w:p w14:paraId="4788138C" w14:textId="4EFE55EA" w:rsidR="00634B3C" w:rsidRPr="005042A9" w:rsidRDefault="00634B3C">
      <w:pPr>
        <w:pStyle w:val="Akapitzlist"/>
        <w:numPr>
          <w:ilvl w:val="0"/>
          <w:numId w:val="23"/>
        </w:numPr>
        <w:spacing w:before="120" w:after="120"/>
        <w:ind w:left="360"/>
        <w:contextualSpacing w:val="0"/>
        <w:jc w:val="both"/>
        <w:rPr>
          <w:rFonts w:asciiTheme="minorHAnsi" w:hAnsiTheme="minorHAnsi" w:cstheme="minorHAnsi"/>
          <w:i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Dostawa przedmiotu zamówienia wraz z transportem, rozładunkiem</w:t>
      </w:r>
      <w:r w:rsidR="00F1075C"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, 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instalacją </w:t>
      </w:r>
      <w:r w:rsidR="00F1075C"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i uruchomieniem 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będzie się odbywać na koszt i ryzyko </w:t>
      </w:r>
      <w:r w:rsidR="00C16113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w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ykonawcy.</w:t>
      </w:r>
    </w:p>
    <w:p w14:paraId="5265044F" w14:textId="5948AB71" w:rsidR="00D1360B" w:rsidRPr="005042A9" w:rsidRDefault="00A70863">
      <w:pPr>
        <w:pStyle w:val="Akapitzlist"/>
        <w:numPr>
          <w:ilvl w:val="0"/>
          <w:numId w:val="23"/>
        </w:numPr>
        <w:spacing w:before="120" w:after="120"/>
        <w:ind w:left="360"/>
        <w:contextualSpacing w:val="0"/>
        <w:jc w:val="both"/>
        <w:rPr>
          <w:rFonts w:asciiTheme="minorHAnsi" w:hAnsiTheme="minorHAnsi" w:cstheme="minorHAnsi"/>
          <w:i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>Na cały przedmiot zamówienia zostanie udzielona g</w:t>
      </w:r>
      <w:r w:rsidR="00D1360B"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warancja </w:t>
      </w:r>
      <w:r w:rsidRPr="005042A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na okres </w:t>
      </w:r>
      <w:r w:rsidR="00D1360B" w:rsidRPr="006F2423">
        <w:rPr>
          <w:rFonts w:asciiTheme="minorHAnsi" w:hAnsiTheme="minorHAnsi" w:cstheme="minorHAnsi"/>
          <w:b/>
          <w:bCs/>
          <w:iCs/>
          <w:spacing w:val="-4"/>
          <w:sz w:val="22"/>
          <w:szCs w:val="22"/>
        </w:rPr>
        <w:t>6</w:t>
      </w:r>
      <w:r w:rsidR="00340984" w:rsidRPr="006F2423">
        <w:rPr>
          <w:rFonts w:asciiTheme="minorHAnsi" w:hAnsiTheme="minorHAnsi" w:cstheme="minorHAnsi"/>
          <w:b/>
          <w:bCs/>
          <w:iCs/>
          <w:spacing w:val="-4"/>
          <w:sz w:val="22"/>
          <w:szCs w:val="22"/>
        </w:rPr>
        <w:t>0</w:t>
      </w:r>
      <w:r w:rsidR="00D1360B" w:rsidRPr="006F2423">
        <w:rPr>
          <w:rFonts w:asciiTheme="minorHAnsi" w:hAnsiTheme="minorHAnsi" w:cstheme="minorHAnsi"/>
          <w:b/>
          <w:bCs/>
          <w:iCs/>
          <w:spacing w:val="-4"/>
          <w:sz w:val="22"/>
          <w:szCs w:val="22"/>
        </w:rPr>
        <w:t xml:space="preserve"> miesięcy</w:t>
      </w:r>
      <w:r w:rsidR="00D1360B" w:rsidRPr="005042A9">
        <w:rPr>
          <w:rFonts w:asciiTheme="minorHAnsi" w:hAnsiTheme="minorHAnsi" w:cstheme="minorHAnsi"/>
          <w:iCs/>
          <w:spacing w:val="-4"/>
          <w:sz w:val="22"/>
          <w:szCs w:val="22"/>
        </w:rPr>
        <w:t>.</w:t>
      </w:r>
    </w:p>
    <w:p w14:paraId="21F79F19" w14:textId="77777777" w:rsidR="00910730" w:rsidRPr="005042A9" w:rsidRDefault="00A870F5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</w:pP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lastRenderedPageBreak/>
        <w:t>OFERTY CZĘŚCIOWE</w:t>
      </w:r>
    </w:p>
    <w:p w14:paraId="4A28E474" w14:textId="337D899F" w:rsidR="003245C7" w:rsidRPr="003007F7" w:rsidRDefault="003245C7" w:rsidP="003245C7">
      <w:pPr>
        <w:pStyle w:val="Tekstpodstawowywcity3"/>
        <w:numPr>
          <w:ilvl w:val="0"/>
          <w:numId w:val="7"/>
        </w:numPr>
        <w:spacing w:before="120" w:after="120"/>
        <w:ind w:left="425" w:hanging="425"/>
        <w:rPr>
          <w:rFonts w:asciiTheme="minorHAnsi" w:eastAsiaTheme="minorHAnsi" w:hAnsiTheme="minorHAnsi" w:cstheme="minorHAnsi"/>
          <w:b/>
          <w:bCs/>
          <w:spacing w:val="-4"/>
          <w:szCs w:val="22"/>
          <w:lang w:eastAsia="en-US"/>
        </w:rPr>
      </w:pPr>
      <w:r w:rsidRPr="003007F7">
        <w:rPr>
          <w:rFonts w:asciiTheme="minorHAnsi" w:eastAsiaTheme="minorHAnsi" w:hAnsiTheme="minorHAnsi" w:cstheme="minorHAnsi"/>
          <w:b/>
          <w:bCs/>
          <w:spacing w:val="-4"/>
          <w:szCs w:val="22"/>
          <w:lang w:eastAsia="en-US"/>
        </w:rPr>
        <w:t xml:space="preserve">Zamawiający dopuszcza składanie ofert częściowych </w:t>
      </w:r>
      <w:r w:rsidR="008D4D4B" w:rsidRPr="003007F7">
        <w:rPr>
          <w:rFonts w:asciiTheme="minorHAnsi" w:eastAsiaTheme="minorHAnsi" w:hAnsiTheme="minorHAnsi" w:cstheme="minorHAnsi"/>
          <w:b/>
          <w:bCs/>
          <w:spacing w:val="-4"/>
          <w:szCs w:val="22"/>
          <w:lang w:eastAsia="en-US"/>
        </w:rPr>
        <w:t xml:space="preserve">w odniesieniu do wszystkich </w:t>
      </w:r>
      <w:r w:rsidR="006A014B" w:rsidRPr="003007F7">
        <w:rPr>
          <w:rFonts w:asciiTheme="minorHAnsi" w:eastAsiaTheme="minorHAnsi" w:hAnsiTheme="minorHAnsi" w:cstheme="minorHAnsi"/>
          <w:b/>
          <w:bCs/>
          <w:spacing w:val="-4"/>
          <w:szCs w:val="22"/>
          <w:lang w:eastAsia="en-US"/>
        </w:rPr>
        <w:t xml:space="preserve">części </w:t>
      </w:r>
      <w:r w:rsidRPr="003007F7">
        <w:rPr>
          <w:rFonts w:asciiTheme="minorHAnsi" w:eastAsiaTheme="minorHAnsi" w:hAnsiTheme="minorHAnsi" w:cstheme="minorHAnsi"/>
          <w:b/>
          <w:bCs/>
          <w:spacing w:val="-4"/>
          <w:szCs w:val="22"/>
          <w:lang w:eastAsia="en-US"/>
        </w:rPr>
        <w:t>wyszczególnion</w:t>
      </w:r>
      <w:r w:rsidR="008D4D4B" w:rsidRPr="003007F7">
        <w:rPr>
          <w:rFonts w:asciiTheme="minorHAnsi" w:eastAsiaTheme="minorHAnsi" w:hAnsiTheme="minorHAnsi" w:cstheme="minorHAnsi"/>
          <w:b/>
          <w:bCs/>
          <w:spacing w:val="-4"/>
          <w:szCs w:val="22"/>
          <w:lang w:eastAsia="en-US"/>
        </w:rPr>
        <w:t>ych</w:t>
      </w:r>
      <w:r w:rsidRPr="003007F7">
        <w:rPr>
          <w:rFonts w:asciiTheme="minorHAnsi" w:eastAsiaTheme="minorHAnsi" w:hAnsiTheme="minorHAnsi" w:cstheme="minorHAnsi"/>
          <w:b/>
          <w:bCs/>
          <w:spacing w:val="-4"/>
          <w:szCs w:val="22"/>
          <w:lang w:eastAsia="en-US"/>
        </w:rPr>
        <w:t xml:space="preserve"> w</w:t>
      </w:r>
      <w:r w:rsidR="00B43162" w:rsidRPr="003007F7">
        <w:rPr>
          <w:rFonts w:asciiTheme="minorHAnsi" w:eastAsiaTheme="minorHAnsi" w:hAnsiTheme="minorHAnsi" w:cstheme="minorHAnsi"/>
          <w:b/>
          <w:bCs/>
          <w:spacing w:val="-4"/>
          <w:szCs w:val="22"/>
          <w:lang w:eastAsia="en-US"/>
        </w:rPr>
        <w:t> </w:t>
      </w:r>
      <w:r w:rsidRPr="003007F7">
        <w:rPr>
          <w:rFonts w:asciiTheme="minorHAnsi" w:eastAsiaTheme="minorHAnsi" w:hAnsiTheme="minorHAnsi" w:cstheme="minorHAnsi"/>
          <w:b/>
          <w:bCs/>
          <w:spacing w:val="-4"/>
          <w:szCs w:val="22"/>
          <w:lang w:eastAsia="en-US"/>
        </w:rPr>
        <w:t xml:space="preserve">Załączniku nr 2 do SWZ. </w:t>
      </w:r>
    </w:p>
    <w:p w14:paraId="5B5E228F" w14:textId="77777777" w:rsidR="007B371E" w:rsidRPr="005042A9" w:rsidRDefault="007B371E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</w:pP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>TERMIN WYKONANIA ZAMÓWIENIA</w:t>
      </w:r>
    </w:p>
    <w:p w14:paraId="5E5CEC39" w14:textId="49990767" w:rsidR="00BE1C50" w:rsidRPr="005042A9" w:rsidRDefault="004F29AA" w:rsidP="00AB3FF0">
      <w:pPr>
        <w:numPr>
          <w:ilvl w:val="3"/>
          <w:numId w:val="4"/>
        </w:numPr>
        <w:tabs>
          <w:tab w:val="clear" w:pos="2880"/>
        </w:tabs>
        <w:spacing w:after="240"/>
        <w:ind w:left="426"/>
        <w:jc w:val="both"/>
        <w:rPr>
          <w:rFonts w:asciiTheme="minorHAnsi" w:hAnsiTheme="minorHAnsi" w:cstheme="minorHAnsi"/>
          <w:bCs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Termin wykonania zamówienia publicznego</w:t>
      </w:r>
      <w:r w:rsidR="00A9210D" w:rsidRPr="005042A9">
        <w:rPr>
          <w:rFonts w:asciiTheme="minorHAnsi" w:hAnsiTheme="minorHAnsi" w:cstheme="minorHAnsi"/>
          <w:spacing w:val="-4"/>
          <w:sz w:val="22"/>
        </w:rPr>
        <w:t>:</w:t>
      </w:r>
      <w:r w:rsidR="00BC7DE8" w:rsidRPr="005042A9">
        <w:rPr>
          <w:rFonts w:asciiTheme="minorHAnsi" w:hAnsiTheme="minorHAnsi" w:cstheme="minorHAnsi"/>
          <w:bCs/>
          <w:spacing w:val="-4"/>
          <w:sz w:val="22"/>
        </w:rPr>
        <w:t xml:space="preserve"> </w:t>
      </w:r>
      <w:r w:rsidR="00A9210D" w:rsidRPr="005042A9">
        <w:rPr>
          <w:rFonts w:asciiTheme="minorHAnsi" w:hAnsiTheme="minorHAnsi" w:cstheme="minorHAnsi"/>
          <w:bCs/>
          <w:spacing w:val="-4"/>
          <w:sz w:val="22"/>
        </w:rPr>
        <w:t xml:space="preserve">do </w:t>
      </w:r>
      <w:r w:rsidR="00E07413" w:rsidRPr="005042A9">
        <w:rPr>
          <w:rFonts w:asciiTheme="minorHAnsi" w:hAnsiTheme="minorHAnsi" w:cstheme="minorHAnsi"/>
          <w:b/>
          <w:spacing w:val="-4"/>
          <w:sz w:val="22"/>
        </w:rPr>
        <w:t>6</w:t>
      </w:r>
      <w:r w:rsidR="000A035A" w:rsidRPr="005042A9">
        <w:rPr>
          <w:rFonts w:asciiTheme="minorHAnsi" w:hAnsiTheme="minorHAnsi" w:cstheme="minorHAnsi"/>
          <w:b/>
          <w:spacing w:val="-4"/>
          <w:sz w:val="22"/>
        </w:rPr>
        <w:t>0</w:t>
      </w:r>
      <w:r w:rsidR="00A9210D" w:rsidRPr="005042A9">
        <w:rPr>
          <w:rFonts w:asciiTheme="minorHAnsi" w:hAnsiTheme="minorHAnsi" w:cstheme="minorHAnsi"/>
          <w:b/>
          <w:spacing w:val="-4"/>
          <w:sz w:val="22"/>
        </w:rPr>
        <w:t xml:space="preserve"> dni </w:t>
      </w:r>
      <w:r w:rsidR="00CE6055" w:rsidRPr="005042A9">
        <w:rPr>
          <w:rFonts w:asciiTheme="minorHAnsi" w:hAnsiTheme="minorHAnsi" w:cstheme="minorHAnsi"/>
          <w:bCs/>
          <w:spacing w:val="-4"/>
          <w:sz w:val="22"/>
        </w:rPr>
        <w:t xml:space="preserve">licząc </w:t>
      </w:r>
      <w:r w:rsidR="00A9210D" w:rsidRPr="005042A9">
        <w:rPr>
          <w:rFonts w:asciiTheme="minorHAnsi" w:hAnsiTheme="minorHAnsi" w:cstheme="minorHAnsi"/>
          <w:bCs/>
          <w:spacing w:val="-4"/>
          <w:sz w:val="22"/>
        </w:rPr>
        <w:t>od daty zawarcia umowy</w:t>
      </w:r>
      <w:r w:rsidR="00CD09FE" w:rsidRPr="005042A9">
        <w:rPr>
          <w:rFonts w:asciiTheme="minorHAnsi" w:hAnsiTheme="minorHAnsi" w:cstheme="minorHAnsi"/>
          <w:bCs/>
          <w:spacing w:val="-4"/>
          <w:sz w:val="22"/>
        </w:rPr>
        <w:t xml:space="preserve"> (dotyczy wszystkich części)</w:t>
      </w:r>
      <w:r w:rsidR="00CE6055" w:rsidRPr="005042A9">
        <w:rPr>
          <w:rFonts w:asciiTheme="minorHAnsi" w:hAnsiTheme="minorHAnsi" w:cstheme="minorHAnsi"/>
          <w:bCs/>
          <w:spacing w:val="-4"/>
          <w:sz w:val="22"/>
        </w:rPr>
        <w:t>.</w:t>
      </w:r>
    </w:p>
    <w:p w14:paraId="297050EF" w14:textId="77777777" w:rsidR="007B371E" w:rsidRPr="005042A9" w:rsidRDefault="000E2D1D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</w:pP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>WARUNKI UDZIAŁU W POSTĘPOWANIU</w:t>
      </w:r>
    </w:p>
    <w:p w14:paraId="0E20FC9F" w14:textId="5518B488" w:rsidR="00C16113" w:rsidRPr="005042A9" w:rsidRDefault="00F076DA" w:rsidP="00F076DA">
      <w:pPr>
        <w:pStyle w:val="Default"/>
        <w:spacing w:before="120" w:after="12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Zamawiający nie określa warunków udziału w postępowaniu.</w:t>
      </w:r>
    </w:p>
    <w:p w14:paraId="5DC6B49D" w14:textId="77777777" w:rsidR="0084132B" w:rsidRPr="005042A9" w:rsidRDefault="0084132B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</w:pP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>PODSTAWY WYKLUCZENIA</w:t>
      </w:r>
    </w:p>
    <w:p w14:paraId="2B0BC34D" w14:textId="189BC9C7" w:rsidR="0084132B" w:rsidRPr="005042A9" w:rsidRDefault="0084132B">
      <w:pPr>
        <w:pStyle w:val="Akapitzlist"/>
        <w:numPr>
          <w:ilvl w:val="0"/>
          <w:numId w:val="34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O udzielenie zamówienia ubiegać się mogą </w:t>
      </w:r>
      <w:r w:rsidR="00F7619C"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ykonawcy, którzy nie podlegają wykluczeniu na podstawie art. </w:t>
      </w:r>
      <w:r w:rsidR="001101CA" w:rsidRPr="005042A9">
        <w:rPr>
          <w:rFonts w:asciiTheme="minorHAnsi" w:hAnsiTheme="minorHAnsi" w:cstheme="minorHAnsi"/>
          <w:spacing w:val="-4"/>
          <w:sz w:val="22"/>
          <w:szCs w:val="22"/>
        </w:rPr>
        <w:t>108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ust</w:t>
      </w:r>
      <w:r w:rsidR="00DF1E3F" w:rsidRPr="005042A9">
        <w:rPr>
          <w:rFonts w:asciiTheme="minorHAnsi" w:hAnsiTheme="minorHAnsi" w:cstheme="minorHAnsi"/>
          <w:spacing w:val="-4"/>
          <w:sz w:val="22"/>
          <w:szCs w:val="22"/>
        </w:rPr>
        <w:t>.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1 ustaw</w:t>
      </w:r>
      <w:r w:rsidR="009E7E40"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y </w:t>
      </w:r>
      <w:proofErr w:type="spellStart"/>
      <w:r w:rsidR="00AE1460" w:rsidRPr="005042A9">
        <w:rPr>
          <w:rFonts w:asciiTheme="minorHAnsi" w:hAnsiTheme="minorHAnsi" w:cstheme="minorHAnsi"/>
          <w:spacing w:val="-4"/>
          <w:sz w:val="22"/>
          <w:szCs w:val="22"/>
        </w:rPr>
        <w:t>Pzp</w:t>
      </w:r>
      <w:proofErr w:type="spellEnd"/>
      <w:r w:rsidR="005D32F7"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oraz art. 109 ust. 1 pkt 1 i 4 ustawy </w:t>
      </w:r>
      <w:proofErr w:type="spellStart"/>
      <w:r w:rsidR="005D32F7" w:rsidRPr="005042A9">
        <w:rPr>
          <w:rFonts w:asciiTheme="minorHAnsi" w:hAnsiTheme="minorHAnsi" w:cstheme="minorHAnsi"/>
          <w:spacing w:val="-4"/>
          <w:sz w:val="22"/>
          <w:szCs w:val="22"/>
        </w:rPr>
        <w:t>Pzp</w:t>
      </w:r>
      <w:proofErr w:type="spellEnd"/>
      <w:r w:rsidRPr="005042A9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14:paraId="289C18E1" w14:textId="77777777" w:rsidR="00523801" w:rsidRPr="005042A9" w:rsidRDefault="00523801">
      <w:pPr>
        <w:pStyle w:val="Akapitzlist"/>
        <w:numPr>
          <w:ilvl w:val="0"/>
          <w:numId w:val="34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Zgodnie z art. 7 ust. 1 ustawy z dnia 13 kwietnia 2022 r. o szczególnych rozwiązaniach w zakresie przeciwdziałania wspieraniu agresji na Ukrainę oraz służących ochronie bezpieczeństwa narodowego (Dz. U. z 2022 r. poz. 835), z przedmiotowego postępowaniu wyklucza się:</w:t>
      </w:r>
    </w:p>
    <w:p w14:paraId="07732923" w14:textId="7FC9304A" w:rsidR="00523801" w:rsidRPr="005042A9" w:rsidRDefault="00523801">
      <w:pPr>
        <w:pStyle w:val="Tekstpodstawowy"/>
        <w:widowControl w:val="0"/>
        <w:numPr>
          <w:ilvl w:val="0"/>
          <w:numId w:val="35"/>
        </w:numPr>
        <w:autoSpaceDE w:val="0"/>
        <w:autoSpaceDN w:val="0"/>
        <w:spacing w:before="120" w:after="120"/>
        <w:ind w:left="714" w:hanging="357"/>
        <w:rPr>
          <w:rFonts w:asciiTheme="minorHAnsi" w:hAnsiTheme="minorHAnsi" w:cstheme="minorHAnsi"/>
          <w:spacing w:val="-4"/>
        </w:rPr>
      </w:pPr>
      <w:r w:rsidRPr="005042A9">
        <w:rPr>
          <w:rFonts w:asciiTheme="minorHAnsi" w:hAnsiTheme="minorHAnsi" w:cstheme="minorHAnsi"/>
          <w:spacing w:val="-4"/>
        </w:rPr>
        <w:t>wykonawcę wymienionego w wykazach określonych w rozporządzeniu 765/2006 z dnia 18 maja 2006 r. dotyczącego środków ograniczających w związku z sytuacją na Białorusi i udziałem Białorusi w</w:t>
      </w:r>
      <w:r w:rsidR="00B43162" w:rsidRPr="005042A9">
        <w:rPr>
          <w:rFonts w:asciiTheme="minorHAnsi" w:hAnsiTheme="minorHAnsi" w:cstheme="minorHAnsi"/>
          <w:spacing w:val="-4"/>
        </w:rPr>
        <w:t> </w:t>
      </w:r>
      <w:r w:rsidRPr="005042A9">
        <w:rPr>
          <w:rFonts w:asciiTheme="minorHAnsi" w:hAnsiTheme="minorHAnsi" w:cstheme="minorHAnsi"/>
          <w:spacing w:val="-4"/>
        </w:rPr>
        <w:t>agresji Rosji wobec Ukrainy i rozporządzeniu 269/2014 z dnia 17 marca 2014 r. w sprawie środków ograniczających w</w:t>
      </w:r>
      <w:r w:rsidR="005042A9">
        <w:rPr>
          <w:rFonts w:asciiTheme="minorHAnsi" w:hAnsiTheme="minorHAnsi" w:cstheme="minorHAnsi"/>
          <w:spacing w:val="-4"/>
        </w:rPr>
        <w:t> </w:t>
      </w:r>
      <w:r w:rsidRPr="005042A9">
        <w:rPr>
          <w:rFonts w:asciiTheme="minorHAnsi" w:hAnsiTheme="minorHAnsi" w:cstheme="minorHAnsi"/>
          <w:spacing w:val="-4"/>
        </w:rPr>
        <w:t>odniesieniu do działań podważających integralność terytorialną, suwerenność i</w:t>
      </w:r>
      <w:r w:rsidR="00B43162" w:rsidRPr="005042A9">
        <w:rPr>
          <w:rFonts w:asciiTheme="minorHAnsi" w:hAnsiTheme="minorHAnsi" w:cstheme="minorHAnsi"/>
          <w:spacing w:val="-4"/>
        </w:rPr>
        <w:t> </w:t>
      </w:r>
      <w:r w:rsidRPr="005042A9">
        <w:rPr>
          <w:rFonts w:asciiTheme="minorHAnsi" w:hAnsiTheme="minorHAnsi" w:cstheme="minorHAnsi"/>
          <w:spacing w:val="-4"/>
        </w:rPr>
        <w:t>niezależność Ukrainy lub im zagrażających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67FDDC6F" w14:textId="33FB0271" w:rsidR="00523801" w:rsidRPr="005042A9" w:rsidRDefault="00523801">
      <w:pPr>
        <w:pStyle w:val="Tekstpodstawowy"/>
        <w:widowControl w:val="0"/>
        <w:numPr>
          <w:ilvl w:val="0"/>
          <w:numId w:val="35"/>
        </w:numPr>
        <w:autoSpaceDE w:val="0"/>
        <w:autoSpaceDN w:val="0"/>
        <w:spacing w:before="120" w:after="120"/>
        <w:ind w:left="714" w:hanging="357"/>
        <w:rPr>
          <w:rFonts w:asciiTheme="minorHAnsi" w:hAnsiTheme="minorHAnsi" w:cstheme="minorHAnsi"/>
          <w:spacing w:val="-4"/>
        </w:rPr>
      </w:pPr>
      <w:r w:rsidRPr="005042A9">
        <w:rPr>
          <w:rFonts w:asciiTheme="minorHAnsi" w:hAnsiTheme="minorHAnsi" w:cstheme="minorHAnsi"/>
          <w:spacing w:val="-4"/>
        </w:rPr>
        <w:t>wykonawcę którego beneficjentem rzeczywistym w rozumieniu ustawy z dnia 1 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B43162" w:rsidRPr="005042A9">
        <w:rPr>
          <w:rFonts w:asciiTheme="minorHAnsi" w:hAnsiTheme="minorHAnsi" w:cstheme="minorHAnsi"/>
          <w:spacing w:val="-4"/>
        </w:rPr>
        <w:t> </w:t>
      </w:r>
      <w:r w:rsidRPr="005042A9">
        <w:rPr>
          <w:rFonts w:asciiTheme="minorHAnsi" w:hAnsiTheme="minorHAnsi" w:cstheme="minorHAnsi"/>
          <w:spacing w:val="-4"/>
        </w:rPr>
        <w:t>zastosowaniu środka, o</w:t>
      </w:r>
      <w:r w:rsidR="005042A9">
        <w:rPr>
          <w:rFonts w:asciiTheme="minorHAnsi" w:hAnsiTheme="minorHAnsi" w:cstheme="minorHAnsi"/>
          <w:spacing w:val="-4"/>
        </w:rPr>
        <w:t> </w:t>
      </w:r>
      <w:r w:rsidRPr="005042A9">
        <w:rPr>
          <w:rFonts w:asciiTheme="minorHAnsi" w:hAnsiTheme="minorHAnsi" w:cstheme="minorHAnsi"/>
          <w:spacing w:val="-4"/>
        </w:rPr>
        <w:t>którym mowa w art. 1 pkt 3 ustawy z dnia 13 kwietnia 2022 r. o szczególnych rozwiązaniach w zakresie przeciwdziałania wspieraniu agresji na Ukrainę oraz służących ochronie bezpieczeństwa narodowego;</w:t>
      </w:r>
    </w:p>
    <w:p w14:paraId="10FE7B6C" w14:textId="06EA660F" w:rsidR="00523801" w:rsidRPr="005042A9" w:rsidRDefault="00C1416F">
      <w:pPr>
        <w:pStyle w:val="Tekstpodstawowy"/>
        <w:widowControl w:val="0"/>
        <w:numPr>
          <w:ilvl w:val="0"/>
          <w:numId w:val="35"/>
        </w:numPr>
        <w:autoSpaceDE w:val="0"/>
        <w:autoSpaceDN w:val="0"/>
        <w:spacing w:before="120" w:after="120"/>
        <w:ind w:left="714" w:hanging="357"/>
        <w:rPr>
          <w:rFonts w:asciiTheme="minorHAnsi" w:hAnsiTheme="minorHAnsi" w:cstheme="minorHAnsi"/>
          <w:spacing w:val="-4"/>
        </w:rPr>
      </w:pPr>
      <w:r w:rsidRPr="005042A9">
        <w:rPr>
          <w:rFonts w:asciiTheme="minorHAnsi" w:hAnsiTheme="minorHAnsi" w:cstheme="minorHAnsi"/>
          <w:spacing w:val="-4"/>
        </w:rPr>
        <w:t>w</w:t>
      </w:r>
      <w:r w:rsidR="00523801" w:rsidRPr="005042A9">
        <w:rPr>
          <w:rFonts w:asciiTheme="minorHAnsi" w:hAnsiTheme="minorHAnsi" w:cstheme="minorHAnsi"/>
          <w:spacing w:val="-4"/>
        </w:rPr>
        <w:t>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</w:t>
      </w:r>
      <w:r w:rsidR="009F0C4C">
        <w:rPr>
          <w:rFonts w:asciiTheme="minorHAnsi" w:hAnsiTheme="minorHAnsi" w:cstheme="minorHAnsi"/>
          <w:spacing w:val="-4"/>
        </w:rPr>
        <w:t> </w:t>
      </w:r>
      <w:r w:rsidR="00523801" w:rsidRPr="005042A9">
        <w:rPr>
          <w:rFonts w:asciiTheme="minorHAnsi" w:hAnsiTheme="minorHAnsi" w:cstheme="minorHAnsi"/>
          <w:spacing w:val="-4"/>
        </w:rPr>
        <w:t xml:space="preserve">sprawie wpisu na listę rozstrzygającej o zastosowaniu środka, o którym mowa </w:t>
      </w:r>
      <w:r w:rsidR="00B43162" w:rsidRPr="005042A9">
        <w:rPr>
          <w:rFonts w:asciiTheme="minorHAnsi" w:hAnsiTheme="minorHAnsi" w:cstheme="minorHAnsi"/>
          <w:spacing w:val="-4"/>
        </w:rPr>
        <w:t>w </w:t>
      </w:r>
      <w:r w:rsidR="00523801" w:rsidRPr="005042A9">
        <w:rPr>
          <w:rFonts w:asciiTheme="minorHAnsi" w:hAnsiTheme="minorHAnsi" w:cstheme="minorHAnsi"/>
          <w:spacing w:val="-4"/>
        </w:rPr>
        <w:t>art. 1 pkt 3 stawy z</w:t>
      </w:r>
      <w:r w:rsidR="009F0C4C">
        <w:rPr>
          <w:rFonts w:asciiTheme="minorHAnsi" w:hAnsiTheme="minorHAnsi" w:cstheme="minorHAnsi"/>
          <w:spacing w:val="-4"/>
        </w:rPr>
        <w:t> </w:t>
      </w:r>
      <w:r w:rsidR="00523801" w:rsidRPr="005042A9">
        <w:rPr>
          <w:rFonts w:asciiTheme="minorHAnsi" w:hAnsiTheme="minorHAnsi" w:cstheme="minorHAnsi"/>
          <w:spacing w:val="-4"/>
        </w:rPr>
        <w:t>dnia 13 kwietnia 2022 r. o szczególnych rozwiązaniach w zakresie przeciwdziałania wspieraniu agresji na Ukrainę oraz służących ochronie bezpieczeństwa narodowego.</w:t>
      </w:r>
    </w:p>
    <w:p w14:paraId="0DD1A3B2" w14:textId="77777777" w:rsidR="00523801" w:rsidRPr="005042A9" w:rsidRDefault="00523801">
      <w:pPr>
        <w:pStyle w:val="Akapitzlist"/>
        <w:numPr>
          <w:ilvl w:val="0"/>
          <w:numId w:val="34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Wykluczenie o którym mowa w ust. 2 następuje na okres trwania okoliczności określonych w tym punkcie. Okres wykluczenia rozpoczyna się z dniem 1 maja 2022 r.</w:t>
      </w:r>
    </w:p>
    <w:p w14:paraId="7D5039C2" w14:textId="0CD6E98F" w:rsidR="00CE3CCA" w:rsidRPr="005042A9" w:rsidRDefault="0078057D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</w:pP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lastRenderedPageBreak/>
        <w:t>WYKAZ DOKUMENTÓW STANOWIĄCYCH OFERTĘ ORAZ OŚWIADCZEŃ DOŁĄCZONYCH DO OFERTY</w:t>
      </w:r>
    </w:p>
    <w:p w14:paraId="09C4D10C" w14:textId="77777777" w:rsidR="00C35E66" w:rsidRPr="005042A9" w:rsidRDefault="00C35E66" w:rsidP="00026958">
      <w:pPr>
        <w:numPr>
          <w:ilvl w:val="0"/>
          <w:numId w:val="3"/>
        </w:numPr>
        <w:spacing w:before="120" w:after="120"/>
        <w:ind w:left="426" w:hanging="437"/>
        <w:jc w:val="both"/>
        <w:rPr>
          <w:rFonts w:asciiTheme="minorHAnsi" w:hAnsiTheme="minorHAnsi" w:cstheme="minorHAnsi"/>
          <w:bCs/>
          <w:spacing w:val="-4"/>
          <w:sz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</w:rPr>
        <w:t>Wykaz dokumentów stanowiących ofertę:</w:t>
      </w:r>
    </w:p>
    <w:p w14:paraId="429A6756" w14:textId="4AF2CFAB" w:rsidR="00DB1099" w:rsidRPr="005042A9" w:rsidRDefault="0078057D" w:rsidP="00026958">
      <w:pPr>
        <w:pStyle w:val="Akapitzlist"/>
        <w:numPr>
          <w:ilvl w:val="0"/>
          <w:numId w:val="5"/>
        </w:numPr>
        <w:tabs>
          <w:tab w:val="clear" w:pos="1427"/>
        </w:tabs>
        <w:spacing w:before="120" w:after="120"/>
        <w:ind w:left="850" w:hanging="425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w</w:t>
      </w:r>
      <w:r w:rsidR="00CE3CCA" w:rsidRPr="005042A9">
        <w:rPr>
          <w:rFonts w:asciiTheme="minorHAnsi" w:hAnsiTheme="minorHAnsi" w:cstheme="minorHAnsi"/>
          <w:spacing w:val="-4"/>
          <w:sz w:val="22"/>
        </w:rPr>
        <w:t>ypełniony formularz ofertowy</w:t>
      </w:r>
      <w:r w:rsidR="009D0727" w:rsidRPr="005042A9">
        <w:rPr>
          <w:rFonts w:asciiTheme="minorHAnsi" w:hAnsiTheme="minorHAnsi" w:cstheme="minorHAnsi"/>
          <w:spacing w:val="-4"/>
          <w:sz w:val="22"/>
        </w:rPr>
        <w:t xml:space="preserve"> -</w:t>
      </w:r>
      <w:r w:rsidR="00CE3CCA" w:rsidRPr="005042A9">
        <w:rPr>
          <w:rFonts w:asciiTheme="minorHAnsi" w:hAnsiTheme="minorHAnsi" w:cstheme="minorHAnsi"/>
          <w:spacing w:val="-4"/>
          <w:sz w:val="22"/>
        </w:rPr>
        <w:t xml:space="preserve"> </w:t>
      </w:r>
      <w:r w:rsidR="009D0727" w:rsidRPr="005042A9">
        <w:rPr>
          <w:rFonts w:asciiTheme="minorHAnsi" w:hAnsiTheme="minorHAnsi" w:cstheme="minorHAnsi"/>
          <w:spacing w:val="-4"/>
          <w:sz w:val="22"/>
        </w:rPr>
        <w:t>Załącznik nr 1 do SWZ.</w:t>
      </w:r>
    </w:p>
    <w:p w14:paraId="51D8CE76" w14:textId="47D69609" w:rsidR="00D16B70" w:rsidRPr="005042A9" w:rsidRDefault="00884ADF" w:rsidP="00026958">
      <w:pPr>
        <w:pStyle w:val="Akapitzlist"/>
        <w:numPr>
          <w:ilvl w:val="0"/>
          <w:numId w:val="5"/>
        </w:numPr>
        <w:tabs>
          <w:tab w:val="clear" w:pos="1427"/>
        </w:tabs>
        <w:spacing w:before="120" w:after="120"/>
        <w:ind w:left="850" w:hanging="425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="00DB1099"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ypełniony </w:t>
      </w:r>
      <w:r w:rsidR="00DB1099" w:rsidRPr="00E93DE7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Załącznik </w:t>
      </w:r>
      <w:r w:rsidRPr="00E93DE7">
        <w:rPr>
          <w:rFonts w:asciiTheme="minorHAnsi" w:hAnsiTheme="minorHAnsi" w:cstheme="minorHAnsi"/>
          <w:b/>
          <w:bCs/>
          <w:spacing w:val="-4"/>
          <w:sz w:val="22"/>
          <w:szCs w:val="22"/>
        </w:rPr>
        <w:t>n</w:t>
      </w:r>
      <w:r w:rsidR="00DB1099" w:rsidRPr="00E93DE7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r 2 do </w:t>
      </w:r>
      <w:r w:rsidRPr="00E93DE7">
        <w:rPr>
          <w:rFonts w:asciiTheme="minorHAnsi" w:hAnsiTheme="minorHAnsi" w:cstheme="minorHAnsi"/>
          <w:b/>
          <w:bCs/>
          <w:spacing w:val="-4"/>
          <w:sz w:val="22"/>
          <w:szCs w:val="22"/>
        </w:rPr>
        <w:t>SWZ</w:t>
      </w:r>
      <w:r w:rsidR="00DB1099"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zawierający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16B70" w:rsidRPr="005042A9">
        <w:rPr>
          <w:rFonts w:asciiTheme="minorHAnsi" w:hAnsiTheme="minorHAnsi" w:cstheme="minorHAnsi"/>
          <w:spacing w:val="-4"/>
          <w:sz w:val="22"/>
          <w:szCs w:val="22"/>
        </w:rPr>
        <w:t>parametry jakościowe</w:t>
      </w:r>
      <w:r w:rsidR="00816A0B"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oferowanego przedmiotu dostawy.</w:t>
      </w:r>
    </w:p>
    <w:p w14:paraId="057570EB" w14:textId="2178BAD7" w:rsidR="00DB1099" w:rsidRPr="005042A9" w:rsidRDefault="00DB1099" w:rsidP="00026958">
      <w:pPr>
        <w:numPr>
          <w:ilvl w:val="0"/>
          <w:numId w:val="3"/>
        </w:numPr>
        <w:spacing w:before="120" w:after="120"/>
        <w:ind w:left="426" w:hanging="437"/>
        <w:jc w:val="both"/>
        <w:rPr>
          <w:rFonts w:asciiTheme="minorHAnsi" w:hAnsiTheme="minorHAnsi" w:cstheme="minorHAnsi"/>
          <w:bCs/>
          <w:spacing w:val="-4"/>
          <w:sz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</w:rPr>
        <w:t>Wykaz przedmiotowych środków dowodowych</w:t>
      </w:r>
      <w:r w:rsidR="006732D9" w:rsidRPr="005042A9">
        <w:rPr>
          <w:rFonts w:asciiTheme="minorHAnsi" w:hAnsiTheme="minorHAnsi" w:cstheme="minorHAnsi"/>
          <w:bCs/>
          <w:spacing w:val="-4"/>
          <w:sz w:val="22"/>
        </w:rPr>
        <w:t xml:space="preserve"> złożonych wraz z ofertą</w:t>
      </w:r>
    </w:p>
    <w:p w14:paraId="2FA49FE6" w14:textId="52AF150F" w:rsidR="00F16F39" w:rsidRPr="005042A9" w:rsidRDefault="00F035F3" w:rsidP="00F16F39">
      <w:pPr>
        <w:numPr>
          <w:ilvl w:val="1"/>
          <w:numId w:val="3"/>
        </w:numPr>
        <w:spacing w:before="120" w:after="120"/>
        <w:jc w:val="both"/>
        <w:rPr>
          <w:rFonts w:asciiTheme="minorHAnsi" w:hAnsiTheme="minorHAnsi" w:cstheme="minorHAnsi"/>
          <w:bCs/>
          <w:spacing w:val="-4"/>
          <w:sz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</w:rPr>
        <w:t>W odniesieniu do części 1:</w:t>
      </w:r>
    </w:p>
    <w:p w14:paraId="4785A119" w14:textId="5D4EEC33" w:rsidR="004A3F1E" w:rsidRPr="005042A9" w:rsidRDefault="004A3F1E">
      <w:pPr>
        <w:pStyle w:val="Akapitzlist"/>
        <w:numPr>
          <w:ilvl w:val="0"/>
          <w:numId w:val="16"/>
        </w:numPr>
        <w:spacing w:before="60" w:after="60"/>
        <w:ind w:left="1134" w:hanging="357"/>
        <w:contextualSpacing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d</w:t>
      </w:r>
      <w:r w:rsidR="003D39BC" w:rsidRPr="005042A9">
        <w:rPr>
          <w:rFonts w:asciiTheme="minorHAnsi" w:hAnsiTheme="minorHAnsi" w:cstheme="minorHAnsi"/>
          <w:bCs/>
          <w:spacing w:val="-4"/>
          <w:sz w:val="22"/>
          <w:szCs w:val="22"/>
        </w:rPr>
        <w:t>okumenty (katalog, folder lub dokumentacja techniczna) pochodzące od producenta oferowan</w:t>
      </w:r>
      <w:r w:rsidR="001C3C28" w:rsidRPr="005042A9">
        <w:rPr>
          <w:rFonts w:asciiTheme="minorHAnsi" w:hAnsiTheme="minorHAnsi" w:cstheme="minorHAnsi"/>
          <w:bCs/>
          <w:spacing w:val="-4"/>
          <w:sz w:val="22"/>
          <w:szCs w:val="22"/>
        </w:rPr>
        <w:t>ych</w:t>
      </w:r>
      <w:r w:rsidR="00F16F39"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6A014B" w:rsidRPr="005042A9">
        <w:rPr>
          <w:rFonts w:asciiTheme="minorHAnsi" w:hAnsiTheme="minorHAnsi" w:cstheme="minorHAnsi"/>
          <w:bCs/>
          <w:spacing w:val="-4"/>
          <w:sz w:val="22"/>
          <w:szCs w:val="22"/>
        </w:rPr>
        <w:t>rozwiązań</w:t>
      </w:r>
      <w:r w:rsidR="00F076DA" w:rsidRPr="005042A9">
        <w:rPr>
          <w:rFonts w:asciiTheme="minorHAnsi" w:hAnsiTheme="minorHAnsi" w:cstheme="minorHAnsi"/>
          <w:bCs/>
          <w:spacing w:val="-4"/>
          <w:sz w:val="22"/>
          <w:szCs w:val="22"/>
        </w:rPr>
        <w:t>,</w:t>
      </w:r>
      <w:r w:rsidR="00F46213"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3D39BC" w:rsidRPr="005042A9">
        <w:rPr>
          <w:rFonts w:asciiTheme="minorHAnsi" w:hAnsiTheme="minorHAnsi" w:cstheme="minorHAnsi"/>
          <w:bCs/>
          <w:spacing w:val="-4"/>
          <w:sz w:val="22"/>
          <w:szCs w:val="22"/>
        </w:rPr>
        <w:t>zawierające parametry jakościowe określone w</w:t>
      </w:r>
      <w:r w:rsidR="00F16F39" w:rsidRPr="005042A9">
        <w:rPr>
          <w:rFonts w:asciiTheme="minorHAnsi" w:hAnsiTheme="minorHAnsi" w:cstheme="minorHAnsi"/>
          <w:bCs/>
          <w:spacing w:val="-4"/>
          <w:sz w:val="22"/>
          <w:szCs w:val="22"/>
        </w:rPr>
        <w:t> </w:t>
      </w:r>
      <w:r w:rsidR="003D39BC" w:rsidRPr="00221A34">
        <w:rPr>
          <w:rFonts w:asciiTheme="minorHAnsi" w:hAnsiTheme="minorHAnsi" w:cstheme="minorHAnsi"/>
          <w:b/>
          <w:spacing w:val="-4"/>
          <w:sz w:val="22"/>
          <w:szCs w:val="22"/>
        </w:rPr>
        <w:t>Załączniku nr 2 do SWZ</w:t>
      </w:r>
      <w:r w:rsidR="003D39BC"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w punktach oznaczonych indeksem DT</w:t>
      </w:r>
      <w:r w:rsidR="005D32F7" w:rsidRPr="005042A9">
        <w:rPr>
          <w:rFonts w:asciiTheme="minorHAnsi" w:hAnsiTheme="minorHAnsi" w:cstheme="minorHAnsi"/>
          <w:bCs/>
          <w:spacing w:val="-4"/>
          <w:sz w:val="22"/>
          <w:szCs w:val="22"/>
        </w:rPr>
        <w:t>;</w:t>
      </w:r>
    </w:p>
    <w:p w14:paraId="1AE951FE" w14:textId="77777777" w:rsidR="005D32F7" w:rsidRPr="005042A9" w:rsidRDefault="005D32F7">
      <w:pPr>
        <w:pStyle w:val="Akapitzlist"/>
        <w:numPr>
          <w:ilvl w:val="0"/>
          <w:numId w:val="16"/>
        </w:numPr>
        <w:spacing w:before="60" w:after="60"/>
        <w:ind w:left="1134" w:hanging="357"/>
        <w:contextualSpacing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wydruk ze strony https://www.cpubenchmark.net/cpu_list.php, z dnia sporządzenia przez Wykonawcę dokumentu stanowiącego ofertę wymienionego w ust. 1 pkt 2 SWZ (</w:t>
      </w:r>
      <w:r w:rsidRPr="00221A34">
        <w:rPr>
          <w:rFonts w:asciiTheme="minorHAnsi" w:hAnsiTheme="minorHAnsi" w:cstheme="minorHAnsi"/>
          <w:b/>
          <w:spacing w:val="-4"/>
          <w:sz w:val="22"/>
          <w:szCs w:val="22"/>
        </w:rPr>
        <w:t>Załącznik nr 2 do SWZ</w:t>
      </w: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) potwierdzający, że zaoferowane w serwerze baz danych procesory wielordzeniowe osiągają w teście </w:t>
      </w:r>
      <w:proofErr w:type="spellStart"/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PassMark</w:t>
      </w:r>
      <w:proofErr w:type="spellEnd"/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CPU Mark wynik dla konfiguracji dwuprocesorowej określony przez Wykonawcę jako parametr oferowany w Opisie przedmiotu zamówienia;</w:t>
      </w:r>
    </w:p>
    <w:p w14:paraId="03FB2D02" w14:textId="77777777" w:rsidR="005D32F7" w:rsidRPr="005042A9" w:rsidRDefault="005D32F7">
      <w:pPr>
        <w:pStyle w:val="Akapitzlist"/>
        <w:numPr>
          <w:ilvl w:val="0"/>
          <w:numId w:val="16"/>
        </w:numPr>
        <w:spacing w:before="60" w:after="60"/>
        <w:ind w:left="1134" w:hanging="357"/>
        <w:contextualSpacing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wydruk ze strony https://www.cpubenchmark.net/cpu_list.php, z dnia sporządzenia przez Wykonawcę dokumentu stanowiącego ofertę wymienionego w ust. 1 pkt 2 SWZ (</w:t>
      </w:r>
      <w:r w:rsidRPr="00221A34">
        <w:rPr>
          <w:rFonts w:asciiTheme="minorHAnsi" w:hAnsiTheme="minorHAnsi" w:cstheme="minorHAnsi"/>
          <w:b/>
          <w:spacing w:val="-4"/>
          <w:sz w:val="22"/>
          <w:szCs w:val="22"/>
        </w:rPr>
        <w:t>Załącznik nr 2 do SWZ</w:t>
      </w: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) potwierdzający, że zaoferowane w serwerze aplikacji procesory wielordzeniowe osiągają w teście </w:t>
      </w:r>
      <w:proofErr w:type="spellStart"/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PassMark</w:t>
      </w:r>
      <w:proofErr w:type="spellEnd"/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CPU Mark wynik dla konfiguracji dwuprocesorowej określony przez Wykonawcę jako parametr oferowany w Opisie przedmiotu zamówienia.</w:t>
      </w:r>
    </w:p>
    <w:p w14:paraId="37C85172" w14:textId="55FA4DE3" w:rsidR="005D32F7" w:rsidRPr="005042A9" w:rsidRDefault="005D32F7">
      <w:pPr>
        <w:pStyle w:val="Akapitzlist"/>
        <w:numPr>
          <w:ilvl w:val="0"/>
          <w:numId w:val="16"/>
        </w:numPr>
        <w:spacing w:before="60" w:after="60"/>
        <w:ind w:left="1134" w:hanging="357"/>
        <w:contextualSpacing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wydruk ze strony https://www.cpubenchmark.net/cpu_list.php, z dnia sporządzenia przez Wykonawcę dokumentu stanowiącego ofertę wymienionego w ust. 1 pkt 2 SWZ (</w:t>
      </w:r>
      <w:r w:rsidRPr="00221A34">
        <w:rPr>
          <w:rFonts w:asciiTheme="minorHAnsi" w:hAnsiTheme="minorHAnsi" w:cstheme="minorHAnsi"/>
          <w:b/>
          <w:spacing w:val="-4"/>
          <w:sz w:val="22"/>
          <w:szCs w:val="22"/>
        </w:rPr>
        <w:t>Załącznik nr 2 do SWZ)</w:t>
      </w: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potwierdzający, że zaoferowany w systemie backup procesor wielordzeniowy osiąga w teście </w:t>
      </w:r>
      <w:proofErr w:type="spellStart"/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PassMark</w:t>
      </w:r>
      <w:proofErr w:type="spellEnd"/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CPU Mark wynik określony przez Wykonawcę jako parametr oferowany w Opisie przedmiotu zamówienia.</w:t>
      </w:r>
    </w:p>
    <w:p w14:paraId="1F228BDC" w14:textId="74122166" w:rsidR="00F16F39" w:rsidRPr="005042A9" w:rsidRDefault="00F16F39" w:rsidP="00F035F3">
      <w:pPr>
        <w:numPr>
          <w:ilvl w:val="1"/>
          <w:numId w:val="3"/>
        </w:numPr>
        <w:spacing w:before="120" w:after="120"/>
        <w:jc w:val="both"/>
        <w:rPr>
          <w:rFonts w:asciiTheme="minorHAnsi" w:hAnsiTheme="minorHAnsi" w:cstheme="minorHAnsi"/>
          <w:bCs/>
          <w:spacing w:val="-4"/>
          <w:sz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</w:rPr>
        <w:t xml:space="preserve">W odniesieniu do części </w:t>
      </w:r>
      <w:r w:rsidR="005D32F7" w:rsidRPr="005042A9">
        <w:rPr>
          <w:rFonts w:asciiTheme="minorHAnsi" w:hAnsiTheme="minorHAnsi" w:cstheme="minorHAnsi"/>
          <w:bCs/>
          <w:spacing w:val="-4"/>
          <w:sz w:val="22"/>
        </w:rPr>
        <w:t>2</w:t>
      </w:r>
      <w:r w:rsidRPr="005042A9">
        <w:rPr>
          <w:rFonts w:asciiTheme="minorHAnsi" w:hAnsiTheme="minorHAnsi" w:cstheme="minorHAnsi"/>
          <w:bCs/>
          <w:spacing w:val="-4"/>
          <w:sz w:val="22"/>
        </w:rPr>
        <w:t>:</w:t>
      </w:r>
    </w:p>
    <w:p w14:paraId="4265595A" w14:textId="5FA462DE" w:rsidR="00F16F39" w:rsidRPr="005042A9" w:rsidRDefault="00F16F39">
      <w:pPr>
        <w:pStyle w:val="Akapitzlist"/>
        <w:numPr>
          <w:ilvl w:val="0"/>
          <w:numId w:val="26"/>
        </w:numPr>
        <w:spacing w:before="60" w:after="60"/>
        <w:ind w:left="1134" w:hanging="357"/>
        <w:contextualSpacing w:val="0"/>
        <w:jc w:val="both"/>
        <w:rPr>
          <w:rFonts w:asciiTheme="minorHAnsi" w:hAnsiTheme="minorHAnsi" w:cstheme="minorHAnsi"/>
          <w:bCs/>
          <w:spacing w:val="-4"/>
          <w:sz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</w:rPr>
        <w:t xml:space="preserve">dokumenty (katalog, folder lub dokumentacja techniczna) pochodzące od producenta oferowanych </w:t>
      </w:r>
      <w:r w:rsidR="005D32F7" w:rsidRPr="005042A9">
        <w:rPr>
          <w:rFonts w:asciiTheme="minorHAnsi" w:hAnsiTheme="minorHAnsi" w:cstheme="minorHAnsi"/>
          <w:bCs/>
          <w:spacing w:val="-4"/>
          <w:sz w:val="22"/>
        </w:rPr>
        <w:t>rozwiązań</w:t>
      </w:r>
      <w:r w:rsidR="00B354D4" w:rsidRPr="005042A9">
        <w:rPr>
          <w:rFonts w:asciiTheme="minorHAnsi" w:hAnsiTheme="minorHAnsi" w:cstheme="minorHAnsi"/>
          <w:bCs/>
          <w:spacing w:val="-4"/>
          <w:sz w:val="22"/>
        </w:rPr>
        <w:t xml:space="preserve">, </w:t>
      </w:r>
      <w:r w:rsidRPr="005042A9">
        <w:rPr>
          <w:rFonts w:asciiTheme="minorHAnsi" w:hAnsiTheme="minorHAnsi" w:cstheme="minorHAnsi"/>
          <w:bCs/>
          <w:spacing w:val="-4"/>
          <w:sz w:val="22"/>
        </w:rPr>
        <w:t xml:space="preserve"> zawierające parametry jakościowe oferowanego towaru określone w</w:t>
      </w:r>
      <w:r w:rsidR="001C3C28" w:rsidRPr="005042A9">
        <w:rPr>
          <w:rFonts w:asciiTheme="minorHAnsi" w:hAnsiTheme="minorHAnsi" w:cstheme="minorHAnsi"/>
          <w:bCs/>
          <w:spacing w:val="-4"/>
          <w:sz w:val="22"/>
        </w:rPr>
        <w:t> </w:t>
      </w:r>
      <w:r w:rsidRPr="00221A34">
        <w:rPr>
          <w:rFonts w:asciiTheme="minorHAnsi" w:hAnsiTheme="minorHAnsi" w:cstheme="minorHAnsi"/>
          <w:b/>
          <w:spacing w:val="-4"/>
          <w:sz w:val="22"/>
        </w:rPr>
        <w:t>Załączniku nr 2 do SWZ</w:t>
      </w:r>
      <w:r w:rsidRPr="005042A9">
        <w:rPr>
          <w:rFonts w:asciiTheme="minorHAnsi" w:hAnsiTheme="minorHAnsi" w:cstheme="minorHAnsi"/>
          <w:bCs/>
          <w:spacing w:val="-4"/>
          <w:sz w:val="22"/>
        </w:rPr>
        <w:t xml:space="preserve"> w punktach oznaczonych indeksem DT</w:t>
      </w:r>
      <w:r w:rsidR="005D32F7" w:rsidRPr="005042A9">
        <w:rPr>
          <w:rFonts w:asciiTheme="minorHAnsi" w:hAnsiTheme="minorHAnsi" w:cstheme="minorHAnsi"/>
          <w:bCs/>
          <w:spacing w:val="-4"/>
          <w:sz w:val="22"/>
        </w:rPr>
        <w:t>;</w:t>
      </w:r>
    </w:p>
    <w:p w14:paraId="56A60F5F" w14:textId="1A655C25" w:rsidR="005D32F7" w:rsidRPr="005042A9" w:rsidRDefault="005D32F7">
      <w:pPr>
        <w:pStyle w:val="Akapitzlist"/>
        <w:numPr>
          <w:ilvl w:val="0"/>
          <w:numId w:val="26"/>
        </w:numPr>
        <w:spacing w:before="60" w:after="60"/>
        <w:contextualSpacing w:val="0"/>
        <w:jc w:val="both"/>
        <w:rPr>
          <w:rFonts w:asciiTheme="minorHAnsi" w:hAnsiTheme="minorHAnsi" w:cstheme="minorHAnsi"/>
          <w:bCs/>
          <w:spacing w:val="-4"/>
          <w:sz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wydruk ze strony https://www.cpubenchmark.net/cpu_list.php, z dnia sporządzenia przez Wykonawcę dokumentu stanowiącego ofertę wymienionego w ust. 1 pkt 2 SWZ (</w:t>
      </w:r>
      <w:r w:rsidRPr="00221A34">
        <w:rPr>
          <w:rFonts w:asciiTheme="minorHAnsi" w:hAnsiTheme="minorHAnsi" w:cstheme="minorHAnsi"/>
          <w:b/>
          <w:spacing w:val="-4"/>
          <w:sz w:val="22"/>
          <w:szCs w:val="22"/>
        </w:rPr>
        <w:t>Załącznik nr 2 do SWZ</w:t>
      </w: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) potwierdzający, że zaoferowany w stacji roboczej procesor wielordzeniowy osiąga w teście </w:t>
      </w:r>
      <w:proofErr w:type="spellStart"/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PassMark</w:t>
      </w:r>
      <w:proofErr w:type="spellEnd"/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CPU Mark wynik określony przez Wykonawcę jako parametr oferowany w Opisie przedmiotu zamówienia</w:t>
      </w:r>
    </w:p>
    <w:p w14:paraId="36FB4679" w14:textId="0F5F0ECE" w:rsidR="005D32F7" w:rsidRPr="005042A9" w:rsidRDefault="005D32F7" w:rsidP="005D32F7">
      <w:pPr>
        <w:numPr>
          <w:ilvl w:val="1"/>
          <w:numId w:val="3"/>
        </w:numPr>
        <w:spacing w:before="120" w:after="120"/>
        <w:jc w:val="both"/>
        <w:rPr>
          <w:rFonts w:asciiTheme="minorHAnsi" w:hAnsiTheme="minorHAnsi" w:cstheme="minorHAnsi"/>
          <w:bCs/>
          <w:spacing w:val="-4"/>
          <w:sz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</w:rPr>
        <w:t>W odniesieniu do części 3:</w:t>
      </w:r>
    </w:p>
    <w:p w14:paraId="60CB6A3E" w14:textId="77777777" w:rsidR="005D32F7" w:rsidRPr="005042A9" w:rsidRDefault="005D32F7">
      <w:pPr>
        <w:pStyle w:val="Akapitzlist"/>
        <w:numPr>
          <w:ilvl w:val="0"/>
          <w:numId w:val="41"/>
        </w:numPr>
        <w:spacing w:before="60" w:after="60"/>
        <w:contextualSpacing w:val="0"/>
        <w:jc w:val="both"/>
        <w:rPr>
          <w:rFonts w:asciiTheme="minorHAnsi" w:hAnsiTheme="minorHAnsi" w:cstheme="minorHAnsi"/>
          <w:bCs/>
          <w:spacing w:val="-4"/>
          <w:sz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</w:rPr>
        <w:t>dokumenty (katalog, folder lub dokumentacja techniczna) pochodzące od producenta oferowanych rozwiązań,  zawierające parametry jakościowe oferowanego towaru określone w </w:t>
      </w:r>
      <w:r w:rsidRPr="00221A34">
        <w:rPr>
          <w:rFonts w:asciiTheme="minorHAnsi" w:hAnsiTheme="minorHAnsi" w:cstheme="minorHAnsi"/>
          <w:b/>
          <w:spacing w:val="-4"/>
          <w:sz w:val="22"/>
        </w:rPr>
        <w:t xml:space="preserve">Załączniku nr 2 do SWZ </w:t>
      </w:r>
      <w:r w:rsidRPr="005042A9">
        <w:rPr>
          <w:rFonts w:asciiTheme="minorHAnsi" w:hAnsiTheme="minorHAnsi" w:cstheme="minorHAnsi"/>
          <w:bCs/>
          <w:spacing w:val="-4"/>
          <w:sz w:val="22"/>
        </w:rPr>
        <w:t>w punktach oznaczonych indeksem DT;</w:t>
      </w:r>
    </w:p>
    <w:p w14:paraId="28503C56" w14:textId="6E3FD15F" w:rsidR="001C3C28" w:rsidRDefault="001C3C28" w:rsidP="001C3C28">
      <w:pPr>
        <w:spacing w:before="60" w:after="60"/>
        <w:ind w:left="426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/>
          <w:spacing w:val="-4"/>
          <w:sz w:val="22"/>
          <w:szCs w:val="22"/>
        </w:rPr>
        <w:t xml:space="preserve">Zaleca się, aby w/w dokumenty potwierdzające zgodność z wymaganiami określonymi przez Zamawiającego były odpowiednio oznaczone, tj. </w:t>
      </w:r>
      <w:r w:rsidR="00C1416F" w:rsidRPr="005042A9">
        <w:rPr>
          <w:rFonts w:asciiTheme="minorHAnsi" w:hAnsiTheme="minorHAnsi" w:cstheme="minorHAnsi"/>
          <w:b/>
          <w:spacing w:val="-4"/>
          <w:sz w:val="22"/>
          <w:szCs w:val="22"/>
        </w:rPr>
        <w:t>w</w:t>
      </w:r>
      <w:r w:rsidRPr="005042A9">
        <w:rPr>
          <w:rFonts w:asciiTheme="minorHAnsi" w:hAnsiTheme="minorHAnsi" w:cstheme="minorHAnsi"/>
          <w:b/>
          <w:spacing w:val="-4"/>
          <w:sz w:val="22"/>
          <w:szCs w:val="22"/>
        </w:rPr>
        <w:t>ykonawcy powinni oznaczyć plik/dokument, której pozycji Opisu przedmiotu zamówienia – „Wymagane minimalne parametry jakościowe” on dotyczy</w:t>
      </w: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;</w:t>
      </w:r>
    </w:p>
    <w:p w14:paraId="21502CDD" w14:textId="1BD5DDCC" w:rsidR="0074579D" w:rsidRDefault="0074579D" w:rsidP="001C3C28">
      <w:pPr>
        <w:spacing w:before="60" w:after="60"/>
        <w:ind w:left="426"/>
        <w:jc w:val="both"/>
        <w:rPr>
          <w:rFonts w:asciiTheme="minorHAnsi" w:hAnsiTheme="minorHAnsi" w:cstheme="minorHAnsi"/>
          <w:bCs/>
          <w:spacing w:val="-4"/>
          <w:sz w:val="22"/>
        </w:rPr>
      </w:pPr>
    </w:p>
    <w:p w14:paraId="76AAA7D5" w14:textId="77777777" w:rsidR="0074579D" w:rsidRPr="005042A9" w:rsidRDefault="0074579D" w:rsidP="001C3C28">
      <w:pPr>
        <w:spacing w:before="60" w:after="60"/>
        <w:ind w:left="426"/>
        <w:jc w:val="both"/>
        <w:rPr>
          <w:rFonts w:asciiTheme="minorHAnsi" w:hAnsiTheme="minorHAnsi" w:cstheme="minorHAnsi"/>
          <w:bCs/>
          <w:spacing w:val="-4"/>
          <w:sz w:val="22"/>
        </w:rPr>
      </w:pPr>
    </w:p>
    <w:p w14:paraId="30B8DFD2" w14:textId="021DAD15" w:rsidR="00737B70" w:rsidRPr="005042A9" w:rsidRDefault="00427F47" w:rsidP="00026958">
      <w:pPr>
        <w:numPr>
          <w:ilvl w:val="0"/>
          <w:numId w:val="3"/>
        </w:numPr>
        <w:spacing w:before="120" w:after="120"/>
        <w:ind w:left="426" w:hanging="437"/>
        <w:jc w:val="both"/>
        <w:rPr>
          <w:rFonts w:asciiTheme="minorHAnsi" w:hAnsiTheme="minorHAnsi" w:cstheme="minorHAnsi"/>
          <w:bCs/>
          <w:spacing w:val="-4"/>
          <w:sz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</w:rPr>
        <w:lastRenderedPageBreak/>
        <w:t xml:space="preserve">Wykaz oświadczeń i dokumentów </w:t>
      </w:r>
      <w:r w:rsidR="002D1DC4" w:rsidRPr="005042A9">
        <w:rPr>
          <w:rFonts w:asciiTheme="minorHAnsi" w:hAnsiTheme="minorHAnsi" w:cstheme="minorHAnsi"/>
          <w:bCs/>
          <w:spacing w:val="-4"/>
          <w:sz w:val="22"/>
        </w:rPr>
        <w:t>złożonych wraz z ofertą</w:t>
      </w:r>
      <w:r w:rsidRPr="005042A9">
        <w:rPr>
          <w:rFonts w:asciiTheme="minorHAnsi" w:hAnsiTheme="minorHAnsi" w:cstheme="minorHAnsi"/>
          <w:bCs/>
          <w:spacing w:val="-4"/>
          <w:sz w:val="22"/>
        </w:rPr>
        <w:t>:</w:t>
      </w:r>
    </w:p>
    <w:p w14:paraId="3F6F3A01" w14:textId="41C2C2C8" w:rsidR="00A65F13" w:rsidRPr="005042A9" w:rsidRDefault="00884ADF">
      <w:pPr>
        <w:pStyle w:val="Akapitzlist"/>
        <w:numPr>
          <w:ilvl w:val="0"/>
          <w:numId w:val="27"/>
        </w:numPr>
        <w:spacing w:before="120" w:after="120"/>
        <w:ind w:left="850" w:hanging="357"/>
        <w:contextualSpacing w:val="0"/>
        <w:jc w:val="both"/>
        <w:rPr>
          <w:rFonts w:asciiTheme="minorHAnsi" w:hAnsiTheme="minorHAnsi" w:cstheme="minorHAnsi"/>
          <w:bCs/>
          <w:spacing w:val="-4"/>
          <w:sz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</w:rPr>
        <w:t>o</w:t>
      </w:r>
      <w:r w:rsidR="00815043" w:rsidRPr="005042A9">
        <w:rPr>
          <w:rFonts w:asciiTheme="minorHAnsi" w:hAnsiTheme="minorHAnsi" w:cstheme="minorHAnsi"/>
          <w:bCs/>
          <w:spacing w:val="-4"/>
          <w:sz w:val="22"/>
        </w:rPr>
        <w:t xml:space="preserve">świadczenie </w:t>
      </w:r>
      <w:r w:rsidRPr="005042A9">
        <w:rPr>
          <w:rFonts w:asciiTheme="minorHAnsi" w:hAnsiTheme="minorHAnsi" w:cstheme="minorHAnsi"/>
          <w:bCs/>
          <w:spacing w:val="-4"/>
          <w:sz w:val="22"/>
        </w:rPr>
        <w:t>w</w:t>
      </w:r>
      <w:r w:rsidR="00815043" w:rsidRPr="005042A9">
        <w:rPr>
          <w:rFonts w:asciiTheme="minorHAnsi" w:hAnsiTheme="minorHAnsi" w:cstheme="minorHAnsi"/>
          <w:bCs/>
          <w:spacing w:val="-4"/>
          <w:sz w:val="22"/>
        </w:rPr>
        <w:t>ykonawcy o niepodleganiu wykluczeniu w zakresie wskazanym w Rozdziale VII i</w:t>
      </w:r>
      <w:r w:rsidR="009F0C4C">
        <w:rPr>
          <w:rFonts w:asciiTheme="minorHAnsi" w:hAnsiTheme="minorHAnsi" w:cstheme="minorHAnsi"/>
          <w:bCs/>
          <w:spacing w:val="-4"/>
          <w:sz w:val="22"/>
        </w:rPr>
        <w:t> </w:t>
      </w:r>
      <w:r w:rsidR="00815043" w:rsidRPr="005042A9">
        <w:rPr>
          <w:rFonts w:asciiTheme="minorHAnsi" w:hAnsiTheme="minorHAnsi" w:cstheme="minorHAnsi"/>
          <w:bCs/>
          <w:spacing w:val="-4"/>
          <w:sz w:val="22"/>
        </w:rPr>
        <w:t xml:space="preserve">spełnianiu warunków udziału w postępowaniu określonych w Rozdziale VI </w:t>
      </w:r>
      <w:r w:rsidRPr="005042A9">
        <w:rPr>
          <w:rFonts w:asciiTheme="minorHAnsi" w:hAnsiTheme="minorHAnsi" w:cstheme="minorHAnsi"/>
          <w:bCs/>
          <w:spacing w:val="-4"/>
          <w:sz w:val="22"/>
        </w:rPr>
        <w:t>SWZ</w:t>
      </w:r>
      <w:r w:rsidR="00815043" w:rsidRPr="005042A9">
        <w:rPr>
          <w:rFonts w:asciiTheme="minorHAnsi" w:hAnsiTheme="minorHAnsi" w:cstheme="minorHAnsi"/>
          <w:bCs/>
          <w:spacing w:val="-4"/>
          <w:sz w:val="22"/>
        </w:rPr>
        <w:t>, z</w:t>
      </w:r>
      <w:r w:rsidR="008F0728" w:rsidRPr="005042A9">
        <w:rPr>
          <w:rFonts w:asciiTheme="minorHAnsi" w:hAnsiTheme="minorHAnsi" w:cstheme="minorHAnsi"/>
          <w:bCs/>
          <w:spacing w:val="-4"/>
          <w:sz w:val="22"/>
        </w:rPr>
        <w:t> </w:t>
      </w:r>
      <w:r w:rsidR="00815043" w:rsidRPr="005042A9">
        <w:rPr>
          <w:rFonts w:asciiTheme="minorHAnsi" w:hAnsiTheme="minorHAnsi" w:cstheme="minorHAnsi"/>
          <w:bCs/>
          <w:spacing w:val="-4"/>
          <w:sz w:val="22"/>
        </w:rPr>
        <w:t>zastrzeżeniem wymogów określonych poniżej:</w:t>
      </w:r>
    </w:p>
    <w:p w14:paraId="2911137A" w14:textId="4EE1A39A" w:rsidR="00B23342" w:rsidRPr="005042A9" w:rsidRDefault="00815043" w:rsidP="00E21CFC">
      <w:pPr>
        <w:pStyle w:val="Akapitzlist"/>
        <w:numPr>
          <w:ilvl w:val="0"/>
          <w:numId w:val="11"/>
        </w:numPr>
        <w:spacing w:before="120" w:after="120"/>
        <w:ind w:left="1276" w:hanging="426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o</w:t>
      </w:r>
      <w:r w:rsidR="00AB5D5A" w:rsidRPr="005042A9">
        <w:rPr>
          <w:rFonts w:asciiTheme="minorHAnsi" w:hAnsiTheme="minorHAnsi" w:cstheme="minorHAnsi"/>
          <w:spacing w:val="-4"/>
          <w:sz w:val="22"/>
        </w:rPr>
        <w:t>świadczenie</w:t>
      </w:r>
      <w:r w:rsidRPr="005042A9">
        <w:rPr>
          <w:rFonts w:asciiTheme="minorHAnsi" w:hAnsiTheme="minorHAnsi" w:cstheme="minorHAnsi"/>
          <w:spacing w:val="-4"/>
          <w:sz w:val="22"/>
        </w:rPr>
        <w:t>, o którym mowa w pkt 1</w:t>
      </w:r>
      <w:r w:rsidR="00AB5D5A" w:rsidRPr="005042A9">
        <w:rPr>
          <w:rFonts w:asciiTheme="minorHAnsi" w:hAnsiTheme="minorHAnsi" w:cstheme="minorHAnsi"/>
          <w:spacing w:val="-4"/>
          <w:sz w:val="22"/>
        </w:rPr>
        <w:t xml:space="preserve"> </w:t>
      </w:r>
      <w:r w:rsidR="00884ADF" w:rsidRPr="005042A9">
        <w:rPr>
          <w:rFonts w:asciiTheme="minorHAnsi" w:hAnsiTheme="minorHAnsi" w:cstheme="minorHAnsi"/>
          <w:spacing w:val="-4"/>
          <w:sz w:val="22"/>
        </w:rPr>
        <w:t>w</w:t>
      </w:r>
      <w:r w:rsidR="00AB5D5A" w:rsidRPr="005042A9">
        <w:rPr>
          <w:rFonts w:asciiTheme="minorHAnsi" w:hAnsiTheme="minorHAnsi" w:cstheme="minorHAnsi"/>
          <w:spacing w:val="-4"/>
          <w:sz w:val="22"/>
        </w:rPr>
        <w:t xml:space="preserve">ykonawca </w:t>
      </w:r>
      <w:r w:rsidRPr="005042A9">
        <w:rPr>
          <w:rFonts w:asciiTheme="minorHAnsi" w:hAnsiTheme="minorHAnsi" w:cstheme="minorHAnsi"/>
          <w:spacing w:val="-4"/>
          <w:sz w:val="22"/>
        </w:rPr>
        <w:t>składa</w:t>
      </w:r>
      <w:r w:rsidR="00AB5D5A" w:rsidRPr="005042A9">
        <w:rPr>
          <w:rFonts w:asciiTheme="minorHAnsi" w:hAnsiTheme="minorHAnsi" w:cstheme="minorHAnsi"/>
          <w:spacing w:val="-4"/>
          <w:sz w:val="22"/>
        </w:rPr>
        <w:t xml:space="preserve"> </w:t>
      </w:r>
      <w:r w:rsidR="0042327F" w:rsidRPr="005042A9">
        <w:rPr>
          <w:rFonts w:asciiTheme="minorHAnsi" w:hAnsiTheme="minorHAnsi" w:cstheme="minorHAnsi"/>
          <w:spacing w:val="-4"/>
          <w:sz w:val="22"/>
        </w:rPr>
        <w:t xml:space="preserve">na formularzu </w:t>
      </w:r>
      <w:r w:rsidR="00AB5D5A" w:rsidRPr="005042A9">
        <w:rPr>
          <w:rFonts w:asciiTheme="minorHAnsi" w:hAnsiTheme="minorHAnsi" w:cstheme="minorHAnsi"/>
          <w:spacing w:val="-4"/>
          <w:sz w:val="22"/>
        </w:rPr>
        <w:t xml:space="preserve">stanowiącym </w:t>
      </w:r>
      <w:r w:rsidR="00AB5D5A" w:rsidRPr="00215A6D">
        <w:rPr>
          <w:rFonts w:asciiTheme="minorHAnsi" w:hAnsiTheme="minorHAnsi" w:cstheme="minorHAnsi"/>
          <w:b/>
          <w:spacing w:val="-4"/>
          <w:sz w:val="22"/>
        </w:rPr>
        <w:t xml:space="preserve">Załącznik </w:t>
      </w:r>
      <w:r w:rsidR="008A5D06" w:rsidRPr="00215A6D">
        <w:rPr>
          <w:rFonts w:asciiTheme="minorHAnsi" w:hAnsiTheme="minorHAnsi" w:cstheme="minorHAnsi"/>
          <w:b/>
          <w:spacing w:val="-4"/>
          <w:sz w:val="22"/>
        </w:rPr>
        <w:t>n</w:t>
      </w:r>
      <w:r w:rsidR="00AB5D5A" w:rsidRPr="00215A6D">
        <w:rPr>
          <w:rFonts w:asciiTheme="minorHAnsi" w:hAnsiTheme="minorHAnsi" w:cstheme="minorHAnsi"/>
          <w:b/>
          <w:spacing w:val="-4"/>
          <w:sz w:val="22"/>
        </w:rPr>
        <w:t xml:space="preserve">r 3 do </w:t>
      </w:r>
      <w:r w:rsidR="00884ADF" w:rsidRPr="00215A6D">
        <w:rPr>
          <w:rFonts w:asciiTheme="minorHAnsi" w:hAnsiTheme="minorHAnsi" w:cstheme="minorHAnsi"/>
          <w:b/>
          <w:spacing w:val="-4"/>
          <w:sz w:val="22"/>
        </w:rPr>
        <w:t>SWZ</w:t>
      </w:r>
      <w:r w:rsidR="00AB5D5A" w:rsidRPr="00215A6D">
        <w:rPr>
          <w:rFonts w:asciiTheme="minorHAnsi" w:hAnsiTheme="minorHAnsi" w:cstheme="minorHAnsi"/>
          <w:b/>
          <w:spacing w:val="-4"/>
          <w:sz w:val="22"/>
        </w:rPr>
        <w:t>.</w:t>
      </w:r>
      <w:r w:rsidR="00AB5D5A" w:rsidRPr="005042A9">
        <w:rPr>
          <w:rFonts w:asciiTheme="minorHAnsi" w:hAnsiTheme="minorHAnsi" w:cstheme="minorHAnsi"/>
          <w:spacing w:val="-4"/>
          <w:sz w:val="22"/>
        </w:rPr>
        <w:t xml:space="preserve"> </w:t>
      </w:r>
      <w:r w:rsidR="0042327F" w:rsidRPr="005042A9">
        <w:rPr>
          <w:rFonts w:asciiTheme="minorHAnsi" w:hAnsiTheme="minorHAnsi" w:cstheme="minorHAnsi"/>
          <w:spacing w:val="-4"/>
          <w:sz w:val="22"/>
        </w:rPr>
        <w:t>Oświadczenie, o którym mowa powyżej</w:t>
      </w:r>
      <w:r w:rsidR="00AB5D5A" w:rsidRPr="005042A9">
        <w:rPr>
          <w:rFonts w:asciiTheme="minorHAnsi" w:hAnsiTheme="minorHAnsi" w:cstheme="minorHAnsi"/>
          <w:spacing w:val="-4"/>
          <w:sz w:val="22"/>
        </w:rPr>
        <w:t xml:space="preserve">, </w:t>
      </w:r>
      <w:r w:rsidR="0042327F" w:rsidRPr="005042A9">
        <w:rPr>
          <w:rFonts w:asciiTheme="minorHAnsi" w:hAnsiTheme="minorHAnsi" w:cstheme="minorHAnsi"/>
          <w:spacing w:val="-4"/>
          <w:sz w:val="22"/>
        </w:rPr>
        <w:t>stanowi dowód potwierdzający brak podstaw wykluczenia, spełnianie warunków udziału w</w:t>
      </w:r>
      <w:r w:rsidR="00884ADF" w:rsidRPr="005042A9">
        <w:rPr>
          <w:rFonts w:asciiTheme="minorHAnsi" w:hAnsiTheme="minorHAnsi" w:cstheme="minorHAnsi"/>
          <w:spacing w:val="-4"/>
          <w:sz w:val="22"/>
        </w:rPr>
        <w:t> </w:t>
      </w:r>
      <w:r w:rsidR="0042327F" w:rsidRPr="005042A9">
        <w:rPr>
          <w:rFonts w:asciiTheme="minorHAnsi" w:hAnsiTheme="minorHAnsi" w:cstheme="minorHAnsi"/>
          <w:spacing w:val="-4"/>
          <w:sz w:val="22"/>
        </w:rPr>
        <w:t>postępowaniu, na dzień składania ofert, tymczasowo zastępujący wymagane przez Zamawiającego podmiotowe środki dowodowe</w:t>
      </w:r>
      <w:r w:rsidR="00884ADF" w:rsidRPr="005042A9">
        <w:rPr>
          <w:rFonts w:asciiTheme="minorHAnsi" w:hAnsiTheme="minorHAnsi" w:cstheme="minorHAnsi"/>
          <w:spacing w:val="-4"/>
          <w:sz w:val="22"/>
        </w:rPr>
        <w:t>;</w:t>
      </w:r>
    </w:p>
    <w:p w14:paraId="0F25045E" w14:textId="7E6E90C3" w:rsidR="00B23342" w:rsidRPr="005042A9" w:rsidRDefault="00815043" w:rsidP="00E21CFC">
      <w:pPr>
        <w:pStyle w:val="Akapitzlist"/>
        <w:numPr>
          <w:ilvl w:val="0"/>
          <w:numId w:val="11"/>
        </w:numPr>
        <w:spacing w:before="120" w:after="120"/>
        <w:ind w:left="1276" w:hanging="426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w</w:t>
      </w:r>
      <w:r w:rsidR="00AB5D5A" w:rsidRPr="005042A9">
        <w:rPr>
          <w:rFonts w:asciiTheme="minorHAnsi" w:hAnsiTheme="minorHAnsi" w:cstheme="minorHAnsi"/>
          <w:spacing w:val="-4"/>
          <w:sz w:val="22"/>
        </w:rPr>
        <w:t xml:space="preserve"> przypadku wspólnego ubiegania się o zamówienie przez </w:t>
      </w:r>
      <w:r w:rsidR="00884ADF" w:rsidRPr="005042A9">
        <w:rPr>
          <w:rFonts w:asciiTheme="minorHAnsi" w:hAnsiTheme="minorHAnsi" w:cstheme="minorHAnsi"/>
          <w:spacing w:val="-4"/>
          <w:sz w:val="22"/>
        </w:rPr>
        <w:t>w</w:t>
      </w:r>
      <w:r w:rsidR="00AB5D5A" w:rsidRPr="005042A9">
        <w:rPr>
          <w:rFonts w:asciiTheme="minorHAnsi" w:hAnsiTheme="minorHAnsi" w:cstheme="minorHAnsi"/>
          <w:spacing w:val="-4"/>
          <w:sz w:val="22"/>
        </w:rPr>
        <w:t xml:space="preserve">ykonawców, oświadczenie, </w:t>
      </w:r>
      <w:r w:rsidRPr="005042A9">
        <w:rPr>
          <w:rFonts w:asciiTheme="minorHAnsi" w:hAnsiTheme="minorHAnsi" w:cstheme="minorHAnsi"/>
          <w:spacing w:val="-4"/>
          <w:sz w:val="22"/>
        </w:rPr>
        <w:t>o</w:t>
      </w:r>
      <w:r w:rsidR="00835669" w:rsidRPr="005042A9">
        <w:rPr>
          <w:rFonts w:asciiTheme="minorHAnsi" w:hAnsiTheme="minorHAnsi" w:cstheme="minorHAnsi"/>
          <w:spacing w:val="-4"/>
          <w:sz w:val="22"/>
        </w:rPr>
        <w:t> </w:t>
      </w:r>
      <w:r w:rsidRPr="005042A9">
        <w:rPr>
          <w:rFonts w:asciiTheme="minorHAnsi" w:hAnsiTheme="minorHAnsi" w:cstheme="minorHAnsi"/>
          <w:spacing w:val="-4"/>
          <w:sz w:val="22"/>
        </w:rPr>
        <w:t>którym mowa w pkt 1</w:t>
      </w:r>
      <w:r w:rsidR="001076AF" w:rsidRPr="005042A9">
        <w:rPr>
          <w:rFonts w:asciiTheme="minorHAnsi" w:hAnsiTheme="minorHAnsi" w:cstheme="minorHAnsi"/>
          <w:spacing w:val="-4"/>
          <w:sz w:val="22"/>
        </w:rPr>
        <w:t xml:space="preserve">, </w:t>
      </w:r>
      <w:r w:rsidR="0042327F" w:rsidRPr="005042A9">
        <w:rPr>
          <w:rFonts w:asciiTheme="minorHAnsi" w:hAnsiTheme="minorHAnsi" w:cstheme="minorHAnsi"/>
          <w:spacing w:val="-4"/>
          <w:sz w:val="22"/>
        </w:rPr>
        <w:t xml:space="preserve">składa każdy z </w:t>
      </w:r>
      <w:r w:rsidR="00884ADF" w:rsidRPr="005042A9">
        <w:rPr>
          <w:rFonts w:asciiTheme="minorHAnsi" w:hAnsiTheme="minorHAnsi" w:cstheme="minorHAnsi"/>
          <w:spacing w:val="-4"/>
          <w:sz w:val="22"/>
        </w:rPr>
        <w:t>w</w:t>
      </w:r>
      <w:r w:rsidR="0042327F" w:rsidRPr="005042A9">
        <w:rPr>
          <w:rFonts w:asciiTheme="minorHAnsi" w:hAnsiTheme="minorHAnsi" w:cstheme="minorHAnsi"/>
          <w:spacing w:val="-4"/>
          <w:sz w:val="22"/>
        </w:rPr>
        <w:t>ykonawców. Oświadczenia te potwierdzają brak podstaw wykluczenia oraz spełnianie warunków udziału w postępowaniu w zakresie, w</w:t>
      </w:r>
      <w:r w:rsidR="00884ADF" w:rsidRPr="005042A9">
        <w:rPr>
          <w:rFonts w:asciiTheme="minorHAnsi" w:hAnsiTheme="minorHAnsi" w:cstheme="minorHAnsi"/>
          <w:spacing w:val="-4"/>
          <w:sz w:val="22"/>
        </w:rPr>
        <w:t> </w:t>
      </w:r>
      <w:r w:rsidR="0042327F" w:rsidRPr="005042A9">
        <w:rPr>
          <w:rFonts w:asciiTheme="minorHAnsi" w:hAnsiTheme="minorHAnsi" w:cstheme="minorHAnsi"/>
          <w:spacing w:val="-4"/>
          <w:sz w:val="22"/>
        </w:rPr>
        <w:t>jakim każdy z</w:t>
      </w:r>
      <w:r w:rsidR="009F0C4C">
        <w:rPr>
          <w:rFonts w:asciiTheme="minorHAnsi" w:hAnsiTheme="minorHAnsi" w:cstheme="minorHAnsi"/>
          <w:spacing w:val="-4"/>
          <w:sz w:val="22"/>
        </w:rPr>
        <w:t> </w:t>
      </w:r>
      <w:r w:rsidR="00884ADF" w:rsidRPr="005042A9">
        <w:rPr>
          <w:rFonts w:asciiTheme="minorHAnsi" w:hAnsiTheme="minorHAnsi" w:cstheme="minorHAnsi"/>
          <w:spacing w:val="-4"/>
          <w:sz w:val="22"/>
        </w:rPr>
        <w:t>w</w:t>
      </w:r>
      <w:r w:rsidR="0042327F" w:rsidRPr="005042A9">
        <w:rPr>
          <w:rFonts w:asciiTheme="minorHAnsi" w:hAnsiTheme="minorHAnsi" w:cstheme="minorHAnsi"/>
          <w:spacing w:val="-4"/>
          <w:sz w:val="22"/>
        </w:rPr>
        <w:t>ykonawców wykazuje spełnianie warunków udziału w postępowaniu</w:t>
      </w:r>
      <w:r w:rsidR="00884ADF" w:rsidRPr="005042A9">
        <w:rPr>
          <w:rFonts w:asciiTheme="minorHAnsi" w:hAnsiTheme="minorHAnsi" w:cstheme="minorHAnsi"/>
          <w:spacing w:val="-4"/>
          <w:sz w:val="22"/>
        </w:rPr>
        <w:t>;</w:t>
      </w:r>
    </w:p>
    <w:p w14:paraId="2A03B00C" w14:textId="024E11A3" w:rsidR="00523801" w:rsidRPr="005042A9" w:rsidRDefault="00523801" w:rsidP="00E21CFC">
      <w:pPr>
        <w:pStyle w:val="Akapitzlist"/>
        <w:numPr>
          <w:ilvl w:val="0"/>
          <w:numId w:val="11"/>
        </w:numPr>
        <w:spacing w:before="120" w:after="120"/>
        <w:ind w:left="1276" w:hanging="426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wykonawca może wykorzystać oświadczenie, o którym mowa w pkt 1, złożone w odrębnym postępowaniu o udzielenie zamówienia, jeżeli potwierdzi, że informacje w nim zawarte pozostają prawidłowe.</w:t>
      </w:r>
    </w:p>
    <w:p w14:paraId="66FF335D" w14:textId="11D229FE" w:rsidR="005A08FC" w:rsidRPr="005042A9" w:rsidRDefault="006732D9">
      <w:pPr>
        <w:pStyle w:val="Akapitzlist"/>
        <w:numPr>
          <w:ilvl w:val="0"/>
          <w:numId w:val="27"/>
        </w:numPr>
        <w:spacing w:before="120" w:after="120"/>
        <w:ind w:left="851"/>
        <w:jc w:val="both"/>
        <w:rPr>
          <w:rFonts w:asciiTheme="minorHAnsi" w:hAnsiTheme="minorHAnsi" w:cstheme="minorHAnsi"/>
          <w:bCs/>
          <w:spacing w:val="-4"/>
          <w:sz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</w:rPr>
        <w:t xml:space="preserve">Jeżeli w imieniu </w:t>
      </w:r>
      <w:r w:rsidR="001D0CE8" w:rsidRPr="005042A9">
        <w:rPr>
          <w:rFonts w:asciiTheme="minorHAnsi" w:hAnsiTheme="minorHAnsi" w:cstheme="minorHAnsi"/>
          <w:bCs/>
          <w:spacing w:val="-4"/>
          <w:sz w:val="22"/>
        </w:rPr>
        <w:t>w</w:t>
      </w:r>
      <w:r w:rsidRPr="005042A9">
        <w:rPr>
          <w:rFonts w:asciiTheme="minorHAnsi" w:hAnsiTheme="minorHAnsi" w:cstheme="minorHAnsi"/>
          <w:bCs/>
          <w:spacing w:val="-4"/>
          <w:sz w:val="22"/>
        </w:rPr>
        <w:t>ykonawcy działa osoba, której umocowanie do jego reprezentowania nie wynika z</w:t>
      </w:r>
      <w:r w:rsidR="009F0C4C">
        <w:rPr>
          <w:rFonts w:asciiTheme="minorHAnsi" w:hAnsiTheme="minorHAnsi" w:cstheme="minorHAnsi"/>
          <w:bCs/>
          <w:spacing w:val="-4"/>
          <w:sz w:val="22"/>
        </w:rPr>
        <w:t> </w:t>
      </w:r>
      <w:r w:rsidRPr="005042A9">
        <w:rPr>
          <w:rFonts w:asciiTheme="minorHAnsi" w:hAnsiTheme="minorHAnsi" w:cstheme="minorHAnsi"/>
          <w:bCs/>
          <w:spacing w:val="-4"/>
          <w:sz w:val="22"/>
        </w:rPr>
        <w:t xml:space="preserve">dokumentu rejestrowego – </w:t>
      </w:r>
      <w:r w:rsidR="001D0CE8" w:rsidRPr="005042A9">
        <w:rPr>
          <w:rFonts w:asciiTheme="minorHAnsi" w:hAnsiTheme="minorHAnsi" w:cstheme="minorHAnsi"/>
          <w:bCs/>
          <w:spacing w:val="-4"/>
          <w:sz w:val="22"/>
        </w:rPr>
        <w:t>w</w:t>
      </w:r>
      <w:r w:rsidRPr="005042A9">
        <w:rPr>
          <w:rFonts w:asciiTheme="minorHAnsi" w:hAnsiTheme="minorHAnsi" w:cstheme="minorHAnsi"/>
          <w:bCs/>
          <w:spacing w:val="-4"/>
          <w:sz w:val="22"/>
        </w:rPr>
        <w:t xml:space="preserve">ykonawca składa pełnomocnictwo lub inny dokument potwierdzający umocowanie do reprezentowania </w:t>
      </w:r>
      <w:r w:rsidR="001D0CE8" w:rsidRPr="005042A9">
        <w:rPr>
          <w:rFonts w:asciiTheme="minorHAnsi" w:hAnsiTheme="minorHAnsi" w:cstheme="minorHAnsi"/>
          <w:bCs/>
          <w:spacing w:val="-4"/>
          <w:sz w:val="22"/>
        </w:rPr>
        <w:t>w</w:t>
      </w:r>
      <w:r w:rsidRPr="005042A9">
        <w:rPr>
          <w:rFonts w:asciiTheme="minorHAnsi" w:hAnsiTheme="minorHAnsi" w:cstheme="minorHAnsi"/>
          <w:bCs/>
          <w:spacing w:val="-4"/>
          <w:sz w:val="22"/>
        </w:rPr>
        <w:t xml:space="preserve">ykonawcy. Postanowienia pkt 3 stosuje się odpowiednio do osoby działającej w imieniu </w:t>
      </w:r>
      <w:r w:rsidR="001D0CE8" w:rsidRPr="005042A9">
        <w:rPr>
          <w:rFonts w:asciiTheme="minorHAnsi" w:hAnsiTheme="minorHAnsi" w:cstheme="minorHAnsi"/>
          <w:bCs/>
          <w:spacing w:val="-4"/>
          <w:sz w:val="22"/>
        </w:rPr>
        <w:t>w</w:t>
      </w:r>
      <w:r w:rsidRPr="005042A9">
        <w:rPr>
          <w:rFonts w:asciiTheme="minorHAnsi" w:hAnsiTheme="minorHAnsi" w:cstheme="minorHAnsi"/>
          <w:bCs/>
          <w:spacing w:val="-4"/>
          <w:sz w:val="22"/>
        </w:rPr>
        <w:t>ykonawców wspólnie ubiegających się o</w:t>
      </w:r>
      <w:r w:rsidR="001D0CE8" w:rsidRPr="005042A9">
        <w:rPr>
          <w:rFonts w:asciiTheme="minorHAnsi" w:hAnsiTheme="minorHAnsi" w:cstheme="minorHAnsi"/>
          <w:bCs/>
          <w:spacing w:val="-4"/>
          <w:sz w:val="22"/>
        </w:rPr>
        <w:t> </w:t>
      </w:r>
      <w:r w:rsidRPr="005042A9">
        <w:rPr>
          <w:rFonts w:asciiTheme="minorHAnsi" w:hAnsiTheme="minorHAnsi" w:cstheme="minorHAnsi"/>
          <w:bCs/>
          <w:spacing w:val="-4"/>
          <w:sz w:val="22"/>
        </w:rPr>
        <w:t xml:space="preserve">udzielenie zamówienia publicznego oraz do osoby działającej w imieniu podmiotu udostępniającego zasoby na zasadach określonych w art. 118 ustawy </w:t>
      </w:r>
      <w:proofErr w:type="spellStart"/>
      <w:r w:rsidR="00AE1460" w:rsidRPr="005042A9">
        <w:rPr>
          <w:rFonts w:asciiTheme="minorHAnsi" w:hAnsiTheme="minorHAnsi" w:cstheme="minorHAnsi"/>
          <w:bCs/>
          <w:spacing w:val="-4"/>
          <w:sz w:val="22"/>
        </w:rPr>
        <w:t>Pzp</w:t>
      </w:r>
      <w:proofErr w:type="spellEnd"/>
      <w:r w:rsidR="00643F74" w:rsidRPr="005042A9">
        <w:rPr>
          <w:rFonts w:asciiTheme="minorHAnsi" w:hAnsiTheme="minorHAnsi" w:cstheme="minorHAnsi"/>
          <w:bCs/>
          <w:spacing w:val="-4"/>
          <w:sz w:val="22"/>
        </w:rPr>
        <w:t xml:space="preserve"> lub podwykonawcy niebędącego podmiotem udostepniającym zasoby na takich zasadach</w:t>
      </w:r>
      <w:r w:rsidRPr="005042A9">
        <w:rPr>
          <w:rFonts w:asciiTheme="minorHAnsi" w:hAnsiTheme="minorHAnsi" w:cstheme="minorHAnsi"/>
          <w:bCs/>
          <w:spacing w:val="-4"/>
          <w:sz w:val="22"/>
        </w:rPr>
        <w:t>.</w:t>
      </w:r>
    </w:p>
    <w:p w14:paraId="676259B0" w14:textId="44C6CE1D" w:rsidR="004828A9" w:rsidRPr="005042A9" w:rsidRDefault="00487EA6" w:rsidP="00026958">
      <w:pPr>
        <w:numPr>
          <w:ilvl w:val="0"/>
          <w:numId w:val="3"/>
        </w:numPr>
        <w:spacing w:before="120" w:after="120"/>
        <w:ind w:left="426" w:hanging="437"/>
        <w:jc w:val="both"/>
        <w:rPr>
          <w:rFonts w:asciiTheme="minorHAnsi" w:hAnsiTheme="minorHAnsi" w:cstheme="minorHAnsi"/>
          <w:bCs/>
          <w:spacing w:val="-4"/>
          <w:sz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</w:rPr>
        <w:t xml:space="preserve">Wykonawca, który podlega wykluczeniu na podstawie art. </w:t>
      </w:r>
      <w:r w:rsidR="0009663E" w:rsidRPr="005042A9">
        <w:rPr>
          <w:rFonts w:asciiTheme="minorHAnsi" w:hAnsiTheme="minorHAnsi" w:cstheme="minorHAnsi"/>
          <w:bCs/>
          <w:spacing w:val="-4"/>
          <w:sz w:val="22"/>
        </w:rPr>
        <w:t>108</w:t>
      </w:r>
      <w:r w:rsidRPr="005042A9">
        <w:rPr>
          <w:rFonts w:asciiTheme="minorHAnsi" w:hAnsiTheme="minorHAnsi" w:cstheme="minorHAnsi"/>
          <w:bCs/>
          <w:spacing w:val="-4"/>
          <w:sz w:val="22"/>
        </w:rPr>
        <w:t xml:space="preserve"> ust. 1 pkt </w:t>
      </w:r>
      <w:r w:rsidR="0009663E" w:rsidRPr="005042A9">
        <w:rPr>
          <w:rFonts w:asciiTheme="minorHAnsi" w:hAnsiTheme="minorHAnsi" w:cstheme="minorHAnsi"/>
          <w:bCs/>
          <w:spacing w:val="-4"/>
          <w:sz w:val="22"/>
        </w:rPr>
        <w:t>1, 2 i 5</w:t>
      </w:r>
      <w:r w:rsidR="005D32F7" w:rsidRPr="005042A9">
        <w:rPr>
          <w:rFonts w:asciiTheme="minorHAnsi" w:hAnsiTheme="minorHAnsi" w:cstheme="minorHAnsi"/>
          <w:bCs/>
          <w:spacing w:val="-4"/>
          <w:sz w:val="22"/>
        </w:rPr>
        <w:t xml:space="preserve"> lub art. 109 ust. 1 pkt 4 ustawy </w:t>
      </w:r>
      <w:proofErr w:type="spellStart"/>
      <w:r w:rsidR="005D32F7" w:rsidRPr="005042A9">
        <w:rPr>
          <w:rFonts w:asciiTheme="minorHAnsi" w:hAnsiTheme="minorHAnsi" w:cstheme="minorHAnsi"/>
          <w:bCs/>
          <w:spacing w:val="-4"/>
          <w:sz w:val="22"/>
        </w:rPr>
        <w:t>Pzp</w:t>
      </w:r>
      <w:proofErr w:type="spellEnd"/>
      <w:r w:rsidR="005D32F7" w:rsidRPr="005042A9">
        <w:rPr>
          <w:rFonts w:asciiTheme="minorHAnsi" w:hAnsiTheme="minorHAnsi" w:cstheme="minorHAnsi"/>
          <w:bCs/>
          <w:spacing w:val="-4"/>
          <w:sz w:val="22"/>
        </w:rPr>
        <w:t>,</w:t>
      </w:r>
      <w:r w:rsidR="00D573F7" w:rsidRPr="005042A9">
        <w:rPr>
          <w:rFonts w:asciiTheme="minorHAnsi" w:hAnsiTheme="minorHAnsi" w:cstheme="minorHAnsi"/>
          <w:bCs/>
          <w:spacing w:val="-4"/>
          <w:sz w:val="22"/>
        </w:rPr>
        <w:t xml:space="preserve">, </w:t>
      </w:r>
      <w:r w:rsidRPr="005042A9">
        <w:rPr>
          <w:rFonts w:asciiTheme="minorHAnsi" w:hAnsiTheme="minorHAnsi" w:cstheme="minorHAnsi"/>
          <w:bCs/>
          <w:spacing w:val="-4"/>
          <w:sz w:val="22"/>
        </w:rPr>
        <w:t>może</w:t>
      </w:r>
      <w:r w:rsidR="00D573F7" w:rsidRPr="005042A9">
        <w:rPr>
          <w:rFonts w:asciiTheme="minorHAnsi" w:hAnsiTheme="minorHAnsi" w:cstheme="minorHAnsi"/>
          <w:bCs/>
          <w:spacing w:val="-4"/>
          <w:sz w:val="22"/>
        </w:rPr>
        <w:t xml:space="preserve"> zgodnie z art. 110 ust. 2 ustawy </w:t>
      </w:r>
      <w:proofErr w:type="spellStart"/>
      <w:r w:rsidR="00AE1460" w:rsidRPr="005042A9">
        <w:rPr>
          <w:rFonts w:asciiTheme="minorHAnsi" w:hAnsiTheme="minorHAnsi" w:cstheme="minorHAnsi"/>
          <w:bCs/>
          <w:spacing w:val="-4"/>
          <w:sz w:val="22"/>
        </w:rPr>
        <w:t>Pzp</w:t>
      </w:r>
      <w:proofErr w:type="spellEnd"/>
      <w:r w:rsidR="00D573F7" w:rsidRPr="005042A9">
        <w:rPr>
          <w:rFonts w:asciiTheme="minorHAnsi" w:hAnsiTheme="minorHAnsi" w:cstheme="minorHAnsi"/>
          <w:bCs/>
          <w:spacing w:val="-4"/>
          <w:sz w:val="22"/>
        </w:rPr>
        <w:t xml:space="preserve">, </w:t>
      </w:r>
      <w:r w:rsidR="005F62F5" w:rsidRPr="005042A9">
        <w:rPr>
          <w:rFonts w:asciiTheme="minorHAnsi" w:hAnsiTheme="minorHAnsi" w:cstheme="minorHAnsi"/>
          <w:bCs/>
          <w:spacing w:val="-4"/>
          <w:sz w:val="22"/>
        </w:rPr>
        <w:t>wraz z oświadczeniem</w:t>
      </w:r>
      <w:r w:rsidRPr="005042A9">
        <w:rPr>
          <w:rFonts w:asciiTheme="minorHAnsi" w:hAnsiTheme="minorHAnsi" w:cstheme="minorHAnsi"/>
          <w:bCs/>
          <w:spacing w:val="-4"/>
          <w:sz w:val="22"/>
        </w:rPr>
        <w:t xml:space="preserve"> </w:t>
      </w:r>
      <w:r w:rsidR="0009663E" w:rsidRPr="005042A9">
        <w:rPr>
          <w:rFonts w:asciiTheme="minorHAnsi" w:hAnsiTheme="minorHAnsi" w:cstheme="minorHAnsi"/>
          <w:bCs/>
          <w:spacing w:val="-4"/>
          <w:sz w:val="22"/>
        </w:rPr>
        <w:t>o niepodleganiu wykluczeniu w zakresie wskazanym w</w:t>
      </w:r>
      <w:r w:rsidR="004E0B5D" w:rsidRPr="005042A9">
        <w:rPr>
          <w:rFonts w:asciiTheme="minorHAnsi" w:hAnsiTheme="minorHAnsi" w:cstheme="minorHAnsi"/>
          <w:bCs/>
          <w:spacing w:val="-4"/>
          <w:sz w:val="22"/>
        </w:rPr>
        <w:t> </w:t>
      </w:r>
      <w:r w:rsidR="0009663E" w:rsidRPr="005042A9">
        <w:rPr>
          <w:rFonts w:asciiTheme="minorHAnsi" w:hAnsiTheme="minorHAnsi" w:cstheme="minorHAnsi"/>
          <w:bCs/>
          <w:spacing w:val="-4"/>
          <w:sz w:val="22"/>
        </w:rPr>
        <w:t xml:space="preserve">Rozdziale VII </w:t>
      </w:r>
      <w:r w:rsidR="001D0CE8" w:rsidRPr="005042A9">
        <w:rPr>
          <w:rFonts w:asciiTheme="minorHAnsi" w:hAnsiTheme="minorHAnsi" w:cstheme="minorHAnsi"/>
          <w:bCs/>
          <w:spacing w:val="-4"/>
          <w:sz w:val="22"/>
        </w:rPr>
        <w:t>SWZ</w:t>
      </w:r>
      <w:r w:rsidRPr="005042A9">
        <w:rPr>
          <w:rFonts w:asciiTheme="minorHAnsi" w:hAnsiTheme="minorHAnsi" w:cstheme="minorHAnsi"/>
          <w:bCs/>
          <w:spacing w:val="-4"/>
          <w:sz w:val="22"/>
        </w:rPr>
        <w:t xml:space="preserve">, przedstawić dowody </w:t>
      </w:r>
      <w:r w:rsidR="004828A9" w:rsidRPr="005042A9">
        <w:rPr>
          <w:rFonts w:asciiTheme="minorHAnsi" w:hAnsiTheme="minorHAnsi" w:cstheme="minorHAnsi"/>
          <w:bCs/>
          <w:spacing w:val="-4"/>
          <w:sz w:val="22"/>
        </w:rPr>
        <w:t>że spełnił łącznie następujące przesłanki:</w:t>
      </w:r>
    </w:p>
    <w:p w14:paraId="4317AC26" w14:textId="77777777" w:rsidR="004828A9" w:rsidRPr="005042A9" w:rsidRDefault="004828A9">
      <w:pPr>
        <w:pStyle w:val="Akapitzlist"/>
        <w:numPr>
          <w:ilvl w:val="0"/>
          <w:numId w:val="28"/>
        </w:numPr>
        <w:spacing w:before="120" w:after="120"/>
        <w:ind w:left="782" w:hanging="357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naprawił lub zobowiązał się do naprawienia szkody wyrządzonej przestępstwem, wykroczeniem lub swoim nieprawidłowym postępowaniem, w tym poprzez zadośćuczynienie pieniężne;</w:t>
      </w:r>
    </w:p>
    <w:p w14:paraId="7E340744" w14:textId="77777777" w:rsidR="004828A9" w:rsidRPr="005042A9" w:rsidRDefault="004828A9">
      <w:pPr>
        <w:pStyle w:val="Akapitzlist"/>
        <w:numPr>
          <w:ilvl w:val="0"/>
          <w:numId w:val="28"/>
        </w:numPr>
        <w:spacing w:before="120" w:after="120"/>
        <w:ind w:left="782" w:hanging="357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D07B743" w14:textId="01C76A33" w:rsidR="004828A9" w:rsidRPr="005042A9" w:rsidRDefault="004828A9">
      <w:pPr>
        <w:pStyle w:val="Akapitzlist"/>
        <w:numPr>
          <w:ilvl w:val="0"/>
          <w:numId w:val="28"/>
        </w:numPr>
        <w:spacing w:before="120" w:after="120"/>
        <w:ind w:left="782" w:hanging="357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podjął konkretne środki techniczne, organizacyjne i kadrowe, odpowiednie dla zapobiegania dalszym przestępstwom, wykroczeniom lub nieprawidłowemu postępowaniu, w</w:t>
      </w:r>
      <w:r w:rsidR="001D0CE8" w:rsidRPr="005042A9">
        <w:rPr>
          <w:rFonts w:asciiTheme="minorHAnsi" w:hAnsiTheme="minorHAnsi" w:cstheme="minorHAnsi"/>
          <w:spacing w:val="-4"/>
          <w:sz w:val="22"/>
        </w:rPr>
        <w:t> </w:t>
      </w:r>
      <w:r w:rsidRPr="005042A9">
        <w:rPr>
          <w:rFonts w:asciiTheme="minorHAnsi" w:hAnsiTheme="minorHAnsi" w:cstheme="minorHAnsi"/>
          <w:spacing w:val="-4"/>
          <w:sz w:val="22"/>
        </w:rPr>
        <w:t>szczególności:</w:t>
      </w:r>
    </w:p>
    <w:p w14:paraId="1C0E4D0C" w14:textId="34D402AE" w:rsidR="004828A9" w:rsidRPr="005042A9" w:rsidRDefault="004828A9">
      <w:pPr>
        <w:pStyle w:val="Akapitzlist"/>
        <w:numPr>
          <w:ilvl w:val="0"/>
          <w:numId w:val="29"/>
        </w:numPr>
        <w:spacing w:before="120" w:after="120"/>
        <w:ind w:left="1139" w:hanging="357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 xml:space="preserve">zerwał wszelkie powiązania z osobami lub podmiotami odpowiedzialnymi za nieprawidłowe postępowanie </w:t>
      </w:r>
      <w:r w:rsidR="00F7619C" w:rsidRPr="005042A9">
        <w:rPr>
          <w:rFonts w:asciiTheme="minorHAnsi" w:hAnsiTheme="minorHAnsi" w:cstheme="minorHAnsi"/>
          <w:spacing w:val="-4"/>
          <w:sz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</w:rPr>
        <w:t>ykonawcy</w:t>
      </w:r>
      <w:r w:rsidR="00CC66EA" w:rsidRPr="005042A9">
        <w:rPr>
          <w:rFonts w:asciiTheme="minorHAnsi" w:hAnsiTheme="minorHAnsi" w:cstheme="minorHAnsi"/>
          <w:spacing w:val="-4"/>
          <w:sz w:val="22"/>
        </w:rPr>
        <w:t>,</w:t>
      </w:r>
    </w:p>
    <w:p w14:paraId="6BAE98AD" w14:textId="77777777" w:rsidR="004828A9" w:rsidRPr="005042A9" w:rsidRDefault="004828A9">
      <w:pPr>
        <w:pStyle w:val="Akapitzlist"/>
        <w:numPr>
          <w:ilvl w:val="0"/>
          <w:numId w:val="29"/>
        </w:numPr>
        <w:spacing w:before="120" w:after="120"/>
        <w:ind w:left="1139" w:hanging="357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zreorganizował personel,</w:t>
      </w:r>
    </w:p>
    <w:p w14:paraId="24242474" w14:textId="77777777" w:rsidR="004828A9" w:rsidRPr="005042A9" w:rsidRDefault="004828A9">
      <w:pPr>
        <w:pStyle w:val="Akapitzlist"/>
        <w:numPr>
          <w:ilvl w:val="0"/>
          <w:numId w:val="29"/>
        </w:numPr>
        <w:spacing w:before="120" w:after="120"/>
        <w:ind w:left="1139" w:hanging="357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wdrożył system sprawozdawczości i kontroli,</w:t>
      </w:r>
    </w:p>
    <w:p w14:paraId="19973682" w14:textId="77777777" w:rsidR="004828A9" w:rsidRPr="005042A9" w:rsidRDefault="004828A9">
      <w:pPr>
        <w:pStyle w:val="Akapitzlist"/>
        <w:numPr>
          <w:ilvl w:val="0"/>
          <w:numId w:val="29"/>
        </w:numPr>
        <w:spacing w:before="120" w:after="120"/>
        <w:ind w:left="1139" w:hanging="357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utworzył struktury audytu wewnętrznego do monitorowania przestrzegania przepisów, wewnętrznych regulacji lub standardów,</w:t>
      </w:r>
    </w:p>
    <w:p w14:paraId="5912CDD3" w14:textId="77777777" w:rsidR="004828A9" w:rsidRPr="005042A9" w:rsidRDefault="004828A9">
      <w:pPr>
        <w:pStyle w:val="Akapitzlist"/>
        <w:numPr>
          <w:ilvl w:val="0"/>
          <w:numId w:val="29"/>
        </w:numPr>
        <w:spacing w:before="120" w:after="120"/>
        <w:ind w:left="1139" w:hanging="357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wprowadził wewnętrzne regulacje dotyczące odpowiedzialności i odszkodowań za nieprzestrzeganie przepisów, wewnętrznych regulacji lub standardów.</w:t>
      </w:r>
    </w:p>
    <w:p w14:paraId="416F051F" w14:textId="206D1B19" w:rsidR="004828A9" w:rsidRPr="005042A9" w:rsidRDefault="004828A9" w:rsidP="00026958">
      <w:pPr>
        <w:numPr>
          <w:ilvl w:val="0"/>
          <w:numId w:val="3"/>
        </w:numPr>
        <w:spacing w:before="120" w:after="120"/>
        <w:ind w:left="426" w:hanging="437"/>
        <w:jc w:val="both"/>
        <w:rPr>
          <w:rFonts w:asciiTheme="minorHAnsi" w:hAnsiTheme="minorHAnsi" w:cstheme="minorHAnsi"/>
          <w:bCs/>
          <w:spacing w:val="-4"/>
          <w:sz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</w:rPr>
        <w:t xml:space="preserve">Zamawiający oceni, czy podjęte przez </w:t>
      </w:r>
      <w:r w:rsidR="001D0CE8" w:rsidRPr="005042A9">
        <w:rPr>
          <w:rFonts w:asciiTheme="minorHAnsi" w:hAnsiTheme="minorHAnsi" w:cstheme="minorHAnsi"/>
          <w:bCs/>
          <w:spacing w:val="-4"/>
          <w:sz w:val="22"/>
        </w:rPr>
        <w:t>w</w:t>
      </w:r>
      <w:r w:rsidRPr="005042A9">
        <w:rPr>
          <w:rFonts w:asciiTheme="minorHAnsi" w:hAnsiTheme="minorHAnsi" w:cstheme="minorHAnsi"/>
          <w:bCs/>
          <w:spacing w:val="-4"/>
          <w:sz w:val="22"/>
        </w:rPr>
        <w:t xml:space="preserve">ykonawcę czynności, o których mowa w ust. </w:t>
      </w:r>
      <w:r w:rsidR="006732D9" w:rsidRPr="005042A9">
        <w:rPr>
          <w:rFonts w:asciiTheme="minorHAnsi" w:hAnsiTheme="minorHAnsi" w:cstheme="minorHAnsi"/>
          <w:bCs/>
          <w:spacing w:val="-4"/>
          <w:sz w:val="22"/>
        </w:rPr>
        <w:t>4</w:t>
      </w:r>
      <w:r w:rsidRPr="005042A9">
        <w:rPr>
          <w:rFonts w:asciiTheme="minorHAnsi" w:hAnsiTheme="minorHAnsi" w:cstheme="minorHAnsi"/>
          <w:bCs/>
          <w:spacing w:val="-4"/>
          <w:sz w:val="22"/>
        </w:rPr>
        <w:t>, są wystarczające do wykazania jego rzetelności, uwzględniając wagę i szczególn</w:t>
      </w:r>
      <w:r w:rsidR="00CC66EA" w:rsidRPr="005042A9">
        <w:rPr>
          <w:rFonts w:asciiTheme="minorHAnsi" w:hAnsiTheme="minorHAnsi" w:cstheme="minorHAnsi"/>
          <w:bCs/>
          <w:spacing w:val="-4"/>
          <w:sz w:val="22"/>
        </w:rPr>
        <w:t xml:space="preserve">e okoliczności czynu </w:t>
      </w:r>
      <w:r w:rsidR="001D0CE8" w:rsidRPr="005042A9">
        <w:rPr>
          <w:rFonts w:asciiTheme="minorHAnsi" w:hAnsiTheme="minorHAnsi" w:cstheme="minorHAnsi"/>
          <w:bCs/>
          <w:spacing w:val="-4"/>
          <w:sz w:val="22"/>
        </w:rPr>
        <w:t>w</w:t>
      </w:r>
      <w:r w:rsidR="00CC66EA" w:rsidRPr="005042A9">
        <w:rPr>
          <w:rFonts w:asciiTheme="minorHAnsi" w:hAnsiTheme="minorHAnsi" w:cstheme="minorHAnsi"/>
          <w:bCs/>
          <w:spacing w:val="-4"/>
          <w:sz w:val="22"/>
        </w:rPr>
        <w:t>ykonawcy.</w:t>
      </w:r>
    </w:p>
    <w:p w14:paraId="1BF560CC" w14:textId="43241BCD" w:rsidR="004A3F1E" w:rsidRPr="005042A9" w:rsidRDefault="004A3F1E" w:rsidP="00026958">
      <w:pPr>
        <w:numPr>
          <w:ilvl w:val="0"/>
          <w:numId w:val="3"/>
        </w:numPr>
        <w:spacing w:before="120" w:after="120"/>
        <w:ind w:left="426" w:hanging="437"/>
        <w:jc w:val="both"/>
        <w:rPr>
          <w:rFonts w:asciiTheme="minorHAnsi" w:hAnsiTheme="minorHAnsi" w:cstheme="minorHAnsi"/>
          <w:bCs/>
          <w:spacing w:val="-4"/>
          <w:sz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</w:rPr>
        <w:t xml:space="preserve">Jeżeli </w:t>
      </w:r>
      <w:r w:rsidR="00473947" w:rsidRPr="005042A9">
        <w:rPr>
          <w:rFonts w:asciiTheme="minorHAnsi" w:hAnsiTheme="minorHAnsi" w:cstheme="minorHAnsi"/>
          <w:bCs/>
          <w:spacing w:val="-4"/>
          <w:sz w:val="22"/>
        </w:rPr>
        <w:t>w</w:t>
      </w:r>
      <w:r w:rsidRPr="005042A9">
        <w:rPr>
          <w:rFonts w:asciiTheme="minorHAnsi" w:hAnsiTheme="minorHAnsi" w:cstheme="minorHAnsi"/>
          <w:bCs/>
          <w:spacing w:val="-4"/>
          <w:sz w:val="22"/>
        </w:rPr>
        <w:t xml:space="preserve">ykonawca nie złoży przedmiotowych środków dowodowych, o których mowa w ust. 2 lub złożone przedmiotowe środki dowodowe będą niekompletne, Zamawiający wezwie </w:t>
      </w:r>
      <w:r w:rsidR="00473947" w:rsidRPr="005042A9">
        <w:rPr>
          <w:rFonts w:asciiTheme="minorHAnsi" w:hAnsiTheme="minorHAnsi" w:cstheme="minorHAnsi"/>
          <w:bCs/>
          <w:spacing w:val="-4"/>
          <w:sz w:val="22"/>
        </w:rPr>
        <w:t>w</w:t>
      </w:r>
      <w:r w:rsidRPr="005042A9">
        <w:rPr>
          <w:rFonts w:asciiTheme="minorHAnsi" w:hAnsiTheme="minorHAnsi" w:cstheme="minorHAnsi"/>
          <w:bCs/>
          <w:spacing w:val="-4"/>
          <w:sz w:val="22"/>
        </w:rPr>
        <w:t xml:space="preserve">ykonawcę do ich złożenia lub </w:t>
      </w:r>
      <w:r w:rsidRPr="005042A9">
        <w:rPr>
          <w:rFonts w:asciiTheme="minorHAnsi" w:hAnsiTheme="minorHAnsi" w:cstheme="minorHAnsi"/>
          <w:bCs/>
          <w:spacing w:val="-4"/>
          <w:sz w:val="22"/>
        </w:rPr>
        <w:lastRenderedPageBreak/>
        <w:t>uzupełnienia w wyznaczonym terminie. Postanowienia zawartego w zdaniu pierwszym nie stosuje się jeżeli przedmiotowy środek dowodowy służy potwierdzeniu zgodności z</w:t>
      </w:r>
      <w:r w:rsidR="00473947" w:rsidRPr="005042A9">
        <w:rPr>
          <w:rFonts w:asciiTheme="minorHAnsi" w:hAnsiTheme="minorHAnsi" w:cstheme="minorHAnsi"/>
          <w:bCs/>
          <w:spacing w:val="-4"/>
          <w:sz w:val="22"/>
        </w:rPr>
        <w:t> </w:t>
      </w:r>
      <w:r w:rsidRPr="005042A9">
        <w:rPr>
          <w:rFonts w:asciiTheme="minorHAnsi" w:hAnsiTheme="minorHAnsi" w:cstheme="minorHAnsi"/>
          <w:bCs/>
          <w:spacing w:val="-4"/>
          <w:sz w:val="22"/>
        </w:rPr>
        <w:t>cechami lub kryteriami określonymi w</w:t>
      </w:r>
      <w:r w:rsidR="009F0C4C">
        <w:rPr>
          <w:rFonts w:asciiTheme="minorHAnsi" w:hAnsiTheme="minorHAnsi" w:cstheme="minorHAnsi"/>
          <w:bCs/>
          <w:spacing w:val="-4"/>
          <w:sz w:val="22"/>
        </w:rPr>
        <w:t> </w:t>
      </w:r>
      <w:r w:rsidRPr="005042A9">
        <w:rPr>
          <w:rFonts w:asciiTheme="minorHAnsi" w:hAnsiTheme="minorHAnsi" w:cstheme="minorHAnsi"/>
          <w:bCs/>
          <w:spacing w:val="-4"/>
          <w:sz w:val="22"/>
        </w:rPr>
        <w:t>opisie kryteriów oceny ofert lub, pomimo złożenia przedmiotowego środka dowodowego, oferta podlega odrzuceniu albo zachodzą przesłanki unieważnienia postępowania.</w:t>
      </w:r>
    </w:p>
    <w:p w14:paraId="1D4C8E29" w14:textId="05BF6E41" w:rsidR="00145CD4" w:rsidRPr="005042A9" w:rsidRDefault="00145CD4" w:rsidP="007C2CCE">
      <w:pPr>
        <w:pStyle w:val="Akapitzlist"/>
        <w:numPr>
          <w:ilvl w:val="0"/>
          <w:numId w:val="3"/>
        </w:numPr>
        <w:spacing w:before="120" w:after="120"/>
        <w:ind w:hanging="436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Jeżeli </w:t>
      </w:r>
      <w:r w:rsidR="00F7619C"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ykonawca nie złoży oświadczeń </w:t>
      </w:r>
      <w:r w:rsidR="00400E95"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lub dokumentów 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wymienionych w ust. 3 </w:t>
      </w:r>
      <w:r w:rsidR="00400E95" w:rsidRPr="005042A9">
        <w:rPr>
          <w:rFonts w:asciiTheme="minorHAnsi" w:hAnsiTheme="minorHAnsi" w:cstheme="minorHAnsi"/>
          <w:spacing w:val="-4"/>
          <w:sz w:val="22"/>
          <w:szCs w:val="22"/>
        </w:rPr>
        <w:t>i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4 lub </w:t>
      </w:r>
      <w:r w:rsidR="005F4FEE" w:rsidRPr="005042A9">
        <w:rPr>
          <w:rFonts w:asciiTheme="minorHAnsi" w:hAnsiTheme="minorHAnsi" w:cstheme="minorHAnsi"/>
          <w:spacing w:val="-4"/>
          <w:sz w:val="22"/>
          <w:szCs w:val="22"/>
        </w:rPr>
        <w:t>będą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one niekompletne lub </w:t>
      </w:r>
      <w:r w:rsidR="00F421A6"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będą 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zawiera</w:t>
      </w:r>
      <w:r w:rsidR="00F421A6" w:rsidRPr="005042A9">
        <w:rPr>
          <w:rFonts w:asciiTheme="minorHAnsi" w:hAnsiTheme="minorHAnsi" w:cstheme="minorHAnsi"/>
          <w:spacing w:val="-4"/>
          <w:sz w:val="22"/>
          <w:szCs w:val="22"/>
        </w:rPr>
        <w:t>ć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błędy, Zamawiający wezwie </w:t>
      </w:r>
      <w:r w:rsidR="00F7619C"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ykonawcę odpowiednio do ich złożenia, poprawienia lub uzupełnienia w wyznaczonym terminie, chyba że:</w:t>
      </w:r>
    </w:p>
    <w:p w14:paraId="1CF67830" w14:textId="6BCB226F" w:rsidR="00145CD4" w:rsidRPr="005042A9" w:rsidRDefault="00145CD4">
      <w:pPr>
        <w:pStyle w:val="Akapitzlist"/>
        <w:numPr>
          <w:ilvl w:val="0"/>
          <w:numId w:val="30"/>
        </w:numPr>
        <w:spacing w:before="120" w:after="120"/>
        <w:ind w:left="709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oferta </w:t>
      </w:r>
      <w:r w:rsidR="008A5D06"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ykonawcy podlega odrzuceniu bez względu na ich złożenie, uzupełnienie lub poprawienie lub</w:t>
      </w:r>
    </w:p>
    <w:p w14:paraId="366D933E" w14:textId="77777777" w:rsidR="00145CD4" w:rsidRPr="005042A9" w:rsidRDefault="00145CD4">
      <w:pPr>
        <w:pStyle w:val="Akapitzlist"/>
        <w:numPr>
          <w:ilvl w:val="0"/>
          <w:numId w:val="30"/>
        </w:numPr>
        <w:spacing w:before="120" w:after="120"/>
        <w:ind w:left="709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zachodzą przesłanki unieważnienia postępowania.</w:t>
      </w:r>
    </w:p>
    <w:p w14:paraId="24B68824" w14:textId="77777777" w:rsidR="00F7747B" w:rsidRPr="005042A9" w:rsidRDefault="008F0B5C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</w:pP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 xml:space="preserve">WYKAZ </w:t>
      </w:r>
      <w:r w:rsidR="00A47559"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 xml:space="preserve">PODMIOTOWYCH </w:t>
      </w:r>
      <w:r w:rsidR="0061189F"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>Ś</w:t>
      </w:r>
      <w:r w:rsidR="00A47559"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>RODKÓW DOWODOWYCH</w:t>
      </w: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 xml:space="preserve"> </w:t>
      </w:r>
    </w:p>
    <w:p w14:paraId="29C94358" w14:textId="56334BC0" w:rsidR="00A45C29" w:rsidRPr="005042A9" w:rsidRDefault="00D27285" w:rsidP="007C2CCE">
      <w:pPr>
        <w:numPr>
          <w:ilvl w:val="1"/>
          <w:numId w:val="4"/>
        </w:numPr>
        <w:tabs>
          <w:tab w:val="clear" w:pos="502"/>
        </w:tabs>
        <w:spacing w:before="120" w:after="120"/>
        <w:ind w:left="426" w:hanging="425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="00A45C29"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celu potwierdzenia </w:t>
      </w:r>
      <w:r w:rsidR="004D5E44" w:rsidRPr="005042A9">
        <w:rPr>
          <w:rFonts w:asciiTheme="minorHAnsi" w:hAnsiTheme="minorHAnsi" w:cstheme="minorHAnsi"/>
          <w:spacing w:val="-4"/>
          <w:sz w:val="22"/>
          <w:szCs w:val="22"/>
          <w:u w:val="single"/>
        </w:rPr>
        <w:t>braku podstaw wykluczenia</w:t>
      </w:r>
      <w:r w:rsidR="009F386E" w:rsidRPr="005042A9">
        <w:rPr>
          <w:rFonts w:asciiTheme="minorHAnsi" w:hAnsiTheme="minorHAnsi" w:cstheme="minorHAnsi"/>
          <w:spacing w:val="-4"/>
          <w:sz w:val="22"/>
          <w:szCs w:val="22"/>
        </w:rPr>
        <w:t>,</w:t>
      </w:r>
      <w:r w:rsidR="004D5E44"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45C29"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Zamawiający przed </w:t>
      </w:r>
      <w:r w:rsidR="004D5E44" w:rsidRPr="005042A9">
        <w:rPr>
          <w:rFonts w:asciiTheme="minorHAnsi" w:hAnsiTheme="minorHAnsi" w:cstheme="minorHAnsi"/>
          <w:spacing w:val="-4"/>
          <w:sz w:val="22"/>
          <w:szCs w:val="22"/>
        </w:rPr>
        <w:t>wyborem najkorzystniejszej oferty</w:t>
      </w:r>
      <w:r w:rsidR="00A45C29"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, wezwie </w:t>
      </w:r>
      <w:r w:rsidR="00082FFF"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="00A45C29" w:rsidRPr="005042A9">
        <w:rPr>
          <w:rFonts w:asciiTheme="minorHAnsi" w:hAnsiTheme="minorHAnsi" w:cstheme="minorHAnsi"/>
          <w:spacing w:val="-4"/>
          <w:sz w:val="22"/>
          <w:szCs w:val="22"/>
        </w:rPr>
        <w:t>ykonawcę, którego oferta została najwyżej oceniona, do złożenia w wyznaczonym</w:t>
      </w:r>
      <w:r w:rsidR="004D5E44"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terminie</w:t>
      </w:r>
      <w:r w:rsidR="00A45C29"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, nie krótszym niż </w:t>
      </w:r>
      <w:r w:rsidR="00082FFF" w:rsidRPr="005042A9">
        <w:rPr>
          <w:rFonts w:asciiTheme="minorHAnsi" w:hAnsiTheme="minorHAnsi" w:cstheme="minorHAnsi"/>
          <w:spacing w:val="-4"/>
          <w:sz w:val="22"/>
          <w:szCs w:val="22"/>
        </w:rPr>
        <w:t>5</w:t>
      </w:r>
      <w:r w:rsidR="00A45C29"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dni, aktualnych na dzień złożenia następujących </w:t>
      </w:r>
      <w:r w:rsidR="004D5E44" w:rsidRPr="005042A9">
        <w:rPr>
          <w:rFonts w:asciiTheme="minorHAnsi" w:hAnsiTheme="minorHAnsi" w:cstheme="minorHAnsi"/>
          <w:spacing w:val="-4"/>
          <w:sz w:val="22"/>
          <w:szCs w:val="22"/>
        </w:rPr>
        <w:t>podmiotowych środków dowodowych</w:t>
      </w:r>
      <w:r w:rsidR="00A45C29" w:rsidRPr="005042A9">
        <w:rPr>
          <w:rFonts w:asciiTheme="minorHAnsi" w:hAnsiTheme="minorHAnsi" w:cstheme="minorHAnsi"/>
          <w:spacing w:val="-4"/>
          <w:sz w:val="22"/>
          <w:szCs w:val="22"/>
        </w:rPr>
        <w:t>:</w:t>
      </w:r>
    </w:p>
    <w:p w14:paraId="09FB5FCC" w14:textId="58E0BC92" w:rsidR="00082FFF" w:rsidRPr="005042A9" w:rsidRDefault="009754F9" w:rsidP="00E21CFC">
      <w:pPr>
        <w:pStyle w:val="Akapitzlist"/>
        <w:numPr>
          <w:ilvl w:val="0"/>
          <w:numId w:val="8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oświadczeni</w:t>
      </w:r>
      <w:r w:rsidR="00686998" w:rsidRPr="005042A9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082FFF"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ykonawcy o aktualności informacji zawartych w oświadczeniu, o którym mowa w</w:t>
      </w:r>
      <w:r w:rsidR="00016A2C" w:rsidRPr="005042A9">
        <w:rPr>
          <w:rFonts w:asciiTheme="minorHAnsi" w:hAnsiTheme="minorHAnsi" w:cstheme="minorHAnsi"/>
          <w:spacing w:val="-4"/>
          <w:sz w:val="22"/>
          <w:szCs w:val="22"/>
        </w:rPr>
        <w:t> 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Rozdziale VIII ust. </w:t>
      </w:r>
      <w:r w:rsidR="00F2250B" w:rsidRPr="005042A9">
        <w:rPr>
          <w:rFonts w:asciiTheme="minorHAnsi" w:hAnsiTheme="minorHAnsi" w:cstheme="minorHAnsi"/>
          <w:spacing w:val="-4"/>
          <w:sz w:val="22"/>
          <w:szCs w:val="22"/>
        </w:rPr>
        <w:t>3 pkt 1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082FFF" w:rsidRPr="005042A9">
        <w:rPr>
          <w:rFonts w:asciiTheme="minorHAnsi" w:hAnsiTheme="minorHAnsi" w:cstheme="minorHAnsi"/>
          <w:spacing w:val="-4"/>
          <w:sz w:val="22"/>
          <w:szCs w:val="22"/>
        </w:rPr>
        <w:t>SWZ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, w zakresie podstaw wykluczenia z postępowania wskazanych przez </w:t>
      </w:r>
      <w:r w:rsidR="005E3ABB" w:rsidRPr="005042A9">
        <w:rPr>
          <w:rFonts w:asciiTheme="minorHAnsi" w:hAnsiTheme="minorHAnsi" w:cstheme="minorHAnsi"/>
          <w:spacing w:val="-4"/>
          <w:sz w:val="22"/>
          <w:szCs w:val="22"/>
        </w:rPr>
        <w:t>Z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amawiającego</w:t>
      </w:r>
      <w:r w:rsidR="00DB1A64"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w Rozdziale VII </w:t>
      </w:r>
      <w:r w:rsidR="00082FFF" w:rsidRPr="005042A9">
        <w:rPr>
          <w:rFonts w:asciiTheme="minorHAnsi" w:hAnsiTheme="minorHAnsi" w:cstheme="minorHAnsi"/>
          <w:spacing w:val="-4"/>
          <w:sz w:val="22"/>
          <w:szCs w:val="22"/>
        </w:rPr>
        <w:t>SWZ.</w:t>
      </w:r>
    </w:p>
    <w:p w14:paraId="5CA9CBEE" w14:textId="12A643C9" w:rsidR="005214C0" w:rsidRPr="005042A9" w:rsidRDefault="005214C0" w:rsidP="007C2CCE">
      <w:pPr>
        <w:numPr>
          <w:ilvl w:val="1"/>
          <w:numId w:val="4"/>
        </w:numPr>
        <w:tabs>
          <w:tab w:val="clear" w:pos="502"/>
        </w:tabs>
        <w:spacing w:before="120" w:after="120"/>
        <w:ind w:left="426" w:hanging="425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Jeżeli w imieniu </w:t>
      </w:r>
      <w:r w:rsidR="00B20532"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ykonawcy działa osoba, której umocowanie do jego reprezentowania nie wynika z</w:t>
      </w:r>
      <w:r w:rsidR="00082FFF" w:rsidRPr="005042A9">
        <w:rPr>
          <w:rFonts w:asciiTheme="minorHAnsi" w:hAnsiTheme="minorHAnsi" w:cstheme="minorHAnsi"/>
          <w:spacing w:val="-4"/>
          <w:sz w:val="22"/>
          <w:szCs w:val="22"/>
        </w:rPr>
        <w:t> 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dokumentu rejestrowego – </w:t>
      </w:r>
      <w:r w:rsidR="00082FFF"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ykonawca składa pełnomocnictwo lub inny dokument potwierdzający umocowanie do reprezentowania </w:t>
      </w:r>
      <w:r w:rsidR="00082FFF"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ykonawcy</w:t>
      </w:r>
      <w:r w:rsidR="00F825F2" w:rsidRPr="005042A9">
        <w:rPr>
          <w:rFonts w:asciiTheme="minorHAnsi" w:hAnsiTheme="minorHAnsi" w:cstheme="minorHAnsi"/>
          <w:spacing w:val="-4"/>
          <w:sz w:val="22"/>
          <w:szCs w:val="22"/>
        </w:rPr>
        <w:t>, chyba że pełnomocnictwo dla tej osoby zostało złożone wraz z ofertą</w:t>
      </w:r>
      <w:r w:rsidR="007F66B0"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, obejmuje swym zakresem umocowanie do reprezentowania </w:t>
      </w:r>
      <w:r w:rsidR="00082FFF"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="007F66B0" w:rsidRPr="005042A9">
        <w:rPr>
          <w:rFonts w:asciiTheme="minorHAnsi" w:hAnsiTheme="minorHAnsi" w:cstheme="minorHAnsi"/>
          <w:spacing w:val="-4"/>
          <w:sz w:val="22"/>
          <w:szCs w:val="22"/>
        </w:rPr>
        <w:t>ykonawcy w</w:t>
      </w:r>
      <w:r w:rsidR="00082FFF" w:rsidRPr="005042A9">
        <w:rPr>
          <w:rFonts w:asciiTheme="minorHAnsi" w:hAnsiTheme="minorHAnsi" w:cstheme="minorHAnsi"/>
          <w:spacing w:val="-4"/>
          <w:sz w:val="22"/>
          <w:szCs w:val="22"/>
        </w:rPr>
        <w:t> </w:t>
      </w:r>
      <w:r w:rsidR="007F66B0"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zakresie składania podmiotowych środków dowodowych  </w:t>
      </w:r>
      <w:r w:rsidR="00F825F2" w:rsidRPr="005042A9">
        <w:rPr>
          <w:rFonts w:asciiTheme="minorHAnsi" w:hAnsiTheme="minorHAnsi" w:cstheme="minorHAnsi"/>
          <w:spacing w:val="-4"/>
          <w:sz w:val="22"/>
          <w:szCs w:val="22"/>
        </w:rPr>
        <w:t>i jest aktualne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. Postanowienia </w:t>
      </w:r>
      <w:r w:rsidR="00F421A6" w:rsidRPr="005042A9">
        <w:rPr>
          <w:rFonts w:asciiTheme="minorHAnsi" w:hAnsiTheme="minorHAnsi" w:cstheme="minorHAnsi"/>
          <w:spacing w:val="-4"/>
          <w:sz w:val="22"/>
          <w:szCs w:val="22"/>
        </w:rPr>
        <w:t>ust</w:t>
      </w:r>
      <w:r w:rsidR="00D2167E" w:rsidRPr="005042A9">
        <w:rPr>
          <w:rFonts w:asciiTheme="minorHAnsi" w:hAnsiTheme="minorHAnsi" w:cstheme="minorHAnsi"/>
          <w:spacing w:val="-4"/>
          <w:sz w:val="22"/>
          <w:szCs w:val="22"/>
        </w:rPr>
        <w:t>.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B63FA" w:rsidRPr="005042A9">
        <w:rPr>
          <w:rFonts w:asciiTheme="minorHAnsi" w:hAnsiTheme="minorHAnsi" w:cstheme="minorHAnsi"/>
          <w:spacing w:val="-4"/>
          <w:sz w:val="22"/>
          <w:szCs w:val="22"/>
        </w:rPr>
        <w:t>3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stosuje się odpowiednio do osoby działającej w imieniu </w:t>
      </w:r>
      <w:r w:rsidR="008A5D06"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ykonawców wspólnie ubiegających się o</w:t>
      </w:r>
      <w:r w:rsidR="008A5D06" w:rsidRPr="005042A9">
        <w:rPr>
          <w:rFonts w:asciiTheme="minorHAnsi" w:hAnsiTheme="minorHAnsi" w:cstheme="minorHAnsi"/>
          <w:spacing w:val="-4"/>
          <w:sz w:val="22"/>
          <w:szCs w:val="22"/>
        </w:rPr>
        <w:t> 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udzielenie zamówienia publicznego oraz do osoby działającej w imieniu podmiotu udostępniającego zasoby na zasadach określonych w art. 118 ustawy </w:t>
      </w:r>
      <w:proofErr w:type="spellStart"/>
      <w:r w:rsidR="00AE1460" w:rsidRPr="005042A9">
        <w:rPr>
          <w:rFonts w:asciiTheme="minorHAnsi" w:hAnsiTheme="minorHAnsi" w:cstheme="minorHAnsi"/>
          <w:spacing w:val="-4"/>
          <w:sz w:val="22"/>
          <w:szCs w:val="22"/>
        </w:rPr>
        <w:t>Pzp</w:t>
      </w:r>
      <w:proofErr w:type="spellEnd"/>
      <w:r w:rsidR="008C11C7"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lub podwykonawcy niebędącego podmiotem udostepniającym zasoby na takich zasadach</w:t>
      </w:r>
      <w:r w:rsidR="00526836" w:rsidRPr="005042A9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14:paraId="790160D2" w14:textId="0AE677F9" w:rsidR="009B5CD0" w:rsidRPr="005042A9" w:rsidRDefault="009B5CD0" w:rsidP="007C2CCE">
      <w:pPr>
        <w:numPr>
          <w:ilvl w:val="1"/>
          <w:numId w:val="4"/>
        </w:numPr>
        <w:tabs>
          <w:tab w:val="clear" w:pos="502"/>
        </w:tabs>
        <w:spacing w:before="120" w:after="120"/>
        <w:ind w:left="426" w:hanging="425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Jeżeli </w:t>
      </w:r>
      <w:r w:rsidR="008A5D06"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ykonawca nie złoży podmiotowych środków dowodowych, innych dokumentów lub oświadczeń składanych w postępowaniu </w:t>
      </w:r>
      <w:r w:rsidR="00F421A6" w:rsidRPr="005042A9">
        <w:rPr>
          <w:rFonts w:asciiTheme="minorHAnsi" w:hAnsiTheme="minorHAnsi" w:cstheme="minorHAnsi"/>
          <w:spacing w:val="-4"/>
          <w:sz w:val="22"/>
          <w:szCs w:val="22"/>
        </w:rPr>
        <w:t>lub będą one niekompletne lub będą zawierać błędy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,</w:t>
      </w:r>
      <w:r w:rsidRPr="005042A9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="005214C0" w:rsidRPr="005042A9">
        <w:rPr>
          <w:rFonts w:asciiTheme="minorHAnsi" w:hAnsiTheme="minorHAnsi" w:cstheme="minorHAnsi"/>
          <w:spacing w:val="-4"/>
          <w:sz w:val="22"/>
          <w:szCs w:val="22"/>
        </w:rPr>
        <w:t>Z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amawiający </w:t>
      </w:r>
      <w:r w:rsidR="005214C0"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wezwie </w:t>
      </w:r>
      <w:r w:rsidR="008A5D06" w:rsidRPr="005042A9">
        <w:rPr>
          <w:rFonts w:asciiTheme="minorHAnsi" w:hAnsiTheme="minorHAnsi" w:cstheme="minorHAnsi"/>
          <w:spacing w:val="-4"/>
          <w:szCs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ykonawcę odpowiednio do ich złożenia, poprawienia lub uzupełnienia w</w:t>
      </w:r>
      <w:r w:rsidR="00B20532" w:rsidRPr="005042A9">
        <w:rPr>
          <w:rFonts w:asciiTheme="minorHAnsi" w:hAnsiTheme="minorHAnsi" w:cstheme="minorHAnsi"/>
          <w:spacing w:val="-4"/>
          <w:sz w:val="22"/>
          <w:szCs w:val="22"/>
        </w:rPr>
        <w:t> 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wyznaczonym terminie, chyba że:</w:t>
      </w:r>
    </w:p>
    <w:p w14:paraId="44EC3FB1" w14:textId="468125A9" w:rsidR="009B5CD0" w:rsidRPr="005042A9" w:rsidRDefault="009B5CD0" w:rsidP="00523801">
      <w:pPr>
        <w:pStyle w:val="Akapitzlist"/>
        <w:numPr>
          <w:ilvl w:val="5"/>
          <w:numId w:val="4"/>
        </w:numPr>
        <w:tabs>
          <w:tab w:val="clear" w:pos="4815"/>
        </w:tabs>
        <w:ind w:left="709" w:hanging="283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oferta </w:t>
      </w:r>
      <w:r w:rsidR="008A5D06"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ykonawcy podlega odrzuceniu bez względu na ich złożenie, uzupełnienie lub poprawienie lub</w:t>
      </w:r>
    </w:p>
    <w:p w14:paraId="36543641" w14:textId="77777777" w:rsidR="009B5CD0" w:rsidRPr="005042A9" w:rsidRDefault="009B5CD0" w:rsidP="00523801">
      <w:pPr>
        <w:pStyle w:val="Akapitzlist"/>
        <w:numPr>
          <w:ilvl w:val="5"/>
          <w:numId w:val="4"/>
        </w:numPr>
        <w:tabs>
          <w:tab w:val="clear" w:pos="4815"/>
        </w:tabs>
        <w:spacing w:after="240"/>
        <w:ind w:left="709" w:hanging="283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zachodzą przesłanki unieważnienia postępowania</w:t>
      </w:r>
      <w:r w:rsidR="009579FB" w:rsidRPr="005042A9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14:paraId="57B223FE" w14:textId="77777777" w:rsidR="00883744" w:rsidRPr="005042A9" w:rsidRDefault="00883744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</w:pP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 xml:space="preserve">KOMUNIKACJA MIĘDZY ZAMAWIAJĄCYM A WYKONAWCAMI </w:t>
      </w:r>
    </w:p>
    <w:p w14:paraId="61B3FC65" w14:textId="05EDE5E1" w:rsidR="00A505F5" w:rsidRPr="005042A9" w:rsidRDefault="00A505F5">
      <w:pPr>
        <w:pStyle w:val="Akapitzlist"/>
        <w:widowControl w:val="0"/>
        <w:numPr>
          <w:ilvl w:val="0"/>
          <w:numId w:val="33"/>
        </w:numPr>
        <w:tabs>
          <w:tab w:val="left" w:pos="862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Komunikacja w postępowaniu o udzielenie zamówienia, w tym składanie ofert, wymiana informacji oraz przekazywanie dokumentów lub oświadczeń między Zamawiającym a </w:t>
      </w:r>
      <w:r w:rsidR="00C1416F"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ykonawcą, odbywa się przy użyciu środków komunikacji elektronicznej.</w:t>
      </w:r>
    </w:p>
    <w:p w14:paraId="50E6AAB2" w14:textId="0534AA11" w:rsidR="00A505F5" w:rsidRPr="005042A9" w:rsidRDefault="00A505F5">
      <w:pPr>
        <w:pStyle w:val="Akapitzlist"/>
        <w:widowControl w:val="0"/>
        <w:numPr>
          <w:ilvl w:val="0"/>
          <w:numId w:val="33"/>
        </w:numPr>
        <w:tabs>
          <w:tab w:val="left" w:pos="862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We wszelkiej korespondencji związanej z niniejszym postępowaniem Zamawiający i </w:t>
      </w:r>
      <w:r w:rsidR="00C1416F"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ykonawcy posługują się numerem ogłoszenia lub znakiem sprawy (numer referencyjny postępowania).</w:t>
      </w:r>
    </w:p>
    <w:p w14:paraId="3C2F601B" w14:textId="77777777" w:rsidR="00A505F5" w:rsidRPr="005042A9" w:rsidRDefault="00A505F5">
      <w:pPr>
        <w:pStyle w:val="Akapitzlist"/>
        <w:widowControl w:val="0"/>
        <w:numPr>
          <w:ilvl w:val="0"/>
          <w:numId w:val="33"/>
        </w:numPr>
        <w:tabs>
          <w:tab w:val="left" w:pos="862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Komunikacja ustna dopuszczalna jest w odniesieniu do informacji, które nie są istotne, w szczególności nie dotyczą ogłoszenia o zamówieniu lub dokumentów zamówienia, potwierdzenia zainteresowania, ofert, o ile jej treść jest udokumentowana.</w:t>
      </w:r>
    </w:p>
    <w:p w14:paraId="0086C5CD" w14:textId="0312DC41" w:rsidR="00A505F5" w:rsidRPr="005042A9" w:rsidRDefault="00A505F5">
      <w:pPr>
        <w:pStyle w:val="Akapitzlist"/>
        <w:widowControl w:val="0"/>
        <w:numPr>
          <w:ilvl w:val="0"/>
          <w:numId w:val="33"/>
        </w:numPr>
        <w:tabs>
          <w:tab w:val="left" w:pos="862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Osobami uprawnionymi do kontaktu z </w:t>
      </w:r>
      <w:r w:rsidR="00C1416F"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ykonawcami są: </w:t>
      </w:r>
    </w:p>
    <w:p w14:paraId="4D5F02B8" w14:textId="77777777" w:rsidR="00A505F5" w:rsidRPr="005042A9" w:rsidRDefault="00A505F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w zakresie procedury przetargowej:</w:t>
      </w:r>
    </w:p>
    <w:p w14:paraId="461E783B" w14:textId="77777777" w:rsidR="004E0BBF" w:rsidRPr="004924F7" w:rsidRDefault="004E0BBF" w:rsidP="004E0BBF">
      <w:pPr>
        <w:autoSpaceDE w:val="0"/>
        <w:autoSpaceDN w:val="0"/>
        <w:adjustRightInd w:val="0"/>
        <w:spacing w:before="120"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Dariusz Makowski, </w:t>
      </w:r>
      <w:r w:rsidRPr="004924F7">
        <w:rPr>
          <w:rFonts w:asciiTheme="minorHAnsi" w:hAnsiTheme="minorHAnsi" w:cstheme="minorHAnsi"/>
          <w:sz w:val="22"/>
          <w:szCs w:val="22"/>
        </w:rPr>
        <w:t xml:space="preserve">tel. </w:t>
      </w:r>
      <w:r>
        <w:rPr>
          <w:rFonts w:asciiTheme="minorHAnsi" w:hAnsiTheme="minorHAnsi" w:cstheme="minorHAnsi"/>
          <w:sz w:val="22"/>
          <w:szCs w:val="22"/>
        </w:rPr>
        <w:t>18 26 80 471, e-mail: urzad@rabka.pl</w:t>
      </w:r>
    </w:p>
    <w:p w14:paraId="19F73E7C" w14:textId="77777777" w:rsidR="004E0BBF" w:rsidRPr="004924F7" w:rsidRDefault="004E0BBF" w:rsidP="004E0BB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924F7">
        <w:rPr>
          <w:rFonts w:asciiTheme="minorHAnsi" w:hAnsiTheme="minorHAnsi" w:cstheme="minorHAnsi"/>
          <w:sz w:val="22"/>
          <w:szCs w:val="22"/>
        </w:rPr>
        <w:lastRenderedPageBreak/>
        <w:t>w zakresie przedmiotu zamówienia:</w:t>
      </w:r>
    </w:p>
    <w:p w14:paraId="3D24E6BA" w14:textId="77777777" w:rsidR="004E0BBF" w:rsidRPr="004924F7" w:rsidRDefault="004E0BBF" w:rsidP="004E0BBF">
      <w:pPr>
        <w:autoSpaceDE w:val="0"/>
        <w:autoSpaceDN w:val="0"/>
        <w:adjustRightInd w:val="0"/>
        <w:spacing w:before="120"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Paweł Stachura</w:t>
      </w:r>
      <w:r w:rsidRPr="004924F7">
        <w:rPr>
          <w:rFonts w:asciiTheme="minorHAnsi" w:hAnsiTheme="minorHAnsi" w:cstheme="minorHAnsi"/>
          <w:sz w:val="22"/>
          <w:szCs w:val="22"/>
        </w:rPr>
        <w:t xml:space="preserve">, tel. </w:t>
      </w:r>
      <w:r>
        <w:rPr>
          <w:rFonts w:asciiTheme="minorHAnsi" w:hAnsiTheme="minorHAnsi" w:cstheme="minorHAnsi"/>
          <w:sz w:val="22"/>
          <w:szCs w:val="22"/>
        </w:rPr>
        <w:t>18 26 92 090, e-mail: urzad@rabka.pl</w:t>
      </w:r>
    </w:p>
    <w:p w14:paraId="33429F57" w14:textId="54B52D86" w:rsidR="00073C1A" w:rsidRPr="005042A9" w:rsidRDefault="00073C1A">
      <w:pPr>
        <w:pStyle w:val="Akapitzlist"/>
        <w:widowControl w:val="0"/>
        <w:numPr>
          <w:ilvl w:val="0"/>
          <w:numId w:val="33"/>
        </w:numPr>
        <w:tabs>
          <w:tab w:val="left" w:pos="862"/>
        </w:tabs>
        <w:autoSpaceDE w:val="0"/>
        <w:autoSpaceDN w:val="0"/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Postępowanie prowadzone jest w języku polskim w formie elektronicznej za pośrednictwem platformazakupowa.pl pod adresem: </w:t>
      </w:r>
      <w:hyperlink r:id="rId10" w:history="1">
        <w:r w:rsidR="00FB57BE" w:rsidRPr="005042A9">
          <w:rPr>
            <w:rStyle w:val="Hipercze"/>
            <w:rFonts w:asciiTheme="minorHAnsi" w:hAnsiTheme="minorHAnsi" w:cstheme="minorHAnsi"/>
            <w:bCs/>
            <w:spacing w:val="-4"/>
            <w:sz w:val="22"/>
            <w:szCs w:val="22"/>
          </w:rPr>
          <w:t>https://platformazakupowa.pl/pn/rabka</w:t>
        </w:r>
      </w:hyperlink>
      <w:r w:rsidRPr="005042A9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14:paraId="4A2D7A93" w14:textId="77777777" w:rsidR="00236ED8" w:rsidRPr="005042A9" w:rsidRDefault="00236ED8">
      <w:pPr>
        <w:pStyle w:val="Akapitzlist"/>
        <w:widowControl w:val="0"/>
        <w:numPr>
          <w:ilvl w:val="0"/>
          <w:numId w:val="33"/>
        </w:numPr>
        <w:tabs>
          <w:tab w:val="left" w:pos="862"/>
        </w:tabs>
        <w:autoSpaceDE w:val="0"/>
        <w:autoSpaceDN w:val="0"/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W korespondencji kierowanej do Zamawiającego. wykonawcy powinni posługiwać się numerem przedmiotowego postępowania.</w:t>
      </w:r>
    </w:p>
    <w:p w14:paraId="4DC427B4" w14:textId="33E3DE14" w:rsidR="00236ED8" w:rsidRPr="005042A9" w:rsidRDefault="00236ED8">
      <w:pPr>
        <w:pStyle w:val="Akapitzlist"/>
        <w:widowControl w:val="0"/>
        <w:numPr>
          <w:ilvl w:val="0"/>
          <w:numId w:val="33"/>
        </w:numPr>
        <w:tabs>
          <w:tab w:val="left" w:pos="862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Zamawiający będzie przekazywał wykonawcom informacje w formie elektronicznej za pośrednictwem platformazakupowa.pl. Informacje dotyczące odpowiedzi na pytania, zmiany specyfikacji, zmiany terminu składania i otwarcia ofert Zamawiający będzie zamieszczał na platformie w sekcji </w:t>
      </w:r>
      <w:r w:rsidR="002051D1">
        <w:rPr>
          <w:rFonts w:asciiTheme="minorHAnsi" w:hAnsiTheme="minorHAnsi" w:cstheme="minorHAnsi"/>
          <w:spacing w:val="-4"/>
          <w:sz w:val="22"/>
          <w:szCs w:val="22"/>
        </w:rPr>
        <w:t>„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Komunikaty”. Korespondencja, której zgodnie z obowiązującymi przepisami adresatem jest konkretny wykonawca, będzie przekazywana w formie elektronicznej za pośrednictwem platformazakupowa.pl do konkretnego wykonawcy.</w:t>
      </w:r>
    </w:p>
    <w:p w14:paraId="7933F71C" w14:textId="77777777" w:rsidR="00236ED8" w:rsidRPr="005042A9" w:rsidRDefault="00236ED8">
      <w:pPr>
        <w:pStyle w:val="Akapitzlist"/>
        <w:widowControl w:val="0"/>
        <w:numPr>
          <w:ilvl w:val="0"/>
          <w:numId w:val="33"/>
        </w:numPr>
        <w:tabs>
          <w:tab w:val="left" w:pos="862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99BDB64" w14:textId="75C44D06" w:rsidR="00236ED8" w:rsidRPr="005042A9" w:rsidRDefault="00236ED8">
      <w:pPr>
        <w:pStyle w:val="Akapitzlist"/>
        <w:widowControl w:val="0"/>
        <w:numPr>
          <w:ilvl w:val="0"/>
          <w:numId w:val="33"/>
        </w:numPr>
        <w:tabs>
          <w:tab w:val="left" w:pos="862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Zamawiający, zgodnie z §3 ust. 3 Rozporządzenia Prezesa Rady Ministrów w sprawie sposobu sporządzania i</w:t>
      </w:r>
      <w:r w:rsidR="009F0C4C">
        <w:rPr>
          <w:rFonts w:asciiTheme="minorHAnsi" w:hAnsiTheme="minorHAnsi" w:cstheme="minorHAnsi"/>
          <w:spacing w:val="-4"/>
          <w:sz w:val="22"/>
          <w:szCs w:val="22"/>
        </w:rPr>
        <w:t> 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przekazywania informacji oraz wymagań technicznych dla dokumentów elektronicznych oraz środków komunikacji elektronicznej w postępowaniu o udzielenie zamówienia publicznego lub konkursie (Dz.U. 2020 r. poz. 2452) określa niezbędne wymagania sprzętowo - aplikacyjne umożliwiające pracę na platformazakupowa.pl, tj.:</w:t>
      </w:r>
    </w:p>
    <w:p w14:paraId="4B3C6CA9" w14:textId="77777777" w:rsidR="00236ED8" w:rsidRPr="005042A9" w:rsidRDefault="00236E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5042A9">
        <w:rPr>
          <w:rFonts w:asciiTheme="minorHAnsi" w:hAnsiTheme="minorHAnsi" w:cstheme="minorHAnsi"/>
          <w:spacing w:val="-4"/>
          <w:sz w:val="22"/>
          <w:szCs w:val="22"/>
        </w:rPr>
        <w:t>kb</w:t>
      </w:r>
      <w:proofErr w:type="spellEnd"/>
      <w:r w:rsidRPr="005042A9">
        <w:rPr>
          <w:rFonts w:asciiTheme="minorHAnsi" w:hAnsiTheme="minorHAnsi" w:cstheme="minorHAnsi"/>
          <w:spacing w:val="-4"/>
          <w:sz w:val="22"/>
          <w:szCs w:val="22"/>
        </w:rPr>
        <w:t>/s,</w:t>
      </w:r>
    </w:p>
    <w:p w14:paraId="6821675C" w14:textId="77777777" w:rsidR="00236ED8" w:rsidRPr="005042A9" w:rsidRDefault="00236E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48717B3" w14:textId="77777777" w:rsidR="00236ED8" w:rsidRPr="005042A9" w:rsidRDefault="00236E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zainstalowana dowolna przeglądarka internetowa, w przypadku Internet Explorer minimalnie wersja 10 0.,</w:t>
      </w:r>
    </w:p>
    <w:p w14:paraId="2DA521B8" w14:textId="77777777" w:rsidR="00236ED8" w:rsidRPr="005042A9" w:rsidRDefault="00236E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włączona obsługa JavaScript,</w:t>
      </w:r>
    </w:p>
    <w:p w14:paraId="330B54B4" w14:textId="77777777" w:rsidR="00236ED8" w:rsidRPr="005042A9" w:rsidRDefault="00236E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zainstalowany program Adobe </w:t>
      </w:r>
      <w:proofErr w:type="spellStart"/>
      <w:r w:rsidRPr="005042A9">
        <w:rPr>
          <w:rFonts w:asciiTheme="minorHAnsi" w:hAnsiTheme="minorHAnsi" w:cstheme="minorHAnsi"/>
          <w:spacing w:val="-4"/>
          <w:sz w:val="22"/>
          <w:szCs w:val="22"/>
        </w:rPr>
        <w:t>Acrobat</w:t>
      </w:r>
      <w:proofErr w:type="spellEnd"/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Reader lub inny obsługujący format plików .pdf,</w:t>
      </w:r>
    </w:p>
    <w:p w14:paraId="54BD5475" w14:textId="77777777" w:rsidR="00236ED8" w:rsidRPr="005042A9" w:rsidRDefault="00236E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Platformazakupowa.pl działa według standardu przyjętego w komunikacji sieciowej - kodowanie UTF8,</w:t>
      </w:r>
    </w:p>
    <w:p w14:paraId="7E5DE8E3" w14:textId="77777777" w:rsidR="00236ED8" w:rsidRPr="005042A9" w:rsidRDefault="00236E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782" w:hanging="357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oznaczenie czasu odbioru danych przez platformę zakupową stanowi datę oraz dokładny czas (</w:t>
      </w:r>
      <w:proofErr w:type="spellStart"/>
      <w:r w:rsidRPr="005042A9">
        <w:rPr>
          <w:rFonts w:asciiTheme="minorHAnsi" w:hAnsiTheme="minorHAnsi" w:cstheme="minorHAnsi"/>
          <w:spacing w:val="-4"/>
          <w:sz w:val="22"/>
          <w:szCs w:val="22"/>
        </w:rPr>
        <w:t>hh:mm:ss</w:t>
      </w:r>
      <w:proofErr w:type="spellEnd"/>
      <w:r w:rsidRPr="005042A9">
        <w:rPr>
          <w:rFonts w:asciiTheme="minorHAnsi" w:hAnsiTheme="minorHAnsi" w:cstheme="minorHAnsi"/>
          <w:spacing w:val="-4"/>
          <w:sz w:val="22"/>
          <w:szCs w:val="22"/>
        </w:rPr>
        <w:t>) generowany wg. czasu lokalnego serwera synchronizowanego z zegarem Głównego Urzędu Miar.</w:t>
      </w:r>
    </w:p>
    <w:p w14:paraId="73BC4B3E" w14:textId="77777777" w:rsidR="00236ED8" w:rsidRPr="005042A9" w:rsidRDefault="00236ED8">
      <w:pPr>
        <w:pStyle w:val="Akapitzlist"/>
        <w:widowControl w:val="0"/>
        <w:numPr>
          <w:ilvl w:val="0"/>
          <w:numId w:val="33"/>
        </w:numPr>
        <w:tabs>
          <w:tab w:val="left" w:pos="862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Wykonawca, przystępując do niniejszego postępowania o udzielenie zamówienia publicznego:</w:t>
      </w:r>
    </w:p>
    <w:p w14:paraId="199F7041" w14:textId="77777777" w:rsidR="00236ED8" w:rsidRPr="005042A9" w:rsidRDefault="00236ED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akceptuje warunki korzystania z platformazakupowa.pl określone w Regulaminie zamieszczonym na stronie internetowej pod linkiem  w zakładce „Regulamin" oraz uznaje go za wiążący,</w:t>
      </w:r>
    </w:p>
    <w:p w14:paraId="14A2224A" w14:textId="77777777" w:rsidR="00236ED8" w:rsidRPr="005042A9" w:rsidRDefault="00236ED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641" w:hanging="357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zapoznał i stosuje się do Instrukcji składania ofert dostępnej pod linkiem: </w:t>
      </w:r>
      <w:hyperlink r:id="rId11" w:history="1">
        <w:r w:rsidRPr="005042A9">
          <w:rPr>
            <w:rStyle w:val="Hipercze"/>
            <w:rFonts w:asciiTheme="minorHAnsi" w:hAnsiTheme="minorHAnsi" w:cstheme="minorHAnsi"/>
            <w:spacing w:val="-4"/>
            <w:sz w:val="22"/>
            <w:szCs w:val="22"/>
          </w:rPr>
          <w:t>https://drive.google.com/file/d/1Kd1DttbBeiNWt4q4slS4t76lZVKPbkyD</w:t>
        </w:r>
      </w:hyperlink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.</w:t>
      </w:r>
    </w:p>
    <w:p w14:paraId="2B0A3EF6" w14:textId="4C4398E5" w:rsidR="00236ED8" w:rsidRPr="005042A9" w:rsidRDefault="00236ED8">
      <w:pPr>
        <w:pStyle w:val="Akapitzlist"/>
        <w:widowControl w:val="0"/>
        <w:numPr>
          <w:ilvl w:val="0"/>
          <w:numId w:val="33"/>
        </w:numPr>
        <w:tabs>
          <w:tab w:val="left" w:pos="862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Zamawiający nie ponosi odpowiedzialności za złożenie oferty w sposób niezgodny z Instrukcją korzystania z</w:t>
      </w:r>
      <w:r w:rsidR="009F0C4C">
        <w:rPr>
          <w:rFonts w:asciiTheme="minorHAnsi" w:hAnsiTheme="minorHAnsi" w:cstheme="minorHAnsi"/>
          <w:spacing w:val="-4"/>
          <w:sz w:val="22"/>
          <w:szCs w:val="22"/>
        </w:rPr>
        <w:t> 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platformazakupowa.pl, w szczególności za sytuację, gdy zamawiający zapozna się z treścią oferty przed upływem terminu składania ofert (np. złożenie oferty w zakładce „Wyślij wiadomość do zamawiającego”). Taka oferta zostanie uznana przez Zamawiającego za ofertę handlową i nie będzie brana pod uwagę w</w:t>
      </w:r>
      <w:r w:rsidR="009F0C4C">
        <w:rPr>
          <w:rFonts w:asciiTheme="minorHAnsi" w:hAnsiTheme="minorHAnsi" w:cstheme="minorHAnsi"/>
          <w:spacing w:val="-4"/>
          <w:sz w:val="22"/>
          <w:szCs w:val="22"/>
        </w:rPr>
        <w:t> 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przedmiotowym postępowaniu ponieważ nie został spełniony obowiązek narzucony w art. 221. ustawy </w:t>
      </w:r>
      <w:proofErr w:type="spellStart"/>
      <w:r w:rsidRPr="005042A9">
        <w:rPr>
          <w:rFonts w:asciiTheme="minorHAnsi" w:hAnsiTheme="minorHAnsi" w:cstheme="minorHAnsi"/>
          <w:spacing w:val="-4"/>
          <w:sz w:val="22"/>
          <w:szCs w:val="22"/>
        </w:rPr>
        <w:t>Pzp</w:t>
      </w:r>
      <w:proofErr w:type="spellEnd"/>
      <w:r w:rsidRPr="005042A9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14:paraId="7056C74B" w14:textId="431E212F" w:rsidR="00D6296C" w:rsidRPr="005042A9" w:rsidRDefault="00236ED8">
      <w:pPr>
        <w:pStyle w:val="Akapitzlist"/>
        <w:widowControl w:val="0"/>
        <w:numPr>
          <w:ilvl w:val="0"/>
          <w:numId w:val="33"/>
        </w:numPr>
        <w:tabs>
          <w:tab w:val="left" w:pos="862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 zakładce „Instrukcje dla wykonawców" na stronie internetowej pod adresem: </w:t>
      </w:r>
      <w:hyperlink r:id="rId12" w:history="1">
        <w:r w:rsidRPr="005042A9">
          <w:rPr>
            <w:rStyle w:val="Hipercze"/>
            <w:rFonts w:asciiTheme="minorHAnsi" w:hAnsiTheme="minorHAnsi" w:cstheme="minorHAnsi"/>
            <w:spacing w:val="-4"/>
            <w:sz w:val="22"/>
            <w:szCs w:val="22"/>
          </w:rPr>
          <w:t>https://platformazakupowa.pl/strona/45-instrukcje</w:t>
        </w:r>
      </w:hyperlink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.</w:t>
      </w:r>
    </w:p>
    <w:p w14:paraId="689D3C3D" w14:textId="2A2AEF1C" w:rsidR="00A505F5" w:rsidRPr="005042A9" w:rsidRDefault="00D6296C">
      <w:pPr>
        <w:pStyle w:val="Akapitzlist"/>
        <w:widowControl w:val="0"/>
        <w:numPr>
          <w:ilvl w:val="0"/>
          <w:numId w:val="33"/>
        </w:numPr>
        <w:tabs>
          <w:tab w:val="left" w:pos="862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W sprawach nieuregulowanych w niniejszym Rozdziale zastosowanie mają przepisy rozporządzenia Prezesa Rady Ministrów z dnia 30 grudnia 2020 r. w sprawie sposobu sporządzania i przekazywania informacji oraz wymagań technicznych dla dokumentów elektronicznych oraz środków komunikacji elektronicznej w</w:t>
      </w:r>
      <w:r w:rsidR="009F0C4C">
        <w:rPr>
          <w:rFonts w:asciiTheme="minorHAnsi" w:hAnsiTheme="minorHAnsi" w:cstheme="minorHAnsi"/>
          <w:spacing w:val="-4"/>
          <w:sz w:val="22"/>
          <w:szCs w:val="22"/>
        </w:rPr>
        <w:t> 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postępowaniu o udzielenie zamówienia publicznego lub konkursie (Dz. U. z 2020 r. poz. 2452).</w:t>
      </w:r>
    </w:p>
    <w:p w14:paraId="326A8958" w14:textId="77777777" w:rsidR="00883744" w:rsidRPr="005042A9" w:rsidRDefault="000944D7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</w:pP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 xml:space="preserve">OPIS SPOSOBU PRZYGOTOWANIA OFERTY </w:t>
      </w:r>
    </w:p>
    <w:p w14:paraId="3C23B329" w14:textId="5B37B6D8" w:rsidR="000A0FFC" w:rsidRPr="005042A9" w:rsidRDefault="00A82BBE" w:rsidP="00E21CFC">
      <w:pPr>
        <w:numPr>
          <w:ilvl w:val="0"/>
          <w:numId w:val="12"/>
        </w:numPr>
        <w:spacing w:before="120" w:after="120"/>
        <w:ind w:left="426" w:hanging="425"/>
        <w:jc w:val="both"/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</w:pP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Oferta oraz oświadczenie, o którym mowa w Rozdziale VIII ust. 3 pkt 1 musi być złożona, pod rygorem nieważności, w formie elektronicznej</w:t>
      </w:r>
      <w:r w:rsidR="00526836"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="00791543" w:rsidRPr="005042A9">
        <w:rPr>
          <w:rFonts w:ascii="Calibri" w:hAnsi="Calibri" w:cs="Calibri"/>
          <w:spacing w:val="-4"/>
          <w:sz w:val="22"/>
          <w:szCs w:val="22"/>
        </w:rPr>
        <w:t>opatrzonej kwalifikowanym podpisem elektronicznym lub w postaci elektronicznej opatrzonej podpisem zaufanym lub podpisem osobistym</w:t>
      </w:r>
      <w:r w:rsidR="00526836"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.</w:t>
      </w:r>
    </w:p>
    <w:p w14:paraId="409CFC98" w14:textId="7A0D5348" w:rsidR="00790745" w:rsidRPr="005042A9" w:rsidRDefault="00790745" w:rsidP="00E21CFC">
      <w:pPr>
        <w:numPr>
          <w:ilvl w:val="0"/>
          <w:numId w:val="12"/>
        </w:numPr>
        <w:spacing w:before="120" w:after="120"/>
        <w:ind w:left="426" w:hanging="425"/>
        <w:jc w:val="both"/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</w:pP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Treść oferty musi być zgodna z wymaganiami Zamawiającego określonymi w </w:t>
      </w:r>
      <w:r w:rsidR="005F7365"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SWZ</w:t>
      </w: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.</w:t>
      </w:r>
    </w:p>
    <w:p w14:paraId="0EFA3051" w14:textId="5312837D" w:rsidR="000832EE" w:rsidRPr="005042A9" w:rsidRDefault="000832EE" w:rsidP="000832EE">
      <w:pPr>
        <w:numPr>
          <w:ilvl w:val="0"/>
          <w:numId w:val="12"/>
        </w:numPr>
        <w:tabs>
          <w:tab w:val="clear" w:pos="416"/>
        </w:tabs>
        <w:spacing w:before="120" w:after="120"/>
        <w:ind w:left="426" w:hanging="425"/>
        <w:jc w:val="both"/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</w:pP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62188FB5" w14:textId="6C80E05F" w:rsidR="00C712A7" w:rsidRPr="005042A9" w:rsidRDefault="00C712A7" w:rsidP="00C712A7">
      <w:pPr>
        <w:numPr>
          <w:ilvl w:val="0"/>
          <w:numId w:val="12"/>
        </w:numPr>
        <w:tabs>
          <w:tab w:val="clear" w:pos="416"/>
        </w:tabs>
        <w:spacing w:before="120" w:after="120"/>
        <w:ind w:left="426" w:hanging="425"/>
        <w:jc w:val="both"/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</w:pP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Podmiotowe środki dowodowe, przedmiotowe środki dowodowe oraz inne dokumenty lub oświadczenia, sporządzone w języku obcym przekazuje się wraz z tłumaczeniem na język polski.</w:t>
      </w:r>
    </w:p>
    <w:p w14:paraId="77D50F83" w14:textId="12A31C24" w:rsidR="000832EE" w:rsidRPr="005042A9" w:rsidRDefault="000832EE" w:rsidP="000832EE">
      <w:pPr>
        <w:numPr>
          <w:ilvl w:val="0"/>
          <w:numId w:val="12"/>
        </w:numPr>
        <w:tabs>
          <w:tab w:val="clear" w:pos="416"/>
        </w:tabs>
        <w:spacing w:before="120" w:after="120"/>
        <w:ind w:left="426" w:hanging="425"/>
        <w:jc w:val="both"/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</w:pP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Ceny oferty muszą zawierać wszystkie koszty, jakie musi ponieść </w:t>
      </w:r>
      <w:r w:rsidR="00C1416F"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w</w:t>
      </w: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ykonawca, aby zrealizować zamówienie z</w:t>
      </w:r>
      <w:r w:rsidR="009F0C4C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 </w:t>
      </w: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najwyższą starannością oraz ewentualne rabaty.</w:t>
      </w:r>
    </w:p>
    <w:p w14:paraId="61931EBF" w14:textId="77777777" w:rsidR="00C57B29" w:rsidRPr="005042A9" w:rsidRDefault="00C57B29" w:rsidP="00E21CFC">
      <w:pPr>
        <w:numPr>
          <w:ilvl w:val="0"/>
          <w:numId w:val="12"/>
        </w:numPr>
        <w:spacing w:before="120" w:after="120"/>
        <w:ind w:left="426" w:hanging="425"/>
        <w:jc w:val="both"/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</w:pP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Do oferty oraz oświadczenia, o którym mowa w Rozdziale VIII ust. 3 pkt 1 należy dołączyć:</w:t>
      </w:r>
    </w:p>
    <w:p w14:paraId="1AADFE2B" w14:textId="77777777" w:rsidR="00C57B29" w:rsidRPr="005042A9" w:rsidRDefault="00C57B29" w:rsidP="00E21CFC">
      <w:pPr>
        <w:pStyle w:val="Akapitzlist"/>
        <w:numPr>
          <w:ilvl w:val="1"/>
          <w:numId w:val="12"/>
        </w:numPr>
        <w:spacing w:before="120" w:after="120"/>
        <w:ind w:left="851"/>
        <w:contextualSpacing w:val="0"/>
        <w:jc w:val="both"/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</w:pP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pełnomocnictwo, o którym mowa w Rozdziale VIII ust. 3 pkt 3 (</w:t>
      </w:r>
      <w:r w:rsidRPr="005042A9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>jeżeli dotyczy</w:t>
      </w:r>
      <w:r w:rsidR="00526836"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),</w:t>
      </w:r>
    </w:p>
    <w:p w14:paraId="1FFC7178" w14:textId="5A1E8948" w:rsidR="00974560" w:rsidRPr="005042A9" w:rsidRDefault="00974560" w:rsidP="00E21CFC">
      <w:pPr>
        <w:pStyle w:val="Akapitzlist"/>
        <w:numPr>
          <w:ilvl w:val="1"/>
          <w:numId w:val="12"/>
        </w:numPr>
        <w:spacing w:before="120" w:after="120"/>
        <w:ind w:left="851"/>
        <w:contextualSpacing w:val="0"/>
        <w:jc w:val="both"/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</w:pP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dowody na odstąpienie od wykluczenia, o których mowa w Rozdziale VIII ust. </w:t>
      </w:r>
      <w:r w:rsidR="00917E21"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4 (</w:t>
      </w:r>
      <w:r w:rsidR="00917E21" w:rsidRPr="005042A9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>jeżeli dotyczy</w:t>
      </w:r>
      <w:r w:rsidR="00917E21"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)</w:t>
      </w:r>
      <w:r w:rsidR="00E53136"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.</w:t>
      </w:r>
    </w:p>
    <w:p w14:paraId="60857E93" w14:textId="33E328AE" w:rsidR="005F4B35" w:rsidRPr="005042A9" w:rsidRDefault="005F4B35" w:rsidP="00E21CFC">
      <w:pPr>
        <w:pStyle w:val="Akapitzlist"/>
        <w:numPr>
          <w:ilvl w:val="1"/>
          <w:numId w:val="12"/>
        </w:numPr>
        <w:spacing w:before="120" w:after="120"/>
        <w:ind w:left="851"/>
        <w:contextualSpacing w:val="0"/>
        <w:jc w:val="both"/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</w:pP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oświadczenie w przypadku wykonawców wspólnie ubiegających się -  zgodnie z art. 117 ust 4 Ustawy </w:t>
      </w:r>
      <w:proofErr w:type="spellStart"/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Pzp</w:t>
      </w:r>
      <w:proofErr w:type="spellEnd"/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 (</w:t>
      </w:r>
      <w:r w:rsidRPr="005042A9">
        <w:rPr>
          <w:rFonts w:asciiTheme="minorHAnsi" w:eastAsia="Calibri" w:hAnsiTheme="minorHAnsi" w:cstheme="minorHAnsi"/>
          <w:i/>
          <w:iCs/>
          <w:spacing w:val="-4"/>
          <w:sz w:val="22"/>
          <w:szCs w:val="22"/>
          <w:lang w:eastAsia="en-US"/>
        </w:rPr>
        <w:t>jeżeli dotyczy</w:t>
      </w: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).</w:t>
      </w:r>
    </w:p>
    <w:p w14:paraId="3299C4C3" w14:textId="30273462" w:rsidR="00917E21" w:rsidRPr="005042A9" w:rsidRDefault="00917E21" w:rsidP="00E21CFC">
      <w:pPr>
        <w:numPr>
          <w:ilvl w:val="0"/>
          <w:numId w:val="12"/>
        </w:numPr>
        <w:tabs>
          <w:tab w:val="clear" w:pos="416"/>
        </w:tabs>
        <w:spacing w:before="120" w:after="120"/>
        <w:ind w:left="426" w:hanging="425"/>
        <w:jc w:val="both"/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</w:pP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W przypadku gdy dokumenty elektroniczne </w:t>
      </w:r>
      <w:r w:rsidR="008C0E5A"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stanowiące ofertę</w:t>
      </w: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,</w:t>
      </w:r>
      <w:r w:rsidR="008C0E5A" w:rsidRPr="005042A9">
        <w:rPr>
          <w:rFonts w:asciiTheme="minorHAnsi" w:hAnsiTheme="minorHAnsi" w:cstheme="minorHAnsi"/>
          <w:spacing w:val="-4"/>
          <w:sz w:val="22"/>
        </w:rPr>
        <w:t xml:space="preserve"> przedmiotowe środki dowodowe oraz oświadczenia i dokumenty złożone wraz z ofertą,</w:t>
      </w: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zawierają informacje stanowiące tajemnicę przedsiębiorstwa w rozumieniu przepisów ustawy z dnia 16 kwietnia 1993 r. o zwalczaniu nieuczciwej konkurencji (Dz. U. z 2020 r. poz. 1913), </w:t>
      </w:r>
      <w:r w:rsidR="00F7619C"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w</w:t>
      </w: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ykonawca, w celu utrzymania w poufności tych informacji, przekazuje je w wydzielonym pliku wraz z jednoczesnym zaznaczeniem polecenia </w:t>
      </w:r>
      <w:r w:rsidRPr="005042A9">
        <w:rPr>
          <w:rFonts w:asciiTheme="minorHAnsi" w:eastAsia="Calibri" w:hAnsiTheme="minorHAnsi" w:cstheme="minorHAnsi"/>
          <w:b/>
          <w:spacing w:val="-4"/>
          <w:sz w:val="22"/>
          <w:szCs w:val="22"/>
          <w:lang w:eastAsia="en-US"/>
        </w:rPr>
        <w:t>„Zawiera tajemnicę przedsiębiorstwa”</w:t>
      </w: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.</w:t>
      </w:r>
    </w:p>
    <w:p w14:paraId="6E77F376" w14:textId="058520B5" w:rsidR="003C1817" w:rsidRPr="005042A9" w:rsidRDefault="003C1817" w:rsidP="00D36CA8">
      <w:pPr>
        <w:numPr>
          <w:ilvl w:val="0"/>
          <w:numId w:val="12"/>
        </w:numPr>
        <w:tabs>
          <w:tab w:val="clear" w:pos="416"/>
        </w:tabs>
        <w:spacing w:before="120" w:after="120"/>
        <w:ind w:left="426" w:hanging="425"/>
        <w:jc w:val="both"/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</w:pP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Poświadczenia za zgodność z oryginałem dokonuje odpowiednio </w:t>
      </w:r>
      <w:r w:rsidR="00C1416F"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w</w:t>
      </w: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ykonawca, podmiot, na którego zdolnościach lub sytuacji polega </w:t>
      </w:r>
      <w:r w:rsidR="00C1416F"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w</w:t>
      </w: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ykonawca, wykonawcy wspólnie ubiegający się o udzielenie zamówienia publicznego albo podwykonawca, w zakresie dokumentów, które każdego z nich dotyczą. </w:t>
      </w:r>
    </w:p>
    <w:p w14:paraId="790B1CA1" w14:textId="14D90C8B" w:rsidR="00611092" w:rsidRPr="005042A9" w:rsidRDefault="00611092" w:rsidP="00611092">
      <w:pPr>
        <w:numPr>
          <w:ilvl w:val="0"/>
          <w:numId w:val="12"/>
        </w:numPr>
        <w:tabs>
          <w:tab w:val="clear" w:pos="416"/>
        </w:tabs>
        <w:spacing w:before="120" w:after="120"/>
        <w:ind w:left="426" w:hanging="425"/>
        <w:jc w:val="both"/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</w:pP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W sprawach nieuregulowanych w niniejszym Rozdziale zastosowanie mają postanowienia Rozdziału X oraz przepisy rozporządzenia Prezesa Rady Ministrów z dnia 30 grudnia 2020 r. w sprawie sposobu sporządzania i przekazywania informacji oraz wymagań technicznych dla dokumentów elektronicznych oraz środków komunikacji elektronicznej w postępowaniu o udzielenie zamówienia publicznego lub konkursie (Dz. U. z</w:t>
      </w:r>
      <w:r w:rsidR="009F0C4C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 </w:t>
      </w: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2020 r. poz. 2452).</w:t>
      </w:r>
    </w:p>
    <w:p w14:paraId="33B87C53" w14:textId="77777777" w:rsidR="007F66B0" w:rsidRPr="005042A9" w:rsidRDefault="007F66B0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</w:pP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>SPOSÓB I TERMIN SKŁADANIA OFERT</w:t>
      </w:r>
      <w:r w:rsidR="008C0E5A"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 xml:space="preserve"> ORAZ TERMIN ZWIĄZANIA OFERTĄ</w:t>
      </w:r>
    </w:p>
    <w:p w14:paraId="4EFEC99C" w14:textId="42827569" w:rsidR="004E1DA4" w:rsidRPr="005042A9" w:rsidRDefault="004E1DA4">
      <w:pPr>
        <w:pStyle w:val="Akapitzlist"/>
        <w:widowControl w:val="0"/>
        <w:numPr>
          <w:ilvl w:val="0"/>
          <w:numId w:val="17"/>
        </w:numPr>
        <w:tabs>
          <w:tab w:val="left" w:pos="850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Wykonawca składa ofertę wraz z oświadczeniami i dokumentami wymienionymi w Rozdziale VIII za pośrednictwem Platformy pod adresem </w:t>
      </w:r>
      <w:hyperlink r:id="rId13" w:history="1">
        <w:r w:rsidR="00FB57BE" w:rsidRPr="005042A9">
          <w:rPr>
            <w:rStyle w:val="Hipercze"/>
            <w:rFonts w:asciiTheme="minorHAnsi" w:hAnsiTheme="minorHAnsi" w:cstheme="minorHAnsi"/>
            <w:bCs/>
            <w:spacing w:val="-4"/>
            <w:sz w:val="22"/>
            <w:szCs w:val="22"/>
          </w:rPr>
          <w:t>https://platformazakupowa.pl/pn/rabka</w:t>
        </w:r>
      </w:hyperlink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w wierszu oznaczonym tytułem postępowania oraz znakiem sprawy (numerem referencyjnym) zgodnym z niniejszym postępowaniem.</w:t>
      </w:r>
    </w:p>
    <w:p w14:paraId="1F894A61" w14:textId="5E6D4278" w:rsidR="004E1DA4" w:rsidRPr="005042A9" w:rsidRDefault="004E1DA4">
      <w:pPr>
        <w:pStyle w:val="Akapitzlist"/>
        <w:widowControl w:val="0"/>
        <w:numPr>
          <w:ilvl w:val="0"/>
          <w:numId w:val="17"/>
        </w:numPr>
        <w:tabs>
          <w:tab w:val="left" w:pos="850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lastRenderedPageBreak/>
        <w:t xml:space="preserve">Do upływu terminu składania ofert </w:t>
      </w:r>
      <w:r w:rsidR="00C1416F"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ykonawca może wycofać ofertę.</w:t>
      </w:r>
    </w:p>
    <w:p w14:paraId="70F72382" w14:textId="7F355A22" w:rsidR="004E1DA4" w:rsidRPr="005042A9" w:rsidRDefault="004E1DA4">
      <w:pPr>
        <w:pStyle w:val="Akapitzlist"/>
        <w:widowControl w:val="0"/>
        <w:numPr>
          <w:ilvl w:val="0"/>
          <w:numId w:val="17"/>
        </w:numPr>
        <w:tabs>
          <w:tab w:val="left" w:pos="850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Termin składania ofert upływa dnia </w:t>
      </w:r>
      <w:r w:rsidR="00301DDA">
        <w:rPr>
          <w:rFonts w:asciiTheme="minorHAnsi" w:hAnsiTheme="minorHAnsi" w:cstheme="minorHAnsi"/>
          <w:b/>
          <w:bCs/>
          <w:spacing w:val="-4"/>
          <w:sz w:val="22"/>
          <w:szCs w:val="22"/>
        </w:rPr>
        <w:t>12.04.</w:t>
      </w:r>
      <w:r w:rsidRPr="005042A9">
        <w:rPr>
          <w:rFonts w:asciiTheme="minorHAnsi" w:hAnsiTheme="minorHAnsi" w:cstheme="minorHAnsi"/>
          <w:b/>
          <w:bCs/>
          <w:spacing w:val="-4"/>
          <w:sz w:val="22"/>
          <w:szCs w:val="22"/>
        </w:rPr>
        <w:t>202</w:t>
      </w:r>
      <w:r w:rsidR="00F066BE" w:rsidRPr="005042A9">
        <w:rPr>
          <w:rFonts w:asciiTheme="minorHAnsi" w:hAnsiTheme="minorHAnsi" w:cstheme="minorHAnsi"/>
          <w:b/>
          <w:bCs/>
          <w:spacing w:val="-4"/>
          <w:sz w:val="22"/>
          <w:szCs w:val="22"/>
        </w:rPr>
        <w:t>3</w:t>
      </w:r>
      <w:r w:rsidRPr="005042A9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r., o godz. </w:t>
      </w:r>
      <w:r w:rsidR="00301DDA">
        <w:rPr>
          <w:rFonts w:asciiTheme="minorHAnsi" w:hAnsiTheme="minorHAnsi" w:cstheme="minorHAnsi"/>
          <w:b/>
          <w:bCs/>
          <w:spacing w:val="-4"/>
          <w:sz w:val="22"/>
          <w:szCs w:val="22"/>
        </w:rPr>
        <w:t>11:00</w:t>
      </w:r>
    </w:p>
    <w:p w14:paraId="0B3C594F" w14:textId="22F58D8B" w:rsidR="00672E60" w:rsidRPr="005042A9" w:rsidRDefault="00672E60">
      <w:pPr>
        <w:pStyle w:val="Akapitzlist"/>
        <w:widowControl w:val="0"/>
        <w:numPr>
          <w:ilvl w:val="0"/>
          <w:numId w:val="17"/>
        </w:numPr>
        <w:tabs>
          <w:tab w:val="left" w:pos="850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Wykonawca jest związany ofertą </w:t>
      </w:r>
      <w:r w:rsidR="00301DDA">
        <w:rPr>
          <w:rFonts w:asciiTheme="minorHAnsi" w:hAnsiTheme="minorHAnsi" w:cstheme="minorHAnsi"/>
          <w:spacing w:val="-4"/>
          <w:sz w:val="22"/>
          <w:szCs w:val="22"/>
        </w:rPr>
        <w:t xml:space="preserve">przez </w:t>
      </w:r>
      <w:r w:rsidR="00301DDA" w:rsidRPr="00301DDA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30 dni, tj. </w:t>
      </w:r>
      <w:r w:rsidRPr="00301DDA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do dnia </w:t>
      </w:r>
      <w:r w:rsidR="00301DDA" w:rsidRPr="00301DDA">
        <w:rPr>
          <w:rFonts w:asciiTheme="minorHAnsi" w:hAnsiTheme="minorHAnsi" w:cstheme="minorHAnsi"/>
          <w:b/>
          <w:bCs/>
          <w:spacing w:val="-4"/>
          <w:sz w:val="22"/>
          <w:szCs w:val="22"/>
        </w:rPr>
        <w:t>11.05.2023</w:t>
      </w:r>
      <w:r w:rsidRPr="00301DDA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roku.</w:t>
      </w:r>
    </w:p>
    <w:p w14:paraId="6017FFBB" w14:textId="7E668D9D" w:rsidR="00672E60" w:rsidRPr="005042A9" w:rsidRDefault="00672E60">
      <w:pPr>
        <w:pStyle w:val="Akapitzlist"/>
        <w:widowControl w:val="0"/>
        <w:numPr>
          <w:ilvl w:val="0"/>
          <w:numId w:val="17"/>
        </w:numPr>
        <w:tabs>
          <w:tab w:val="left" w:pos="850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Informacje o kwocie jaką Zamawiający zamierza przeznaczyć na sfinansowanie przedmiotowego zamówienia, zbiorcze zestawienie ofert zawierające nazwy (firmy) oraz adresy </w:t>
      </w:r>
      <w:r w:rsidR="00F7619C"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ykonawców, informacje dotyczące ceny oraz informacja o wyborze najkorzystniejszej oferty zostaną zamieszczone na stronie prowadzonego postępowania.</w:t>
      </w:r>
    </w:p>
    <w:p w14:paraId="11C35C4C" w14:textId="77777777" w:rsidR="00A83FE9" w:rsidRPr="005042A9" w:rsidRDefault="00BA730D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</w:pP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>TERMIN OTWARCIA</w:t>
      </w:r>
      <w:r w:rsidR="00A83FE9"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 xml:space="preserve"> OFERT</w:t>
      </w:r>
    </w:p>
    <w:p w14:paraId="24A9A6C1" w14:textId="4B2635A3" w:rsidR="004E1DA4" w:rsidRPr="005042A9" w:rsidRDefault="004E1DA4" w:rsidP="00E21CFC">
      <w:pPr>
        <w:numPr>
          <w:ilvl w:val="0"/>
          <w:numId w:val="13"/>
        </w:numPr>
        <w:autoSpaceDE w:val="0"/>
        <w:autoSpaceDN w:val="0"/>
        <w:spacing w:before="120" w:after="120"/>
        <w:ind w:left="425" w:hanging="425"/>
        <w:jc w:val="both"/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</w:pPr>
      <w:bookmarkStart w:id="9" w:name="_Toc56878493"/>
      <w:bookmarkStart w:id="10" w:name="_Toc136762103"/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Otwarcie ofert nastąpi w dniu </w:t>
      </w:r>
      <w:r w:rsidR="00C76BA2" w:rsidRPr="00C76BA2">
        <w:rPr>
          <w:rFonts w:asciiTheme="minorHAnsi" w:eastAsia="Calibri" w:hAnsiTheme="minorHAnsi" w:cstheme="minorHAnsi"/>
          <w:b/>
          <w:bCs/>
          <w:spacing w:val="-4"/>
          <w:sz w:val="22"/>
          <w:szCs w:val="22"/>
          <w:lang w:eastAsia="en-US"/>
        </w:rPr>
        <w:t>12.04.</w:t>
      </w:r>
      <w:r w:rsidRPr="005042A9">
        <w:rPr>
          <w:rFonts w:asciiTheme="minorHAnsi" w:eastAsia="Calibri" w:hAnsiTheme="minorHAnsi" w:cstheme="minorHAnsi"/>
          <w:b/>
          <w:bCs/>
          <w:spacing w:val="-4"/>
          <w:sz w:val="22"/>
          <w:szCs w:val="22"/>
          <w:lang w:eastAsia="en-US"/>
        </w:rPr>
        <w:t>202</w:t>
      </w:r>
      <w:r w:rsidR="00F066BE" w:rsidRPr="005042A9">
        <w:rPr>
          <w:rFonts w:asciiTheme="minorHAnsi" w:eastAsia="Calibri" w:hAnsiTheme="minorHAnsi" w:cstheme="minorHAnsi"/>
          <w:b/>
          <w:bCs/>
          <w:spacing w:val="-4"/>
          <w:sz w:val="22"/>
          <w:szCs w:val="22"/>
          <w:lang w:eastAsia="en-US"/>
        </w:rPr>
        <w:t>3</w:t>
      </w:r>
      <w:r w:rsidRPr="005042A9">
        <w:rPr>
          <w:rFonts w:asciiTheme="minorHAnsi" w:eastAsia="Calibri" w:hAnsiTheme="minorHAnsi" w:cstheme="minorHAnsi"/>
          <w:b/>
          <w:bCs/>
          <w:spacing w:val="-4"/>
          <w:sz w:val="22"/>
          <w:szCs w:val="22"/>
          <w:lang w:eastAsia="en-US"/>
        </w:rPr>
        <w:t xml:space="preserve"> r. o godz. 1</w:t>
      </w:r>
      <w:r w:rsidR="00C76BA2">
        <w:rPr>
          <w:rFonts w:asciiTheme="minorHAnsi" w:eastAsia="Calibri" w:hAnsiTheme="minorHAnsi" w:cstheme="minorHAnsi"/>
          <w:b/>
          <w:bCs/>
          <w:spacing w:val="-4"/>
          <w:sz w:val="22"/>
          <w:szCs w:val="22"/>
          <w:lang w:eastAsia="en-US"/>
        </w:rPr>
        <w:t>1</w:t>
      </w:r>
      <w:r w:rsidRPr="005042A9">
        <w:rPr>
          <w:rFonts w:asciiTheme="minorHAnsi" w:eastAsia="Calibri" w:hAnsiTheme="minorHAnsi" w:cstheme="minorHAnsi"/>
          <w:b/>
          <w:bCs/>
          <w:spacing w:val="-4"/>
          <w:sz w:val="22"/>
          <w:szCs w:val="22"/>
          <w:lang w:eastAsia="en-US"/>
        </w:rPr>
        <w:t>:</w:t>
      </w:r>
      <w:r w:rsidR="00C76BA2">
        <w:rPr>
          <w:rFonts w:asciiTheme="minorHAnsi" w:eastAsia="Calibri" w:hAnsiTheme="minorHAnsi" w:cstheme="minorHAnsi"/>
          <w:b/>
          <w:bCs/>
          <w:spacing w:val="-4"/>
          <w:sz w:val="22"/>
          <w:szCs w:val="22"/>
          <w:lang w:eastAsia="en-US"/>
        </w:rPr>
        <w:t>3</w:t>
      </w:r>
      <w:r w:rsidRPr="005042A9">
        <w:rPr>
          <w:rFonts w:asciiTheme="minorHAnsi" w:eastAsia="Calibri" w:hAnsiTheme="minorHAnsi" w:cstheme="minorHAnsi"/>
          <w:b/>
          <w:bCs/>
          <w:spacing w:val="-4"/>
          <w:sz w:val="22"/>
          <w:szCs w:val="22"/>
          <w:lang w:eastAsia="en-US"/>
        </w:rPr>
        <w:t>0</w:t>
      </w:r>
    </w:p>
    <w:p w14:paraId="572AD8EE" w14:textId="77777777" w:rsidR="004D4C62" w:rsidRPr="005042A9" w:rsidRDefault="004D4C62" w:rsidP="00E21CFC">
      <w:pPr>
        <w:numPr>
          <w:ilvl w:val="0"/>
          <w:numId w:val="13"/>
        </w:numPr>
        <w:autoSpaceDE w:val="0"/>
        <w:autoSpaceDN w:val="0"/>
        <w:spacing w:before="120" w:after="120"/>
        <w:ind w:left="425" w:hanging="425"/>
        <w:jc w:val="both"/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</w:pP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Otwarcie ofert </w:t>
      </w:r>
      <w:r w:rsidR="009D5019"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nastąpi</w:t>
      </w: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poprzez odszyfrowanie ofert przez Zamawiającego.</w:t>
      </w:r>
    </w:p>
    <w:p w14:paraId="21D110C2" w14:textId="6BCAFA37" w:rsidR="004D4C62" w:rsidRPr="005042A9" w:rsidRDefault="00B43162" w:rsidP="00B43162">
      <w:pPr>
        <w:numPr>
          <w:ilvl w:val="0"/>
          <w:numId w:val="13"/>
        </w:numPr>
        <w:autoSpaceDE w:val="0"/>
        <w:autoSpaceDN w:val="0"/>
        <w:spacing w:before="120" w:after="120"/>
        <w:ind w:left="425" w:hanging="425"/>
        <w:jc w:val="both"/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</w:pP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W przypadku awarii systemu teleinformatycznego (platformy Zakupowej), która spowoduje brak możliwości otwarcia ofert w terminie określonym powyżej otwarcie ofert nastąpi niezwłocznie po usunięciu awarii (informacja umieszczona zostanie na stronie BIP Zamawiającego). </w:t>
      </w:r>
    </w:p>
    <w:p w14:paraId="7B627FFF" w14:textId="39C96098" w:rsidR="00B20532" w:rsidRPr="005042A9" w:rsidRDefault="004D4C62" w:rsidP="00E21CFC">
      <w:pPr>
        <w:numPr>
          <w:ilvl w:val="0"/>
          <w:numId w:val="13"/>
        </w:numPr>
        <w:autoSpaceDE w:val="0"/>
        <w:autoSpaceDN w:val="0"/>
        <w:spacing w:before="120" w:after="120"/>
        <w:ind w:left="425" w:hanging="425"/>
        <w:jc w:val="both"/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</w:pPr>
      <w:r w:rsidRPr="005042A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>Zamawiający poinformuje o zmianie terminu otwarcia ofert na stronie internetowej prowadzonego postępowania.</w:t>
      </w:r>
    </w:p>
    <w:bookmarkEnd w:id="9"/>
    <w:bookmarkEnd w:id="10"/>
    <w:p w14:paraId="04B96A7C" w14:textId="77777777" w:rsidR="00A83FE9" w:rsidRPr="005042A9" w:rsidRDefault="00A83FE9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</w:pP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 xml:space="preserve">WADIUM </w:t>
      </w:r>
    </w:p>
    <w:p w14:paraId="66C23A28" w14:textId="22B016E4" w:rsidR="00132DEA" w:rsidRPr="005042A9" w:rsidRDefault="001104AB">
      <w:pPr>
        <w:pStyle w:val="Akapitzlist"/>
        <w:numPr>
          <w:ilvl w:val="0"/>
          <w:numId w:val="24"/>
        </w:numPr>
        <w:spacing w:before="120" w:after="120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bookmarkStart w:id="11" w:name="_Hlk75167430"/>
      <w:r w:rsidRPr="005042A9">
        <w:rPr>
          <w:rFonts w:asciiTheme="minorHAnsi" w:hAnsiTheme="minorHAnsi" w:cstheme="minorHAnsi"/>
          <w:spacing w:val="-4"/>
          <w:sz w:val="22"/>
        </w:rPr>
        <w:t>Zamawiający nie wymaga</w:t>
      </w:r>
      <w:r w:rsidR="00132DEA" w:rsidRPr="005042A9">
        <w:rPr>
          <w:rFonts w:asciiTheme="minorHAnsi" w:hAnsiTheme="minorHAnsi" w:cstheme="minorHAnsi"/>
          <w:spacing w:val="-4"/>
          <w:sz w:val="22"/>
        </w:rPr>
        <w:t xml:space="preserve"> wadium </w:t>
      </w:r>
      <w:r w:rsidRPr="005042A9">
        <w:rPr>
          <w:rFonts w:asciiTheme="minorHAnsi" w:hAnsiTheme="minorHAnsi" w:cstheme="minorHAnsi"/>
          <w:spacing w:val="-4"/>
          <w:sz w:val="22"/>
        </w:rPr>
        <w:t>dla żadnej części.</w:t>
      </w:r>
    </w:p>
    <w:bookmarkEnd w:id="11"/>
    <w:p w14:paraId="51B0F8C0" w14:textId="6F2C4F4B" w:rsidR="00F84575" w:rsidRPr="005042A9" w:rsidRDefault="009D5019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</w:pP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 xml:space="preserve">SPOSÓB OBLICZENIA </w:t>
      </w:r>
      <w:r w:rsidR="00F84575"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>CENY OFERTY</w:t>
      </w:r>
    </w:p>
    <w:p w14:paraId="4ABF0CAB" w14:textId="33F02F17" w:rsidR="00B14B5B" w:rsidRPr="005042A9" w:rsidRDefault="00B14B5B">
      <w:pPr>
        <w:pStyle w:val="Default"/>
        <w:numPr>
          <w:ilvl w:val="0"/>
          <w:numId w:val="25"/>
        </w:numPr>
        <w:spacing w:before="120" w:after="12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Cena oferty, o której mowa w „Formularzu ofertowym” stanowiącym </w:t>
      </w:r>
      <w:r w:rsidRPr="001845D7">
        <w:rPr>
          <w:rFonts w:asciiTheme="minorHAnsi" w:hAnsiTheme="minorHAnsi" w:cstheme="minorHAnsi"/>
          <w:b/>
          <w:bCs/>
          <w:spacing w:val="-4"/>
          <w:sz w:val="22"/>
          <w:szCs w:val="22"/>
        </w:rPr>
        <w:t>Załącznik nr 1</w:t>
      </w:r>
      <w:r w:rsidRPr="001845D7">
        <w:rPr>
          <w:rFonts w:asciiTheme="minorHAnsi" w:hAnsiTheme="minorHAnsi" w:cstheme="minorHAnsi"/>
          <w:b/>
          <w:bCs/>
          <w:color w:val="0070C0"/>
          <w:spacing w:val="-4"/>
          <w:sz w:val="22"/>
          <w:szCs w:val="22"/>
        </w:rPr>
        <w:t xml:space="preserve"> </w:t>
      </w:r>
      <w:r w:rsidRPr="001845D7">
        <w:rPr>
          <w:rFonts w:asciiTheme="minorHAnsi" w:hAnsiTheme="minorHAnsi" w:cstheme="minorHAnsi"/>
          <w:b/>
          <w:bCs/>
          <w:spacing w:val="-4"/>
          <w:sz w:val="22"/>
          <w:szCs w:val="22"/>
        </w:rPr>
        <w:t>do SWZ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, musi być obliczona w złotych polskich, z dokładnością do dwóch miejsc po przecinku.</w:t>
      </w:r>
    </w:p>
    <w:p w14:paraId="72F506FA" w14:textId="5717E528" w:rsidR="00B20532" w:rsidRPr="005042A9" w:rsidRDefault="00B20532">
      <w:pPr>
        <w:pStyle w:val="Default"/>
        <w:numPr>
          <w:ilvl w:val="0"/>
          <w:numId w:val="25"/>
        </w:numPr>
        <w:spacing w:before="120" w:after="12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Cena oferty powinna zawierać wszelkie koszty jakie poniesie </w:t>
      </w:r>
      <w:r w:rsidR="00F7619C"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ykonawca w celu należytego wykonania przedmiotu zamówienia z należnymi podatkami i opłatami, w tym także wszelkie koszty nie wynikające bezpośrednio z opisu przedmiotu zamówienia, opisu projektu i wzoru umowy, ale możliwe do przewidzenia przez </w:t>
      </w:r>
      <w:r w:rsidR="00F7619C"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ykonawcę w dniu złożenia oferty.</w:t>
      </w:r>
    </w:p>
    <w:p w14:paraId="3D199178" w14:textId="77777777" w:rsidR="00B20532" w:rsidRPr="005042A9" w:rsidRDefault="00B20532">
      <w:pPr>
        <w:pStyle w:val="Akapitzlist"/>
        <w:numPr>
          <w:ilvl w:val="0"/>
          <w:numId w:val="25"/>
        </w:numPr>
        <w:spacing w:before="120" w:after="120"/>
        <w:contextualSpacing w:val="0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color w:val="000000"/>
          <w:spacing w:val="-4"/>
          <w:sz w:val="22"/>
          <w:szCs w:val="22"/>
        </w:rPr>
        <w:t>Wszelkie rozliczenia związane z realizacją zamówienia dokonywane będą w walucie polskiej.</w:t>
      </w:r>
    </w:p>
    <w:p w14:paraId="18EE6AC2" w14:textId="77777777" w:rsidR="00B20532" w:rsidRPr="005042A9" w:rsidRDefault="00B20532">
      <w:pPr>
        <w:pStyle w:val="Akapitzlist"/>
        <w:numPr>
          <w:ilvl w:val="0"/>
          <w:numId w:val="25"/>
        </w:numPr>
        <w:spacing w:before="120" w:after="120"/>
        <w:contextualSpacing w:val="0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W Formularzu oferty należy podać cenę oferty: wartość netto i wartość brutto. </w:t>
      </w:r>
    </w:p>
    <w:p w14:paraId="0D8256DE" w14:textId="77777777" w:rsidR="00B20532" w:rsidRPr="005042A9" w:rsidRDefault="00B20532">
      <w:pPr>
        <w:pStyle w:val="Akapitzlist"/>
        <w:numPr>
          <w:ilvl w:val="0"/>
          <w:numId w:val="25"/>
        </w:numPr>
        <w:spacing w:before="120" w:after="120"/>
        <w:contextualSpacing w:val="0"/>
        <w:jc w:val="both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Prawidłowe ustalenie podatku VAT należy do obowiązków wykonawcy, zgodnie z przepisami ustawy o podatku od towarów i usług.</w:t>
      </w:r>
    </w:p>
    <w:p w14:paraId="75622DA0" w14:textId="77777777" w:rsidR="00FF10B9" w:rsidRPr="005042A9" w:rsidRDefault="00FF10B9" w:rsidP="006C7A87">
      <w:pPr>
        <w:pStyle w:val="Nagwek2"/>
        <w:pBdr>
          <w:bottom w:val="single" w:sz="4" w:space="1" w:color="A6A6A6" w:themeColor="background1" w:themeShade="A6"/>
        </w:pBdr>
        <w:tabs>
          <w:tab w:val="clear" w:pos="720"/>
          <w:tab w:val="num" w:pos="567"/>
          <w:tab w:val="num" w:pos="709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</w:pP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>KRYTERIA OCENY OFERT</w:t>
      </w:r>
    </w:p>
    <w:p w14:paraId="75A96767" w14:textId="57137418" w:rsidR="00EA6439" w:rsidRPr="005042A9" w:rsidRDefault="00617C34">
      <w:pPr>
        <w:pStyle w:val="Akapitzlist"/>
        <w:numPr>
          <w:ilvl w:val="0"/>
          <w:numId w:val="31"/>
        </w:numPr>
        <w:spacing w:before="120" w:after="120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Zamawiający wybierze najkorzystniejszą ofertę na podstawie niżej wymienionych kryteriów oceny ofert</w:t>
      </w:r>
      <w:r w:rsidR="00B61C1C" w:rsidRPr="005042A9">
        <w:rPr>
          <w:rFonts w:asciiTheme="minorHAnsi" w:hAnsiTheme="minorHAnsi" w:cstheme="minorHAnsi"/>
          <w:spacing w:val="-4"/>
          <w:sz w:val="22"/>
        </w:rPr>
        <w:t xml:space="preserve"> (dotyczy </w:t>
      </w:r>
      <w:r w:rsidR="00FB57BE" w:rsidRPr="005042A9">
        <w:rPr>
          <w:rFonts w:asciiTheme="minorHAnsi" w:hAnsiTheme="minorHAnsi" w:cstheme="minorHAnsi"/>
          <w:spacing w:val="-4"/>
          <w:sz w:val="22"/>
        </w:rPr>
        <w:t>wszystkich</w:t>
      </w:r>
      <w:r w:rsidR="00B61C1C" w:rsidRPr="005042A9">
        <w:rPr>
          <w:rFonts w:asciiTheme="minorHAnsi" w:hAnsiTheme="minorHAnsi" w:cstheme="minorHAnsi"/>
          <w:spacing w:val="-4"/>
          <w:sz w:val="22"/>
        </w:rPr>
        <w:t xml:space="preserve"> </w:t>
      </w:r>
      <w:r w:rsidR="00FB57BE" w:rsidRPr="005042A9">
        <w:rPr>
          <w:rFonts w:asciiTheme="minorHAnsi" w:hAnsiTheme="minorHAnsi" w:cstheme="minorHAnsi"/>
          <w:spacing w:val="-4"/>
          <w:sz w:val="22"/>
        </w:rPr>
        <w:t>c</w:t>
      </w:r>
      <w:r w:rsidR="00B61C1C" w:rsidRPr="005042A9">
        <w:rPr>
          <w:rFonts w:asciiTheme="minorHAnsi" w:hAnsiTheme="minorHAnsi" w:cstheme="minorHAnsi"/>
          <w:spacing w:val="-4"/>
          <w:sz w:val="22"/>
        </w:rPr>
        <w:t xml:space="preserve">zęści) </w:t>
      </w:r>
      <w:r w:rsidR="00FF10B9" w:rsidRPr="005042A9">
        <w:rPr>
          <w:rFonts w:asciiTheme="minorHAnsi" w:hAnsiTheme="minorHAnsi" w:cstheme="minorHAnsi"/>
          <w:spacing w:val="-4"/>
          <w:sz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850"/>
        <w:gridCol w:w="5529"/>
      </w:tblGrid>
      <w:tr w:rsidR="001B0876" w:rsidRPr="005042A9" w14:paraId="5B406164" w14:textId="77777777" w:rsidTr="0037664D">
        <w:trPr>
          <w:trHeight w:val="279"/>
        </w:trPr>
        <w:tc>
          <w:tcPr>
            <w:tcW w:w="567" w:type="dxa"/>
            <w:shd w:val="pct12" w:color="000000" w:fill="FFFFFF"/>
            <w:vAlign w:val="center"/>
          </w:tcPr>
          <w:p w14:paraId="38F525AD" w14:textId="77777777" w:rsidR="001B0876" w:rsidRPr="005042A9" w:rsidRDefault="001B0876" w:rsidP="003766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5042A9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Lp.</w:t>
            </w:r>
          </w:p>
        </w:tc>
        <w:tc>
          <w:tcPr>
            <w:tcW w:w="2126" w:type="dxa"/>
            <w:shd w:val="pct12" w:color="000000" w:fill="FFFFFF"/>
            <w:vAlign w:val="center"/>
          </w:tcPr>
          <w:p w14:paraId="2FB32BA0" w14:textId="77777777" w:rsidR="001B0876" w:rsidRPr="005042A9" w:rsidRDefault="001B0876" w:rsidP="003766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5042A9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Kryteria</w:t>
            </w:r>
          </w:p>
        </w:tc>
        <w:tc>
          <w:tcPr>
            <w:tcW w:w="850" w:type="dxa"/>
            <w:shd w:val="pct12" w:color="000000" w:fill="FFFFFF"/>
            <w:vAlign w:val="center"/>
          </w:tcPr>
          <w:p w14:paraId="079D616F" w14:textId="77777777" w:rsidR="001B0876" w:rsidRPr="005042A9" w:rsidRDefault="001B0876" w:rsidP="003766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5042A9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Waga</w:t>
            </w:r>
          </w:p>
        </w:tc>
        <w:tc>
          <w:tcPr>
            <w:tcW w:w="5529" w:type="dxa"/>
            <w:shd w:val="pct12" w:color="000000" w:fill="FFFFFF"/>
            <w:vAlign w:val="center"/>
          </w:tcPr>
          <w:p w14:paraId="3BAF9DAA" w14:textId="77777777" w:rsidR="001B0876" w:rsidRPr="005042A9" w:rsidRDefault="001B0876" w:rsidP="0037664D">
            <w:pPr>
              <w:pStyle w:val="Nagwek8"/>
              <w:spacing w:before="60" w:after="60"/>
              <w:rPr>
                <w:rFonts w:asciiTheme="minorHAnsi" w:hAnsiTheme="minorHAnsi" w:cstheme="minorHAnsi"/>
                <w:spacing w:val="-4"/>
                <w:sz w:val="20"/>
              </w:rPr>
            </w:pPr>
            <w:r w:rsidRPr="005042A9">
              <w:rPr>
                <w:rFonts w:asciiTheme="minorHAnsi" w:hAnsiTheme="minorHAnsi" w:cstheme="minorHAnsi"/>
                <w:spacing w:val="-4"/>
                <w:sz w:val="20"/>
              </w:rPr>
              <w:t>Metoda oceny</w:t>
            </w:r>
          </w:p>
        </w:tc>
      </w:tr>
      <w:tr w:rsidR="001B0876" w:rsidRPr="005042A9" w14:paraId="7E80C4A8" w14:textId="77777777" w:rsidTr="0037664D">
        <w:trPr>
          <w:trHeight w:val="664"/>
        </w:trPr>
        <w:tc>
          <w:tcPr>
            <w:tcW w:w="567" w:type="dxa"/>
            <w:vAlign w:val="center"/>
          </w:tcPr>
          <w:p w14:paraId="4FE522FA" w14:textId="77777777" w:rsidR="001B0876" w:rsidRPr="005042A9" w:rsidRDefault="001B0876" w:rsidP="0037664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14:paraId="247BAF02" w14:textId="77777777" w:rsidR="001B0876" w:rsidRPr="005042A9" w:rsidRDefault="001B0876" w:rsidP="0037664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Cena (C)</w:t>
            </w:r>
          </w:p>
        </w:tc>
        <w:tc>
          <w:tcPr>
            <w:tcW w:w="850" w:type="dxa"/>
            <w:vAlign w:val="center"/>
          </w:tcPr>
          <w:p w14:paraId="37F59F91" w14:textId="77777777" w:rsidR="001B0876" w:rsidRPr="005042A9" w:rsidRDefault="001B0876" w:rsidP="0037664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60%</w:t>
            </w:r>
          </w:p>
        </w:tc>
        <w:tc>
          <w:tcPr>
            <w:tcW w:w="5529" w:type="dxa"/>
            <w:vAlign w:val="center"/>
          </w:tcPr>
          <w:p w14:paraId="64F74E39" w14:textId="77777777" w:rsidR="001B0876" w:rsidRPr="005042A9" w:rsidRDefault="00072A1E" w:rsidP="0037664D">
            <w:pPr>
              <w:spacing w:before="60" w:after="60"/>
              <w:jc w:val="center"/>
              <w:rPr>
                <w:rFonts w:asciiTheme="majorHAnsi" w:hAnsiTheme="majorHAnsi" w:cstheme="majorHAnsi"/>
                <w:spacing w:val="-4"/>
                <w:sz w:val="20"/>
                <w:szCs w:val="20"/>
                <w:u w:val="singl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Cs/>
                        <w:spacing w:val="-4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pacing w:val="-4"/>
                        <w:sz w:val="20"/>
                        <w:szCs w:val="20"/>
                        <w:u w:val="single"/>
                      </w:rPr>
                      <m:t>Najniższa zaoferowana cena oferty</m:t>
                    </m:r>
                    <m:ctrlPr>
                      <w:rPr>
                        <w:rFonts w:ascii="Cambria Math" w:hAnsi="Cambria Math" w:cstheme="majorHAnsi"/>
                        <w:iCs/>
                        <w:spacing w:val="-4"/>
                        <w:sz w:val="20"/>
                        <w:szCs w:val="20"/>
                        <w:u w:val="single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pacing w:val="-4"/>
                        <w:sz w:val="20"/>
                        <w:szCs w:val="20"/>
                      </w:rPr>
                      <m:t>cena oferty badanej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pacing w:val="-4"/>
                    <w:sz w:val="20"/>
                    <w:szCs w:val="20"/>
                  </w:rPr>
                  <m:t>×100 ×60%</m:t>
                </m:r>
              </m:oMath>
            </m:oMathPara>
          </w:p>
        </w:tc>
      </w:tr>
      <w:tr w:rsidR="00F066BE" w:rsidRPr="005042A9" w14:paraId="3BF533C4" w14:textId="77777777" w:rsidTr="00FA06B8">
        <w:trPr>
          <w:trHeight w:val="664"/>
        </w:trPr>
        <w:tc>
          <w:tcPr>
            <w:tcW w:w="567" w:type="dxa"/>
            <w:vAlign w:val="center"/>
          </w:tcPr>
          <w:p w14:paraId="3807B061" w14:textId="77777777" w:rsidR="00F066BE" w:rsidRPr="005042A9" w:rsidRDefault="00F066BE" w:rsidP="00FA06B8">
            <w:pPr>
              <w:spacing w:before="60" w:after="60"/>
              <w:jc w:val="center"/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14:paraId="1A065062" w14:textId="77777777" w:rsidR="00F066BE" w:rsidRPr="005042A9" w:rsidRDefault="00F066BE" w:rsidP="00FA06B8">
            <w:pPr>
              <w:spacing w:before="60" w:after="60"/>
              <w:jc w:val="center"/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Jakość (J)</w:t>
            </w:r>
          </w:p>
        </w:tc>
        <w:tc>
          <w:tcPr>
            <w:tcW w:w="850" w:type="dxa"/>
            <w:vAlign w:val="center"/>
          </w:tcPr>
          <w:p w14:paraId="7F467C97" w14:textId="517A2CB7" w:rsidR="00F066BE" w:rsidRPr="005042A9" w:rsidRDefault="00B704C9" w:rsidP="00FA06B8">
            <w:pPr>
              <w:spacing w:before="60" w:after="60"/>
              <w:jc w:val="center"/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4</w:t>
            </w:r>
            <w:r w:rsidR="00F066BE" w:rsidRPr="005042A9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0%</w:t>
            </w:r>
          </w:p>
        </w:tc>
        <w:tc>
          <w:tcPr>
            <w:tcW w:w="5529" w:type="dxa"/>
            <w:vAlign w:val="center"/>
          </w:tcPr>
          <w:p w14:paraId="4E26A783" w14:textId="61DB3C5A" w:rsidR="00F066BE" w:rsidRPr="005042A9" w:rsidRDefault="00072A1E" w:rsidP="00FA06B8">
            <w:pPr>
              <w:spacing w:before="60" w:after="60"/>
              <w:jc w:val="center"/>
              <w:rPr>
                <w:rFonts w:asciiTheme="majorHAnsi" w:hAnsiTheme="majorHAnsi" w:cstheme="majorHAnsi"/>
                <w:iCs/>
                <w:spacing w:val="-4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pacing w:val="-4"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theme="majorHAnsi"/>
                            <w:spacing w:val="-4"/>
                            <w:sz w:val="18"/>
                            <w:szCs w:val="18"/>
                            <w:u w:val="single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pacing w:val="-4"/>
                            <w:sz w:val="18"/>
                            <w:szCs w:val="18"/>
                            <w:u w:val="single"/>
                          </w:rPr>
                          <m:t xml:space="preserve">Liczba punktów oferty badanej przyznanych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pacing w:val="-4"/>
                            <w:sz w:val="18"/>
                            <w:szCs w:val="18"/>
                            <w:u w:val="single"/>
                          </w:rPr>
                          <m:t xml:space="preserve">zgodnie z metodą określoną w pkt 2 </m:t>
                        </m:r>
                      </m:e>
                    </m:eqArr>
                    <m:ctrlPr>
                      <w:rPr>
                        <w:rFonts w:ascii="Cambria Math" w:hAnsi="Cambria Math" w:cstheme="majorHAnsi"/>
                        <w:spacing w:val="-4"/>
                        <w:sz w:val="18"/>
                        <w:szCs w:val="18"/>
                        <w:u w:val="single"/>
                      </w:rPr>
                    </m:ctrlPr>
                  </m:num>
                  <m:den>
                    <m:r>
                      <w:rPr>
                        <w:rFonts w:ascii="Cambria Math" w:hAnsi="Cambria Math" w:cstheme="majorHAnsi"/>
                        <w:spacing w:val="-4"/>
                        <w:sz w:val="18"/>
                        <w:szCs w:val="18"/>
                      </w:rPr>
                      <m:t>100</m:t>
                    </m:r>
                  </m:den>
                </m:f>
                <m:r>
                  <w:rPr>
                    <w:rFonts w:ascii="Cambria Math" w:hAnsi="Cambria Math" w:cstheme="majorHAnsi"/>
                    <w:spacing w:val="-4"/>
                    <w:sz w:val="18"/>
                    <w:szCs w:val="18"/>
                  </w:rPr>
                  <m:t>×100 ×40%</m:t>
                </m:r>
              </m:oMath>
            </m:oMathPara>
          </w:p>
        </w:tc>
      </w:tr>
    </w:tbl>
    <w:p w14:paraId="428873FF" w14:textId="77777777" w:rsidR="00F066BE" w:rsidRPr="005042A9" w:rsidRDefault="00F066BE">
      <w:pPr>
        <w:pStyle w:val="Akapitzlist"/>
        <w:numPr>
          <w:ilvl w:val="0"/>
          <w:numId w:val="31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lastRenderedPageBreak/>
        <w:t>Metoda oceny w kryterium „Jakość”</w:t>
      </w:r>
    </w:p>
    <w:p w14:paraId="07D6CB0B" w14:textId="77777777" w:rsidR="00F066BE" w:rsidRPr="005042A9" w:rsidRDefault="00F066BE">
      <w:pPr>
        <w:pStyle w:val="Akapitzlist"/>
        <w:numPr>
          <w:ilvl w:val="1"/>
          <w:numId w:val="31"/>
        </w:numPr>
        <w:spacing w:before="240" w:after="120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CZĘŚĆ 1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29"/>
        <w:gridCol w:w="1276"/>
      </w:tblGrid>
      <w:tr w:rsidR="00F066BE" w:rsidRPr="005042A9" w14:paraId="4760A80C" w14:textId="77777777" w:rsidTr="002A5D94">
        <w:trPr>
          <w:trHeight w:val="14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380A76" w14:textId="77777777" w:rsidR="00F066BE" w:rsidRPr="005042A9" w:rsidRDefault="00F066BE" w:rsidP="00FA06B8">
            <w:pPr>
              <w:pStyle w:val="TableParagraph"/>
              <w:spacing w:before="40" w:after="40"/>
              <w:jc w:val="center"/>
              <w:rPr>
                <w:rFonts w:asciiTheme="majorHAnsi" w:hAnsiTheme="majorHAnsi" w:cstheme="majorHAnsi"/>
                <w:b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/>
                <w:spacing w:val="-4"/>
                <w:sz w:val="20"/>
                <w:szCs w:val="20"/>
              </w:rPr>
              <w:t>Lp.</w:t>
            </w:r>
          </w:p>
        </w:tc>
        <w:tc>
          <w:tcPr>
            <w:tcW w:w="7229" w:type="dxa"/>
            <w:shd w:val="clear" w:color="auto" w:fill="D9D9D9" w:themeFill="background1" w:themeFillShade="D9"/>
            <w:noWrap/>
            <w:vAlign w:val="center"/>
          </w:tcPr>
          <w:p w14:paraId="3EF623D0" w14:textId="77777777" w:rsidR="00F066BE" w:rsidRPr="005042A9" w:rsidRDefault="00F066BE" w:rsidP="00FA06B8">
            <w:pPr>
              <w:pStyle w:val="TableParagraph"/>
              <w:spacing w:before="40" w:after="40"/>
              <w:jc w:val="center"/>
              <w:rPr>
                <w:rFonts w:asciiTheme="majorHAnsi" w:hAnsiTheme="majorHAnsi" w:cstheme="majorHAnsi"/>
                <w:b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/>
                <w:spacing w:val="-4"/>
                <w:sz w:val="20"/>
                <w:szCs w:val="20"/>
              </w:rPr>
              <w:t>Parametr pożądany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3C8BF54" w14:textId="77777777" w:rsidR="00F066BE" w:rsidRPr="005042A9" w:rsidRDefault="00F066BE" w:rsidP="00FA06B8">
            <w:pPr>
              <w:pStyle w:val="TableParagraph"/>
              <w:spacing w:before="40" w:after="40"/>
              <w:jc w:val="center"/>
              <w:rPr>
                <w:rFonts w:asciiTheme="majorHAnsi" w:hAnsiTheme="majorHAnsi" w:cstheme="majorHAnsi"/>
                <w:b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/>
                <w:spacing w:val="-4"/>
                <w:sz w:val="20"/>
                <w:szCs w:val="20"/>
              </w:rPr>
              <w:t>Punkty</w:t>
            </w:r>
          </w:p>
        </w:tc>
      </w:tr>
      <w:tr w:rsidR="00F066BE" w:rsidRPr="005042A9" w14:paraId="59CE9985" w14:textId="77777777" w:rsidTr="00FA06B8">
        <w:trPr>
          <w:trHeight w:val="225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621BA67B" w14:textId="77777777" w:rsidR="00F066BE" w:rsidRPr="005042A9" w:rsidRDefault="00F066BE" w:rsidP="00FA06B8">
            <w:pPr>
              <w:spacing w:before="40" w:after="40"/>
              <w:jc w:val="both"/>
              <w:rPr>
                <w:rFonts w:asciiTheme="majorHAnsi" w:hAnsiTheme="majorHAnsi" w:cstheme="majorHAnsi"/>
                <w:smallCaps/>
                <w:color w:val="2F5496" w:themeColor="accent5" w:themeShade="BF"/>
                <w:spacing w:val="-4"/>
                <w:sz w:val="20"/>
                <w:szCs w:val="20"/>
              </w:rPr>
            </w:pPr>
            <w:bookmarkStart w:id="12" w:name="_Hlk95469242"/>
            <w:r w:rsidRPr="005042A9">
              <w:rPr>
                <w:rFonts w:asciiTheme="majorHAnsi" w:hAnsiTheme="majorHAnsi" w:cstheme="majorHAnsi"/>
                <w:b/>
                <w:i/>
                <w:iCs/>
                <w:color w:val="2F5496" w:themeColor="accent5" w:themeShade="BF"/>
                <w:spacing w:val="-4"/>
                <w:sz w:val="20"/>
                <w:szCs w:val="20"/>
              </w:rPr>
              <w:t>Serwer baz danych</w:t>
            </w:r>
          </w:p>
        </w:tc>
      </w:tr>
      <w:bookmarkEnd w:id="12"/>
      <w:tr w:rsidR="00F066BE" w:rsidRPr="005042A9" w14:paraId="1512669E" w14:textId="77777777" w:rsidTr="002A5D94">
        <w:trPr>
          <w:trHeight w:val="578"/>
        </w:trPr>
        <w:tc>
          <w:tcPr>
            <w:tcW w:w="567" w:type="dxa"/>
            <w:shd w:val="clear" w:color="auto" w:fill="auto"/>
            <w:vAlign w:val="center"/>
          </w:tcPr>
          <w:p w14:paraId="5D362B51" w14:textId="77777777" w:rsidR="00F066BE" w:rsidRPr="005042A9" w:rsidRDefault="00F066BE">
            <w:pPr>
              <w:pStyle w:val="Akapitzlist"/>
              <w:numPr>
                <w:ilvl w:val="0"/>
                <w:numId w:val="15"/>
              </w:numPr>
              <w:spacing w:before="40" w:after="40"/>
              <w:ind w:left="454" w:hanging="284"/>
              <w:contextualSpacing w:val="0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229" w:type="dxa"/>
            <w:noWrap/>
            <w:vAlign w:val="center"/>
            <w:hideMark/>
          </w:tcPr>
          <w:p w14:paraId="0228A184" w14:textId="1D511DA9" w:rsidR="00F066BE" w:rsidRPr="005042A9" w:rsidRDefault="00F066BE" w:rsidP="00FA06B8">
            <w:pPr>
              <w:spacing w:before="40" w:after="40"/>
              <w:jc w:val="both"/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  <w:t xml:space="preserve">Dwa procesory wielordzeniowe zainstalowane w serwerze osiągające w teście </w:t>
            </w:r>
            <w:proofErr w:type="spellStart"/>
            <w:r w:rsidRPr="005042A9"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  <w:t>PassMark</w:t>
            </w:r>
            <w:proofErr w:type="spellEnd"/>
            <w:r w:rsidRPr="005042A9"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  <w:t xml:space="preserve"> CPU Mark wynik minimum 22.000 pkt dla konfiguracji dwuprocesorowej według danych ze strony </w:t>
            </w:r>
            <w:hyperlink r:id="rId14" w:history="1">
              <w:r w:rsidRPr="005042A9">
                <w:rPr>
                  <w:rStyle w:val="Hipercze"/>
                  <w:rFonts w:asciiTheme="majorHAnsi" w:hAnsiTheme="majorHAnsi" w:cstheme="majorHAnsi"/>
                  <w:spacing w:val="-4"/>
                  <w:sz w:val="20"/>
                  <w:szCs w:val="20"/>
                </w:rPr>
                <w:t>https://www.cpubenchmark.net/cpu_list.php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BC8E552" w14:textId="60D5DD66" w:rsidR="00F066BE" w:rsidRPr="005042A9" w:rsidRDefault="003C1AEA" w:rsidP="00FA06B8">
            <w:pPr>
              <w:spacing w:before="40" w:after="40"/>
              <w:jc w:val="center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  <w:t xml:space="preserve">10 </w:t>
            </w:r>
            <w:r w:rsidR="00F066BE" w:rsidRPr="005042A9"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  <w:t>pkt</w:t>
            </w:r>
          </w:p>
        </w:tc>
      </w:tr>
      <w:tr w:rsidR="003C1AEA" w:rsidRPr="005042A9" w14:paraId="2D72B584" w14:textId="77777777" w:rsidTr="002A5D94">
        <w:trPr>
          <w:trHeight w:val="303"/>
        </w:trPr>
        <w:tc>
          <w:tcPr>
            <w:tcW w:w="567" w:type="dxa"/>
            <w:shd w:val="clear" w:color="auto" w:fill="auto"/>
            <w:vAlign w:val="center"/>
          </w:tcPr>
          <w:p w14:paraId="047F5860" w14:textId="77777777" w:rsidR="003C1AEA" w:rsidRPr="005042A9" w:rsidRDefault="003C1AEA">
            <w:pPr>
              <w:pStyle w:val="Akapitzlist"/>
              <w:numPr>
                <w:ilvl w:val="0"/>
                <w:numId w:val="15"/>
              </w:numPr>
              <w:spacing w:before="40" w:after="40"/>
              <w:ind w:left="454" w:hanging="284"/>
              <w:contextualSpacing w:val="0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229" w:type="dxa"/>
            <w:noWrap/>
            <w:vAlign w:val="center"/>
          </w:tcPr>
          <w:p w14:paraId="246E2030" w14:textId="2C3E48E6" w:rsidR="003C1AEA" w:rsidRPr="005042A9" w:rsidRDefault="003C1AEA" w:rsidP="003C1AEA">
            <w:pPr>
              <w:spacing w:before="40" w:after="40"/>
              <w:jc w:val="both"/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</w:pPr>
            <w:r w:rsidRPr="005042A9">
              <w:rPr>
                <w:rFonts w:ascii="Calibri Light" w:hAnsi="Calibri Light" w:cs="Calibri Light"/>
                <w:spacing w:val="-4"/>
                <w:sz w:val="20"/>
                <w:szCs w:val="20"/>
              </w:rPr>
              <w:t>Zainstalowana pamięć RAM RDIMM lub LRDIMM minimum 128 GB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D58597" w14:textId="37F351B8" w:rsidR="003C1AEA" w:rsidRPr="005042A9" w:rsidRDefault="003C1AEA" w:rsidP="003C1AEA">
            <w:pPr>
              <w:spacing w:before="40" w:after="40"/>
              <w:jc w:val="center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  <w:t>10 pkt</w:t>
            </w:r>
          </w:p>
        </w:tc>
      </w:tr>
      <w:tr w:rsidR="003C1AEA" w:rsidRPr="005042A9" w14:paraId="5C4643F2" w14:textId="77777777" w:rsidTr="002A5D94">
        <w:trPr>
          <w:trHeight w:val="393"/>
        </w:trPr>
        <w:tc>
          <w:tcPr>
            <w:tcW w:w="567" w:type="dxa"/>
            <w:shd w:val="clear" w:color="auto" w:fill="auto"/>
            <w:vAlign w:val="center"/>
          </w:tcPr>
          <w:p w14:paraId="7DF76E1F" w14:textId="77777777" w:rsidR="003C1AEA" w:rsidRPr="005042A9" w:rsidRDefault="003C1AEA">
            <w:pPr>
              <w:pStyle w:val="Akapitzlist"/>
              <w:numPr>
                <w:ilvl w:val="0"/>
                <w:numId w:val="15"/>
              </w:numPr>
              <w:spacing w:before="40" w:after="40"/>
              <w:ind w:left="454" w:hanging="284"/>
              <w:contextualSpacing w:val="0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229" w:type="dxa"/>
            <w:noWrap/>
            <w:vAlign w:val="center"/>
          </w:tcPr>
          <w:p w14:paraId="18489A58" w14:textId="77777777" w:rsidR="003C1AEA" w:rsidRPr="005042A9" w:rsidRDefault="003C1AEA" w:rsidP="003C1AEA">
            <w:pPr>
              <w:spacing w:before="40" w:after="40"/>
              <w:jc w:val="both"/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  <w:t>Zainstalowane minimum 2 dyski minimum 600GB SSD SATA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55D7D8" w14:textId="76F8544A" w:rsidR="003C1AEA" w:rsidRPr="005042A9" w:rsidRDefault="003C1AEA" w:rsidP="003C1AEA">
            <w:pPr>
              <w:spacing w:before="40" w:after="40"/>
              <w:jc w:val="center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  <w:t>10 pkt</w:t>
            </w:r>
          </w:p>
        </w:tc>
      </w:tr>
      <w:tr w:rsidR="00F066BE" w:rsidRPr="005042A9" w14:paraId="191B7D51" w14:textId="77777777" w:rsidTr="00FA06B8">
        <w:trPr>
          <w:trHeight w:val="205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0EA989E3" w14:textId="77777777" w:rsidR="00F066BE" w:rsidRPr="005042A9" w:rsidRDefault="00F066BE" w:rsidP="00F066BE">
            <w:pPr>
              <w:spacing w:before="40" w:after="40"/>
              <w:jc w:val="both"/>
              <w:rPr>
                <w:rFonts w:asciiTheme="majorHAnsi" w:hAnsiTheme="majorHAnsi" w:cstheme="majorHAnsi"/>
                <w:smallCaps/>
                <w:color w:val="2F5496" w:themeColor="accent5" w:themeShade="BF"/>
                <w:spacing w:val="-4"/>
                <w:sz w:val="20"/>
                <w:szCs w:val="20"/>
              </w:rPr>
            </w:pPr>
            <w:bookmarkStart w:id="13" w:name="_Hlk95469318"/>
            <w:r w:rsidRPr="005042A9">
              <w:rPr>
                <w:rFonts w:asciiTheme="majorHAnsi" w:hAnsiTheme="majorHAnsi" w:cstheme="majorHAnsi"/>
                <w:b/>
                <w:i/>
                <w:iCs/>
                <w:color w:val="2F5496" w:themeColor="accent5" w:themeShade="BF"/>
                <w:spacing w:val="-4"/>
                <w:sz w:val="20"/>
                <w:szCs w:val="20"/>
              </w:rPr>
              <w:t>Serwer aplikacji</w:t>
            </w:r>
          </w:p>
        </w:tc>
      </w:tr>
      <w:bookmarkEnd w:id="13"/>
      <w:tr w:rsidR="003C1AEA" w:rsidRPr="005042A9" w14:paraId="08FA045A" w14:textId="77777777" w:rsidTr="002A5D94">
        <w:trPr>
          <w:trHeight w:val="578"/>
        </w:trPr>
        <w:tc>
          <w:tcPr>
            <w:tcW w:w="567" w:type="dxa"/>
            <w:shd w:val="clear" w:color="auto" w:fill="auto"/>
            <w:vAlign w:val="center"/>
          </w:tcPr>
          <w:p w14:paraId="525FCA85" w14:textId="77777777" w:rsidR="003C1AEA" w:rsidRPr="005042A9" w:rsidRDefault="003C1AEA">
            <w:pPr>
              <w:pStyle w:val="Akapitzlist"/>
              <w:numPr>
                <w:ilvl w:val="0"/>
                <w:numId w:val="15"/>
              </w:numPr>
              <w:spacing w:before="40" w:after="40"/>
              <w:ind w:left="454" w:hanging="284"/>
              <w:contextualSpacing w:val="0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229" w:type="dxa"/>
            <w:noWrap/>
            <w:vAlign w:val="center"/>
          </w:tcPr>
          <w:p w14:paraId="3FE93672" w14:textId="38844DB2" w:rsidR="003C1AEA" w:rsidRPr="005042A9" w:rsidRDefault="003C1AEA" w:rsidP="003C1AEA">
            <w:pPr>
              <w:spacing w:before="40" w:after="40"/>
              <w:jc w:val="both"/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  <w:t xml:space="preserve">Dwa procesory wielordzeniowe zainstalowane w serwerze osiągające w teście </w:t>
            </w:r>
            <w:proofErr w:type="spellStart"/>
            <w:r w:rsidRPr="005042A9"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  <w:t>PassMark</w:t>
            </w:r>
            <w:proofErr w:type="spellEnd"/>
            <w:r w:rsidRPr="005042A9"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  <w:t xml:space="preserve"> CPU Mark wynik minimum 22.000 pkt dla konfiguracji dwuprocesorowej według danych ze strony </w:t>
            </w:r>
            <w:hyperlink r:id="rId15" w:history="1">
              <w:r w:rsidRPr="005042A9">
                <w:rPr>
                  <w:rStyle w:val="Hipercze"/>
                  <w:rFonts w:asciiTheme="majorHAnsi" w:hAnsiTheme="majorHAnsi" w:cstheme="majorHAnsi"/>
                  <w:spacing w:val="-4"/>
                  <w:sz w:val="20"/>
                  <w:szCs w:val="20"/>
                </w:rPr>
                <w:t>https://www.cpubenchmark.net/cpu_list.php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0DA7CFE" w14:textId="14EDA0FF" w:rsidR="003C1AEA" w:rsidRPr="005042A9" w:rsidRDefault="003C1AEA" w:rsidP="003C1AEA">
            <w:pPr>
              <w:spacing w:before="40" w:after="40"/>
              <w:jc w:val="center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  <w:t>10 pkt</w:t>
            </w:r>
          </w:p>
        </w:tc>
      </w:tr>
      <w:tr w:rsidR="003C1AEA" w:rsidRPr="005042A9" w14:paraId="143C37D2" w14:textId="77777777" w:rsidTr="002A5D94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40A021B0" w14:textId="77777777" w:rsidR="003C1AEA" w:rsidRPr="005042A9" w:rsidRDefault="003C1AEA">
            <w:pPr>
              <w:pStyle w:val="Akapitzlist"/>
              <w:numPr>
                <w:ilvl w:val="0"/>
                <w:numId w:val="15"/>
              </w:numPr>
              <w:spacing w:before="40" w:after="40"/>
              <w:ind w:left="454" w:hanging="284"/>
              <w:contextualSpacing w:val="0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229" w:type="dxa"/>
            <w:noWrap/>
            <w:vAlign w:val="center"/>
          </w:tcPr>
          <w:p w14:paraId="5A392EC2" w14:textId="186C4B2C" w:rsidR="003C1AEA" w:rsidRPr="005042A9" w:rsidRDefault="003C1AEA" w:rsidP="003C1AEA">
            <w:pPr>
              <w:spacing w:before="40" w:after="40"/>
              <w:jc w:val="both"/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</w:pPr>
            <w:r w:rsidRPr="005042A9">
              <w:rPr>
                <w:rFonts w:ascii="Calibri Light" w:hAnsi="Calibri Light" w:cs="Calibri Light"/>
                <w:spacing w:val="-4"/>
                <w:sz w:val="20"/>
                <w:szCs w:val="20"/>
              </w:rPr>
              <w:t>Zainstalowana pamięć RAM RDIMM lub LRDIMM minimum 128 GB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C3AFCD" w14:textId="7B460B4F" w:rsidR="003C1AEA" w:rsidRPr="005042A9" w:rsidRDefault="003C1AEA" w:rsidP="003C1AEA">
            <w:pPr>
              <w:spacing w:before="40" w:after="40"/>
              <w:jc w:val="center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  <w:t>10 pkt</w:t>
            </w:r>
          </w:p>
        </w:tc>
      </w:tr>
      <w:tr w:rsidR="003C1AEA" w:rsidRPr="005042A9" w14:paraId="7F380FC2" w14:textId="77777777" w:rsidTr="002A5D94">
        <w:trPr>
          <w:trHeight w:val="349"/>
        </w:trPr>
        <w:tc>
          <w:tcPr>
            <w:tcW w:w="567" w:type="dxa"/>
            <w:shd w:val="clear" w:color="auto" w:fill="auto"/>
            <w:vAlign w:val="center"/>
          </w:tcPr>
          <w:p w14:paraId="7A85AFB5" w14:textId="77777777" w:rsidR="003C1AEA" w:rsidRPr="005042A9" w:rsidRDefault="003C1AEA">
            <w:pPr>
              <w:pStyle w:val="Akapitzlist"/>
              <w:numPr>
                <w:ilvl w:val="0"/>
                <w:numId w:val="15"/>
              </w:numPr>
              <w:spacing w:before="40" w:after="40"/>
              <w:ind w:left="454" w:hanging="284"/>
              <w:contextualSpacing w:val="0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229" w:type="dxa"/>
            <w:noWrap/>
            <w:vAlign w:val="center"/>
          </w:tcPr>
          <w:p w14:paraId="75B2A9BD" w14:textId="77777777" w:rsidR="003C1AEA" w:rsidRPr="005042A9" w:rsidRDefault="003C1AEA" w:rsidP="003C1AEA">
            <w:pPr>
              <w:spacing w:before="40" w:after="40"/>
              <w:jc w:val="both"/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  <w:t>Zainstalowane minimum 2 dyski minimum 600GB SSD SATA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26A295" w14:textId="5653850B" w:rsidR="003C1AEA" w:rsidRPr="005042A9" w:rsidRDefault="003C1AEA" w:rsidP="003C1AEA">
            <w:pPr>
              <w:spacing w:before="40" w:after="40"/>
              <w:jc w:val="center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  <w:t>10 pkt</w:t>
            </w:r>
          </w:p>
        </w:tc>
      </w:tr>
      <w:tr w:rsidR="00F066BE" w:rsidRPr="005042A9" w14:paraId="2D57EB5F" w14:textId="77777777" w:rsidTr="00FA06B8">
        <w:trPr>
          <w:trHeight w:val="205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24C17951" w14:textId="77777777" w:rsidR="00F066BE" w:rsidRPr="005042A9" w:rsidRDefault="00F066BE" w:rsidP="00F066BE">
            <w:pPr>
              <w:spacing w:before="40" w:after="40"/>
              <w:jc w:val="both"/>
              <w:rPr>
                <w:rFonts w:asciiTheme="majorHAnsi" w:hAnsiTheme="majorHAnsi" w:cstheme="majorHAnsi"/>
                <w:smallCaps/>
                <w:color w:val="2F5496" w:themeColor="accent5" w:themeShade="BF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/>
                <w:i/>
                <w:iCs/>
                <w:color w:val="2F5496" w:themeColor="accent5" w:themeShade="BF"/>
                <w:spacing w:val="-4"/>
                <w:sz w:val="20"/>
                <w:szCs w:val="20"/>
              </w:rPr>
              <w:t>Macierz dyskowa</w:t>
            </w:r>
          </w:p>
        </w:tc>
      </w:tr>
      <w:tr w:rsidR="003C1AEA" w:rsidRPr="005042A9" w14:paraId="704D0E43" w14:textId="77777777" w:rsidTr="002A5D94">
        <w:trPr>
          <w:trHeight w:val="578"/>
        </w:trPr>
        <w:tc>
          <w:tcPr>
            <w:tcW w:w="567" w:type="dxa"/>
            <w:shd w:val="clear" w:color="auto" w:fill="auto"/>
            <w:vAlign w:val="center"/>
          </w:tcPr>
          <w:p w14:paraId="20ED7846" w14:textId="77777777" w:rsidR="003C1AEA" w:rsidRPr="005042A9" w:rsidRDefault="003C1AEA">
            <w:pPr>
              <w:pStyle w:val="Akapitzlist"/>
              <w:numPr>
                <w:ilvl w:val="0"/>
                <w:numId w:val="15"/>
              </w:numPr>
              <w:spacing w:before="40" w:after="40"/>
              <w:ind w:left="454" w:hanging="284"/>
              <w:contextualSpacing w:val="0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229" w:type="dxa"/>
            <w:noWrap/>
            <w:vAlign w:val="center"/>
          </w:tcPr>
          <w:p w14:paraId="512BEA53" w14:textId="4E90E016" w:rsidR="003C1AEA" w:rsidRPr="005042A9" w:rsidRDefault="003C1AEA" w:rsidP="003C1AEA">
            <w:pPr>
              <w:spacing w:before="40" w:after="40"/>
              <w:jc w:val="both"/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</w:pPr>
            <w:r w:rsidRPr="005042A9">
              <w:rPr>
                <w:rFonts w:ascii="Calibri Light" w:hAnsi="Calibri Light" w:cs="Calibri Light"/>
                <w:spacing w:val="-4"/>
                <w:sz w:val="20"/>
                <w:szCs w:val="20"/>
              </w:rPr>
              <w:t>Zastosowanie w macierzy systemu RAID z zabezpieczeniem bazującym na wszystkich dyskach w obrębie grupy RAID (</w:t>
            </w:r>
            <w:proofErr w:type="spellStart"/>
            <w:r w:rsidRPr="005042A9">
              <w:rPr>
                <w:rFonts w:ascii="Calibri Light" w:hAnsi="Calibri Light" w:cs="Calibri Light"/>
                <w:spacing w:val="-4"/>
                <w:sz w:val="20"/>
                <w:szCs w:val="20"/>
              </w:rPr>
              <w:t>load</w:t>
            </w:r>
            <w:proofErr w:type="spellEnd"/>
            <w:r w:rsidRPr="005042A9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042A9">
              <w:rPr>
                <w:rFonts w:ascii="Calibri Light" w:hAnsi="Calibri Light" w:cs="Calibri Light"/>
                <w:spacing w:val="-4"/>
                <w:sz w:val="20"/>
                <w:szCs w:val="20"/>
              </w:rPr>
              <w:t>balancing</w:t>
            </w:r>
            <w:proofErr w:type="spellEnd"/>
            <w:r w:rsidRPr="005042A9">
              <w:rPr>
                <w:rFonts w:ascii="Calibri Light" w:hAnsi="Calibri Light" w:cs="Calibri Light"/>
                <w:spacing w:val="-4"/>
                <w:sz w:val="20"/>
                <w:szCs w:val="20"/>
              </w:rPr>
              <w:t>), w celu poprawy bezpieczeństwa oraz zapewnienia szybszych czasów odbudowy danych z uszkodzonego dysku.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C94447" w14:textId="22C17A47" w:rsidR="003C1AEA" w:rsidRPr="005042A9" w:rsidRDefault="003C1AEA" w:rsidP="003C1AEA">
            <w:pPr>
              <w:spacing w:before="40" w:after="40"/>
              <w:jc w:val="center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  <w:t>10 pkt</w:t>
            </w:r>
          </w:p>
        </w:tc>
      </w:tr>
      <w:tr w:rsidR="003C1AEA" w:rsidRPr="005042A9" w14:paraId="623D8C0A" w14:textId="77777777" w:rsidTr="002A5D94">
        <w:trPr>
          <w:trHeight w:val="289"/>
        </w:trPr>
        <w:tc>
          <w:tcPr>
            <w:tcW w:w="567" w:type="dxa"/>
            <w:shd w:val="clear" w:color="auto" w:fill="auto"/>
            <w:vAlign w:val="center"/>
          </w:tcPr>
          <w:p w14:paraId="13C787A6" w14:textId="77777777" w:rsidR="003C1AEA" w:rsidRPr="005042A9" w:rsidRDefault="003C1AEA">
            <w:pPr>
              <w:pStyle w:val="Akapitzlist"/>
              <w:numPr>
                <w:ilvl w:val="0"/>
                <w:numId w:val="15"/>
              </w:numPr>
              <w:spacing w:before="40" w:after="40"/>
              <w:ind w:left="454" w:hanging="284"/>
              <w:contextualSpacing w:val="0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229" w:type="dxa"/>
            <w:noWrap/>
            <w:vAlign w:val="center"/>
          </w:tcPr>
          <w:p w14:paraId="68ABB75B" w14:textId="7968726B" w:rsidR="003C1AEA" w:rsidRPr="005042A9" w:rsidRDefault="003C1AEA" w:rsidP="003C1AEA">
            <w:pPr>
              <w:spacing w:before="40" w:after="40"/>
              <w:jc w:val="both"/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Możliwość szyfrowania danych zapisywanych na dyskach macierzy dyskowej.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A605E9" w14:textId="14C09C57" w:rsidR="003C1AEA" w:rsidRPr="005042A9" w:rsidRDefault="003C1AEA" w:rsidP="003C1AEA">
            <w:pPr>
              <w:spacing w:before="40" w:after="40"/>
              <w:jc w:val="center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  <w:t>10 pkt</w:t>
            </w:r>
          </w:p>
        </w:tc>
      </w:tr>
      <w:tr w:rsidR="00F066BE" w:rsidRPr="005042A9" w14:paraId="601FE2D3" w14:textId="77777777" w:rsidTr="00FA06B8">
        <w:trPr>
          <w:trHeight w:val="183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57292290" w14:textId="55DAC259" w:rsidR="00F066BE" w:rsidRPr="005042A9" w:rsidRDefault="00F066BE" w:rsidP="00F066BE">
            <w:pPr>
              <w:spacing w:before="40" w:after="40"/>
              <w:jc w:val="both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  <w:bookmarkStart w:id="14" w:name="_Hlk95469349"/>
            <w:r w:rsidRPr="005042A9">
              <w:rPr>
                <w:rFonts w:asciiTheme="majorHAnsi" w:hAnsiTheme="majorHAnsi" w:cstheme="majorHAnsi"/>
                <w:b/>
                <w:i/>
                <w:iCs/>
                <w:color w:val="2F5496" w:themeColor="accent5" w:themeShade="BF"/>
                <w:spacing w:val="-4"/>
                <w:sz w:val="20"/>
                <w:szCs w:val="20"/>
              </w:rPr>
              <w:t xml:space="preserve">Przełącznik sieciowy </w:t>
            </w:r>
            <w:proofErr w:type="spellStart"/>
            <w:r w:rsidRPr="005042A9">
              <w:rPr>
                <w:rFonts w:asciiTheme="majorHAnsi" w:hAnsiTheme="majorHAnsi" w:cstheme="majorHAnsi"/>
                <w:b/>
                <w:i/>
                <w:iCs/>
                <w:color w:val="2F5496" w:themeColor="accent5" w:themeShade="BF"/>
                <w:spacing w:val="-4"/>
                <w:sz w:val="20"/>
                <w:szCs w:val="20"/>
              </w:rPr>
              <w:t>zarządzalny</w:t>
            </w:r>
            <w:proofErr w:type="spellEnd"/>
            <w:r w:rsidRPr="005042A9">
              <w:rPr>
                <w:rFonts w:asciiTheme="majorHAnsi" w:hAnsiTheme="majorHAnsi" w:cstheme="majorHAnsi"/>
                <w:b/>
                <w:i/>
                <w:iCs/>
                <w:color w:val="2F5496" w:themeColor="accent5" w:themeShade="BF"/>
                <w:spacing w:val="-4"/>
                <w:sz w:val="20"/>
                <w:szCs w:val="20"/>
              </w:rPr>
              <w:t xml:space="preserve"> typ I</w:t>
            </w:r>
          </w:p>
        </w:tc>
      </w:tr>
      <w:bookmarkEnd w:id="14"/>
      <w:tr w:rsidR="00F066BE" w:rsidRPr="005042A9" w14:paraId="5BD9E6E6" w14:textId="77777777" w:rsidTr="002A5D94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14:paraId="424DA3CD" w14:textId="77777777" w:rsidR="00F066BE" w:rsidRPr="005042A9" w:rsidRDefault="00F066BE">
            <w:pPr>
              <w:pStyle w:val="Akapitzlist"/>
              <w:numPr>
                <w:ilvl w:val="0"/>
                <w:numId w:val="15"/>
              </w:numPr>
              <w:spacing w:before="40" w:after="40"/>
              <w:ind w:left="454" w:hanging="284"/>
              <w:contextualSpacing w:val="0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229" w:type="dxa"/>
            <w:noWrap/>
            <w:vAlign w:val="center"/>
          </w:tcPr>
          <w:p w14:paraId="3791BF92" w14:textId="4083CB9A" w:rsidR="00F066BE" w:rsidRPr="005042A9" w:rsidRDefault="00F066BE" w:rsidP="00F066BE">
            <w:pPr>
              <w:spacing w:before="40" w:after="40"/>
              <w:jc w:val="both"/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</w:pPr>
            <w:r w:rsidRPr="005042A9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 xml:space="preserve">Minimum 48 </w:t>
            </w:r>
            <w:proofErr w:type="spellStart"/>
            <w:r w:rsidRPr="005042A9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portów</w:t>
            </w:r>
            <w:proofErr w:type="spellEnd"/>
            <w:r w:rsidRPr="005042A9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 xml:space="preserve"> 10/100/1000Base-T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6F248B" w14:textId="0A777ACE" w:rsidR="00F066BE" w:rsidRPr="005042A9" w:rsidRDefault="003C1AEA" w:rsidP="00F066BE">
            <w:pPr>
              <w:spacing w:before="40" w:after="40"/>
              <w:jc w:val="center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  <w:t>20</w:t>
            </w:r>
            <w:r w:rsidR="00F066BE" w:rsidRPr="005042A9"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  <w:t xml:space="preserve"> pkt</w:t>
            </w:r>
          </w:p>
        </w:tc>
      </w:tr>
    </w:tbl>
    <w:p w14:paraId="1AAE5AEA" w14:textId="11E2E48A" w:rsidR="00F066BE" w:rsidRPr="005042A9" w:rsidRDefault="00F066BE">
      <w:pPr>
        <w:pStyle w:val="Akapitzlist"/>
        <w:numPr>
          <w:ilvl w:val="1"/>
          <w:numId w:val="31"/>
        </w:numPr>
        <w:spacing w:before="240" w:after="120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CZĘŚĆ 2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29"/>
        <w:gridCol w:w="1276"/>
      </w:tblGrid>
      <w:tr w:rsidR="00F066BE" w:rsidRPr="005042A9" w14:paraId="789F70EC" w14:textId="77777777" w:rsidTr="002A5D94">
        <w:trPr>
          <w:trHeight w:val="14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E2841F" w14:textId="77777777" w:rsidR="00F066BE" w:rsidRPr="005042A9" w:rsidRDefault="00F066BE" w:rsidP="00FA06B8">
            <w:pPr>
              <w:pStyle w:val="TableParagraph"/>
              <w:spacing w:before="60" w:after="60"/>
              <w:jc w:val="center"/>
              <w:rPr>
                <w:rFonts w:asciiTheme="majorHAnsi" w:hAnsiTheme="majorHAnsi" w:cstheme="majorHAnsi"/>
                <w:b/>
                <w:smallCaps/>
                <w:spacing w:val="-4"/>
                <w:sz w:val="20"/>
                <w:szCs w:val="20"/>
              </w:rPr>
            </w:pPr>
            <w:bookmarkStart w:id="15" w:name="_Hlk95469492"/>
            <w:r w:rsidRPr="005042A9">
              <w:rPr>
                <w:rFonts w:asciiTheme="majorHAnsi" w:hAnsiTheme="majorHAnsi" w:cstheme="majorHAnsi"/>
                <w:b/>
                <w:smallCaps/>
                <w:spacing w:val="-4"/>
                <w:sz w:val="20"/>
                <w:szCs w:val="20"/>
              </w:rPr>
              <w:t>Lp.</w:t>
            </w:r>
          </w:p>
        </w:tc>
        <w:tc>
          <w:tcPr>
            <w:tcW w:w="7229" w:type="dxa"/>
            <w:shd w:val="clear" w:color="auto" w:fill="D9D9D9" w:themeFill="background1" w:themeFillShade="D9"/>
            <w:noWrap/>
            <w:vAlign w:val="center"/>
          </w:tcPr>
          <w:p w14:paraId="65F36D2E" w14:textId="77777777" w:rsidR="00F066BE" w:rsidRPr="005042A9" w:rsidRDefault="00F066BE" w:rsidP="00FA06B8">
            <w:pPr>
              <w:pStyle w:val="TableParagraph"/>
              <w:spacing w:before="60" w:after="60"/>
              <w:jc w:val="center"/>
              <w:rPr>
                <w:rFonts w:asciiTheme="majorHAnsi" w:hAnsiTheme="majorHAnsi" w:cstheme="majorHAnsi"/>
                <w:b/>
                <w:smallCaps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/>
                <w:smallCaps/>
                <w:spacing w:val="-4"/>
                <w:sz w:val="20"/>
                <w:szCs w:val="20"/>
              </w:rPr>
              <w:t>Parametr pożądany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B06855" w14:textId="55BC1460" w:rsidR="00F066BE" w:rsidRPr="005042A9" w:rsidRDefault="002A5D94" w:rsidP="00FA06B8">
            <w:pPr>
              <w:pStyle w:val="TableParagraph"/>
              <w:spacing w:before="60" w:after="60"/>
              <w:jc w:val="center"/>
              <w:rPr>
                <w:rFonts w:asciiTheme="majorHAnsi" w:hAnsiTheme="majorHAnsi" w:cstheme="majorHAnsi"/>
                <w:b/>
                <w:smallCaps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/>
                <w:smallCaps/>
                <w:spacing w:val="-4"/>
                <w:sz w:val="20"/>
                <w:szCs w:val="20"/>
              </w:rPr>
              <w:t>Punkty</w:t>
            </w:r>
          </w:p>
        </w:tc>
      </w:tr>
      <w:tr w:rsidR="00F066BE" w:rsidRPr="005042A9" w14:paraId="657F8379" w14:textId="77777777" w:rsidTr="002A5D94">
        <w:trPr>
          <w:trHeight w:val="578"/>
        </w:trPr>
        <w:tc>
          <w:tcPr>
            <w:tcW w:w="567" w:type="dxa"/>
            <w:shd w:val="clear" w:color="auto" w:fill="auto"/>
            <w:vAlign w:val="center"/>
          </w:tcPr>
          <w:p w14:paraId="17BC0B18" w14:textId="77777777" w:rsidR="00F066BE" w:rsidRPr="005042A9" w:rsidRDefault="00F066BE">
            <w:pPr>
              <w:pStyle w:val="Akapitzlist"/>
              <w:numPr>
                <w:ilvl w:val="0"/>
                <w:numId w:val="32"/>
              </w:numPr>
              <w:spacing w:before="20" w:after="20"/>
              <w:ind w:left="397" w:hanging="284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229" w:type="dxa"/>
            <w:noWrap/>
            <w:vAlign w:val="center"/>
            <w:hideMark/>
          </w:tcPr>
          <w:p w14:paraId="240246DA" w14:textId="46A571A4" w:rsidR="00F066BE" w:rsidRPr="005042A9" w:rsidRDefault="00F066BE" w:rsidP="00FA06B8">
            <w:pPr>
              <w:spacing w:before="20" w:after="20"/>
              <w:jc w:val="both"/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Cs/>
                <w:color w:val="000000"/>
                <w:spacing w:val="-4"/>
                <w:sz w:val="20"/>
                <w:szCs w:val="20"/>
              </w:rPr>
              <w:t xml:space="preserve">Procesor wielordzeniowy ze zintegrowaną grafiką zainstalowany w każdej stacji komputerowej, osiągający w teście </w:t>
            </w:r>
            <w:proofErr w:type="spellStart"/>
            <w:r w:rsidRPr="005042A9">
              <w:rPr>
                <w:rFonts w:asciiTheme="majorHAnsi" w:hAnsiTheme="majorHAnsi" w:cstheme="majorHAnsi"/>
                <w:bCs/>
                <w:color w:val="000000"/>
                <w:spacing w:val="-4"/>
                <w:sz w:val="20"/>
                <w:szCs w:val="20"/>
              </w:rPr>
              <w:t>PassMark</w:t>
            </w:r>
            <w:proofErr w:type="spellEnd"/>
            <w:r w:rsidRPr="005042A9">
              <w:rPr>
                <w:rFonts w:asciiTheme="majorHAnsi" w:hAnsiTheme="majorHAnsi" w:cstheme="majorHAnsi"/>
                <w:bCs/>
                <w:color w:val="000000"/>
                <w:spacing w:val="-4"/>
                <w:sz w:val="20"/>
                <w:szCs w:val="20"/>
              </w:rPr>
              <w:t xml:space="preserve"> CPU Mark, </w:t>
            </w:r>
            <w:r w:rsidRPr="005042A9"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  <w:t xml:space="preserve">według danych ze strony </w:t>
            </w:r>
            <w:hyperlink r:id="rId16" w:history="1">
              <w:r w:rsidRPr="005042A9">
                <w:rPr>
                  <w:rStyle w:val="Hipercze"/>
                  <w:rFonts w:asciiTheme="majorHAnsi" w:hAnsiTheme="majorHAnsi" w:cstheme="majorHAnsi"/>
                  <w:spacing w:val="-4"/>
                  <w:sz w:val="20"/>
                  <w:szCs w:val="20"/>
                </w:rPr>
                <w:t>https://www.cpubenchmark.net/cpu_list.php</w:t>
              </w:r>
            </w:hyperlink>
            <w:r w:rsidRPr="005042A9"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  <w:t xml:space="preserve">, </w:t>
            </w:r>
            <w:r w:rsidRPr="005042A9">
              <w:rPr>
                <w:rFonts w:asciiTheme="majorHAnsi" w:hAnsiTheme="majorHAnsi" w:cstheme="majorHAnsi"/>
                <w:bCs/>
                <w:color w:val="000000"/>
                <w:spacing w:val="-4"/>
                <w:sz w:val="20"/>
                <w:szCs w:val="20"/>
              </w:rPr>
              <w:t>wynik minimum 12.000 pkt.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64D657" w14:textId="0507D52A" w:rsidR="00F066BE" w:rsidRPr="005042A9" w:rsidRDefault="00B704C9" w:rsidP="00FA06B8">
            <w:pPr>
              <w:spacing w:before="20" w:after="20"/>
              <w:jc w:val="center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  <w:t>35</w:t>
            </w:r>
            <w:r w:rsidR="00F066BE" w:rsidRPr="005042A9"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  <w:t xml:space="preserve"> pkt</w:t>
            </w:r>
          </w:p>
        </w:tc>
      </w:tr>
      <w:tr w:rsidR="00B704C9" w:rsidRPr="005042A9" w14:paraId="56AC1954" w14:textId="77777777" w:rsidTr="002A5D94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14:paraId="25CC09DF" w14:textId="77777777" w:rsidR="00B704C9" w:rsidRPr="005042A9" w:rsidRDefault="00B704C9">
            <w:pPr>
              <w:pStyle w:val="Akapitzlist"/>
              <w:numPr>
                <w:ilvl w:val="0"/>
                <w:numId w:val="32"/>
              </w:numPr>
              <w:spacing w:before="20" w:after="20"/>
              <w:ind w:left="397" w:hanging="284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229" w:type="dxa"/>
            <w:noWrap/>
            <w:vAlign w:val="center"/>
          </w:tcPr>
          <w:p w14:paraId="1FA37EB0" w14:textId="61E302B5" w:rsidR="00B704C9" w:rsidRPr="005042A9" w:rsidRDefault="00B704C9" w:rsidP="00B704C9">
            <w:pPr>
              <w:spacing w:before="20" w:after="20"/>
              <w:jc w:val="both"/>
              <w:rPr>
                <w:rFonts w:asciiTheme="majorHAnsi" w:hAnsiTheme="majorHAnsi" w:cstheme="majorHAnsi"/>
                <w:bCs/>
                <w:color w:val="000000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  <w:t>Zainstalowana pamięci RAM w każdej stacji roboczej minimum 16 GB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3FF523" w14:textId="692D60D6" w:rsidR="00B704C9" w:rsidRPr="005042A9" w:rsidRDefault="00B704C9" w:rsidP="00B704C9">
            <w:pPr>
              <w:spacing w:before="20" w:after="20"/>
              <w:jc w:val="center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  <w:t>35 pkt</w:t>
            </w:r>
          </w:p>
        </w:tc>
      </w:tr>
      <w:tr w:rsidR="00B704C9" w:rsidRPr="005042A9" w14:paraId="136B772C" w14:textId="77777777" w:rsidTr="002A5D94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14:paraId="67E397D0" w14:textId="77777777" w:rsidR="00B704C9" w:rsidRPr="005042A9" w:rsidRDefault="00B704C9">
            <w:pPr>
              <w:pStyle w:val="Akapitzlist"/>
              <w:numPr>
                <w:ilvl w:val="0"/>
                <w:numId w:val="32"/>
              </w:numPr>
              <w:spacing w:before="20" w:after="20"/>
              <w:ind w:left="397" w:hanging="284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229" w:type="dxa"/>
            <w:noWrap/>
            <w:vAlign w:val="center"/>
          </w:tcPr>
          <w:p w14:paraId="2144051E" w14:textId="77777777" w:rsidR="00B704C9" w:rsidRPr="005042A9" w:rsidRDefault="00B704C9" w:rsidP="00B704C9">
            <w:pPr>
              <w:spacing w:before="20" w:after="20"/>
              <w:jc w:val="both"/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Cs/>
                <w:color w:val="000000"/>
                <w:spacing w:val="-4"/>
                <w:sz w:val="20"/>
                <w:szCs w:val="20"/>
              </w:rPr>
              <w:t xml:space="preserve">Zasilacz pracujący w sieci 230V 50/60Hz prądu zmiennego  o efektywności nie mniejszej niż 85% przy pełnym obciążeniu i mocy </w:t>
            </w:r>
            <w:r w:rsidRPr="005042A9"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  <w:t>maksimum  200 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8521B8" w14:textId="6A20F28D" w:rsidR="00B704C9" w:rsidRPr="005042A9" w:rsidRDefault="00B704C9" w:rsidP="00B704C9">
            <w:pPr>
              <w:spacing w:before="20" w:after="20"/>
              <w:jc w:val="center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  <w:t>30 pkt</w:t>
            </w:r>
          </w:p>
        </w:tc>
      </w:tr>
    </w:tbl>
    <w:bookmarkEnd w:id="15"/>
    <w:p w14:paraId="23C783CD" w14:textId="3EAFA023" w:rsidR="00B704C9" w:rsidRPr="005042A9" w:rsidRDefault="00B704C9">
      <w:pPr>
        <w:pStyle w:val="Akapitzlist"/>
        <w:numPr>
          <w:ilvl w:val="1"/>
          <w:numId w:val="31"/>
        </w:numPr>
        <w:spacing w:before="240" w:after="120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CZĘŚĆ 3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29"/>
        <w:gridCol w:w="1276"/>
      </w:tblGrid>
      <w:tr w:rsidR="00B704C9" w:rsidRPr="005042A9" w14:paraId="760AE188" w14:textId="77777777" w:rsidTr="006F2A46">
        <w:trPr>
          <w:trHeight w:val="14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1802A6" w14:textId="77777777" w:rsidR="00B704C9" w:rsidRPr="005042A9" w:rsidRDefault="00B704C9" w:rsidP="00FA06B8">
            <w:pPr>
              <w:pStyle w:val="TableParagraph"/>
              <w:spacing w:before="60" w:after="60"/>
              <w:jc w:val="center"/>
              <w:rPr>
                <w:rFonts w:asciiTheme="majorHAnsi" w:hAnsiTheme="majorHAnsi" w:cstheme="majorHAnsi"/>
                <w:b/>
                <w:smallCaps/>
                <w:spacing w:val="-4"/>
                <w:sz w:val="20"/>
                <w:szCs w:val="20"/>
              </w:rPr>
            </w:pPr>
            <w:bookmarkStart w:id="16" w:name="_Hlk129265547"/>
            <w:r w:rsidRPr="005042A9">
              <w:rPr>
                <w:rFonts w:asciiTheme="majorHAnsi" w:hAnsiTheme="majorHAnsi" w:cstheme="majorHAnsi"/>
                <w:b/>
                <w:smallCaps/>
                <w:spacing w:val="-4"/>
                <w:sz w:val="20"/>
                <w:szCs w:val="20"/>
              </w:rPr>
              <w:t>Lp.</w:t>
            </w:r>
          </w:p>
        </w:tc>
        <w:tc>
          <w:tcPr>
            <w:tcW w:w="7229" w:type="dxa"/>
            <w:shd w:val="clear" w:color="auto" w:fill="D9D9D9" w:themeFill="background1" w:themeFillShade="D9"/>
            <w:noWrap/>
            <w:vAlign w:val="center"/>
          </w:tcPr>
          <w:p w14:paraId="0C2A7678" w14:textId="77777777" w:rsidR="00B704C9" w:rsidRPr="005042A9" w:rsidRDefault="00B704C9" w:rsidP="00FA06B8">
            <w:pPr>
              <w:pStyle w:val="TableParagraph"/>
              <w:spacing w:before="60" w:after="60"/>
              <w:jc w:val="center"/>
              <w:rPr>
                <w:rFonts w:asciiTheme="majorHAnsi" w:hAnsiTheme="majorHAnsi" w:cstheme="majorHAnsi"/>
                <w:b/>
                <w:smallCaps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/>
                <w:smallCaps/>
                <w:spacing w:val="-4"/>
                <w:sz w:val="20"/>
                <w:szCs w:val="20"/>
              </w:rPr>
              <w:t>Parametr pożądany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40F9D1A" w14:textId="6192C2FD" w:rsidR="00B704C9" w:rsidRPr="005042A9" w:rsidRDefault="006F2A46" w:rsidP="00FA06B8">
            <w:pPr>
              <w:pStyle w:val="TableParagraph"/>
              <w:spacing w:before="60" w:after="60"/>
              <w:jc w:val="center"/>
              <w:rPr>
                <w:rFonts w:asciiTheme="majorHAnsi" w:hAnsiTheme="majorHAnsi" w:cstheme="majorHAnsi"/>
                <w:b/>
                <w:smallCaps/>
                <w:spacing w:val="-4"/>
                <w:sz w:val="20"/>
                <w:szCs w:val="20"/>
              </w:rPr>
            </w:pPr>
            <w:r w:rsidRPr="005042A9">
              <w:rPr>
                <w:rFonts w:asciiTheme="majorHAnsi" w:hAnsiTheme="majorHAnsi" w:cstheme="majorHAnsi"/>
                <w:b/>
                <w:smallCaps/>
                <w:spacing w:val="-4"/>
                <w:sz w:val="20"/>
                <w:szCs w:val="20"/>
              </w:rPr>
              <w:t>Punkty</w:t>
            </w:r>
          </w:p>
        </w:tc>
      </w:tr>
      <w:tr w:rsidR="00B704C9" w:rsidRPr="005042A9" w14:paraId="03591E8B" w14:textId="77777777" w:rsidTr="006F2A46">
        <w:trPr>
          <w:trHeight w:val="347"/>
        </w:trPr>
        <w:tc>
          <w:tcPr>
            <w:tcW w:w="567" w:type="dxa"/>
            <w:shd w:val="clear" w:color="auto" w:fill="auto"/>
            <w:vAlign w:val="center"/>
          </w:tcPr>
          <w:p w14:paraId="1A7B1E9C" w14:textId="77777777" w:rsidR="00B704C9" w:rsidRPr="005042A9" w:rsidRDefault="00B704C9">
            <w:pPr>
              <w:pStyle w:val="Akapitzlist"/>
              <w:numPr>
                <w:ilvl w:val="0"/>
                <w:numId w:val="40"/>
              </w:numPr>
              <w:spacing w:before="20" w:after="20"/>
              <w:ind w:left="397" w:hanging="284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229" w:type="dxa"/>
            <w:noWrap/>
            <w:vAlign w:val="center"/>
          </w:tcPr>
          <w:p w14:paraId="0052186C" w14:textId="3E4BD586" w:rsidR="00B704C9" w:rsidRPr="005042A9" w:rsidRDefault="00C27904" w:rsidP="00FA06B8">
            <w:pPr>
              <w:spacing w:before="20" w:after="20"/>
              <w:jc w:val="both"/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</w:pPr>
            <w:r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Obsługa mostków konferencyjnych minimum 6 mostków konferencyjnych wideo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FA13A" w14:textId="07EC2E8D" w:rsidR="00B704C9" w:rsidRPr="005042A9" w:rsidRDefault="00C27904" w:rsidP="00FA06B8">
            <w:pPr>
              <w:spacing w:before="20" w:after="20"/>
              <w:jc w:val="center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  <w:t>50</w:t>
            </w:r>
            <w:r w:rsidR="00B704C9" w:rsidRPr="005042A9"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  <w:t xml:space="preserve"> pkt</w:t>
            </w:r>
          </w:p>
        </w:tc>
      </w:tr>
      <w:tr w:rsidR="006F2A46" w:rsidRPr="005042A9" w14:paraId="42CCBB4A" w14:textId="77777777" w:rsidTr="006F2A46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14:paraId="0CF56EA6" w14:textId="77777777" w:rsidR="006F2A46" w:rsidRPr="005042A9" w:rsidRDefault="006F2A46">
            <w:pPr>
              <w:pStyle w:val="Akapitzlist"/>
              <w:numPr>
                <w:ilvl w:val="0"/>
                <w:numId w:val="40"/>
              </w:numPr>
              <w:spacing w:before="20" w:after="20"/>
              <w:ind w:left="397" w:hanging="284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229" w:type="dxa"/>
            <w:noWrap/>
          </w:tcPr>
          <w:p w14:paraId="3EA299F7" w14:textId="62C8B74B" w:rsidR="006F2A46" w:rsidRPr="005042A9" w:rsidRDefault="006F2A46" w:rsidP="006F2A46">
            <w:pPr>
              <w:spacing w:before="20" w:after="20"/>
              <w:jc w:val="both"/>
              <w:rPr>
                <w:rFonts w:asciiTheme="majorHAnsi" w:hAnsiTheme="majorHAnsi" w:cstheme="majorHAnsi"/>
                <w:bCs/>
                <w:color w:val="000000"/>
                <w:spacing w:val="-4"/>
                <w:sz w:val="20"/>
                <w:szCs w:val="20"/>
              </w:rPr>
            </w:pPr>
            <w:r w:rsidRPr="005042A9">
              <w:rPr>
                <w:rFonts w:asciiTheme="majorHAnsi" w:eastAsiaTheme="minorHAnsi" w:hAnsiTheme="majorHAnsi" w:cs="Calibri Light"/>
                <w:bCs/>
                <w:spacing w:val="-4"/>
                <w:sz w:val="20"/>
                <w:szCs w:val="20"/>
                <w:lang w:eastAsia="en-US"/>
              </w:rPr>
              <w:t>Konfigurowalny asystent automatyczny interaktywnej obsługi dzwoniącego (IVR)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97364" w14:textId="3896FB0D" w:rsidR="006F2A46" w:rsidRPr="005042A9" w:rsidRDefault="00C27904" w:rsidP="006F2A46">
            <w:pPr>
              <w:spacing w:before="20" w:after="20"/>
              <w:jc w:val="center"/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  <w:t>50</w:t>
            </w:r>
            <w:r w:rsidR="006F2A46" w:rsidRPr="005042A9">
              <w:rPr>
                <w:rFonts w:asciiTheme="majorHAnsi" w:hAnsiTheme="majorHAnsi" w:cstheme="majorHAnsi"/>
                <w:smallCaps/>
                <w:color w:val="000000"/>
                <w:spacing w:val="-4"/>
                <w:sz w:val="20"/>
                <w:szCs w:val="20"/>
              </w:rPr>
              <w:t xml:space="preserve"> pkt</w:t>
            </w:r>
          </w:p>
        </w:tc>
      </w:tr>
    </w:tbl>
    <w:bookmarkEnd w:id="16"/>
    <w:p w14:paraId="6DA4F192" w14:textId="67A5FF2B" w:rsidR="00B704C9" w:rsidRPr="005042A9" w:rsidRDefault="00B704C9" w:rsidP="00B704C9">
      <w:pPr>
        <w:pStyle w:val="Akapitzlist"/>
        <w:spacing w:before="240" w:after="120"/>
        <w:ind w:left="357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Za zaoferowanie wszystkich parametrów pożądanych właściwych dla danej części, wykonawca otrzyma maksymalnie 100 pkt, co stanowi 40% kryterium oceny „Jakość”</w:t>
      </w:r>
    </w:p>
    <w:p w14:paraId="65DE9B73" w14:textId="0D619B5E" w:rsidR="00B62051" w:rsidRPr="005042A9" w:rsidRDefault="0051178B">
      <w:pPr>
        <w:pStyle w:val="Akapitzlist"/>
        <w:numPr>
          <w:ilvl w:val="0"/>
          <w:numId w:val="31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Z</w:t>
      </w:r>
      <w:r w:rsidR="00B62051" w:rsidRPr="005042A9">
        <w:rPr>
          <w:rFonts w:asciiTheme="minorHAnsi" w:hAnsiTheme="minorHAnsi" w:cstheme="minorHAnsi"/>
          <w:spacing w:val="-4"/>
          <w:sz w:val="22"/>
        </w:rPr>
        <w:t>a ofertę najkorzystniejszą uznana zostanie oferta, która uzyska najwyższą łączną liczbę punktów według wzoru:</w:t>
      </w:r>
    </w:p>
    <w:p w14:paraId="66864623" w14:textId="10DF55EC" w:rsidR="00B62051" w:rsidRPr="005042A9" w:rsidRDefault="00B62051" w:rsidP="005042A9">
      <w:pPr>
        <w:spacing w:before="120" w:after="120"/>
        <w:ind w:left="357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b/>
          <w:bCs/>
          <w:spacing w:val="-4"/>
          <w:sz w:val="22"/>
        </w:rPr>
        <w:t xml:space="preserve">P = C </w:t>
      </w:r>
      <w:r w:rsidR="00880DF4" w:rsidRPr="005042A9">
        <w:rPr>
          <w:rFonts w:asciiTheme="minorHAnsi" w:hAnsiTheme="minorHAnsi" w:cstheme="minorHAnsi"/>
          <w:b/>
          <w:bCs/>
          <w:spacing w:val="-4"/>
          <w:sz w:val="22"/>
        </w:rPr>
        <w:t xml:space="preserve">+ </w:t>
      </w:r>
      <w:r w:rsidR="00920B1D">
        <w:rPr>
          <w:rFonts w:asciiTheme="minorHAnsi" w:hAnsiTheme="minorHAnsi" w:cstheme="minorHAnsi"/>
          <w:b/>
          <w:bCs/>
          <w:spacing w:val="-4"/>
          <w:sz w:val="22"/>
        </w:rPr>
        <w:t>J</w:t>
      </w:r>
      <w:r w:rsidR="005042A9" w:rsidRPr="005042A9">
        <w:rPr>
          <w:rFonts w:asciiTheme="minorHAnsi" w:hAnsiTheme="minorHAnsi" w:cstheme="minorHAnsi"/>
          <w:spacing w:val="-4"/>
          <w:sz w:val="22"/>
        </w:rPr>
        <w:t xml:space="preserve">, </w:t>
      </w:r>
      <w:r w:rsidRPr="005042A9">
        <w:rPr>
          <w:rFonts w:asciiTheme="minorHAnsi" w:hAnsiTheme="minorHAnsi" w:cstheme="minorHAnsi"/>
          <w:spacing w:val="-4"/>
          <w:sz w:val="22"/>
        </w:rPr>
        <w:t>gdzie:</w:t>
      </w:r>
    </w:p>
    <w:p w14:paraId="483D8FFF" w14:textId="77777777" w:rsidR="00B62051" w:rsidRPr="005042A9" w:rsidRDefault="00B62051" w:rsidP="003A2432">
      <w:pPr>
        <w:pStyle w:val="Akapitzlist"/>
        <w:spacing w:before="120" w:after="120"/>
        <w:ind w:left="1416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lastRenderedPageBreak/>
        <w:t>P – łączna liczba punktów,</w:t>
      </w:r>
    </w:p>
    <w:p w14:paraId="7CC9F6F6" w14:textId="3E9C67CA" w:rsidR="00B62051" w:rsidRPr="005042A9" w:rsidRDefault="00B62051" w:rsidP="00C06AD3">
      <w:pPr>
        <w:pStyle w:val="Akapitzlist"/>
        <w:spacing w:before="120" w:after="120"/>
        <w:ind w:left="1418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C – punkty przyznane w kryterium „Cena”,</w:t>
      </w:r>
    </w:p>
    <w:p w14:paraId="479B6C4F" w14:textId="062489F5" w:rsidR="00880DF4" w:rsidRPr="005042A9" w:rsidRDefault="00920B1D" w:rsidP="00880DF4">
      <w:pPr>
        <w:pStyle w:val="Akapitzlist"/>
        <w:spacing w:before="120" w:after="120"/>
        <w:ind w:left="1416"/>
        <w:jc w:val="both"/>
        <w:rPr>
          <w:rFonts w:asciiTheme="minorHAnsi" w:hAnsiTheme="minorHAnsi" w:cstheme="minorHAnsi"/>
          <w:spacing w:val="-4"/>
          <w:sz w:val="22"/>
        </w:rPr>
      </w:pPr>
      <w:r>
        <w:rPr>
          <w:rFonts w:asciiTheme="minorHAnsi" w:hAnsiTheme="minorHAnsi" w:cstheme="minorHAnsi"/>
          <w:spacing w:val="-4"/>
          <w:sz w:val="22"/>
        </w:rPr>
        <w:t>J</w:t>
      </w:r>
      <w:r w:rsidR="00880DF4" w:rsidRPr="005042A9">
        <w:rPr>
          <w:rFonts w:asciiTheme="minorHAnsi" w:hAnsiTheme="minorHAnsi" w:cstheme="minorHAnsi"/>
          <w:spacing w:val="-4"/>
          <w:sz w:val="22"/>
        </w:rPr>
        <w:t xml:space="preserve"> - punkty przyznane w kryterium „</w:t>
      </w:r>
      <w:r>
        <w:rPr>
          <w:rFonts w:asciiTheme="minorHAnsi" w:hAnsiTheme="minorHAnsi" w:cstheme="minorHAnsi"/>
          <w:spacing w:val="-4"/>
          <w:sz w:val="22"/>
        </w:rPr>
        <w:t>Jakość</w:t>
      </w:r>
      <w:r w:rsidR="00880DF4" w:rsidRPr="005042A9">
        <w:rPr>
          <w:rFonts w:asciiTheme="minorHAnsi" w:hAnsiTheme="minorHAnsi" w:cstheme="minorHAnsi"/>
          <w:spacing w:val="-4"/>
          <w:sz w:val="22"/>
        </w:rPr>
        <w:t>”,</w:t>
      </w:r>
    </w:p>
    <w:p w14:paraId="079F2B12" w14:textId="7868A6ED" w:rsidR="00B73BB6" w:rsidRPr="005042A9" w:rsidRDefault="00B73BB6">
      <w:pPr>
        <w:pStyle w:val="Akapitzlist"/>
        <w:numPr>
          <w:ilvl w:val="0"/>
          <w:numId w:val="31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Wyniki obliczeń zaokrąglane będą do dwóch miejsc po przecinku wg powszechnie obowiązujących zasad matematycznych.</w:t>
      </w:r>
    </w:p>
    <w:p w14:paraId="166CA1B3" w14:textId="16EA65CF" w:rsidR="003A648C" w:rsidRPr="005042A9" w:rsidRDefault="003A648C" w:rsidP="006C7A87">
      <w:pPr>
        <w:pStyle w:val="Nagwek2"/>
        <w:pBdr>
          <w:bottom w:val="single" w:sz="4" w:space="1" w:color="A6A6A6" w:themeColor="background1" w:themeShade="A6"/>
        </w:pBdr>
        <w:tabs>
          <w:tab w:val="clear" w:pos="720"/>
          <w:tab w:val="num" w:pos="567"/>
          <w:tab w:val="num" w:pos="709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</w:pP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>FORMALNO</w:t>
      </w:r>
      <w:r w:rsidR="00C414F7"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>Ś</w:t>
      </w: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>CI</w:t>
      </w:r>
      <w:r w:rsidR="00C414F7"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 xml:space="preserve">, JAKIE </w:t>
      </w:r>
      <w:r w:rsidR="000242C4"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>MUSZĄ ZOSTAĆ</w:t>
      </w:r>
      <w:r w:rsidR="00C414F7"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 xml:space="preserve"> DOPEŁNIONE PO WYBORZE OFERTY W</w:t>
      </w:r>
      <w:r w:rsidR="00E07AD4"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> </w:t>
      </w:r>
      <w:r w:rsidR="00C414F7"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>CELU ZAWARCIA UMOWY</w:t>
      </w:r>
      <w:r w:rsidR="000242C4"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 xml:space="preserve"> W SPRAWIE ZAMÓWIENIA PUBLICZNEGO</w:t>
      </w:r>
    </w:p>
    <w:p w14:paraId="60841316" w14:textId="6DC45CCD" w:rsidR="00B72336" w:rsidRPr="005042A9" w:rsidRDefault="00B72336" w:rsidP="00E21CFC">
      <w:pPr>
        <w:pStyle w:val="Akapitzlist"/>
        <w:numPr>
          <w:ilvl w:val="0"/>
          <w:numId w:val="10"/>
        </w:numPr>
        <w:tabs>
          <w:tab w:val="clear" w:pos="720"/>
        </w:tabs>
        <w:spacing w:before="120" w:after="120"/>
        <w:ind w:left="426" w:hanging="437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 xml:space="preserve">W zawiadomieniu wysłanym do </w:t>
      </w:r>
      <w:r w:rsidR="001819E9" w:rsidRPr="005042A9">
        <w:rPr>
          <w:rFonts w:asciiTheme="minorHAnsi" w:hAnsiTheme="minorHAnsi" w:cstheme="minorHAnsi"/>
          <w:spacing w:val="-4"/>
          <w:sz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</w:rPr>
        <w:t xml:space="preserve">ykonawcy, którego oferta została wybrana jako oferta najkorzystniejsza, Zamawiający </w:t>
      </w:r>
      <w:r w:rsidR="009D5182" w:rsidRPr="005042A9">
        <w:rPr>
          <w:rFonts w:asciiTheme="minorHAnsi" w:hAnsiTheme="minorHAnsi" w:cstheme="minorHAnsi"/>
          <w:spacing w:val="-4"/>
          <w:sz w:val="22"/>
        </w:rPr>
        <w:t>wyznaczy</w:t>
      </w:r>
      <w:r w:rsidRPr="005042A9">
        <w:rPr>
          <w:rFonts w:asciiTheme="minorHAnsi" w:hAnsiTheme="minorHAnsi" w:cstheme="minorHAnsi"/>
          <w:spacing w:val="-4"/>
          <w:sz w:val="22"/>
        </w:rPr>
        <w:t xml:space="preserve"> termin i miejsce zawarcia umowy.</w:t>
      </w:r>
    </w:p>
    <w:p w14:paraId="45DD22A3" w14:textId="66AF7CC0" w:rsidR="00B72336" w:rsidRPr="005042A9" w:rsidRDefault="009D5182" w:rsidP="00E21CFC">
      <w:pPr>
        <w:pStyle w:val="Akapitzlist"/>
        <w:numPr>
          <w:ilvl w:val="0"/>
          <w:numId w:val="10"/>
        </w:numPr>
        <w:tabs>
          <w:tab w:val="clear" w:pos="720"/>
        </w:tabs>
        <w:spacing w:before="120" w:after="120"/>
        <w:ind w:left="426" w:hanging="437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W</w:t>
      </w:r>
      <w:r w:rsidR="00C709B2" w:rsidRPr="005042A9">
        <w:rPr>
          <w:rFonts w:asciiTheme="minorHAnsi" w:hAnsiTheme="minorHAnsi" w:cstheme="minorHAnsi"/>
          <w:spacing w:val="-4"/>
          <w:sz w:val="22"/>
        </w:rPr>
        <w:t xml:space="preserve"> przypadku wyboru oferty </w:t>
      </w:r>
      <w:r w:rsidR="001819E9" w:rsidRPr="005042A9">
        <w:rPr>
          <w:rFonts w:asciiTheme="minorHAnsi" w:hAnsiTheme="minorHAnsi" w:cstheme="minorHAnsi"/>
          <w:spacing w:val="-4"/>
          <w:sz w:val="22"/>
        </w:rPr>
        <w:t>w</w:t>
      </w:r>
      <w:r w:rsidR="00C709B2" w:rsidRPr="005042A9">
        <w:rPr>
          <w:rFonts w:asciiTheme="minorHAnsi" w:hAnsiTheme="minorHAnsi" w:cstheme="minorHAnsi"/>
          <w:spacing w:val="-4"/>
          <w:sz w:val="22"/>
        </w:rPr>
        <w:t>ykonawców wspólnie ubiegających się o udzielenie zamówienia, Pełnomocnik Konsorcjum</w:t>
      </w:r>
      <w:r w:rsidRPr="005042A9">
        <w:rPr>
          <w:rFonts w:asciiTheme="minorHAnsi" w:hAnsiTheme="minorHAnsi" w:cstheme="minorHAnsi"/>
          <w:spacing w:val="-4"/>
          <w:sz w:val="22"/>
        </w:rPr>
        <w:t>,</w:t>
      </w:r>
      <w:r w:rsidR="00C709B2" w:rsidRPr="005042A9">
        <w:rPr>
          <w:rFonts w:asciiTheme="minorHAnsi" w:hAnsiTheme="minorHAnsi" w:cstheme="minorHAnsi"/>
          <w:spacing w:val="-4"/>
          <w:sz w:val="22"/>
        </w:rPr>
        <w:t xml:space="preserve"> </w:t>
      </w:r>
      <w:r w:rsidRPr="005042A9">
        <w:rPr>
          <w:rFonts w:asciiTheme="minorHAnsi" w:hAnsiTheme="minorHAnsi" w:cstheme="minorHAnsi"/>
          <w:spacing w:val="-4"/>
          <w:sz w:val="22"/>
        </w:rPr>
        <w:t>przed zawarciem umowy w sprawie zamówienia publicznego, przekaże</w:t>
      </w:r>
      <w:r w:rsidR="00C709B2" w:rsidRPr="005042A9">
        <w:rPr>
          <w:rFonts w:asciiTheme="minorHAnsi" w:hAnsiTheme="minorHAnsi" w:cstheme="minorHAnsi"/>
          <w:spacing w:val="-4"/>
          <w:sz w:val="22"/>
        </w:rPr>
        <w:t xml:space="preserve"> Zamawiające</w:t>
      </w:r>
      <w:r w:rsidRPr="005042A9">
        <w:rPr>
          <w:rFonts w:asciiTheme="minorHAnsi" w:hAnsiTheme="minorHAnsi" w:cstheme="minorHAnsi"/>
          <w:spacing w:val="-4"/>
          <w:sz w:val="22"/>
        </w:rPr>
        <w:t>mu</w:t>
      </w:r>
      <w:r w:rsidR="00C709B2" w:rsidRPr="005042A9">
        <w:rPr>
          <w:rFonts w:asciiTheme="minorHAnsi" w:hAnsiTheme="minorHAnsi" w:cstheme="minorHAnsi"/>
          <w:spacing w:val="-4"/>
          <w:sz w:val="22"/>
        </w:rPr>
        <w:t xml:space="preserve"> </w:t>
      </w:r>
      <w:r w:rsidRPr="005042A9">
        <w:rPr>
          <w:rFonts w:asciiTheme="minorHAnsi" w:hAnsiTheme="minorHAnsi" w:cstheme="minorHAnsi"/>
          <w:spacing w:val="-4"/>
          <w:sz w:val="22"/>
        </w:rPr>
        <w:t xml:space="preserve">kopię umowy regulującej współpracę tych </w:t>
      </w:r>
      <w:r w:rsidR="00F7619C" w:rsidRPr="005042A9">
        <w:rPr>
          <w:rFonts w:asciiTheme="minorHAnsi" w:hAnsiTheme="minorHAnsi" w:cstheme="minorHAnsi"/>
          <w:spacing w:val="-4"/>
          <w:sz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</w:rPr>
        <w:t>ykonawców</w:t>
      </w:r>
      <w:r w:rsidR="00C709B2" w:rsidRPr="005042A9">
        <w:rPr>
          <w:rFonts w:asciiTheme="minorHAnsi" w:hAnsiTheme="minorHAnsi" w:cstheme="minorHAnsi"/>
          <w:spacing w:val="-4"/>
          <w:sz w:val="22"/>
        </w:rPr>
        <w:t>.</w:t>
      </w:r>
    </w:p>
    <w:p w14:paraId="4F86936B" w14:textId="6B013930" w:rsidR="00B72336" w:rsidRPr="005042A9" w:rsidRDefault="00D23E3E" w:rsidP="00E21CFC">
      <w:pPr>
        <w:pStyle w:val="Akapitzlist"/>
        <w:numPr>
          <w:ilvl w:val="0"/>
          <w:numId w:val="10"/>
        </w:numPr>
        <w:tabs>
          <w:tab w:val="clear" w:pos="720"/>
        </w:tabs>
        <w:spacing w:before="120" w:after="120"/>
        <w:ind w:left="426" w:hanging="437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</w:rPr>
        <w:t>Zamawiający nie wymaga</w:t>
      </w:r>
      <w:r w:rsidR="00B72336" w:rsidRPr="005042A9">
        <w:rPr>
          <w:rFonts w:asciiTheme="minorHAnsi" w:hAnsiTheme="minorHAnsi" w:cstheme="minorHAnsi"/>
          <w:bCs/>
          <w:spacing w:val="-4"/>
          <w:sz w:val="22"/>
        </w:rPr>
        <w:t xml:space="preserve"> wniesi</w:t>
      </w:r>
      <w:r w:rsidRPr="005042A9">
        <w:rPr>
          <w:rFonts w:asciiTheme="minorHAnsi" w:hAnsiTheme="minorHAnsi" w:cstheme="minorHAnsi"/>
          <w:bCs/>
          <w:spacing w:val="-4"/>
          <w:sz w:val="22"/>
        </w:rPr>
        <w:t>enia</w:t>
      </w:r>
      <w:r w:rsidR="00B72336" w:rsidRPr="005042A9">
        <w:rPr>
          <w:rFonts w:asciiTheme="minorHAnsi" w:hAnsiTheme="minorHAnsi" w:cstheme="minorHAnsi"/>
          <w:bCs/>
          <w:spacing w:val="-4"/>
          <w:sz w:val="22"/>
        </w:rPr>
        <w:t xml:space="preserve"> zabezpieczeni</w:t>
      </w:r>
      <w:r w:rsidRPr="005042A9">
        <w:rPr>
          <w:rFonts w:asciiTheme="minorHAnsi" w:hAnsiTheme="minorHAnsi" w:cstheme="minorHAnsi"/>
          <w:bCs/>
          <w:spacing w:val="-4"/>
          <w:sz w:val="22"/>
        </w:rPr>
        <w:t>a</w:t>
      </w:r>
      <w:r w:rsidR="00B72336" w:rsidRPr="005042A9">
        <w:rPr>
          <w:rFonts w:asciiTheme="minorHAnsi" w:hAnsiTheme="minorHAnsi" w:cstheme="minorHAnsi"/>
          <w:bCs/>
          <w:spacing w:val="-4"/>
          <w:sz w:val="22"/>
        </w:rPr>
        <w:t xml:space="preserve"> należytego wykonania umowy</w:t>
      </w:r>
      <w:r w:rsidR="00B72336" w:rsidRPr="005042A9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14:paraId="1FEA4C0C" w14:textId="77777777" w:rsidR="00E311E3" w:rsidRPr="005042A9" w:rsidRDefault="000242C4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</w:pP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 xml:space="preserve">PROJEKTOWANE POSTANOWIENIA </w:t>
      </w:r>
      <w:r w:rsidR="00E311E3"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>UMOWY W SPRAWIE ZAMÓWIENIA PUBLICZNEGO</w:t>
      </w:r>
    </w:p>
    <w:p w14:paraId="7A742FD6" w14:textId="25528B79" w:rsidR="000242C4" w:rsidRPr="005042A9" w:rsidRDefault="000242C4" w:rsidP="007C2CCE">
      <w:pPr>
        <w:pStyle w:val="Tekstpodstawowy"/>
        <w:numPr>
          <w:ilvl w:val="3"/>
          <w:numId w:val="4"/>
        </w:numPr>
        <w:tabs>
          <w:tab w:val="clear" w:pos="2880"/>
        </w:tabs>
        <w:spacing w:after="240"/>
        <w:ind w:left="426" w:hanging="436"/>
        <w:rPr>
          <w:rFonts w:asciiTheme="minorHAnsi" w:hAnsiTheme="minorHAnsi" w:cstheme="minorHAnsi"/>
          <w:spacing w:val="-4"/>
        </w:rPr>
      </w:pPr>
      <w:r w:rsidRPr="005042A9">
        <w:rPr>
          <w:rFonts w:asciiTheme="minorHAnsi" w:eastAsiaTheme="minorHAnsi" w:hAnsiTheme="minorHAnsi" w:cstheme="minorHAnsi"/>
          <w:bCs/>
          <w:iCs/>
          <w:spacing w:val="-4"/>
          <w:szCs w:val="22"/>
          <w:lang w:eastAsia="en-US"/>
        </w:rPr>
        <w:t xml:space="preserve">Do umowy w sprawie zamówienia publicznego zostaną wprowadzone projektowane </w:t>
      </w:r>
      <w:r w:rsidR="00626298" w:rsidRPr="005042A9">
        <w:rPr>
          <w:rFonts w:asciiTheme="minorHAnsi" w:eastAsiaTheme="minorHAnsi" w:hAnsiTheme="minorHAnsi" w:cstheme="minorHAnsi"/>
          <w:bCs/>
          <w:iCs/>
          <w:spacing w:val="-4"/>
          <w:szCs w:val="22"/>
          <w:lang w:eastAsia="en-US"/>
        </w:rPr>
        <w:t>postanowienia</w:t>
      </w:r>
      <w:r w:rsidRPr="005042A9">
        <w:rPr>
          <w:rFonts w:asciiTheme="minorHAnsi" w:eastAsiaTheme="minorHAnsi" w:hAnsiTheme="minorHAnsi" w:cstheme="minorHAnsi"/>
          <w:bCs/>
          <w:iCs/>
          <w:spacing w:val="-4"/>
          <w:szCs w:val="22"/>
          <w:lang w:eastAsia="en-US"/>
        </w:rPr>
        <w:t xml:space="preserve"> umowy w sprawie zamówienia publicznego</w:t>
      </w:r>
      <w:r w:rsidR="00626298" w:rsidRPr="005042A9">
        <w:rPr>
          <w:rFonts w:asciiTheme="minorHAnsi" w:eastAsiaTheme="minorHAnsi" w:hAnsiTheme="minorHAnsi" w:cstheme="minorHAnsi"/>
          <w:bCs/>
          <w:iCs/>
          <w:spacing w:val="-4"/>
          <w:szCs w:val="22"/>
          <w:lang w:eastAsia="en-US"/>
        </w:rPr>
        <w:t xml:space="preserve">, które zostały określone w </w:t>
      </w:r>
      <w:r w:rsidR="00626298" w:rsidRPr="005059D2">
        <w:rPr>
          <w:rFonts w:asciiTheme="minorHAnsi" w:eastAsiaTheme="minorHAnsi" w:hAnsiTheme="minorHAnsi" w:cstheme="minorHAnsi"/>
          <w:b/>
          <w:bCs/>
          <w:iCs/>
          <w:spacing w:val="-4"/>
          <w:szCs w:val="22"/>
          <w:lang w:eastAsia="en-US"/>
        </w:rPr>
        <w:t xml:space="preserve">Załączniku </w:t>
      </w:r>
      <w:r w:rsidR="001819E9" w:rsidRPr="005059D2">
        <w:rPr>
          <w:rFonts w:asciiTheme="minorHAnsi" w:eastAsiaTheme="minorHAnsi" w:hAnsiTheme="minorHAnsi" w:cstheme="minorHAnsi"/>
          <w:b/>
          <w:bCs/>
          <w:iCs/>
          <w:spacing w:val="-4"/>
          <w:szCs w:val="22"/>
          <w:lang w:eastAsia="en-US"/>
        </w:rPr>
        <w:t>n</w:t>
      </w:r>
      <w:r w:rsidR="00626298" w:rsidRPr="005059D2">
        <w:rPr>
          <w:rFonts w:asciiTheme="minorHAnsi" w:eastAsiaTheme="minorHAnsi" w:hAnsiTheme="minorHAnsi" w:cstheme="minorHAnsi"/>
          <w:b/>
          <w:bCs/>
          <w:iCs/>
          <w:spacing w:val="-4"/>
          <w:szCs w:val="22"/>
          <w:lang w:eastAsia="en-US"/>
        </w:rPr>
        <w:t>r 4</w:t>
      </w:r>
      <w:r w:rsidR="00F04F9D" w:rsidRPr="005059D2">
        <w:rPr>
          <w:rFonts w:asciiTheme="minorHAnsi" w:eastAsiaTheme="minorHAnsi" w:hAnsiTheme="minorHAnsi" w:cstheme="minorHAnsi"/>
          <w:b/>
          <w:bCs/>
          <w:iCs/>
          <w:spacing w:val="-4"/>
          <w:szCs w:val="22"/>
          <w:lang w:eastAsia="en-US"/>
        </w:rPr>
        <w:t xml:space="preserve"> </w:t>
      </w:r>
      <w:r w:rsidR="00626298" w:rsidRPr="005059D2">
        <w:rPr>
          <w:rFonts w:asciiTheme="minorHAnsi" w:eastAsiaTheme="minorHAnsi" w:hAnsiTheme="minorHAnsi" w:cstheme="minorHAnsi"/>
          <w:b/>
          <w:bCs/>
          <w:iCs/>
          <w:spacing w:val="-4"/>
          <w:szCs w:val="22"/>
          <w:lang w:eastAsia="en-US"/>
        </w:rPr>
        <w:t xml:space="preserve">do </w:t>
      </w:r>
      <w:r w:rsidR="001819E9" w:rsidRPr="005059D2">
        <w:rPr>
          <w:rFonts w:asciiTheme="minorHAnsi" w:eastAsiaTheme="minorHAnsi" w:hAnsiTheme="minorHAnsi" w:cstheme="minorHAnsi"/>
          <w:b/>
          <w:bCs/>
          <w:iCs/>
          <w:spacing w:val="-4"/>
          <w:szCs w:val="22"/>
          <w:lang w:eastAsia="en-US"/>
        </w:rPr>
        <w:t>SWZ</w:t>
      </w:r>
      <w:r w:rsidR="00626298" w:rsidRPr="005042A9">
        <w:rPr>
          <w:rFonts w:asciiTheme="minorHAnsi" w:eastAsiaTheme="minorHAnsi" w:hAnsiTheme="minorHAnsi" w:cstheme="minorHAnsi"/>
          <w:iCs/>
          <w:spacing w:val="-4"/>
          <w:szCs w:val="22"/>
          <w:lang w:eastAsia="en-US"/>
        </w:rPr>
        <w:t>.</w:t>
      </w:r>
    </w:p>
    <w:p w14:paraId="565C2FE2" w14:textId="77777777" w:rsidR="009B665E" w:rsidRPr="005042A9" w:rsidRDefault="009B665E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</w:pP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>INNE INFORMACJE DOTYCZĄCE POSTĘPOWANIA</w:t>
      </w:r>
    </w:p>
    <w:p w14:paraId="29A5D6C8" w14:textId="77777777" w:rsidR="000E497F" w:rsidRPr="005042A9" w:rsidRDefault="000E497F" w:rsidP="007C2CCE">
      <w:pPr>
        <w:pStyle w:val="Akapitzlist"/>
        <w:numPr>
          <w:ilvl w:val="3"/>
          <w:numId w:val="4"/>
        </w:numPr>
        <w:tabs>
          <w:tab w:val="clear" w:pos="2880"/>
        </w:tabs>
        <w:spacing w:before="120"/>
        <w:ind w:left="426" w:hanging="425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Zamawiający nie dopuszcza składania ofert wariantowych.</w:t>
      </w:r>
    </w:p>
    <w:p w14:paraId="5A2D7CCA" w14:textId="77777777" w:rsidR="000E497F" w:rsidRPr="005042A9" w:rsidRDefault="00B72336" w:rsidP="007C2CCE">
      <w:pPr>
        <w:pStyle w:val="Akapitzlist"/>
        <w:numPr>
          <w:ilvl w:val="3"/>
          <w:numId w:val="4"/>
        </w:numPr>
        <w:tabs>
          <w:tab w:val="clear" w:pos="2880"/>
        </w:tabs>
        <w:spacing w:before="120"/>
        <w:ind w:left="426" w:hanging="425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Zamawiający nie przewiduje</w:t>
      </w:r>
      <w:r w:rsidR="000E497F" w:rsidRPr="005042A9">
        <w:rPr>
          <w:rFonts w:asciiTheme="minorHAnsi" w:hAnsiTheme="minorHAnsi" w:cstheme="minorHAnsi"/>
          <w:spacing w:val="-4"/>
          <w:sz w:val="22"/>
          <w:szCs w:val="22"/>
        </w:rPr>
        <w:t>:</w:t>
      </w:r>
    </w:p>
    <w:p w14:paraId="1E192BD3" w14:textId="77777777" w:rsidR="000E497F" w:rsidRPr="005042A9" w:rsidRDefault="000E497F" w:rsidP="007C2CCE">
      <w:pPr>
        <w:pStyle w:val="Akapitzlist"/>
        <w:numPr>
          <w:ilvl w:val="5"/>
          <w:numId w:val="4"/>
        </w:numPr>
        <w:tabs>
          <w:tab w:val="clear" w:pos="4815"/>
        </w:tabs>
        <w:spacing w:before="120"/>
        <w:ind w:left="851" w:hanging="425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zawarcia umowy ramowej;</w:t>
      </w:r>
    </w:p>
    <w:p w14:paraId="46B2FA58" w14:textId="230CD364" w:rsidR="000E497F" w:rsidRPr="005042A9" w:rsidRDefault="000E497F" w:rsidP="007C2CCE">
      <w:pPr>
        <w:pStyle w:val="Akapitzlist"/>
        <w:numPr>
          <w:ilvl w:val="5"/>
          <w:numId w:val="4"/>
        </w:numPr>
        <w:tabs>
          <w:tab w:val="clear" w:pos="4815"/>
        </w:tabs>
        <w:spacing w:before="120"/>
        <w:ind w:left="851" w:hanging="425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zamówień z wolnej ręki, o których mowa w art. 214 ust. 1 pkt 7 i 8 ustawy </w:t>
      </w:r>
      <w:proofErr w:type="spellStart"/>
      <w:r w:rsidR="00AE1460" w:rsidRPr="005042A9">
        <w:rPr>
          <w:rFonts w:asciiTheme="minorHAnsi" w:hAnsiTheme="minorHAnsi" w:cstheme="minorHAnsi"/>
          <w:spacing w:val="-4"/>
          <w:sz w:val="22"/>
          <w:szCs w:val="22"/>
        </w:rPr>
        <w:t>Pzp</w:t>
      </w:r>
      <w:proofErr w:type="spellEnd"/>
      <w:r w:rsidRPr="005042A9">
        <w:rPr>
          <w:rFonts w:asciiTheme="minorHAnsi" w:hAnsiTheme="minorHAnsi" w:cstheme="minorHAnsi"/>
          <w:spacing w:val="-4"/>
          <w:sz w:val="22"/>
          <w:szCs w:val="22"/>
        </w:rPr>
        <w:t>;</w:t>
      </w:r>
    </w:p>
    <w:p w14:paraId="5B3AE0C0" w14:textId="7F3A12E3" w:rsidR="000E497F" w:rsidRPr="005042A9" w:rsidRDefault="000E497F" w:rsidP="007C2CCE">
      <w:pPr>
        <w:pStyle w:val="Akapitzlist"/>
        <w:numPr>
          <w:ilvl w:val="5"/>
          <w:numId w:val="4"/>
        </w:numPr>
        <w:tabs>
          <w:tab w:val="clear" w:pos="4815"/>
        </w:tabs>
        <w:spacing w:before="120"/>
        <w:ind w:left="851" w:hanging="425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przeprowadzenia przez </w:t>
      </w:r>
      <w:r w:rsidR="001819E9"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ykonawcę wizji lokalnej lub sprawdzenia przez niego dokumentów niezbędnych do realizacji zamówienia, o których mowa w art. 131 ust. 2 ustawy </w:t>
      </w:r>
      <w:proofErr w:type="spellStart"/>
      <w:r w:rsidR="00AE1460" w:rsidRPr="005042A9">
        <w:rPr>
          <w:rFonts w:asciiTheme="minorHAnsi" w:hAnsiTheme="minorHAnsi" w:cstheme="minorHAnsi"/>
          <w:spacing w:val="-4"/>
          <w:sz w:val="22"/>
          <w:szCs w:val="22"/>
        </w:rPr>
        <w:t>Pzp</w:t>
      </w:r>
      <w:proofErr w:type="spellEnd"/>
      <w:r w:rsidRPr="005042A9">
        <w:rPr>
          <w:rFonts w:asciiTheme="minorHAnsi" w:hAnsiTheme="minorHAnsi" w:cstheme="minorHAnsi"/>
          <w:spacing w:val="-4"/>
          <w:sz w:val="22"/>
          <w:szCs w:val="22"/>
        </w:rPr>
        <w:t>;</w:t>
      </w:r>
    </w:p>
    <w:p w14:paraId="7CCD1D55" w14:textId="24A44B40" w:rsidR="000E497F" w:rsidRPr="005042A9" w:rsidRDefault="000E497F" w:rsidP="007C2CCE">
      <w:pPr>
        <w:pStyle w:val="Akapitzlist"/>
        <w:numPr>
          <w:ilvl w:val="5"/>
          <w:numId w:val="4"/>
        </w:numPr>
        <w:tabs>
          <w:tab w:val="clear" w:pos="4815"/>
        </w:tabs>
        <w:spacing w:before="120"/>
        <w:ind w:left="851" w:hanging="425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odwrócon</w:t>
      </w:r>
      <w:r w:rsidR="002F74CB" w:rsidRPr="005042A9">
        <w:rPr>
          <w:rFonts w:asciiTheme="minorHAnsi" w:hAnsiTheme="minorHAnsi" w:cstheme="minorHAnsi"/>
          <w:spacing w:val="-4"/>
          <w:sz w:val="22"/>
          <w:szCs w:val="22"/>
        </w:rPr>
        <w:t>ej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kolejność oceny ofert zgodnie z art. 139 ustawy </w:t>
      </w:r>
      <w:proofErr w:type="spellStart"/>
      <w:r w:rsidR="00AE1460" w:rsidRPr="005042A9">
        <w:rPr>
          <w:rFonts w:asciiTheme="minorHAnsi" w:hAnsiTheme="minorHAnsi" w:cstheme="minorHAnsi"/>
          <w:spacing w:val="-4"/>
          <w:sz w:val="22"/>
          <w:szCs w:val="22"/>
        </w:rPr>
        <w:t>Pzp</w:t>
      </w:r>
      <w:proofErr w:type="spellEnd"/>
      <w:r w:rsidRPr="005042A9">
        <w:rPr>
          <w:rFonts w:asciiTheme="minorHAnsi" w:hAnsiTheme="minorHAnsi" w:cstheme="minorHAnsi"/>
          <w:spacing w:val="-4"/>
          <w:sz w:val="22"/>
          <w:szCs w:val="22"/>
        </w:rPr>
        <w:t>;</w:t>
      </w:r>
    </w:p>
    <w:p w14:paraId="63EB422F" w14:textId="77777777" w:rsidR="000E497F" w:rsidRPr="005042A9" w:rsidRDefault="00DA7054" w:rsidP="007C2CCE">
      <w:pPr>
        <w:pStyle w:val="Akapitzlist"/>
        <w:numPr>
          <w:ilvl w:val="5"/>
          <w:numId w:val="4"/>
        </w:numPr>
        <w:tabs>
          <w:tab w:val="clear" w:pos="4815"/>
        </w:tabs>
        <w:spacing w:before="120"/>
        <w:ind w:left="851" w:hanging="425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aukcji elektronicznej;</w:t>
      </w:r>
    </w:p>
    <w:p w14:paraId="5356EC1A" w14:textId="4A83C93D" w:rsidR="00DA7054" w:rsidRPr="005042A9" w:rsidRDefault="00DA7054" w:rsidP="007C2CCE">
      <w:pPr>
        <w:pStyle w:val="Akapitzlist"/>
        <w:numPr>
          <w:ilvl w:val="5"/>
          <w:numId w:val="4"/>
        </w:numPr>
        <w:tabs>
          <w:tab w:val="clear" w:pos="4815"/>
        </w:tabs>
        <w:spacing w:before="120"/>
        <w:ind w:left="851" w:hanging="425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 xml:space="preserve">zwrotu kosztów udziału w postępowaniu, z zastrzeżeniem art. 261 ustawy </w:t>
      </w:r>
      <w:proofErr w:type="spellStart"/>
      <w:r w:rsidR="00AE1460" w:rsidRPr="005042A9">
        <w:rPr>
          <w:rFonts w:asciiTheme="minorHAnsi" w:hAnsiTheme="minorHAnsi" w:cstheme="minorHAnsi"/>
          <w:spacing w:val="-4"/>
          <w:sz w:val="22"/>
        </w:rPr>
        <w:t>Pzp</w:t>
      </w:r>
      <w:proofErr w:type="spellEnd"/>
      <w:r w:rsidRPr="005042A9">
        <w:rPr>
          <w:rFonts w:asciiTheme="minorHAnsi" w:hAnsiTheme="minorHAnsi" w:cstheme="minorHAnsi"/>
          <w:spacing w:val="-4"/>
          <w:sz w:val="22"/>
        </w:rPr>
        <w:t>;</w:t>
      </w:r>
    </w:p>
    <w:p w14:paraId="48AC71EB" w14:textId="7F99C5AC" w:rsidR="00DA7054" w:rsidRPr="005042A9" w:rsidRDefault="00DA7054" w:rsidP="007C2CCE">
      <w:pPr>
        <w:pStyle w:val="Akapitzlist"/>
        <w:numPr>
          <w:ilvl w:val="5"/>
          <w:numId w:val="4"/>
        </w:numPr>
        <w:tabs>
          <w:tab w:val="clear" w:pos="4815"/>
        </w:tabs>
        <w:spacing w:before="120"/>
        <w:ind w:left="851" w:hanging="425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wymagań w zakresie zatrudnienia na podstawie stosunku pracy, w okolicznościach, o których mowa w</w:t>
      </w:r>
      <w:r w:rsidR="009F0C4C">
        <w:rPr>
          <w:rFonts w:asciiTheme="minorHAnsi" w:hAnsiTheme="minorHAnsi" w:cstheme="minorHAnsi"/>
          <w:spacing w:val="-4"/>
          <w:sz w:val="22"/>
          <w:szCs w:val="22"/>
        </w:rPr>
        <w:t> 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art. 95 ustawy </w:t>
      </w:r>
      <w:proofErr w:type="spellStart"/>
      <w:r w:rsidR="00AE1460" w:rsidRPr="005042A9">
        <w:rPr>
          <w:rFonts w:asciiTheme="minorHAnsi" w:hAnsiTheme="minorHAnsi" w:cstheme="minorHAnsi"/>
          <w:spacing w:val="-4"/>
          <w:sz w:val="22"/>
          <w:szCs w:val="22"/>
        </w:rPr>
        <w:t>Pzp</w:t>
      </w:r>
      <w:proofErr w:type="spellEnd"/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oraz wymagań w zakresie zatrudnienia osób, o których mowa w art. 96 ust. 2 pkt 2 ustawy </w:t>
      </w:r>
      <w:proofErr w:type="spellStart"/>
      <w:r w:rsidR="00AE1460" w:rsidRPr="005042A9">
        <w:rPr>
          <w:rFonts w:asciiTheme="minorHAnsi" w:hAnsiTheme="minorHAnsi" w:cstheme="minorHAnsi"/>
          <w:spacing w:val="-4"/>
          <w:sz w:val="22"/>
          <w:szCs w:val="22"/>
        </w:rPr>
        <w:t>Pzp</w:t>
      </w:r>
      <w:proofErr w:type="spellEnd"/>
      <w:r w:rsidR="00B35EE9" w:rsidRPr="005042A9">
        <w:rPr>
          <w:rFonts w:asciiTheme="minorHAnsi" w:hAnsiTheme="minorHAnsi" w:cstheme="minorHAnsi"/>
          <w:spacing w:val="-4"/>
          <w:sz w:val="22"/>
          <w:szCs w:val="22"/>
        </w:rPr>
        <w:t>;</w:t>
      </w:r>
    </w:p>
    <w:p w14:paraId="1A9B215C" w14:textId="17DEB12E" w:rsidR="00B35EE9" w:rsidRPr="005042A9" w:rsidRDefault="00B35EE9" w:rsidP="007C2CCE">
      <w:pPr>
        <w:pStyle w:val="Akapitzlist"/>
        <w:numPr>
          <w:ilvl w:val="5"/>
          <w:numId w:val="4"/>
        </w:numPr>
        <w:tabs>
          <w:tab w:val="clear" w:pos="4815"/>
        </w:tabs>
        <w:spacing w:before="120"/>
        <w:ind w:left="851" w:hanging="425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zastrzeżenia możliwości ubiegania się o udzielenie zamówienia wyłącznie przez </w:t>
      </w:r>
      <w:r w:rsidR="001819E9"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>ykonawców, o</w:t>
      </w:r>
      <w:r w:rsidR="001819E9" w:rsidRPr="005042A9">
        <w:rPr>
          <w:rFonts w:asciiTheme="minorHAnsi" w:hAnsiTheme="minorHAnsi" w:cstheme="minorHAnsi"/>
          <w:spacing w:val="-4"/>
          <w:sz w:val="22"/>
          <w:szCs w:val="22"/>
        </w:rPr>
        <w:t> 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których mowa w art. 94 ustawy </w:t>
      </w:r>
      <w:proofErr w:type="spellStart"/>
      <w:r w:rsidR="00AE1460" w:rsidRPr="005042A9">
        <w:rPr>
          <w:rFonts w:asciiTheme="minorHAnsi" w:hAnsiTheme="minorHAnsi" w:cstheme="minorHAnsi"/>
          <w:spacing w:val="-4"/>
          <w:sz w:val="22"/>
          <w:szCs w:val="22"/>
        </w:rPr>
        <w:t>Pzp</w:t>
      </w:r>
      <w:proofErr w:type="spellEnd"/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oraz</w:t>
      </w:r>
      <w:r w:rsidRPr="005042A9">
        <w:rPr>
          <w:rFonts w:asciiTheme="minorHAnsi" w:eastAsiaTheme="minorHAnsi" w:hAnsiTheme="minorHAnsi" w:cstheme="minorHAnsi"/>
          <w:color w:val="000000"/>
          <w:spacing w:val="-4"/>
          <w:sz w:val="23"/>
          <w:szCs w:val="23"/>
          <w:lang w:eastAsia="en-US"/>
        </w:rPr>
        <w:t xml:space="preserve"> 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obowiązku osobistego wykonania przez </w:t>
      </w:r>
      <w:r w:rsidR="001819E9" w:rsidRPr="005042A9">
        <w:rPr>
          <w:rFonts w:asciiTheme="minorHAnsi" w:hAnsiTheme="minorHAnsi" w:cstheme="minorHAnsi"/>
          <w:spacing w:val="-4"/>
          <w:sz w:val="22"/>
          <w:szCs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ykonawcę kluczowych zadań o których mowa w art. 60 i 121 ustawy </w:t>
      </w:r>
      <w:proofErr w:type="spellStart"/>
      <w:r w:rsidR="00AE1460" w:rsidRPr="005042A9">
        <w:rPr>
          <w:rFonts w:asciiTheme="minorHAnsi" w:hAnsiTheme="minorHAnsi" w:cstheme="minorHAnsi"/>
          <w:spacing w:val="-4"/>
          <w:sz w:val="22"/>
          <w:szCs w:val="22"/>
        </w:rPr>
        <w:t>Pzp</w:t>
      </w:r>
      <w:proofErr w:type="spellEnd"/>
      <w:r w:rsidRPr="005042A9">
        <w:rPr>
          <w:rFonts w:asciiTheme="minorHAnsi" w:hAnsiTheme="minorHAnsi" w:cstheme="minorHAnsi"/>
          <w:spacing w:val="-4"/>
          <w:sz w:val="22"/>
          <w:szCs w:val="22"/>
        </w:rPr>
        <w:t>;</w:t>
      </w:r>
    </w:p>
    <w:p w14:paraId="4C5B89DB" w14:textId="13758401" w:rsidR="00B72336" w:rsidRPr="005042A9" w:rsidRDefault="00B35EE9" w:rsidP="007C2CCE">
      <w:pPr>
        <w:pStyle w:val="Akapitzlist"/>
        <w:numPr>
          <w:ilvl w:val="5"/>
          <w:numId w:val="4"/>
        </w:numPr>
        <w:tabs>
          <w:tab w:val="clear" w:pos="4815"/>
        </w:tabs>
        <w:spacing w:before="120"/>
        <w:ind w:left="851" w:hanging="425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wymogu lub możliwości złożenia ofert w postaci katalogów elektronicznych lub dołączenia katalogów elektronicznych do oferty, w sytuacji określonej w art. 93</w:t>
      </w:r>
      <w:r w:rsidR="00B72336"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ustawy </w:t>
      </w:r>
      <w:proofErr w:type="spellStart"/>
      <w:r w:rsidR="00AE1460" w:rsidRPr="005042A9">
        <w:rPr>
          <w:rFonts w:asciiTheme="minorHAnsi" w:hAnsiTheme="minorHAnsi" w:cstheme="minorHAnsi"/>
          <w:spacing w:val="-4"/>
          <w:sz w:val="22"/>
          <w:szCs w:val="22"/>
        </w:rPr>
        <w:t>Pzp</w:t>
      </w:r>
      <w:proofErr w:type="spellEnd"/>
      <w:r w:rsidR="00B72336" w:rsidRPr="005042A9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14:paraId="6EC482AD" w14:textId="77777777" w:rsidR="00FF10B9" w:rsidRPr="005042A9" w:rsidRDefault="00FF10B9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</w:pP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lastRenderedPageBreak/>
        <w:t>POUCZENIE O ŚRODKACH OCHRONY PRAWNEJ PRZYSŁUGUJĄCYCH WYKONAWC</w:t>
      </w:r>
      <w:r w:rsidR="00626298"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>Y</w:t>
      </w: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 xml:space="preserve"> </w:t>
      </w:r>
    </w:p>
    <w:p w14:paraId="03D62B2D" w14:textId="6766D3CB" w:rsidR="00FF10B9" w:rsidRPr="005042A9" w:rsidRDefault="00FF10B9" w:rsidP="001819E9">
      <w:pPr>
        <w:spacing w:after="24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Wyk</w:t>
      </w:r>
      <w:r w:rsidR="009B665E" w:rsidRPr="005042A9">
        <w:rPr>
          <w:rFonts w:asciiTheme="minorHAnsi" w:hAnsiTheme="minorHAnsi" w:cstheme="minorHAnsi"/>
          <w:spacing w:val="-4"/>
          <w:sz w:val="22"/>
        </w:rPr>
        <w:t>onawcy</w:t>
      </w:r>
      <w:r w:rsidRPr="005042A9">
        <w:rPr>
          <w:rFonts w:asciiTheme="minorHAnsi" w:hAnsiTheme="minorHAnsi" w:cstheme="minorHAnsi"/>
          <w:spacing w:val="-4"/>
          <w:sz w:val="22"/>
        </w:rPr>
        <w:t xml:space="preserve">, </w:t>
      </w:r>
      <w:r w:rsidR="00626298" w:rsidRPr="005042A9">
        <w:rPr>
          <w:rFonts w:asciiTheme="minorHAnsi" w:hAnsiTheme="minorHAnsi" w:cstheme="minorHAnsi"/>
          <w:spacing w:val="-4"/>
          <w:sz w:val="22"/>
        </w:rPr>
        <w:t>jeżeli ma lub miał interes w uzyskaniu zamówienia oraz poniósł lub może ponieść szkodę w</w:t>
      </w:r>
      <w:r w:rsidR="001819E9" w:rsidRPr="005042A9">
        <w:rPr>
          <w:rFonts w:asciiTheme="minorHAnsi" w:hAnsiTheme="minorHAnsi" w:cstheme="minorHAnsi"/>
          <w:spacing w:val="-4"/>
          <w:sz w:val="22"/>
        </w:rPr>
        <w:t> </w:t>
      </w:r>
      <w:r w:rsidR="00626298" w:rsidRPr="005042A9">
        <w:rPr>
          <w:rFonts w:asciiTheme="minorHAnsi" w:hAnsiTheme="minorHAnsi" w:cstheme="minorHAnsi"/>
          <w:spacing w:val="-4"/>
          <w:sz w:val="22"/>
        </w:rPr>
        <w:t xml:space="preserve">wyniku naruszenia przez </w:t>
      </w:r>
      <w:r w:rsidR="008E6CA4" w:rsidRPr="005042A9">
        <w:rPr>
          <w:rFonts w:asciiTheme="minorHAnsi" w:hAnsiTheme="minorHAnsi" w:cstheme="minorHAnsi"/>
          <w:spacing w:val="-4"/>
          <w:sz w:val="22"/>
        </w:rPr>
        <w:t>Z</w:t>
      </w:r>
      <w:r w:rsidR="00626298" w:rsidRPr="005042A9">
        <w:rPr>
          <w:rFonts w:asciiTheme="minorHAnsi" w:hAnsiTheme="minorHAnsi" w:cstheme="minorHAnsi"/>
          <w:spacing w:val="-4"/>
          <w:sz w:val="22"/>
        </w:rPr>
        <w:t>amawiającego przepisów ustawy</w:t>
      </w:r>
      <w:r w:rsidR="00626298" w:rsidRPr="005042A9">
        <w:rPr>
          <w:rFonts w:asciiTheme="minorHAnsi" w:hAnsiTheme="minorHAnsi" w:cstheme="minorHAnsi"/>
          <w:color w:val="000000"/>
          <w:spacing w:val="-4"/>
          <w:sz w:val="22"/>
          <w:szCs w:val="22"/>
          <w:bdr w:val="none" w:sz="0" w:space="0" w:color="auto" w:frame="1"/>
        </w:rPr>
        <w:t xml:space="preserve"> </w:t>
      </w:r>
      <w:proofErr w:type="spellStart"/>
      <w:r w:rsidR="00AE1460" w:rsidRPr="005042A9">
        <w:rPr>
          <w:rFonts w:asciiTheme="minorHAnsi" w:hAnsiTheme="minorHAnsi" w:cstheme="minorHAnsi"/>
          <w:color w:val="000000"/>
          <w:spacing w:val="-4"/>
          <w:sz w:val="22"/>
          <w:szCs w:val="22"/>
          <w:bdr w:val="none" w:sz="0" w:space="0" w:color="auto" w:frame="1"/>
        </w:rPr>
        <w:t>Pzp</w:t>
      </w:r>
      <w:proofErr w:type="spellEnd"/>
      <w:r w:rsidRPr="005042A9">
        <w:rPr>
          <w:rFonts w:asciiTheme="minorHAnsi" w:hAnsiTheme="minorHAnsi" w:cstheme="minorHAnsi"/>
          <w:spacing w:val="-4"/>
          <w:sz w:val="22"/>
        </w:rPr>
        <w:t xml:space="preserve"> przysługują środki ochrony prawnej wyszczególnione w</w:t>
      </w:r>
      <w:r w:rsidR="009F0C4C">
        <w:rPr>
          <w:rFonts w:asciiTheme="minorHAnsi" w:hAnsiTheme="minorHAnsi" w:cstheme="minorHAnsi"/>
          <w:spacing w:val="-4"/>
          <w:sz w:val="22"/>
        </w:rPr>
        <w:t> </w:t>
      </w:r>
      <w:r w:rsidRPr="005042A9">
        <w:rPr>
          <w:rFonts w:asciiTheme="minorHAnsi" w:hAnsiTheme="minorHAnsi" w:cstheme="minorHAnsi"/>
          <w:spacing w:val="-4"/>
          <w:sz w:val="22"/>
        </w:rPr>
        <w:t xml:space="preserve">Dziale </w:t>
      </w:r>
      <w:r w:rsidR="008E6CA4" w:rsidRPr="005042A9">
        <w:rPr>
          <w:rFonts w:asciiTheme="minorHAnsi" w:hAnsiTheme="minorHAnsi" w:cstheme="minorHAnsi"/>
          <w:spacing w:val="-4"/>
          <w:sz w:val="22"/>
        </w:rPr>
        <w:t>IX</w:t>
      </w:r>
      <w:r w:rsidRPr="005042A9">
        <w:rPr>
          <w:rFonts w:asciiTheme="minorHAnsi" w:hAnsiTheme="minorHAnsi" w:cstheme="minorHAnsi"/>
          <w:spacing w:val="-4"/>
          <w:sz w:val="22"/>
        </w:rPr>
        <w:t xml:space="preserve"> </w:t>
      </w:r>
      <w:r w:rsidR="00310663" w:rsidRPr="005042A9">
        <w:rPr>
          <w:rFonts w:asciiTheme="minorHAnsi" w:hAnsiTheme="minorHAnsi" w:cstheme="minorHAnsi"/>
          <w:spacing w:val="-4"/>
          <w:sz w:val="22"/>
        </w:rPr>
        <w:t xml:space="preserve">ustawy </w:t>
      </w:r>
      <w:proofErr w:type="spellStart"/>
      <w:r w:rsidR="00AE1460" w:rsidRPr="005042A9">
        <w:rPr>
          <w:rFonts w:asciiTheme="minorHAnsi" w:hAnsiTheme="minorHAnsi" w:cstheme="minorHAnsi"/>
          <w:spacing w:val="-4"/>
          <w:sz w:val="22"/>
        </w:rPr>
        <w:t>Pzp</w:t>
      </w:r>
      <w:proofErr w:type="spellEnd"/>
      <w:r w:rsidRPr="005042A9">
        <w:rPr>
          <w:rFonts w:asciiTheme="minorHAnsi" w:hAnsiTheme="minorHAnsi" w:cstheme="minorHAnsi"/>
          <w:spacing w:val="-4"/>
          <w:sz w:val="22"/>
        </w:rPr>
        <w:t>.</w:t>
      </w:r>
    </w:p>
    <w:p w14:paraId="4A43086E" w14:textId="77777777" w:rsidR="00965242" w:rsidRPr="005042A9" w:rsidRDefault="00965242" w:rsidP="006C7A87">
      <w:pPr>
        <w:pStyle w:val="Nagwek2"/>
        <w:pBdr>
          <w:bottom w:val="single" w:sz="4" w:space="1" w:color="A6A6A6" w:themeColor="background1" w:themeShade="A6"/>
        </w:pBdr>
        <w:tabs>
          <w:tab w:val="clear" w:pos="720"/>
          <w:tab w:val="num" w:pos="567"/>
          <w:tab w:val="num" w:pos="709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</w:pP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>OCHRONA DANYCH OSOBOWYCH</w:t>
      </w:r>
    </w:p>
    <w:p w14:paraId="63D72AE3" w14:textId="10FFD43D" w:rsidR="005A2A4A" w:rsidRPr="005042A9" w:rsidRDefault="005A2A4A" w:rsidP="005E4826">
      <w:pPr>
        <w:suppressAutoHyphens/>
        <w:spacing w:before="120" w:after="12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</w:t>
      </w:r>
      <w:r w:rsidR="00D30FFA" w:rsidRPr="005042A9">
        <w:rPr>
          <w:rFonts w:asciiTheme="minorHAnsi" w:hAnsiTheme="minorHAnsi" w:cstheme="minorHAnsi"/>
          <w:bCs/>
          <w:spacing w:val="-4"/>
          <w:sz w:val="22"/>
          <w:szCs w:val="22"/>
        </w:rPr>
        <w:t> </w:t>
      </w: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ochronie danych) (Dz. Urz. UE L 119 z 04.05.2016, str. 1), dalej „RODO”, w sprawie zbierania danych osobowych bezpośrednio od osoby fizycznej, której dane dotyczą w celu związanym z niniejszym postępowaniem, informuję, że:</w:t>
      </w:r>
    </w:p>
    <w:p w14:paraId="50952D57" w14:textId="639D5883" w:rsidR="005A2A4A" w:rsidRPr="005042A9" w:rsidRDefault="005A2A4A">
      <w:pPr>
        <w:pStyle w:val="Akapitzlist"/>
        <w:numPr>
          <w:ilvl w:val="0"/>
          <w:numId w:val="14"/>
        </w:numPr>
        <w:suppressAutoHyphens/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administratorem Pani/Pana danych </w:t>
      </w:r>
      <w:r w:rsidR="001C47D8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jest </w:t>
      </w:r>
      <w:r w:rsidR="001C47D8" w:rsidRPr="001C47D8">
        <w:rPr>
          <w:rFonts w:asciiTheme="minorHAnsi" w:hAnsiTheme="minorHAnsi" w:cstheme="minorHAnsi"/>
          <w:b/>
          <w:spacing w:val="-4"/>
          <w:sz w:val="22"/>
          <w:szCs w:val="22"/>
        </w:rPr>
        <w:t>Burmistrz Rabki-Zdroju</w:t>
      </w: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, </w:t>
      </w:r>
      <w:r w:rsidR="001C47D8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z siedzibą przy </w:t>
      </w: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ul. </w:t>
      </w:r>
      <w:r w:rsidR="001C47D8">
        <w:rPr>
          <w:rFonts w:asciiTheme="minorHAnsi" w:hAnsiTheme="minorHAnsi" w:cstheme="minorHAnsi"/>
          <w:bCs/>
          <w:spacing w:val="-4"/>
          <w:sz w:val="22"/>
          <w:szCs w:val="22"/>
        </w:rPr>
        <w:t>Parkowa 2, 34-700 Rabka-Zdrój</w:t>
      </w: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, tel. +4</w:t>
      </w:r>
      <w:r w:rsidR="00927231" w:rsidRPr="005042A9">
        <w:rPr>
          <w:rFonts w:asciiTheme="minorHAnsi" w:hAnsiTheme="minorHAnsi" w:cstheme="minorHAnsi"/>
          <w:bCs/>
          <w:spacing w:val="-4"/>
          <w:sz w:val="22"/>
          <w:szCs w:val="22"/>
        </w:rPr>
        <w:t>8</w:t>
      </w: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1C47D8">
        <w:rPr>
          <w:rFonts w:asciiTheme="minorHAnsi" w:hAnsiTheme="minorHAnsi" w:cstheme="minorHAnsi"/>
          <w:bCs/>
          <w:spacing w:val="-4"/>
          <w:sz w:val="22"/>
          <w:szCs w:val="22"/>
        </w:rPr>
        <w:t>18 26 92 000</w:t>
      </w: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, e-mail: </w:t>
      </w:r>
      <w:hyperlink r:id="rId17" w:history="1">
        <w:r w:rsidR="001C47D8" w:rsidRPr="00673606">
          <w:rPr>
            <w:rStyle w:val="Hipercze"/>
            <w:rFonts w:asciiTheme="minorHAnsi" w:hAnsiTheme="minorHAnsi" w:cstheme="minorHAnsi"/>
            <w:bCs/>
            <w:spacing w:val="-4"/>
            <w:sz w:val="22"/>
            <w:szCs w:val="22"/>
          </w:rPr>
          <w:t>urzad@rabka.pl</w:t>
        </w:r>
      </w:hyperlink>
      <w:r w:rsidR="001C47D8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</w:p>
    <w:p w14:paraId="05F94B82" w14:textId="744A8C86" w:rsidR="005A2A4A" w:rsidRPr="005042A9" w:rsidRDefault="005A2A4A">
      <w:pPr>
        <w:pStyle w:val="Akapitzlist"/>
        <w:numPr>
          <w:ilvl w:val="0"/>
          <w:numId w:val="14"/>
        </w:numPr>
        <w:suppressAutoHyphens/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w sprawach związanych z przetwarzaniem danych można kontaktować się z inspektorem ochrony danych osobowych </w:t>
      </w:r>
      <w:r w:rsidR="001C47D8">
        <w:rPr>
          <w:rFonts w:asciiTheme="minorHAnsi" w:hAnsiTheme="minorHAnsi" w:cstheme="minorHAnsi"/>
          <w:bCs/>
          <w:spacing w:val="-4"/>
          <w:sz w:val="22"/>
          <w:szCs w:val="22"/>
        </w:rPr>
        <w:t>pod adresem</w:t>
      </w: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e-mail: </w:t>
      </w:r>
      <w:hyperlink r:id="rId18" w:history="1">
        <w:r w:rsidR="001C47D8" w:rsidRPr="003831C2">
          <w:rPr>
            <w:rStyle w:val="Hipercze"/>
            <w:rFonts w:ascii="Arial" w:hAnsi="Arial" w:cs="Arial"/>
            <w:sz w:val="20"/>
            <w:szCs w:val="20"/>
          </w:rPr>
          <w:t>inspektor@cbi24.pl</w:t>
        </w:r>
      </w:hyperlink>
    </w:p>
    <w:p w14:paraId="47D27917" w14:textId="02A9CAE1" w:rsidR="005A2A4A" w:rsidRPr="005042A9" w:rsidRDefault="005A2A4A">
      <w:pPr>
        <w:pStyle w:val="Akapitzlist"/>
        <w:numPr>
          <w:ilvl w:val="0"/>
          <w:numId w:val="14"/>
        </w:numPr>
        <w:suppressAutoHyphens/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Pani/Pana dane osobowe przetwarzane będą na podstawie art. 6 ust. 1 lit. c RODO w celu związanym z</w:t>
      </w:r>
      <w:r w:rsidR="00D30FFA" w:rsidRPr="005042A9">
        <w:rPr>
          <w:rFonts w:asciiTheme="minorHAnsi" w:hAnsiTheme="minorHAnsi" w:cstheme="minorHAnsi"/>
          <w:bCs/>
          <w:spacing w:val="-4"/>
          <w:sz w:val="22"/>
          <w:szCs w:val="22"/>
        </w:rPr>
        <w:t> </w:t>
      </w: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postępowaniem o udzielenie zamówienia publicznego w trybie podstawowym pod nazwą: </w:t>
      </w:r>
      <w:r w:rsidR="00880DF4" w:rsidRPr="005042A9">
        <w:rPr>
          <w:rFonts w:asciiTheme="minorHAnsi" w:hAnsiTheme="minorHAnsi" w:cstheme="minorHAnsi"/>
          <w:b/>
          <w:bCs/>
          <w:iCs/>
          <w:spacing w:val="-4"/>
          <w:sz w:val="22"/>
          <w:szCs w:val="22"/>
        </w:rPr>
        <w:t>Dostawa sprzętu informatycznego</w:t>
      </w: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w ramach projektu pn. „</w:t>
      </w:r>
      <w:r w:rsidR="006F57F6" w:rsidRPr="005042A9">
        <w:rPr>
          <w:rFonts w:asciiTheme="minorHAnsi" w:hAnsiTheme="minorHAnsi" w:cstheme="minorHAnsi"/>
          <w:b/>
          <w:bCs/>
          <w:spacing w:val="-4"/>
          <w:sz w:val="22"/>
          <w:szCs w:val="22"/>
        </w:rPr>
        <w:t>Rozwój e-Administracji w Gminie Rabka Zdrój</w:t>
      </w: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” – nr referencyjny </w:t>
      </w:r>
      <w:r w:rsidR="00DD1891">
        <w:rPr>
          <w:rFonts w:asciiTheme="minorHAnsi" w:hAnsiTheme="minorHAnsi" w:cstheme="minorHAnsi"/>
          <w:b/>
          <w:bCs/>
          <w:spacing w:val="-4"/>
          <w:sz w:val="22"/>
          <w:szCs w:val="22"/>
        </w:rPr>
        <w:t>WIB.271.5.2023</w:t>
      </w: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;</w:t>
      </w:r>
    </w:p>
    <w:p w14:paraId="707C5067" w14:textId="356F12CF" w:rsidR="005A2A4A" w:rsidRPr="005042A9" w:rsidRDefault="005A2A4A">
      <w:pPr>
        <w:pStyle w:val="Akapitzlist"/>
        <w:numPr>
          <w:ilvl w:val="0"/>
          <w:numId w:val="14"/>
        </w:numPr>
        <w:suppressAutoHyphens/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odbiorcami Pani/Pana danych osobowych będą osoby lub podmioty, którym udostępniona zostanie dokumentacja postępowania w oparciu o art. 18 ustawy</w:t>
      </w:r>
      <w:r w:rsidR="0089264E"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proofErr w:type="spellStart"/>
      <w:r w:rsidR="0089264E" w:rsidRPr="005042A9">
        <w:rPr>
          <w:rFonts w:asciiTheme="minorHAnsi" w:hAnsiTheme="minorHAnsi" w:cstheme="minorHAnsi"/>
          <w:bCs/>
          <w:spacing w:val="-4"/>
          <w:sz w:val="22"/>
          <w:szCs w:val="22"/>
        </w:rPr>
        <w:t>Pzp</w:t>
      </w:r>
      <w:proofErr w:type="spellEnd"/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;</w:t>
      </w:r>
    </w:p>
    <w:p w14:paraId="6C257295" w14:textId="069F1C31" w:rsidR="005A2A4A" w:rsidRPr="005042A9" w:rsidRDefault="005A2A4A">
      <w:pPr>
        <w:pStyle w:val="Akapitzlist"/>
        <w:numPr>
          <w:ilvl w:val="0"/>
          <w:numId w:val="14"/>
        </w:numPr>
        <w:suppressAutoHyphens/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Pani/Pana dane osobowe będą przechowywane, zgodnie z art. 78 ust. 1 i 4 ustawy </w:t>
      </w:r>
      <w:proofErr w:type="spellStart"/>
      <w:r w:rsidR="0089264E" w:rsidRPr="005042A9">
        <w:rPr>
          <w:rFonts w:asciiTheme="minorHAnsi" w:hAnsiTheme="minorHAnsi" w:cstheme="minorHAnsi"/>
          <w:bCs/>
          <w:spacing w:val="-4"/>
          <w:sz w:val="22"/>
          <w:szCs w:val="22"/>
        </w:rPr>
        <w:t>Pzp</w:t>
      </w:r>
      <w:proofErr w:type="spellEnd"/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, przez okres 4 lat od dnia zakończenia postępowania o udzielenie zamówienia, nie krócej jednak niż okres obowiązywania umowy, upływ terminu gwarancji określonego w umowie, okres trwałości projektu/programu;</w:t>
      </w:r>
    </w:p>
    <w:p w14:paraId="73A99F02" w14:textId="5363C16A" w:rsidR="005A2A4A" w:rsidRPr="005042A9" w:rsidRDefault="005A2A4A">
      <w:pPr>
        <w:pStyle w:val="Akapitzlist"/>
        <w:numPr>
          <w:ilvl w:val="0"/>
          <w:numId w:val="14"/>
        </w:numPr>
        <w:suppressAutoHyphens/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Pzp</w:t>
      </w:r>
      <w:proofErr w:type="spellEnd"/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, związanym z udziałem w postępowaniu o</w:t>
      </w:r>
      <w:r w:rsidR="00D30FFA" w:rsidRPr="005042A9">
        <w:rPr>
          <w:rFonts w:asciiTheme="minorHAnsi" w:hAnsiTheme="minorHAnsi" w:cstheme="minorHAnsi"/>
          <w:bCs/>
          <w:spacing w:val="-4"/>
          <w:sz w:val="22"/>
          <w:szCs w:val="22"/>
        </w:rPr>
        <w:t> </w:t>
      </w: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udzielenie zamówienia publicznego; konsekwencje niepodania określonych danych wynikają z</w:t>
      </w:r>
      <w:r w:rsidR="005E4826" w:rsidRPr="005042A9">
        <w:rPr>
          <w:rFonts w:asciiTheme="minorHAnsi" w:hAnsiTheme="minorHAnsi" w:cstheme="minorHAnsi"/>
          <w:bCs/>
          <w:spacing w:val="-4"/>
          <w:sz w:val="22"/>
          <w:szCs w:val="22"/>
        </w:rPr>
        <w:t> </w:t>
      </w: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ustawy </w:t>
      </w:r>
      <w:proofErr w:type="spellStart"/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Pzp</w:t>
      </w:r>
      <w:proofErr w:type="spellEnd"/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;</w:t>
      </w:r>
    </w:p>
    <w:p w14:paraId="4D460AAF" w14:textId="77777777" w:rsidR="005A2A4A" w:rsidRPr="005042A9" w:rsidRDefault="005A2A4A">
      <w:pPr>
        <w:pStyle w:val="Akapitzlist"/>
        <w:numPr>
          <w:ilvl w:val="0"/>
          <w:numId w:val="14"/>
        </w:numPr>
        <w:suppressAutoHyphens/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w odniesieniu do Pani/Pana danych osobowych decyzje nie będą podejmowane w sposób zautomatyzowany, stosownie do art. 22 RODO;</w:t>
      </w:r>
    </w:p>
    <w:p w14:paraId="1314B843" w14:textId="77777777" w:rsidR="005A2A4A" w:rsidRPr="005042A9" w:rsidRDefault="005A2A4A">
      <w:pPr>
        <w:pStyle w:val="Akapitzlist"/>
        <w:numPr>
          <w:ilvl w:val="0"/>
          <w:numId w:val="14"/>
        </w:numPr>
        <w:suppressAutoHyphens/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Pani/Pana dane osobowe nie będą przekazywane do państw spoza Europejskiego Obszaru Gospodarczego;</w:t>
      </w:r>
    </w:p>
    <w:p w14:paraId="1CEDB045" w14:textId="77777777" w:rsidR="005A2A4A" w:rsidRPr="005042A9" w:rsidRDefault="005A2A4A">
      <w:pPr>
        <w:pStyle w:val="Akapitzlist"/>
        <w:numPr>
          <w:ilvl w:val="0"/>
          <w:numId w:val="14"/>
        </w:numPr>
        <w:suppressAutoHyphens/>
        <w:ind w:left="426" w:hanging="426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posiada Pani/Pan:</w:t>
      </w:r>
    </w:p>
    <w:p w14:paraId="658FF6F2" w14:textId="77777777" w:rsidR="005A2A4A" w:rsidRPr="005042A9" w:rsidRDefault="005A2A4A">
      <w:pPr>
        <w:pStyle w:val="Akapitzlist"/>
        <w:numPr>
          <w:ilvl w:val="0"/>
          <w:numId w:val="21"/>
        </w:numPr>
        <w:suppressAutoHyphens/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na podstawie art. 15 RODO prawo dostępu do danych osobowych Pani/Pana dotyczących;</w:t>
      </w:r>
    </w:p>
    <w:p w14:paraId="5F017E60" w14:textId="350800F4" w:rsidR="005A2A4A" w:rsidRPr="005042A9" w:rsidRDefault="005A2A4A">
      <w:pPr>
        <w:pStyle w:val="Akapitzlist"/>
        <w:numPr>
          <w:ilvl w:val="0"/>
          <w:numId w:val="21"/>
        </w:numPr>
        <w:suppressAutoHyphens/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na podstawie art. 16 RODO prawo do sprostowania Pani/Pana danych osobowych (wyjaśnienie: skorzystanie z prawa do sprostowania nie może skutkować zmianą wyniku postępowania o udzielenie zamówienia publicznego ani zmianą postanowień umowy w zakresie niezgodnym z ustawą </w:t>
      </w:r>
      <w:proofErr w:type="spellStart"/>
      <w:r w:rsidR="005E4826" w:rsidRPr="005042A9">
        <w:rPr>
          <w:rFonts w:asciiTheme="minorHAnsi" w:hAnsiTheme="minorHAnsi" w:cstheme="minorHAnsi"/>
          <w:bCs/>
          <w:spacing w:val="-4"/>
          <w:sz w:val="22"/>
          <w:szCs w:val="22"/>
        </w:rPr>
        <w:t>P</w:t>
      </w: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zp</w:t>
      </w:r>
      <w:proofErr w:type="spellEnd"/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oraz nie może naruszać integralności protokołu oraz jego załączników);</w:t>
      </w:r>
    </w:p>
    <w:p w14:paraId="2747CACD" w14:textId="77777777" w:rsidR="005E4826" w:rsidRPr="005042A9" w:rsidRDefault="005A2A4A">
      <w:pPr>
        <w:pStyle w:val="Akapitzlist"/>
        <w:numPr>
          <w:ilvl w:val="0"/>
          <w:numId w:val="21"/>
        </w:numPr>
        <w:suppressAutoHyphens/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na podstawie art. 18 RODO prawo żądania od administratora ograniczenia przetwarzania danych osobowych z zastrzeżeniem przypadków, o których mowa w art. 18 ust. 2 RODO (wyjaśnienie: prawo do ograniczenia przetwarzania nie ma zastosowania w odniesieniu do przechowywania, w</w:t>
      </w:r>
      <w:r w:rsidR="005E4826" w:rsidRPr="005042A9">
        <w:rPr>
          <w:rFonts w:asciiTheme="minorHAnsi" w:hAnsiTheme="minorHAnsi" w:cstheme="minorHAnsi"/>
          <w:bCs/>
          <w:spacing w:val="-4"/>
          <w:sz w:val="22"/>
          <w:szCs w:val="22"/>
        </w:rPr>
        <w:t> </w:t>
      </w: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celu zapewnienia korzystania ze środków ochrony prawnej lub w celu ochrony praw innej osoby fizycznej lub prawnej, lub z uwagi na ważne względy interesu publicznego Unii Europejskiej lub państwa członkowskiego);</w:t>
      </w:r>
    </w:p>
    <w:p w14:paraId="33FBAE95" w14:textId="49C50B1A" w:rsidR="005A2A4A" w:rsidRPr="005042A9" w:rsidRDefault="005A2A4A">
      <w:pPr>
        <w:pStyle w:val="Akapitzlist"/>
        <w:numPr>
          <w:ilvl w:val="0"/>
          <w:numId w:val="21"/>
        </w:numPr>
        <w:suppressAutoHyphens/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lastRenderedPageBreak/>
        <w:t>prawo do wniesienia skargi do Prezesa Urzędu Ochrony Danych Osobowych (ul. Stawki 2, 00-193 Warszawa), gdy uzna Pani/Pan, że przetwarzanie danych osobowych Pani/Pana dotyczących narusza przepisy RODO;</w:t>
      </w:r>
    </w:p>
    <w:p w14:paraId="59656577" w14:textId="77777777" w:rsidR="005A2A4A" w:rsidRPr="005042A9" w:rsidRDefault="005A2A4A">
      <w:pPr>
        <w:pStyle w:val="Akapitzlist"/>
        <w:numPr>
          <w:ilvl w:val="0"/>
          <w:numId w:val="14"/>
        </w:numPr>
        <w:suppressAutoHyphens/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nie przysługuje Pani/Panu:</w:t>
      </w:r>
    </w:p>
    <w:p w14:paraId="21F2702E" w14:textId="77777777" w:rsidR="005A2A4A" w:rsidRPr="005042A9" w:rsidRDefault="005A2A4A">
      <w:pPr>
        <w:pStyle w:val="Akapitzlist"/>
        <w:numPr>
          <w:ilvl w:val="0"/>
          <w:numId w:val="22"/>
        </w:numPr>
        <w:suppressAutoHyphens/>
        <w:spacing w:before="120" w:after="120"/>
        <w:contextualSpacing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w związku z art. 17 ust. 3 lit. b, d lub e RODO prawo do usunięcia danych osobowych przed upływem okresu 4 lat od dnia zakończenia postępowania o udzielenie zamówienia, a jeżeli czas trwania umowy przekracza 4 lata, okres przechowywania obejmuje cały czas trwania umowy zgodnie z art. 97 ust. 1 ustawy </w:t>
      </w:r>
      <w:proofErr w:type="spellStart"/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Pzp</w:t>
      </w:r>
      <w:proofErr w:type="spellEnd"/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;</w:t>
      </w:r>
    </w:p>
    <w:p w14:paraId="6CC66867" w14:textId="77777777" w:rsidR="005A2A4A" w:rsidRPr="005042A9" w:rsidRDefault="005A2A4A">
      <w:pPr>
        <w:pStyle w:val="Akapitzlist"/>
        <w:numPr>
          <w:ilvl w:val="0"/>
          <w:numId w:val="22"/>
        </w:numPr>
        <w:suppressAutoHyphens/>
        <w:spacing w:before="120" w:after="120"/>
        <w:contextualSpacing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bCs/>
          <w:spacing w:val="-4"/>
          <w:sz w:val="22"/>
          <w:szCs w:val="22"/>
        </w:rPr>
        <w:t>prawo do przenoszenia danych osobowych, o którym mowa w art. 20 RODO;</w:t>
      </w:r>
    </w:p>
    <w:p w14:paraId="274C128F" w14:textId="2694BAE3" w:rsidR="00D8265B" w:rsidRPr="005042A9" w:rsidRDefault="005A2A4A">
      <w:pPr>
        <w:pStyle w:val="Akapitzlist"/>
        <w:numPr>
          <w:ilvl w:val="0"/>
          <w:numId w:val="22"/>
        </w:numPr>
        <w:suppressAutoHyphens/>
        <w:spacing w:before="120" w:after="120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2C70ADD3" w14:textId="77777777" w:rsidR="00FF10B9" w:rsidRPr="005042A9" w:rsidRDefault="00FF10B9" w:rsidP="006C7A87">
      <w:pPr>
        <w:pStyle w:val="Nagwek2"/>
        <w:pBdr>
          <w:bottom w:val="single" w:sz="4" w:space="1" w:color="A6A6A6" w:themeColor="background1" w:themeShade="A6"/>
        </w:pBdr>
        <w:tabs>
          <w:tab w:val="clear" w:pos="720"/>
          <w:tab w:val="num" w:pos="567"/>
          <w:tab w:val="num" w:pos="709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</w:pPr>
      <w:r w:rsidRPr="005042A9">
        <w:rPr>
          <w:rFonts w:asciiTheme="minorHAnsi" w:eastAsia="Calibri" w:hAnsiTheme="minorHAnsi" w:cstheme="minorHAnsi"/>
          <w:color w:val="2F5496" w:themeColor="accent5" w:themeShade="BF"/>
          <w:spacing w:val="-4"/>
          <w:lang w:eastAsia="en-US"/>
        </w:rPr>
        <w:t>POSTANOWIENIA KOŃCOWE</w:t>
      </w:r>
    </w:p>
    <w:p w14:paraId="79C94221" w14:textId="4FEABA3B" w:rsidR="00B72336" w:rsidRPr="005042A9" w:rsidRDefault="00B72336" w:rsidP="007C2CCE">
      <w:pPr>
        <w:pStyle w:val="Akapitzlist"/>
        <w:numPr>
          <w:ilvl w:val="3"/>
          <w:numId w:val="2"/>
        </w:numPr>
        <w:tabs>
          <w:tab w:val="clear" w:pos="2880"/>
        </w:tabs>
        <w:spacing w:before="120" w:after="120"/>
        <w:ind w:left="426" w:hanging="425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 xml:space="preserve">W sprawach nieuregulowanych w niniejszej Specyfikacji Warunków Zamówienia zastosowanie </w:t>
      </w:r>
      <w:r w:rsidR="007F66B0" w:rsidRPr="005042A9">
        <w:rPr>
          <w:rFonts w:asciiTheme="minorHAnsi" w:hAnsiTheme="minorHAnsi" w:cstheme="minorHAnsi"/>
          <w:spacing w:val="-4"/>
          <w:sz w:val="22"/>
        </w:rPr>
        <w:t xml:space="preserve">mają </w:t>
      </w:r>
      <w:r w:rsidRPr="005042A9">
        <w:rPr>
          <w:rFonts w:asciiTheme="minorHAnsi" w:hAnsiTheme="minorHAnsi" w:cstheme="minorHAnsi"/>
          <w:spacing w:val="-4"/>
          <w:sz w:val="22"/>
        </w:rPr>
        <w:t xml:space="preserve">przepisy </w:t>
      </w:r>
      <w:r w:rsidR="00FA2C84" w:rsidRPr="005042A9">
        <w:rPr>
          <w:rFonts w:asciiTheme="minorHAnsi" w:hAnsiTheme="minorHAnsi" w:cstheme="minorHAnsi"/>
          <w:spacing w:val="-4"/>
          <w:sz w:val="22"/>
        </w:rPr>
        <w:t xml:space="preserve">ustawy </w:t>
      </w:r>
      <w:r w:rsidR="00FA2C84" w:rsidRPr="005042A9">
        <w:rPr>
          <w:rFonts w:asciiTheme="minorHAnsi" w:hAnsiTheme="minorHAnsi" w:cstheme="minorHAnsi"/>
          <w:bCs/>
          <w:spacing w:val="-4"/>
          <w:sz w:val="22"/>
        </w:rPr>
        <w:t xml:space="preserve">z dnia 11 września 2019 r. Prawo zamówień publicznych </w:t>
      </w:r>
      <w:r w:rsidR="00FA2C84" w:rsidRPr="005042A9">
        <w:rPr>
          <w:rFonts w:asciiTheme="minorHAnsi" w:hAnsiTheme="minorHAnsi" w:cstheme="minorHAnsi"/>
          <w:bCs/>
          <w:iCs/>
          <w:spacing w:val="-4"/>
          <w:sz w:val="22"/>
        </w:rPr>
        <w:t xml:space="preserve">(Dz. U. z 2019 r. poz. 2019 ze zm.) </w:t>
      </w:r>
      <w:r w:rsidRPr="005042A9">
        <w:rPr>
          <w:rFonts w:asciiTheme="minorHAnsi" w:hAnsiTheme="minorHAnsi" w:cstheme="minorHAnsi"/>
          <w:bCs/>
          <w:spacing w:val="-4"/>
          <w:sz w:val="22"/>
        </w:rPr>
        <w:t>wraz z</w:t>
      </w:r>
      <w:r w:rsidR="005042A9">
        <w:rPr>
          <w:rFonts w:asciiTheme="minorHAnsi" w:hAnsiTheme="minorHAnsi" w:cstheme="minorHAnsi"/>
          <w:bCs/>
          <w:spacing w:val="-4"/>
          <w:sz w:val="22"/>
        </w:rPr>
        <w:t> </w:t>
      </w:r>
      <w:r w:rsidRPr="005042A9">
        <w:rPr>
          <w:rFonts w:asciiTheme="minorHAnsi" w:hAnsiTheme="minorHAnsi" w:cstheme="minorHAnsi"/>
          <w:bCs/>
          <w:spacing w:val="-4"/>
          <w:sz w:val="22"/>
        </w:rPr>
        <w:t>aktami wykonawczymi</w:t>
      </w:r>
      <w:r w:rsidR="00FA2C84" w:rsidRPr="005042A9">
        <w:rPr>
          <w:rFonts w:asciiTheme="minorHAnsi" w:hAnsiTheme="minorHAnsi" w:cstheme="minorHAnsi"/>
          <w:bCs/>
          <w:spacing w:val="-4"/>
          <w:sz w:val="22"/>
        </w:rPr>
        <w:t xml:space="preserve"> wydanymi na jej podstawie</w:t>
      </w:r>
      <w:r w:rsidRPr="005042A9">
        <w:rPr>
          <w:rFonts w:asciiTheme="minorHAnsi" w:hAnsiTheme="minorHAnsi" w:cstheme="minorHAnsi"/>
          <w:bCs/>
          <w:spacing w:val="-4"/>
          <w:sz w:val="22"/>
        </w:rPr>
        <w:t xml:space="preserve">, w szczególności </w:t>
      </w:r>
      <w:r w:rsidR="00FA2C84" w:rsidRPr="005042A9">
        <w:rPr>
          <w:rFonts w:asciiTheme="minorHAnsi" w:hAnsiTheme="minorHAnsi" w:cstheme="minorHAnsi"/>
          <w:spacing w:val="-4"/>
          <w:sz w:val="22"/>
        </w:rPr>
        <w:t xml:space="preserve">przepisy </w:t>
      </w:r>
      <w:r w:rsidRPr="005042A9">
        <w:rPr>
          <w:rFonts w:asciiTheme="minorHAnsi" w:hAnsiTheme="minorHAnsi" w:cstheme="minorHAnsi"/>
          <w:spacing w:val="-4"/>
          <w:sz w:val="22"/>
        </w:rPr>
        <w:t>rozporządzeni</w:t>
      </w:r>
      <w:r w:rsidR="00FA2C84" w:rsidRPr="005042A9">
        <w:rPr>
          <w:rFonts w:asciiTheme="minorHAnsi" w:hAnsiTheme="minorHAnsi" w:cstheme="minorHAnsi"/>
          <w:spacing w:val="-4"/>
          <w:sz w:val="22"/>
        </w:rPr>
        <w:t>a</w:t>
      </w:r>
      <w:r w:rsidRPr="005042A9">
        <w:rPr>
          <w:rFonts w:asciiTheme="minorHAnsi" w:hAnsiTheme="minorHAnsi" w:cstheme="minorHAnsi"/>
          <w:spacing w:val="-4"/>
          <w:sz w:val="22"/>
        </w:rPr>
        <w:t xml:space="preserve"> Ministra Rozwoju</w:t>
      </w:r>
      <w:r w:rsidR="00FA2C84" w:rsidRPr="005042A9">
        <w:rPr>
          <w:rFonts w:asciiTheme="minorHAnsi" w:hAnsiTheme="minorHAnsi" w:cstheme="minorHAnsi"/>
          <w:spacing w:val="-4"/>
          <w:sz w:val="22"/>
        </w:rPr>
        <w:t>, Pracy i Technologii z dnia 23 grudnia 2020 r.</w:t>
      </w:r>
      <w:r w:rsidRPr="005042A9">
        <w:rPr>
          <w:rFonts w:asciiTheme="minorHAnsi" w:hAnsiTheme="minorHAnsi" w:cstheme="minorHAnsi"/>
          <w:spacing w:val="-4"/>
          <w:sz w:val="22"/>
        </w:rPr>
        <w:t xml:space="preserve"> w sprawie </w:t>
      </w:r>
      <w:r w:rsidR="00FA2C84" w:rsidRPr="005042A9">
        <w:rPr>
          <w:rFonts w:asciiTheme="minorHAnsi" w:hAnsiTheme="minorHAnsi" w:cstheme="minorHAnsi"/>
          <w:spacing w:val="-4"/>
          <w:sz w:val="22"/>
        </w:rPr>
        <w:t>podmiotowych środków dowodowych oraz innych dokumentów lub oświadczeń</w:t>
      </w:r>
      <w:r w:rsidRPr="005042A9">
        <w:rPr>
          <w:rFonts w:asciiTheme="minorHAnsi" w:hAnsiTheme="minorHAnsi" w:cstheme="minorHAnsi"/>
          <w:spacing w:val="-4"/>
          <w:sz w:val="22"/>
        </w:rPr>
        <w:t xml:space="preserve">, jakich może żądać </w:t>
      </w:r>
      <w:r w:rsidR="00FA2C84" w:rsidRPr="005042A9">
        <w:rPr>
          <w:rFonts w:asciiTheme="minorHAnsi" w:hAnsiTheme="minorHAnsi" w:cstheme="minorHAnsi"/>
          <w:spacing w:val="-4"/>
          <w:sz w:val="22"/>
        </w:rPr>
        <w:t>z</w:t>
      </w:r>
      <w:r w:rsidRPr="005042A9">
        <w:rPr>
          <w:rFonts w:asciiTheme="minorHAnsi" w:hAnsiTheme="minorHAnsi" w:cstheme="minorHAnsi"/>
          <w:spacing w:val="-4"/>
          <w:sz w:val="22"/>
        </w:rPr>
        <w:t xml:space="preserve">amawiający od </w:t>
      </w:r>
      <w:r w:rsidR="00FA2C84" w:rsidRPr="005042A9">
        <w:rPr>
          <w:rFonts w:asciiTheme="minorHAnsi" w:hAnsiTheme="minorHAnsi" w:cstheme="minorHAnsi"/>
          <w:spacing w:val="-4"/>
          <w:sz w:val="22"/>
        </w:rPr>
        <w:t>w</w:t>
      </w:r>
      <w:r w:rsidRPr="005042A9">
        <w:rPr>
          <w:rFonts w:asciiTheme="minorHAnsi" w:hAnsiTheme="minorHAnsi" w:cstheme="minorHAnsi"/>
          <w:spacing w:val="-4"/>
          <w:sz w:val="22"/>
        </w:rPr>
        <w:t>ykonawcy (Dz. U</w:t>
      </w:r>
      <w:r w:rsidR="00FA2C84" w:rsidRPr="005042A9">
        <w:rPr>
          <w:rFonts w:asciiTheme="minorHAnsi" w:hAnsiTheme="minorHAnsi" w:cstheme="minorHAnsi"/>
          <w:spacing w:val="-4"/>
          <w:sz w:val="22"/>
        </w:rPr>
        <w:t>.</w:t>
      </w:r>
      <w:r w:rsidRPr="005042A9">
        <w:rPr>
          <w:rFonts w:asciiTheme="minorHAnsi" w:hAnsiTheme="minorHAnsi" w:cstheme="minorHAnsi"/>
          <w:spacing w:val="-4"/>
          <w:sz w:val="22"/>
        </w:rPr>
        <w:t xml:space="preserve"> z </w:t>
      </w:r>
      <w:r w:rsidR="00FA2C84" w:rsidRPr="005042A9">
        <w:rPr>
          <w:rFonts w:asciiTheme="minorHAnsi" w:hAnsiTheme="minorHAnsi" w:cstheme="minorHAnsi"/>
          <w:spacing w:val="-4"/>
          <w:sz w:val="22"/>
        </w:rPr>
        <w:t>2020</w:t>
      </w:r>
      <w:r w:rsidRPr="005042A9">
        <w:rPr>
          <w:rFonts w:asciiTheme="minorHAnsi" w:hAnsiTheme="minorHAnsi" w:cstheme="minorHAnsi"/>
          <w:spacing w:val="-4"/>
          <w:sz w:val="22"/>
        </w:rPr>
        <w:t>r. poz.</w:t>
      </w:r>
      <w:r w:rsidR="00FA2C84" w:rsidRPr="005042A9">
        <w:rPr>
          <w:rFonts w:asciiTheme="minorHAnsi" w:hAnsiTheme="minorHAnsi" w:cstheme="minorHAnsi"/>
          <w:spacing w:val="-4"/>
          <w:sz w:val="22"/>
        </w:rPr>
        <w:t xml:space="preserve"> 2415</w:t>
      </w:r>
      <w:r w:rsidRPr="005042A9">
        <w:rPr>
          <w:rFonts w:asciiTheme="minorHAnsi" w:hAnsiTheme="minorHAnsi" w:cstheme="minorHAnsi"/>
          <w:spacing w:val="-4"/>
          <w:sz w:val="22"/>
        </w:rPr>
        <w:t xml:space="preserve">) oraz przepisy rozporządzenia Prezesa Rady Ministrów z dnia </w:t>
      </w:r>
      <w:r w:rsidR="00FA2C84" w:rsidRPr="005042A9">
        <w:rPr>
          <w:rFonts w:asciiTheme="minorHAnsi" w:hAnsiTheme="minorHAnsi" w:cstheme="minorHAnsi"/>
          <w:spacing w:val="-4"/>
          <w:sz w:val="22"/>
        </w:rPr>
        <w:t>30 grudnia 2020</w:t>
      </w:r>
      <w:r w:rsidR="0089264E" w:rsidRPr="005042A9">
        <w:rPr>
          <w:rFonts w:asciiTheme="minorHAnsi" w:hAnsiTheme="minorHAnsi" w:cstheme="minorHAnsi"/>
          <w:spacing w:val="-4"/>
          <w:sz w:val="22"/>
        </w:rPr>
        <w:t> </w:t>
      </w:r>
      <w:r w:rsidRPr="005042A9">
        <w:rPr>
          <w:rFonts w:asciiTheme="minorHAnsi" w:hAnsiTheme="minorHAnsi" w:cstheme="minorHAnsi"/>
          <w:spacing w:val="-4"/>
          <w:sz w:val="22"/>
        </w:rPr>
        <w:t xml:space="preserve">r. w sprawie </w:t>
      </w:r>
      <w:r w:rsidR="007F66B0" w:rsidRPr="005042A9">
        <w:rPr>
          <w:rFonts w:asciiTheme="minorHAnsi" w:hAnsiTheme="minorHAnsi" w:cstheme="minorHAnsi"/>
          <w:spacing w:val="-4"/>
          <w:sz w:val="22"/>
        </w:rPr>
        <w:t>sposobu sporządzania i przekazywania informacji oraz wymagań technicznych dla dokumentów elektronicznych oraz</w:t>
      </w:r>
      <w:r w:rsidRPr="005042A9">
        <w:rPr>
          <w:rFonts w:asciiTheme="minorHAnsi" w:hAnsiTheme="minorHAnsi" w:cstheme="minorHAnsi"/>
          <w:spacing w:val="-4"/>
          <w:sz w:val="22"/>
        </w:rPr>
        <w:t xml:space="preserve"> środków komunikacji elektronicznej w</w:t>
      </w:r>
      <w:r w:rsidR="003764F6" w:rsidRPr="005042A9">
        <w:rPr>
          <w:rFonts w:asciiTheme="minorHAnsi" w:hAnsiTheme="minorHAnsi" w:cstheme="minorHAnsi"/>
          <w:spacing w:val="-4"/>
          <w:sz w:val="22"/>
        </w:rPr>
        <w:t> </w:t>
      </w:r>
      <w:r w:rsidRPr="005042A9">
        <w:rPr>
          <w:rFonts w:asciiTheme="minorHAnsi" w:hAnsiTheme="minorHAnsi" w:cstheme="minorHAnsi"/>
          <w:spacing w:val="-4"/>
          <w:sz w:val="22"/>
        </w:rPr>
        <w:t xml:space="preserve">postępowaniu o udzielenie zamówienia publicznego </w:t>
      </w:r>
      <w:r w:rsidR="007F66B0" w:rsidRPr="005042A9">
        <w:rPr>
          <w:rFonts w:asciiTheme="minorHAnsi" w:hAnsiTheme="minorHAnsi" w:cstheme="minorHAnsi"/>
          <w:spacing w:val="-4"/>
          <w:sz w:val="22"/>
        </w:rPr>
        <w:t>lub konkursie</w:t>
      </w:r>
      <w:r w:rsidRPr="005042A9">
        <w:rPr>
          <w:rFonts w:asciiTheme="minorHAnsi" w:hAnsiTheme="minorHAnsi" w:cstheme="minorHAnsi"/>
          <w:spacing w:val="-4"/>
          <w:sz w:val="22"/>
        </w:rPr>
        <w:t xml:space="preserve"> (Dz. U</w:t>
      </w:r>
      <w:r w:rsidR="007F66B0" w:rsidRPr="005042A9">
        <w:rPr>
          <w:rFonts w:asciiTheme="minorHAnsi" w:hAnsiTheme="minorHAnsi" w:cstheme="minorHAnsi"/>
          <w:spacing w:val="-4"/>
          <w:sz w:val="22"/>
        </w:rPr>
        <w:t>.</w:t>
      </w:r>
      <w:r w:rsidRPr="005042A9">
        <w:rPr>
          <w:rFonts w:asciiTheme="minorHAnsi" w:hAnsiTheme="minorHAnsi" w:cstheme="minorHAnsi"/>
          <w:spacing w:val="-4"/>
          <w:sz w:val="22"/>
        </w:rPr>
        <w:t xml:space="preserve"> z </w:t>
      </w:r>
      <w:r w:rsidR="007F66B0" w:rsidRPr="005042A9">
        <w:rPr>
          <w:rFonts w:asciiTheme="minorHAnsi" w:hAnsiTheme="minorHAnsi" w:cstheme="minorHAnsi"/>
          <w:spacing w:val="-4"/>
          <w:sz w:val="22"/>
        </w:rPr>
        <w:t>2020 r</w:t>
      </w:r>
      <w:r w:rsidRPr="005042A9">
        <w:rPr>
          <w:rFonts w:asciiTheme="minorHAnsi" w:hAnsiTheme="minorHAnsi" w:cstheme="minorHAnsi"/>
          <w:spacing w:val="-4"/>
          <w:sz w:val="22"/>
        </w:rPr>
        <w:t>. poz.</w:t>
      </w:r>
      <w:r w:rsidR="007F66B0" w:rsidRPr="005042A9">
        <w:rPr>
          <w:rFonts w:asciiTheme="minorHAnsi" w:hAnsiTheme="minorHAnsi" w:cstheme="minorHAnsi"/>
          <w:spacing w:val="-4"/>
          <w:sz w:val="22"/>
        </w:rPr>
        <w:t xml:space="preserve"> 2452</w:t>
      </w:r>
      <w:r w:rsidRPr="005042A9">
        <w:rPr>
          <w:rFonts w:asciiTheme="minorHAnsi" w:hAnsiTheme="minorHAnsi" w:cstheme="minorHAnsi"/>
          <w:spacing w:val="-4"/>
          <w:sz w:val="22"/>
        </w:rPr>
        <w:t>).</w:t>
      </w:r>
    </w:p>
    <w:p w14:paraId="38FADAF5" w14:textId="7CE4E866" w:rsidR="00B72336" w:rsidRPr="005042A9" w:rsidRDefault="00B72336" w:rsidP="007C2CCE">
      <w:pPr>
        <w:pStyle w:val="Akapitzlist"/>
        <w:numPr>
          <w:ilvl w:val="3"/>
          <w:numId w:val="2"/>
        </w:numPr>
        <w:tabs>
          <w:tab w:val="clear" w:pos="2880"/>
        </w:tabs>
        <w:spacing w:before="120" w:after="120"/>
        <w:ind w:left="426" w:hanging="425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Załącznikami do </w:t>
      </w:r>
      <w:r w:rsidR="001819E9" w:rsidRPr="005042A9">
        <w:rPr>
          <w:rFonts w:asciiTheme="minorHAnsi" w:hAnsiTheme="minorHAnsi" w:cstheme="minorHAnsi"/>
          <w:spacing w:val="-4"/>
          <w:sz w:val="22"/>
          <w:szCs w:val="22"/>
        </w:rPr>
        <w:t>SWZ</w:t>
      </w:r>
      <w:r w:rsidRPr="005042A9">
        <w:rPr>
          <w:rFonts w:asciiTheme="minorHAnsi" w:hAnsiTheme="minorHAnsi" w:cstheme="minorHAnsi"/>
          <w:spacing w:val="-4"/>
          <w:sz w:val="22"/>
          <w:szCs w:val="22"/>
        </w:rPr>
        <w:t xml:space="preserve"> są:</w:t>
      </w:r>
    </w:p>
    <w:p w14:paraId="0AAEC34C" w14:textId="665CDA43" w:rsidR="00B72336" w:rsidRPr="005042A9" w:rsidRDefault="00B72336" w:rsidP="005042A9">
      <w:pPr>
        <w:numPr>
          <w:ilvl w:val="0"/>
          <w:numId w:val="9"/>
        </w:numPr>
        <w:tabs>
          <w:tab w:val="clear" w:pos="1800"/>
        </w:tabs>
        <w:spacing w:before="60" w:after="60"/>
        <w:ind w:left="850" w:hanging="425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 xml:space="preserve">Formularz ofertowy </w:t>
      </w:r>
      <w:r w:rsidR="00900984" w:rsidRPr="005042A9">
        <w:rPr>
          <w:rFonts w:asciiTheme="minorHAnsi" w:hAnsiTheme="minorHAnsi" w:cstheme="minorHAnsi"/>
          <w:spacing w:val="-4"/>
          <w:sz w:val="22"/>
        </w:rPr>
        <w:t xml:space="preserve">- </w:t>
      </w:r>
      <w:r w:rsidRPr="005042A9">
        <w:rPr>
          <w:rFonts w:asciiTheme="minorHAnsi" w:hAnsiTheme="minorHAnsi" w:cstheme="minorHAnsi"/>
          <w:bCs/>
          <w:spacing w:val="-4"/>
          <w:sz w:val="22"/>
        </w:rPr>
        <w:t xml:space="preserve">Załącznik </w:t>
      </w:r>
      <w:r w:rsidR="001819E9" w:rsidRPr="005042A9">
        <w:rPr>
          <w:rFonts w:asciiTheme="minorHAnsi" w:hAnsiTheme="minorHAnsi" w:cstheme="minorHAnsi"/>
          <w:bCs/>
          <w:spacing w:val="-4"/>
          <w:sz w:val="22"/>
        </w:rPr>
        <w:t>n</w:t>
      </w:r>
      <w:r w:rsidRPr="005042A9">
        <w:rPr>
          <w:rFonts w:asciiTheme="minorHAnsi" w:hAnsiTheme="minorHAnsi" w:cstheme="minorHAnsi"/>
          <w:bCs/>
          <w:spacing w:val="-4"/>
          <w:sz w:val="22"/>
        </w:rPr>
        <w:t>r 1</w:t>
      </w:r>
      <w:r w:rsidRPr="005042A9">
        <w:rPr>
          <w:rFonts w:asciiTheme="minorHAnsi" w:hAnsiTheme="minorHAnsi" w:cstheme="minorHAnsi"/>
          <w:b/>
          <w:spacing w:val="-4"/>
          <w:sz w:val="22"/>
        </w:rPr>
        <w:t>;</w:t>
      </w:r>
    </w:p>
    <w:p w14:paraId="6D86E95D" w14:textId="132E2EAF" w:rsidR="00B72336" w:rsidRPr="005042A9" w:rsidRDefault="00135095" w:rsidP="005042A9">
      <w:pPr>
        <w:numPr>
          <w:ilvl w:val="0"/>
          <w:numId w:val="9"/>
        </w:numPr>
        <w:tabs>
          <w:tab w:val="clear" w:pos="1800"/>
        </w:tabs>
        <w:spacing w:before="60" w:after="60"/>
        <w:ind w:left="850" w:hanging="425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>Opis przedmiotu zamówienia</w:t>
      </w:r>
      <w:r w:rsidR="00B72336" w:rsidRPr="005042A9">
        <w:rPr>
          <w:rFonts w:asciiTheme="minorHAnsi" w:hAnsiTheme="minorHAnsi" w:cstheme="minorHAnsi"/>
          <w:spacing w:val="-4"/>
          <w:sz w:val="22"/>
        </w:rPr>
        <w:t xml:space="preserve"> </w:t>
      </w:r>
      <w:r w:rsidR="00900984" w:rsidRPr="005042A9">
        <w:rPr>
          <w:rFonts w:asciiTheme="minorHAnsi" w:hAnsiTheme="minorHAnsi" w:cstheme="minorHAnsi"/>
          <w:spacing w:val="-4"/>
          <w:sz w:val="22"/>
        </w:rPr>
        <w:t xml:space="preserve">- </w:t>
      </w:r>
      <w:r w:rsidR="00B72336" w:rsidRPr="005042A9">
        <w:rPr>
          <w:rFonts w:asciiTheme="minorHAnsi" w:hAnsiTheme="minorHAnsi" w:cstheme="minorHAnsi"/>
          <w:spacing w:val="-4"/>
          <w:sz w:val="22"/>
        </w:rPr>
        <w:t xml:space="preserve">Załącznik </w:t>
      </w:r>
      <w:r w:rsidR="001819E9" w:rsidRPr="005042A9">
        <w:rPr>
          <w:rFonts w:asciiTheme="minorHAnsi" w:hAnsiTheme="minorHAnsi" w:cstheme="minorHAnsi"/>
          <w:spacing w:val="-4"/>
          <w:sz w:val="22"/>
        </w:rPr>
        <w:t>n</w:t>
      </w:r>
      <w:r w:rsidR="00B72336" w:rsidRPr="005042A9">
        <w:rPr>
          <w:rFonts w:asciiTheme="minorHAnsi" w:hAnsiTheme="minorHAnsi" w:cstheme="minorHAnsi"/>
          <w:spacing w:val="-4"/>
          <w:sz w:val="22"/>
        </w:rPr>
        <w:t xml:space="preserve">r </w:t>
      </w:r>
      <w:r w:rsidR="00C709B2" w:rsidRPr="005042A9">
        <w:rPr>
          <w:rFonts w:asciiTheme="minorHAnsi" w:hAnsiTheme="minorHAnsi" w:cstheme="minorHAnsi"/>
          <w:spacing w:val="-4"/>
          <w:sz w:val="22"/>
        </w:rPr>
        <w:t>2</w:t>
      </w:r>
      <w:r w:rsidR="00B72336" w:rsidRPr="005042A9">
        <w:rPr>
          <w:rFonts w:asciiTheme="minorHAnsi" w:hAnsiTheme="minorHAnsi" w:cstheme="minorHAnsi"/>
          <w:spacing w:val="-4"/>
          <w:sz w:val="22"/>
        </w:rPr>
        <w:t>;</w:t>
      </w:r>
    </w:p>
    <w:p w14:paraId="6BB37BCF" w14:textId="6DC1AA17" w:rsidR="00B72336" w:rsidRPr="005042A9" w:rsidRDefault="00B72336" w:rsidP="005042A9">
      <w:pPr>
        <w:numPr>
          <w:ilvl w:val="0"/>
          <w:numId w:val="9"/>
        </w:numPr>
        <w:tabs>
          <w:tab w:val="clear" w:pos="1800"/>
        </w:tabs>
        <w:spacing w:before="60" w:after="60"/>
        <w:ind w:left="850" w:hanging="425"/>
        <w:jc w:val="both"/>
        <w:rPr>
          <w:rFonts w:asciiTheme="minorHAnsi" w:hAnsiTheme="minorHAnsi" w:cstheme="minorHAnsi"/>
          <w:bCs/>
          <w:spacing w:val="-4"/>
          <w:sz w:val="22"/>
        </w:rPr>
      </w:pPr>
      <w:r w:rsidRPr="005042A9">
        <w:rPr>
          <w:rFonts w:asciiTheme="minorHAnsi" w:hAnsiTheme="minorHAnsi" w:cstheme="minorHAnsi"/>
          <w:spacing w:val="-4"/>
          <w:sz w:val="22"/>
        </w:rPr>
        <w:t xml:space="preserve">Formularz </w:t>
      </w:r>
      <w:r w:rsidR="001819E9" w:rsidRPr="005042A9">
        <w:rPr>
          <w:rFonts w:asciiTheme="minorHAnsi" w:hAnsiTheme="minorHAnsi" w:cstheme="minorHAnsi"/>
          <w:spacing w:val="-4"/>
          <w:sz w:val="22"/>
        </w:rPr>
        <w:t>oświadczenia</w:t>
      </w:r>
      <w:r w:rsidRPr="005042A9">
        <w:rPr>
          <w:rFonts w:asciiTheme="minorHAnsi" w:hAnsiTheme="minorHAnsi" w:cstheme="minorHAnsi"/>
          <w:spacing w:val="-4"/>
          <w:sz w:val="22"/>
        </w:rPr>
        <w:t xml:space="preserve"> </w:t>
      </w:r>
      <w:r w:rsidR="00900984" w:rsidRPr="005042A9">
        <w:rPr>
          <w:rFonts w:asciiTheme="minorHAnsi" w:hAnsiTheme="minorHAnsi" w:cstheme="minorHAnsi"/>
          <w:spacing w:val="-4"/>
          <w:sz w:val="22"/>
        </w:rPr>
        <w:t xml:space="preserve">- </w:t>
      </w:r>
      <w:r w:rsidRPr="005042A9">
        <w:rPr>
          <w:rFonts w:asciiTheme="minorHAnsi" w:hAnsiTheme="minorHAnsi" w:cstheme="minorHAnsi"/>
          <w:bCs/>
          <w:spacing w:val="-4"/>
          <w:sz w:val="22"/>
        </w:rPr>
        <w:t xml:space="preserve">Załącznik </w:t>
      </w:r>
      <w:r w:rsidR="001819E9" w:rsidRPr="005042A9">
        <w:rPr>
          <w:rFonts w:asciiTheme="minorHAnsi" w:hAnsiTheme="minorHAnsi" w:cstheme="minorHAnsi"/>
          <w:bCs/>
          <w:spacing w:val="-4"/>
          <w:sz w:val="22"/>
        </w:rPr>
        <w:t>n</w:t>
      </w:r>
      <w:r w:rsidRPr="005042A9">
        <w:rPr>
          <w:rFonts w:asciiTheme="minorHAnsi" w:hAnsiTheme="minorHAnsi" w:cstheme="minorHAnsi"/>
          <w:bCs/>
          <w:spacing w:val="-4"/>
          <w:sz w:val="22"/>
        </w:rPr>
        <w:t>r 3;</w:t>
      </w:r>
    </w:p>
    <w:p w14:paraId="0F8D1922" w14:textId="3E00083E" w:rsidR="00B14B5B" w:rsidRPr="005042A9" w:rsidRDefault="007F66B0" w:rsidP="005042A9">
      <w:pPr>
        <w:numPr>
          <w:ilvl w:val="0"/>
          <w:numId w:val="9"/>
        </w:numPr>
        <w:tabs>
          <w:tab w:val="clear" w:pos="1800"/>
        </w:tabs>
        <w:spacing w:before="60" w:after="60"/>
        <w:ind w:left="850" w:hanging="425"/>
        <w:jc w:val="both"/>
        <w:rPr>
          <w:rFonts w:asciiTheme="minorHAnsi" w:hAnsiTheme="minorHAnsi" w:cstheme="minorHAnsi"/>
          <w:spacing w:val="-4"/>
          <w:sz w:val="22"/>
        </w:rPr>
      </w:pPr>
      <w:r w:rsidRPr="005042A9">
        <w:rPr>
          <w:rFonts w:asciiTheme="minorHAnsi" w:hAnsiTheme="minorHAnsi" w:cstheme="minorHAnsi"/>
          <w:bCs/>
          <w:iCs/>
          <w:spacing w:val="-4"/>
          <w:sz w:val="22"/>
        </w:rPr>
        <w:t>Projektowane postanowienia umowy</w:t>
      </w:r>
      <w:r w:rsidRPr="005042A9">
        <w:rPr>
          <w:rFonts w:asciiTheme="minorHAnsi" w:hAnsiTheme="minorHAnsi" w:cstheme="minorHAnsi"/>
          <w:spacing w:val="-4"/>
          <w:sz w:val="22"/>
        </w:rPr>
        <w:t xml:space="preserve"> </w:t>
      </w:r>
      <w:r w:rsidR="00900984" w:rsidRPr="005042A9">
        <w:rPr>
          <w:rFonts w:asciiTheme="minorHAnsi" w:hAnsiTheme="minorHAnsi" w:cstheme="minorHAnsi"/>
          <w:spacing w:val="-4"/>
          <w:sz w:val="22"/>
        </w:rPr>
        <w:t xml:space="preserve">- </w:t>
      </w:r>
      <w:r w:rsidR="00B72336" w:rsidRPr="005042A9">
        <w:rPr>
          <w:rFonts w:asciiTheme="minorHAnsi" w:hAnsiTheme="minorHAnsi" w:cstheme="minorHAnsi"/>
          <w:bCs/>
          <w:spacing w:val="-4"/>
          <w:sz w:val="22"/>
        </w:rPr>
        <w:t xml:space="preserve">Załącznik </w:t>
      </w:r>
      <w:r w:rsidR="001819E9" w:rsidRPr="005042A9">
        <w:rPr>
          <w:rFonts w:asciiTheme="minorHAnsi" w:hAnsiTheme="minorHAnsi" w:cstheme="minorHAnsi"/>
          <w:bCs/>
          <w:spacing w:val="-4"/>
          <w:sz w:val="22"/>
        </w:rPr>
        <w:t>n</w:t>
      </w:r>
      <w:r w:rsidR="00B72336" w:rsidRPr="005042A9">
        <w:rPr>
          <w:rFonts w:asciiTheme="minorHAnsi" w:hAnsiTheme="minorHAnsi" w:cstheme="minorHAnsi"/>
          <w:bCs/>
          <w:spacing w:val="-4"/>
          <w:sz w:val="22"/>
        </w:rPr>
        <w:t>r 4</w:t>
      </w:r>
      <w:r w:rsidR="00B72336" w:rsidRPr="005042A9">
        <w:rPr>
          <w:rFonts w:asciiTheme="minorHAnsi" w:hAnsiTheme="minorHAnsi" w:cstheme="minorHAnsi"/>
          <w:b/>
          <w:spacing w:val="-4"/>
          <w:sz w:val="22"/>
        </w:rPr>
        <w:t>;</w:t>
      </w:r>
    </w:p>
    <w:p w14:paraId="4E10C110" w14:textId="73CB5036" w:rsidR="005E4826" w:rsidRPr="005042A9" w:rsidRDefault="005E4826" w:rsidP="005E4826">
      <w:pPr>
        <w:spacing w:before="120" w:after="120"/>
        <w:jc w:val="both"/>
        <w:rPr>
          <w:rFonts w:asciiTheme="minorHAnsi" w:hAnsiTheme="minorHAnsi" w:cstheme="minorHAnsi"/>
          <w:b/>
          <w:spacing w:val="-4"/>
          <w:sz w:val="22"/>
        </w:rPr>
      </w:pPr>
    </w:p>
    <w:sectPr w:rsidR="005E4826" w:rsidRPr="005042A9" w:rsidSect="0052380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9" w:h="16834" w:code="9"/>
      <w:pgMar w:top="1134" w:right="1134" w:bottom="1134" w:left="1134" w:header="39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7445" w14:textId="77777777" w:rsidR="002067EA" w:rsidRDefault="002067EA">
      <w:r>
        <w:separator/>
      </w:r>
    </w:p>
  </w:endnote>
  <w:endnote w:type="continuationSeparator" w:id="0">
    <w:p w14:paraId="0F9A7868" w14:textId="77777777" w:rsidR="002067EA" w:rsidRDefault="0020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FrankfurtGothic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 Math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424B" w14:textId="77777777" w:rsidR="000E4D72" w:rsidRDefault="000E4D7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8DFC2F" w14:textId="77777777" w:rsidR="000E4D72" w:rsidRDefault="000E4D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7" w:name="_Hlk100671744" w:displacedByCustomXml="next"/>
  <w:bookmarkStart w:id="18" w:name="_Hlk100672040" w:displacedByCustomXml="next"/>
  <w:sdt>
    <w:sdtPr>
      <w:id w:val="-5055171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bookmarkStart w:id="19" w:name="_Hlk70665159" w:displacedByCustomXml="prev"/>
      <w:p w14:paraId="580B8980" w14:textId="77777777" w:rsidR="008A5D06" w:rsidRPr="008A5D06" w:rsidRDefault="008A5D06" w:rsidP="008A5D06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240"/>
          <w:jc w:val="center"/>
          <w:rPr>
            <w:rFonts w:asciiTheme="minorHAnsi" w:hAnsiTheme="minorHAnsi" w:cstheme="minorHAnsi"/>
            <w:sz w:val="16"/>
            <w:szCs w:val="16"/>
          </w:rPr>
        </w:pPr>
      </w:p>
      <w:p w14:paraId="6276C2F6" w14:textId="77777777" w:rsidR="00546D90" w:rsidRPr="00925DAD" w:rsidRDefault="00546D90" w:rsidP="00546D90">
        <w:pPr>
          <w:pStyle w:val="Stopka"/>
          <w:tabs>
            <w:tab w:val="left" w:pos="954"/>
            <w:tab w:val="center" w:pos="4904"/>
          </w:tabs>
          <w:jc w:val="center"/>
          <w:rPr>
            <w:rFonts w:asciiTheme="minorHAnsi" w:hAnsiTheme="minorHAnsi" w:cstheme="minorHAnsi"/>
            <w:spacing w:val="-2"/>
          </w:rPr>
        </w:pPr>
        <w:bookmarkStart w:id="20" w:name="_Hlk95461809"/>
        <w:bookmarkEnd w:id="17"/>
        <w:r w:rsidRPr="00925DAD">
          <w:rPr>
            <w:rFonts w:asciiTheme="minorHAnsi" w:hAnsiTheme="minorHAnsi" w:cstheme="minorHAnsi"/>
            <w:spacing w:val="-2"/>
          </w:rPr>
          <w:t>Projekt współfinansowany przez Unię Europejską</w:t>
        </w:r>
      </w:p>
      <w:p w14:paraId="13906F3D" w14:textId="012242E5" w:rsidR="008A5D06" w:rsidRPr="008A5D06" w:rsidRDefault="00546D90" w:rsidP="00546D90">
        <w:pPr>
          <w:pStyle w:val="Stopka"/>
          <w:tabs>
            <w:tab w:val="left" w:pos="954"/>
            <w:tab w:val="center" w:pos="4904"/>
          </w:tabs>
          <w:jc w:val="center"/>
          <w:rPr>
            <w:rFonts w:asciiTheme="minorHAnsi" w:hAnsiTheme="minorHAnsi" w:cstheme="minorHAnsi"/>
            <w:color w:val="000000" w:themeColor="text1"/>
          </w:rPr>
        </w:pPr>
        <w:r w:rsidRPr="00B9104D">
          <w:rPr>
            <w:rFonts w:asciiTheme="minorHAnsi" w:hAnsiTheme="minorHAnsi" w:cstheme="minorHAnsi"/>
            <w:spacing w:val="-2"/>
          </w:rPr>
          <w:t>z Europejskiego Funduszu Rozwoju Regionalnego w ramach RPO WM 2014 – 2020</w:t>
        </w:r>
      </w:p>
      <w:bookmarkEnd w:id="20"/>
      <w:bookmarkEnd w:id="19"/>
      <w:bookmarkEnd w:id="18"/>
      <w:p w14:paraId="03A563B7" w14:textId="359E8229" w:rsidR="000E4D72" w:rsidRPr="003A2432" w:rsidRDefault="008A5D06" w:rsidP="003A2432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8A5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8A5D06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8A5D06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8A5D06">
          <w:rPr>
            <w:rFonts w:asciiTheme="minorHAnsi" w:hAnsiTheme="minorHAnsi" w:cstheme="minorHAnsi"/>
            <w:sz w:val="18"/>
            <w:szCs w:val="18"/>
          </w:rPr>
          <w:t>2</w:t>
        </w:r>
        <w:r w:rsidRPr="008A5D06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435A" w14:textId="77777777" w:rsidR="002067EA" w:rsidRDefault="002067EA">
      <w:r>
        <w:separator/>
      </w:r>
    </w:p>
  </w:footnote>
  <w:footnote w:type="continuationSeparator" w:id="0">
    <w:p w14:paraId="25063FF3" w14:textId="77777777" w:rsidR="002067EA" w:rsidRDefault="00206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BBFC" w14:textId="112EAA0D" w:rsidR="000E4D72" w:rsidRDefault="000E4D7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0F6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1628C17" w14:textId="77777777" w:rsidR="000E4D72" w:rsidRDefault="000E4D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DE4D" w14:textId="31FF2C6D" w:rsidR="000E4D72" w:rsidRPr="00546D90" w:rsidRDefault="00546D90" w:rsidP="00546D90">
    <w:pPr>
      <w:pStyle w:val="Nagwek"/>
      <w:pBdr>
        <w:bottom w:val="single" w:sz="4" w:space="1" w:color="000000"/>
      </w:pBdr>
      <w:spacing w:before="120" w:after="240"/>
      <w:jc w:val="center"/>
    </w:pPr>
    <w:r>
      <w:rPr>
        <w:noProof/>
      </w:rPr>
      <w:drawing>
        <wp:inline distT="0" distB="0" distL="0" distR="0" wp14:anchorId="2F68114C" wp14:editId="466C56E4">
          <wp:extent cx="6120130" cy="588010"/>
          <wp:effectExtent l="0" t="0" r="0" b="0"/>
          <wp:docPr id="1" name="Obraz2" descr="C:\Users\GB10D~1.SYP\AppData\Local\Temp\Rar$DIa0.969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GB10D~1.SYP\AppData\Local\Temp\Rar$DIa0.969\EFRR_kolor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DF1D" w14:textId="5AD6DCD4" w:rsidR="005042A9" w:rsidRDefault="005042A9" w:rsidP="005042A9">
    <w:pPr>
      <w:pStyle w:val="Nagwek"/>
      <w:pBdr>
        <w:bottom w:val="single" w:sz="4" w:space="1" w:color="000000"/>
      </w:pBdr>
      <w:spacing w:before="120" w:after="240"/>
      <w:jc w:val="center"/>
    </w:pPr>
    <w:r>
      <w:rPr>
        <w:noProof/>
      </w:rPr>
      <w:drawing>
        <wp:inline distT="0" distB="0" distL="0" distR="0" wp14:anchorId="2F770628" wp14:editId="04340600">
          <wp:extent cx="6120130" cy="588010"/>
          <wp:effectExtent l="0" t="0" r="0" b="0"/>
          <wp:docPr id="2" name="Obraz 2" descr="C:\Users\GB10D~1.SYP\AppData\Local\Temp\Rar$DIa0.969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GB10D~1.SYP\AppData\Local\Temp\Rar$DIa0.969\EFRR_kolor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351"/>
    <w:multiLevelType w:val="hybridMultilevel"/>
    <w:tmpl w:val="20F4806E"/>
    <w:lvl w:ilvl="0" w:tplc="365012A8">
      <w:start w:val="1"/>
      <w:numFmt w:val="lowerLetter"/>
      <w:lvlText w:val="%1)"/>
      <w:lvlJc w:val="left"/>
      <w:pPr>
        <w:ind w:left="1077" w:hanging="360"/>
      </w:pPr>
      <w:rPr>
        <w:rFonts w:ascii="Calibri" w:hAnsi="Calibri" w:hint="default"/>
        <w:b w:val="0"/>
        <w:i w:val="0"/>
        <w:spacing w:val="0"/>
        <w:w w:val="100"/>
        <w:kern w:val="0"/>
        <w:position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2663444"/>
    <w:multiLevelType w:val="hybridMultilevel"/>
    <w:tmpl w:val="B39AA51A"/>
    <w:lvl w:ilvl="0" w:tplc="43C0A084">
      <w:start w:val="1"/>
      <w:numFmt w:val="decimal"/>
      <w:lvlText w:val="%1)"/>
      <w:lvlJc w:val="left"/>
      <w:pPr>
        <w:tabs>
          <w:tab w:val="num" w:pos="1427"/>
        </w:tabs>
        <w:ind w:left="142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2" w15:restartNumberingAfterBreak="0">
    <w:nsid w:val="03864D01"/>
    <w:multiLevelType w:val="hybridMultilevel"/>
    <w:tmpl w:val="E45ADF70"/>
    <w:lvl w:ilvl="0" w:tplc="FDFC7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B6202"/>
    <w:multiLevelType w:val="hybridMultilevel"/>
    <w:tmpl w:val="5FD6030E"/>
    <w:lvl w:ilvl="0" w:tplc="2B20BF74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30C8"/>
    <w:multiLevelType w:val="hybridMultilevel"/>
    <w:tmpl w:val="6E448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527686">
      <w:start w:val="1"/>
      <w:numFmt w:val="lowerLetter"/>
      <w:lvlText w:val="%2."/>
      <w:lvlJc w:val="left"/>
      <w:pPr>
        <w:ind w:left="1440" w:hanging="360"/>
      </w:pPr>
    </w:lvl>
    <w:lvl w:ilvl="2" w:tplc="6D724D4C" w:tentative="1">
      <w:start w:val="1"/>
      <w:numFmt w:val="lowerRoman"/>
      <w:lvlText w:val="%3."/>
      <w:lvlJc w:val="right"/>
      <w:pPr>
        <w:ind w:left="2160" w:hanging="180"/>
      </w:pPr>
    </w:lvl>
    <w:lvl w:ilvl="3" w:tplc="DE1C5A6A" w:tentative="1">
      <w:start w:val="1"/>
      <w:numFmt w:val="decimal"/>
      <w:lvlText w:val="%4."/>
      <w:lvlJc w:val="left"/>
      <w:pPr>
        <w:ind w:left="2880" w:hanging="360"/>
      </w:pPr>
    </w:lvl>
    <w:lvl w:ilvl="4" w:tplc="F6445AD0" w:tentative="1">
      <w:start w:val="1"/>
      <w:numFmt w:val="lowerLetter"/>
      <w:lvlText w:val="%5."/>
      <w:lvlJc w:val="left"/>
      <w:pPr>
        <w:ind w:left="3600" w:hanging="360"/>
      </w:pPr>
    </w:lvl>
    <w:lvl w:ilvl="5" w:tplc="308CDAB0" w:tentative="1">
      <w:start w:val="1"/>
      <w:numFmt w:val="lowerRoman"/>
      <w:lvlText w:val="%6."/>
      <w:lvlJc w:val="right"/>
      <w:pPr>
        <w:ind w:left="4320" w:hanging="180"/>
      </w:pPr>
    </w:lvl>
    <w:lvl w:ilvl="6" w:tplc="52DA0A1A" w:tentative="1">
      <w:start w:val="1"/>
      <w:numFmt w:val="decimal"/>
      <w:lvlText w:val="%7."/>
      <w:lvlJc w:val="left"/>
      <w:pPr>
        <w:ind w:left="5040" w:hanging="360"/>
      </w:pPr>
    </w:lvl>
    <w:lvl w:ilvl="7" w:tplc="D0640E0E" w:tentative="1">
      <w:start w:val="1"/>
      <w:numFmt w:val="lowerLetter"/>
      <w:lvlText w:val="%8."/>
      <w:lvlJc w:val="left"/>
      <w:pPr>
        <w:ind w:left="5760" w:hanging="360"/>
      </w:pPr>
    </w:lvl>
    <w:lvl w:ilvl="8" w:tplc="73726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D04A3"/>
    <w:multiLevelType w:val="multilevel"/>
    <w:tmpl w:val="233AE4F0"/>
    <w:lvl w:ilvl="0">
      <w:start w:val="1"/>
      <w:numFmt w:val="decimal"/>
      <w:lvlText w:val="%1."/>
      <w:lvlJc w:val="left"/>
      <w:pPr>
        <w:tabs>
          <w:tab w:val="num" w:pos="416"/>
        </w:tabs>
        <w:ind w:left="340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352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44" w:hanging="1800"/>
      </w:pPr>
      <w:rPr>
        <w:rFonts w:hint="default"/>
      </w:rPr>
    </w:lvl>
  </w:abstractNum>
  <w:abstractNum w:abstractNumId="6" w15:restartNumberingAfterBreak="0">
    <w:nsid w:val="113C6993"/>
    <w:multiLevelType w:val="hybridMultilevel"/>
    <w:tmpl w:val="18724BAE"/>
    <w:lvl w:ilvl="0" w:tplc="04150017">
      <w:start w:val="1"/>
      <w:numFmt w:val="lowerLetter"/>
      <w:lvlText w:val="%1)"/>
      <w:lvlJc w:val="left"/>
      <w:pPr>
        <w:ind w:left="1659" w:hanging="360"/>
      </w:pPr>
    </w:lvl>
    <w:lvl w:ilvl="1" w:tplc="04150019" w:tentative="1">
      <w:start w:val="1"/>
      <w:numFmt w:val="lowerLetter"/>
      <w:lvlText w:val="%2."/>
      <w:lvlJc w:val="left"/>
      <w:pPr>
        <w:ind w:left="2379" w:hanging="360"/>
      </w:pPr>
    </w:lvl>
    <w:lvl w:ilvl="2" w:tplc="0415001B" w:tentative="1">
      <w:start w:val="1"/>
      <w:numFmt w:val="lowerRoman"/>
      <w:lvlText w:val="%3."/>
      <w:lvlJc w:val="right"/>
      <w:pPr>
        <w:ind w:left="3099" w:hanging="180"/>
      </w:pPr>
    </w:lvl>
    <w:lvl w:ilvl="3" w:tplc="0415000F" w:tentative="1">
      <w:start w:val="1"/>
      <w:numFmt w:val="decimal"/>
      <w:lvlText w:val="%4."/>
      <w:lvlJc w:val="left"/>
      <w:pPr>
        <w:ind w:left="3819" w:hanging="360"/>
      </w:pPr>
    </w:lvl>
    <w:lvl w:ilvl="4" w:tplc="04150019" w:tentative="1">
      <w:start w:val="1"/>
      <w:numFmt w:val="lowerLetter"/>
      <w:lvlText w:val="%5."/>
      <w:lvlJc w:val="left"/>
      <w:pPr>
        <w:ind w:left="4539" w:hanging="360"/>
      </w:pPr>
    </w:lvl>
    <w:lvl w:ilvl="5" w:tplc="0415001B" w:tentative="1">
      <w:start w:val="1"/>
      <w:numFmt w:val="lowerRoman"/>
      <w:lvlText w:val="%6."/>
      <w:lvlJc w:val="right"/>
      <w:pPr>
        <w:ind w:left="5259" w:hanging="180"/>
      </w:pPr>
    </w:lvl>
    <w:lvl w:ilvl="6" w:tplc="0415000F" w:tentative="1">
      <w:start w:val="1"/>
      <w:numFmt w:val="decimal"/>
      <w:lvlText w:val="%7."/>
      <w:lvlJc w:val="left"/>
      <w:pPr>
        <w:ind w:left="5979" w:hanging="360"/>
      </w:pPr>
    </w:lvl>
    <w:lvl w:ilvl="7" w:tplc="04150019" w:tentative="1">
      <w:start w:val="1"/>
      <w:numFmt w:val="lowerLetter"/>
      <w:lvlText w:val="%8."/>
      <w:lvlJc w:val="left"/>
      <w:pPr>
        <w:ind w:left="6699" w:hanging="360"/>
      </w:pPr>
    </w:lvl>
    <w:lvl w:ilvl="8" w:tplc="0415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7" w15:restartNumberingAfterBreak="0">
    <w:nsid w:val="16CA7758"/>
    <w:multiLevelType w:val="singleLevel"/>
    <w:tmpl w:val="56D46CA6"/>
    <w:lvl w:ilvl="0">
      <w:start w:val="3"/>
      <w:numFmt w:val="upperRoman"/>
      <w:pStyle w:val="Nagwek1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1F692DF5"/>
    <w:multiLevelType w:val="hybridMultilevel"/>
    <w:tmpl w:val="A3A692DC"/>
    <w:lvl w:ilvl="0" w:tplc="79E0F9B4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874BC10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u w:val="none"/>
      </w:rPr>
    </w:lvl>
    <w:lvl w:ilvl="2" w:tplc="4F78445A">
      <w:start w:val="1"/>
      <w:numFmt w:val="upperLetter"/>
      <w:pStyle w:val="Nagwek9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AC08F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1">
      <w:start w:val="1"/>
      <w:numFmt w:val="decimal"/>
      <w:lvlText w:val="%6)"/>
      <w:lvlJc w:val="left"/>
      <w:pPr>
        <w:tabs>
          <w:tab w:val="num" w:pos="4815"/>
        </w:tabs>
        <w:ind w:left="4815" w:hanging="675"/>
      </w:pPr>
      <w:rPr>
        <w:rFonts w:hint="default"/>
      </w:rPr>
    </w:lvl>
    <w:lvl w:ilvl="6" w:tplc="57C44F9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ascii="Times New Roman" w:eastAsiaTheme="minorHAnsi" w:hAnsi="Times New Roman" w:cs="Times New Roman"/>
      </w:rPr>
    </w:lvl>
    <w:lvl w:ilvl="7" w:tplc="D3806D32">
      <w:start w:val="30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E7E26C3E">
      <w:start w:val="1"/>
      <w:numFmt w:val="low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9" w15:restartNumberingAfterBreak="0">
    <w:nsid w:val="2D2820E1"/>
    <w:multiLevelType w:val="hybridMultilevel"/>
    <w:tmpl w:val="DE16887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E2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D56A87"/>
    <w:multiLevelType w:val="hybridMultilevel"/>
    <w:tmpl w:val="1B20E2DE"/>
    <w:lvl w:ilvl="0" w:tplc="D98209E4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A842B2"/>
    <w:multiLevelType w:val="hybridMultilevel"/>
    <w:tmpl w:val="AE629730"/>
    <w:lvl w:ilvl="0" w:tplc="C87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 w15:restartNumberingAfterBreak="0">
    <w:nsid w:val="356A6B72"/>
    <w:multiLevelType w:val="hybridMultilevel"/>
    <w:tmpl w:val="9AF40832"/>
    <w:lvl w:ilvl="0" w:tplc="C874B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4571A5"/>
    <w:multiLevelType w:val="hybridMultilevel"/>
    <w:tmpl w:val="BE44D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C86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E17F0E"/>
    <w:multiLevelType w:val="hybridMultilevel"/>
    <w:tmpl w:val="14FC7418"/>
    <w:lvl w:ilvl="0" w:tplc="0C9051C2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5D4DF0"/>
    <w:multiLevelType w:val="hybridMultilevel"/>
    <w:tmpl w:val="25EE7316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00E12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47085B"/>
    <w:multiLevelType w:val="hybridMultilevel"/>
    <w:tmpl w:val="8EB8CA5C"/>
    <w:lvl w:ilvl="0" w:tplc="D98209E4">
      <w:start w:val="1"/>
      <w:numFmt w:val="decimal"/>
      <w:lvlText w:val="%1)"/>
      <w:lvlJc w:val="left"/>
      <w:pPr>
        <w:ind w:left="1429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47A43DF"/>
    <w:multiLevelType w:val="hybridMultilevel"/>
    <w:tmpl w:val="1F70586E"/>
    <w:lvl w:ilvl="0" w:tplc="696817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5355E7"/>
    <w:multiLevelType w:val="multilevel"/>
    <w:tmpl w:val="96A00B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A07E9B"/>
    <w:multiLevelType w:val="hybridMultilevel"/>
    <w:tmpl w:val="8578B960"/>
    <w:lvl w:ilvl="0" w:tplc="A3F813E4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2" w15:restartNumberingAfterBreak="0">
    <w:nsid w:val="48D60379"/>
    <w:multiLevelType w:val="hybridMultilevel"/>
    <w:tmpl w:val="C7860008"/>
    <w:lvl w:ilvl="0" w:tplc="F8768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4C1D2F04"/>
    <w:multiLevelType w:val="hybridMultilevel"/>
    <w:tmpl w:val="5EAE9C10"/>
    <w:lvl w:ilvl="0" w:tplc="BEB84DD4">
      <w:start w:val="1"/>
      <w:numFmt w:val="decimal"/>
      <w:lvlText w:val="%1."/>
      <w:lvlJc w:val="left"/>
      <w:pPr>
        <w:ind w:left="2750" w:hanging="360"/>
      </w:pPr>
      <w:rPr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470" w:hanging="360"/>
      </w:pPr>
    </w:lvl>
    <w:lvl w:ilvl="2" w:tplc="0415001B" w:tentative="1">
      <w:start w:val="1"/>
      <w:numFmt w:val="lowerRoman"/>
      <w:lvlText w:val="%3."/>
      <w:lvlJc w:val="right"/>
      <w:pPr>
        <w:ind w:left="4190" w:hanging="180"/>
      </w:pPr>
    </w:lvl>
    <w:lvl w:ilvl="3" w:tplc="0415000F" w:tentative="1">
      <w:start w:val="1"/>
      <w:numFmt w:val="decimal"/>
      <w:lvlText w:val="%4."/>
      <w:lvlJc w:val="left"/>
      <w:pPr>
        <w:ind w:left="4910" w:hanging="360"/>
      </w:pPr>
    </w:lvl>
    <w:lvl w:ilvl="4" w:tplc="04150019" w:tentative="1">
      <w:start w:val="1"/>
      <w:numFmt w:val="lowerLetter"/>
      <w:lvlText w:val="%5."/>
      <w:lvlJc w:val="left"/>
      <w:pPr>
        <w:ind w:left="5630" w:hanging="360"/>
      </w:pPr>
    </w:lvl>
    <w:lvl w:ilvl="5" w:tplc="0415001B" w:tentative="1">
      <w:start w:val="1"/>
      <w:numFmt w:val="lowerRoman"/>
      <w:lvlText w:val="%6."/>
      <w:lvlJc w:val="right"/>
      <w:pPr>
        <w:ind w:left="6350" w:hanging="180"/>
      </w:pPr>
    </w:lvl>
    <w:lvl w:ilvl="6" w:tplc="0415000F" w:tentative="1">
      <w:start w:val="1"/>
      <w:numFmt w:val="decimal"/>
      <w:lvlText w:val="%7."/>
      <w:lvlJc w:val="left"/>
      <w:pPr>
        <w:ind w:left="7070" w:hanging="360"/>
      </w:pPr>
    </w:lvl>
    <w:lvl w:ilvl="7" w:tplc="04150019" w:tentative="1">
      <w:start w:val="1"/>
      <w:numFmt w:val="lowerLetter"/>
      <w:lvlText w:val="%8."/>
      <w:lvlJc w:val="left"/>
      <w:pPr>
        <w:ind w:left="7790" w:hanging="360"/>
      </w:pPr>
    </w:lvl>
    <w:lvl w:ilvl="8" w:tplc="0415001B" w:tentative="1">
      <w:start w:val="1"/>
      <w:numFmt w:val="lowerRoman"/>
      <w:lvlText w:val="%9."/>
      <w:lvlJc w:val="right"/>
      <w:pPr>
        <w:ind w:left="8510" w:hanging="180"/>
      </w:pPr>
    </w:lvl>
  </w:abstractNum>
  <w:abstractNum w:abstractNumId="24" w15:restartNumberingAfterBreak="0">
    <w:nsid w:val="4C580E76"/>
    <w:multiLevelType w:val="hybridMultilevel"/>
    <w:tmpl w:val="13D2B9BC"/>
    <w:lvl w:ilvl="0" w:tplc="D98209E4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DE7684F"/>
    <w:multiLevelType w:val="multilevel"/>
    <w:tmpl w:val="868C3C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F732A8"/>
    <w:multiLevelType w:val="hybridMultilevel"/>
    <w:tmpl w:val="3BC08176"/>
    <w:lvl w:ilvl="0" w:tplc="2B20BF74">
      <w:start w:val="1"/>
      <w:numFmt w:val="lowerLetter"/>
      <w:lvlText w:val="%1)"/>
      <w:lvlJc w:val="left"/>
      <w:pPr>
        <w:ind w:left="862" w:hanging="360"/>
      </w:pPr>
      <w:rPr>
        <w:rFonts w:ascii="Calibri" w:hAnsi="Calibri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E0A0A70"/>
    <w:multiLevelType w:val="hybridMultilevel"/>
    <w:tmpl w:val="361649B0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55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FB3459F"/>
    <w:multiLevelType w:val="hybridMultilevel"/>
    <w:tmpl w:val="3E8AB5BA"/>
    <w:lvl w:ilvl="0" w:tplc="696817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361680E"/>
    <w:multiLevelType w:val="hybridMultilevel"/>
    <w:tmpl w:val="6FA46568"/>
    <w:lvl w:ilvl="0" w:tplc="E1E6EEE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B05306"/>
    <w:multiLevelType w:val="hybridMultilevel"/>
    <w:tmpl w:val="9E908ADC"/>
    <w:lvl w:ilvl="0" w:tplc="C874B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9634A9"/>
    <w:multiLevelType w:val="hybridMultilevel"/>
    <w:tmpl w:val="48D46310"/>
    <w:lvl w:ilvl="0" w:tplc="EABA939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pacing w:val="0"/>
        <w:w w:val="100"/>
        <w:kern w:val="0"/>
        <w:position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0F3529"/>
    <w:multiLevelType w:val="hybridMultilevel"/>
    <w:tmpl w:val="25EE73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C62E08"/>
    <w:multiLevelType w:val="hybridMultilevel"/>
    <w:tmpl w:val="37460958"/>
    <w:lvl w:ilvl="0" w:tplc="0AA6F3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563C4"/>
    <w:multiLevelType w:val="hybridMultilevel"/>
    <w:tmpl w:val="408E0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A127D"/>
    <w:multiLevelType w:val="hybridMultilevel"/>
    <w:tmpl w:val="DE168876"/>
    <w:lvl w:ilvl="0" w:tplc="4F3401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A0F4D"/>
    <w:multiLevelType w:val="hybridMultilevel"/>
    <w:tmpl w:val="41908178"/>
    <w:lvl w:ilvl="0" w:tplc="696817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BC3E3A"/>
    <w:multiLevelType w:val="hybridMultilevel"/>
    <w:tmpl w:val="DAB6F296"/>
    <w:lvl w:ilvl="0" w:tplc="1716E92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BBB0CD4"/>
    <w:multiLevelType w:val="hybridMultilevel"/>
    <w:tmpl w:val="C76AA4F6"/>
    <w:lvl w:ilvl="0" w:tplc="2B20BF74">
      <w:start w:val="1"/>
      <w:numFmt w:val="lowerLetter"/>
      <w:lvlText w:val="%1)"/>
      <w:lvlJc w:val="left"/>
      <w:pPr>
        <w:ind w:left="1142" w:hanging="360"/>
      </w:pPr>
      <w:rPr>
        <w:rFonts w:ascii="Calibri" w:hAnsi="Calibri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9" w15:restartNumberingAfterBreak="0">
    <w:nsid w:val="7C981584"/>
    <w:multiLevelType w:val="hybridMultilevel"/>
    <w:tmpl w:val="55F65A8E"/>
    <w:lvl w:ilvl="0" w:tplc="769E261A">
      <w:start w:val="1"/>
      <w:numFmt w:val="lowerLetter"/>
      <w:lvlText w:val="%1)"/>
      <w:lvlJc w:val="left"/>
      <w:pPr>
        <w:ind w:left="1074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0" w15:restartNumberingAfterBreak="0">
    <w:nsid w:val="7D2547A9"/>
    <w:multiLevelType w:val="hybridMultilevel"/>
    <w:tmpl w:val="1B9C8B8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9720406">
    <w:abstractNumId w:val="7"/>
  </w:num>
  <w:num w:numId="2" w16cid:durableId="1868180384">
    <w:abstractNumId w:val="25"/>
  </w:num>
  <w:num w:numId="3" w16cid:durableId="1844667124">
    <w:abstractNumId w:val="17"/>
  </w:num>
  <w:num w:numId="4" w16cid:durableId="1326398101">
    <w:abstractNumId w:val="8"/>
  </w:num>
  <w:num w:numId="5" w16cid:durableId="1825047132">
    <w:abstractNumId w:val="1"/>
  </w:num>
  <w:num w:numId="6" w16cid:durableId="1258252140">
    <w:abstractNumId w:val="40"/>
  </w:num>
  <w:num w:numId="7" w16cid:durableId="324629122">
    <w:abstractNumId w:val="23"/>
  </w:num>
  <w:num w:numId="8" w16cid:durableId="1788426148">
    <w:abstractNumId w:val="34"/>
  </w:num>
  <w:num w:numId="9" w16cid:durableId="41293280">
    <w:abstractNumId w:val="27"/>
  </w:num>
  <w:num w:numId="10" w16cid:durableId="875894898">
    <w:abstractNumId w:val="14"/>
  </w:num>
  <w:num w:numId="11" w16cid:durableId="624852165">
    <w:abstractNumId w:val="6"/>
  </w:num>
  <w:num w:numId="12" w16cid:durableId="1964074542">
    <w:abstractNumId w:val="5"/>
  </w:num>
  <w:num w:numId="13" w16cid:durableId="1564681763">
    <w:abstractNumId w:val="4"/>
  </w:num>
  <w:num w:numId="14" w16cid:durableId="825290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6152632">
    <w:abstractNumId w:val="33"/>
  </w:num>
  <w:num w:numId="16" w16cid:durableId="1842576065">
    <w:abstractNumId w:val="21"/>
  </w:num>
  <w:num w:numId="17" w16cid:durableId="1704775">
    <w:abstractNumId w:val="29"/>
  </w:num>
  <w:num w:numId="18" w16cid:durableId="1751344355">
    <w:abstractNumId w:val="19"/>
  </w:num>
  <w:num w:numId="19" w16cid:durableId="2050838705">
    <w:abstractNumId w:val="28"/>
  </w:num>
  <w:num w:numId="20" w16cid:durableId="1630283196">
    <w:abstractNumId w:val="36"/>
  </w:num>
  <w:num w:numId="21" w16cid:durableId="1879853144">
    <w:abstractNumId w:val="26"/>
  </w:num>
  <w:num w:numId="22" w16cid:durableId="125009771">
    <w:abstractNumId w:val="3"/>
  </w:num>
  <w:num w:numId="23" w16cid:durableId="78915388">
    <w:abstractNumId w:val="12"/>
  </w:num>
  <w:num w:numId="24" w16cid:durableId="1993175213">
    <w:abstractNumId w:val="13"/>
  </w:num>
  <w:num w:numId="25" w16cid:durableId="301233576">
    <w:abstractNumId w:val="30"/>
  </w:num>
  <w:num w:numId="26" w16cid:durableId="1904290917">
    <w:abstractNumId w:val="32"/>
  </w:num>
  <w:num w:numId="27" w16cid:durableId="1193229353">
    <w:abstractNumId w:val="11"/>
  </w:num>
  <w:num w:numId="28" w16cid:durableId="1042023251">
    <w:abstractNumId w:val="24"/>
  </w:num>
  <w:num w:numId="29" w16cid:durableId="1887253035">
    <w:abstractNumId w:val="38"/>
  </w:num>
  <w:num w:numId="30" w16cid:durableId="691540097">
    <w:abstractNumId w:val="18"/>
  </w:num>
  <w:num w:numId="31" w16cid:durableId="1089353055">
    <w:abstractNumId w:val="10"/>
  </w:num>
  <w:num w:numId="32" w16cid:durableId="1246065239">
    <w:abstractNumId w:val="35"/>
  </w:num>
  <w:num w:numId="33" w16cid:durableId="1716614263">
    <w:abstractNumId w:val="15"/>
  </w:num>
  <w:num w:numId="34" w16cid:durableId="366685584">
    <w:abstractNumId w:val="22"/>
  </w:num>
  <w:num w:numId="35" w16cid:durableId="822740242">
    <w:abstractNumId w:val="2"/>
  </w:num>
  <w:num w:numId="36" w16cid:durableId="1712999364">
    <w:abstractNumId w:val="37"/>
  </w:num>
  <w:num w:numId="37" w16cid:durableId="1786996312">
    <w:abstractNumId w:val="0"/>
  </w:num>
  <w:num w:numId="38" w16cid:durableId="6059466">
    <w:abstractNumId w:val="31"/>
  </w:num>
  <w:num w:numId="39" w16cid:durableId="392899316">
    <w:abstractNumId w:val="39"/>
  </w:num>
  <w:num w:numId="40" w16cid:durableId="376127283">
    <w:abstractNumId w:val="9"/>
  </w:num>
  <w:num w:numId="41" w16cid:durableId="880826849">
    <w:abstractNumId w:val="1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0B9"/>
    <w:rsid w:val="000032C7"/>
    <w:rsid w:val="000050C9"/>
    <w:rsid w:val="00006008"/>
    <w:rsid w:val="00006CC5"/>
    <w:rsid w:val="0001684A"/>
    <w:rsid w:val="000169CF"/>
    <w:rsid w:val="00016A2C"/>
    <w:rsid w:val="00016DE2"/>
    <w:rsid w:val="000207C6"/>
    <w:rsid w:val="00021E52"/>
    <w:rsid w:val="00023962"/>
    <w:rsid w:val="000242C4"/>
    <w:rsid w:val="00024BBD"/>
    <w:rsid w:val="00024D90"/>
    <w:rsid w:val="00026799"/>
    <w:rsid w:val="00026862"/>
    <w:rsid w:val="00026958"/>
    <w:rsid w:val="00026E8E"/>
    <w:rsid w:val="00031C52"/>
    <w:rsid w:val="00032802"/>
    <w:rsid w:val="00033293"/>
    <w:rsid w:val="0003502D"/>
    <w:rsid w:val="00035492"/>
    <w:rsid w:val="00036402"/>
    <w:rsid w:val="0003674E"/>
    <w:rsid w:val="000367C7"/>
    <w:rsid w:val="0003707B"/>
    <w:rsid w:val="00037552"/>
    <w:rsid w:val="00044233"/>
    <w:rsid w:val="00045174"/>
    <w:rsid w:val="0004520E"/>
    <w:rsid w:val="0004610A"/>
    <w:rsid w:val="00050B1F"/>
    <w:rsid w:val="00051AF3"/>
    <w:rsid w:val="000539D5"/>
    <w:rsid w:val="0005487B"/>
    <w:rsid w:val="00055C38"/>
    <w:rsid w:val="00056458"/>
    <w:rsid w:val="00056720"/>
    <w:rsid w:val="0005784C"/>
    <w:rsid w:val="0006034B"/>
    <w:rsid w:val="00060452"/>
    <w:rsid w:val="00062E8E"/>
    <w:rsid w:val="000633E9"/>
    <w:rsid w:val="00063714"/>
    <w:rsid w:val="0006537B"/>
    <w:rsid w:val="00065BF4"/>
    <w:rsid w:val="00067954"/>
    <w:rsid w:val="000679DE"/>
    <w:rsid w:val="00072A1E"/>
    <w:rsid w:val="00073092"/>
    <w:rsid w:val="00073C1A"/>
    <w:rsid w:val="00073E75"/>
    <w:rsid w:val="000746D2"/>
    <w:rsid w:val="00081B28"/>
    <w:rsid w:val="00082E8C"/>
    <w:rsid w:val="00082FFF"/>
    <w:rsid w:val="000832EE"/>
    <w:rsid w:val="00083678"/>
    <w:rsid w:val="00087045"/>
    <w:rsid w:val="000870C8"/>
    <w:rsid w:val="000872E7"/>
    <w:rsid w:val="000944D7"/>
    <w:rsid w:val="0009489C"/>
    <w:rsid w:val="00095726"/>
    <w:rsid w:val="00095E6A"/>
    <w:rsid w:val="0009663E"/>
    <w:rsid w:val="00096F63"/>
    <w:rsid w:val="0009799E"/>
    <w:rsid w:val="000A035A"/>
    <w:rsid w:val="000A0640"/>
    <w:rsid w:val="000A0883"/>
    <w:rsid w:val="000A0FFC"/>
    <w:rsid w:val="000B13E5"/>
    <w:rsid w:val="000B1BE5"/>
    <w:rsid w:val="000B217C"/>
    <w:rsid w:val="000B3B32"/>
    <w:rsid w:val="000B65B3"/>
    <w:rsid w:val="000C2C65"/>
    <w:rsid w:val="000C3E48"/>
    <w:rsid w:val="000C42A0"/>
    <w:rsid w:val="000C5719"/>
    <w:rsid w:val="000C6CFB"/>
    <w:rsid w:val="000D1AF1"/>
    <w:rsid w:val="000D5CA2"/>
    <w:rsid w:val="000E0101"/>
    <w:rsid w:val="000E2C4A"/>
    <w:rsid w:val="000E2D1D"/>
    <w:rsid w:val="000E497F"/>
    <w:rsid w:val="000E4BA1"/>
    <w:rsid w:val="000E4D72"/>
    <w:rsid w:val="000E79BA"/>
    <w:rsid w:val="000F302A"/>
    <w:rsid w:val="000F445C"/>
    <w:rsid w:val="000F5C53"/>
    <w:rsid w:val="000F5D58"/>
    <w:rsid w:val="000F738D"/>
    <w:rsid w:val="000F7760"/>
    <w:rsid w:val="001006DA"/>
    <w:rsid w:val="00101860"/>
    <w:rsid w:val="001058AA"/>
    <w:rsid w:val="00106680"/>
    <w:rsid w:val="00106EC9"/>
    <w:rsid w:val="001071DB"/>
    <w:rsid w:val="001076AF"/>
    <w:rsid w:val="00107E4E"/>
    <w:rsid w:val="001101CA"/>
    <w:rsid w:val="001104AB"/>
    <w:rsid w:val="00110BCC"/>
    <w:rsid w:val="00111966"/>
    <w:rsid w:val="001173C6"/>
    <w:rsid w:val="001203B3"/>
    <w:rsid w:val="001274D1"/>
    <w:rsid w:val="0012782F"/>
    <w:rsid w:val="00127F26"/>
    <w:rsid w:val="0013091B"/>
    <w:rsid w:val="00132A97"/>
    <w:rsid w:val="00132D3F"/>
    <w:rsid w:val="00132DEA"/>
    <w:rsid w:val="00134022"/>
    <w:rsid w:val="00135095"/>
    <w:rsid w:val="0014286D"/>
    <w:rsid w:val="00143A8E"/>
    <w:rsid w:val="00144EE2"/>
    <w:rsid w:val="00145CD4"/>
    <w:rsid w:val="00147467"/>
    <w:rsid w:val="0014761E"/>
    <w:rsid w:val="00147923"/>
    <w:rsid w:val="001525D4"/>
    <w:rsid w:val="001542EB"/>
    <w:rsid w:val="00157619"/>
    <w:rsid w:val="0015775E"/>
    <w:rsid w:val="00162790"/>
    <w:rsid w:val="001649C2"/>
    <w:rsid w:val="00164ECF"/>
    <w:rsid w:val="001656E4"/>
    <w:rsid w:val="00165856"/>
    <w:rsid w:val="00171905"/>
    <w:rsid w:val="001719D7"/>
    <w:rsid w:val="001726A7"/>
    <w:rsid w:val="0017450C"/>
    <w:rsid w:val="00174CDE"/>
    <w:rsid w:val="001751AB"/>
    <w:rsid w:val="00176F99"/>
    <w:rsid w:val="00180FB1"/>
    <w:rsid w:val="001819E9"/>
    <w:rsid w:val="00181DAC"/>
    <w:rsid w:val="00183758"/>
    <w:rsid w:val="001845D7"/>
    <w:rsid w:val="001863D1"/>
    <w:rsid w:val="00187037"/>
    <w:rsid w:val="00191F79"/>
    <w:rsid w:val="001953EC"/>
    <w:rsid w:val="001967AA"/>
    <w:rsid w:val="001A236C"/>
    <w:rsid w:val="001A238A"/>
    <w:rsid w:val="001A55DC"/>
    <w:rsid w:val="001A5799"/>
    <w:rsid w:val="001A62F5"/>
    <w:rsid w:val="001A646E"/>
    <w:rsid w:val="001B0313"/>
    <w:rsid w:val="001B071D"/>
    <w:rsid w:val="001B0876"/>
    <w:rsid w:val="001B0E48"/>
    <w:rsid w:val="001B1BB4"/>
    <w:rsid w:val="001B2872"/>
    <w:rsid w:val="001B59C5"/>
    <w:rsid w:val="001B6419"/>
    <w:rsid w:val="001B6701"/>
    <w:rsid w:val="001B7D46"/>
    <w:rsid w:val="001C0F6E"/>
    <w:rsid w:val="001C3C28"/>
    <w:rsid w:val="001C47C3"/>
    <w:rsid w:val="001C47D8"/>
    <w:rsid w:val="001C5F0B"/>
    <w:rsid w:val="001C6A9D"/>
    <w:rsid w:val="001C6B4F"/>
    <w:rsid w:val="001D0CE8"/>
    <w:rsid w:val="001D29D7"/>
    <w:rsid w:val="001D72F6"/>
    <w:rsid w:val="001E1113"/>
    <w:rsid w:val="001E35F3"/>
    <w:rsid w:val="001E72E3"/>
    <w:rsid w:val="001E740C"/>
    <w:rsid w:val="001F06E0"/>
    <w:rsid w:val="001F41E9"/>
    <w:rsid w:val="001F74DB"/>
    <w:rsid w:val="002036B4"/>
    <w:rsid w:val="00205074"/>
    <w:rsid w:val="002051D1"/>
    <w:rsid w:val="002067EA"/>
    <w:rsid w:val="002120A5"/>
    <w:rsid w:val="00215A6D"/>
    <w:rsid w:val="00215C75"/>
    <w:rsid w:val="0022111E"/>
    <w:rsid w:val="00221A34"/>
    <w:rsid w:val="00221ED1"/>
    <w:rsid w:val="002236E3"/>
    <w:rsid w:val="00226313"/>
    <w:rsid w:val="00226FC8"/>
    <w:rsid w:val="00227956"/>
    <w:rsid w:val="00231295"/>
    <w:rsid w:val="00232E89"/>
    <w:rsid w:val="00234689"/>
    <w:rsid w:val="002347C1"/>
    <w:rsid w:val="0023624A"/>
    <w:rsid w:val="00236ED8"/>
    <w:rsid w:val="002426D1"/>
    <w:rsid w:val="00242734"/>
    <w:rsid w:val="00243E80"/>
    <w:rsid w:val="002462FA"/>
    <w:rsid w:val="0025081B"/>
    <w:rsid w:val="00250C72"/>
    <w:rsid w:val="00251231"/>
    <w:rsid w:val="002526EC"/>
    <w:rsid w:val="00253CF9"/>
    <w:rsid w:val="0025422C"/>
    <w:rsid w:val="00256448"/>
    <w:rsid w:val="00260FD2"/>
    <w:rsid w:val="00265539"/>
    <w:rsid w:val="00267F34"/>
    <w:rsid w:val="002726E8"/>
    <w:rsid w:val="0027367C"/>
    <w:rsid w:val="00276238"/>
    <w:rsid w:val="00280E27"/>
    <w:rsid w:val="00280FD5"/>
    <w:rsid w:val="002813C4"/>
    <w:rsid w:val="0028183C"/>
    <w:rsid w:val="0028352C"/>
    <w:rsid w:val="00283B16"/>
    <w:rsid w:val="00284246"/>
    <w:rsid w:val="00284289"/>
    <w:rsid w:val="002847EF"/>
    <w:rsid w:val="00285513"/>
    <w:rsid w:val="002858E4"/>
    <w:rsid w:val="00285993"/>
    <w:rsid w:val="00286107"/>
    <w:rsid w:val="00286356"/>
    <w:rsid w:val="002878E5"/>
    <w:rsid w:val="00292081"/>
    <w:rsid w:val="00293CF8"/>
    <w:rsid w:val="0029474E"/>
    <w:rsid w:val="00297F37"/>
    <w:rsid w:val="002A0EA6"/>
    <w:rsid w:val="002A26A9"/>
    <w:rsid w:val="002A2CDF"/>
    <w:rsid w:val="002A538A"/>
    <w:rsid w:val="002A5D94"/>
    <w:rsid w:val="002A7040"/>
    <w:rsid w:val="002A7242"/>
    <w:rsid w:val="002B0382"/>
    <w:rsid w:val="002B5B47"/>
    <w:rsid w:val="002B6A97"/>
    <w:rsid w:val="002B6C44"/>
    <w:rsid w:val="002C05E8"/>
    <w:rsid w:val="002C0E70"/>
    <w:rsid w:val="002C7695"/>
    <w:rsid w:val="002D1DC4"/>
    <w:rsid w:val="002D1DE3"/>
    <w:rsid w:val="002D5EAB"/>
    <w:rsid w:val="002D7F93"/>
    <w:rsid w:val="002E098D"/>
    <w:rsid w:val="002E11B8"/>
    <w:rsid w:val="002E1363"/>
    <w:rsid w:val="002E5277"/>
    <w:rsid w:val="002E5E78"/>
    <w:rsid w:val="002E6EDB"/>
    <w:rsid w:val="002E7B5F"/>
    <w:rsid w:val="002F0B42"/>
    <w:rsid w:val="002F10AA"/>
    <w:rsid w:val="002F1283"/>
    <w:rsid w:val="002F6426"/>
    <w:rsid w:val="002F74CB"/>
    <w:rsid w:val="002F7C65"/>
    <w:rsid w:val="003007F7"/>
    <w:rsid w:val="00301DDA"/>
    <w:rsid w:val="00301F1E"/>
    <w:rsid w:val="00302490"/>
    <w:rsid w:val="00302B63"/>
    <w:rsid w:val="00304215"/>
    <w:rsid w:val="003045FB"/>
    <w:rsid w:val="00304DC4"/>
    <w:rsid w:val="00305420"/>
    <w:rsid w:val="00305D09"/>
    <w:rsid w:val="00307B68"/>
    <w:rsid w:val="00307E80"/>
    <w:rsid w:val="00310663"/>
    <w:rsid w:val="0031319F"/>
    <w:rsid w:val="00314B2A"/>
    <w:rsid w:val="00315E82"/>
    <w:rsid w:val="003213F9"/>
    <w:rsid w:val="00321E40"/>
    <w:rsid w:val="00321F48"/>
    <w:rsid w:val="00322185"/>
    <w:rsid w:val="0032232D"/>
    <w:rsid w:val="0032328F"/>
    <w:rsid w:val="00323F18"/>
    <w:rsid w:val="003245C7"/>
    <w:rsid w:val="00324B82"/>
    <w:rsid w:val="00324D78"/>
    <w:rsid w:val="003275EE"/>
    <w:rsid w:val="0033251C"/>
    <w:rsid w:val="003334BB"/>
    <w:rsid w:val="00334263"/>
    <w:rsid w:val="0033442A"/>
    <w:rsid w:val="003371A2"/>
    <w:rsid w:val="00340984"/>
    <w:rsid w:val="00344991"/>
    <w:rsid w:val="00344C03"/>
    <w:rsid w:val="00344F14"/>
    <w:rsid w:val="003456E5"/>
    <w:rsid w:val="0034670C"/>
    <w:rsid w:val="00347E2B"/>
    <w:rsid w:val="00350ACE"/>
    <w:rsid w:val="00351665"/>
    <w:rsid w:val="00353E61"/>
    <w:rsid w:val="00355A46"/>
    <w:rsid w:val="003615ED"/>
    <w:rsid w:val="003658FC"/>
    <w:rsid w:val="00366289"/>
    <w:rsid w:val="003666F5"/>
    <w:rsid w:val="00371F6F"/>
    <w:rsid w:val="00374196"/>
    <w:rsid w:val="00374799"/>
    <w:rsid w:val="003753A7"/>
    <w:rsid w:val="003762D0"/>
    <w:rsid w:val="003764F6"/>
    <w:rsid w:val="00376BA9"/>
    <w:rsid w:val="003838AF"/>
    <w:rsid w:val="00385CED"/>
    <w:rsid w:val="00386059"/>
    <w:rsid w:val="003875DA"/>
    <w:rsid w:val="00392791"/>
    <w:rsid w:val="00393FCF"/>
    <w:rsid w:val="003A1719"/>
    <w:rsid w:val="003A2149"/>
    <w:rsid w:val="003A2310"/>
    <w:rsid w:val="003A2432"/>
    <w:rsid w:val="003A44EE"/>
    <w:rsid w:val="003A488D"/>
    <w:rsid w:val="003A4A47"/>
    <w:rsid w:val="003A4E4E"/>
    <w:rsid w:val="003A648C"/>
    <w:rsid w:val="003A6C24"/>
    <w:rsid w:val="003A6D4C"/>
    <w:rsid w:val="003B01D9"/>
    <w:rsid w:val="003B0F35"/>
    <w:rsid w:val="003B3630"/>
    <w:rsid w:val="003B4507"/>
    <w:rsid w:val="003B63F1"/>
    <w:rsid w:val="003B6401"/>
    <w:rsid w:val="003B655B"/>
    <w:rsid w:val="003B69F1"/>
    <w:rsid w:val="003C0023"/>
    <w:rsid w:val="003C1817"/>
    <w:rsid w:val="003C1AEA"/>
    <w:rsid w:val="003C1C3D"/>
    <w:rsid w:val="003C2873"/>
    <w:rsid w:val="003C3759"/>
    <w:rsid w:val="003C750C"/>
    <w:rsid w:val="003C7EC9"/>
    <w:rsid w:val="003D0B99"/>
    <w:rsid w:val="003D1B62"/>
    <w:rsid w:val="003D3258"/>
    <w:rsid w:val="003D39BC"/>
    <w:rsid w:val="003D3D43"/>
    <w:rsid w:val="003E0EE9"/>
    <w:rsid w:val="003E16D2"/>
    <w:rsid w:val="003E389F"/>
    <w:rsid w:val="003E4CF2"/>
    <w:rsid w:val="003E4F46"/>
    <w:rsid w:val="003E4F82"/>
    <w:rsid w:val="003F0AC1"/>
    <w:rsid w:val="003F36A7"/>
    <w:rsid w:val="003F4508"/>
    <w:rsid w:val="003F6354"/>
    <w:rsid w:val="00400E95"/>
    <w:rsid w:val="00401A9F"/>
    <w:rsid w:val="00402547"/>
    <w:rsid w:val="00403191"/>
    <w:rsid w:val="00403D02"/>
    <w:rsid w:val="00404568"/>
    <w:rsid w:val="00406631"/>
    <w:rsid w:val="00406FEC"/>
    <w:rsid w:val="004138CD"/>
    <w:rsid w:val="00415344"/>
    <w:rsid w:val="004169E6"/>
    <w:rsid w:val="0041721C"/>
    <w:rsid w:val="00417A34"/>
    <w:rsid w:val="004210FE"/>
    <w:rsid w:val="00422E56"/>
    <w:rsid w:val="0042327F"/>
    <w:rsid w:val="00425413"/>
    <w:rsid w:val="00426C13"/>
    <w:rsid w:val="00427F47"/>
    <w:rsid w:val="00430ADC"/>
    <w:rsid w:val="0043155E"/>
    <w:rsid w:val="00431774"/>
    <w:rsid w:val="00432D15"/>
    <w:rsid w:val="00437295"/>
    <w:rsid w:val="004406EC"/>
    <w:rsid w:val="00440CC3"/>
    <w:rsid w:val="00440D11"/>
    <w:rsid w:val="00442C57"/>
    <w:rsid w:val="00443B94"/>
    <w:rsid w:val="0044407F"/>
    <w:rsid w:val="0044408D"/>
    <w:rsid w:val="00445526"/>
    <w:rsid w:val="00450685"/>
    <w:rsid w:val="004512CE"/>
    <w:rsid w:val="0045361F"/>
    <w:rsid w:val="00456D63"/>
    <w:rsid w:val="0046039F"/>
    <w:rsid w:val="00460432"/>
    <w:rsid w:val="00460AFB"/>
    <w:rsid w:val="0046192D"/>
    <w:rsid w:val="00463333"/>
    <w:rsid w:val="004645A0"/>
    <w:rsid w:val="004665A7"/>
    <w:rsid w:val="0047178C"/>
    <w:rsid w:val="004725CF"/>
    <w:rsid w:val="00472630"/>
    <w:rsid w:val="004729D1"/>
    <w:rsid w:val="00473947"/>
    <w:rsid w:val="00475F11"/>
    <w:rsid w:val="00476158"/>
    <w:rsid w:val="004772E5"/>
    <w:rsid w:val="004777E6"/>
    <w:rsid w:val="00477CD4"/>
    <w:rsid w:val="004811A0"/>
    <w:rsid w:val="004828A9"/>
    <w:rsid w:val="00483593"/>
    <w:rsid w:val="00484A80"/>
    <w:rsid w:val="0048571F"/>
    <w:rsid w:val="00485E9D"/>
    <w:rsid w:val="00487EA6"/>
    <w:rsid w:val="00491BD7"/>
    <w:rsid w:val="00492270"/>
    <w:rsid w:val="00492A34"/>
    <w:rsid w:val="00493F73"/>
    <w:rsid w:val="004A2398"/>
    <w:rsid w:val="004A2C09"/>
    <w:rsid w:val="004A3DC4"/>
    <w:rsid w:val="004A3F1E"/>
    <w:rsid w:val="004A5460"/>
    <w:rsid w:val="004A7672"/>
    <w:rsid w:val="004B0166"/>
    <w:rsid w:val="004B6E78"/>
    <w:rsid w:val="004B752C"/>
    <w:rsid w:val="004C1B9B"/>
    <w:rsid w:val="004C36A9"/>
    <w:rsid w:val="004C3DC8"/>
    <w:rsid w:val="004C49CE"/>
    <w:rsid w:val="004C5DDC"/>
    <w:rsid w:val="004C68AF"/>
    <w:rsid w:val="004C7B3F"/>
    <w:rsid w:val="004D0D33"/>
    <w:rsid w:val="004D1426"/>
    <w:rsid w:val="004D180A"/>
    <w:rsid w:val="004D4C62"/>
    <w:rsid w:val="004D58E3"/>
    <w:rsid w:val="004D5E44"/>
    <w:rsid w:val="004D67A4"/>
    <w:rsid w:val="004D6DE0"/>
    <w:rsid w:val="004E08D9"/>
    <w:rsid w:val="004E0B5D"/>
    <w:rsid w:val="004E0BBF"/>
    <w:rsid w:val="004E13D5"/>
    <w:rsid w:val="004E1DA4"/>
    <w:rsid w:val="004E31E4"/>
    <w:rsid w:val="004E3400"/>
    <w:rsid w:val="004E45B8"/>
    <w:rsid w:val="004E734D"/>
    <w:rsid w:val="004E790B"/>
    <w:rsid w:val="004E7BCE"/>
    <w:rsid w:val="004F15DB"/>
    <w:rsid w:val="004F1AA2"/>
    <w:rsid w:val="004F29AA"/>
    <w:rsid w:val="004F3584"/>
    <w:rsid w:val="004F4317"/>
    <w:rsid w:val="004F606B"/>
    <w:rsid w:val="004F69B1"/>
    <w:rsid w:val="004F6D8A"/>
    <w:rsid w:val="0050099B"/>
    <w:rsid w:val="005042A9"/>
    <w:rsid w:val="005052DC"/>
    <w:rsid w:val="005053CB"/>
    <w:rsid w:val="005059D2"/>
    <w:rsid w:val="0051178B"/>
    <w:rsid w:val="00517539"/>
    <w:rsid w:val="00520515"/>
    <w:rsid w:val="00520FDF"/>
    <w:rsid w:val="005214C0"/>
    <w:rsid w:val="00523801"/>
    <w:rsid w:val="005249C8"/>
    <w:rsid w:val="0052524A"/>
    <w:rsid w:val="00526836"/>
    <w:rsid w:val="005273DA"/>
    <w:rsid w:val="005300F0"/>
    <w:rsid w:val="00530E1A"/>
    <w:rsid w:val="00531868"/>
    <w:rsid w:val="005337F1"/>
    <w:rsid w:val="00533965"/>
    <w:rsid w:val="00533E39"/>
    <w:rsid w:val="00533FC8"/>
    <w:rsid w:val="00534E5D"/>
    <w:rsid w:val="00535300"/>
    <w:rsid w:val="00536BDC"/>
    <w:rsid w:val="00537A6E"/>
    <w:rsid w:val="00540E24"/>
    <w:rsid w:val="0054427B"/>
    <w:rsid w:val="005464FF"/>
    <w:rsid w:val="00546D90"/>
    <w:rsid w:val="00547200"/>
    <w:rsid w:val="005476D7"/>
    <w:rsid w:val="00547E56"/>
    <w:rsid w:val="005511FF"/>
    <w:rsid w:val="0055148E"/>
    <w:rsid w:val="00551750"/>
    <w:rsid w:val="0055491D"/>
    <w:rsid w:val="00555FAA"/>
    <w:rsid w:val="00564066"/>
    <w:rsid w:val="00564C12"/>
    <w:rsid w:val="00565995"/>
    <w:rsid w:val="005662D8"/>
    <w:rsid w:val="00570CAD"/>
    <w:rsid w:val="0057149A"/>
    <w:rsid w:val="00572CB9"/>
    <w:rsid w:val="00572FF0"/>
    <w:rsid w:val="00576156"/>
    <w:rsid w:val="00581FDD"/>
    <w:rsid w:val="005838A1"/>
    <w:rsid w:val="005852F4"/>
    <w:rsid w:val="0058745E"/>
    <w:rsid w:val="005903F1"/>
    <w:rsid w:val="0059101F"/>
    <w:rsid w:val="0059233E"/>
    <w:rsid w:val="00592B59"/>
    <w:rsid w:val="00596BC1"/>
    <w:rsid w:val="005A08FC"/>
    <w:rsid w:val="005A0CF4"/>
    <w:rsid w:val="005A0D73"/>
    <w:rsid w:val="005A1CF1"/>
    <w:rsid w:val="005A2A4A"/>
    <w:rsid w:val="005A3D4A"/>
    <w:rsid w:val="005A5B74"/>
    <w:rsid w:val="005A64DA"/>
    <w:rsid w:val="005B06A5"/>
    <w:rsid w:val="005B1E92"/>
    <w:rsid w:val="005B2363"/>
    <w:rsid w:val="005B4804"/>
    <w:rsid w:val="005B4EA7"/>
    <w:rsid w:val="005B5471"/>
    <w:rsid w:val="005B62ED"/>
    <w:rsid w:val="005B6673"/>
    <w:rsid w:val="005B77C5"/>
    <w:rsid w:val="005C2460"/>
    <w:rsid w:val="005C7BDA"/>
    <w:rsid w:val="005C7FA5"/>
    <w:rsid w:val="005D32F7"/>
    <w:rsid w:val="005D3CF7"/>
    <w:rsid w:val="005D5743"/>
    <w:rsid w:val="005D6BBD"/>
    <w:rsid w:val="005E2CBD"/>
    <w:rsid w:val="005E3ABB"/>
    <w:rsid w:val="005E4826"/>
    <w:rsid w:val="005E504B"/>
    <w:rsid w:val="005E70A1"/>
    <w:rsid w:val="005F0C70"/>
    <w:rsid w:val="005F4315"/>
    <w:rsid w:val="005F4B35"/>
    <w:rsid w:val="005F4FEE"/>
    <w:rsid w:val="005F5BB2"/>
    <w:rsid w:val="005F615E"/>
    <w:rsid w:val="005F62F5"/>
    <w:rsid w:val="005F63E2"/>
    <w:rsid w:val="005F667B"/>
    <w:rsid w:val="005F66CA"/>
    <w:rsid w:val="005F7365"/>
    <w:rsid w:val="005F7B18"/>
    <w:rsid w:val="006001C7"/>
    <w:rsid w:val="00601568"/>
    <w:rsid w:val="00602DF2"/>
    <w:rsid w:val="006039FC"/>
    <w:rsid w:val="00606201"/>
    <w:rsid w:val="00610376"/>
    <w:rsid w:val="00611092"/>
    <w:rsid w:val="0061189F"/>
    <w:rsid w:val="00611D25"/>
    <w:rsid w:val="00612C78"/>
    <w:rsid w:val="006148AF"/>
    <w:rsid w:val="00615DBB"/>
    <w:rsid w:val="00616D58"/>
    <w:rsid w:val="00617C34"/>
    <w:rsid w:val="006216E7"/>
    <w:rsid w:val="00622FAC"/>
    <w:rsid w:val="00626298"/>
    <w:rsid w:val="006270E7"/>
    <w:rsid w:val="006325C2"/>
    <w:rsid w:val="0063265C"/>
    <w:rsid w:val="00633F28"/>
    <w:rsid w:val="00634B3C"/>
    <w:rsid w:val="0063568C"/>
    <w:rsid w:val="006358EF"/>
    <w:rsid w:val="0063638F"/>
    <w:rsid w:val="00641AD2"/>
    <w:rsid w:val="00641DF2"/>
    <w:rsid w:val="006425C9"/>
    <w:rsid w:val="00643F74"/>
    <w:rsid w:val="00645B9F"/>
    <w:rsid w:val="00645F05"/>
    <w:rsid w:val="00645F5B"/>
    <w:rsid w:val="00646E55"/>
    <w:rsid w:val="00647D27"/>
    <w:rsid w:val="006510CD"/>
    <w:rsid w:val="00652623"/>
    <w:rsid w:val="00661F2B"/>
    <w:rsid w:val="006624BB"/>
    <w:rsid w:val="00663F4D"/>
    <w:rsid w:val="0066474F"/>
    <w:rsid w:val="00665613"/>
    <w:rsid w:val="00666265"/>
    <w:rsid w:val="00667933"/>
    <w:rsid w:val="00671732"/>
    <w:rsid w:val="00671A4D"/>
    <w:rsid w:val="00672E60"/>
    <w:rsid w:val="0067308F"/>
    <w:rsid w:val="00673282"/>
    <w:rsid w:val="006732D9"/>
    <w:rsid w:val="00673DC0"/>
    <w:rsid w:val="0067451B"/>
    <w:rsid w:val="00675390"/>
    <w:rsid w:val="00680BED"/>
    <w:rsid w:val="00684BEB"/>
    <w:rsid w:val="00684FF7"/>
    <w:rsid w:val="00686215"/>
    <w:rsid w:val="006865FC"/>
    <w:rsid w:val="0068683C"/>
    <w:rsid w:val="00686998"/>
    <w:rsid w:val="006878D1"/>
    <w:rsid w:val="00690A4A"/>
    <w:rsid w:val="00691E1E"/>
    <w:rsid w:val="00692162"/>
    <w:rsid w:val="00692CBF"/>
    <w:rsid w:val="00694E41"/>
    <w:rsid w:val="00695098"/>
    <w:rsid w:val="00695154"/>
    <w:rsid w:val="00695ED8"/>
    <w:rsid w:val="00695FC7"/>
    <w:rsid w:val="00696E0D"/>
    <w:rsid w:val="0069739E"/>
    <w:rsid w:val="0069746E"/>
    <w:rsid w:val="006A014B"/>
    <w:rsid w:val="006A249C"/>
    <w:rsid w:val="006A2F98"/>
    <w:rsid w:val="006A2F99"/>
    <w:rsid w:val="006A3322"/>
    <w:rsid w:val="006A35D3"/>
    <w:rsid w:val="006A652A"/>
    <w:rsid w:val="006A73B5"/>
    <w:rsid w:val="006A7B89"/>
    <w:rsid w:val="006A7DDD"/>
    <w:rsid w:val="006A7F78"/>
    <w:rsid w:val="006B1C42"/>
    <w:rsid w:val="006B6EF2"/>
    <w:rsid w:val="006B7339"/>
    <w:rsid w:val="006B7F98"/>
    <w:rsid w:val="006C293D"/>
    <w:rsid w:val="006C395F"/>
    <w:rsid w:val="006C3FB1"/>
    <w:rsid w:val="006C5C6B"/>
    <w:rsid w:val="006C622D"/>
    <w:rsid w:val="006C6566"/>
    <w:rsid w:val="006C6691"/>
    <w:rsid w:val="006C7130"/>
    <w:rsid w:val="006C7A87"/>
    <w:rsid w:val="006D161F"/>
    <w:rsid w:val="006D3297"/>
    <w:rsid w:val="006D3FE8"/>
    <w:rsid w:val="006D6688"/>
    <w:rsid w:val="006D690B"/>
    <w:rsid w:val="006D7302"/>
    <w:rsid w:val="006D7F1C"/>
    <w:rsid w:val="006E1D89"/>
    <w:rsid w:val="006E23EB"/>
    <w:rsid w:val="006E46FB"/>
    <w:rsid w:val="006E67C1"/>
    <w:rsid w:val="006E6843"/>
    <w:rsid w:val="006F06C3"/>
    <w:rsid w:val="006F1784"/>
    <w:rsid w:val="006F2423"/>
    <w:rsid w:val="006F2A46"/>
    <w:rsid w:val="006F5509"/>
    <w:rsid w:val="006F57F6"/>
    <w:rsid w:val="006F601B"/>
    <w:rsid w:val="006F655C"/>
    <w:rsid w:val="00700321"/>
    <w:rsid w:val="00701527"/>
    <w:rsid w:val="007020E6"/>
    <w:rsid w:val="00704263"/>
    <w:rsid w:val="0070731E"/>
    <w:rsid w:val="007103AE"/>
    <w:rsid w:val="0071069B"/>
    <w:rsid w:val="00710739"/>
    <w:rsid w:val="00712AF0"/>
    <w:rsid w:val="0071332A"/>
    <w:rsid w:val="007145FD"/>
    <w:rsid w:val="007200C5"/>
    <w:rsid w:val="00720445"/>
    <w:rsid w:val="00724358"/>
    <w:rsid w:val="00724FB7"/>
    <w:rsid w:val="00725F56"/>
    <w:rsid w:val="007269A5"/>
    <w:rsid w:val="007304C9"/>
    <w:rsid w:val="00730AF9"/>
    <w:rsid w:val="00731D5F"/>
    <w:rsid w:val="00733DF4"/>
    <w:rsid w:val="0073483D"/>
    <w:rsid w:val="007370FC"/>
    <w:rsid w:val="00737B70"/>
    <w:rsid w:val="00742104"/>
    <w:rsid w:val="00742D39"/>
    <w:rsid w:val="00745483"/>
    <w:rsid w:val="0074579D"/>
    <w:rsid w:val="007457FD"/>
    <w:rsid w:val="00745BE8"/>
    <w:rsid w:val="00746584"/>
    <w:rsid w:val="00751210"/>
    <w:rsid w:val="00751D0D"/>
    <w:rsid w:val="00754050"/>
    <w:rsid w:val="00761817"/>
    <w:rsid w:val="00762CFE"/>
    <w:rsid w:val="00763A39"/>
    <w:rsid w:val="00764D11"/>
    <w:rsid w:val="00766B0E"/>
    <w:rsid w:val="0076754D"/>
    <w:rsid w:val="007733EA"/>
    <w:rsid w:val="0077442E"/>
    <w:rsid w:val="00776E68"/>
    <w:rsid w:val="0078057D"/>
    <w:rsid w:val="007863B7"/>
    <w:rsid w:val="00790745"/>
    <w:rsid w:val="00791543"/>
    <w:rsid w:val="00792D2B"/>
    <w:rsid w:val="00792E22"/>
    <w:rsid w:val="00794D2B"/>
    <w:rsid w:val="0079506C"/>
    <w:rsid w:val="00795095"/>
    <w:rsid w:val="007952CA"/>
    <w:rsid w:val="00795ACD"/>
    <w:rsid w:val="00795E4B"/>
    <w:rsid w:val="0079641B"/>
    <w:rsid w:val="00797A5B"/>
    <w:rsid w:val="007A07D5"/>
    <w:rsid w:val="007A186F"/>
    <w:rsid w:val="007A50B9"/>
    <w:rsid w:val="007A5193"/>
    <w:rsid w:val="007A6287"/>
    <w:rsid w:val="007A689C"/>
    <w:rsid w:val="007B0306"/>
    <w:rsid w:val="007B250F"/>
    <w:rsid w:val="007B371E"/>
    <w:rsid w:val="007B546B"/>
    <w:rsid w:val="007B6532"/>
    <w:rsid w:val="007B706A"/>
    <w:rsid w:val="007B7746"/>
    <w:rsid w:val="007B7E99"/>
    <w:rsid w:val="007C1AC1"/>
    <w:rsid w:val="007C274D"/>
    <w:rsid w:val="007C2CCE"/>
    <w:rsid w:val="007C365C"/>
    <w:rsid w:val="007C4853"/>
    <w:rsid w:val="007C4A37"/>
    <w:rsid w:val="007C4F6B"/>
    <w:rsid w:val="007C6002"/>
    <w:rsid w:val="007C644F"/>
    <w:rsid w:val="007C6926"/>
    <w:rsid w:val="007C6CF9"/>
    <w:rsid w:val="007D465A"/>
    <w:rsid w:val="007D4B62"/>
    <w:rsid w:val="007D507A"/>
    <w:rsid w:val="007E253D"/>
    <w:rsid w:val="007E40D7"/>
    <w:rsid w:val="007F1321"/>
    <w:rsid w:val="007F2E5F"/>
    <w:rsid w:val="007F55B7"/>
    <w:rsid w:val="007F66B0"/>
    <w:rsid w:val="00800153"/>
    <w:rsid w:val="0080339D"/>
    <w:rsid w:val="00803E37"/>
    <w:rsid w:val="008057A9"/>
    <w:rsid w:val="0080654E"/>
    <w:rsid w:val="00807E68"/>
    <w:rsid w:val="008140A4"/>
    <w:rsid w:val="00815043"/>
    <w:rsid w:val="00816A0B"/>
    <w:rsid w:val="00822E16"/>
    <w:rsid w:val="0082368B"/>
    <w:rsid w:val="00823BE8"/>
    <w:rsid w:val="00826DE1"/>
    <w:rsid w:val="00835669"/>
    <w:rsid w:val="008367CB"/>
    <w:rsid w:val="008377D5"/>
    <w:rsid w:val="0084089C"/>
    <w:rsid w:val="00840FA2"/>
    <w:rsid w:val="0084132B"/>
    <w:rsid w:val="00841CC3"/>
    <w:rsid w:val="00841DEF"/>
    <w:rsid w:val="00842699"/>
    <w:rsid w:val="00844EB3"/>
    <w:rsid w:val="00847A4C"/>
    <w:rsid w:val="00847E56"/>
    <w:rsid w:val="0085087A"/>
    <w:rsid w:val="00850A59"/>
    <w:rsid w:val="00853DF8"/>
    <w:rsid w:val="00854332"/>
    <w:rsid w:val="00854D9D"/>
    <w:rsid w:val="008562BA"/>
    <w:rsid w:val="00856301"/>
    <w:rsid w:val="00856882"/>
    <w:rsid w:val="008578FC"/>
    <w:rsid w:val="00861A2F"/>
    <w:rsid w:val="00861BE3"/>
    <w:rsid w:val="00863168"/>
    <w:rsid w:val="008648A9"/>
    <w:rsid w:val="00866D7A"/>
    <w:rsid w:val="00872780"/>
    <w:rsid w:val="0087344E"/>
    <w:rsid w:val="0088032A"/>
    <w:rsid w:val="0088073A"/>
    <w:rsid w:val="00880DF4"/>
    <w:rsid w:val="008815BA"/>
    <w:rsid w:val="00883744"/>
    <w:rsid w:val="00884ADF"/>
    <w:rsid w:val="0088593D"/>
    <w:rsid w:val="00885A35"/>
    <w:rsid w:val="008866AC"/>
    <w:rsid w:val="00887B3C"/>
    <w:rsid w:val="00890CB7"/>
    <w:rsid w:val="0089264E"/>
    <w:rsid w:val="00896EEE"/>
    <w:rsid w:val="008A2C8B"/>
    <w:rsid w:val="008A5D06"/>
    <w:rsid w:val="008A7904"/>
    <w:rsid w:val="008A798D"/>
    <w:rsid w:val="008B0259"/>
    <w:rsid w:val="008B0640"/>
    <w:rsid w:val="008B429F"/>
    <w:rsid w:val="008B506D"/>
    <w:rsid w:val="008B5D61"/>
    <w:rsid w:val="008B6191"/>
    <w:rsid w:val="008B68B6"/>
    <w:rsid w:val="008C0C5C"/>
    <w:rsid w:val="008C0E5A"/>
    <w:rsid w:val="008C11C7"/>
    <w:rsid w:val="008C146B"/>
    <w:rsid w:val="008C26C4"/>
    <w:rsid w:val="008C300E"/>
    <w:rsid w:val="008C3A1B"/>
    <w:rsid w:val="008C62E3"/>
    <w:rsid w:val="008C694E"/>
    <w:rsid w:val="008C7999"/>
    <w:rsid w:val="008D019E"/>
    <w:rsid w:val="008D06B7"/>
    <w:rsid w:val="008D1BAA"/>
    <w:rsid w:val="008D249F"/>
    <w:rsid w:val="008D34E6"/>
    <w:rsid w:val="008D4D4B"/>
    <w:rsid w:val="008D697A"/>
    <w:rsid w:val="008D6A05"/>
    <w:rsid w:val="008E27C0"/>
    <w:rsid w:val="008E2F98"/>
    <w:rsid w:val="008E5478"/>
    <w:rsid w:val="008E6CA4"/>
    <w:rsid w:val="008F0385"/>
    <w:rsid w:val="008F0728"/>
    <w:rsid w:val="008F0B5C"/>
    <w:rsid w:val="008F10AD"/>
    <w:rsid w:val="008F305C"/>
    <w:rsid w:val="008F7EA4"/>
    <w:rsid w:val="00900984"/>
    <w:rsid w:val="00900ACC"/>
    <w:rsid w:val="00901070"/>
    <w:rsid w:val="00902EF5"/>
    <w:rsid w:val="00903A1E"/>
    <w:rsid w:val="00903DC6"/>
    <w:rsid w:val="00904813"/>
    <w:rsid w:val="00905437"/>
    <w:rsid w:val="0091071E"/>
    <w:rsid w:val="00910730"/>
    <w:rsid w:val="00910AAB"/>
    <w:rsid w:val="009110DB"/>
    <w:rsid w:val="00913F42"/>
    <w:rsid w:val="00917001"/>
    <w:rsid w:val="00917E21"/>
    <w:rsid w:val="00920B1D"/>
    <w:rsid w:val="00923239"/>
    <w:rsid w:val="00924BFE"/>
    <w:rsid w:val="00926022"/>
    <w:rsid w:val="00927231"/>
    <w:rsid w:val="009278A5"/>
    <w:rsid w:val="00927DF1"/>
    <w:rsid w:val="0093051E"/>
    <w:rsid w:val="00930667"/>
    <w:rsid w:val="0093347B"/>
    <w:rsid w:val="00941D0A"/>
    <w:rsid w:val="00942B21"/>
    <w:rsid w:val="00943DA3"/>
    <w:rsid w:val="00944582"/>
    <w:rsid w:val="00945C9F"/>
    <w:rsid w:val="00947065"/>
    <w:rsid w:val="009472DF"/>
    <w:rsid w:val="0094738F"/>
    <w:rsid w:val="00950B24"/>
    <w:rsid w:val="00950CD7"/>
    <w:rsid w:val="00951FE5"/>
    <w:rsid w:val="00952F5D"/>
    <w:rsid w:val="00953764"/>
    <w:rsid w:val="00953B7B"/>
    <w:rsid w:val="00954009"/>
    <w:rsid w:val="00957374"/>
    <w:rsid w:val="009577A7"/>
    <w:rsid w:val="0095787F"/>
    <w:rsid w:val="009579FB"/>
    <w:rsid w:val="00963F11"/>
    <w:rsid w:val="009643FE"/>
    <w:rsid w:val="0096515A"/>
    <w:rsid w:val="00965242"/>
    <w:rsid w:val="00965A37"/>
    <w:rsid w:val="0097066A"/>
    <w:rsid w:val="00973003"/>
    <w:rsid w:val="009735AB"/>
    <w:rsid w:val="00974560"/>
    <w:rsid w:val="00974677"/>
    <w:rsid w:val="009754F9"/>
    <w:rsid w:val="00975CE2"/>
    <w:rsid w:val="00977EED"/>
    <w:rsid w:val="00980F22"/>
    <w:rsid w:val="0098124E"/>
    <w:rsid w:val="009813C5"/>
    <w:rsid w:val="00982D22"/>
    <w:rsid w:val="0098427F"/>
    <w:rsid w:val="00984B30"/>
    <w:rsid w:val="00985842"/>
    <w:rsid w:val="00985919"/>
    <w:rsid w:val="00992354"/>
    <w:rsid w:val="009926A4"/>
    <w:rsid w:val="0099298F"/>
    <w:rsid w:val="00992EAA"/>
    <w:rsid w:val="00994A98"/>
    <w:rsid w:val="009A0995"/>
    <w:rsid w:val="009A1E54"/>
    <w:rsid w:val="009A213E"/>
    <w:rsid w:val="009A28D3"/>
    <w:rsid w:val="009A291A"/>
    <w:rsid w:val="009A2D4E"/>
    <w:rsid w:val="009A3287"/>
    <w:rsid w:val="009A3518"/>
    <w:rsid w:val="009A5418"/>
    <w:rsid w:val="009A79D1"/>
    <w:rsid w:val="009B0A7E"/>
    <w:rsid w:val="009B1863"/>
    <w:rsid w:val="009B18AE"/>
    <w:rsid w:val="009B1E88"/>
    <w:rsid w:val="009B1F86"/>
    <w:rsid w:val="009B437F"/>
    <w:rsid w:val="009B5CD0"/>
    <w:rsid w:val="009B665E"/>
    <w:rsid w:val="009B6F3B"/>
    <w:rsid w:val="009C099A"/>
    <w:rsid w:val="009C0D20"/>
    <w:rsid w:val="009D0727"/>
    <w:rsid w:val="009D2656"/>
    <w:rsid w:val="009D35E3"/>
    <w:rsid w:val="009D3DAF"/>
    <w:rsid w:val="009D4427"/>
    <w:rsid w:val="009D463A"/>
    <w:rsid w:val="009D5019"/>
    <w:rsid w:val="009D5182"/>
    <w:rsid w:val="009E1402"/>
    <w:rsid w:val="009E1C35"/>
    <w:rsid w:val="009E2990"/>
    <w:rsid w:val="009E7E40"/>
    <w:rsid w:val="009F0C4C"/>
    <w:rsid w:val="009F2A29"/>
    <w:rsid w:val="009F3868"/>
    <w:rsid w:val="009F386E"/>
    <w:rsid w:val="009F400C"/>
    <w:rsid w:val="009F51A9"/>
    <w:rsid w:val="009F5E0A"/>
    <w:rsid w:val="009F6879"/>
    <w:rsid w:val="00A00A3D"/>
    <w:rsid w:val="00A0163F"/>
    <w:rsid w:val="00A035EF"/>
    <w:rsid w:val="00A0371A"/>
    <w:rsid w:val="00A0391B"/>
    <w:rsid w:val="00A137FF"/>
    <w:rsid w:val="00A14715"/>
    <w:rsid w:val="00A14BE3"/>
    <w:rsid w:val="00A22F29"/>
    <w:rsid w:val="00A23370"/>
    <w:rsid w:val="00A23469"/>
    <w:rsid w:val="00A2447E"/>
    <w:rsid w:val="00A24A79"/>
    <w:rsid w:val="00A31012"/>
    <w:rsid w:val="00A3150F"/>
    <w:rsid w:val="00A3245E"/>
    <w:rsid w:val="00A35677"/>
    <w:rsid w:val="00A35F38"/>
    <w:rsid w:val="00A36382"/>
    <w:rsid w:val="00A364C9"/>
    <w:rsid w:val="00A3674A"/>
    <w:rsid w:val="00A3696D"/>
    <w:rsid w:val="00A417AD"/>
    <w:rsid w:val="00A430B3"/>
    <w:rsid w:val="00A437D4"/>
    <w:rsid w:val="00A4451B"/>
    <w:rsid w:val="00A44D20"/>
    <w:rsid w:val="00A45C29"/>
    <w:rsid w:val="00A47559"/>
    <w:rsid w:val="00A505F5"/>
    <w:rsid w:val="00A5421B"/>
    <w:rsid w:val="00A571CB"/>
    <w:rsid w:val="00A601E3"/>
    <w:rsid w:val="00A641D1"/>
    <w:rsid w:val="00A65F13"/>
    <w:rsid w:val="00A66728"/>
    <w:rsid w:val="00A66843"/>
    <w:rsid w:val="00A67235"/>
    <w:rsid w:val="00A70863"/>
    <w:rsid w:val="00A71101"/>
    <w:rsid w:val="00A720B5"/>
    <w:rsid w:val="00A72825"/>
    <w:rsid w:val="00A73A38"/>
    <w:rsid w:val="00A743F2"/>
    <w:rsid w:val="00A74986"/>
    <w:rsid w:val="00A75E05"/>
    <w:rsid w:val="00A80068"/>
    <w:rsid w:val="00A8042A"/>
    <w:rsid w:val="00A81E96"/>
    <w:rsid w:val="00A82BBE"/>
    <w:rsid w:val="00A83F36"/>
    <w:rsid w:val="00A83FB1"/>
    <w:rsid w:val="00A83FE9"/>
    <w:rsid w:val="00A870F5"/>
    <w:rsid w:val="00A87BF1"/>
    <w:rsid w:val="00A9210D"/>
    <w:rsid w:val="00A921C9"/>
    <w:rsid w:val="00A931FF"/>
    <w:rsid w:val="00A942F7"/>
    <w:rsid w:val="00A94A15"/>
    <w:rsid w:val="00A95016"/>
    <w:rsid w:val="00A95260"/>
    <w:rsid w:val="00A95C20"/>
    <w:rsid w:val="00A96674"/>
    <w:rsid w:val="00A979DC"/>
    <w:rsid w:val="00AA1466"/>
    <w:rsid w:val="00AA1951"/>
    <w:rsid w:val="00AA26BD"/>
    <w:rsid w:val="00AA29E1"/>
    <w:rsid w:val="00AA31E1"/>
    <w:rsid w:val="00AA6F95"/>
    <w:rsid w:val="00AA718B"/>
    <w:rsid w:val="00AB0567"/>
    <w:rsid w:val="00AB1B97"/>
    <w:rsid w:val="00AB2043"/>
    <w:rsid w:val="00AB2F46"/>
    <w:rsid w:val="00AB30F8"/>
    <w:rsid w:val="00AB3907"/>
    <w:rsid w:val="00AB3FF0"/>
    <w:rsid w:val="00AB5D5A"/>
    <w:rsid w:val="00AC13C9"/>
    <w:rsid w:val="00AC1FC4"/>
    <w:rsid w:val="00AC2C59"/>
    <w:rsid w:val="00AC2D5B"/>
    <w:rsid w:val="00AC4A11"/>
    <w:rsid w:val="00AC77B1"/>
    <w:rsid w:val="00AC7A90"/>
    <w:rsid w:val="00AD28CD"/>
    <w:rsid w:val="00AD2FFB"/>
    <w:rsid w:val="00AD3441"/>
    <w:rsid w:val="00AD382B"/>
    <w:rsid w:val="00AD4B0C"/>
    <w:rsid w:val="00AD502C"/>
    <w:rsid w:val="00AD5D46"/>
    <w:rsid w:val="00AD7583"/>
    <w:rsid w:val="00AE06F3"/>
    <w:rsid w:val="00AE1460"/>
    <w:rsid w:val="00AE34D6"/>
    <w:rsid w:val="00AE3DBA"/>
    <w:rsid w:val="00AE4468"/>
    <w:rsid w:val="00AE45A6"/>
    <w:rsid w:val="00AE67DF"/>
    <w:rsid w:val="00AF61A1"/>
    <w:rsid w:val="00AF683A"/>
    <w:rsid w:val="00AF6939"/>
    <w:rsid w:val="00AF6AC2"/>
    <w:rsid w:val="00B01253"/>
    <w:rsid w:val="00B02444"/>
    <w:rsid w:val="00B02D8E"/>
    <w:rsid w:val="00B042B1"/>
    <w:rsid w:val="00B076CD"/>
    <w:rsid w:val="00B110E5"/>
    <w:rsid w:val="00B12A16"/>
    <w:rsid w:val="00B14B5B"/>
    <w:rsid w:val="00B159D6"/>
    <w:rsid w:val="00B15FFC"/>
    <w:rsid w:val="00B17E86"/>
    <w:rsid w:val="00B20532"/>
    <w:rsid w:val="00B22928"/>
    <w:rsid w:val="00B22BD7"/>
    <w:rsid w:val="00B23342"/>
    <w:rsid w:val="00B23809"/>
    <w:rsid w:val="00B24C05"/>
    <w:rsid w:val="00B255B6"/>
    <w:rsid w:val="00B25A4A"/>
    <w:rsid w:val="00B2664B"/>
    <w:rsid w:val="00B30447"/>
    <w:rsid w:val="00B30586"/>
    <w:rsid w:val="00B30934"/>
    <w:rsid w:val="00B31149"/>
    <w:rsid w:val="00B346D1"/>
    <w:rsid w:val="00B354D4"/>
    <w:rsid w:val="00B35EE9"/>
    <w:rsid w:val="00B3745A"/>
    <w:rsid w:val="00B42F6B"/>
    <w:rsid w:val="00B43162"/>
    <w:rsid w:val="00B450DE"/>
    <w:rsid w:val="00B45BF4"/>
    <w:rsid w:val="00B46E73"/>
    <w:rsid w:val="00B470C9"/>
    <w:rsid w:val="00B47CEB"/>
    <w:rsid w:val="00B523EE"/>
    <w:rsid w:val="00B52995"/>
    <w:rsid w:val="00B54CE1"/>
    <w:rsid w:val="00B55656"/>
    <w:rsid w:val="00B606B6"/>
    <w:rsid w:val="00B61C1C"/>
    <w:rsid w:val="00B62051"/>
    <w:rsid w:val="00B62F37"/>
    <w:rsid w:val="00B636AF"/>
    <w:rsid w:val="00B64939"/>
    <w:rsid w:val="00B64FF5"/>
    <w:rsid w:val="00B67CA6"/>
    <w:rsid w:val="00B704C9"/>
    <w:rsid w:val="00B708B5"/>
    <w:rsid w:val="00B716FA"/>
    <w:rsid w:val="00B72336"/>
    <w:rsid w:val="00B72986"/>
    <w:rsid w:val="00B73BB6"/>
    <w:rsid w:val="00B74351"/>
    <w:rsid w:val="00B77F47"/>
    <w:rsid w:val="00B831E8"/>
    <w:rsid w:val="00B8441F"/>
    <w:rsid w:val="00B84E81"/>
    <w:rsid w:val="00B85241"/>
    <w:rsid w:val="00B868E1"/>
    <w:rsid w:val="00B902AA"/>
    <w:rsid w:val="00B9041B"/>
    <w:rsid w:val="00B90530"/>
    <w:rsid w:val="00B908E0"/>
    <w:rsid w:val="00B91547"/>
    <w:rsid w:val="00B92071"/>
    <w:rsid w:val="00B9238F"/>
    <w:rsid w:val="00B94B0D"/>
    <w:rsid w:val="00B94D73"/>
    <w:rsid w:val="00B94EAB"/>
    <w:rsid w:val="00B95275"/>
    <w:rsid w:val="00B9750A"/>
    <w:rsid w:val="00BA11EB"/>
    <w:rsid w:val="00BA3463"/>
    <w:rsid w:val="00BA571B"/>
    <w:rsid w:val="00BA730D"/>
    <w:rsid w:val="00BB192C"/>
    <w:rsid w:val="00BB199C"/>
    <w:rsid w:val="00BB2D7B"/>
    <w:rsid w:val="00BB55EE"/>
    <w:rsid w:val="00BB7AB9"/>
    <w:rsid w:val="00BC1A18"/>
    <w:rsid w:val="00BC1C3A"/>
    <w:rsid w:val="00BC753E"/>
    <w:rsid w:val="00BC77C3"/>
    <w:rsid w:val="00BC7A9A"/>
    <w:rsid w:val="00BC7DE8"/>
    <w:rsid w:val="00BD2FAE"/>
    <w:rsid w:val="00BD3094"/>
    <w:rsid w:val="00BD3B1F"/>
    <w:rsid w:val="00BD489C"/>
    <w:rsid w:val="00BD5BCC"/>
    <w:rsid w:val="00BD6CCE"/>
    <w:rsid w:val="00BD6D1D"/>
    <w:rsid w:val="00BD71CC"/>
    <w:rsid w:val="00BE0C6E"/>
    <w:rsid w:val="00BE0F6B"/>
    <w:rsid w:val="00BE1C50"/>
    <w:rsid w:val="00BE24B2"/>
    <w:rsid w:val="00BE2D3B"/>
    <w:rsid w:val="00BE39EF"/>
    <w:rsid w:val="00BE3B98"/>
    <w:rsid w:val="00BE4663"/>
    <w:rsid w:val="00BE59FA"/>
    <w:rsid w:val="00BE5C17"/>
    <w:rsid w:val="00BE62E4"/>
    <w:rsid w:val="00BE79A3"/>
    <w:rsid w:val="00BE7A70"/>
    <w:rsid w:val="00BF299E"/>
    <w:rsid w:val="00BF39FE"/>
    <w:rsid w:val="00BF620B"/>
    <w:rsid w:val="00C01634"/>
    <w:rsid w:val="00C01C9B"/>
    <w:rsid w:val="00C01E1B"/>
    <w:rsid w:val="00C03E2D"/>
    <w:rsid w:val="00C06AD3"/>
    <w:rsid w:val="00C140CC"/>
    <w:rsid w:val="00C1416F"/>
    <w:rsid w:val="00C16113"/>
    <w:rsid w:val="00C16249"/>
    <w:rsid w:val="00C16B97"/>
    <w:rsid w:val="00C173B7"/>
    <w:rsid w:val="00C17CB8"/>
    <w:rsid w:val="00C22E3F"/>
    <w:rsid w:val="00C2439D"/>
    <w:rsid w:val="00C245E4"/>
    <w:rsid w:val="00C2518F"/>
    <w:rsid w:val="00C26126"/>
    <w:rsid w:val="00C27904"/>
    <w:rsid w:val="00C30654"/>
    <w:rsid w:val="00C30760"/>
    <w:rsid w:val="00C331AD"/>
    <w:rsid w:val="00C335F8"/>
    <w:rsid w:val="00C35E66"/>
    <w:rsid w:val="00C41192"/>
    <w:rsid w:val="00C414F7"/>
    <w:rsid w:val="00C41A9F"/>
    <w:rsid w:val="00C42F5F"/>
    <w:rsid w:val="00C443CE"/>
    <w:rsid w:val="00C45CE2"/>
    <w:rsid w:val="00C4755C"/>
    <w:rsid w:val="00C5129E"/>
    <w:rsid w:val="00C51810"/>
    <w:rsid w:val="00C53426"/>
    <w:rsid w:val="00C53C2A"/>
    <w:rsid w:val="00C53CBB"/>
    <w:rsid w:val="00C54C4E"/>
    <w:rsid w:val="00C55BAD"/>
    <w:rsid w:val="00C57B29"/>
    <w:rsid w:val="00C605B8"/>
    <w:rsid w:val="00C60C1A"/>
    <w:rsid w:val="00C63089"/>
    <w:rsid w:val="00C65F45"/>
    <w:rsid w:val="00C66BC4"/>
    <w:rsid w:val="00C67D0D"/>
    <w:rsid w:val="00C67EFA"/>
    <w:rsid w:val="00C704FB"/>
    <w:rsid w:val="00C7050E"/>
    <w:rsid w:val="00C709B2"/>
    <w:rsid w:val="00C712A7"/>
    <w:rsid w:val="00C7618A"/>
    <w:rsid w:val="00C765E2"/>
    <w:rsid w:val="00C76BA2"/>
    <w:rsid w:val="00C775AC"/>
    <w:rsid w:val="00C81E39"/>
    <w:rsid w:val="00C822B5"/>
    <w:rsid w:val="00C83DCC"/>
    <w:rsid w:val="00C83EF5"/>
    <w:rsid w:val="00C84598"/>
    <w:rsid w:val="00C85CDC"/>
    <w:rsid w:val="00C86EF7"/>
    <w:rsid w:val="00C875D1"/>
    <w:rsid w:val="00C877CF"/>
    <w:rsid w:val="00C87FC9"/>
    <w:rsid w:val="00C913CE"/>
    <w:rsid w:val="00C91F3B"/>
    <w:rsid w:val="00C922DA"/>
    <w:rsid w:val="00C9243F"/>
    <w:rsid w:val="00C94A75"/>
    <w:rsid w:val="00C97D2E"/>
    <w:rsid w:val="00CA2FA3"/>
    <w:rsid w:val="00CA3A11"/>
    <w:rsid w:val="00CA65EF"/>
    <w:rsid w:val="00CA6AE4"/>
    <w:rsid w:val="00CA6D09"/>
    <w:rsid w:val="00CB2F5B"/>
    <w:rsid w:val="00CB40D2"/>
    <w:rsid w:val="00CB463C"/>
    <w:rsid w:val="00CB5075"/>
    <w:rsid w:val="00CB7929"/>
    <w:rsid w:val="00CB7A33"/>
    <w:rsid w:val="00CC0D9F"/>
    <w:rsid w:val="00CC1006"/>
    <w:rsid w:val="00CC1504"/>
    <w:rsid w:val="00CC1B8F"/>
    <w:rsid w:val="00CC1DC5"/>
    <w:rsid w:val="00CC334A"/>
    <w:rsid w:val="00CC537E"/>
    <w:rsid w:val="00CC5DE7"/>
    <w:rsid w:val="00CC63B7"/>
    <w:rsid w:val="00CC65A3"/>
    <w:rsid w:val="00CC66EA"/>
    <w:rsid w:val="00CC6937"/>
    <w:rsid w:val="00CC6AE5"/>
    <w:rsid w:val="00CC7E01"/>
    <w:rsid w:val="00CD0041"/>
    <w:rsid w:val="00CD09FE"/>
    <w:rsid w:val="00CD26C5"/>
    <w:rsid w:val="00CD33A7"/>
    <w:rsid w:val="00CD432D"/>
    <w:rsid w:val="00CD637E"/>
    <w:rsid w:val="00CD759F"/>
    <w:rsid w:val="00CE1110"/>
    <w:rsid w:val="00CE1494"/>
    <w:rsid w:val="00CE183A"/>
    <w:rsid w:val="00CE2ECA"/>
    <w:rsid w:val="00CE3152"/>
    <w:rsid w:val="00CE3206"/>
    <w:rsid w:val="00CE3CCA"/>
    <w:rsid w:val="00CE6055"/>
    <w:rsid w:val="00CE77AD"/>
    <w:rsid w:val="00CF07FF"/>
    <w:rsid w:val="00CF094D"/>
    <w:rsid w:val="00CF0973"/>
    <w:rsid w:val="00CF0EFE"/>
    <w:rsid w:val="00CF178F"/>
    <w:rsid w:val="00CF1C76"/>
    <w:rsid w:val="00CF4713"/>
    <w:rsid w:val="00CF4CFA"/>
    <w:rsid w:val="00CF62B9"/>
    <w:rsid w:val="00CF77FF"/>
    <w:rsid w:val="00D03DBC"/>
    <w:rsid w:val="00D05E64"/>
    <w:rsid w:val="00D07A3D"/>
    <w:rsid w:val="00D07D97"/>
    <w:rsid w:val="00D07DBF"/>
    <w:rsid w:val="00D07F23"/>
    <w:rsid w:val="00D101F3"/>
    <w:rsid w:val="00D1024F"/>
    <w:rsid w:val="00D127E7"/>
    <w:rsid w:val="00D1360B"/>
    <w:rsid w:val="00D1474F"/>
    <w:rsid w:val="00D16B70"/>
    <w:rsid w:val="00D176F2"/>
    <w:rsid w:val="00D17F8E"/>
    <w:rsid w:val="00D2167E"/>
    <w:rsid w:val="00D231BF"/>
    <w:rsid w:val="00D23E3E"/>
    <w:rsid w:val="00D24005"/>
    <w:rsid w:val="00D243D6"/>
    <w:rsid w:val="00D24D28"/>
    <w:rsid w:val="00D27285"/>
    <w:rsid w:val="00D30FFA"/>
    <w:rsid w:val="00D3173E"/>
    <w:rsid w:val="00D31E14"/>
    <w:rsid w:val="00D32AF1"/>
    <w:rsid w:val="00D36CA8"/>
    <w:rsid w:val="00D4277B"/>
    <w:rsid w:val="00D42EF5"/>
    <w:rsid w:val="00D43783"/>
    <w:rsid w:val="00D43802"/>
    <w:rsid w:val="00D51603"/>
    <w:rsid w:val="00D53677"/>
    <w:rsid w:val="00D53E39"/>
    <w:rsid w:val="00D56230"/>
    <w:rsid w:val="00D573F7"/>
    <w:rsid w:val="00D6222A"/>
    <w:rsid w:val="00D6296C"/>
    <w:rsid w:val="00D64F07"/>
    <w:rsid w:val="00D6537F"/>
    <w:rsid w:val="00D706F0"/>
    <w:rsid w:val="00D721D0"/>
    <w:rsid w:val="00D722A7"/>
    <w:rsid w:val="00D7522C"/>
    <w:rsid w:val="00D7567F"/>
    <w:rsid w:val="00D76275"/>
    <w:rsid w:val="00D80CD8"/>
    <w:rsid w:val="00D81B20"/>
    <w:rsid w:val="00D82212"/>
    <w:rsid w:val="00D8265B"/>
    <w:rsid w:val="00D831C3"/>
    <w:rsid w:val="00D86304"/>
    <w:rsid w:val="00D8795C"/>
    <w:rsid w:val="00D9362B"/>
    <w:rsid w:val="00D949D4"/>
    <w:rsid w:val="00D94B78"/>
    <w:rsid w:val="00D963C4"/>
    <w:rsid w:val="00D968B9"/>
    <w:rsid w:val="00D96D26"/>
    <w:rsid w:val="00DA196D"/>
    <w:rsid w:val="00DA1C60"/>
    <w:rsid w:val="00DA67DC"/>
    <w:rsid w:val="00DA7054"/>
    <w:rsid w:val="00DA7103"/>
    <w:rsid w:val="00DB085D"/>
    <w:rsid w:val="00DB1099"/>
    <w:rsid w:val="00DB1A64"/>
    <w:rsid w:val="00DB40F8"/>
    <w:rsid w:val="00DB4627"/>
    <w:rsid w:val="00DB4D32"/>
    <w:rsid w:val="00DB5219"/>
    <w:rsid w:val="00DB61C3"/>
    <w:rsid w:val="00DC2635"/>
    <w:rsid w:val="00DC2701"/>
    <w:rsid w:val="00DC291E"/>
    <w:rsid w:val="00DC2BD3"/>
    <w:rsid w:val="00DC3955"/>
    <w:rsid w:val="00DC7D2F"/>
    <w:rsid w:val="00DD1891"/>
    <w:rsid w:val="00DD1966"/>
    <w:rsid w:val="00DD38F2"/>
    <w:rsid w:val="00DD48AA"/>
    <w:rsid w:val="00DD5A8E"/>
    <w:rsid w:val="00DD5F1C"/>
    <w:rsid w:val="00DD7B26"/>
    <w:rsid w:val="00DE1DB3"/>
    <w:rsid w:val="00DE36F1"/>
    <w:rsid w:val="00DE378D"/>
    <w:rsid w:val="00DE58B6"/>
    <w:rsid w:val="00DF17EE"/>
    <w:rsid w:val="00DF1E3F"/>
    <w:rsid w:val="00DF21F0"/>
    <w:rsid w:val="00DF32ED"/>
    <w:rsid w:val="00DF34A9"/>
    <w:rsid w:val="00DF40DF"/>
    <w:rsid w:val="00DF721B"/>
    <w:rsid w:val="00E03038"/>
    <w:rsid w:val="00E03595"/>
    <w:rsid w:val="00E038E1"/>
    <w:rsid w:val="00E0631D"/>
    <w:rsid w:val="00E07413"/>
    <w:rsid w:val="00E07AD4"/>
    <w:rsid w:val="00E105E2"/>
    <w:rsid w:val="00E126C5"/>
    <w:rsid w:val="00E14020"/>
    <w:rsid w:val="00E14975"/>
    <w:rsid w:val="00E15851"/>
    <w:rsid w:val="00E1743D"/>
    <w:rsid w:val="00E178C7"/>
    <w:rsid w:val="00E21230"/>
    <w:rsid w:val="00E21CFC"/>
    <w:rsid w:val="00E2221D"/>
    <w:rsid w:val="00E23F07"/>
    <w:rsid w:val="00E23FD8"/>
    <w:rsid w:val="00E248AF"/>
    <w:rsid w:val="00E256DB"/>
    <w:rsid w:val="00E3042E"/>
    <w:rsid w:val="00E30E56"/>
    <w:rsid w:val="00E311E3"/>
    <w:rsid w:val="00E33507"/>
    <w:rsid w:val="00E33912"/>
    <w:rsid w:val="00E33BC2"/>
    <w:rsid w:val="00E36A7D"/>
    <w:rsid w:val="00E37D57"/>
    <w:rsid w:val="00E43CBE"/>
    <w:rsid w:val="00E4417F"/>
    <w:rsid w:val="00E45AB2"/>
    <w:rsid w:val="00E518A0"/>
    <w:rsid w:val="00E523EC"/>
    <w:rsid w:val="00E52A92"/>
    <w:rsid w:val="00E53136"/>
    <w:rsid w:val="00E6004D"/>
    <w:rsid w:val="00E607A1"/>
    <w:rsid w:val="00E6157B"/>
    <w:rsid w:val="00E64BAB"/>
    <w:rsid w:val="00E64FDF"/>
    <w:rsid w:val="00E658A1"/>
    <w:rsid w:val="00E67629"/>
    <w:rsid w:val="00E721C4"/>
    <w:rsid w:val="00E721E4"/>
    <w:rsid w:val="00E73DF0"/>
    <w:rsid w:val="00E74758"/>
    <w:rsid w:val="00E74893"/>
    <w:rsid w:val="00E75F25"/>
    <w:rsid w:val="00E778EF"/>
    <w:rsid w:val="00E82A2B"/>
    <w:rsid w:val="00E85375"/>
    <w:rsid w:val="00E86DBE"/>
    <w:rsid w:val="00E931BC"/>
    <w:rsid w:val="00E93646"/>
    <w:rsid w:val="00E93DE7"/>
    <w:rsid w:val="00E9752E"/>
    <w:rsid w:val="00E97790"/>
    <w:rsid w:val="00EA037B"/>
    <w:rsid w:val="00EA072C"/>
    <w:rsid w:val="00EA118B"/>
    <w:rsid w:val="00EA2FC2"/>
    <w:rsid w:val="00EA32C0"/>
    <w:rsid w:val="00EA3560"/>
    <w:rsid w:val="00EA5F54"/>
    <w:rsid w:val="00EA6439"/>
    <w:rsid w:val="00EA6DED"/>
    <w:rsid w:val="00EA781A"/>
    <w:rsid w:val="00EB16C9"/>
    <w:rsid w:val="00EB1D41"/>
    <w:rsid w:val="00EB4FFE"/>
    <w:rsid w:val="00EB60C6"/>
    <w:rsid w:val="00EB640D"/>
    <w:rsid w:val="00EB6716"/>
    <w:rsid w:val="00EB6E2B"/>
    <w:rsid w:val="00EC0A9B"/>
    <w:rsid w:val="00EC1582"/>
    <w:rsid w:val="00EC1C81"/>
    <w:rsid w:val="00EC2966"/>
    <w:rsid w:val="00EC5637"/>
    <w:rsid w:val="00ED092B"/>
    <w:rsid w:val="00ED22CE"/>
    <w:rsid w:val="00ED2ED4"/>
    <w:rsid w:val="00ED3AF0"/>
    <w:rsid w:val="00ED517F"/>
    <w:rsid w:val="00ED5DBD"/>
    <w:rsid w:val="00ED629D"/>
    <w:rsid w:val="00ED703F"/>
    <w:rsid w:val="00EE149D"/>
    <w:rsid w:val="00EF3864"/>
    <w:rsid w:val="00F00277"/>
    <w:rsid w:val="00F00D0B"/>
    <w:rsid w:val="00F035F3"/>
    <w:rsid w:val="00F03F4B"/>
    <w:rsid w:val="00F04F9D"/>
    <w:rsid w:val="00F0544A"/>
    <w:rsid w:val="00F05AA0"/>
    <w:rsid w:val="00F066BE"/>
    <w:rsid w:val="00F06879"/>
    <w:rsid w:val="00F076DA"/>
    <w:rsid w:val="00F1075C"/>
    <w:rsid w:val="00F107CE"/>
    <w:rsid w:val="00F10C93"/>
    <w:rsid w:val="00F133CE"/>
    <w:rsid w:val="00F159D9"/>
    <w:rsid w:val="00F1611B"/>
    <w:rsid w:val="00F1664A"/>
    <w:rsid w:val="00F16F39"/>
    <w:rsid w:val="00F2108E"/>
    <w:rsid w:val="00F218B3"/>
    <w:rsid w:val="00F2250B"/>
    <w:rsid w:val="00F229B9"/>
    <w:rsid w:val="00F23919"/>
    <w:rsid w:val="00F23B0D"/>
    <w:rsid w:val="00F24197"/>
    <w:rsid w:val="00F25349"/>
    <w:rsid w:val="00F253FA"/>
    <w:rsid w:val="00F26B1A"/>
    <w:rsid w:val="00F26BBF"/>
    <w:rsid w:val="00F26F8A"/>
    <w:rsid w:val="00F27E6D"/>
    <w:rsid w:val="00F31324"/>
    <w:rsid w:val="00F318CD"/>
    <w:rsid w:val="00F32A6F"/>
    <w:rsid w:val="00F33900"/>
    <w:rsid w:val="00F3496C"/>
    <w:rsid w:val="00F35575"/>
    <w:rsid w:val="00F40AC2"/>
    <w:rsid w:val="00F421A6"/>
    <w:rsid w:val="00F429CE"/>
    <w:rsid w:val="00F433C6"/>
    <w:rsid w:val="00F43BB1"/>
    <w:rsid w:val="00F46213"/>
    <w:rsid w:val="00F4723F"/>
    <w:rsid w:val="00F501F7"/>
    <w:rsid w:val="00F507AF"/>
    <w:rsid w:val="00F52263"/>
    <w:rsid w:val="00F52CED"/>
    <w:rsid w:val="00F52DF2"/>
    <w:rsid w:val="00F549E0"/>
    <w:rsid w:val="00F56B1C"/>
    <w:rsid w:val="00F57D95"/>
    <w:rsid w:val="00F61961"/>
    <w:rsid w:val="00F62F0A"/>
    <w:rsid w:val="00F6410E"/>
    <w:rsid w:val="00F656D8"/>
    <w:rsid w:val="00F7314D"/>
    <w:rsid w:val="00F7619C"/>
    <w:rsid w:val="00F7716D"/>
    <w:rsid w:val="00F7747B"/>
    <w:rsid w:val="00F7750A"/>
    <w:rsid w:val="00F7776E"/>
    <w:rsid w:val="00F77849"/>
    <w:rsid w:val="00F77AA4"/>
    <w:rsid w:val="00F80D14"/>
    <w:rsid w:val="00F825F2"/>
    <w:rsid w:val="00F84575"/>
    <w:rsid w:val="00F85E98"/>
    <w:rsid w:val="00F86529"/>
    <w:rsid w:val="00F86DC6"/>
    <w:rsid w:val="00F904E8"/>
    <w:rsid w:val="00F93ECC"/>
    <w:rsid w:val="00F93F8B"/>
    <w:rsid w:val="00F94F30"/>
    <w:rsid w:val="00F952D3"/>
    <w:rsid w:val="00F96AA4"/>
    <w:rsid w:val="00FA0830"/>
    <w:rsid w:val="00FA0CE1"/>
    <w:rsid w:val="00FA2C84"/>
    <w:rsid w:val="00FA3B20"/>
    <w:rsid w:val="00FA4BB9"/>
    <w:rsid w:val="00FA7F0E"/>
    <w:rsid w:val="00FB1F6A"/>
    <w:rsid w:val="00FB2003"/>
    <w:rsid w:val="00FB3CF2"/>
    <w:rsid w:val="00FB4B6D"/>
    <w:rsid w:val="00FB5486"/>
    <w:rsid w:val="00FB57BE"/>
    <w:rsid w:val="00FB5B46"/>
    <w:rsid w:val="00FB63FA"/>
    <w:rsid w:val="00FB65EC"/>
    <w:rsid w:val="00FC0F33"/>
    <w:rsid w:val="00FC173B"/>
    <w:rsid w:val="00FC5CDA"/>
    <w:rsid w:val="00FC6BBA"/>
    <w:rsid w:val="00FD0AEE"/>
    <w:rsid w:val="00FD0AF0"/>
    <w:rsid w:val="00FD1F04"/>
    <w:rsid w:val="00FD36FB"/>
    <w:rsid w:val="00FD5091"/>
    <w:rsid w:val="00FD50CB"/>
    <w:rsid w:val="00FD5570"/>
    <w:rsid w:val="00FD5C83"/>
    <w:rsid w:val="00FD6902"/>
    <w:rsid w:val="00FD72A7"/>
    <w:rsid w:val="00FD7352"/>
    <w:rsid w:val="00FE00A6"/>
    <w:rsid w:val="00FE0575"/>
    <w:rsid w:val="00FE0F3A"/>
    <w:rsid w:val="00FE2A79"/>
    <w:rsid w:val="00FE3CE4"/>
    <w:rsid w:val="00FE5787"/>
    <w:rsid w:val="00FE6979"/>
    <w:rsid w:val="00FE7BA4"/>
    <w:rsid w:val="00FF10B9"/>
    <w:rsid w:val="00FF1584"/>
    <w:rsid w:val="00FF222C"/>
    <w:rsid w:val="00FF53C1"/>
    <w:rsid w:val="00FF6E5A"/>
    <w:rsid w:val="00FF70C2"/>
    <w:rsid w:val="00FF70FE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2CE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10B9"/>
    <w:pPr>
      <w:keepNext/>
      <w:numPr>
        <w:numId w:val="1"/>
      </w:numPr>
      <w:ind w:firstLine="77"/>
      <w:jc w:val="both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FF10B9"/>
    <w:pPr>
      <w:keepNext/>
      <w:numPr>
        <w:numId w:val="4"/>
      </w:numPr>
      <w:jc w:val="both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FF10B9"/>
    <w:pPr>
      <w:keepNext/>
      <w:jc w:val="both"/>
      <w:outlineLvl w:val="2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FF10B9"/>
    <w:pPr>
      <w:keepNext/>
      <w:jc w:val="center"/>
      <w:outlineLvl w:val="4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FF10B9"/>
    <w:pPr>
      <w:keepNext/>
      <w:jc w:val="center"/>
      <w:outlineLvl w:val="5"/>
    </w:pPr>
    <w:rPr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FF10B9"/>
    <w:pPr>
      <w:keepNext/>
      <w:jc w:val="center"/>
      <w:outlineLvl w:val="7"/>
    </w:pPr>
    <w:rPr>
      <w:b/>
      <w:bCs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FF10B9"/>
    <w:pPr>
      <w:keepNext/>
      <w:numPr>
        <w:ilvl w:val="2"/>
        <w:numId w:val="4"/>
      </w:numPr>
      <w:jc w:val="both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10B9"/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F10B9"/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F10B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F10B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F10B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F10B9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FF10B9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F10B9"/>
    <w:pPr>
      <w:jc w:val="center"/>
    </w:pPr>
    <w:rPr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10B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10B9"/>
    <w:pPr>
      <w:numPr>
        <w:ilvl w:val="12"/>
      </w:numPr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F10B9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F10B9"/>
    <w:pPr>
      <w:ind w:left="284"/>
      <w:jc w:val="both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0B9"/>
    <w:rPr>
      <w:rFonts w:ascii="Times New Roman" w:eastAsia="Times New Roman" w:hAnsi="Times New Roman" w:cs="Times New Roman"/>
      <w:szCs w:val="20"/>
      <w:lang w:eastAsia="pl-PL"/>
    </w:rPr>
  </w:style>
  <w:style w:type="character" w:styleId="Numerstrony">
    <w:name w:val="page number"/>
    <w:basedOn w:val="Domylnaczcionkaakapitu"/>
    <w:rsid w:val="00FF10B9"/>
  </w:style>
  <w:style w:type="paragraph" w:styleId="Nagwek">
    <w:name w:val="header"/>
    <w:basedOn w:val="Normalny"/>
    <w:link w:val="NagwekZnak"/>
    <w:uiPriority w:val="99"/>
    <w:rsid w:val="00FF10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F10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F10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F10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F10B9"/>
    <w:pPr>
      <w:ind w:left="1080"/>
      <w:jc w:val="both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10B9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FF10B9"/>
    <w:rPr>
      <w:color w:val="0000FF"/>
      <w:u w:val="single"/>
    </w:rPr>
  </w:style>
  <w:style w:type="paragraph" w:customStyle="1" w:styleId="ZnakZnakZnak">
    <w:name w:val="Znak Znak Znak"/>
    <w:basedOn w:val="Normalny"/>
    <w:rsid w:val="00FF10B9"/>
    <w:rPr>
      <w:rFonts w:ascii="Arial" w:hAnsi="Arial" w:cs="Arial"/>
    </w:rPr>
  </w:style>
  <w:style w:type="paragraph" w:customStyle="1" w:styleId="ZnakZnakZnak13">
    <w:name w:val="Znak Znak Znak13"/>
    <w:basedOn w:val="Normalny"/>
    <w:rsid w:val="005A3D4A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5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Znak12">
    <w:name w:val="Znak Znak Znak12"/>
    <w:basedOn w:val="Normalny"/>
    <w:rsid w:val="0002686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02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11">
    <w:name w:val="Znak Znak Znak11"/>
    <w:basedOn w:val="Normalny"/>
    <w:rsid w:val="00BD489C"/>
    <w:rPr>
      <w:rFonts w:ascii="Arial" w:hAnsi="Arial" w:cs="Arial"/>
    </w:rPr>
  </w:style>
  <w:style w:type="paragraph" w:customStyle="1" w:styleId="ZnakZnakZnak10">
    <w:name w:val="Znak Znak Znak10"/>
    <w:basedOn w:val="Normalny"/>
    <w:rsid w:val="009D3DAF"/>
    <w:rPr>
      <w:rFonts w:ascii="Arial" w:hAnsi="Arial" w:cs="Arial"/>
    </w:rPr>
  </w:style>
  <w:style w:type="paragraph" w:styleId="Akapitzlist">
    <w:name w:val="List Paragraph"/>
    <w:aliases w:val="L1,Numerowanie,List Paragraph,Akapit z listą5,sw tekst,Akapit z listą BS,Kolorowa lista — akcent 11,2 heading,A_wyliczenie,K-P_odwolanie,maz_wyliczenie,opis dzialania,CW_Lista,Lista num,Wypunktowanie,T_SZ_List Paragraph,Podsis rysunku"/>
    <w:basedOn w:val="Normalny"/>
    <w:link w:val="AkapitzlistZnak"/>
    <w:uiPriority w:val="34"/>
    <w:qFormat/>
    <w:rsid w:val="009B1E88"/>
    <w:pPr>
      <w:ind w:left="720"/>
      <w:contextualSpacing/>
    </w:pPr>
  </w:style>
  <w:style w:type="paragraph" w:customStyle="1" w:styleId="ZnakZnakZnak9">
    <w:name w:val="Znak Znak Znak9"/>
    <w:basedOn w:val="Normalny"/>
    <w:rsid w:val="00764D11"/>
    <w:rPr>
      <w:rFonts w:ascii="Arial" w:hAnsi="Arial" w:cs="Arial"/>
    </w:rPr>
  </w:style>
  <w:style w:type="paragraph" w:customStyle="1" w:styleId="ZnakZnakZnak8">
    <w:name w:val="Znak Znak Znak8"/>
    <w:basedOn w:val="Normalny"/>
    <w:rsid w:val="00024BBD"/>
    <w:rPr>
      <w:rFonts w:ascii="Arial" w:hAnsi="Arial" w:cs="Arial"/>
    </w:rPr>
  </w:style>
  <w:style w:type="paragraph" w:customStyle="1" w:styleId="ZnakZnakZnak7">
    <w:name w:val="Znak Znak Znak7"/>
    <w:basedOn w:val="Normalny"/>
    <w:rsid w:val="001B6419"/>
    <w:rPr>
      <w:rFonts w:ascii="Arial" w:hAnsi="Arial" w:cs="Arial"/>
    </w:rPr>
  </w:style>
  <w:style w:type="paragraph" w:customStyle="1" w:styleId="ZnakZnakZnak6">
    <w:name w:val="Znak Znak Znak6"/>
    <w:basedOn w:val="Normalny"/>
    <w:rsid w:val="00917001"/>
    <w:rPr>
      <w:rFonts w:ascii="Arial" w:hAnsi="Arial" w:cs="Arial"/>
    </w:rPr>
  </w:style>
  <w:style w:type="paragraph" w:customStyle="1" w:styleId="ZnakZnakZnak5">
    <w:name w:val="Znak Znak Znak5"/>
    <w:basedOn w:val="Normalny"/>
    <w:rsid w:val="007457FD"/>
    <w:rPr>
      <w:rFonts w:ascii="Arial" w:hAnsi="Arial" w:cs="Arial"/>
    </w:rPr>
  </w:style>
  <w:style w:type="paragraph" w:customStyle="1" w:styleId="ZnakZnakZnak4">
    <w:name w:val="Znak Znak Znak4"/>
    <w:basedOn w:val="Normalny"/>
    <w:rsid w:val="00CC6937"/>
    <w:rPr>
      <w:rFonts w:ascii="Arial" w:hAnsi="Arial" w:cs="Arial"/>
    </w:rPr>
  </w:style>
  <w:style w:type="paragraph" w:customStyle="1" w:styleId="ZnakZnakZnak3">
    <w:name w:val="Znak Znak Znak3"/>
    <w:basedOn w:val="Normalny"/>
    <w:rsid w:val="00F61961"/>
    <w:rPr>
      <w:rFonts w:ascii="Arial" w:hAnsi="Arial" w:cs="Arial"/>
    </w:rPr>
  </w:style>
  <w:style w:type="paragraph" w:customStyle="1" w:styleId="ZnakZnakZnak2">
    <w:name w:val="Znak Znak Znak2"/>
    <w:basedOn w:val="Normalny"/>
    <w:rsid w:val="007B250F"/>
    <w:rPr>
      <w:rFonts w:ascii="Arial" w:hAnsi="Arial" w:cs="Arial"/>
    </w:rPr>
  </w:style>
  <w:style w:type="character" w:customStyle="1" w:styleId="alb">
    <w:name w:val="a_lb"/>
    <w:basedOn w:val="Domylnaczcionkaakapitu"/>
    <w:rsid w:val="00A45C29"/>
  </w:style>
  <w:style w:type="paragraph" w:customStyle="1" w:styleId="ZnakZnakZnak1">
    <w:name w:val="Znak Znak Znak1"/>
    <w:basedOn w:val="Normalny"/>
    <w:rsid w:val="00442C57"/>
    <w:rPr>
      <w:rFonts w:ascii="Arial" w:hAnsi="Arial" w:cs="Arial"/>
    </w:rPr>
  </w:style>
  <w:style w:type="paragraph" w:customStyle="1" w:styleId="Default">
    <w:name w:val="Default"/>
    <w:rsid w:val="00B9041B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,sw tekst Znak,Akapit z listą BS Znak,Kolorowa lista — akcent 11 Znak,2 heading Znak,A_wyliczenie Znak,K-P_odwolanie Znak,maz_wyliczenie Znak,opis dzialania Znak"/>
    <w:link w:val="Akapitzlist"/>
    <w:uiPriority w:val="34"/>
    <w:qFormat/>
    <w:locked/>
    <w:rsid w:val="00F865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8593D"/>
    <w:rPr>
      <w:color w:val="954F72" w:themeColor="followedHyperlink"/>
      <w:u w:val="single"/>
    </w:rPr>
  </w:style>
  <w:style w:type="paragraph" w:customStyle="1" w:styleId="Nagwek21">
    <w:name w:val="Nagłówek 21"/>
    <w:basedOn w:val="Normalny"/>
    <w:uiPriority w:val="1"/>
    <w:qFormat/>
    <w:rsid w:val="00205074"/>
    <w:pPr>
      <w:widowControl w:val="0"/>
      <w:ind w:left="116"/>
      <w:jc w:val="both"/>
      <w:outlineLvl w:val="2"/>
    </w:pPr>
    <w:rPr>
      <w:b/>
      <w:bCs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8683C"/>
    <w:rPr>
      <w:color w:val="808080"/>
    </w:rPr>
  </w:style>
  <w:style w:type="paragraph" w:customStyle="1" w:styleId="1">
    <w:name w:val="1."/>
    <w:basedOn w:val="Normalny"/>
    <w:rsid w:val="00492A34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7E68"/>
    <w:rPr>
      <w:color w:val="605E5C"/>
      <w:shd w:val="clear" w:color="auto" w:fill="E1DFDD"/>
    </w:rPr>
  </w:style>
  <w:style w:type="character" w:customStyle="1" w:styleId="czeinternetowe">
    <w:name w:val="Łącze internetowe"/>
    <w:semiHidden/>
    <w:rsid w:val="001819E9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6148A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kt">
    <w:name w:val="pkt"/>
    <w:basedOn w:val="Normalny"/>
    <w:link w:val="pktZnak"/>
    <w:uiPriority w:val="99"/>
    <w:rsid w:val="009A213E"/>
    <w:pPr>
      <w:spacing w:before="60" w:after="60"/>
      <w:ind w:left="851" w:hanging="295"/>
      <w:jc w:val="both"/>
    </w:pPr>
    <w:rPr>
      <w:rFonts w:ascii="Calibri" w:eastAsia="Calibri" w:hAnsi="Calibri"/>
      <w:szCs w:val="20"/>
    </w:rPr>
  </w:style>
  <w:style w:type="character" w:customStyle="1" w:styleId="pktZnak">
    <w:name w:val="pkt Znak"/>
    <w:link w:val="pkt"/>
    <w:uiPriority w:val="99"/>
    <w:locked/>
    <w:rsid w:val="009A213E"/>
    <w:rPr>
      <w:rFonts w:ascii="Calibri" w:eastAsia="Calibri" w:hAnsi="Calibri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abka.pl" TargetMode="External"/><Relationship Id="rId13" Type="http://schemas.openxmlformats.org/officeDocument/2006/relationships/hyperlink" Target="https://platformazakupowa.pl/pn/rabka" TargetMode="External"/><Relationship Id="rId1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urzad@rabka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pubenchmark.net/cpu_list.ph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Kd1DttbBeiNWt4q4slS4t76lZVKPbky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pubenchmark.net/cpu_list.php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platformazakupowa.pl/pn/rabk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rabka" TargetMode="External"/><Relationship Id="rId14" Type="http://schemas.openxmlformats.org/officeDocument/2006/relationships/hyperlink" Target="https://www.cpubenchmark.net/cpu_list.php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5AFB-1993-499C-9607-0DFE34A1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5050</Words>
  <Characters>30302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2023-03-30T07:05:00Z</dcterms:created>
  <dcterms:modified xsi:type="dcterms:W3CDTF">2023-04-03T11:01:00Z</dcterms:modified>
</cp:coreProperties>
</file>