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D46C" w14:textId="77777777" w:rsidR="000D1802" w:rsidRPr="00F92299" w:rsidRDefault="000D1802" w:rsidP="000D1802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F92299">
        <w:rPr>
          <w:rFonts w:ascii="Segoe UI" w:hAnsi="Segoe UI" w:cs="Segoe UI"/>
          <w:sz w:val="20"/>
          <w:szCs w:val="20"/>
        </w:rPr>
        <w:t xml:space="preserve">ZAŁĄCZNIK NR 1 </w:t>
      </w:r>
    </w:p>
    <w:p w14:paraId="46E8E057" w14:textId="77777777" w:rsidR="000D1802" w:rsidRPr="00F92299" w:rsidRDefault="000D1802" w:rsidP="000D1802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F92299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do zapytania ofertowego</w:t>
      </w:r>
    </w:p>
    <w:p w14:paraId="6EF350C7" w14:textId="77777777" w:rsidR="000D1802" w:rsidRDefault="000D1802" w:rsidP="000D180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076EE712" w14:textId="77777777" w:rsidR="000D1802" w:rsidRDefault="000D1802" w:rsidP="000D180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44A34BEB" w14:textId="77777777" w:rsidR="000D1802" w:rsidRPr="001D4C0D" w:rsidRDefault="000D1802" w:rsidP="000D180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1D4C0D">
        <w:rPr>
          <w:rFonts w:ascii="Segoe UI" w:hAnsi="Segoe UI" w:cs="Segoe UI"/>
          <w:b/>
          <w:bCs/>
          <w:sz w:val="24"/>
          <w:szCs w:val="24"/>
        </w:rPr>
        <w:t>Założenia projektu</w:t>
      </w:r>
      <w:r>
        <w:rPr>
          <w:rFonts w:ascii="Segoe UI" w:hAnsi="Segoe UI" w:cs="Segoe UI"/>
          <w:b/>
          <w:bCs/>
          <w:sz w:val="24"/>
          <w:szCs w:val="24"/>
        </w:rPr>
        <w:t>:</w:t>
      </w:r>
    </w:p>
    <w:p w14:paraId="47A460EB" w14:textId="77777777" w:rsidR="000D1802" w:rsidRDefault="000D1802" w:rsidP="000D180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Zamówienie związane jest z projektem realizowanym na podstawie </w:t>
      </w:r>
      <w:r w:rsidRPr="00C1461E">
        <w:rPr>
          <w:rFonts w:ascii="Segoe UI" w:hAnsi="Segoe UI" w:cs="Segoe UI"/>
          <w:sz w:val="24"/>
          <w:szCs w:val="24"/>
        </w:rPr>
        <w:t>Uchwał</w:t>
      </w:r>
      <w:r>
        <w:rPr>
          <w:rFonts w:ascii="Segoe UI" w:hAnsi="Segoe UI" w:cs="Segoe UI"/>
          <w:sz w:val="24"/>
          <w:szCs w:val="24"/>
        </w:rPr>
        <w:t>y Rady Miejskiej</w:t>
      </w:r>
      <w:r w:rsidRPr="00C1461E">
        <w:rPr>
          <w:rFonts w:ascii="Segoe UI" w:hAnsi="Segoe UI" w:cs="Segoe UI"/>
          <w:sz w:val="24"/>
          <w:szCs w:val="24"/>
        </w:rPr>
        <w:t xml:space="preserve"> Nr XIV/173/2020 </w:t>
      </w:r>
      <w:r w:rsidRPr="001D4C0D">
        <w:rPr>
          <w:rFonts w:ascii="Segoe UI" w:hAnsi="Segoe UI" w:cs="Segoe UI"/>
          <w:sz w:val="24"/>
          <w:szCs w:val="24"/>
        </w:rPr>
        <w:t>w sprawie określenia kierunków działania Prezydenta Miasta Stargard w zakresie realizacji na terenie miasta Stargard szlaków historyczno-turystycznych upamiętniających przełomowe wydarzenia z historii Polski oraz obiekty, miejsca i postacie znaczące w historii miasta.</w:t>
      </w:r>
      <w:r>
        <w:rPr>
          <w:rFonts w:ascii="Segoe UI" w:hAnsi="Segoe UI" w:cs="Segoe UI"/>
          <w:sz w:val="24"/>
          <w:szCs w:val="24"/>
        </w:rPr>
        <w:t xml:space="preserve"> </w:t>
      </w:r>
    </w:p>
    <w:p w14:paraId="0826FC74" w14:textId="77777777" w:rsidR="000D1802" w:rsidRDefault="000D1802" w:rsidP="000D180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Jednym ze szlaków realizowanych na podstawie w/w uchwały jest szlak </w:t>
      </w:r>
      <w:r w:rsidRPr="001D4C0D">
        <w:rPr>
          <w:rFonts w:ascii="Segoe UI" w:hAnsi="Segoe UI" w:cs="Segoe UI"/>
          <w:sz w:val="24"/>
          <w:szCs w:val="24"/>
        </w:rPr>
        <w:t>„Ocalić od zapomnienia”</w:t>
      </w:r>
      <w:r>
        <w:rPr>
          <w:rFonts w:ascii="Segoe UI" w:hAnsi="Segoe UI" w:cs="Segoe UI"/>
          <w:sz w:val="24"/>
          <w:szCs w:val="24"/>
        </w:rPr>
        <w:t>, u</w:t>
      </w:r>
      <w:r w:rsidRPr="001D4C0D">
        <w:rPr>
          <w:rFonts w:ascii="Segoe UI" w:hAnsi="Segoe UI" w:cs="Segoe UI"/>
          <w:sz w:val="24"/>
          <w:szCs w:val="24"/>
        </w:rPr>
        <w:t>pamiętni</w:t>
      </w:r>
      <w:r>
        <w:rPr>
          <w:rFonts w:ascii="Segoe UI" w:hAnsi="Segoe UI" w:cs="Segoe UI"/>
          <w:sz w:val="24"/>
          <w:szCs w:val="24"/>
        </w:rPr>
        <w:t>ający</w:t>
      </w:r>
      <w:r w:rsidRPr="001D4C0D">
        <w:rPr>
          <w:rFonts w:ascii="Segoe UI" w:hAnsi="Segoe UI" w:cs="Segoe UI"/>
          <w:sz w:val="24"/>
          <w:szCs w:val="24"/>
        </w:rPr>
        <w:t xml:space="preserve"> obiekt</w:t>
      </w:r>
      <w:r>
        <w:rPr>
          <w:rFonts w:ascii="Segoe UI" w:hAnsi="Segoe UI" w:cs="Segoe UI"/>
          <w:sz w:val="24"/>
          <w:szCs w:val="24"/>
        </w:rPr>
        <w:t xml:space="preserve">y, </w:t>
      </w:r>
      <w:r w:rsidRPr="001D4C0D">
        <w:rPr>
          <w:rFonts w:ascii="Segoe UI" w:hAnsi="Segoe UI" w:cs="Segoe UI"/>
          <w:sz w:val="24"/>
          <w:szCs w:val="24"/>
        </w:rPr>
        <w:t>miejsc</w:t>
      </w:r>
      <w:r>
        <w:rPr>
          <w:rFonts w:ascii="Segoe UI" w:hAnsi="Segoe UI" w:cs="Segoe UI"/>
          <w:sz w:val="24"/>
          <w:szCs w:val="24"/>
        </w:rPr>
        <w:t>a i wydarzenia</w:t>
      </w:r>
      <w:r w:rsidRPr="001D4C0D">
        <w:rPr>
          <w:rFonts w:ascii="Segoe UI" w:hAnsi="Segoe UI" w:cs="Segoe UI"/>
          <w:sz w:val="24"/>
          <w:szCs w:val="24"/>
        </w:rPr>
        <w:t xml:space="preserve"> znacząc</w:t>
      </w:r>
      <w:r>
        <w:rPr>
          <w:rFonts w:ascii="Segoe UI" w:hAnsi="Segoe UI" w:cs="Segoe UI"/>
          <w:sz w:val="24"/>
          <w:szCs w:val="24"/>
        </w:rPr>
        <w:t>e</w:t>
      </w:r>
      <w:r w:rsidRPr="001D4C0D">
        <w:rPr>
          <w:rFonts w:ascii="Segoe UI" w:hAnsi="Segoe UI" w:cs="Segoe UI"/>
          <w:sz w:val="24"/>
          <w:szCs w:val="24"/>
        </w:rPr>
        <w:t xml:space="preserve"> w historii Stargardu</w:t>
      </w:r>
      <w:r>
        <w:rPr>
          <w:rFonts w:ascii="Segoe UI" w:hAnsi="Segoe UI" w:cs="Segoe UI"/>
          <w:sz w:val="24"/>
          <w:szCs w:val="24"/>
        </w:rPr>
        <w:t xml:space="preserve">”. Szlak zostanie przedstawiony za pomocą </w:t>
      </w:r>
      <w:r w:rsidRPr="000F4299">
        <w:rPr>
          <w:rFonts w:ascii="Segoe UI" w:hAnsi="Segoe UI" w:cs="Segoe UI"/>
          <w:sz w:val="24"/>
          <w:szCs w:val="24"/>
        </w:rPr>
        <w:t>dwudziestu,</w:t>
      </w:r>
      <w:r>
        <w:rPr>
          <w:rFonts w:ascii="Segoe UI" w:hAnsi="Segoe UI" w:cs="Segoe UI"/>
          <w:sz w:val="24"/>
          <w:szCs w:val="24"/>
        </w:rPr>
        <w:t xml:space="preserve"> odlanych z brązu rzeźb gryfa (symbolu obecnego w herbie Miasta), każda o cechach indywidualnych, posiadających atrybuty związane z miejscem lub wydarzeniem. Z przyczyn realizowanych modernizacji miejsc, w których powstaną pozostałe cztery „</w:t>
      </w:r>
      <w:proofErr w:type="spellStart"/>
      <w:r>
        <w:rPr>
          <w:rFonts w:ascii="Segoe UI" w:hAnsi="Segoe UI" w:cs="Segoe UI"/>
          <w:sz w:val="24"/>
          <w:szCs w:val="24"/>
        </w:rPr>
        <w:t>gryfiki</w:t>
      </w:r>
      <w:proofErr w:type="spellEnd"/>
      <w:r>
        <w:rPr>
          <w:rFonts w:ascii="Segoe UI" w:hAnsi="Segoe UI" w:cs="Segoe UI"/>
          <w:sz w:val="24"/>
          <w:szCs w:val="24"/>
        </w:rPr>
        <w:t xml:space="preserve">” zamówienie obejmuje opracowanie projektów i </w:t>
      </w:r>
      <w:r w:rsidRPr="003E5E07">
        <w:rPr>
          <w:rFonts w:ascii="Segoe UI" w:hAnsi="Segoe UI" w:cs="Segoe UI"/>
          <w:sz w:val="24"/>
          <w:szCs w:val="24"/>
        </w:rPr>
        <w:t>modeli 16 gryfów.</w:t>
      </w:r>
      <w:r>
        <w:rPr>
          <w:rFonts w:ascii="Segoe UI" w:hAnsi="Segoe UI" w:cs="Segoe UI"/>
          <w:sz w:val="24"/>
          <w:szCs w:val="24"/>
        </w:rPr>
        <w:t xml:space="preserve"> Planuje się zlokalizowanie rzeźb w ciągu pieszym od Zintegrowanego Centrum Przesiadkowego na trasie do Starego Miasta, na plantach oraz w samym, gotyckim sercu Stargardu. Strefa ta w znacznej części objęta </w:t>
      </w:r>
      <w:r w:rsidRPr="00E1674A">
        <w:rPr>
          <w:rFonts w:ascii="Segoe UI" w:hAnsi="Segoe UI" w:cs="Segoe UI"/>
          <w:sz w:val="24"/>
          <w:szCs w:val="24"/>
        </w:rPr>
        <w:t>jest ochroną konserwatorską</w:t>
      </w:r>
      <w:r>
        <w:rPr>
          <w:rFonts w:ascii="Segoe UI" w:hAnsi="Segoe UI" w:cs="Segoe UI"/>
          <w:sz w:val="24"/>
          <w:szCs w:val="24"/>
        </w:rPr>
        <w:t xml:space="preserve">. </w:t>
      </w:r>
    </w:p>
    <w:p w14:paraId="5AAFA2E4" w14:textId="77777777" w:rsidR="000D1802" w:rsidRDefault="000D1802" w:rsidP="000D180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F08D9E0" w14:textId="77777777" w:rsidR="000D1802" w:rsidRPr="00540556" w:rsidRDefault="000D1802" w:rsidP="000D180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Wykaz </w:t>
      </w:r>
      <w:proofErr w:type="spellStart"/>
      <w:r>
        <w:rPr>
          <w:rFonts w:ascii="Segoe UI" w:hAnsi="Segoe UI" w:cs="Segoe UI"/>
          <w:sz w:val="24"/>
          <w:szCs w:val="24"/>
        </w:rPr>
        <w:t>gryfików</w:t>
      </w:r>
      <w:proofErr w:type="spellEnd"/>
      <w:r>
        <w:rPr>
          <w:rFonts w:ascii="Segoe UI" w:hAnsi="Segoe UI" w:cs="Segoe UI"/>
          <w:sz w:val="24"/>
          <w:szCs w:val="24"/>
        </w:rPr>
        <w:t>:</w:t>
      </w:r>
    </w:p>
    <w:p w14:paraId="319B2012" w14:textId="77777777" w:rsidR="000D1802" w:rsidRPr="003E5E07" w:rsidRDefault="000D1802" w:rsidP="000D1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>Apteka pod Lwem — gryf z moździerzem</w:t>
      </w:r>
    </w:p>
    <w:p w14:paraId="272A2723" w14:textId="77777777" w:rsidR="000D1802" w:rsidRPr="003E5E07" w:rsidRDefault="000D1802" w:rsidP="000D1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>Kirkut —gryf wsparty na macewie, symbolika złamanych świec</w:t>
      </w:r>
    </w:p>
    <w:p w14:paraId="172C1FF7" w14:textId="77777777" w:rsidR="000D1802" w:rsidRPr="003E5E07" w:rsidRDefault="000D1802" w:rsidP="000D1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>Rondela — gryf z armatą</w:t>
      </w:r>
    </w:p>
    <w:p w14:paraId="12D30DB1" w14:textId="77777777" w:rsidR="000D1802" w:rsidRPr="003E5E07" w:rsidRDefault="000D1802" w:rsidP="000D1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>Szpital Św. Ducha— gryf z sakiewką i monetą stargardzką</w:t>
      </w:r>
    </w:p>
    <w:p w14:paraId="45C0F34D" w14:textId="77777777" w:rsidR="000D1802" w:rsidRPr="003E5E07" w:rsidRDefault="000D1802" w:rsidP="000D1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>Dom kata — gryf z mieczem katowskim</w:t>
      </w:r>
    </w:p>
    <w:p w14:paraId="1642AD10" w14:textId="77777777" w:rsidR="000D1802" w:rsidRPr="003E5E07" w:rsidRDefault="000D1802" w:rsidP="000D1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proofErr w:type="spellStart"/>
      <w:r w:rsidRPr="003E5E07">
        <w:rPr>
          <w:rFonts w:ascii="Segoe UI" w:hAnsi="Segoe UI" w:cs="Segoe UI"/>
          <w:color w:val="000000" w:themeColor="text1"/>
          <w:sz w:val="24"/>
          <w:szCs w:val="24"/>
        </w:rPr>
        <w:t>Fizykat</w:t>
      </w:r>
      <w:proofErr w:type="spellEnd"/>
      <w:r w:rsidRPr="003E5E07">
        <w:rPr>
          <w:rFonts w:ascii="Segoe UI" w:hAnsi="Segoe UI" w:cs="Segoe UI"/>
          <w:color w:val="000000" w:themeColor="text1"/>
          <w:sz w:val="24"/>
          <w:szCs w:val="24"/>
        </w:rPr>
        <w:t xml:space="preserve"> — gryf trzymający globus i goździk (z ryciny z wizerunkiem miejskiego fizyka, medyka i astrologa — Davida </w:t>
      </w:r>
      <w:proofErr w:type="spellStart"/>
      <w:r w:rsidRPr="003E5E07">
        <w:rPr>
          <w:rFonts w:ascii="Segoe UI" w:hAnsi="Segoe UI" w:cs="Segoe UI"/>
          <w:color w:val="000000" w:themeColor="text1"/>
          <w:sz w:val="24"/>
          <w:szCs w:val="24"/>
        </w:rPr>
        <w:t>Herlitza</w:t>
      </w:r>
      <w:proofErr w:type="spellEnd"/>
      <w:r w:rsidRPr="003E5E07">
        <w:rPr>
          <w:rFonts w:ascii="Segoe UI" w:hAnsi="Segoe UI" w:cs="Segoe UI"/>
          <w:color w:val="000000" w:themeColor="text1"/>
          <w:sz w:val="24"/>
          <w:szCs w:val="24"/>
        </w:rPr>
        <w:t>)</w:t>
      </w:r>
    </w:p>
    <w:p w14:paraId="16F5FB5B" w14:textId="77777777" w:rsidR="000D1802" w:rsidRPr="003E5E07" w:rsidRDefault="000D1802" w:rsidP="000D1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>Teren dawnego grodu — gryf z makietą dawnego grodu</w:t>
      </w:r>
    </w:p>
    <w:p w14:paraId="75B8A2E7" w14:textId="77777777" w:rsidR="000D1802" w:rsidRPr="003E5E07" w:rsidRDefault="000D1802" w:rsidP="000D1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>Klasztor augustianów — gryf z pastorałem lub z płonącym sercem przebitym strzałą (atrybut św. Augustyna)</w:t>
      </w:r>
    </w:p>
    <w:p w14:paraId="474E77BF" w14:textId="77777777" w:rsidR="000D1802" w:rsidRPr="003E5E07" w:rsidRDefault="000D1802" w:rsidP="000D1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>Brama Świętojańska — gryf z halabardą.</w:t>
      </w:r>
    </w:p>
    <w:p w14:paraId="2854AFBB" w14:textId="77777777" w:rsidR="000D1802" w:rsidRPr="003E5E07" w:rsidRDefault="000D1802" w:rsidP="000D1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>Lokacja miasta – gryf z atrybutem związanym ze średniowieczną techniką budowlaną: taczka, nosidło, pion, kielnia, itp. (do wyboru)</w:t>
      </w:r>
    </w:p>
    <w:p w14:paraId="53E66E80" w14:textId="77777777" w:rsidR="000D1802" w:rsidRPr="003E5E07" w:rsidRDefault="000D1802" w:rsidP="000D1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 xml:space="preserve"> Hanza - gryf – atrybut: miniatura kogi</w:t>
      </w:r>
    </w:p>
    <w:p w14:paraId="4A2A0EF9" w14:textId="77777777" w:rsidR="000D1802" w:rsidRPr="003E5E07" w:rsidRDefault="000D1802" w:rsidP="000D1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 xml:space="preserve">Wojna Stargardu ze Szczecinem - gryf z workiem pszenicy i toporem </w:t>
      </w:r>
    </w:p>
    <w:p w14:paraId="4A8D4491" w14:textId="77777777" w:rsidR="000D1802" w:rsidRPr="003E5E07" w:rsidRDefault="000D1802" w:rsidP="000D1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>Wojna trzydziestoletnia gryf – atrybut: ścięte drzewo (koniec dynastii) i element uzbrojenia (np. bandolet, morion, muszkiet itp. – do wyboru)</w:t>
      </w:r>
    </w:p>
    <w:p w14:paraId="288C4DE9" w14:textId="77777777" w:rsidR="000D1802" w:rsidRPr="003E5E07" w:rsidRDefault="000D1802" w:rsidP="000D1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 xml:space="preserve"> Stołeczność - gryf –  atrybut: nawiązanie do dworskości poprzez strój (peruka, nakrycie głowy, ubiór wierzchni, buty itp. – do wyboru)</w:t>
      </w:r>
    </w:p>
    <w:p w14:paraId="2995B851" w14:textId="77777777" w:rsidR="000D1802" w:rsidRPr="003E5E07" w:rsidRDefault="000D1802" w:rsidP="000D1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t>Rok 1945 r. - gryf z pękiem kluczy i walizką (tobołkiem)</w:t>
      </w:r>
    </w:p>
    <w:p w14:paraId="6FCCB8A4" w14:textId="77777777" w:rsidR="000D1802" w:rsidRPr="003E5E07" w:rsidRDefault="000D1802" w:rsidP="000D1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E5E07">
        <w:rPr>
          <w:rFonts w:ascii="Segoe UI" w:hAnsi="Segoe UI" w:cs="Segoe UI"/>
          <w:color w:val="000000" w:themeColor="text1"/>
          <w:sz w:val="24"/>
          <w:szCs w:val="24"/>
        </w:rPr>
        <w:lastRenderedPageBreak/>
        <w:t xml:space="preserve"> Stargard dzisiaj - gryf z flagą Stargardu</w:t>
      </w:r>
    </w:p>
    <w:p w14:paraId="1BD454C8" w14:textId="77777777" w:rsidR="000D1802" w:rsidRPr="003E5E07" w:rsidRDefault="000D1802" w:rsidP="000D1802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14:paraId="3BC53108" w14:textId="77777777" w:rsidR="000D1802" w:rsidRPr="003C33EF" w:rsidRDefault="000D1802" w:rsidP="000D1802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3C33EF">
        <w:rPr>
          <w:rFonts w:ascii="Segoe UI" w:hAnsi="Segoe UI" w:cs="Segoe UI"/>
          <w:b/>
          <w:bCs/>
          <w:sz w:val="24"/>
          <w:szCs w:val="24"/>
        </w:rPr>
        <w:t>Sposób montażu</w:t>
      </w:r>
      <w:r>
        <w:rPr>
          <w:rFonts w:ascii="Segoe UI" w:hAnsi="Segoe UI" w:cs="Segoe UI"/>
          <w:b/>
          <w:bCs/>
          <w:sz w:val="24"/>
          <w:szCs w:val="24"/>
        </w:rPr>
        <w:t xml:space="preserve"> zaprojektowany przez artystę</w:t>
      </w:r>
      <w:r w:rsidRPr="003C33EF">
        <w:rPr>
          <w:rFonts w:ascii="Segoe UI" w:hAnsi="Segoe UI" w:cs="Segoe UI"/>
          <w:b/>
          <w:bCs/>
          <w:sz w:val="24"/>
          <w:szCs w:val="24"/>
        </w:rPr>
        <w:t>:</w:t>
      </w:r>
    </w:p>
    <w:p w14:paraId="16F6D879" w14:textId="77777777" w:rsidR="000D1802" w:rsidRPr="0023056A" w:rsidRDefault="000D1802" w:rsidP="000D1802">
      <w:pPr>
        <w:pStyle w:val="Tekstkomentarza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Uzależniony jest od lokalizacji: kostka, teren zielony, murek. Uwzględnia </w:t>
      </w:r>
      <w:r w:rsidRPr="003C33EF">
        <w:rPr>
          <w:rFonts w:ascii="Segoe UI" w:hAnsi="Segoe UI" w:cs="Segoe UI"/>
          <w:sz w:val="24"/>
          <w:szCs w:val="24"/>
        </w:rPr>
        <w:t>fundament  betonowy</w:t>
      </w:r>
      <w:r>
        <w:rPr>
          <w:rFonts w:ascii="Segoe UI" w:hAnsi="Segoe UI" w:cs="Segoe UI"/>
          <w:sz w:val="24"/>
          <w:szCs w:val="24"/>
        </w:rPr>
        <w:t xml:space="preserve"> i/lub podstawę z płyciny/kamienia w zależności </w:t>
      </w:r>
      <w:r w:rsidRPr="003C33EF">
        <w:rPr>
          <w:rFonts w:ascii="Segoe UI" w:hAnsi="Segoe UI" w:cs="Segoe UI"/>
          <w:sz w:val="24"/>
          <w:szCs w:val="24"/>
        </w:rPr>
        <w:t xml:space="preserve">od warunków terenowych </w:t>
      </w:r>
      <w:r>
        <w:rPr>
          <w:rFonts w:ascii="Segoe UI" w:hAnsi="Segoe UI" w:cs="Segoe UI"/>
          <w:sz w:val="24"/>
          <w:szCs w:val="24"/>
        </w:rPr>
        <w:t>i specyfiką</w:t>
      </w:r>
      <w:r w:rsidRPr="003C33EF">
        <w:rPr>
          <w:rFonts w:ascii="Segoe UI" w:hAnsi="Segoe UI" w:cs="Segoe UI"/>
          <w:sz w:val="24"/>
          <w:szCs w:val="24"/>
        </w:rPr>
        <w:t xml:space="preserve"> każdej z rzeźb</w:t>
      </w:r>
      <w:r>
        <w:rPr>
          <w:rFonts w:ascii="Segoe UI" w:hAnsi="Segoe UI" w:cs="Segoe UI"/>
          <w:sz w:val="24"/>
          <w:szCs w:val="24"/>
        </w:rPr>
        <w:t xml:space="preserve">. </w:t>
      </w:r>
      <w:r>
        <w:t xml:space="preserve"> </w:t>
      </w:r>
      <w:r w:rsidRPr="0023056A">
        <w:rPr>
          <w:rFonts w:ascii="Segoe UI" w:hAnsi="Segoe UI" w:cs="Segoe UI"/>
          <w:sz w:val="24"/>
          <w:szCs w:val="24"/>
        </w:rPr>
        <w:t xml:space="preserve">Montaż </w:t>
      </w:r>
      <w:r>
        <w:rPr>
          <w:rFonts w:ascii="Segoe UI" w:hAnsi="Segoe UI" w:cs="Segoe UI"/>
          <w:sz w:val="24"/>
          <w:szCs w:val="24"/>
        </w:rPr>
        <w:t xml:space="preserve"> jest</w:t>
      </w:r>
      <w:r w:rsidRPr="0023056A">
        <w:rPr>
          <w:rFonts w:ascii="Segoe UI" w:hAnsi="Segoe UI" w:cs="Segoe UI"/>
          <w:sz w:val="24"/>
          <w:szCs w:val="24"/>
        </w:rPr>
        <w:t xml:space="preserve"> zaplanowany w taki sposób, aby gwarantować rzeźbie właściwą stabilność i uniemożliwić jej kradzież lub wyrwanie.</w:t>
      </w:r>
    </w:p>
    <w:p w14:paraId="16DB6843" w14:textId="77777777" w:rsidR="000D1802" w:rsidRDefault="000D1802" w:rsidP="000D180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Artysta</w:t>
      </w:r>
      <w:r w:rsidRPr="009F06B7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sprawuje nadzór autorski nad wykonaniem projektu, odlewami, prawidłowym transportem i montażem rzeźb zgodnie z założeniami koncepcji.</w:t>
      </w:r>
    </w:p>
    <w:p w14:paraId="7A3B7EB2" w14:textId="77777777" w:rsidR="000D1802" w:rsidRPr="009F06B7" w:rsidRDefault="000D1802" w:rsidP="000D180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77860E2" w14:textId="77777777" w:rsidR="000D1802" w:rsidRPr="009A5F15" w:rsidRDefault="000D1802" w:rsidP="000D180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trike/>
          <w:sz w:val="24"/>
          <w:szCs w:val="24"/>
        </w:rPr>
      </w:pPr>
    </w:p>
    <w:p w14:paraId="40299F6F" w14:textId="77777777" w:rsidR="000D1802" w:rsidRDefault="000D1802" w:rsidP="000D180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3C33EF">
        <w:rPr>
          <w:rFonts w:ascii="Segoe UI" w:hAnsi="Segoe UI" w:cs="Segoe UI"/>
          <w:sz w:val="24"/>
          <w:szCs w:val="24"/>
        </w:rPr>
        <w:t xml:space="preserve">W </w:t>
      </w:r>
      <w:r>
        <w:rPr>
          <w:rFonts w:ascii="Segoe UI" w:hAnsi="Segoe UI" w:cs="Segoe UI"/>
          <w:sz w:val="24"/>
          <w:szCs w:val="24"/>
        </w:rPr>
        <w:t>ofercie</w:t>
      </w:r>
      <w:r w:rsidRPr="003C33EF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należy</w:t>
      </w:r>
      <w:r w:rsidRPr="003C33EF">
        <w:rPr>
          <w:rFonts w:ascii="Segoe UI" w:hAnsi="Segoe UI" w:cs="Segoe UI"/>
          <w:sz w:val="24"/>
          <w:szCs w:val="24"/>
        </w:rPr>
        <w:t xml:space="preserve"> zawrzeć </w:t>
      </w:r>
      <w:r w:rsidRPr="003C33EF">
        <w:rPr>
          <w:rFonts w:ascii="Segoe UI" w:hAnsi="Segoe UI" w:cs="Segoe UI"/>
          <w:sz w:val="24"/>
          <w:szCs w:val="24"/>
          <w:u w:val="single"/>
        </w:rPr>
        <w:t>wszystkie koszty, które uważają Państwo za niezbędne do realizacji</w:t>
      </w:r>
      <w:r w:rsidRPr="003C33EF">
        <w:rPr>
          <w:rFonts w:ascii="Segoe UI" w:hAnsi="Segoe UI" w:cs="Segoe UI"/>
          <w:sz w:val="24"/>
          <w:szCs w:val="24"/>
        </w:rPr>
        <w:t xml:space="preserve"> przedmiotu zamówienia. </w:t>
      </w:r>
      <w:r>
        <w:rPr>
          <w:rFonts w:ascii="Segoe UI" w:hAnsi="Segoe UI" w:cs="Segoe UI"/>
          <w:sz w:val="24"/>
          <w:szCs w:val="24"/>
        </w:rPr>
        <w:t>C</w:t>
      </w:r>
      <w:r w:rsidRPr="003C33EF">
        <w:rPr>
          <w:rFonts w:ascii="Segoe UI" w:hAnsi="Segoe UI" w:cs="Segoe UI"/>
          <w:sz w:val="24"/>
          <w:szCs w:val="24"/>
        </w:rPr>
        <w:t>en</w:t>
      </w:r>
      <w:r>
        <w:rPr>
          <w:rFonts w:ascii="Segoe UI" w:hAnsi="Segoe UI" w:cs="Segoe UI"/>
          <w:sz w:val="24"/>
          <w:szCs w:val="24"/>
        </w:rPr>
        <w:t>y</w:t>
      </w:r>
      <w:r w:rsidRPr="003C33EF">
        <w:rPr>
          <w:rFonts w:ascii="Segoe UI" w:hAnsi="Segoe UI" w:cs="Segoe UI"/>
          <w:sz w:val="24"/>
          <w:szCs w:val="24"/>
        </w:rPr>
        <w:t xml:space="preserve"> wykonania </w:t>
      </w:r>
      <w:r>
        <w:rPr>
          <w:rFonts w:ascii="Segoe UI" w:hAnsi="Segoe UI" w:cs="Segoe UI"/>
          <w:sz w:val="24"/>
          <w:szCs w:val="24"/>
        </w:rPr>
        <w:t xml:space="preserve">poszczególnych części przedmiotu zamówienia należy podać w kwotach </w:t>
      </w:r>
      <w:r w:rsidRPr="003C33EF">
        <w:rPr>
          <w:rFonts w:ascii="Segoe UI" w:hAnsi="Segoe UI" w:cs="Segoe UI"/>
          <w:sz w:val="24"/>
          <w:szCs w:val="24"/>
        </w:rPr>
        <w:t xml:space="preserve">netto i brutto w PLN z dokładnością do dwóch miejsc po przecinku. </w:t>
      </w:r>
      <w:r>
        <w:rPr>
          <w:rFonts w:ascii="Segoe UI" w:hAnsi="Segoe UI" w:cs="Segoe UI"/>
          <w:sz w:val="24"/>
          <w:szCs w:val="24"/>
        </w:rPr>
        <w:br w:type="page"/>
      </w:r>
    </w:p>
    <w:p w14:paraId="638E6CF7" w14:textId="77777777" w:rsidR="0039136C" w:rsidRDefault="0039136C"/>
    <w:sectPr w:rsidR="003913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2122" w14:textId="77777777" w:rsidR="000D1802" w:rsidRDefault="000D1802" w:rsidP="000D1802">
      <w:pPr>
        <w:spacing w:after="0" w:line="240" w:lineRule="auto"/>
      </w:pPr>
      <w:r>
        <w:separator/>
      </w:r>
    </w:p>
  </w:endnote>
  <w:endnote w:type="continuationSeparator" w:id="0">
    <w:p w14:paraId="723EE7D0" w14:textId="77777777" w:rsidR="000D1802" w:rsidRDefault="000D1802" w:rsidP="000D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D6DE" w14:textId="77777777" w:rsidR="000D1802" w:rsidRDefault="000D1802" w:rsidP="000D1802">
      <w:pPr>
        <w:spacing w:after="0" w:line="240" w:lineRule="auto"/>
      </w:pPr>
      <w:r>
        <w:separator/>
      </w:r>
    </w:p>
  </w:footnote>
  <w:footnote w:type="continuationSeparator" w:id="0">
    <w:p w14:paraId="0918DD16" w14:textId="77777777" w:rsidR="000D1802" w:rsidRDefault="000D1802" w:rsidP="000D1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5184" w14:textId="3E335F8E" w:rsidR="000D1802" w:rsidRDefault="000D1802">
    <w:pPr>
      <w:pStyle w:val="Nagwek"/>
    </w:pPr>
    <w:r>
      <w:rPr>
        <w:noProof/>
        <w:lang w:eastAsia="pl-PL"/>
      </w:rPr>
      <w:drawing>
        <wp:inline distT="0" distB="0" distL="0" distR="0" wp14:anchorId="12F136DC" wp14:editId="4AD24DE5">
          <wp:extent cx="714289" cy="669527"/>
          <wp:effectExtent l="0" t="0" r="0" b="0"/>
          <wp:docPr id="4" name="fancybox-img" descr="https://www.stargard.pl/media/upload/images/markalogo1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ncybox-img" descr="https://www.stargard.pl/media/upload/images/markalogo1d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55" cy="673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3E5A087" w14:textId="77777777" w:rsidR="000D1802" w:rsidRDefault="000D18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A2205"/>
    <w:multiLevelType w:val="hybridMultilevel"/>
    <w:tmpl w:val="C332C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90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3D"/>
    <w:rsid w:val="000D1802"/>
    <w:rsid w:val="0039136C"/>
    <w:rsid w:val="00F6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A769"/>
  <w15:chartTrackingRefBased/>
  <w15:docId w15:val="{62372935-CD53-43E3-954A-F39A1E4B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8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0D180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0D18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1802"/>
    <w:rPr>
      <w:sz w:val="20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0D1802"/>
  </w:style>
  <w:style w:type="paragraph" w:styleId="Nagwek">
    <w:name w:val="header"/>
    <w:basedOn w:val="Normalny"/>
    <w:link w:val="NagwekZnak"/>
    <w:uiPriority w:val="99"/>
    <w:unhideWhenUsed/>
    <w:rsid w:val="000D1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802"/>
  </w:style>
  <w:style w:type="paragraph" w:styleId="Stopka">
    <w:name w:val="footer"/>
    <w:basedOn w:val="Normalny"/>
    <w:link w:val="StopkaZnak"/>
    <w:uiPriority w:val="99"/>
    <w:unhideWhenUsed/>
    <w:rsid w:val="000D1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Kuk</dc:creator>
  <cp:keywords/>
  <dc:description/>
  <cp:lastModifiedBy>Karolina Kuk</cp:lastModifiedBy>
  <cp:revision>2</cp:revision>
  <dcterms:created xsi:type="dcterms:W3CDTF">2022-05-24T09:16:00Z</dcterms:created>
  <dcterms:modified xsi:type="dcterms:W3CDTF">2022-05-24T09:17:00Z</dcterms:modified>
</cp:coreProperties>
</file>