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7F8" w14:textId="061AB272" w:rsidR="00D4795A" w:rsidRPr="00376C3E" w:rsidRDefault="00D4795A" w:rsidP="00D66420">
      <w:pPr>
        <w:spacing w:after="0" w:line="288" w:lineRule="auto"/>
        <w:ind w:right="-2"/>
        <w:jc w:val="center"/>
        <w:rPr>
          <w:rFonts w:cstheme="minorHAnsi"/>
          <w:b/>
          <w:snapToGrid w:val="0"/>
          <w:lang w:val="en-GB"/>
        </w:rPr>
      </w:pPr>
      <w:bookmarkStart w:id="0" w:name="_Hlk80954580"/>
      <w:r w:rsidRPr="00CD607A">
        <w:rPr>
          <w:b/>
          <w:lang w:val="en"/>
        </w:rPr>
        <w:t>Chapter III</w:t>
      </w:r>
      <w:r w:rsidR="00D66420">
        <w:rPr>
          <w:b/>
          <w:lang w:val="en"/>
        </w:rPr>
        <w:t xml:space="preserve"> - </w:t>
      </w:r>
      <w:r w:rsidRPr="00CD607A">
        <w:rPr>
          <w:b/>
          <w:snapToGrid w:val="0"/>
          <w:lang w:val="en"/>
        </w:rPr>
        <w:t>Offer form with attachments</w:t>
      </w:r>
    </w:p>
    <w:p w14:paraId="2C4B7C6C" w14:textId="77777777" w:rsidR="00D4795A" w:rsidRPr="00376C3E" w:rsidRDefault="00D4795A" w:rsidP="00D4795A">
      <w:pPr>
        <w:widowControl w:val="0"/>
        <w:adjustRightInd w:val="0"/>
        <w:spacing w:after="0" w:line="288" w:lineRule="auto"/>
        <w:jc w:val="center"/>
        <w:textAlignment w:val="baseline"/>
        <w:rPr>
          <w:rFonts w:cstheme="minorHAnsi"/>
          <w:b/>
          <w:bCs/>
          <w:lang w:val="en-GB"/>
        </w:rPr>
      </w:pPr>
    </w:p>
    <w:p w14:paraId="66F10137" w14:textId="77777777" w:rsidR="00D4795A" w:rsidRPr="00376C3E" w:rsidRDefault="00D4795A" w:rsidP="00D4795A">
      <w:pPr>
        <w:widowControl w:val="0"/>
        <w:adjustRightInd w:val="0"/>
        <w:spacing w:after="0" w:line="288" w:lineRule="auto"/>
        <w:jc w:val="center"/>
        <w:textAlignment w:val="baseline"/>
        <w:rPr>
          <w:rFonts w:cstheme="minorHAnsi"/>
          <w:bCs/>
          <w:lang w:val="en-GB"/>
        </w:rPr>
      </w:pPr>
      <w:r w:rsidRPr="00CD607A">
        <w:rPr>
          <w:b/>
          <w:bCs/>
          <w:lang w:val="en"/>
        </w:rPr>
        <w:t>OFFER FORM</w:t>
      </w:r>
    </w:p>
    <w:p w14:paraId="46C88DD8" w14:textId="77777777" w:rsidR="00D4795A" w:rsidRPr="00376C3E" w:rsidRDefault="00D4795A" w:rsidP="00D4795A">
      <w:pPr>
        <w:spacing w:after="0" w:line="288" w:lineRule="auto"/>
        <w:jc w:val="center"/>
        <w:rPr>
          <w:rFonts w:cstheme="minorHAnsi"/>
          <w:b/>
          <w:snapToGrid w:val="0"/>
          <w:lang w:val="en-GB"/>
        </w:rPr>
      </w:pPr>
    </w:p>
    <w:p w14:paraId="16F682C5" w14:textId="77777777" w:rsidR="00D4795A" w:rsidRPr="00376C3E" w:rsidRDefault="00D4795A" w:rsidP="00D4795A">
      <w:pPr>
        <w:suppressAutoHyphens/>
        <w:autoSpaceDN w:val="0"/>
        <w:spacing w:after="0" w:line="288" w:lineRule="auto"/>
        <w:textAlignment w:val="baseline"/>
        <w:rPr>
          <w:rFonts w:cstheme="minorHAnsi"/>
          <w:b/>
          <w:bCs/>
          <w:lang w:val="en-GB"/>
        </w:rPr>
      </w:pPr>
      <w:r w:rsidRPr="00CD607A">
        <w:rPr>
          <w:b/>
          <w:bCs/>
          <w:lang w:val="en"/>
        </w:rPr>
        <w:t>Executor:</w:t>
      </w:r>
    </w:p>
    <w:p w14:paraId="0A03773E"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w:t>
      </w:r>
    </w:p>
    <w:p w14:paraId="4202376D" w14:textId="77777777" w:rsidR="00D66420" w:rsidRPr="00376C3E" w:rsidRDefault="00D66420" w:rsidP="00D4795A">
      <w:pPr>
        <w:suppressAutoHyphens/>
        <w:autoSpaceDN w:val="0"/>
        <w:spacing w:after="0" w:line="288" w:lineRule="auto"/>
        <w:textAlignment w:val="baseline"/>
        <w:rPr>
          <w:rFonts w:cstheme="minorHAnsi"/>
          <w:lang w:val="en-GB"/>
        </w:rPr>
      </w:pPr>
    </w:p>
    <w:p w14:paraId="6A152963" w14:textId="77777777" w:rsidR="00D66420" w:rsidRPr="00376C3E" w:rsidRDefault="00D66420" w:rsidP="00D4795A">
      <w:pPr>
        <w:suppressAutoHyphens/>
        <w:autoSpaceDN w:val="0"/>
        <w:spacing w:after="0" w:line="288" w:lineRule="auto"/>
        <w:textAlignment w:val="baseline"/>
        <w:rPr>
          <w:rFonts w:cstheme="minorHAnsi"/>
          <w:lang w:val="en-GB"/>
        </w:rPr>
      </w:pPr>
    </w:p>
    <w:p w14:paraId="48E19E2B" w14:textId="77777777" w:rsidR="00D66420" w:rsidRPr="00376C3E" w:rsidRDefault="00D66420" w:rsidP="00D4795A">
      <w:pPr>
        <w:suppressAutoHyphens/>
        <w:autoSpaceDN w:val="0"/>
        <w:spacing w:after="0" w:line="288" w:lineRule="auto"/>
        <w:textAlignment w:val="baseline"/>
        <w:rPr>
          <w:rFonts w:cstheme="minorHAnsi"/>
          <w:lang w:val="en-GB"/>
        </w:rPr>
      </w:pPr>
    </w:p>
    <w:p w14:paraId="127DC458"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(full name/company, address, depending on the entity: NIP/PESEL, KRS/CEiDG)</w:t>
      </w:r>
    </w:p>
    <w:p w14:paraId="7DE22CF2" w14:textId="77777777" w:rsidR="00D66420" w:rsidRPr="00376C3E" w:rsidRDefault="00D66420" w:rsidP="00D4795A">
      <w:pPr>
        <w:suppressAutoHyphens/>
        <w:autoSpaceDN w:val="0"/>
        <w:spacing w:after="0" w:line="288" w:lineRule="auto"/>
        <w:textAlignment w:val="baseline"/>
        <w:rPr>
          <w:rFonts w:cstheme="minorHAnsi"/>
          <w:lang w:val="en-GB"/>
        </w:rPr>
      </w:pPr>
    </w:p>
    <w:p w14:paraId="68E33CF8" w14:textId="77777777" w:rsidR="00D4795A" w:rsidRPr="00376C3E" w:rsidRDefault="00D4795A" w:rsidP="00D4795A">
      <w:pPr>
        <w:suppressAutoHyphens/>
        <w:autoSpaceDN w:val="0"/>
        <w:spacing w:after="0" w:line="288" w:lineRule="auto"/>
        <w:textAlignment w:val="baseline"/>
        <w:rPr>
          <w:rFonts w:cstheme="minorHAnsi"/>
          <w:lang w:val="en-GB"/>
        </w:rPr>
      </w:pPr>
    </w:p>
    <w:p w14:paraId="70A6D613" w14:textId="77777777" w:rsidR="00D4795A" w:rsidRPr="00376C3E" w:rsidRDefault="00D4795A" w:rsidP="00D4795A">
      <w:pPr>
        <w:suppressAutoHyphens/>
        <w:autoSpaceDN w:val="0"/>
        <w:spacing w:after="0" w:line="288" w:lineRule="auto"/>
        <w:textAlignment w:val="baseline"/>
        <w:rPr>
          <w:rFonts w:cstheme="minorHAnsi"/>
          <w:b/>
          <w:bCs/>
          <w:lang w:val="en-GB"/>
        </w:rPr>
      </w:pPr>
      <w:r w:rsidRPr="00CD607A">
        <w:rPr>
          <w:b/>
          <w:bCs/>
          <w:lang w:val="en"/>
        </w:rPr>
        <w:t>represented by:</w:t>
      </w:r>
    </w:p>
    <w:p w14:paraId="4B6F8AE4"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w:t>
      </w:r>
    </w:p>
    <w:p w14:paraId="11302D90"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(name, surname, /basis for representation)</w:t>
      </w:r>
    </w:p>
    <w:p w14:paraId="0050B3E6" w14:textId="77777777" w:rsidR="00D4795A" w:rsidRPr="00376C3E" w:rsidRDefault="00D4795A" w:rsidP="00D4795A">
      <w:pPr>
        <w:spacing w:after="0" w:line="288" w:lineRule="auto"/>
        <w:jc w:val="center"/>
        <w:rPr>
          <w:rFonts w:cstheme="minorHAnsi"/>
          <w:b/>
          <w:u w:val="single"/>
          <w:lang w:val="en-GB"/>
        </w:rPr>
      </w:pPr>
    </w:p>
    <w:p w14:paraId="33123614" w14:textId="77777777" w:rsidR="00D66420" w:rsidRPr="00376C3E" w:rsidRDefault="00D66420" w:rsidP="00D66420">
      <w:pPr>
        <w:spacing w:after="0" w:line="288" w:lineRule="auto"/>
        <w:rPr>
          <w:rFonts w:cstheme="minorHAnsi"/>
          <w:b/>
          <w:u w:val="single"/>
          <w:lang w:val="en-GB"/>
        </w:rPr>
      </w:pPr>
      <w:r>
        <w:rPr>
          <w:b/>
          <w:u w:val="single"/>
          <w:lang w:val="en"/>
        </w:rPr>
        <w:t>Contact person: ......</w:t>
      </w:r>
    </w:p>
    <w:p w14:paraId="5CB16798" w14:textId="77777777" w:rsidR="00D66420" w:rsidRPr="00376C3E" w:rsidRDefault="00D66420" w:rsidP="0260866C">
      <w:pPr>
        <w:snapToGrid w:val="0"/>
        <w:spacing w:after="0" w:line="288" w:lineRule="auto"/>
        <w:jc w:val="both"/>
        <w:rPr>
          <w:rFonts w:cstheme="minorHAnsi"/>
          <w:lang w:val="en-GB"/>
        </w:rPr>
      </w:pPr>
    </w:p>
    <w:p w14:paraId="1CE021A4" w14:textId="77777777" w:rsidR="00D66420" w:rsidRPr="00376C3E" w:rsidRDefault="00D66420" w:rsidP="0260866C">
      <w:pPr>
        <w:snapToGrid w:val="0"/>
        <w:spacing w:after="0" w:line="288" w:lineRule="auto"/>
        <w:jc w:val="both"/>
        <w:rPr>
          <w:rFonts w:cstheme="minorHAnsi"/>
          <w:lang w:val="en-GB"/>
        </w:rPr>
      </w:pPr>
    </w:p>
    <w:p w14:paraId="5D7747E0" w14:textId="77777777" w:rsidR="00D66420" w:rsidRPr="00376C3E" w:rsidRDefault="00D66420" w:rsidP="0260866C">
      <w:pPr>
        <w:snapToGrid w:val="0"/>
        <w:spacing w:after="0" w:line="288" w:lineRule="auto"/>
        <w:jc w:val="both"/>
        <w:rPr>
          <w:rFonts w:cstheme="minorHAnsi"/>
          <w:lang w:val="en-GB"/>
        </w:rPr>
      </w:pPr>
    </w:p>
    <w:p w14:paraId="440D382A" w14:textId="455F411A" w:rsidR="00D4795A" w:rsidRPr="00376C3E" w:rsidRDefault="6D9A7071" w:rsidP="003B1266">
      <w:pPr>
        <w:snapToGrid w:val="0"/>
        <w:spacing w:after="0" w:line="288" w:lineRule="auto"/>
        <w:jc w:val="both"/>
        <w:rPr>
          <w:rFonts w:cstheme="minorHAnsi"/>
          <w:lang w:val="en-GB"/>
        </w:rPr>
      </w:pPr>
      <w:r w:rsidRPr="00CD607A">
        <w:rPr>
          <w:lang w:val="en"/>
        </w:rPr>
        <w:t xml:space="preserve">By joining the proceeding entitled </w:t>
      </w:r>
      <w:r w:rsidR="005248FC" w:rsidRPr="00B35EAF">
        <w:rPr>
          <w:lang w:val="en"/>
        </w:rPr>
        <w:t>"</w:t>
      </w:r>
      <w:proofErr w:type="gramStart"/>
      <w:r w:rsidR="005248FC" w:rsidRPr="00C21045">
        <w:rPr>
          <w:b/>
          <w:lang w:val="en"/>
        </w:rPr>
        <w:t xml:space="preserve">Provision </w:t>
      </w:r>
      <w:r>
        <w:rPr>
          <w:lang w:val="en"/>
        </w:rPr>
        <w:t xml:space="preserve"> of</w:t>
      </w:r>
      <w:proofErr w:type="gramEnd"/>
      <w:r>
        <w:rPr>
          <w:lang w:val="en"/>
        </w:rPr>
        <w:t xml:space="preserve"> </w:t>
      </w:r>
      <w:r w:rsidR="005248FC">
        <w:rPr>
          <w:b/>
          <w:lang w:val="en"/>
        </w:rPr>
        <w:t xml:space="preserve">support services for the international activities </w:t>
      </w:r>
      <w:r w:rsidR="005248FC" w:rsidRPr="00CB772B">
        <w:rPr>
          <w:b/>
          <w:lang w:val="en"/>
        </w:rPr>
        <w:t>of the Center for Foresight and Internationalization (</w:t>
      </w:r>
      <w:r w:rsidR="005248FC">
        <w:rPr>
          <w:b/>
          <w:lang w:val="en"/>
        </w:rPr>
        <w:t>CFI) operating within the</w:t>
      </w:r>
      <w:r w:rsidR="005248FC" w:rsidRPr="00C21045">
        <w:rPr>
          <w:b/>
          <w:lang w:val="en"/>
        </w:rPr>
        <w:t xml:space="preserve"> Łukasiewicz Research </w:t>
      </w:r>
      <w:r>
        <w:rPr>
          <w:lang w:val="en"/>
        </w:rPr>
        <w:t xml:space="preserve"> </w:t>
      </w:r>
      <w:r w:rsidRPr="00F97128">
        <w:rPr>
          <w:b/>
          <w:lang w:val="en"/>
        </w:rPr>
        <w:t xml:space="preserve">Network </w:t>
      </w:r>
      <w:r w:rsidR="005248FC">
        <w:rPr>
          <w:b/>
          <w:lang w:val="en"/>
        </w:rPr>
        <w:t>–</w:t>
      </w:r>
      <w:r w:rsidR="005248FC" w:rsidRPr="00C21045">
        <w:rPr>
          <w:b/>
          <w:lang w:val="en"/>
        </w:rPr>
        <w:t xml:space="preserve"> Institute of Organization and Management in Industry "ORGMASZ".</w:t>
      </w:r>
      <w:r w:rsidR="005248FC">
        <w:rPr>
          <w:b/>
          <w:lang w:val="en"/>
        </w:rPr>
        <w:t xml:space="preserve"> </w:t>
      </w:r>
      <w:r w:rsidR="00376C3E">
        <w:rPr>
          <w:b/>
          <w:bCs/>
          <w:lang w:val="en"/>
        </w:rPr>
        <w:t>Reference number</w:t>
      </w:r>
      <w:r w:rsidR="00F97128">
        <w:rPr>
          <w:b/>
          <w:bCs/>
          <w:lang w:val="en"/>
        </w:rPr>
        <w:t xml:space="preserve">: </w:t>
      </w:r>
      <w:r w:rsidR="00376C3E">
        <w:rPr>
          <w:b/>
          <w:lang w:val="en"/>
        </w:rPr>
        <w:t>03</w:t>
      </w:r>
      <w:r w:rsidR="00376C3E" w:rsidRPr="00C367FD">
        <w:rPr>
          <w:b/>
          <w:lang w:val="en"/>
        </w:rPr>
        <w:t>/</w:t>
      </w:r>
      <w:r w:rsidR="00376C3E">
        <w:rPr>
          <w:b/>
          <w:lang w:val="en"/>
        </w:rPr>
        <w:t>0</w:t>
      </w:r>
      <w:bookmarkStart w:id="1" w:name="_GoBack"/>
      <w:bookmarkEnd w:id="1"/>
      <w:r w:rsidR="00376C3E" w:rsidRPr="00C367FD">
        <w:rPr>
          <w:b/>
          <w:lang w:val="en"/>
        </w:rPr>
        <w:t>1/202</w:t>
      </w:r>
      <w:r w:rsidR="00376C3E">
        <w:rPr>
          <w:b/>
          <w:lang w:val="en"/>
        </w:rPr>
        <w:t>3</w:t>
      </w:r>
      <w:r w:rsidR="00376C3E" w:rsidRPr="00C367FD">
        <w:rPr>
          <w:b/>
          <w:lang w:val="en"/>
        </w:rPr>
        <w:t>/W</w:t>
      </w:r>
      <w:r w:rsidR="003B1266" w:rsidRPr="00B35EAF">
        <w:rPr>
          <w:lang w:val="en"/>
        </w:rPr>
        <w:t xml:space="preserve">", </w:t>
      </w:r>
      <w:r w:rsidRPr="00CD607A">
        <w:rPr>
          <w:lang w:val="en"/>
        </w:rPr>
        <w:t>conducted in the basic procedure without negotiations, in accordance with Article 275 point 1 of the Act of 11 September 2019</w:t>
      </w:r>
      <w:r w:rsidRPr="00CD607A">
        <w:rPr>
          <w:b/>
          <w:bCs/>
          <w:lang w:val="en"/>
        </w:rPr>
        <w:t>.</w:t>
      </w:r>
      <w:r>
        <w:rPr>
          <w:lang w:val="en"/>
        </w:rPr>
        <w:t xml:space="preserve"> </w:t>
      </w:r>
      <w:r w:rsidR="48B178CD" w:rsidRPr="00CD607A">
        <w:rPr>
          <w:lang w:val="en"/>
        </w:rPr>
        <w:t xml:space="preserve"> (Journal of Laws of 202</w:t>
      </w:r>
      <w:r w:rsidR="00F939DF">
        <w:rPr>
          <w:lang w:val="en"/>
        </w:rPr>
        <w:t>2</w:t>
      </w:r>
      <w:r w:rsidR="48B178CD" w:rsidRPr="00CD607A">
        <w:rPr>
          <w:lang w:val="en"/>
        </w:rPr>
        <w:t>, item 1</w:t>
      </w:r>
      <w:r w:rsidR="00F939DF">
        <w:rPr>
          <w:lang w:val="en"/>
        </w:rPr>
        <w:t>710</w:t>
      </w:r>
      <w:r w:rsidRPr="00CD607A">
        <w:rPr>
          <w:b/>
          <w:bCs/>
          <w:lang w:val="en"/>
        </w:rPr>
        <w:t>,</w:t>
      </w:r>
      <w:r w:rsidR="48B178CD" w:rsidRPr="00CD607A">
        <w:rPr>
          <w:lang w:val="en"/>
        </w:rPr>
        <w:t xml:space="preserve"> as amended),</w:t>
      </w:r>
      <w:r w:rsidRPr="00CD607A">
        <w:rPr>
          <w:lang w:val="en"/>
        </w:rPr>
        <w:t xml:space="preserve"> we submit this offer.</w:t>
      </w:r>
    </w:p>
    <w:p w14:paraId="4A306A4A" w14:textId="77777777" w:rsidR="00D66420" w:rsidRPr="00376C3E" w:rsidRDefault="00D66420" w:rsidP="0260866C">
      <w:pPr>
        <w:snapToGrid w:val="0"/>
        <w:spacing w:after="0" w:line="288" w:lineRule="auto"/>
        <w:jc w:val="both"/>
        <w:rPr>
          <w:rFonts w:cstheme="minorHAnsi"/>
          <w:lang w:val="en-GB"/>
        </w:rPr>
      </w:pPr>
    </w:p>
    <w:p w14:paraId="3E6A7A37" w14:textId="77777777" w:rsidR="005248FC" w:rsidRPr="00376C3E" w:rsidRDefault="003B1266" w:rsidP="003B1266">
      <w:pPr>
        <w:numPr>
          <w:ilvl w:val="0"/>
          <w:numId w:val="18"/>
        </w:numPr>
        <w:rPr>
          <w:rFonts w:eastAsia="Calibri" w:cstheme="minorHAnsi"/>
          <w:spacing w:val="4"/>
          <w:lang w:val="en-GB"/>
        </w:rPr>
      </w:pPr>
      <w:r w:rsidRPr="003B1266">
        <w:rPr>
          <w:spacing w:val="4"/>
          <w:lang w:val="en"/>
        </w:rPr>
        <w:t xml:space="preserve">In response to the announcement of the procedure in the basic procedure, we declare that we offer the performance </w:t>
      </w:r>
      <w:r w:rsidR="005248FC">
        <w:rPr>
          <w:spacing w:val="4"/>
          <w:lang w:val="en"/>
        </w:rPr>
        <w:t>of the contract in relation to part ............</w:t>
      </w:r>
      <w:r w:rsidR="005248FC">
        <w:rPr>
          <w:rStyle w:val="Odwoanieprzypisudolnego"/>
          <w:spacing w:val="4"/>
          <w:lang w:val="en"/>
        </w:rPr>
        <w:footnoteReference w:id="2"/>
      </w:r>
    </w:p>
    <w:p w14:paraId="15DF67F3" w14:textId="336090AD" w:rsidR="003B1266" w:rsidRPr="003B1266" w:rsidRDefault="005248FC" w:rsidP="005248FC">
      <w:pPr>
        <w:ind w:left="360"/>
        <w:rPr>
          <w:rFonts w:eastAsia="Calibri" w:cstheme="minorHAnsi"/>
          <w:spacing w:val="4"/>
        </w:rPr>
      </w:pPr>
      <w:r>
        <w:rPr>
          <w:spacing w:val="4"/>
          <w:lang w:val="en"/>
        </w:rPr>
        <w:t xml:space="preserve">- </w:t>
      </w:r>
      <w:r w:rsidR="003B1266" w:rsidRPr="003B1266">
        <w:rPr>
          <w:spacing w:val="4"/>
          <w:lang w:val="en"/>
        </w:rPr>
        <w:t xml:space="preserve">for the total maximum </w:t>
      </w:r>
      <w:proofErr w:type="gramStart"/>
      <w:r>
        <w:rPr>
          <w:spacing w:val="4"/>
          <w:lang w:val="en"/>
        </w:rPr>
        <w:t xml:space="preserve">net </w:t>
      </w:r>
      <w:r>
        <w:rPr>
          <w:lang w:val="en"/>
        </w:rPr>
        <w:t xml:space="preserve"> price</w:t>
      </w:r>
      <w:proofErr w:type="gramEnd"/>
      <w:r>
        <w:rPr>
          <w:lang w:val="en"/>
        </w:rPr>
        <w:t xml:space="preserve"> </w:t>
      </w:r>
      <w:r w:rsidR="003B1266" w:rsidRPr="003B1266">
        <w:rPr>
          <w:spacing w:val="4"/>
          <w:lang w:val="en"/>
        </w:rPr>
        <w:t>: ....................................... zł (in words: ................................. PLN)</w:t>
      </w:r>
      <w:r>
        <w:rPr>
          <w:spacing w:val="4"/>
          <w:lang w:val="en"/>
        </w:rPr>
        <w:t xml:space="preserve">, which is the product of a flat-rate hourly rate ....... PLN net and the maximum estimated number of hours ......... (enter depending on the part </w:t>
      </w:r>
      <w:r w:rsidR="00376C3E">
        <w:rPr>
          <w:spacing w:val="4"/>
          <w:lang w:val="en"/>
        </w:rPr>
        <w:t>4</w:t>
      </w:r>
      <w:r w:rsidR="00F97128">
        <w:rPr>
          <w:spacing w:val="4"/>
          <w:lang w:val="en"/>
        </w:rPr>
        <w:t>2</w:t>
      </w:r>
      <w:r>
        <w:rPr>
          <w:spacing w:val="4"/>
          <w:lang w:val="en"/>
        </w:rPr>
        <w:t xml:space="preserve">0, </w:t>
      </w:r>
      <w:r w:rsidR="00376C3E">
        <w:rPr>
          <w:spacing w:val="4"/>
          <w:lang w:val="en"/>
        </w:rPr>
        <w:t>2</w:t>
      </w:r>
      <w:r>
        <w:rPr>
          <w:spacing w:val="4"/>
          <w:lang w:val="en"/>
        </w:rPr>
        <w:t xml:space="preserve">40 or </w:t>
      </w:r>
      <w:r w:rsidR="00376C3E">
        <w:rPr>
          <w:spacing w:val="4"/>
          <w:lang w:val="en"/>
        </w:rPr>
        <w:t>12</w:t>
      </w:r>
      <w:r>
        <w:rPr>
          <w:spacing w:val="4"/>
          <w:lang w:val="en"/>
        </w:rPr>
        <w:t>0</w:t>
      </w:r>
      <w:proofErr w:type="gramStart"/>
      <w:r>
        <w:rPr>
          <w:spacing w:val="4"/>
          <w:lang w:val="en"/>
        </w:rPr>
        <w:t xml:space="preserve">h) </w:t>
      </w:r>
      <w:r>
        <w:rPr>
          <w:lang w:val="en"/>
        </w:rPr>
        <w:t xml:space="preserve"> </w:t>
      </w:r>
      <w:r w:rsidR="00F939DF">
        <w:rPr>
          <w:spacing w:val="4"/>
          <w:lang w:val="en"/>
        </w:rPr>
        <w:t>.</w:t>
      </w:r>
      <w:proofErr w:type="gramEnd"/>
    </w:p>
    <w:p w14:paraId="36A39232" w14:textId="77777777" w:rsidR="00D4795A" w:rsidRPr="00376C3E" w:rsidRDefault="6D9A7071" w:rsidP="003B1266">
      <w:pPr>
        <w:numPr>
          <w:ilvl w:val="0"/>
          <w:numId w:val="18"/>
        </w:numPr>
        <w:rPr>
          <w:rFonts w:eastAsia="Calibri" w:cstheme="minorHAnsi"/>
          <w:spacing w:val="4"/>
          <w:lang w:val="en-GB"/>
        </w:rPr>
      </w:pPr>
      <w:r w:rsidRPr="003B1266">
        <w:rPr>
          <w:spacing w:val="4"/>
          <w:lang w:val="en"/>
        </w:rPr>
        <w:t>We declare that we have become acquainted with SWZ. We do not raise any objections to SWZ.</w:t>
      </w:r>
    </w:p>
    <w:p w14:paraId="3C2C557E" w14:textId="77777777" w:rsidR="00D4795A" w:rsidRPr="00376C3E" w:rsidRDefault="6D9A7071" w:rsidP="003B1266">
      <w:pPr>
        <w:numPr>
          <w:ilvl w:val="0"/>
          <w:numId w:val="18"/>
        </w:numPr>
        <w:rPr>
          <w:rFonts w:eastAsia="Calibri" w:cstheme="minorHAnsi"/>
          <w:spacing w:val="4"/>
          <w:lang w:val="en-GB"/>
        </w:rPr>
      </w:pPr>
      <w:r w:rsidRPr="003B1266">
        <w:rPr>
          <w:spacing w:val="4"/>
          <w:lang w:val="en"/>
        </w:rPr>
        <w:lastRenderedPageBreak/>
        <w:t>We declare that we consider ourselves bound by this offer in accordance with the deadline indicated in the SWZ.</w:t>
      </w:r>
    </w:p>
    <w:p w14:paraId="0BD887A3" w14:textId="77777777" w:rsidR="00D4795A" w:rsidRPr="00376C3E" w:rsidRDefault="00D4795A" w:rsidP="001714A7">
      <w:pPr>
        <w:numPr>
          <w:ilvl w:val="0"/>
          <w:numId w:val="18"/>
        </w:numPr>
        <w:spacing w:line="240" w:lineRule="auto"/>
        <w:rPr>
          <w:rFonts w:eastAsia="Calibri" w:cstheme="minorHAnsi"/>
          <w:spacing w:val="4"/>
          <w:lang w:val="en-GB"/>
        </w:rPr>
      </w:pPr>
      <w:r w:rsidRPr="003B1266">
        <w:rPr>
          <w:spacing w:val="4"/>
          <w:lang w:val="en"/>
        </w:rPr>
        <w:t>We declare that we have read the proposed provisions of the contract, which were included in Chapter IV of the SWZ and we undertake, in the case of choosing our offer, to conclude the contract on the above-mentioned terms at the place and time indicated by the ordering party.</w:t>
      </w:r>
    </w:p>
    <w:p w14:paraId="0CD828EC" w14:textId="77777777" w:rsidR="00D4795A" w:rsidRPr="00376C3E" w:rsidRDefault="6D9A7071" w:rsidP="001714A7">
      <w:pPr>
        <w:pStyle w:val="Akapitzlist"/>
        <w:numPr>
          <w:ilvl w:val="0"/>
          <w:numId w:val="18"/>
        </w:numPr>
        <w:tabs>
          <w:tab w:val="left" w:pos="284"/>
          <w:tab w:val="left" w:pos="993"/>
          <w:tab w:val="left" w:pos="1134"/>
        </w:tabs>
        <w:spacing w:after="0" w:line="240" w:lineRule="auto"/>
        <w:rPr>
          <w:rFonts w:cstheme="minorHAnsi"/>
          <w:color w:val="auto"/>
          <w:sz w:val="22"/>
          <w:lang w:val="en-GB" w:eastAsia="pl-PL"/>
        </w:rPr>
      </w:pPr>
      <w:r w:rsidRPr="00CD607A">
        <w:rPr>
          <w:color w:val="auto"/>
          <w:sz w:val="22"/>
          <w:lang w:val="en" w:eastAsia="pl-PL"/>
        </w:rPr>
        <w:t>We declare that the information and documents contained, on the pages no. from ... to .... – constitute a trade secret within the meaning of the provisions on combating unfair competition and we reserve that they may not be made available.</w:t>
      </w:r>
    </w:p>
    <w:p w14:paraId="5BA69BC2" w14:textId="77777777" w:rsidR="00D4795A" w:rsidRPr="00376C3E" w:rsidRDefault="6D9A7071" w:rsidP="001714A7">
      <w:pPr>
        <w:pStyle w:val="Akapitzlist"/>
        <w:numPr>
          <w:ilvl w:val="0"/>
          <w:numId w:val="18"/>
        </w:numPr>
        <w:tabs>
          <w:tab w:val="left" w:pos="426"/>
          <w:tab w:val="left" w:pos="993"/>
          <w:tab w:val="left" w:pos="1134"/>
        </w:tabs>
        <w:spacing w:after="0" w:line="240" w:lineRule="auto"/>
        <w:rPr>
          <w:rFonts w:cstheme="minorHAnsi"/>
          <w:color w:val="auto"/>
          <w:sz w:val="22"/>
          <w:lang w:val="en-GB" w:eastAsia="pl-PL"/>
        </w:rPr>
      </w:pPr>
      <w:r w:rsidRPr="00CD607A">
        <w:rPr>
          <w:color w:val="auto"/>
          <w:sz w:val="22"/>
          <w:lang w:val="en" w:eastAsia="pl-PL"/>
        </w:rPr>
        <w:t>We are/are not: micro/small/medium-sized entrepreneur.</w:t>
      </w:r>
      <w:r w:rsidR="00D4795A" w:rsidRPr="00CD607A">
        <w:rPr>
          <w:rStyle w:val="Odwoanieprzypisudolnego"/>
          <w:color w:val="auto"/>
          <w:sz w:val="22"/>
          <w:lang w:val="en" w:eastAsia="pl-PL"/>
        </w:rPr>
        <w:footnoteReference w:id="3"/>
      </w:r>
    </w:p>
    <w:p w14:paraId="21B239E5" w14:textId="77777777" w:rsidR="00D4795A" w:rsidRPr="00376C3E" w:rsidRDefault="6D9A7071" w:rsidP="001714A7">
      <w:pPr>
        <w:pStyle w:val="Akapitzlist"/>
        <w:numPr>
          <w:ilvl w:val="0"/>
          <w:numId w:val="18"/>
        </w:numPr>
        <w:tabs>
          <w:tab w:val="left" w:pos="426"/>
          <w:tab w:val="left" w:pos="993"/>
          <w:tab w:val="left" w:pos="1134"/>
        </w:tabs>
        <w:spacing w:after="0" w:line="240" w:lineRule="auto"/>
        <w:rPr>
          <w:rFonts w:cstheme="minorHAnsi"/>
          <w:color w:val="auto"/>
          <w:sz w:val="22"/>
          <w:lang w:val="en-GB" w:eastAsia="pl-PL"/>
        </w:rPr>
      </w:pPr>
      <w:r w:rsidRPr="00CD607A">
        <w:rPr>
          <w:color w:val="auto"/>
          <w:sz w:val="22"/>
          <w:lang w:val="en" w:eastAsia="pl-PL"/>
        </w:rPr>
        <w:t>We declare that we have fulfilled the information obligations provided for in Article 13 or Article 14 of the GDPR towards natural persons from whom we have directly or indirectly obtained personal data in order to apply for a public contract in this procedure.</w:t>
      </w:r>
      <w:r w:rsidR="00D4795A" w:rsidRPr="00CD607A">
        <w:rPr>
          <w:color w:val="auto"/>
          <w:sz w:val="22"/>
          <w:vertAlign w:val="superscript"/>
          <w:lang w:val="en" w:eastAsia="pl-PL"/>
        </w:rPr>
        <w:footnoteReference w:id="4"/>
      </w:r>
      <w:r w:rsidR="00D4795A" w:rsidRPr="00CD607A">
        <w:rPr>
          <w:color w:val="auto"/>
          <w:sz w:val="22"/>
          <w:vertAlign w:val="superscript"/>
          <w:lang w:val="en" w:eastAsia="pl-PL"/>
        </w:rPr>
        <w:footnoteReference w:id="5"/>
      </w:r>
    </w:p>
    <w:p w14:paraId="4D63C68E" w14:textId="77777777" w:rsidR="00D4795A" w:rsidRPr="00376C3E" w:rsidRDefault="6D9A7071" w:rsidP="003B1266">
      <w:pPr>
        <w:pStyle w:val="Akapitzlist"/>
        <w:numPr>
          <w:ilvl w:val="0"/>
          <w:numId w:val="18"/>
        </w:numPr>
        <w:tabs>
          <w:tab w:val="left" w:pos="426"/>
          <w:tab w:val="left" w:pos="993"/>
          <w:tab w:val="left" w:pos="1134"/>
        </w:tabs>
        <w:spacing w:after="0" w:line="288" w:lineRule="auto"/>
        <w:rPr>
          <w:rFonts w:cstheme="minorHAnsi"/>
          <w:color w:val="auto"/>
          <w:sz w:val="22"/>
          <w:lang w:val="en-GB" w:eastAsia="pl-PL"/>
        </w:rPr>
      </w:pPr>
      <w:r w:rsidRPr="00CD607A">
        <w:rPr>
          <w:color w:val="auto"/>
          <w:sz w:val="22"/>
          <w:lang w:val="en" w:eastAsia="pl-PL"/>
        </w:rPr>
        <w:t>The annexes to this offer, which form an integral part thereof, are:</w:t>
      </w:r>
    </w:p>
    <w:p w14:paraId="07C5108D" w14:textId="77777777" w:rsidR="00D4795A" w:rsidRPr="00CD607A" w:rsidRDefault="00D4795A" w:rsidP="00D4795A">
      <w:pPr>
        <w:widowControl w:val="0"/>
        <w:numPr>
          <w:ilvl w:val="0"/>
          <w:numId w:val="6"/>
        </w:numPr>
        <w:adjustRightInd w:val="0"/>
        <w:spacing w:after="0" w:line="288" w:lineRule="auto"/>
        <w:jc w:val="both"/>
        <w:textAlignment w:val="baseline"/>
        <w:rPr>
          <w:rFonts w:cstheme="minorHAnsi"/>
        </w:rPr>
      </w:pPr>
      <w:r w:rsidRPr="00CD607A">
        <w:rPr>
          <w:lang w:val="en"/>
        </w:rPr>
        <w:t>..........................................................</w:t>
      </w:r>
    </w:p>
    <w:p w14:paraId="2E18B855" w14:textId="77777777" w:rsidR="00D4795A" w:rsidRPr="00CD607A" w:rsidRDefault="00D4795A" w:rsidP="00D4795A">
      <w:pPr>
        <w:widowControl w:val="0"/>
        <w:numPr>
          <w:ilvl w:val="0"/>
          <w:numId w:val="6"/>
        </w:numPr>
        <w:adjustRightInd w:val="0"/>
        <w:spacing w:after="0" w:line="288" w:lineRule="auto"/>
        <w:jc w:val="both"/>
        <w:textAlignment w:val="baseline"/>
        <w:rPr>
          <w:rFonts w:cstheme="minorHAnsi"/>
        </w:rPr>
      </w:pPr>
      <w:r w:rsidRPr="00CD607A">
        <w:rPr>
          <w:lang w:val="en"/>
        </w:rPr>
        <w:t>..........................................................</w:t>
      </w:r>
    </w:p>
    <w:p w14:paraId="056456D2" w14:textId="77777777" w:rsidR="00D4795A" w:rsidRPr="00CD607A" w:rsidRDefault="00D4795A" w:rsidP="00D4795A">
      <w:pPr>
        <w:widowControl w:val="0"/>
        <w:numPr>
          <w:ilvl w:val="0"/>
          <w:numId w:val="6"/>
        </w:numPr>
        <w:adjustRightInd w:val="0"/>
        <w:spacing w:after="0" w:line="288" w:lineRule="auto"/>
        <w:jc w:val="both"/>
        <w:textAlignment w:val="baseline"/>
        <w:rPr>
          <w:rFonts w:cstheme="minorHAnsi"/>
        </w:rPr>
      </w:pPr>
      <w:r w:rsidRPr="00CD607A">
        <w:rPr>
          <w:lang w:val="en"/>
        </w:rPr>
        <w:t>..........................................................</w:t>
      </w:r>
    </w:p>
    <w:p w14:paraId="756363C5" w14:textId="77777777" w:rsidR="00D4795A" w:rsidRPr="00CD607A" w:rsidRDefault="00D4795A" w:rsidP="00D4795A">
      <w:pPr>
        <w:widowControl w:val="0"/>
        <w:adjustRightInd w:val="0"/>
        <w:spacing w:after="0" w:line="288" w:lineRule="auto"/>
        <w:textAlignment w:val="baseline"/>
        <w:rPr>
          <w:rFonts w:cstheme="minorHAnsi"/>
        </w:rPr>
      </w:pPr>
    </w:p>
    <w:p w14:paraId="00F7603A" w14:textId="77777777" w:rsidR="00D4795A" w:rsidRPr="00CD607A" w:rsidRDefault="00D4795A" w:rsidP="00D4795A">
      <w:pPr>
        <w:widowControl w:val="0"/>
        <w:adjustRightInd w:val="0"/>
        <w:spacing w:after="0" w:line="288" w:lineRule="auto"/>
        <w:jc w:val="right"/>
        <w:textAlignment w:val="baseline"/>
        <w:rPr>
          <w:rFonts w:cstheme="minorHAnsi"/>
        </w:rPr>
      </w:pPr>
      <w:r w:rsidRPr="00CD607A">
        <w:rPr>
          <w:lang w:val="en"/>
        </w:rPr>
        <w:t>...................................................................</w:t>
      </w:r>
    </w:p>
    <w:p w14:paraId="2D3334AA" w14:textId="77777777" w:rsidR="00D4795A" w:rsidRPr="00376C3E" w:rsidRDefault="00D4795A" w:rsidP="001714A7">
      <w:pPr>
        <w:widowControl w:val="0"/>
        <w:adjustRightInd w:val="0"/>
        <w:spacing w:after="0" w:line="288" w:lineRule="auto"/>
        <w:ind w:left="2832" w:right="1134" w:firstLine="708"/>
        <w:jc w:val="right"/>
        <w:textAlignment w:val="baseline"/>
        <w:rPr>
          <w:rFonts w:cstheme="minorHAnsi"/>
          <w:snapToGrid w:val="0"/>
          <w:lang w:val="en-GB" w:eastAsia="pl-PL"/>
        </w:rPr>
      </w:pPr>
      <w:r w:rsidRPr="00CD607A">
        <w:rPr>
          <w:lang w:val="en"/>
        </w:rPr>
        <w:t>(</w:t>
      </w:r>
      <w:r w:rsidR="003B1266">
        <w:rPr>
          <w:lang w:val="en"/>
        </w:rPr>
        <w:t xml:space="preserve">electronic signature of </w:t>
      </w:r>
      <w:r w:rsidRPr="00CD607A">
        <w:rPr>
          <w:lang w:val="en"/>
        </w:rPr>
        <w:t>the Contractor)</w:t>
      </w:r>
    </w:p>
    <w:p w14:paraId="20781BF4" w14:textId="77777777" w:rsidR="00D4795A" w:rsidRPr="00376C3E" w:rsidRDefault="00D4795A" w:rsidP="00D4795A">
      <w:pPr>
        <w:spacing w:after="0" w:line="288" w:lineRule="auto"/>
        <w:rPr>
          <w:rFonts w:cstheme="minorHAnsi"/>
          <w:b/>
          <w:lang w:val="en-GB"/>
        </w:rPr>
      </w:pPr>
      <w:r w:rsidRPr="00376C3E">
        <w:rPr>
          <w:rFonts w:cstheme="minorHAnsi"/>
          <w:bCs/>
          <w:lang w:val="en-GB"/>
        </w:rPr>
        <w:br w:type="page"/>
      </w:r>
    </w:p>
    <w:p w14:paraId="3AD5157A" w14:textId="77777777" w:rsidR="00D4795A" w:rsidRPr="00376C3E" w:rsidRDefault="00D4795A" w:rsidP="00D4795A">
      <w:pPr>
        <w:spacing w:after="0" w:line="288" w:lineRule="auto"/>
        <w:ind w:left="116" w:right="-20"/>
        <w:jc w:val="right"/>
        <w:rPr>
          <w:rFonts w:cstheme="minorHAnsi"/>
          <w:b/>
          <w:lang w:val="en-GB"/>
        </w:rPr>
      </w:pPr>
      <w:r w:rsidRPr="00CD607A">
        <w:rPr>
          <w:b/>
          <w:lang w:val="en"/>
        </w:rPr>
        <w:lastRenderedPageBreak/>
        <w:t>Attachment No. 1 to SWZ</w:t>
      </w:r>
    </w:p>
    <w:p w14:paraId="1BA5C380" w14:textId="77777777" w:rsidR="00D4795A" w:rsidRPr="00376C3E" w:rsidRDefault="00D4795A" w:rsidP="00D4795A">
      <w:pPr>
        <w:suppressAutoHyphens/>
        <w:autoSpaceDN w:val="0"/>
        <w:spacing w:after="0" w:line="288" w:lineRule="auto"/>
        <w:textAlignment w:val="baseline"/>
        <w:rPr>
          <w:rFonts w:cstheme="minorHAnsi"/>
          <w:b/>
          <w:bCs/>
          <w:lang w:val="en-GB"/>
        </w:rPr>
      </w:pPr>
    </w:p>
    <w:p w14:paraId="4149BCF2" w14:textId="68D74728" w:rsidR="00D4795A" w:rsidRPr="00376C3E" w:rsidRDefault="00F97128" w:rsidP="00D4795A">
      <w:pPr>
        <w:suppressAutoHyphens/>
        <w:autoSpaceDN w:val="0"/>
        <w:spacing w:after="0" w:line="288" w:lineRule="auto"/>
        <w:textAlignment w:val="baseline"/>
        <w:rPr>
          <w:rFonts w:cstheme="minorHAnsi"/>
          <w:b/>
          <w:bCs/>
          <w:lang w:val="en-GB"/>
        </w:rPr>
      </w:pPr>
      <w:r>
        <w:rPr>
          <w:b/>
          <w:bCs/>
          <w:lang w:val="en"/>
        </w:rPr>
        <w:t>Contractor</w:t>
      </w:r>
      <w:r w:rsidR="00D4795A" w:rsidRPr="00CD607A">
        <w:rPr>
          <w:b/>
          <w:bCs/>
          <w:lang w:val="en"/>
        </w:rPr>
        <w:t>:</w:t>
      </w:r>
    </w:p>
    <w:p w14:paraId="44E279A3"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w:t>
      </w:r>
    </w:p>
    <w:p w14:paraId="3F61475E"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(full name/company, address, depending on the entity: NIP/PESEL, KRS/CEiDG)</w:t>
      </w:r>
    </w:p>
    <w:p w14:paraId="11FBC33C" w14:textId="77777777" w:rsidR="00D4795A" w:rsidRPr="00376C3E" w:rsidRDefault="00D4795A" w:rsidP="00D4795A">
      <w:pPr>
        <w:suppressAutoHyphens/>
        <w:autoSpaceDN w:val="0"/>
        <w:spacing w:after="0" w:line="288" w:lineRule="auto"/>
        <w:textAlignment w:val="baseline"/>
        <w:rPr>
          <w:rFonts w:cstheme="minorHAnsi"/>
          <w:b/>
          <w:bCs/>
          <w:lang w:val="en-GB"/>
        </w:rPr>
      </w:pPr>
      <w:r w:rsidRPr="00CD607A">
        <w:rPr>
          <w:b/>
          <w:bCs/>
          <w:lang w:val="en"/>
        </w:rPr>
        <w:t>represented by:</w:t>
      </w:r>
    </w:p>
    <w:p w14:paraId="027D7F5C"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w:t>
      </w:r>
    </w:p>
    <w:p w14:paraId="238BA67E" w14:textId="77777777" w:rsidR="00D4795A" w:rsidRPr="00376C3E" w:rsidRDefault="00D4795A" w:rsidP="00D4795A">
      <w:pPr>
        <w:suppressAutoHyphens/>
        <w:autoSpaceDN w:val="0"/>
        <w:spacing w:after="0" w:line="288" w:lineRule="auto"/>
        <w:jc w:val="center"/>
        <w:textAlignment w:val="baseline"/>
        <w:rPr>
          <w:rFonts w:cstheme="minorHAnsi"/>
          <w:lang w:val="en-GB"/>
        </w:rPr>
      </w:pPr>
      <w:r w:rsidRPr="00CD607A">
        <w:rPr>
          <w:lang w:val="en"/>
        </w:rPr>
        <w:t>(name, surname, position/basis for representation)</w:t>
      </w:r>
    </w:p>
    <w:p w14:paraId="3F7F00D9" w14:textId="77777777" w:rsidR="00D4795A" w:rsidRPr="00376C3E" w:rsidRDefault="00D4795A" w:rsidP="00D4795A">
      <w:pPr>
        <w:suppressAutoHyphens/>
        <w:autoSpaceDN w:val="0"/>
        <w:spacing w:after="0" w:line="288" w:lineRule="auto"/>
        <w:jc w:val="center"/>
        <w:textAlignment w:val="baseline"/>
        <w:rPr>
          <w:rFonts w:cstheme="minorHAnsi"/>
          <w:lang w:val="en-GB"/>
        </w:rPr>
      </w:pPr>
    </w:p>
    <w:p w14:paraId="065063D8" w14:textId="77777777" w:rsidR="00D4795A" w:rsidRPr="00376C3E" w:rsidRDefault="00D4795A" w:rsidP="00D4795A">
      <w:pPr>
        <w:suppressAutoHyphens/>
        <w:autoSpaceDN w:val="0"/>
        <w:spacing w:after="0" w:line="288" w:lineRule="auto"/>
        <w:ind w:left="2832" w:firstLine="708"/>
        <w:textAlignment w:val="baseline"/>
        <w:rPr>
          <w:rFonts w:cstheme="minorHAnsi"/>
          <w:b/>
          <w:bCs/>
          <w:lang w:val="en-GB"/>
        </w:rPr>
      </w:pPr>
      <w:r w:rsidRPr="00CD607A">
        <w:rPr>
          <w:b/>
          <w:bCs/>
          <w:lang w:val="en"/>
        </w:rPr>
        <w:t xml:space="preserve">STATEMENT </w:t>
      </w:r>
    </w:p>
    <w:p w14:paraId="5513153B" w14:textId="77777777" w:rsidR="00D4795A" w:rsidRPr="00376C3E" w:rsidRDefault="6D9A7071" w:rsidP="35130A48">
      <w:pPr>
        <w:suppressAutoHyphens/>
        <w:autoSpaceDN w:val="0"/>
        <w:spacing w:after="0" w:line="288" w:lineRule="auto"/>
        <w:textAlignment w:val="baseline"/>
        <w:rPr>
          <w:rFonts w:cstheme="minorHAnsi"/>
          <w:b/>
          <w:bCs/>
          <w:lang w:val="en-GB"/>
        </w:rPr>
      </w:pPr>
      <w:r w:rsidRPr="00CD607A">
        <w:rPr>
          <w:b/>
          <w:bCs/>
          <w:lang w:val="en"/>
        </w:rPr>
        <w:t xml:space="preserve">submitted pursuant to Article 125(1) of the Act of 11 September 2019. Public Procurement Law </w:t>
      </w:r>
      <w:r w:rsidR="55C6E0E4" w:rsidRPr="00CD607A">
        <w:rPr>
          <w:b/>
          <w:bCs/>
          <w:lang w:val="en"/>
        </w:rPr>
        <w:t>(Journal of Laws of 2021, item 1129, as amended),</w:t>
      </w:r>
      <w:r>
        <w:rPr>
          <w:lang w:val="en"/>
        </w:rPr>
        <w:t xml:space="preserve"> </w:t>
      </w:r>
      <w:r w:rsidRPr="00CD607A">
        <w:rPr>
          <w:b/>
          <w:bCs/>
          <w:lang w:val="en"/>
        </w:rPr>
        <w:t>hereinafter referred to as the PPL Act.</w:t>
      </w:r>
    </w:p>
    <w:p w14:paraId="58226860" w14:textId="77777777" w:rsidR="00D4795A" w:rsidRPr="00376C3E" w:rsidRDefault="00D4795A" w:rsidP="00D4795A">
      <w:pPr>
        <w:suppressAutoHyphens/>
        <w:autoSpaceDN w:val="0"/>
        <w:spacing w:after="0" w:line="288" w:lineRule="auto"/>
        <w:textAlignment w:val="baseline"/>
        <w:rPr>
          <w:rFonts w:cstheme="minorHAnsi"/>
          <w:lang w:val="en-GB"/>
        </w:rPr>
      </w:pPr>
    </w:p>
    <w:p w14:paraId="3B0B12F3" w14:textId="081F15F0" w:rsidR="00D4795A" w:rsidRPr="00376C3E" w:rsidRDefault="6D9A7071" w:rsidP="00F97128">
      <w:pPr>
        <w:snapToGrid w:val="0"/>
        <w:spacing w:after="0" w:line="240" w:lineRule="auto"/>
        <w:jc w:val="both"/>
        <w:rPr>
          <w:rFonts w:cstheme="minorHAnsi"/>
          <w:lang w:val="en-GB"/>
        </w:rPr>
      </w:pPr>
      <w:r w:rsidRPr="00CD607A">
        <w:rPr>
          <w:lang w:val="en"/>
        </w:rPr>
        <w:t>For the purposes of the public procurement procedure entitled</w:t>
      </w:r>
      <w:r w:rsidR="005248FC" w:rsidRPr="00B35EAF">
        <w:rPr>
          <w:lang w:val="en"/>
        </w:rPr>
        <w:t xml:space="preserve"> "</w:t>
      </w:r>
      <w:r w:rsidR="005248FC" w:rsidRPr="00C21045">
        <w:rPr>
          <w:b/>
          <w:lang w:val="en"/>
        </w:rPr>
        <w:t xml:space="preserve">Provision </w:t>
      </w:r>
      <w:r w:rsidR="005248FC">
        <w:rPr>
          <w:b/>
          <w:lang w:val="en"/>
        </w:rPr>
        <w:t xml:space="preserve">of support services for the international activities </w:t>
      </w:r>
      <w:r w:rsidR="005248FC" w:rsidRPr="00CB772B">
        <w:rPr>
          <w:b/>
          <w:lang w:val="en"/>
        </w:rPr>
        <w:t>of the Center for Foresight and Internationalization (</w:t>
      </w:r>
      <w:r w:rsidR="005248FC">
        <w:rPr>
          <w:b/>
          <w:lang w:val="en"/>
        </w:rPr>
        <w:t>CFI) operating within the</w:t>
      </w:r>
      <w:r w:rsidR="005248FC" w:rsidRPr="00C21045">
        <w:rPr>
          <w:b/>
          <w:lang w:val="en"/>
        </w:rPr>
        <w:t xml:space="preserve"> Łukasiewicz </w:t>
      </w:r>
      <w:proofErr w:type="gramStart"/>
      <w:r w:rsidR="005248FC" w:rsidRPr="00C21045">
        <w:rPr>
          <w:b/>
          <w:lang w:val="en"/>
        </w:rPr>
        <w:t xml:space="preserve">Research </w:t>
      </w:r>
      <w:r>
        <w:rPr>
          <w:lang w:val="en"/>
        </w:rPr>
        <w:t xml:space="preserve"> Network</w:t>
      </w:r>
      <w:proofErr w:type="gramEnd"/>
      <w:r>
        <w:rPr>
          <w:lang w:val="en"/>
        </w:rPr>
        <w:t xml:space="preserve"> </w:t>
      </w:r>
      <w:r w:rsidR="005248FC">
        <w:rPr>
          <w:b/>
          <w:lang w:val="en"/>
        </w:rPr>
        <w:t>–</w:t>
      </w:r>
      <w:r w:rsidR="005248FC" w:rsidRPr="00C21045">
        <w:rPr>
          <w:b/>
          <w:lang w:val="en"/>
        </w:rPr>
        <w:t xml:space="preserve"> Institute of Organization and Management in Industry "ORGMASZ".</w:t>
      </w:r>
      <w:r w:rsidR="005248FC">
        <w:rPr>
          <w:b/>
          <w:lang w:val="en"/>
        </w:rPr>
        <w:t xml:space="preserve"> </w:t>
      </w:r>
      <w:r w:rsidR="00F97128" w:rsidRPr="00F97128">
        <w:rPr>
          <w:b/>
          <w:lang w:val="en"/>
        </w:rPr>
        <w:t xml:space="preserve">Reference number: 03/01/2023/W </w:t>
      </w:r>
      <w:r w:rsidR="005248FC">
        <w:rPr>
          <w:lang w:val="en"/>
        </w:rPr>
        <w:t>"</w:t>
      </w:r>
      <w:r w:rsidRPr="00CD607A">
        <w:rPr>
          <w:lang w:val="en"/>
        </w:rPr>
        <w:t>, I declare the following:</w:t>
      </w:r>
    </w:p>
    <w:p w14:paraId="32E2D995" w14:textId="77777777" w:rsidR="00D4795A" w:rsidRPr="00376C3E" w:rsidRDefault="00D4795A" w:rsidP="00D4795A">
      <w:pPr>
        <w:suppressAutoHyphens/>
        <w:autoSpaceDN w:val="0"/>
        <w:spacing w:after="0" w:line="288" w:lineRule="auto"/>
        <w:ind w:firstLine="708"/>
        <w:textAlignment w:val="baseline"/>
        <w:rPr>
          <w:rFonts w:cstheme="minorHAnsi"/>
          <w:lang w:val="en-GB"/>
        </w:rPr>
      </w:pPr>
    </w:p>
    <w:p w14:paraId="43C1F2C9" w14:textId="77777777" w:rsidR="00D4795A" w:rsidRPr="00376C3E" w:rsidRDefault="00D4795A" w:rsidP="00D4795A">
      <w:pPr>
        <w:suppressAutoHyphens/>
        <w:autoSpaceDN w:val="0"/>
        <w:spacing w:after="0" w:line="288" w:lineRule="auto"/>
        <w:ind w:firstLine="708"/>
        <w:jc w:val="center"/>
        <w:textAlignment w:val="baseline"/>
        <w:rPr>
          <w:rFonts w:cstheme="minorHAnsi"/>
          <w:lang w:val="en-GB"/>
        </w:rPr>
      </w:pPr>
      <w:r w:rsidRPr="00CD607A">
        <w:rPr>
          <w:b/>
          <w:bCs/>
          <w:lang w:val="en"/>
        </w:rPr>
        <w:t>DECLARATION OF NON-EXCLUSION</w:t>
      </w:r>
    </w:p>
    <w:p w14:paraId="028BD1B4" w14:textId="77777777" w:rsidR="00D4795A" w:rsidRPr="00376C3E" w:rsidRDefault="00D4795A" w:rsidP="00F97128">
      <w:pPr>
        <w:numPr>
          <w:ilvl w:val="0"/>
          <w:numId w:val="17"/>
        </w:numPr>
        <w:pBdr>
          <w:top w:val="nil"/>
          <w:left w:val="nil"/>
          <w:bottom w:val="nil"/>
          <w:right w:val="nil"/>
          <w:between w:val="nil"/>
        </w:pBdr>
        <w:suppressAutoHyphens/>
        <w:spacing w:after="120" w:line="240" w:lineRule="auto"/>
        <w:jc w:val="both"/>
        <w:rPr>
          <w:rFonts w:cstheme="minorHAnsi"/>
          <w:lang w:val="en-GB"/>
        </w:rPr>
      </w:pPr>
      <w:r w:rsidRPr="00CD607A">
        <w:rPr>
          <w:lang w:val="en"/>
        </w:rPr>
        <w:t>I declare that I am not subject to exclusion from the proceedings pursuant to Article 108(1) of the PPL Act.</w:t>
      </w:r>
    </w:p>
    <w:p w14:paraId="48F8A136" w14:textId="77777777" w:rsidR="00D4795A" w:rsidRPr="00376C3E" w:rsidRDefault="00D4795A" w:rsidP="00F97128">
      <w:pPr>
        <w:numPr>
          <w:ilvl w:val="0"/>
          <w:numId w:val="17"/>
        </w:numPr>
        <w:pBdr>
          <w:top w:val="nil"/>
          <w:left w:val="nil"/>
          <w:bottom w:val="nil"/>
          <w:right w:val="nil"/>
          <w:between w:val="nil"/>
        </w:pBdr>
        <w:suppressAutoHyphens/>
        <w:spacing w:after="120" w:line="240" w:lineRule="auto"/>
        <w:jc w:val="both"/>
        <w:rPr>
          <w:rFonts w:cstheme="minorHAnsi"/>
          <w:lang w:val="en-GB"/>
        </w:rPr>
      </w:pPr>
      <w:r w:rsidRPr="00CD607A">
        <w:rPr>
          <w:lang w:val="en"/>
        </w:rPr>
        <w:t>I declare that I am not subject to exclusion from the proceedings pursuant to Article 109(1)(1</w:t>
      </w:r>
      <w:proofErr w:type="gramStart"/>
      <w:r w:rsidRPr="00CD607A">
        <w:rPr>
          <w:lang w:val="en"/>
        </w:rPr>
        <w:t xml:space="preserve">) </w:t>
      </w:r>
      <w:r w:rsidR="00713A6E">
        <w:rPr>
          <w:lang w:val="en"/>
        </w:rPr>
        <w:t xml:space="preserve"> and</w:t>
      </w:r>
      <w:proofErr w:type="gramEnd"/>
      <w:r w:rsidR="00713A6E">
        <w:rPr>
          <w:lang w:val="en"/>
        </w:rPr>
        <w:t xml:space="preserve">  (</w:t>
      </w:r>
      <w:r w:rsidRPr="00CD607A">
        <w:rPr>
          <w:lang w:val="en"/>
        </w:rPr>
        <w:t>4)</w:t>
      </w:r>
      <w:r w:rsidR="00713A6E">
        <w:rPr>
          <w:lang w:val="en"/>
        </w:rPr>
        <w:t xml:space="preserve"> of the PPL Act.</w:t>
      </w:r>
    </w:p>
    <w:p w14:paraId="054D5EA7" w14:textId="77777777" w:rsidR="00BD6B76" w:rsidRPr="00376C3E" w:rsidRDefault="00BD6B76" w:rsidP="00F97128">
      <w:pPr>
        <w:numPr>
          <w:ilvl w:val="0"/>
          <w:numId w:val="17"/>
        </w:numPr>
        <w:pBdr>
          <w:top w:val="nil"/>
          <w:left w:val="nil"/>
          <w:bottom w:val="nil"/>
          <w:right w:val="nil"/>
          <w:between w:val="nil"/>
        </w:pBdr>
        <w:suppressAutoHyphens/>
        <w:spacing w:after="120" w:line="240" w:lineRule="auto"/>
        <w:jc w:val="both"/>
        <w:rPr>
          <w:rFonts w:cstheme="minorHAnsi"/>
          <w:lang w:val="en-GB"/>
        </w:rPr>
      </w:pPr>
      <w:r w:rsidRPr="00CD607A">
        <w:rPr>
          <w:lang w:val="en"/>
        </w:rPr>
        <w:t xml:space="preserve">I declare that I am not subject to exclusion from the proceedings pursuant to </w:t>
      </w:r>
      <w:r w:rsidRPr="00BD6B76">
        <w:rPr>
          <w:lang w:val="en"/>
        </w:rPr>
        <w:t xml:space="preserve">Article 7(1) of the Act of 13 April 2022 on special solutions for counteracting support for aggression against Ukraine and protecting national security (Journal of Laws 2022.835).  </w:t>
      </w:r>
    </w:p>
    <w:p w14:paraId="0434E278" w14:textId="77777777" w:rsidR="00D4795A" w:rsidRPr="00376C3E" w:rsidRDefault="00D4795A" w:rsidP="00D4795A">
      <w:pPr>
        <w:suppressAutoHyphens/>
        <w:autoSpaceDN w:val="0"/>
        <w:spacing w:after="0" w:line="288" w:lineRule="auto"/>
        <w:textAlignment w:val="baseline"/>
        <w:rPr>
          <w:rFonts w:cstheme="minorHAnsi"/>
          <w:lang w:val="en-GB"/>
        </w:rPr>
      </w:pPr>
      <w:r w:rsidRPr="00CD607A">
        <w:rPr>
          <w:lang w:val="en"/>
        </w:rPr>
        <w:t xml:space="preserve">I declare that there are grounds for exclusion from the proceedings pursuant to Article ............. PPL Act </w:t>
      </w:r>
      <w:r w:rsidR="00BD6B76">
        <w:rPr>
          <w:rStyle w:val="Odwoanieprzypisudolnego"/>
          <w:lang w:val="en"/>
        </w:rPr>
        <w:footnoteReference w:id="6"/>
      </w:r>
      <w:r w:rsidRPr="00CD607A">
        <w:rPr>
          <w:i/>
          <w:iCs/>
          <w:lang w:val="en"/>
        </w:rPr>
        <w:t xml:space="preserve">(specify the applicable ground for exclusion). </w:t>
      </w:r>
      <w:r>
        <w:rPr>
          <w:lang w:val="en"/>
        </w:rPr>
        <w:t xml:space="preserve"> </w:t>
      </w:r>
      <w:r w:rsidRPr="00CD607A">
        <w:rPr>
          <w:lang w:val="en"/>
        </w:rPr>
        <w:t>At the same time, I declare that in connection with the above-mentioned circumstance, pursuant to Article 110(2) of the PPL Act, I have taken the following corrective measures:</w:t>
      </w:r>
    </w:p>
    <w:p w14:paraId="7BE0D91A" w14:textId="77777777" w:rsidR="00D4795A" w:rsidRPr="00376C3E" w:rsidRDefault="00BD6B76" w:rsidP="00D4795A">
      <w:pPr>
        <w:suppressAutoHyphens/>
        <w:autoSpaceDN w:val="0"/>
        <w:spacing w:after="0" w:line="288" w:lineRule="auto"/>
        <w:textAlignment w:val="baseline"/>
        <w:rPr>
          <w:rFonts w:cstheme="minorHAnsi"/>
          <w:lang w:val="en-GB"/>
        </w:rPr>
      </w:pPr>
      <w:r>
        <w:rPr>
          <w:lang w:val="en"/>
        </w:rPr>
        <w:t xml:space="preserve">........ </w:t>
      </w:r>
      <w:r w:rsidR="00D4795A" w:rsidRPr="00CD607A">
        <w:rPr>
          <w:lang w:val="en"/>
        </w:rPr>
        <w:t>....................................................................................................</w:t>
      </w:r>
      <w:r>
        <w:rPr>
          <w:rStyle w:val="Odwoanieprzypisudolnego"/>
          <w:lang w:val="en"/>
        </w:rPr>
        <w:footnoteReference w:id="7"/>
      </w:r>
    </w:p>
    <w:p w14:paraId="7BF5AD88" w14:textId="77777777" w:rsidR="00D4795A" w:rsidRPr="00376C3E" w:rsidRDefault="00D4795A" w:rsidP="00D4795A">
      <w:pPr>
        <w:suppressAutoHyphens/>
        <w:autoSpaceDN w:val="0"/>
        <w:spacing w:after="0" w:line="288" w:lineRule="auto"/>
        <w:textAlignment w:val="baseline"/>
        <w:rPr>
          <w:rFonts w:cstheme="minorHAnsi"/>
          <w:lang w:val="en-GB"/>
        </w:rPr>
      </w:pPr>
    </w:p>
    <w:p w14:paraId="1B0F3A9C" w14:textId="77777777" w:rsidR="00D4795A" w:rsidRPr="00376C3E" w:rsidRDefault="00D4795A" w:rsidP="00BD6B76">
      <w:pPr>
        <w:suppressAutoHyphens/>
        <w:autoSpaceDN w:val="0"/>
        <w:spacing w:after="0" w:line="288" w:lineRule="auto"/>
        <w:textAlignment w:val="baseline"/>
        <w:rPr>
          <w:rFonts w:cstheme="minorHAnsi"/>
          <w:lang w:val="en-GB"/>
        </w:rPr>
      </w:pPr>
      <w:r w:rsidRPr="00CD607A">
        <w:rPr>
          <w:lang w:val="en"/>
        </w:rPr>
        <w:t xml:space="preserve">.......................................................  </w:t>
      </w:r>
    </w:p>
    <w:p w14:paraId="3248446B" w14:textId="77777777" w:rsidR="001714A7" w:rsidRPr="00376C3E" w:rsidRDefault="00D4795A" w:rsidP="001714A7">
      <w:pPr>
        <w:suppressAutoHyphens/>
        <w:autoSpaceDN w:val="0"/>
        <w:spacing w:after="0" w:line="288" w:lineRule="auto"/>
        <w:textAlignment w:val="baseline"/>
        <w:rPr>
          <w:rFonts w:cstheme="minorHAnsi"/>
          <w:lang w:val="en-GB"/>
        </w:rPr>
      </w:pPr>
      <w:r w:rsidRPr="00CD607A">
        <w:rPr>
          <w:lang w:val="en"/>
        </w:rPr>
        <w:t>(</w:t>
      </w:r>
      <w:r w:rsidR="00BD6B76">
        <w:rPr>
          <w:lang w:val="en"/>
        </w:rPr>
        <w:t xml:space="preserve">electronic signature of </w:t>
      </w:r>
      <w:r w:rsidRPr="00CD607A">
        <w:rPr>
          <w:lang w:val="en"/>
        </w:rPr>
        <w:t>the contractor)</w:t>
      </w:r>
      <w:bookmarkEnd w:id="0"/>
      <w:r w:rsidR="001714A7">
        <w:rPr>
          <w:lang w:val="en"/>
        </w:rPr>
        <w:br w:type="page"/>
      </w:r>
    </w:p>
    <w:p w14:paraId="19759D3B" w14:textId="77777777" w:rsidR="00786ACF" w:rsidRPr="00376C3E" w:rsidRDefault="00786ACF" w:rsidP="00786ACF">
      <w:pPr>
        <w:spacing w:after="0" w:line="288" w:lineRule="auto"/>
        <w:ind w:left="116" w:right="-20"/>
        <w:jc w:val="right"/>
        <w:rPr>
          <w:rFonts w:cstheme="minorHAnsi"/>
          <w:b/>
          <w:lang w:val="en-GB"/>
        </w:rPr>
      </w:pPr>
      <w:r w:rsidRPr="00CD607A">
        <w:rPr>
          <w:b/>
          <w:lang w:val="en"/>
        </w:rPr>
        <w:lastRenderedPageBreak/>
        <w:t xml:space="preserve">Attachment No. </w:t>
      </w:r>
      <w:r>
        <w:rPr>
          <w:b/>
          <w:lang w:val="en"/>
        </w:rPr>
        <w:t>2</w:t>
      </w:r>
      <w:r w:rsidRPr="00CD607A">
        <w:rPr>
          <w:b/>
          <w:lang w:val="en"/>
        </w:rPr>
        <w:t xml:space="preserve"> to SWZ</w:t>
      </w:r>
    </w:p>
    <w:p w14:paraId="501DAA89" w14:textId="77777777" w:rsidR="00786ACF" w:rsidRPr="00376C3E" w:rsidRDefault="00786ACF" w:rsidP="001714A7">
      <w:pPr>
        <w:pBdr>
          <w:top w:val="nil"/>
          <w:left w:val="nil"/>
          <w:bottom w:val="nil"/>
          <w:right w:val="nil"/>
          <w:between w:val="nil"/>
        </w:pBdr>
        <w:spacing w:before="240" w:after="60" w:line="240" w:lineRule="auto"/>
        <w:ind w:hanging="2"/>
        <w:jc w:val="center"/>
        <w:rPr>
          <w:rFonts w:eastAsia="Cambria" w:cstheme="minorHAnsi"/>
          <w:b/>
          <w:color w:val="000000"/>
          <w:lang w:val="en-GB"/>
        </w:rPr>
      </w:pPr>
    </w:p>
    <w:p w14:paraId="1D243C43" w14:textId="77777777" w:rsidR="001714A7" w:rsidRPr="00376C3E" w:rsidRDefault="001714A7" w:rsidP="001714A7">
      <w:pPr>
        <w:pBdr>
          <w:top w:val="nil"/>
          <w:left w:val="nil"/>
          <w:bottom w:val="nil"/>
          <w:right w:val="nil"/>
          <w:between w:val="nil"/>
        </w:pBdr>
        <w:spacing w:before="240" w:after="60" w:line="240" w:lineRule="auto"/>
        <w:ind w:hanging="2"/>
        <w:jc w:val="center"/>
        <w:rPr>
          <w:rFonts w:eastAsia="Cambria" w:cstheme="minorHAnsi"/>
          <w:b/>
          <w:color w:val="000000"/>
          <w:lang w:val="en-GB"/>
        </w:rPr>
      </w:pPr>
      <w:r w:rsidRPr="001714A7">
        <w:rPr>
          <w:b/>
          <w:color w:val="000000"/>
          <w:lang w:val="en"/>
        </w:rPr>
        <w:t>STATEMENT</w:t>
      </w:r>
    </w:p>
    <w:p w14:paraId="12289ECC" w14:textId="77777777" w:rsidR="00786ACF" w:rsidRPr="00376C3E" w:rsidRDefault="00786ACF" w:rsidP="001714A7">
      <w:pPr>
        <w:pBdr>
          <w:top w:val="nil"/>
          <w:left w:val="nil"/>
          <w:bottom w:val="nil"/>
          <w:right w:val="nil"/>
          <w:between w:val="nil"/>
        </w:pBdr>
        <w:spacing w:before="240" w:after="60" w:line="240" w:lineRule="auto"/>
        <w:ind w:hanging="2"/>
        <w:jc w:val="center"/>
        <w:rPr>
          <w:rFonts w:eastAsia="Cambria" w:cstheme="minorHAnsi"/>
          <w:b/>
          <w:color w:val="000000"/>
          <w:lang w:val="en-GB"/>
        </w:rPr>
      </w:pPr>
    </w:p>
    <w:p w14:paraId="3B60C463" w14:textId="77777777" w:rsidR="001714A7" w:rsidRPr="00376C3E" w:rsidRDefault="001714A7" w:rsidP="001714A7">
      <w:pPr>
        <w:pBdr>
          <w:top w:val="nil"/>
          <w:left w:val="nil"/>
          <w:bottom w:val="nil"/>
          <w:right w:val="nil"/>
          <w:between w:val="nil"/>
        </w:pBdr>
        <w:spacing w:after="120" w:line="240" w:lineRule="auto"/>
        <w:ind w:hanging="2"/>
        <w:jc w:val="center"/>
        <w:rPr>
          <w:rFonts w:eastAsia="Arial" w:cstheme="minorHAnsi"/>
          <w:color w:val="000000"/>
          <w:lang w:val="en-GB"/>
        </w:rPr>
      </w:pPr>
      <w:r w:rsidRPr="001714A7">
        <w:rPr>
          <w:color w:val="000000"/>
          <w:lang w:val="en"/>
        </w:rPr>
        <w:t>By submitting a tender in a public procurement procedure for:</w:t>
      </w:r>
    </w:p>
    <w:p w14:paraId="0A5AE05C" w14:textId="68E44391" w:rsidR="00786ACF" w:rsidRPr="001714A7" w:rsidRDefault="005248FC" w:rsidP="005248FC">
      <w:pPr>
        <w:pBdr>
          <w:top w:val="nil"/>
          <w:left w:val="nil"/>
          <w:bottom w:val="nil"/>
          <w:right w:val="nil"/>
          <w:between w:val="nil"/>
        </w:pBdr>
        <w:ind w:left="720"/>
        <w:rPr>
          <w:rFonts w:cstheme="minorHAnsi"/>
          <w:color w:val="000000"/>
        </w:rPr>
      </w:pPr>
      <w:r w:rsidRPr="00B35EAF">
        <w:rPr>
          <w:lang w:val="en"/>
        </w:rPr>
        <w:t>"</w:t>
      </w:r>
      <w:r w:rsidRPr="00C21045">
        <w:rPr>
          <w:b/>
          <w:lang w:val="en"/>
        </w:rPr>
        <w:t xml:space="preserve">Providing </w:t>
      </w:r>
      <w:r>
        <w:rPr>
          <w:b/>
          <w:lang w:val="en"/>
        </w:rPr>
        <w:t xml:space="preserve">support services for the international activities </w:t>
      </w:r>
      <w:r w:rsidRPr="00CB772B">
        <w:rPr>
          <w:b/>
          <w:lang w:val="en"/>
        </w:rPr>
        <w:t>of the Center for Foresight and Internationalization (</w:t>
      </w:r>
      <w:r>
        <w:rPr>
          <w:b/>
          <w:lang w:val="en"/>
        </w:rPr>
        <w:t>CFI) operating within the</w:t>
      </w:r>
      <w:r w:rsidRPr="00C21045">
        <w:rPr>
          <w:b/>
          <w:lang w:val="en"/>
        </w:rPr>
        <w:t xml:space="preserve"> Łukasiewicz </w:t>
      </w:r>
      <w:proofErr w:type="gramStart"/>
      <w:r w:rsidRPr="00C21045">
        <w:rPr>
          <w:b/>
          <w:lang w:val="en"/>
        </w:rPr>
        <w:t xml:space="preserve">Research </w:t>
      </w:r>
      <w:r>
        <w:rPr>
          <w:lang w:val="en"/>
        </w:rPr>
        <w:t xml:space="preserve"> Network</w:t>
      </w:r>
      <w:proofErr w:type="gramEnd"/>
      <w:r>
        <w:rPr>
          <w:lang w:val="en"/>
        </w:rPr>
        <w:t xml:space="preserve"> </w:t>
      </w:r>
      <w:r>
        <w:rPr>
          <w:b/>
          <w:lang w:val="en"/>
        </w:rPr>
        <w:t>–</w:t>
      </w:r>
      <w:r w:rsidRPr="00C21045">
        <w:rPr>
          <w:b/>
          <w:lang w:val="en"/>
        </w:rPr>
        <w:t xml:space="preserve"> Institute of Organization and Management in Industry "ORGMASZ".</w:t>
      </w:r>
      <w:r>
        <w:rPr>
          <w:b/>
          <w:lang w:val="en"/>
        </w:rPr>
        <w:t xml:space="preserve"> </w:t>
      </w:r>
      <w:r w:rsidR="00F97128" w:rsidRPr="00F97128">
        <w:rPr>
          <w:b/>
          <w:lang w:val="en"/>
        </w:rPr>
        <w:t>Reference number: 03/01/2023/W</w:t>
      </w:r>
      <w:r w:rsidRPr="00B35EAF">
        <w:rPr>
          <w:lang w:val="en"/>
        </w:rPr>
        <w:t>,</w:t>
      </w:r>
    </w:p>
    <w:p w14:paraId="5B5DED75" w14:textId="77777777" w:rsidR="001714A7" w:rsidRPr="001714A7" w:rsidRDefault="001714A7" w:rsidP="001714A7">
      <w:pPr>
        <w:numPr>
          <w:ilvl w:val="0"/>
          <w:numId w:val="19"/>
        </w:numPr>
        <w:pBdr>
          <w:top w:val="nil"/>
          <w:left w:val="nil"/>
          <w:bottom w:val="nil"/>
          <w:right w:val="nil"/>
          <w:between w:val="nil"/>
        </w:pBdr>
        <w:shd w:val="clear" w:color="auto" w:fill="BFBFBF"/>
        <w:tabs>
          <w:tab w:val="left" w:pos="8505"/>
          <w:tab w:val="left" w:pos="13608"/>
        </w:tabs>
        <w:suppressAutoHyphens/>
        <w:spacing w:before="60" w:after="0" w:line="360" w:lineRule="auto"/>
        <w:jc w:val="both"/>
        <w:textDirection w:val="btLr"/>
        <w:textAlignment w:val="top"/>
        <w:outlineLvl w:val="0"/>
        <w:rPr>
          <w:rFonts w:eastAsia="Arial" w:cstheme="minorHAnsi"/>
          <w:color w:val="000000"/>
          <w:sz w:val="21"/>
          <w:szCs w:val="21"/>
        </w:rPr>
      </w:pPr>
      <w:r w:rsidRPr="001714A7">
        <w:rPr>
          <w:b/>
          <w:color w:val="000000"/>
          <w:sz w:val="21"/>
          <w:szCs w:val="21"/>
          <w:lang w:val="en"/>
        </w:rPr>
        <w:t>INFORMATION CONCERNING THE CONTRACTOR:</w:t>
      </w:r>
    </w:p>
    <w:p w14:paraId="3D6B78A5" w14:textId="77777777" w:rsidR="001714A7" w:rsidRPr="00376C3E" w:rsidRDefault="001714A7" w:rsidP="001714A7">
      <w:pPr>
        <w:pBdr>
          <w:top w:val="nil"/>
          <w:left w:val="nil"/>
          <w:bottom w:val="nil"/>
          <w:right w:val="nil"/>
          <w:between w:val="nil"/>
        </w:pBdr>
        <w:spacing w:line="240" w:lineRule="auto"/>
        <w:ind w:hanging="2"/>
        <w:rPr>
          <w:rFonts w:eastAsia="Arial" w:cstheme="minorHAnsi"/>
          <w:color w:val="000000"/>
          <w:lang w:val="en-GB"/>
        </w:rPr>
      </w:pPr>
      <w:r w:rsidRPr="001714A7">
        <w:rPr>
          <w:color w:val="000000"/>
          <w:lang w:val="en"/>
        </w:rPr>
        <w:t xml:space="preserve">We declare that we meet the conditions for participation in the proceedings specified by the Ordering Party in </w:t>
      </w:r>
      <w:r w:rsidR="00BE1E89">
        <w:rPr>
          <w:color w:val="000000"/>
          <w:lang w:val="en"/>
        </w:rPr>
        <w:t xml:space="preserve">III.2 Chapter I - Specification </w:t>
      </w:r>
      <w:proofErr w:type="gramStart"/>
      <w:r w:rsidR="00BE1E89">
        <w:rPr>
          <w:color w:val="000000"/>
          <w:lang w:val="en"/>
        </w:rPr>
        <w:t xml:space="preserve">of </w:t>
      </w:r>
      <w:r w:rsidRPr="001714A7">
        <w:rPr>
          <w:color w:val="000000"/>
          <w:lang w:val="en"/>
        </w:rPr>
        <w:t xml:space="preserve"> the</w:t>
      </w:r>
      <w:proofErr w:type="gramEnd"/>
      <w:r w:rsidRPr="001714A7">
        <w:rPr>
          <w:color w:val="000000"/>
          <w:lang w:val="en"/>
        </w:rPr>
        <w:t xml:space="preserve"> Terms of the Contract</w:t>
      </w:r>
    </w:p>
    <w:p w14:paraId="5F00354B" w14:textId="77777777" w:rsidR="001714A7" w:rsidRPr="00376C3E" w:rsidRDefault="001714A7" w:rsidP="001714A7">
      <w:pPr>
        <w:pBdr>
          <w:top w:val="nil"/>
          <w:left w:val="nil"/>
          <w:bottom w:val="nil"/>
          <w:right w:val="nil"/>
          <w:between w:val="nil"/>
        </w:pBdr>
        <w:ind w:hanging="2"/>
        <w:rPr>
          <w:rFonts w:eastAsia="Arial" w:cstheme="minorHAnsi"/>
          <w:color w:val="000000"/>
          <w:sz w:val="16"/>
          <w:szCs w:val="16"/>
          <w:lang w:val="en-GB"/>
        </w:rPr>
      </w:pPr>
    </w:p>
    <w:p w14:paraId="260978E8" w14:textId="77777777" w:rsidR="001714A7" w:rsidRPr="00376C3E" w:rsidRDefault="001714A7" w:rsidP="001714A7">
      <w:pPr>
        <w:numPr>
          <w:ilvl w:val="0"/>
          <w:numId w:val="19"/>
        </w:numPr>
        <w:pBdr>
          <w:top w:val="nil"/>
          <w:left w:val="nil"/>
          <w:bottom w:val="nil"/>
          <w:right w:val="nil"/>
          <w:between w:val="nil"/>
        </w:pBdr>
        <w:shd w:val="clear" w:color="auto" w:fill="BFBFBF"/>
        <w:tabs>
          <w:tab w:val="left" w:pos="8505"/>
          <w:tab w:val="left" w:pos="13608"/>
        </w:tabs>
        <w:suppressAutoHyphens/>
        <w:spacing w:before="60" w:after="0" w:line="360" w:lineRule="auto"/>
        <w:jc w:val="both"/>
        <w:textDirection w:val="btLr"/>
        <w:textAlignment w:val="top"/>
        <w:outlineLvl w:val="0"/>
        <w:rPr>
          <w:rFonts w:eastAsia="Arial" w:cstheme="minorHAnsi"/>
          <w:color w:val="000000"/>
          <w:sz w:val="21"/>
          <w:szCs w:val="21"/>
          <w:lang w:val="en-GB"/>
        </w:rPr>
      </w:pPr>
      <w:r w:rsidRPr="001714A7">
        <w:rPr>
          <w:b/>
          <w:color w:val="000000"/>
          <w:sz w:val="21"/>
          <w:szCs w:val="21"/>
          <w:lang w:val="en"/>
        </w:rPr>
        <w:t>INFORMATION IN CONNECTION WITH RELIANCE ON THE RESOURCES OF OTHER ENTITIES</w:t>
      </w:r>
      <w:r w:rsidRPr="001714A7">
        <w:rPr>
          <w:color w:val="000000"/>
          <w:sz w:val="21"/>
          <w:szCs w:val="21"/>
          <w:lang w:val="en"/>
        </w:rPr>
        <w:t xml:space="preserve">: </w:t>
      </w:r>
    </w:p>
    <w:p w14:paraId="54701D05" w14:textId="77777777" w:rsidR="001714A7" w:rsidRPr="00376C3E" w:rsidRDefault="001714A7" w:rsidP="001714A7">
      <w:pPr>
        <w:pBdr>
          <w:top w:val="nil"/>
          <w:left w:val="nil"/>
          <w:bottom w:val="nil"/>
          <w:right w:val="nil"/>
          <w:between w:val="nil"/>
        </w:pBdr>
        <w:spacing w:line="240" w:lineRule="auto"/>
        <w:ind w:hanging="2"/>
        <w:rPr>
          <w:rFonts w:eastAsia="Arial" w:cstheme="minorHAnsi"/>
          <w:color w:val="000000"/>
          <w:lang w:val="en-GB"/>
        </w:rPr>
      </w:pPr>
      <w:r w:rsidRPr="001714A7">
        <w:rPr>
          <w:color w:val="000000"/>
          <w:lang w:val="en"/>
        </w:rPr>
        <w:t xml:space="preserve">We declare that in order to demonstrate compliance with the conditions for participation in the proceedings, specified by the Ordering Party </w:t>
      </w:r>
      <w:proofErr w:type="gramStart"/>
      <w:r w:rsidRPr="001714A7">
        <w:rPr>
          <w:color w:val="000000"/>
          <w:lang w:val="en"/>
        </w:rPr>
        <w:t xml:space="preserve">in </w:t>
      </w:r>
      <w:r w:rsidR="00BE1E89">
        <w:rPr>
          <w:color w:val="000000"/>
          <w:lang w:val="en"/>
        </w:rPr>
        <w:t xml:space="preserve"> III.2</w:t>
      </w:r>
      <w:proofErr w:type="gramEnd"/>
      <w:r w:rsidR="00BE1E89">
        <w:rPr>
          <w:color w:val="000000"/>
          <w:lang w:val="en"/>
        </w:rPr>
        <w:t xml:space="preserve"> of Chapter I - Specification of the Terms of </w:t>
      </w:r>
      <w:r w:rsidR="00BE1E89" w:rsidRPr="001714A7">
        <w:rPr>
          <w:color w:val="000000"/>
          <w:lang w:val="en"/>
        </w:rPr>
        <w:t xml:space="preserve"> the Contract, we rely on the resources of: </w:t>
      </w:r>
    </w:p>
    <w:p w14:paraId="6C162041" w14:textId="77777777" w:rsidR="001714A7" w:rsidRPr="00376C3E" w:rsidRDefault="001714A7" w:rsidP="001714A7">
      <w:pPr>
        <w:pBdr>
          <w:top w:val="nil"/>
          <w:left w:val="nil"/>
          <w:bottom w:val="nil"/>
          <w:right w:val="nil"/>
          <w:between w:val="nil"/>
        </w:pBdr>
        <w:spacing w:line="240" w:lineRule="auto"/>
        <w:ind w:hanging="2"/>
        <w:rPr>
          <w:rFonts w:eastAsia="Arial" w:cstheme="minorHAnsi"/>
          <w:color w:val="000000"/>
          <w:sz w:val="21"/>
          <w:szCs w:val="21"/>
          <w:lang w:val="en-GB"/>
        </w:rPr>
      </w:pPr>
      <w:r w:rsidRPr="001714A7">
        <w:rPr>
          <w:color w:val="000000"/>
          <w:sz w:val="21"/>
          <w:szCs w:val="21"/>
          <w:lang w:val="en"/>
        </w:rPr>
        <w:t xml:space="preserve">............... </w:t>
      </w:r>
    </w:p>
    <w:p w14:paraId="27E05CD8" w14:textId="77777777" w:rsidR="001714A7" w:rsidRPr="00376C3E" w:rsidRDefault="001714A7" w:rsidP="001714A7">
      <w:pPr>
        <w:pBdr>
          <w:top w:val="nil"/>
          <w:left w:val="nil"/>
          <w:bottom w:val="nil"/>
          <w:right w:val="nil"/>
          <w:between w:val="nil"/>
        </w:pBdr>
        <w:spacing w:line="240" w:lineRule="auto"/>
        <w:ind w:hanging="2"/>
        <w:jc w:val="right"/>
        <w:rPr>
          <w:rFonts w:eastAsia="Arial" w:cstheme="minorHAnsi"/>
          <w:color w:val="000000"/>
          <w:sz w:val="16"/>
          <w:szCs w:val="16"/>
          <w:lang w:val="en-GB"/>
        </w:rPr>
      </w:pPr>
      <w:r w:rsidRPr="001714A7">
        <w:rPr>
          <w:i/>
          <w:color w:val="000000"/>
          <w:sz w:val="16"/>
          <w:szCs w:val="16"/>
          <w:lang w:val="en"/>
        </w:rPr>
        <w:t xml:space="preserve">(indicate the entity and determine the extent to which the Contractor relies on the potential of this entity). </w:t>
      </w:r>
    </w:p>
    <w:p w14:paraId="65568E6D" w14:textId="77777777" w:rsidR="001714A7" w:rsidRPr="00376C3E" w:rsidRDefault="001714A7" w:rsidP="001714A7">
      <w:pPr>
        <w:pBdr>
          <w:top w:val="nil"/>
          <w:left w:val="nil"/>
          <w:bottom w:val="nil"/>
          <w:right w:val="nil"/>
          <w:between w:val="nil"/>
        </w:pBdr>
        <w:spacing w:line="240" w:lineRule="auto"/>
        <w:ind w:hanging="2"/>
        <w:rPr>
          <w:rFonts w:eastAsia="Arial" w:cstheme="minorHAnsi"/>
          <w:color w:val="000000"/>
          <w:sz w:val="16"/>
          <w:szCs w:val="16"/>
          <w:lang w:val="en-GB"/>
        </w:rPr>
      </w:pPr>
      <w:r w:rsidRPr="001714A7">
        <w:rPr>
          <w:color w:val="000000"/>
          <w:lang w:val="en"/>
        </w:rPr>
        <w:t>The entity's statement on the provision of capacity and documents/information confirming the nature and scope of the sharing were attached to the offer.</w:t>
      </w:r>
    </w:p>
    <w:p w14:paraId="44A2E222" w14:textId="77777777" w:rsidR="001714A7" w:rsidRPr="00376C3E" w:rsidRDefault="001714A7" w:rsidP="001714A7">
      <w:pPr>
        <w:pBdr>
          <w:top w:val="nil"/>
          <w:left w:val="nil"/>
          <w:bottom w:val="nil"/>
          <w:right w:val="nil"/>
          <w:between w:val="nil"/>
        </w:pBdr>
        <w:ind w:hanging="2"/>
        <w:rPr>
          <w:rFonts w:ascii="Arial" w:eastAsia="Arial" w:hAnsi="Arial" w:cs="Arial"/>
          <w:color w:val="000000"/>
          <w:sz w:val="20"/>
          <w:szCs w:val="20"/>
          <w:lang w:val="en-GB"/>
        </w:rPr>
      </w:pPr>
    </w:p>
    <w:p w14:paraId="37CA19D4" w14:textId="77777777" w:rsidR="001714A7" w:rsidRPr="00376C3E" w:rsidRDefault="001714A7" w:rsidP="001714A7">
      <w:pPr>
        <w:pBdr>
          <w:top w:val="nil"/>
          <w:left w:val="nil"/>
          <w:bottom w:val="nil"/>
          <w:right w:val="nil"/>
          <w:between w:val="nil"/>
        </w:pBdr>
        <w:tabs>
          <w:tab w:val="left" w:pos="4536"/>
          <w:tab w:val="left" w:pos="4820"/>
        </w:tabs>
        <w:spacing w:line="240" w:lineRule="auto"/>
        <w:ind w:hanging="2"/>
        <w:jc w:val="right"/>
        <w:rPr>
          <w:rFonts w:ascii="Cambria" w:eastAsia="Cambria" w:hAnsi="Cambria" w:cs="Cambria"/>
          <w:color w:val="000000"/>
          <w:lang w:val="en-GB"/>
        </w:rPr>
      </w:pPr>
      <w:r>
        <w:rPr>
          <w:color w:val="000000"/>
          <w:lang w:val="en"/>
        </w:rPr>
        <w:tab/>
        <w:t xml:space="preserve">           ...................................................................</w:t>
      </w:r>
    </w:p>
    <w:p w14:paraId="5F4DADEF" w14:textId="77777777" w:rsidR="001714A7" w:rsidRPr="00376C3E" w:rsidRDefault="001714A7" w:rsidP="001714A7">
      <w:pPr>
        <w:pBdr>
          <w:top w:val="nil"/>
          <w:left w:val="nil"/>
          <w:bottom w:val="nil"/>
          <w:right w:val="nil"/>
          <w:between w:val="nil"/>
        </w:pBdr>
        <w:tabs>
          <w:tab w:val="left" w:pos="3544"/>
        </w:tabs>
        <w:spacing w:line="240" w:lineRule="auto"/>
        <w:ind w:hanging="2"/>
        <w:jc w:val="right"/>
        <w:rPr>
          <w:i/>
          <w:color w:val="000000"/>
          <w:sz w:val="20"/>
          <w:szCs w:val="20"/>
          <w:lang w:val="en-GB"/>
        </w:rPr>
      </w:pPr>
      <w:r>
        <w:rPr>
          <w:color w:val="000000"/>
          <w:sz w:val="20"/>
          <w:szCs w:val="20"/>
          <w:lang w:val="en"/>
        </w:rPr>
        <w:tab/>
      </w:r>
      <w:r>
        <w:rPr>
          <w:i/>
          <w:color w:val="000000"/>
          <w:sz w:val="20"/>
          <w:szCs w:val="20"/>
          <w:lang w:val="en"/>
        </w:rPr>
        <w:t xml:space="preserve">(name, position, authorised person(s) </w:t>
      </w:r>
    </w:p>
    <w:p w14:paraId="42169473" w14:textId="77777777" w:rsidR="001714A7" w:rsidRPr="00376C3E" w:rsidRDefault="001714A7" w:rsidP="001714A7">
      <w:pPr>
        <w:pBdr>
          <w:top w:val="nil"/>
          <w:left w:val="nil"/>
          <w:bottom w:val="nil"/>
          <w:right w:val="nil"/>
          <w:between w:val="nil"/>
        </w:pBdr>
        <w:tabs>
          <w:tab w:val="left" w:pos="3544"/>
        </w:tabs>
        <w:spacing w:line="240" w:lineRule="auto"/>
        <w:ind w:hanging="2"/>
        <w:jc w:val="right"/>
        <w:rPr>
          <w:rFonts w:ascii="Cambria" w:eastAsia="Cambria" w:hAnsi="Cambria" w:cs="Cambria"/>
          <w:color w:val="000000"/>
          <w:sz w:val="20"/>
          <w:szCs w:val="20"/>
          <w:lang w:val="en-GB"/>
        </w:rPr>
      </w:pPr>
      <w:r>
        <w:rPr>
          <w:i/>
          <w:color w:val="000000"/>
          <w:sz w:val="20"/>
          <w:szCs w:val="20"/>
          <w:lang w:val="en"/>
        </w:rPr>
        <w:t>to represent the Contractor signing the document electronically)</w:t>
      </w:r>
    </w:p>
    <w:p w14:paraId="7749C575" w14:textId="77777777" w:rsidR="001714A7" w:rsidRPr="00376C3E" w:rsidRDefault="001714A7" w:rsidP="001714A7">
      <w:pPr>
        <w:pBdr>
          <w:top w:val="nil"/>
          <w:left w:val="nil"/>
          <w:bottom w:val="nil"/>
          <w:right w:val="nil"/>
          <w:between w:val="nil"/>
        </w:pBdr>
        <w:spacing w:line="240" w:lineRule="auto"/>
        <w:ind w:hanging="2"/>
        <w:rPr>
          <w:rFonts w:ascii="Cambria" w:eastAsia="Cambria" w:hAnsi="Cambria" w:cs="Cambria"/>
          <w:color w:val="000000"/>
          <w:lang w:val="en-GB"/>
        </w:rPr>
      </w:pPr>
    </w:p>
    <w:p w14:paraId="642916DB" w14:textId="77777777" w:rsidR="001714A7" w:rsidRPr="00376C3E" w:rsidRDefault="001714A7">
      <w:pPr>
        <w:rPr>
          <w:rFonts w:cstheme="minorHAnsi"/>
          <w:b/>
          <w:bCs/>
          <w:u w:color="000000"/>
          <w:lang w:val="en-GB"/>
        </w:rPr>
      </w:pPr>
      <w:r w:rsidRPr="00376C3E">
        <w:rPr>
          <w:rFonts w:cstheme="minorHAnsi"/>
          <w:b/>
          <w:bCs/>
          <w:u w:color="000000"/>
          <w:lang w:val="en-GB"/>
        </w:rPr>
        <w:br w:type="page"/>
      </w:r>
    </w:p>
    <w:p w14:paraId="175ECB6B" w14:textId="77777777" w:rsidR="00786ACF" w:rsidRPr="00376C3E" w:rsidRDefault="00786ACF" w:rsidP="00786ACF">
      <w:pPr>
        <w:spacing w:after="0" w:line="288" w:lineRule="auto"/>
        <w:ind w:left="116" w:right="-20"/>
        <w:jc w:val="right"/>
        <w:rPr>
          <w:rFonts w:cstheme="minorHAnsi"/>
          <w:b/>
          <w:lang w:val="en-GB"/>
        </w:rPr>
      </w:pPr>
      <w:r w:rsidRPr="00786ACF">
        <w:rPr>
          <w:b/>
          <w:lang w:val="en"/>
        </w:rPr>
        <w:lastRenderedPageBreak/>
        <w:t>Attachment No. 3 to SWZ</w:t>
      </w:r>
    </w:p>
    <w:p w14:paraId="2AAE8504" w14:textId="77777777" w:rsidR="00786ACF" w:rsidRPr="00376C3E" w:rsidRDefault="00786ACF" w:rsidP="00786ACF">
      <w:pPr>
        <w:spacing w:after="0" w:line="288" w:lineRule="auto"/>
        <w:ind w:left="116" w:right="-20"/>
        <w:jc w:val="right"/>
        <w:rPr>
          <w:rFonts w:cstheme="minorHAnsi"/>
          <w:b/>
          <w:lang w:val="en-GB"/>
        </w:rPr>
      </w:pPr>
    </w:p>
    <w:p w14:paraId="0431A653" w14:textId="2B7E7A20" w:rsidR="001714A7" w:rsidRPr="00376C3E" w:rsidRDefault="001714A7" w:rsidP="001714A7">
      <w:pPr>
        <w:jc w:val="center"/>
        <w:rPr>
          <w:rFonts w:ascii="Arial" w:hAnsi="Arial" w:cs="Arial"/>
          <w:b/>
          <w:lang w:val="en-GB"/>
        </w:rPr>
      </w:pPr>
      <w:r w:rsidRPr="009C3026">
        <w:rPr>
          <w:b/>
          <w:lang w:val="en"/>
        </w:rPr>
        <w:t>A list of persons referred by</w:t>
      </w:r>
      <w:r w:rsidR="00F97128">
        <w:rPr>
          <w:b/>
          <w:lang w:val="en"/>
        </w:rPr>
        <w:t xml:space="preserve"> </w:t>
      </w:r>
      <w:r w:rsidRPr="009C3026">
        <w:rPr>
          <w:b/>
          <w:lang w:val="en"/>
        </w:rPr>
        <w:t>the</w:t>
      </w:r>
      <w:r>
        <w:rPr>
          <w:lang w:val="en"/>
        </w:rPr>
        <w:t xml:space="preserve"> </w:t>
      </w:r>
      <w:proofErr w:type="gramStart"/>
      <w:r w:rsidR="00F97128" w:rsidRPr="00F97128">
        <w:rPr>
          <w:b/>
          <w:lang w:val="en"/>
        </w:rPr>
        <w:t>Contractor</w:t>
      </w:r>
      <w:r w:rsidR="00F97128">
        <w:rPr>
          <w:lang w:val="en"/>
        </w:rPr>
        <w:t xml:space="preserve"> </w:t>
      </w:r>
      <w:r w:rsidR="00F97128" w:rsidRPr="009C3026">
        <w:rPr>
          <w:b/>
          <w:lang w:val="en"/>
        </w:rPr>
        <w:t xml:space="preserve"> </w:t>
      </w:r>
      <w:r w:rsidRPr="009C3026">
        <w:rPr>
          <w:b/>
          <w:lang w:val="en"/>
        </w:rPr>
        <w:t>to</w:t>
      </w:r>
      <w:proofErr w:type="gramEnd"/>
      <w:r w:rsidRPr="009C3026">
        <w:rPr>
          <w:b/>
          <w:lang w:val="en"/>
        </w:rPr>
        <w:t xml:space="preserve"> perform a</w:t>
      </w:r>
      <w:r w:rsidR="00F97128">
        <w:rPr>
          <w:b/>
          <w:lang w:val="en"/>
        </w:rPr>
        <w:t xml:space="preserve"> </w:t>
      </w:r>
      <w:r w:rsidRPr="009C3026">
        <w:rPr>
          <w:b/>
          <w:lang w:val="en"/>
        </w:rPr>
        <w:t>public contract, together with information on their professional qualifications, qualifications, experience and education necessary to perform the contract, as well as the scope of their activities, and information on the basis for disposing of these persons</w:t>
      </w:r>
    </w:p>
    <w:p w14:paraId="7FC676A5" w14:textId="77777777" w:rsidR="001714A7" w:rsidRPr="00376C3E" w:rsidRDefault="001714A7" w:rsidP="001714A7">
      <w:pPr>
        <w:jc w:val="center"/>
        <w:rPr>
          <w:rFonts w:ascii="Arial" w:hAnsi="Arial" w:cs="Arial"/>
          <w:b/>
          <w:lang w:val="en-GB"/>
        </w:rPr>
      </w:pPr>
    </w:p>
    <w:p w14:paraId="7BC2967E" w14:textId="77777777" w:rsidR="005248FC" w:rsidRPr="00376C3E" w:rsidRDefault="005248FC" w:rsidP="001714A7">
      <w:pPr>
        <w:jc w:val="center"/>
        <w:rPr>
          <w:rFonts w:ascii="Arial" w:hAnsi="Arial" w:cs="Arial"/>
          <w:b/>
          <w:lang w:val="en-GB"/>
        </w:rPr>
      </w:pPr>
    </w:p>
    <w:p w14:paraId="73145808" w14:textId="77777777" w:rsidR="005248FC" w:rsidRDefault="000652C0" w:rsidP="005248FC">
      <w:pPr>
        <w:numPr>
          <w:ilvl w:val="0"/>
          <w:numId w:val="20"/>
        </w:numPr>
        <w:rPr>
          <w:rFonts w:ascii="Arial" w:hAnsi="Arial" w:cs="Arial"/>
          <w:b/>
        </w:rPr>
      </w:pPr>
      <w:r>
        <w:rPr>
          <w:b/>
          <w:lang w:val="en"/>
        </w:rPr>
        <w:t>Name</w:t>
      </w:r>
      <w:r w:rsidR="005248FC">
        <w:rPr>
          <w:b/>
          <w:lang w:val="en"/>
        </w:rPr>
        <w:t xml:space="preserve"> of the expert .............</w:t>
      </w:r>
    </w:p>
    <w:p w14:paraId="6E821946" w14:textId="4E4E5F6C" w:rsidR="005248FC" w:rsidRPr="00376C3E" w:rsidRDefault="005248FC" w:rsidP="005248FC">
      <w:pPr>
        <w:numPr>
          <w:ilvl w:val="0"/>
          <w:numId w:val="20"/>
        </w:numPr>
        <w:rPr>
          <w:rFonts w:ascii="Arial" w:hAnsi="Arial" w:cs="Arial"/>
          <w:b/>
          <w:lang w:val="en-GB"/>
        </w:rPr>
      </w:pPr>
      <w:r>
        <w:rPr>
          <w:b/>
          <w:lang w:val="en"/>
        </w:rPr>
        <w:t>The bas</w:t>
      </w:r>
      <w:r w:rsidR="00F97128">
        <w:rPr>
          <w:b/>
          <w:lang w:val="en"/>
        </w:rPr>
        <w:t>e</w:t>
      </w:r>
      <w:r>
        <w:rPr>
          <w:b/>
          <w:lang w:val="en"/>
        </w:rPr>
        <w:t xml:space="preserve"> </w:t>
      </w:r>
      <w:r w:rsidR="00F97128">
        <w:rPr>
          <w:b/>
          <w:lang w:val="en"/>
        </w:rPr>
        <w:t>for</w:t>
      </w:r>
      <w:r>
        <w:rPr>
          <w:b/>
          <w:lang w:val="en"/>
        </w:rPr>
        <w:t xml:space="preserve"> dispos</w:t>
      </w:r>
      <w:r w:rsidR="00F97128">
        <w:rPr>
          <w:b/>
          <w:lang w:val="en"/>
        </w:rPr>
        <w:t xml:space="preserve">al </w:t>
      </w:r>
      <w:r>
        <w:rPr>
          <w:b/>
          <w:lang w:val="en"/>
        </w:rPr>
        <w:t>..................................</w:t>
      </w:r>
    </w:p>
    <w:p w14:paraId="101081B4" w14:textId="77777777" w:rsidR="005248FC" w:rsidRDefault="005248FC" w:rsidP="005248FC">
      <w:pPr>
        <w:numPr>
          <w:ilvl w:val="0"/>
          <w:numId w:val="20"/>
        </w:numPr>
        <w:rPr>
          <w:rFonts w:ascii="Arial" w:hAnsi="Arial" w:cs="Arial"/>
          <w:b/>
        </w:rPr>
      </w:pPr>
      <w:r>
        <w:rPr>
          <w:b/>
          <w:lang w:val="en"/>
        </w:rPr>
        <w:t>Knowledge of English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818"/>
        <w:gridCol w:w="1701"/>
        <w:gridCol w:w="1842"/>
      </w:tblGrid>
      <w:tr w:rsidR="005248FC" w:rsidRPr="00376C3E" w14:paraId="42CA4A3A" w14:textId="77777777" w:rsidTr="000652C0">
        <w:trPr>
          <w:trHeight w:val="624"/>
        </w:trPr>
        <w:tc>
          <w:tcPr>
            <w:tcW w:w="572" w:type="dxa"/>
            <w:vAlign w:val="center"/>
          </w:tcPr>
          <w:p w14:paraId="644C7FD3" w14:textId="77777777" w:rsidR="005248FC" w:rsidRPr="001D4B24" w:rsidRDefault="005248FC" w:rsidP="00261E3F">
            <w:pPr>
              <w:jc w:val="center"/>
              <w:rPr>
                <w:rFonts w:ascii="Arial" w:hAnsi="Arial" w:cs="Arial"/>
                <w:b/>
                <w:sz w:val="20"/>
                <w:szCs w:val="20"/>
              </w:rPr>
            </w:pPr>
            <w:r w:rsidRPr="001D4B24">
              <w:rPr>
                <w:b/>
                <w:sz w:val="20"/>
                <w:szCs w:val="20"/>
                <w:lang w:val="en"/>
              </w:rPr>
              <w:t>L.p.</w:t>
            </w:r>
          </w:p>
        </w:tc>
        <w:tc>
          <w:tcPr>
            <w:tcW w:w="3818" w:type="dxa"/>
            <w:tcBorders>
              <w:right w:val="single" w:sz="4" w:space="0" w:color="auto"/>
            </w:tcBorders>
            <w:vAlign w:val="center"/>
          </w:tcPr>
          <w:p w14:paraId="65D0ACA6" w14:textId="77777777" w:rsidR="005248FC" w:rsidRPr="00376C3E" w:rsidRDefault="005248FC" w:rsidP="00261E3F">
            <w:pPr>
              <w:jc w:val="center"/>
              <w:rPr>
                <w:rFonts w:ascii="Arial" w:hAnsi="Arial" w:cs="Arial"/>
                <w:b/>
                <w:sz w:val="20"/>
                <w:szCs w:val="20"/>
                <w:lang w:val="en-GB"/>
              </w:rPr>
            </w:pPr>
            <w:r>
              <w:rPr>
                <w:b/>
                <w:sz w:val="20"/>
                <w:szCs w:val="20"/>
                <w:lang w:val="en"/>
              </w:rPr>
              <w:t>Name of the project/activity</w:t>
            </w:r>
            <w:r w:rsidR="000652C0">
              <w:rPr>
                <w:b/>
                <w:sz w:val="20"/>
                <w:szCs w:val="20"/>
                <w:lang w:val="en"/>
              </w:rPr>
              <w:t xml:space="preserve"> and its characteristics</w:t>
            </w:r>
          </w:p>
        </w:tc>
        <w:tc>
          <w:tcPr>
            <w:tcW w:w="1701" w:type="dxa"/>
            <w:tcBorders>
              <w:left w:val="single" w:sz="4" w:space="0" w:color="auto"/>
            </w:tcBorders>
            <w:vAlign w:val="center"/>
          </w:tcPr>
          <w:p w14:paraId="117C44D5" w14:textId="77777777" w:rsidR="000652C0" w:rsidRPr="00F97128" w:rsidRDefault="005248FC" w:rsidP="00261E3F">
            <w:pPr>
              <w:rPr>
                <w:rFonts w:ascii="Arial" w:hAnsi="Arial" w:cs="Arial"/>
                <w:b/>
                <w:sz w:val="20"/>
                <w:szCs w:val="20"/>
                <w:lang w:val="en-GB"/>
              </w:rPr>
            </w:pPr>
            <w:r>
              <w:rPr>
                <w:b/>
                <w:sz w:val="20"/>
                <w:szCs w:val="20"/>
                <w:lang w:val="en"/>
              </w:rPr>
              <w:t>Years of implementation/</w:t>
            </w:r>
          </w:p>
          <w:p w14:paraId="676961C3" w14:textId="7DA4796A" w:rsidR="005248FC" w:rsidRPr="00F97128" w:rsidRDefault="00AE468F" w:rsidP="00AE468F">
            <w:pPr>
              <w:rPr>
                <w:rFonts w:ascii="Arial" w:hAnsi="Arial" w:cs="Arial"/>
                <w:sz w:val="20"/>
                <w:szCs w:val="20"/>
                <w:lang w:val="en-GB"/>
              </w:rPr>
            </w:pPr>
            <w:r>
              <w:rPr>
                <w:b/>
                <w:sz w:val="20"/>
                <w:szCs w:val="20"/>
                <w:lang w:val="en"/>
              </w:rPr>
              <w:t>With</w:t>
            </w:r>
            <w:r w:rsidR="00F97128">
              <w:rPr>
                <w:b/>
                <w:sz w:val="20"/>
                <w:szCs w:val="20"/>
                <w:lang w:val="en"/>
              </w:rPr>
              <w:t xml:space="preserve"> </w:t>
            </w:r>
            <w:r w:rsidR="005248FC">
              <w:rPr>
                <w:b/>
                <w:sz w:val="20"/>
                <w:szCs w:val="20"/>
                <w:lang w:val="en"/>
              </w:rPr>
              <w:t>flying</w:t>
            </w:r>
          </w:p>
        </w:tc>
        <w:tc>
          <w:tcPr>
            <w:tcW w:w="1842" w:type="dxa"/>
            <w:tcBorders>
              <w:left w:val="single" w:sz="4" w:space="0" w:color="auto"/>
            </w:tcBorders>
          </w:tcPr>
          <w:p w14:paraId="50D8737E" w14:textId="0201C306" w:rsidR="000652C0" w:rsidRPr="00F97128" w:rsidRDefault="005248FC" w:rsidP="005248FC">
            <w:pPr>
              <w:rPr>
                <w:rFonts w:ascii="Arial" w:hAnsi="Arial" w:cs="Arial"/>
                <w:b/>
                <w:sz w:val="20"/>
                <w:szCs w:val="20"/>
                <w:lang w:val="en-GB"/>
              </w:rPr>
            </w:pPr>
            <w:r w:rsidRPr="00F97128">
              <w:rPr>
                <w:b/>
                <w:sz w:val="20"/>
                <w:szCs w:val="20"/>
                <w:lang w:val="en"/>
              </w:rPr>
              <w:t>Reference of</w:t>
            </w:r>
            <w:r w:rsidR="00F97128" w:rsidRPr="00F97128">
              <w:rPr>
                <w:b/>
                <w:sz w:val="20"/>
                <w:szCs w:val="20"/>
                <w:lang w:val="en"/>
              </w:rPr>
              <w:t xml:space="preserve"> </w:t>
            </w:r>
            <w:proofErr w:type="gramStart"/>
            <w:r w:rsidR="00F97128" w:rsidRPr="00F97128">
              <w:rPr>
                <w:b/>
                <w:sz w:val="20"/>
                <w:szCs w:val="20"/>
                <w:lang w:val="en"/>
              </w:rPr>
              <w:t xml:space="preserve">OPZ </w:t>
            </w:r>
            <w:r w:rsidRPr="00F97128">
              <w:rPr>
                <w:b/>
                <w:lang w:val="en"/>
              </w:rPr>
              <w:t xml:space="preserve"> requirements</w:t>
            </w:r>
            <w:proofErr w:type="gramEnd"/>
            <w:r w:rsidRPr="00F97128">
              <w:rPr>
                <w:b/>
                <w:lang w:val="en"/>
              </w:rPr>
              <w:t xml:space="preserve"> </w:t>
            </w:r>
            <w:r w:rsidRPr="00F97128">
              <w:rPr>
                <w:b/>
                <w:sz w:val="20"/>
                <w:szCs w:val="20"/>
                <w:lang w:val="en"/>
              </w:rPr>
              <w:t xml:space="preserve">for </w:t>
            </w:r>
            <w:r w:rsidR="000652C0" w:rsidRPr="00F97128">
              <w:rPr>
                <w:b/>
                <w:sz w:val="20"/>
                <w:szCs w:val="20"/>
                <w:lang w:val="en"/>
              </w:rPr>
              <w:t xml:space="preserve">expert </w:t>
            </w:r>
            <w:r w:rsidRPr="00F97128">
              <w:rPr>
                <w:b/>
                <w:lang w:val="en"/>
              </w:rPr>
              <w:t xml:space="preserve"> profile</w:t>
            </w:r>
          </w:p>
          <w:p w14:paraId="1AD39A11" w14:textId="77777777" w:rsidR="005248FC" w:rsidRPr="00376C3E" w:rsidRDefault="000652C0" w:rsidP="000652C0">
            <w:pPr>
              <w:rPr>
                <w:rFonts w:ascii="Arial" w:hAnsi="Arial" w:cs="Arial"/>
                <w:i/>
                <w:sz w:val="20"/>
                <w:szCs w:val="20"/>
                <w:lang w:val="en-GB"/>
              </w:rPr>
            </w:pPr>
            <w:r w:rsidRPr="000652C0">
              <w:rPr>
                <w:i/>
                <w:sz w:val="20"/>
                <w:szCs w:val="20"/>
                <w:lang w:val="en"/>
              </w:rPr>
              <w:t>E.g. (III.4 and III.12)</w:t>
            </w:r>
          </w:p>
        </w:tc>
      </w:tr>
      <w:tr w:rsidR="005248FC" w:rsidRPr="00620C5C" w14:paraId="188A49ED" w14:textId="77777777" w:rsidTr="000652C0">
        <w:trPr>
          <w:trHeight w:val="537"/>
        </w:trPr>
        <w:tc>
          <w:tcPr>
            <w:tcW w:w="572" w:type="dxa"/>
            <w:vAlign w:val="center"/>
          </w:tcPr>
          <w:p w14:paraId="658E7AEB" w14:textId="77777777" w:rsidR="005248FC" w:rsidRPr="00620C5C" w:rsidRDefault="005248FC" w:rsidP="00261E3F">
            <w:pPr>
              <w:jc w:val="center"/>
              <w:rPr>
                <w:rFonts w:ascii="Calibri Light" w:hAnsi="Calibri Light" w:cs="Arial"/>
              </w:rPr>
            </w:pPr>
            <w:r w:rsidRPr="00620C5C">
              <w:rPr>
                <w:lang w:val="en"/>
              </w:rPr>
              <w:t>1.</w:t>
            </w:r>
          </w:p>
        </w:tc>
        <w:tc>
          <w:tcPr>
            <w:tcW w:w="3818" w:type="dxa"/>
            <w:tcBorders>
              <w:right w:val="single" w:sz="4" w:space="0" w:color="auto"/>
            </w:tcBorders>
          </w:tcPr>
          <w:p w14:paraId="260E8022" w14:textId="77777777" w:rsidR="005248FC" w:rsidRPr="00620C5C" w:rsidRDefault="005248FC" w:rsidP="00261E3F">
            <w:pPr>
              <w:rPr>
                <w:rFonts w:ascii="Calibri Light" w:hAnsi="Calibri Light" w:cs="Arial"/>
              </w:rPr>
            </w:pPr>
          </w:p>
        </w:tc>
        <w:tc>
          <w:tcPr>
            <w:tcW w:w="1701" w:type="dxa"/>
            <w:tcBorders>
              <w:left w:val="single" w:sz="4" w:space="0" w:color="auto"/>
            </w:tcBorders>
          </w:tcPr>
          <w:p w14:paraId="15566E5F" w14:textId="77777777" w:rsidR="005248FC" w:rsidRPr="00620C5C" w:rsidRDefault="005248FC" w:rsidP="00261E3F">
            <w:pPr>
              <w:rPr>
                <w:rFonts w:ascii="Calibri Light" w:hAnsi="Calibri Light" w:cs="Arial"/>
              </w:rPr>
            </w:pPr>
          </w:p>
        </w:tc>
        <w:tc>
          <w:tcPr>
            <w:tcW w:w="1842" w:type="dxa"/>
            <w:tcBorders>
              <w:left w:val="single" w:sz="4" w:space="0" w:color="auto"/>
            </w:tcBorders>
          </w:tcPr>
          <w:p w14:paraId="2FD4FA12" w14:textId="77777777" w:rsidR="005248FC" w:rsidRPr="00620C5C" w:rsidRDefault="005248FC" w:rsidP="00261E3F">
            <w:pPr>
              <w:rPr>
                <w:rFonts w:ascii="Calibri Light" w:hAnsi="Calibri Light" w:cs="Arial"/>
              </w:rPr>
            </w:pPr>
          </w:p>
        </w:tc>
      </w:tr>
      <w:tr w:rsidR="005248FC" w:rsidRPr="00620C5C" w14:paraId="44A81738" w14:textId="77777777" w:rsidTr="000652C0">
        <w:trPr>
          <w:trHeight w:val="537"/>
        </w:trPr>
        <w:tc>
          <w:tcPr>
            <w:tcW w:w="572" w:type="dxa"/>
            <w:vAlign w:val="center"/>
          </w:tcPr>
          <w:p w14:paraId="0C42C438" w14:textId="77777777" w:rsidR="005248FC" w:rsidRPr="00620C5C" w:rsidRDefault="005248FC" w:rsidP="00261E3F">
            <w:pPr>
              <w:jc w:val="center"/>
              <w:rPr>
                <w:rFonts w:ascii="Calibri Light" w:hAnsi="Calibri Light" w:cs="Arial"/>
              </w:rPr>
            </w:pPr>
            <w:r w:rsidRPr="00620C5C">
              <w:rPr>
                <w:lang w:val="en"/>
              </w:rPr>
              <w:t>2.</w:t>
            </w:r>
          </w:p>
        </w:tc>
        <w:tc>
          <w:tcPr>
            <w:tcW w:w="3818" w:type="dxa"/>
            <w:tcBorders>
              <w:right w:val="single" w:sz="4" w:space="0" w:color="auto"/>
            </w:tcBorders>
          </w:tcPr>
          <w:p w14:paraId="786E57E1" w14:textId="77777777" w:rsidR="005248FC" w:rsidRPr="00620C5C" w:rsidRDefault="005248FC" w:rsidP="00261E3F">
            <w:pPr>
              <w:rPr>
                <w:rFonts w:ascii="Calibri Light" w:hAnsi="Calibri Light" w:cs="Arial"/>
              </w:rPr>
            </w:pPr>
          </w:p>
        </w:tc>
        <w:tc>
          <w:tcPr>
            <w:tcW w:w="1701" w:type="dxa"/>
            <w:tcBorders>
              <w:left w:val="single" w:sz="4" w:space="0" w:color="auto"/>
            </w:tcBorders>
          </w:tcPr>
          <w:p w14:paraId="3C2E5424" w14:textId="77777777" w:rsidR="005248FC" w:rsidRPr="00620C5C" w:rsidRDefault="005248FC" w:rsidP="00261E3F">
            <w:pPr>
              <w:rPr>
                <w:rFonts w:ascii="Calibri Light" w:hAnsi="Calibri Light" w:cs="Arial"/>
              </w:rPr>
            </w:pPr>
          </w:p>
        </w:tc>
        <w:tc>
          <w:tcPr>
            <w:tcW w:w="1842" w:type="dxa"/>
            <w:tcBorders>
              <w:left w:val="single" w:sz="4" w:space="0" w:color="auto"/>
            </w:tcBorders>
          </w:tcPr>
          <w:p w14:paraId="585EB73A" w14:textId="77777777" w:rsidR="005248FC" w:rsidRPr="00620C5C" w:rsidRDefault="005248FC" w:rsidP="00261E3F">
            <w:pPr>
              <w:rPr>
                <w:rFonts w:ascii="Calibri Light" w:hAnsi="Calibri Light" w:cs="Arial"/>
              </w:rPr>
            </w:pPr>
          </w:p>
        </w:tc>
      </w:tr>
      <w:tr w:rsidR="000652C0" w:rsidRPr="00620C5C" w14:paraId="52E4E919" w14:textId="77777777" w:rsidTr="0067618E">
        <w:trPr>
          <w:trHeight w:val="537"/>
        </w:trPr>
        <w:tc>
          <w:tcPr>
            <w:tcW w:w="572" w:type="dxa"/>
            <w:vAlign w:val="center"/>
          </w:tcPr>
          <w:p w14:paraId="7F8F8F70" w14:textId="77777777" w:rsidR="000652C0" w:rsidRPr="00620C5C" w:rsidRDefault="000652C0" w:rsidP="0067618E">
            <w:pPr>
              <w:jc w:val="center"/>
              <w:rPr>
                <w:rFonts w:ascii="Calibri Light" w:hAnsi="Calibri Light" w:cs="Arial"/>
              </w:rPr>
            </w:pPr>
            <w:r w:rsidRPr="00620C5C">
              <w:rPr>
                <w:lang w:val="en"/>
              </w:rPr>
              <w:t>1.</w:t>
            </w:r>
          </w:p>
        </w:tc>
        <w:tc>
          <w:tcPr>
            <w:tcW w:w="3818" w:type="dxa"/>
            <w:tcBorders>
              <w:right w:val="single" w:sz="4" w:space="0" w:color="auto"/>
            </w:tcBorders>
          </w:tcPr>
          <w:p w14:paraId="417EC28F" w14:textId="77777777" w:rsidR="000652C0" w:rsidRPr="00620C5C" w:rsidRDefault="000652C0" w:rsidP="0067618E">
            <w:pPr>
              <w:rPr>
                <w:rFonts w:ascii="Calibri Light" w:hAnsi="Calibri Light" w:cs="Arial"/>
              </w:rPr>
            </w:pPr>
          </w:p>
        </w:tc>
        <w:tc>
          <w:tcPr>
            <w:tcW w:w="1701" w:type="dxa"/>
            <w:tcBorders>
              <w:left w:val="single" w:sz="4" w:space="0" w:color="auto"/>
            </w:tcBorders>
          </w:tcPr>
          <w:p w14:paraId="36FABFFE" w14:textId="77777777" w:rsidR="000652C0" w:rsidRPr="00620C5C" w:rsidRDefault="000652C0" w:rsidP="0067618E">
            <w:pPr>
              <w:rPr>
                <w:rFonts w:ascii="Calibri Light" w:hAnsi="Calibri Light" w:cs="Arial"/>
              </w:rPr>
            </w:pPr>
          </w:p>
        </w:tc>
        <w:tc>
          <w:tcPr>
            <w:tcW w:w="1842" w:type="dxa"/>
            <w:tcBorders>
              <w:left w:val="single" w:sz="4" w:space="0" w:color="auto"/>
            </w:tcBorders>
          </w:tcPr>
          <w:p w14:paraId="4CA43728" w14:textId="77777777" w:rsidR="000652C0" w:rsidRPr="00620C5C" w:rsidRDefault="000652C0" w:rsidP="0067618E">
            <w:pPr>
              <w:rPr>
                <w:rFonts w:ascii="Calibri Light" w:hAnsi="Calibri Light" w:cs="Arial"/>
              </w:rPr>
            </w:pPr>
          </w:p>
        </w:tc>
      </w:tr>
      <w:tr w:rsidR="000652C0" w:rsidRPr="00620C5C" w14:paraId="73D732D2" w14:textId="77777777" w:rsidTr="0067618E">
        <w:trPr>
          <w:trHeight w:val="537"/>
        </w:trPr>
        <w:tc>
          <w:tcPr>
            <w:tcW w:w="572" w:type="dxa"/>
            <w:vAlign w:val="center"/>
          </w:tcPr>
          <w:p w14:paraId="32CF4FAE" w14:textId="77777777" w:rsidR="000652C0" w:rsidRPr="00620C5C" w:rsidRDefault="000652C0" w:rsidP="0067618E">
            <w:pPr>
              <w:jc w:val="center"/>
              <w:rPr>
                <w:rFonts w:ascii="Calibri Light" w:hAnsi="Calibri Light" w:cs="Arial"/>
              </w:rPr>
            </w:pPr>
            <w:r w:rsidRPr="00620C5C">
              <w:rPr>
                <w:lang w:val="en"/>
              </w:rPr>
              <w:t>2.</w:t>
            </w:r>
          </w:p>
        </w:tc>
        <w:tc>
          <w:tcPr>
            <w:tcW w:w="3818" w:type="dxa"/>
            <w:tcBorders>
              <w:right w:val="single" w:sz="4" w:space="0" w:color="auto"/>
            </w:tcBorders>
          </w:tcPr>
          <w:p w14:paraId="563099C1" w14:textId="77777777" w:rsidR="000652C0" w:rsidRPr="00620C5C" w:rsidRDefault="000652C0" w:rsidP="0067618E">
            <w:pPr>
              <w:rPr>
                <w:rFonts w:ascii="Calibri Light" w:hAnsi="Calibri Light" w:cs="Arial"/>
              </w:rPr>
            </w:pPr>
          </w:p>
        </w:tc>
        <w:tc>
          <w:tcPr>
            <w:tcW w:w="1701" w:type="dxa"/>
            <w:tcBorders>
              <w:left w:val="single" w:sz="4" w:space="0" w:color="auto"/>
            </w:tcBorders>
          </w:tcPr>
          <w:p w14:paraId="21876F43" w14:textId="77777777" w:rsidR="000652C0" w:rsidRPr="00620C5C" w:rsidRDefault="000652C0" w:rsidP="0067618E">
            <w:pPr>
              <w:rPr>
                <w:rFonts w:ascii="Calibri Light" w:hAnsi="Calibri Light" w:cs="Arial"/>
              </w:rPr>
            </w:pPr>
          </w:p>
        </w:tc>
        <w:tc>
          <w:tcPr>
            <w:tcW w:w="1842" w:type="dxa"/>
            <w:tcBorders>
              <w:left w:val="single" w:sz="4" w:space="0" w:color="auto"/>
            </w:tcBorders>
          </w:tcPr>
          <w:p w14:paraId="63C41143" w14:textId="77777777" w:rsidR="000652C0" w:rsidRPr="00620C5C" w:rsidRDefault="000652C0" w:rsidP="0067618E">
            <w:pPr>
              <w:rPr>
                <w:rFonts w:ascii="Calibri Light" w:hAnsi="Calibri Light" w:cs="Arial"/>
              </w:rPr>
            </w:pPr>
          </w:p>
        </w:tc>
      </w:tr>
      <w:tr w:rsidR="000652C0" w:rsidRPr="00620C5C" w14:paraId="66004DC9" w14:textId="77777777" w:rsidTr="0067618E">
        <w:trPr>
          <w:trHeight w:val="537"/>
        </w:trPr>
        <w:tc>
          <w:tcPr>
            <w:tcW w:w="572" w:type="dxa"/>
            <w:vAlign w:val="center"/>
          </w:tcPr>
          <w:p w14:paraId="21C58951" w14:textId="77777777" w:rsidR="000652C0" w:rsidRPr="00620C5C" w:rsidRDefault="000652C0" w:rsidP="0067618E">
            <w:pPr>
              <w:jc w:val="center"/>
              <w:rPr>
                <w:rFonts w:ascii="Calibri Light" w:hAnsi="Calibri Light" w:cs="Arial"/>
              </w:rPr>
            </w:pPr>
            <w:r w:rsidRPr="00620C5C">
              <w:rPr>
                <w:lang w:val="en"/>
              </w:rPr>
              <w:t>1.</w:t>
            </w:r>
          </w:p>
        </w:tc>
        <w:tc>
          <w:tcPr>
            <w:tcW w:w="3818" w:type="dxa"/>
            <w:tcBorders>
              <w:right w:val="single" w:sz="4" w:space="0" w:color="auto"/>
            </w:tcBorders>
          </w:tcPr>
          <w:p w14:paraId="3231B8FA" w14:textId="77777777" w:rsidR="000652C0" w:rsidRPr="00620C5C" w:rsidRDefault="000652C0" w:rsidP="0067618E">
            <w:pPr>
              <w:rPr>
                <w:rFonts w:ascii="Calibri Light" w:hAnsi="Calibri Light" w:cs="Arial"/>
              </w:rPr>
            </w:pPr>
          </w:p>
        </w:tc>
        <w:tc>
          <w:tcPr>
            <w:tcW w:w="1701" w:type="dxa"/>
            <w:tcBorders>
              <w:left w:val="single" w:sz="4" w:space="0" w:color="auto"/>
            </w:tcBorders>
          </w:tcPr>
          <w:p w14:paraId="38920C6A" w14:textId="77777777" w:rsidR="000652C0" w:rsidRPr="00620C5C" w:rsidRDefault="000652C0" w:rsidP="0067618E">
            <w:pPr>
              <w:rPr>
                <w:rFonts w:ascii="Calibri Light" w:hAnsi="Calibri Light" w:cs="Arial"/>
              </w:rPr>
            </w:pPr>
          </w:p>
        </w:tc>
        <w:tc>
          <w:tcPr>
            <w:tcW w:w="1842" w:type="dxa"/>
            <w:tcBorders>
              <w:left w:val="single" w:sz="4" w:space="0" w:color="auto"/>
            </w:tcBorders>
          </w:tcPr>
          <w:p w14:paraId="55F2FDD2" w14:textId="77777777" w:rsidR="000652C0" w:rsidRPr="00620C5C" w:rsidRDefault="000652C0" w:rsidP="0067618E">
            <w:pPr>
              <w:rPr>
                <w:rFonts w:ascii="Calibri Light" w:hAnsi="Calibri Light" w:cs="Arial"/>
              </w:rPr>
            </w:pPr>
          </w:p>
        </w:tc>
      </w:tr>
      <w:tr w:rsidR="000652C0" w:rsidRPr="00620C5C" w14:paraId="73E40242" w14:textId="77777777" w:rsidTr="0067618E">
        <w:trPr>
          <w:trHeight w:val="537"/>
        </w:trPr>
        <w:tc>
          <w:tcPr>
            <w:tcW w:w="572" w:type="dxa"/>
            <w:vAlign w:val="center"/>
          </w:tcPr>
          <w:p w14:paraId="34B4F276" w14:textId="77777777" w:rsidR="000652C0" w:rsidRPr="00620C5C" w:rsidRDefault="000652C0" w:rsidP="0067618E">
            <w:pPr>
              <w:jc w:val="center"/>
              <w:rPr>
                <w:rFonts w:ascii="Calibri Light" w:hAnsi="Calibri Light" w:cs="Arial"/>
              </w:rPr>
            </w:pPr>
            <w:r w:rsidRPr="00620C5C">
              <w:rPr>
                <w:lang w:val="en"/>
              </w:rPr>
              <w:t>2.</w:t>
            </w:r>
          </w:p>
        </w:tc>
        <w:tc>
          <w:tcPr>
            <w:tcW w:w="3818" w:type="dxa"/>
            <w:tcBorders>
              <w:right w:val="single" w:sz="4" w:space="0" w:color="auto"/>
            </w:tcBorders>
          </w:tcPr>
          <w:p w14:paraId="1CC65590" w14:textId="77777777" w:rsidR="000652C0" w:rsidRPr="00620C5C" w:rsidRDefault="000652C0" w:rsidP="0067618E">
            <w:pPr>
              <w:rPr>
                <w:rFonts w:ascii="Calibri Light" w:hAnsi="Calibri Light" w:cs="Arial"/>
              </w:rPr>
            </w:pPr>
          </w:p>
        </w:tc>
        <w:tc>
          <w:tcPr>
            <w:tcW w:w="1701" w:type="dxa"/>
            <w:tcBorders>
              <w:left w:val="single" w:sz="4" w:space="0" w:color="auto"/>
            </w:tcBorders>
          </w:tcPr>
          <w:p w14:paraId="7FCD2DBB" w14:textId="77777777" w:rsidR="000652C0" w:rsidRPr="00620C5C" w:rsidRDefault="000652C0" w:rsidP="0067618E">
            <w:pPr>
              <w:rPr>
                <w:rFonts w:ascii="Calibri Light" w:hAnsi="Calibri Light" w:cs="Arial"/>
              </w:rPr>
            </w:pPr>
          </w:p>
        </w:tc>
        <w:tc>
          <w:tcPr>
            <w:tcW w:w="1842" w:type="dxa"/>
            <w:tcBorders>
              <w:left w:val="single" w:sz="4" w:space="0" w:color="auto"/>
            </w:tcBorders>
          </w:tcPr>
          <w:p w14:paraId="7D605684" w14:textId="77777777" w:rsidR="000652C0" w:rsidRPr="00620C5C" w:rsidRDefault="000652C0" w:rsidP="0067618E">
            <w:pPr>
              <w:rPr>
                <w:rFonts w:ascii="Calibri Light" w:hAnsi="Calibri Light" w:cs="Arial"/>
              </w:rPr>
            </w:pPr>
          </w:p>
        </w:tc>
      </w:tr>
      <w:tr w:rsidR="005248FC" w:rsidRPr="00620C5C" w14:paraId="4852988C" w14:textId="77777777" w:rsidTr="000652C0">
        <w:trPr>
          <w:trHeight w:val="537"/>
        </w:trPr>
        <w:tc>
          <w:tcPr>
            <w:tcW w:w="572" w:type="dxa"/>
            <w:vAlign w:val="center"/>
          </w:tcPr>
          <w:p w14:paraId="0D378502" w14:textId="77777777" w:rsidR="005248FC" w:rsidRPr="00620C5C" w:rsidRDefault="005248FC" w:rsidP="00261E3F">
            <w:pPr>
              <w:jc w:val="center"/>
              <w:rPr>
                <w:rFonts w:ascii="Calibri Light" w:hAnsi="Calibri Light" w:cs="Arial"/>
              </w:rPr>
            </w:pPr>
            <w:r>
              <w:rPr>
                <w:lang w:val="en"/>
              </w:rPr>
              <w:t>...</w:t>
            </w:r>
          </w:p>
        </w:tc>
        <w:tc>
          <w:tcPr>
            <w:tcW w:w="3818" w:type="dxa"/>
            <w:tcBorders>
              <w:right w:val="single" w:sz="4" w:space="0" w:color="auto"/>
            </w:tcBorders>
          </w:tcPr>
          <w:p w14:paraId="25F647EA" w14:textId="77777777" w:rsidR="005248FC" w:rsidRPr="00620C5C" w:rsidRDefault="005248FC" w:rsidP="00261E3F">
            <w:pPr>
              <w:rPr>
                <w:rFonts w:ascii="Calibri Light" w:hAnsi="Calibri Light" w:cs="Arial"/>
              </w:rPr>
            </w:pPr>
          </w:p>
        </w:tc>
        <w:tc>
          <w:tcPr>
            <w:tcW w:w="1701" w:type="dxa"/>
            <w:tcBorders>
              <w:left w:val="single" w:sz="4" w:space="0" w:color="auto"/>
            </w:tcBorders>
          </w:tcPr>
          <w:p w14:paraId="74319999" w14:textId="77777777" w:rsidR="005248FC" w:rsidRPr="00620C5C" w:rsidRDefault="005248FC" w:rsidP="00261E3F">
            <w:pPr>
              <w:rPr>
                <w:rFonts w:ascii="Calibri Light" w:hAnsi="Calibri Light" w:cs="Arial"/>
              </w:rPr>
            </w:pPr>
          </w:p>
        </w:tc>
        <w:tc>
          <w:tcPr>
            <w:tcW w:w="1842" w:type="dxa"/>
            <w:tcBorders>
              <w:left w:val="single" w:sz="4" w:space="0" w:color="auto"/>
            </w:tcBorders>
          </w:tcPr>
          <w:p w14:paraId="2DDE6843" w14:textId="77777777" w:rsidR="005248FC" w:rsidRPr="00620C5C" w:rsidRDefault="005248FC" w:rsidP="00261E3F">
            <w:pPr>
              <w:rPr>
                <w:rFonts w:ascii="Calibri Light" w:hAnsi="Calibri Light" w:cs="Arial"/>
              </w:rPr>
            </w:pPr>
          </w:p>
        </w:tc>
      </w:tr>
    </w:tbl>
    <w:p w14:paraId="23B31445" w14:textId="77777777" w:rsidR="001714A7" w:rsidRDefault="001714A7" w:rsidP="001714A7">
      <w:pPr>
        <w:pStyle w:val="Tekstpodstawowy2"/>
        <w:rPr>
          <w:rFonts w:ascii="Calibri Light" w:hAnsi="Calibri Light" w:cs="Arial"/>
          <w:i/>
          <w:iCs/>
        </w:rPr>
      </w:pPr>
    </w:p>
    <w:p w14:paraId="281D53A4" w14:textId="77777777" w:rsidR="001714A7" w:rsidRDefault="001714A7" w:rsidP="001714A7">
      <w:pPr>
        <w:pStyle w:val="Tekstpodstawowy2"/>
        <w:rPr>
          <w:rFonts w:ascii="Arial" w:hAnsi="Arial" w:cs="Arial"/>
          <w:b/>
          <w:sz w:val="22"/>
          <w:szCs w:val="22"/>
        </w:rPr>
      </w:pPr>
    </w:p>
    <w:p w14:paraId="081E7361" w14:textId="77777777" w:rsidR="001714A7" w:rsidRPr="00F47993" w:rsidRDefault="001714A7" w:rsidP="001714A7">
      <w:pPr>
        <w:pStyle w:val="Tekstpodstawowy2"/>
        <w:rPr>
          <w:rFonts w:ascii="Arial" w:hAnsi="Arial" w:cs="Arial"/>
          <w:b/>
          <w:sz w:val="22"/>
          <w:szCs w:val="22"/>
        </w:rPr>
      </w:pPr>
    </w:p>
    <w:p w14:paraId="133CF794" w14:textId="77777777" w:rsidR="001714A7" w:rsidRPr="00F47993" w:rsidRDefault="001714A7" w:rsidP="001714A7">
      <w:pPr>
        <w:pStyle w:val="Tekstpodstawowy2"/>
        <w:jc w:val="right"/>
        <w:rPr>
          <w:rFonts w:ascii="Arial" w:hAnsi="Arial" w:cs="Arial"/>
          <w:b/>
          <w:sz w:val="22"/>
          <w:szCs w:val="22"/>
        </w:rPr>
      </w:pPr>
      <w:r w:rsidRPr="00F47993">
        <w:rPr>
          <w:b/>
          <w:sz w:val="22"/>
          <w:szCs w:val="22"/>
          <w:lang w:val="en"/>
        </w:rPr>
        <w:t>.......................................................................................</w:t>
      </w:r>
    </w:p>
    <w:p w14:paraId="24F2AA1B" w14:textId="77777777" w:rsidR="001714A7" w:rsidRPr="00376C3E" w:rsidRDefault="001714A7" w:rsidP="001714A7">
      <w:pPr>
        <w:spacing w:after="0"/>
        <w:jc w:val="right"/>
        <w:rPr>
          <w:rFonts w:ascii="Arial" w:hAnsi="Arial" w:cs="Arial"/>
          <w:i/>
          <w:sz w:val="20"/>
          <w:lang w:val="en-GB"/>
        </w:rPr>
      </w:pPr>
      <w:r w:rsidRPr="00F20193">
        <w:rPr>
          <w:sz w:val="20"/>
          <w:lang w:val="en"/>
        </w:rPr>
        <w:tab/>
      </w:r>
      <w:r w:rsidRPr="00F20193">
        <w:rPr>
          <w:sz w:val="20"/>
          <w:lang w:val="en"/>
        </w:rPr>
        <w:tab/>
        <w:t xml:space="preserve">                                             (</w:t>
      </w:r>
      <w:r w:rsidRPr="00F20193">
        <w:rPr>
          <w:i/>
          <w:sz w:val="20"/>
          <w:lang w:val="en"/>
        </w:rPr>
        <w:t>name and surname, position, person(s) authorized to represent the Contractor</w:t>
      </w:r>
    </w:p>
    <w:p w14:paraId="0C749046" w14:textId="77777777" w:rsidR="001714A7" w:rsidRPr="00376C3E" w:rsidRDefault="001714A7" w:rsidP="001714A7">
      <w:pPr>
        <w:jc w:val="right"/>
        <w:rPr>
          <w:rFonts w:ascii="Arial" w:hAnsi="Arial" w:cs="Arial"/>
          <w:sz w:val="20"/>
          <w:lang w:val="en-GB"/>
        </w:rPr>
      </w:pPr>
      <w:r w:rsidRPr="00F20193">
        <w:rPr>
          <w:i/>
          <w:sz w:val="20"/>
          <w:lang w:val="en"/>
        </w:rPr>
        <w:t xml:space="preserve"> signing the document electronically)</w:t>
      </w:r>
    </w:p>
    <w:p w14:paraId="6ECF8553" w14:textId="77777777" w:rsidR="004579BA" w:rsidRPr="00376C3E" w:rsidRDefault="004579BA">
      <w:pPr>
        <w:rPr>
          <w:rFonts w:cstheme="minorHAnsi"/>
          <w:b/>
          <w:bCs/>
          <w:u w:color="000000"/>
          <w:lang w:val="en-GB"/>
        </w:rPr>
      </w:pPr>
      <w:r w:rsidRPr="00376C3E">
        <w:rPr>
          <w:rFonts w:cstheme="minorHAnsi"/>
          <w:b/>
          <w:bCs/>
          <w:u w:color="000000"/>
          <w:lang w:val="en-GB"/>
        </w:rPr>
        <w:br w:type="page"/>
      </w:r>
    </w:p>
    <w:p w14:paraId="2A3AAE53" w14:textId="77777777" w:rsidR="004579BA" w:rsidRPr="00376C3E" w:rsidRDefault="004579BA" w:rsidP="004579BA">
      <w:pPr>
        <w:spacing w:after="0" w:line="288" w:lineRule="auto"/>
        <w:ind w:left="116" w:right="-20"/>
        <w:jc w:val="right"/>
        <w:rPr>
          <w:rFonts w:cstheme="minorHAnsi"/>
          <w:b/>
          <w:lang w:val="en-GB"/>
        </w:rPr>
      </w:pPr>
      <w:r w:rsidRPr="00786ACF">
        <w:rPr>
          <w:b/>
          <w:lang w:val="en"/>
        </w:rPr>
        <w:lastRenderedPageBreak/>
        <w:t xml:space="preserve">Attachment No. </w:t>
      </w:r>
      <w:r>
        <w:rPr>
          <w:b/>
          <w:lang w:val="en"/>
        </w:rPr>
        <w:t xml:space="preserve">4 </w:t>
      </w:r>
      <w:r w:rsidRPr="00786ACF">
        <w:rPr>
          <w:b/>
          <w:lang w:val="en"/>
        </w:rPr>
        <w:t>to SWZ</w:t>
      </w:r>
    </w:p>
    <w:p w14:paraId="283E72A8" w14:textId="77777777" w:rsidR="004579BA" w:rsidRPr="00376C3E" w:rsidRDefault="004579BA" w:rsidP="004579BA">
      <w:pPr>
        <w:spacing w:after="0" w:line="288" w:lineRule="auto"/>
        <w:ind w:left="116" w:right="-20"/>
        <w:jc w:val="right"/>
        <w:rPr>
          <w:rFonts w:cstheme="minorHAnsi"/>
          <w:b/>
          <w:lang w:val="en-GB"/>
        </w:rPr>
      </w:pPr>
    </w:p>
    <w:p w14:paraId="7EC15BF6" w14:textId="77777777" w:rsidR="004579BA" w:rsidRPr="00376C3E" w:rsidRDefault="00AE468F" w:rsidP="004579BA">
      <w:pPr>
        <w:jc w:val="center"/>
        <w:rPr>
          <w:rFonts w:ascii="Arial" w:hAnsi="Arial" w:cs="Arial"/>
          <w:b/>
          <w:lang w:val="en-GB"/>
        </w:rPr>
      </w:pPr>
      <w:r>
        <w:rPr>
          <w:b/>
          <w:lang w:val="en"/>
        </w:rPr>
        <w:t>List of expert experience for the purposes of the evaluation criteria</w:t>
      </w:r>
    </w:p>
    <w:p w14:paraId="5AF1F0C4" w14:textId="77777777" w:rsidR="004579BA" w:rsidRPr="00376C3E" w:rsidRDefault="004579BA" w:rsidP="004579BA">
      <w:pPr>
        <w:jc w:val="center"/>
        <w:rPr>
          <w:rFonts w:ascii="Arial" w:hAnsi="Arial" w:cs="Arial"/>
          <w:b/>
          <w:lang w:val="en-GB"/>
        </w:rPr>
      </w:pPr>
    </w:p>
    <w:p w14:paraId="0EAE678C" w14:textId="77777777" w:rsidR="004579BA" w:rsidRPr="00376C3E" w:rsidRDefault="004579BA" w:rsidP="004579BA">
      <w:pPr>
        <w:jc w:val="center"/>
        <w:rPr>
          <w:rFonts w:ascii="Arial" w:hAnsi="Arial" w:cs="Arial"/>
          <w:b/>
          <w:lang w:val="en-GB"/>
        </w:rPr>
      </w:pPr>
    </w:p>
    <w:p w14:paraId="53C71F41" w14:textId="77777777" w:rsidR="004579BA" w:rsidRDefault="004579BA" w:rsidP="004579BA">
      <w:pPr>
        <w:numPr>
          <w:ilvl w:val="0"/>
          <w:numId w:val="21"/>
        </w:numPr>
        <w:rPr>
          <w:rFonts w:ascii="Arial" w:hAnsi="Arial" w:cs="Arial"/>
          <w:b/>
        </w:rPr>
      </w:pPr>
      <w:r>
        <w:rPr>
          <w:b/>
          <w:lang w:val="en"/>
        </w:rPr>
        <w:t>Name of the expert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818"/>
        <w:gridCol w:w="1701"/>
        <w:gridCol w:w="1842"/>
      </w:tblGrid>
      <w:tr w:rsidR="004579BA" w:rsidRPr="00620C5C" w14:paraId="2179FC2B" w14:textId="77777777" w:rsidTr="0067618E">
        <w:trPr>
          <w:trHeight w:val="624"/>
        </w:trPr>
        <w:tc>
          <w:tcPr>
            <w:tcW w:w="572" w:type="dxa"/>
            <w:vAlign w:val="center"/>
          </w:tcPr>
          <w:p w14:paraId="1906DFB3" w14:textId="77777777" w:rsidR="004579BA" w:rsidRPr="001D4B24" w:rsidRDefault="004579BA" w:rsidP="0067618E">
            <w:pPr>
              <w:jc w:val="center"/>
              <w:rPr>
                <w:rFonts w:ascii="Arial" w:hAnsi="Arial" w:cs="Arial"/>
                <w:b/>
                <w:sz w:val="20"/>
                <w:szCs w:val="20"/>
              </w:rPr>
            </w:pPr>
            <w:r w:rsidRPr="001D4B24">
              <w:rPr>
                <w:b/>
                <w:sz w:val="20"/>
                <w:szCs w:val="20"/>
                <w:lang w:val="en"/>
              </w:rPr>
              <w:t>L.p.</w:t>
            </w:r>
          </w:p>
        </w:tc>
        <w:tc>
          <w:tcPr>
            <w:tcW w:w="3818" w:type="dxa"/>
            <w:tcBorders>
              <w:right w:val="single" w:sz="4" w:space="0" w:color="auto"/>
            </w:tcBorders>
            <w:vAlign w:val="center"/>
          </w:tcPr>
          <w:p w14:paraId="37C09CC3" w14:textId="77777777" w:rsidR="004579BA" w:rsidRPr="00376C3E" w:rsidRDefault="004579BA" w:rsidP="0067618E">
            <w:pPr>
              <w:jc w:val="center"/>
              <w:rPr>
                <w:rFonts w:ascii="Arial" w:hAnsi="Arial" w:cs="Arial"/>
                <w:b/>
                <w:sz w:val="20"/>
                <w:szCs w:val="20"/>
                <w:lang w:val="en-GB"/>
              </w:rPr>
            </w:pPr>
            <w:r>
              <w:rPr>
                <w:b/>
                <w:sz w:val="20"/>
                <w:szCs w:val="20"/>
                <w:lang w:val="en"/>
              </w:rPr>
              <w:t>Name of the project/activity and its characteristics</w:t>
            </w:r>
          </w:p>
        </w:tc>
        <w:tc>
          <w:tcPr>
            <w:tcW w:w="1701" w:type="dxa"/>
            <w:tcBorders>
              <w:left w:val="single" w:sz="4" w:space="0" w:color="auto"/>
            </w:tcBorders>
            <w:vAlign w:val="center"/>
          </w:tcPr>
          <w:p w14:paraId="734AAA4C" w14:textId="182DB92A" w:rsidR="004579BA" w:rsidRDefault="004579BA" w:rsidP="0067618E">
            <w:pPr>
              <w:rPr>
                <w:rFonts w:ascii="Arial" w:hAnsi="Arial" w:cs="Arial"/>
                <w:b/>
                <w:sz w:val="20"/>
                <w:szCs w:val="20"/>
              </w:rPr>
            </w:pPr>
            <w:r>
              <w:rPr>
                <w:b/>
                <w:sz w:val="20"/>
                <w:szCs w:val="20"/>
                <w:lang w:val="en"/>
              </w:rPr>
              <w:t>Years of implementation</w:t>
            </w:r>
          </w:p>
          <w:p w14:paraId="094C3762" w14:textId="77777777" w:rsidR="004579BA" w:rsidRPr="001D4B24" w:rsidRDefault="004579BA" w:rsidP="00F97128">
            <w:pPr>
              <w:rPr>
                <w:rFonts w:ascii="Arial" w:hAnsi="Arial" w:cs="Arial"/>
                <w:sz w:val="20"/>
                <w:szCs w:val="20"/>
              </w:rPr>
            </w:pPr>
          </w:p>
        </w:tc>
        <w:tc>
          <w:tcPr>
            <w:tcW w:w="1842" w:type="dxa"/>
            <w:tcBorders>
              <w:left w:val="single" w:sz="4" w:space="0" w:color="auto"/>
            </w:tcBorders>
          </w:tcPr>
          <w:p w14:paraId="06A4BEA1" w14:textId="77777777" w:rsidR="00F97128" w:rsidRPr="001D4B24" w:rsidRDefault="00F97128" w:rsidP="00F97128">
            <w:pPr>
              <w:rPr>
                <w:rFonts w:ascii="Arial" w:hAnsi="Arial" w:cs="Arial"/>
                <w:b/>
                <w:sz w:val="20"/>
                <w:szCs w:val="20"/>
              </w:rPr>
            </w:pPr>
            <w:r>
              <w:rPr>
                <w:b/>
                <w:sz w:val="20"/>
                <w:szCs w:val="20"/>
                <w:lang w:val="en"/>
              </w:rPr>
              <w:t>Contracting Authority</w:t>
            </w:r>
          </w:p>
          <w:p w14:paraId="4BF56D96" w14:textId="4FDA5968" w:rsidR="004579BA" w:rsidRPr="004579BA" w:rsidRDefault="004579BA" w:rsidP="0067618E">
            <w:pPr>
              <w:rPr>
                <w:rFonts w:ascii="Arial" w:hAnsi="Arial" w:cs="Arial"/>
                <w:b/>
                <w:sz w:val="20"/>
                <w:szCs w:val="20"/>
              </w:rPr>
            </w:pPr>
          </w:p>
        </w:tc>
      </w:tr>
      <w:tr w:rsidR="004579BA" w:rsidRPr="00376C3E" w14:paraId="650E4E68" w14:textId="77777777" w:rsidTr="008E262B">
        <w:trPr>
          <w:trHeight w:val="537"/>
        </w:trPr>
        <w:tc>
          <w:tcPr>
            <w:tcW w:w="7933" w:type="dxa"/>
            <w:gridSpan w:val="4"/>
            <w:vAlign w:val="center"/>
          </w:tcPr>
          <w:p w14:paraId="5FCBCDF1" w14:textId="77777777" w:rsidR="004579BA" w:rsidRPr="00376C3E" w:rsidRDefault="004579BA" w:rsidP="004579BA">
            <w:pPr>
              <w:rPr>
                <w:rFonts w:ascii="Calibri" w:eastAsia="Calibri" w:hAnsi="Calibri" w:cs="Calibri"/>
                <w:i/>
                <w:lang w:val="en-GB"/>
              </w:rPr>
            </w:pPr>
            <w:r w:rsidRPr="004579BA">
              <w:rPr>
                <w:i/>
                <w:lang w:val="en"/>
              </w:rPr>
              <w:t>3.1 In the field of writing competition proposals (in the last 20 years)</w:t>
            </w:r>
          </w:p>
          <w:p w14:paraId="28A88BF7" w14:textId="77777777" w:rsidR="004579BA" w:rsidRPr="00376C3E" w:rsidRDefault="004579BA" w:rsidP="004579BA">
            <w:pPr>
              <w:rPr>
                <w:rFonts w:ascii="Calibri" w:eastAsia="Calibri" w:hAnsi="Calibri" w:cs="Calibri"/>
                <w:i/>
                <w:lang w:val="en-GB"/>
              </w:rPr>
            </w:pPr>
            <w:r w:rsidRPr="004579BA">
              <w:rPr>
                <w:i/>
                <w:lang w:val="en"/>
              </w:rPr>
              <w:t>a) as the main author (or team coordinator</w:t>
            </w:r>
            <w:r>
              <w:rPr>
                <w:i/>
                <w:lang w:val="en"/>
              </w:rPr>
              <w:t>)</w:t>
            </w:r>
          </w:p>
        </w:tc>
      </w:tr>
      <w:tr w:rsidR="004579BA" w:rsidRPr="00620C5C" w14:paraId="015F7ADB" w14:textId="77777777" w:rsidTr="0067618E">
        <w:trPr>
          <w:trHeight w:val="537"/>
        </w:trPr>
        <w:tc>
          <w:tcPr>
            <w:tcW w:w="572" w:type="dxa"/>
            <w:vAlign w:val="center"/>
          </w:tcPr>
          <w:p w14:paraId="70E2D727" w14:textId="77777777" w:rsidR="004579BA" w:rsidRPr="00620C5C" w:rsidRDefault="004579BA" w:rsidP="0067618E">
            <w:pPr>
              <w:jc w:val="center"/>
              <w:rPr>
                <w:rFonts w:ascii="Calibri Light" w:hAnsi="Calibri Light" w:cs="Arial"/>
              </w:rPr>
            </w:pPr>
            <w:r>
              <w:rPr>
                <w:lang w:val="en"/>
              </w:rPr>
              <w:t>1.</w:t>
            </w:r>
          </w:p>
        </w:tc>
        <w:tc>
          <w:tcPr>
            <w:tcW w:w="3818" w:type="dxa"/>
            <w:tcBorders>
              <w:right w:val="single" w:sz="4" w:space="0" w:color="auto"/>
            </w:tcBorders>
          </w:tcPr>
          <w:p w14:paraId="4964D82C" w14:textId="77777777" w:rsidR="004579BA" w:rsidRPr="00620C5C" w:rsidRDefault="004579BA" w:rsidP="0067618E">
            <w:pPr>
              <w:rPr>
                <w:rFonts w:ascii="Calibri Light" w:hAnsi="Calibri Light" w:cs="Arial"/>
              </w:rPr>
            </w:pPr>
          </w:p>
        </w:tc>
        <w:tc>
          <w:tcPr>
            <w:tcW w:w="1701" w:type="dxa"/>
            <w:tcBorders>
              <w:left w:val="single" w:sz="4" w:space="0" w:color="auto"/>
            </w:tcBorders>
          </w:tcPr>
          <w:p w14:paraId="3CC5E421" w14:textId="77777777" w:rsidR="004579BA" w:rsidRPr="00620C5C" w:rsidRDefault="004579BA" w:rsidP="0067618E">
            <w:pPr>
              <w:rPr>
                <w:rFonts w:ascii="Calibri Light" w:hAnsi="Calibri Light" w:cs="Arial"/>
              </w:rPr>
            </w:pPr>
          </w:p>
        </w:tc>
        <w:tc>
          <w:tcPr>
            <w:tcW w:w="1842" w:type="dxa"/>
            <w:tcBorders>
              <w:left w:val="single" w:sz="4" w:space="0" w:color="auto"/>
            </w:tcBorders>
          </w:tcPr>
          <w:p w14:paraId="0ECD9F28" w14:textId="77777777" w:rsidR="004579BA" w:rsidRPr="00620C5C" w:rsidRDefault="004579BA" w:rsidP="0067618E">
            <w:pPr>
              <w:rPr>
                <w:rFonts w:ascii="Calibri Light" w:hAnsi="Calibri Light" w:cs="Arial"/>
              </w:rPr>
            </w:pPr>
          </w:p>
        </w:tc>
      </w:tr>
      <w:tr w:rsidR="004579BA" w:rsidRPr="00620C5C" w14:paraId="3D426BFB" w14:textId="77777777" w:rsidTr="0067618E">
        <w:trPr>
          <w:trHeight w:val="537"/>
        </w:trPr>
        <w:tc>
          <w:tcPr>
            <w:tcW w:w="572" w:type="dxa"/>
            <w:vAlign w:val="center"/>
          </w:tcPr>
          <w:p w14:paraId="46F8D550" w14:textId="77777777" w:rsidR="004579BA" w:rsidRPr="00620C5C" w:rsidRDefault="004579BA" w:rsidP="0067618E">
            <w:pPr>
              <w:jc w:val="center"/>
              <w:rPr>
                <w:rFonts w:ascii="Calibri Light" w:hAnsi="Calibri Light" w:cs="Arial"/>
              </w:rPr>
            </w:pPr>
            <w:r>
              <w:rPr>
                <w:lang w:val="en"/>
              </w:rPr>
              <w:t>2</w:t>
            </w:r>
          </w:p>
        </w:tc>
        <w:tc>
          <w:tcPr>
            <w:tcW w:w="3818" w:type="dxa"/>
            <w:tcBorders>
              <w:right w:val="single" w:sz="4" w:space="0" w:color="auto"/>
            </w:tcBorders>
          </w:tcPr>
          <w:p w14:paraId="531C28EB" w14:textId="77777777" w:rsidR="004579BA" w:rsidRPr="00620C5C" w:rsidRDefault="004579BA" w:rsidP="0067618E">
            <w:pPr>
              <w:rPr>
                <w:rFonts w:ascii="Calibri Light" w:hAnsi="Calibri Light" w:cs="Arial"/>
              </w:rPr>
            </w:pPr>
          </w:p>
        </w:tc>
        <w:tc>
          <w:tcPr>
            <w:tcW w:w="1701" w:type="dxa"/>
            <w:tcBorders>
              <w:left w:val="single" w:sz="4" w:space="0" w:color="auto"/>
            </w:tcBorders>
          </w:tcPr>
          <w:p w14:paraId="7A5A8FEA" w14:textId="77777777" w:rsidR="004579BA" w:rsidRPr="00620C5C" w:rsidRDefault="004579BA" w:rsidP="0067618E">
            <w:pPr>
              <w:rPr>
                <w:rFonts w:ascii="Calibri Light" w:hAnsi="Calibri Light" w:cs="Arial"/>
              </w:rPr>
            </w:pPr>
          </w:p>
        </w:tc>
        <w:tc>
          <w:tcPr>
            <w:tcW w:w="1842" w:type="dxa"/>
            <w:tcBorders>
              <w:left w:val="single" w:sz="4" w:space="0" w:color="auto"/>
            </w:tcBorders>
          </w:tcPr>
          <w:p w14:paraId="7F500E52" w14:textId="77777777" w:rsidR="004579BA" w:rsidRPr="00620C5C" w:rsidRDefault="004579BA" w:rsidP="0067618E">
            <w:pPr>
              <w:rPr>
                <w:rFonts w:ascii="Calibri Light" w:hAnsi="Calibri Light" w:cs="Arial"/>
              </w:rPr>
            </w:pPr>
          </w:p>
        </w:tc>
      </w:tr>
      <w:tr w:rsidR="004579BA" w:rsidRPr="00620C5C" w14:paraId="557EE36C" w14:textId="77777777" w:rsidTr="0067618E">
        <w:trPr>
          <w:trHeight w:val="537"/>
        </w:trPr>
        <w:tc>
          <w:tcPr>
            <w:tcW w:w="572" w:type="dxa"/>
            <w:vAlign w:val="center"/>
          </w:tcPr>
          <w:p w14:paraId="38355054" w14:textId="77777777" w:rsidR="004579BA" w:rsidRPr="00620C5C" w:rsidRDefault="004579BA" w:rsidP="0067618E">
            <w:pPr>
              <w:jc w:val="center"/>
              <w:rPr>
                <w:rFonts w:ascii="Calibri Light" w:hAnsi="Calibri Light" w:cs="Arial"/>
              </w:rPr>
            </w:pPr>
            <w:r>
              <w:rPr>
                <w:lang w:val="en"/>
              </w:rPr>
              <w:t>3</w:t>
            </w:r>
          </w:p>
        </w:tc>
        <w:tc>
          <w:tcPr>
            <w:tcW w:w="3818" w:type="dxa"/>
            <w:tcBorders>
              <w:right w:val="single" w:sz="4" w:space="0" w:color="auto"/>
            </w:tcBorders>
          </w:tcPr>
          <w:p w14:paraId="70577FAD" w14:textId="77777777" w:rsidR="004579BA" w:rsidRPr="00620C5C" w:rsidRDefault="004579BA" w:rsidP="0067618E">
            <w:pPr>
              <w:rPr>
                <w:rFonts w:ascii="Calibri Light" w:hAnsi="Calibri Light" w:cs="Arial"/>
              </w:rPr>
            </w:pPr>
          </w:p>
        </w:tc>
        <w:tc>
          <w:tcPr>
            <w:tcW w:w="1701" w:type="dxa"/>
            <w:tcBorders>
              <w:left w:val="single" w:sz="4" w:space="0" w:color="auto"/>
            </w:tcBorders>
          </w:tcPr>
          <w:p w14:paraId="67CA15E4" w14:textId="77777777" w:rsidR="004579BA" w:rsidRPr="00620C5C" w:rsidRDefault="004579BA" w:rsidP="0067618E">
            <w:pPr>
              <w:rPr>
                <w:rFonts w:ascii="Calibri Light" w:hAnsi="Calibri Light" w:cs="Arial"/>
              </w:rPr>
            </w:pPr>
          </w:p>
        </w:tc>
        <w:tc>
          <w:tcPr>
            <w:tcW w:w="1842" w:type="dxa"/>
            <w:tcBorders>
              <w:left w:val="single" w:sz="4" w:space="0" w:color="auto"/>
            </w:tcBorders>
          </w:tcPr>
          <w:p w14:paraId="4EB6CA62" w14:textId="77777777" w:rsidR="004579BA" w:rsidRPr="00620C5C" w:rsidRDefault="004579BA" w:rsidP="0067618E">
            <w:pPr>
              <w:rPr>
                <w:rFonts w:ascii="Calibri Light" w:hAnsi="Calibri Light" w:cs="Arial"/>
              </w:rPr>
            </w:pPr>
          </w:p>
        </w:tc>
      </w:tr>
      <w:tr w:rsidR="004579BA" w:rsidRPr="00620C5C" w14:paraId="0A62A549" w14:textId="77777777" w:rsidTr="0067618E">
        <w:trPr>
          <w:trHeight w:val="537"/>
        </w:trPr>
        <w:tc>
          <w:tcPr>
            <w:tcW w:w="572" w:type="dxa"/>
            <w:vAlign w:val="center"/>
          </w:tcPr>
          <w:p w14:paraId="7FE78D8F" w14:textId="77777777" w:rsidR="004579BA" w:rsidRPr="00620C5C" w:rsidRDefault="004579BA" w:rsidP="0067618E">
            <w:pPr>
              <w:jc w:val="center"/>
              <w:rPr>
                <w:rFonts w:ascii="Calibri Light" w:hAnsi="Calibri Light" w:cs="Arial"/>
              </w:rPr>
            </w:pPr>
            <w:r>
              <w:rPr>
                <w:lang w:val="en"/>
              </w:rPr>
              <w:t>4</w:t>
            </w:r>
          </w:p>
        </w:tc>
        <w:tc>
          <w:tcPr>
            <w:tcW w:w="3818" w:type="dxa"/>
            <w:tcBorders>
              <w:right w:val="single" w:sz="4" w:space="0" w:color="auto"/>
            </w:tcBorders>
          </w:tcPr>
          <w:p w14:paraId="712E934B" w14:textId="77777777" w:rsidR="004579BA" w:rsidRPr="00620C5C" w:rsidRDefault="004579BA" w:rsidP="0067618E">
            <w:pPr>
              <w:rPr>
                <w:rFonts w:ascii="Calibri Light" w:hAnsi="Calibri Light" w:cs="Arial"/>
              </w:rPr>
            </w:pPr>
          </w:p>
        </w:tc>
        <w:tc>
          <w:tcPr>
            <w:tcW w:w="1701" w:type="dxa"/>
            <w:tcBorders>
              <w:left w:val="single" w:sz="4" w:space="0" w:color="auto"/>
            </w:tcBorders>
          </w:tcPr>
          <w:p w14:paraId="22D59743" w14:textId="77777777" w:rsidR="004579BA" w:rsidRPr="00620C5C" w:rsidRDefault="004579BA" w:rsidP="0067618E">
            <w:pPr>
              <w:rPr>
                <w:rFonts w:ascii="Calibri Light" w:hAnsi="Calibri Light" w:cs="Arial"/>
              </w:rPr>
            </w:pPr>
          </w:p>
        </w:tc>
        <w:tc>
          <w:tcPr>
            <w:tcW w:w="1842" w:type="dxa"/>
            <w:tcBorders>
              <w:left w:val="single" w:sz="4" w:space="0" w:color="auto"/>
            </w:tcBorders>
          </w:tcPr>
          <w:p w14:paraId="7718B848" w14:textId="77777777" w:rsidR="004579BA" w:rsidRPr="00620C5C" w:rsidRDefault="004579BA" w:rsidP="0067618E">
            <w:pPr>
              <w:rPr>
                <w:rFonts w:ascii="Calibri Light" w:hAnsi="Calibri Light" w:cs="Arial"/>
              </w:rPr>
            </w:pPr>
          </w:p>
        </w:tc>
      </w:tr>
      <w:tr w:rsidR="004579BA" w:rsidRPr="00620C5C" w14:paraId="3545B444" w14:textId="77777777" w:rsidTr="0067618E">
        <w:trPr>
          <w:trHeight w:val="537"/>
        </w:trPr>
        <w:tc>
          <w:tcPr>
            <w:tcW w:w="572" w:type="dxa"/>
            <w:vAlign w:val="center"/>
          </w:tcPr>
          <w:p w14:paraId="056B9034" w14:textId="77777777" w:rsidR="004579BA" w:rsidRPr="00620C5C" w:rsidRDefault="004579BA" w:rsidP="0067618E">
            <w:pPr>
              <w:jc w:val="center"/>
              <w:rPr>
                <w:rFonts w:ascii="Calibri Light" w:hAnsi="Calibri Light" w:cs="Arial"/>
              </w:rPr>
            </w:pPr>
            <w:r>
              <w:rPr>
                <w:lang w:val="en"/>
              </w:rPr>
              <w:t>5</w:t>
            </w:r>
          </w:p>
        </w:tc>
        <w:tc>
          <w:tcPr>
            <w:tcW w:w="3818" w:type="dxa"/>
            <w:tcBorders>
              <w:right w:val="single" w:sz="4" w:space="0" w:color="auto"/>
            </w:tcBorders>
          </w:tcPr>
          <w:p w14:paraId="0A87D497" w14:textId="77777777" w:rsidR="004579BA" w:rsidRPr="00620C5C" w:rsidRDefault="004579BA" w:rsidP="0067618E">
            <w:pPr>
              <w:rPr>
                <w:rFonts w:ascii="Calibri Light" w:hAnsi="Calibri Light" w:cs="Arial"/>
              </w:rPr>
            </w:pPr>
          </w:p>
        </w:tc>
        <w:tc>
          <w:tcPr>
            <w:tcW w:w="1701" w:type="dxa"/>
            <w:tcBorders>
              <w:left w:val="single" w:sz="4" w:space="0" w:color="auto"/>
            </w:tcBorders>
          </w:tcPr>
          <w:p w14:paraId="17F35317" w14:textId="77777777" w:rsidR="004579BA" w:rsidRPr="00620C5C" w:rsidRDefault="004579BA" w:rsidP="0067618E">
            <w:pPr>
              <w:rPr>
                <w:rFonts w:ascii="Calibri Light" w:hAnsi="Calibri Light" w:cs="Arial"/>
              </w:rPr>
            </w:pPr>
          </w:p>
        </w:tc>
        <w:tc>
          <w:tcPr>
            <w:tcW w:w="1842" w:type="dxa"/>
            <w:tcBorders>
              <w:left w:val="single" w:sz="4" w:space="0" w:color="auto"/>
            </w:tcBorders>
          </w:tcPr>
          <w:p w14:paraId="6CC74F9A" w14:textId="77777777" w:rsidR="004579BA" w:rsidRPr="00620C5C" w:rsidRDefault="004579BA" w:rsidP="0067618E">
            <w:pPr>
              <w:rPr>
                <w:rFonts w:ascii="Calibri Light" w:hAnsi="Calibri Light" w:cs="Arial"/>
              </w:rPr>
            </w:pPr>
          </w:p>
        </w:tc>
      </w:tr>
      <w:tr w:rsidR="004579BA" w:rsidRPr="00376C3E" w14:paraId="7F994622" w14:textId="77777777" w:rsidTr="001400C8">
        <w:trPr>
          <w:trHeight w:val="537"/>
        </w:trPr>
        <w:tc>
          <w:tcPr>
            <w:tcW w:w="7933" w:type="dxa"/>
            <w:gridSpan w:val="4"/>
            <w:vAlign w:val="center"/>
          </w:tcPr>
          <w:p w14:paraId="4E216F24" w14:textId="77777777" w:rsidR="004579BA" w:rsidRPr="00376C3E" w:rsidRDefault="004579BA" w:rsidP="004579BA">
            <w:pPr>
              <w:rPr>
                <w:rFonts w:ascii="Calibri" w:eastAsia="Calibri" w:hAnsi="Calibri" w:cs="Calibri"/>
                <w:i/>
                <w:lang w:val="en-GB"/>
              </w:rPr>
            </w:pPr>
            <w:r>
              <w:rPr>
                <w:i/>
                <w:lang w:val="en"/>
              </w:rPr>
              <w:t>3.2</w:t>
            </w:r>
            <w:r w:rsidRPr="004579BA">
              <w:rPr>
                <w:i/>
                <w:lang w:val="en"/>
              </w:rPr>
              <w:t xml:space="preserve"> In the field of writing competition proposals (in the last 20 years)</w:t>
            </w:r>
          </w:p>
          <w:p w14:paraId="73B19B21" w14:textId="424F68F6" w:rsidR="004579BA" w:rsidRPr="00376C3E" w:rsidRDefault="004579BA" w:rsidP="00B84E17">
            <w:pPr>
              <w:rPr>
                <w:rFonts w:ascii="Calibri Light" w:hAnsi="Calibri Light" w:cs="Arial"/>
                <w:lang w:val="en-GB"/>
              </w:rPr>
            </w:pPr>
            <w:r w:rsidRPr="004579BA">
              <w:rPr>
                <w:i/>
                <w:lang w:val="en"/>
              </w:rPr>
              <w:t xml:space="preserve">a) as </w:t>
            </w:r>
            <w:r w:rsidR="00B84E17">
              <w:rPr>
                <w:i/>
                <w:lang w:val="en"/>
              </w:rPr>
              <w:t xml:space="preserve">a member of </w:t>
            </w:r>
            <w:r w:rsidRPr="004579BA">
              <w:rPr>
                <w:i/>
                <w:lang w:val="en"/>
              </w:rPr>
              <w:t>the</w:t>
            </w:r>
            <w:r w:rsidR="00F97128">
              <w:rPr>
                <w:i/>
                <w:lang w:val="en"/>
              </w:rPr>
              <w:t xml:space="preserve"> </w:t>
            </w:r>
            <w:r w:rsidR="00B84E17">
              <w:rPr>
                <w:i/>
                <w:lang w:val="en"/>
              </w:rPr>
              <w:t>author's</w:t>
            </w:r>
            <w:r>
              <w:rPr>
                <w:lang w:val="en"/>
              </w:rPr>
              <w:t xml:space="preserve"> team</w:t>
            </w:r>
          </w:p>
        </w:tc>
      </w:tr>
      <w:tr w:rsidR="00B84E17" w:rsidRPr="00620C5C" w14:paraId="7EB5B2C3" w14:textId="77777777" w:rsidTr="0067618E">
        <w:trPr>
          <w:trHeight w:val="537"/>
        </w:trPr>
        <w:tc>
          <w:tcPr>
            <w:tcW w:w="572" w:type="dxa"/>
            <w:vAlign w:val="center"/>
          </w:tcPr>
          <w:p w14:paraId="36247E03" w14:textId="77777777" w:rsidR="00B84E17" w:rsidRPr="00620C5C" w:rsidRDefault="00B84E17" w:rsidP="0067618E">
            <w:pPr>
              <w:jc w:val="center"/>
              <w:rPr>
                <w:rFonts w:ascii="Calibri Light" w:hAnsi="Calibri Light" w:cs="Arial"/>
              </w:rPr>
            </w:pPr>
            <w:r>
              <w:rPr>
                <w:lang w:val="en"/>
              </w:rPr>
              <w:t>1.</w:t>
            </w:r>
          </w:p>
        </w:tc>
        <w:tc>
          <w:tcPr>
            <w:tcW w:w="3818" w:type="dxa"/>
            <w:tcBorders>
              <w:right w:val="single" w:sz="4" w:space="0" w:color="auto"/>
            </w:tcBorders>
          </w:tcPr>
          <w:p w14:paraId="31031614"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5E72C0B3"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73577F25" w14:textId="77777777" w:rsidR="00B84E17" w:rsidRPr="00620C5C" w:rsidRDefault="00B84E17" w:rsidP="0067618E">
            <w:pPr>
              <w:rPr>
                <w:rFonts w:ascii="Calibri Light" w:hAnsi="Calibri Light" w:cs="Arial"/>
              </w:rPr>
            </w:pPr>
          </w:p>
        </w:tc>
      </w:tr>
      <w:tr w:rsidR="00B84E17" w:rsidRPr="00620C5C" w14:paraId="4F7C2E8E" w14:textId="77777777" w:rsidTr="0067618E">
        <w:trPr>
          <w:trHeight w:val="537"/>
        </w:trPr>
        <w:tc>
          <w:tcPr>
            <w:tcW w:w="572" w:type="dxa"/>
            <w:vAlign w:val="center"/>
          </w:tcPr>
          <w:p w14:paraId="1B97DAA7" w14:textId="77777777" w:rsidR="00B84E17" w:rsidRPr="00620C5C" w:rsidRDefault="00B84E17" w:rsidP="0067618E">
            <w:pPr>
              <w:jc w:val="center"/>
              <w:rPr>
                <w:rFonts w:ascii="Calibri Light" w:hAnsi="Calibri Light" w:cs="Arial"/>
              </w:rPr>
            </w:pPr>
            <w:r>
              <w:rPr>
                <w:lang w:val="en"/>
              </w:rPr>
              <w:t>2</w:t>
            </w:r>
          </w:p>
        </w:tc>
        <w:tc>
          <w:tcPr>
            <w:tcW w:w="3818" w:type="dxa"/>
            <w:tcBorders>
              <w:right w:val="single" w:sz="4" w:space="0" w:color="auto"/>
            </w:tcBorders>
          </w:tcPr>
          <w:p w14:paraId="2BABFD3B"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001E7BA2"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2C7995FF" w14:textId="77777777" w:rsidR="00B84E17" w:rsidRPr="00620C5C" w:rsidRDefault="00B84E17" w:rsidP="0067618E">
            <w:pPr>
              <w:rPr>
                <w:rFonts w:ascii="Calibri Light" w:hAnsi="Calibri Light" w:cs="Arial"/>
              </w:rPr>
            </w:pPr>
          </w:p>
        </w:tc>
      </w:tr>
      <w:tr w:rsidR="00B84E17" w:rsidRPr="00620C5C" w14:paraId="33A79051" w14:textId="77777777" w:rsidTr="0067618E">
        <w:trPr>
          <w:trHeight w:val="537"/>
        </w:trPr>
        <w:tc>
          <w:tcPr>
            <w:tcW w:w="572" w:type="dxa"/>
            <w:vAlign w:val="center"/>
          </w:tcPr>
          <w:p w14:paraId="6A12DA6B" w14:textId="77777777" w:rsidR="00B84E17" w:rsidRPr="00620C5C" w:rsidRDefault="00B84E17" w:rsidP="0067618E">
            <w:pPr>
              <w:jc w:val="center"/>
              <w:rPr>
                <w:rFonts w:ascii="Calibri Light" w:hAnsi="Calibri Light" w:cs="Arial"/>
              </w:rPr>
            </w:pPr>
            <w:r>
              <w:rPr>
                <w:lang w:val="en"/>
              </w:rPr>
              <w:t>3</w:t>
            </w:r>
          </w:p>
        </w:tc>
        <w:tc>
          <w:tcPr>
            <w:tcW w:w="3818" w:type="dxa"/>
            <w:tcBorders>
              <w:right w:val="single" w:sz="4" w:space="0" w:color="auto"/>
            </w:tcBorders>
          </w:tcPr>
          <w:p w14:paraId="70523D18"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1DFEB616"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4F9C20EA" w14:textId="77777777" w:rsidR="00B84E17" w:rsidRPr="00620C5C" w:rsidRDefault="00B84E17" w:rsidP="0067618E">
            <w:pPr>
              <w:rPr>
                <w:rFonts w:ascii="Calibri Light" w:hAnsi="Calibri Light" w:cs="Arial"/>
              </w:rPr>
            </w:pPr>
          </w:p>
        </w:tc>
      </w:tr>
      <w:tr w:rsidR="00B84E17" w:rsidRPr="00620C5C" w14:paraId="5715F011" w14:textId="77777777" w:rsidTr="0067618E">
        <w:trPr>
          <w:trHeight w:val="537"/>
        </w:trPr>
        <w:tc>
          <w:tcPr>
            <w:tcW w:w="572" w:type="dxa"/>
            <w:vAlign w:val="center"/>
          </w:tcPr>
          <w:p w14:paraId="3E584F10" w14:textId="77777777" w:rsidR="00B84E17" w:rsidRPr="00620C5C" w:rsidRDefault="00B84E17" w:rsidP="0067618E">
            <w:pPr>
              <w:jc w:val="center"/>
              <w:rPr>
                <w:rFonts w:ascii="Calibri Light" w:hAnsi="Calibri Light" w:cs="Arial"/>
              </w:rPr>
            </w:pPr>
            <w:r>
              <w:rPr>
                <w:lang w:val="en"/>
              </w:rPr>
              <w:t>4</w:t>
            </w:r>
          </w:p>
        </w:tc>
        <w:tc>
          <w:tcPr>
            <w:tcW w:w="3818" w:type="dxa"/>
            <w:tcBorders>
              <w:right w:val="single" w:sz="4" w:space="0" w:color="auto"/>
            </w:tcBorders>
          </w:tcPr>
          <w:p w14:paraId="5CDDF845"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4A8A58A4"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387762CC" w14:textId="77777777" w:rsidR="00B84E17" w:rsidRPr="00620C5C" w:rsidRDefault="00B84E17" w:rsidP="0067618E">
            <w:pPr>
              <w:rPr>
                <w:rFonts w:ascii="Calibri Light" w:hAnsi="Calibri Light" w:cs="Arial"/>
              </w:rPr>
            </w:pPr>
          </w:p>
        </w:tc>
      </w:tr>
      <w:tr w:rsidR="00B84E17" w:rsidRPr="00620C5C" w14:paraId="40EA042E" w14:textId="77777777" w:rsidTr="0067618E">
        <w:trPr>
          <w:trHeight w:val="537"/>
        </w:trPr>
        <w:tc>
          <w:tcPr>
            <w:tcW w:w="572" w:type="dxa"/>
            <w:vAlign w:val="center"/>
          </w:tcPr>
          <w:p w14:paraId="7FA7B2B5" w14:textId="77777777" w:rsidR="00B84E17" w:rsidRPr="00620C5C" w:rsidRDefault="00B84E17" w:rsidP="0067618E">
            <w:pPr>
              <w:jc w:val="center"/>
              <w:rPr>
                <w:rFonts w:ascii="Calibri Light" w:hAnsi="Calibri Light" w:cs="Arial"/>
              </w:rPr>
            </w:pPr>
            <w:r>
              <w:rPr>
                <w:lang w:val="en"/>
              </w:rPr>
              <w:t>5</w:t>
            </w:r>
          </w:p>
        </w:tc>
        <w:tc>
          <w:tcPr>
            <w:tcW w:w="3818" w:type="dxa"/>
            <w:tcBorders>
              <w:right w:val="single" w:sz="4" w:space="0" w:color="auto"/>
            </w:tcBorders>
          </w:tcPr>
          <w:p w14:paraId="5F7FD797"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467EB637"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06212736" w14:textId="77777777" w:rsidR="00B84E17" w:rsidRPr="00620C5C" w:rsidRDefault="00B84E17" w:rsidP="0067618E">
            <w:pPr>
              <w:rPr>
                <w:rFonts w:ascii="Calibri Light" w:hAnsi="Calibri Light" w:cs="Arial"/>
              </w:rPr>
            </w:pPr>
          </w:p>
        </w:tc>
      </w:tr>
    </w:tbl>
    <w:p w14:paraId="6CAF3013" w14:textId="77777777" w:rsidR="00AE468F" w:rsidRDefault="00AE468F" w:rsidP="004579BA">
      <w:pPr>
        <w:pStyle w:val="Tekstpodstawowy2"/>
        <w:rPr>
          <w:rFonts w:ascii="Calibri Light" w:hAnsi="Calibri Light" w:cs="Arial"/>
          <w:i/>
          <w:iCs/>
        </w:rPr>
      </w:pPr>
    </w:p>
    <w:p w14:paraId="17D4412A" w14:textId="77777777" w:rsidR="00AE468F" w:rsidRDefault="00AE468F">
      <w:pPr>
        <w:rPr>
          <w:rFonts w:ascii="Calibri Light" w:eastAsia="Times New Roman" w:hAnsi="Calibri Light" w:cs="Arial"/>
          <w:i/>
          <w:iCs/>
          <w:sz w:val="24"/>
          <w:szCs w:val="20"/>
          <w:lang w:eastAsia="pl-PL"/>
        </w:rPr>
      </w:pPr>
      <w:r>
        <w:rPr>
          <w:rFonts w:ascii="Calibri Light" w:hAnsi="Calibri Light" w:cs="Arial"/>
          <w:i/>
          <w:iCs/>
        </w:rPr>
        <w:br w:type="page"/>
      </w:r>
    </w:p>
    <w:p w14:paraId="44D4B044" w14:textId="77777777" w:rsidR="004579BA" w:rsidRDefault="004579BA" w:rsidP="004579BA">
      <w:pPr>
        <w:pStyle w:val="Tekstpodstawowy2"/>
        <w:rPr>
          <w:rFonts w:ascii="Calibri Light" w:hAnsi="Calibri Light" w:cs="Arial"/>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818"/>
        <w:gridCol w:w="1701"/>
        <w:gridCol w:w="1842"/>
      </w:tblGrid>
      <w:tr w:rsidR="00F97128" w:rsidRPr="00620C5C" w14:paraId="5A7D76A6" w14:textId="77777777" w:rsidTr="0067618E">
        <w:trPr>
          <w:trHeight w:val="624"/>
        </w:trPr>
        <w:tc>
          <w:tcPr>
            <w:tcW w:w="572" w:type="dxa"/>
            <w:vAlign w:val="center"/>
          </w:tcPr>
          <w:p w14:paraId="2E7AE989" w14:textId="77777777" w:rsidR="00F97128" w:rsidRPr="001D4B24" w:rsidRDefault="00F97128" w:rsidP="00F97128">
            <w:pPr>
              <w:jc w:val="center"/>
              <w:rPr>
                <w:rFonts w:ascii="Arial" w:hAnsi="Arial" w:cs="Arial"/>
                <w:b/>
                <w:sz w:val="20"/>
                <w:szCs w:val="20"/>
              </w:rPr>
            </w:pPr>
            <w:proofErr w:type="spellStart"/>
            <w:r w:rsidRPr="001D4B24">
              <w:rPr>
                <w:b/>
                <w:sz w:val="20"/>
                <w:szCs w:val="20"/>
                <w:lang w:val="en"/>
              </w:rPr>
              <w:t>L.p.</w:t>
            </w:r>
            <w:proofErr w:type="spellEnd"/>
          </w:p>
        </w:tc>
        <w:tc>
          <w:tcPr>
            <w:tcW w:w="3818" w:type="dxa"/>
            <w:tcBorders>
              <w:right w:val="single" w:sz="4" w:space="0" w:color="auto"/>
            </w:tcBorders>
            <w:vAlign w:val="center"/>
          </w:tcPr>
          <w:p w14:paraId="3C5DF587" w14:textId="77777777" w:rsidR="00F97128" w:rsidRPr="00376C3E" w:rsidRDefault="00F97128" w:rsidP="00F97128">
            <w:pPr>
              <w:jc w:val="center"/>
              <w:rPr>
                <w:rFonts w:ascii="Arial" w:hAnsi="Arial" w:cs="Arial"/>
                <w:b/>
                <w:sz w:val="20"/>
                <w:szCs w:val="20"/>
                <w:lang w:val="en-GB"/>
              </w:rPr>
            </w:pPr>
            <w:r>
              <w:rPr>
                <w:b/>
                <w:sz w:val="20"/>
                <w:szCs w:val="20"/>
                <w:lang w:val="en"/>
              </w:rPr>
              <w:t>Name of the project/activity and its characteristics</w:t>
            </w:r>
          </w:p>
        </w:tc>
        <w:tc>
          <w:tcPr>
            <w:tcW w:w="1701" w:type="dxa"/>
            <w:tcBorders>
              <w:left w:val="single" w:sz="4" w:space="0" w:color="auto"/>
            </w:tcBorders>
            <w:vAlign w:val="center"/>
          </w:tcPr>
          <w:p w14:paraId="53CE7503" w14:textId="77777777" w:rsidR="00F97128" w:rsidRDefault="00F97128" w:rsidP="00F97128">
            <w:pPr>
              <w:rPr>
                <w:rFonts w:ascii="Arial" w:hAnsi="Arial" w:cs="Arial"/>
                <w:b/>
                <w:sz w:val="20"/>
                <w:szCs w:val="20"/>
              </w:rPr>
            </w:pPr>
            <w:r>
              <w:rPr>
                <w:b/>
                <w:sz w:val="20"/>
                <w:szCs w:val="20"/>
                <w:lang w:val="en"/>
              </w:rPr>
              <w:t>Years of implementation</w:t>
            </w:r>
          </w:p>
          <w:p w14:paraId="4BC9CE7E" w14:textId="77777777" w:rsidR="00F97128" w:rsidRPr="001D4B24" w:rsidRDefault="00F97128" w:rsidP="00F97128">
            <w:pPr>
              <w:rPr>
                <w:rFonts w:ascii="Arial" w:hAnsi="Arial" w:cs="Arial"/>
                <w:sz w:val="20"/>
                <w:szCs w:val="20"/>
              </w:rPr>
            </w:pPr>
          </w:p>
        </w:tc>
        <w:tc>
          <w:tcPr>
            <w:tcW w:w="1842" w:type="dxa"/>
            <w:tcBorders>
              <w:left w:val="single" w:sz="4" w:space="0" w:color="auto"/>
            </w:tcBorders>
          </w:tcPr>
          <w:p w14:paraId="6F31F953" w14:textId="77777777" w:rsidR="00F97128" w:rsidRPr="001D4B24" w:rsidRDefault="00F97128" w:rsidP="00F97128">
            <w:pPr>
              <w:rPr>
                <w:rFonts w:ascii="Arial" w:hAnsi="Arial" w:cs="Arial"/>
                <w:b/>
                <w:sz w:val="20"/>
                <w:szCs w:val="20"/>
              </w:rPr>
            </w:pPr>
            <w:r>
              <w:rPr>
                <w:b/>
                <w:sz w:val="20"/>
                <w:szCs w:val="20"/>
                <w:lang w:val="en"/>
              </w:rPr>
              <w:t>Contracting Authority</w:t>
            </w:r>
          </w:p>
          <w:p w14:paraId="180387CD" w14:textId="326BDE0A" w:rsidR="00F97128" w:rsidRPr="004579BA" w:rsidRDefault="00F97128" w:rsidP="00F97128">
            <w:pPr>
              <w:rPr>
                <w:rFonts w:ascii="Arial" w:hAnsi="Arial" w:cs="Arial"/>
                <w:b/>
                <w:sz w:val="20"/>
                <w:szCs w:val="20"/>
              </w:rPr>
            </w:pPr>
          </w:p>
        </w:tc>
      </w:tr>
      <w:tr w:rsidR="00B84E17" w:rsidRPr="00376C3E" w14:paraId="00A6258A" w14:textId="77777777" w:rsidTr="0067618E">
        <w:trPr>
          <w:trHeight w:val="537"/>
        </w:trPr>
        <w:tc>
          <w:tcPr>
            <w:tcW w:w="7933" w:type="dxa"/>
            <w:gridSpan w:val="4"/>
            <w:vAlign w:val="center"/>
          </w:tcPr>
          <w:p w14:paraId="1A3D9A78" w14:textId="77777777" w:rsidR="00B84E17" w:rsidRPr="00376C3E" w:rsidRDefault="00B84E17" w:rsidP="00B84E17">
            <w:pPr>
              <w:rPr>
                <w:rFonts w:ascii="Calibri" w:eastAsia="Calibri" w:hAnsi="Calibri" w:cs="Calibri"/>
                <w:i/>
                <w:lang w:val="en-GB"/>
              </w:rPr>
            </w:pPr>
            <w:r>
              <w:rPr>
                <w:i/>
                <w:lang w:val="en"/>
              </w:rPr>
              <w:t>3.2</w:t>
            </w:r>
            <w:r w:rsidRPr="00B84E17">
              <w:rPr>
                <w:i/>
                <w:lang w:val="en"/>
              </w:rPr>
              <w:t xml:space="preserve"> On participation in the implementation of international projects (in the last 20 years)</w:t>
            </w:r>
          </w:p>
          <w:p w14:paraId="485BB11B" w14:textId="77777777" w:rsidR="00B84E17" w:rsidRPr="00376C3E" w:rsidRDefault="00B84E17" w:rsidP="00B84E17">
            <w:pPr>
              <w:rPr>
                <w:rFonts w:ascii="Calibri" w:eastAsia="Calibri" w:hAnsi="Calibri" w:cs="Calibri"/>
                <w:i/>
                <w:lang w:val="en-GB"/>
              </w:rPr>
            </w:pPr>
            <w:r w:rsidRPr="00B84E17">
              <w:rPr>
                <w:i/>
                <w:lang w:val="en"/>
              </w:rPr>
              <w:t xml:space="preserve">a) as </w:t>
            </w:r>
            <w:r>
              <w:rPr>
                <w:i/>
                <w:lang w:val="en"/>
              </w:rPr>
              <w:t>a member of</w:t>
            </w:r>
            <w:r w:rsidRPr="00B84E17">
              <w:rPr>
                <w:i/>
                <w:lang w:val="en"/>
              </w:rPr>
              <w:t xml:space="preserve"> the implementation team</w:t>
            </w:r>
          </w:p>
        </w:tc>
      </w:tr>
      <w:tr w:rsidR="00B84E17" w:rsidRPr="00620C5C" w14:paraId="351D0A17" w14:textId="77777777" w:rsidTr="0067618E">
        <w:trPr>
          <w:trHeight w:val="537"/>
        </w:trPr>
        <w:tc>
          <w:tcPr>
            <w:tcW w:w="572" w:type="dxa"/>
            <w:vAlign w:val="center"/>
          </w:tcPr>
          <w:p w14:paraId="00FAD29D" w14:textId="77777777" w:rsidR="00B84E17" w:rsidRPr="00620C5C" w:rsidRDefault="00B84E17" w:rsidP="0067618E">
            <w:pPr>
              <w:jc w:val="center"/>
              <w:rPr>
                <w:rFonts w:ascii="Calibri Light" w:hAnsi="Calibri Light" w:cs="Arial"/>
              </w:rPr>
            </w:pPr>
            <w:r>
              <w:rPr>
                <w:lang w:val="en"/>
              </w:rPr>
              <w:t>1.</w:t>
            </w:r>
          </w:p>
        </w:tc>
        <w:tc>
          <w:tcPr>
            <w:tcW w:w="3818" w:type="dxa"/>
            <w:tcBorders>
              <w:right w:val="single" w:sz="4" w:space="0" w:color="auto"/>
            </w:tcBorders>
          </w:tcPr>
          <w:p w14:paraId="316E7C59"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76A520DB"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37EA5DCB" w14:textId="77777777" w:rsidR="00B84E17" w:rsidRPr="00620C5C" w:rsidRDefault="00B84E17" w:rsidP="0067618E">
            <w:pPr>
              <w:rPr>
                <w:rFonts w:ascii="Calibri Light" w:hAnsi="Calibri Light" w:cs="Arial"/>
              </w:rPr>
            </w:pPr>
          </w:p>
        </w:tc>
      </w:tr>
      <w:tr w:rsidR="00B84E17" w:rsidRPr="00620C5C" w14:paraId="67F4EF7C" w14:textId="77777777" w:rsidTr="0067618E">
        <w:trPr>
          <w:trHeight w:val="537"/>
        </w:trPr>
        <w:tc>
          <w:tcPr>
            <w:tcW w:w="572" w:type="dxa"/>
            <w:vAlign w:val="center"/>
          </w:tcPr>
          <w:p w14:paraId="3618E9ED" w14:textId="77777777" w:rsidR="00B84E17" w:rsidRPr="00620C5C" w:rsidRDefault="00B84E17" w:rsidP="0067618E">
            <w:pPr>
              <w:jc w:val="center"/>
              <w:rPr>
                <w:rFonts w:ascii="Calibri Light" w:hAnsi="Calibri Light" w:cs="Arial"/>
              </w:rPr>
            </w:pPr>
            <w:r>
              <w:rPr>
                <w:lang w:val="en"/>
              </w:rPr>
              <w:t>2</w:t>
            </w:r>
          </w:p>
        </w:tc>
        <w:tc>
          <w:tcPr>
            <w:tcW w:w="3818" w:type="dxa"/>
            <w:tcBorders>
              <w:right w:val="single" w:sz="4" w:space="0" w:color="auto"/>
            </w:tcBorders>
          </w:tcPr>
          <w:p w14:paraId="74D2ED34"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5AE2E85D"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4DF91705" w14:textId="77777777" w:rsidR="00B84E17" w:rsidRPr="00620C5C" w:rsidRDefault="00B84E17" w:rsidP="0067618E">
            <w:pPr>
              <w:rPr>
                <w:rFonts w:ascii="Calibri Light" w:hAnsi="Calibri Light" w:cs="Arial"/>
              </w:rPr>
            </w:pPr>
          </w:p>
        </w:tc>
      </w:tr>
      <w:tr w:rsidR="00B84E17" w:rsidRPr="00620C5C" w14:paraId="6D6DCBFD" w14:textId="77777777" w:rsidTr="0067618E">
        <w:trPr>
          <w:trHeight w:val="537"/>
        </w:trPr>
        <w:tc>
          <w:tcPr>
            <w:tcW w:w="572" w:type="dxa"/>
            <w:vAlign w:val="center"/>
          </w:tcPr>
          <w:p w14:paraId="3A944BA1" w14:textId="77777777" w:rsidR="00B84E17" w:rsidRPr="00620C5C" w:rsidRDefault="00B84E17" w:rsidP="0067618E">
            <w:pPr>
              <w:jc w:val="center"/>
              <w:rPr>
                <w:rFonts w:ascii="Calibri Light" w:hAnsi="Calibri Light" w:cs="Arial"/>
              </w:rPr>
            </w:pPr>
            <w:r>
              <w:rPr>
                <w:lang w:val="en"/>
              </w:rPr>
              <w:t>3</w:t>
            </w:r>
          </w:p>
        </w:tc>
        <w:tc>
          <w:tcPr>
            <w:tcW w:w="3818" w:type="dxa"/>
            <w:tcBorders>
              <w:right w:val="single" w:sz="4" w:space="0" w:color="auto"/>
            </w:tcBorders>
          </w:tcPr>
          <w:p w14:paraId="66262253"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5FFFA4E4"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6D659764" w14:textId="77777777" w:rsidR="00B84E17" w:rsidRPr="00620C5C" w:rsidRDefault="00B84E17" w:rsidP="0067618E">
            <w:pPr>
              <w:rPr>
                <w:rFonts w:ascii="Calibri Light" w:hAnsi="Calibri Light" w:cs="Arial"/>
              </w:rPr>
            </w:pPr>
          </w:p>
        </w:tc>
      </w:tr>
      <w:tr w:rsidR="00B84E17" w:rsidRPr="00620C5C" w14:paraId="592D45E4" w14:textId="77777777" w:rsidTr="0067618E">
        <w:trPr>
          <w:trHeight w:val="537"/>
        </w:trPr>
        <w:tc>
          <w:tcPr>
            <w:tcW w:w="572" w:type="dxa"/>
            <w:vAlign w:val="center"/>
          </w:tcPr>
          <w:p w14:paraId="2837A212" w14:textId="77777777" w:rsidR="00B84E17" w:rsidRPr="00620C5C" w:rsidRDefault="00B84E17" w:rsidP="0067618E">
            <w:pPr>
              <w:jc w:val="center"/>
              <w:rPr>
                <w:rFonts w:ascii="Calibri Light" w:hAnsi="Calibri Light" w:cs="Arial"/>
              </w:rPr>
            </w:pPr>
            <w:r>
              <w:rPr>
                <w:lang w:val="en"/>
              </w:rPr>
              <w:t>4</w:t>
            </w:r>
          </w:p>
        </w:tc>
        <w:tc>
          <w:tcPr>
            <w:tcW w:w="3818" w:type="dxa"/>
            <w:tcBorders>
              <w:right w:val="single" w:sz="4" w:space="0" w:color="auto"/>
            </w:tcBorders>
          </w:tcPr>
          <w:p w14:paraId="79515B6F"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412DBBCB"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128A2800" w14:textId="77777777" w:rsidR="00B84E17" w:rsidRPr="00620C5C" w:rsidRDefault="00B84E17" w:rsidP="0067618E">
            <w:pPr>
              <w:rPr>
                <w:rFonts w:ascii="Calibri Light" w:hAnsi="Calibri Light" w:cs="Arial"/>
              </w:rPr>
            </w:pPr>
          </w:p>
        </w:tc>
      </w:tr>
      <w:tr w:rsidR="00B84E17" w:rsidRPr="00620C5C" w14:paraId="5A5BF118" w14:textId="77777777" w:rsidTr="0067618E">
        <w:trPr>
          <w:trHeight w:val="537"/>
        </w:trPr>
        <w:tc>
          <w:tcPr>
            <w:tcW w:w="572" w:type="dxa"/>
            <w:vAlign w:val="center"/>
          </w:tcPr>
          <w:p w14:paraId="38DF1704" w14:textId="77777777" w:rsidR="00B84E17" w:rsidRPr="00620C5C" w:rsidRDefault="00B84E17" w:rsidP="0067618E">
            <w:pPr>
              <w:jc w:val="center"/>
              <w:rPr>
                <w:rFonts w:ascii="Calibri Light" w:hAnsi="Calibri Light" w:cs="Arial"/>
              </w:rPr>
            </w:pPr>
            <w:r>
              <w:rPr>
                <w:lang w:val="en"/>
              </w:rPr>
              <w:t>5</w:t>
            </w:r>
          </w:p>
        </w:tc>
        <w:tc>
          <w:tcPr>
            <w:tcW w:w="3818" w:type="dxa"/>
            <w:tcBorders>
              <w:right w:val="single" w:sz="4" w:space="0" w:color="auto"/>
            </w:tcBorders>
          </w:tcPr>
          <w:p w14:paraId="6182D077"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7284412A"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56C4E397" w14:textId="77777777" w:rsidR="00B84E17" w:rsidRPr="00620C5C" w:rsidRDefault="00B84E17" w:rsidP="0067618E">
            <w:pPr>
              <w:rPr>
                <w:rFonts w:ascii="Calibri Light" w:hAnsi="Calibri Light" w:cs="Arial"/>
              </w:rPr>
            </w:pPr>
          </w:p>
        </w:tc>
      </w:tr>
      <w:tr w:rsidR="00B84E17" w:rsidRPr="00376C3E" w14:paraId="621F8274" w14:textId="77777777" w:rsidTr="0067618E">
        <w:trPr>
          <w:trHeight w:val="537"/>
        </w:trPr>
        <w:tc>
          <w:tcPr>
            <w:tcW w:w="7933" w:type="dxa"/>
            <w:gridSpan w:val="4"/>
            <w:vAlign w:val="center"/>
          </w:tcPr>
          <w:p w14:paraId="143D0C60" w14:textId="77777777" w:rsidR="00B84E17" w:rsidRPr="00376C3E" w:rsidRDefault="00B84E17" w:rsidP="0067618E">
            <w:pPr>
              <w:rPr>
                <w:rFonts w:ascii="Calibri" w:eastAsia="Calibri" w:hAnsi="Calibri" w:cs="Calibri"/>
                <w:i/>
                <w:lang w:val="en-GB"/>
              </w:rPr>
            </w:pPr>
            <w:r>
              <w:rPr>
                <w:i/>
                <w:lang w:val="en"/>
              </w:rPr>
              <w:t>3.2</w:t>
            </w:r>
            <w:r w:rsidRPr="00B84E17">
              <w:rPr>
                <w:i/>
                <w:lang w:val="en"/>
              </w:rPr>
              <w:t xml:space="preserve"> On participation in the implementation of international projects (in the last 20 years)</w:t>
            </w:r>
          </w:p>
          <w:p w14:paraId="05106C83" w14:textId="77777777" w:rsidR="00B84E17" w:rsidRPr="00376C3E" w:rsidRDefault="00B84E17" w:rsidP="0067618E">
            <w:pPr>
              <w:rPr>
                <w:rFonts w:ascii="Calibri Light" w:hAnsi="Calibri Light" w:cs="Arial"/>
                <w:lang w:val="en-GB"/>
              </w:rPr>
            </w:pPr>
            <w:r w:rsidRPr="00B84E17">
              <w:rPr>
                <w:i/>
                <w:lang w:val="en"/>
              </w:rPr>
              <w:t>a) as the coordinator of the implementation team</w:t>
            </w:r>
          </w:p>
        </w:tc>
      </w:tr>
      <w:tr w:rsidR="00B84E17" w:rsidRPr="00620C5C" w14:paraId="04539AC6" w14:textId="77777777" w:rsidTr="0067618E">
        <w:trPr>
          <w:trHeight w:val="537"/>
        </w:trPr>
        <w:tc>
          <w:tcPr>
            <w:tcW w:w="572" w:type="dxa"/>
            <w:vAlign w:val="center"/>
          </w:tcPr>
          <w:p w14:paraId="6DDC8410" w14:textId="77777777" w:rsidR="00B84E17" w:rsidRPr="00620C5C" w:rsidRDefault="00B84E17" w:rsidP="0067618E">
            <w:pPr>
              <w:jc w:val="center"/>
              <w:rPr>
                <w:rFonts w:ascii="Calibri Light" w:hAnsi="Calibri Light" w:cs="Arial"/>
              </w:rPr>
            </w:pPr>
            <w:r>
              <w:rPr>
                <w:lang w:val="en"/>
              </w:rPr>
              <w:t>1.</w:t>
            </w:r>
          </w:p>
        </w:tc>
        <w:tc>
          <w:tcPr>
            <w:tcW w:w="3818" w:type="dxa"/>
            <w:tcBorders>
              <w:right w:val="single" w:sz="4" w:space="0" w:color="auto"/>
            </w:tcBorders>
          </w:tcPr>
          <w:p w14:paraId="3FC3578B"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4402418B"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2599475E" w14:textId="77777777" w:rsidR="00B84E17" w:rsidRPr="00620C5C" w:rsidRDefault="00B84E17" w:rsidP="0067618E">
            <w:pPr>
              <w:rPr>
                <w:rFonts w:ascii="Calibri Light" w:hAnsi="Calibri Light" w:cs="Arial"/>
              </w:rPr>
            </w:pPr>
          </w:p>
        </w:tc>
      </w:tr>
      <w:tr w:rsidR="00B84E17" w:rsidRPr="00620C5C" w14:paraId="15637B76" w14:textId="77777777" w:rsidTr="0067618E">
        <w:trPr>
          <w:trHeight w:val="537"/>
        </w:trPr>
        <w:tc>
          <w:tcPr>
            <w:tcW w:w="572" w:type="dxa"/>
            <w:vAlign w:val="center"/>
          </w:tcPr>
          <w:p w14:paraId="16654532" w14:textId="77777777" w:rsidR="00B84E17" w:rsidRPr="00620C5C" w:rsidRDefault="00B84E17" w:rsidP="0067618E">
            <w:pPr>
              <w:jc w:val="center"/>
              <w:rPr>
                <w:rFonts w:ascii="Calibri Light" w:hAnsi="Calibri Light" w:cs="Arial"/>
              </w:rPr>
            </w:pPr>
            <w:r>
              <w:rPr>
                <w:lang w:val="en"/>
              </w:rPr>
              <w:t>2</w:t>
            </w:r>
          </w:p>
        </w:tc>
        <w:tc>
          <w:tcPr>
            <w:tcW w:w="3818" w:type="dxa"/>
            <w:tcBorders>
              <w:right w:val="single" w:sz="4" w:space="0" w:color="auto"/>
            </w:tcBorders>
          </w:tcPr>
          <w:p w14:paraId="461C4988"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463DD35A"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4CE20194" w14:textId="77777777" w:rsidR="00B84E17" w:rsidRPr="00620C5C" w:rsidRDefault="00B84E17" w:rsidP="0067618E">
            <w:pPr>
              <w:rPr>
                <w:rFonts w:ascii="Calibri Light" w:hAnsi="Calibri Light" w:cs="Arial"/>
              </w:rPr>
            </w:pPr>
          </w:p>
        </w:tc>
      </w:tr>
      <w:tr w:rsidR="00B84E17" w:rsidRPr="00620C5C" w14:paraId="267482D6" w14:textId="77777777" w:rsidTr="0067618E">
        <w:trPr>
          <w:trHeight w:val="537"/>
        </w:trPr>
        <w:tc>
          <w:tcPr>
            <w:tcW w:w="572" w:type="dxa"/>
            <w:vAlign w:val="center"/>
          </w:tcPr>
          <w:p w14:paraId="2484188A" w14:textId="77777777" w:rsidR="00B84E17" w:rsidRPr="00620C5C" w:rsidRDefault="00B84E17" w:rsidP="0067618E">
            <w:pPr>
              <w:jc w:val="center"/>
              <w:rPr>
                <w:rFonts w:ascii="Calibri Light" w:hAnsi="Calibri Light" w:cs="Arial"/>
              </w:rPr>
            </w:pPr>
            <w:r>
              <w:rPr>
                <w:lang w:val="en"/>
              </w:rPr>
              <w:t>3</w:t>
            </w:r>
          </w:p>
        </w:tc>
        <w:tc>
          <w:tcPr>
            <w:tcW w:w="3818" w:type="dxa"/>
            <w:tcBorders>
              <w:right w:val="single" w:sz="4" w:space="0" w:color="auto"/>
            </w:tcBorders>
          </w:tcPr>
          <w:p w14:paraId="7AAE2239"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0563D87A"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627465DC" w14:textId="77777777" w:rsidR="00B84E17" w:rsidRPr="00620C5C" w:rsidRDefault="00B84E17" w:rsidP="0067618E">
            <w:pPr>
              <w:rPr>
                <w:rFonts w:ascii="Calibri Light" w:hAnsi="Calibri Light" w:cs="Arial"/>
              </w:rPr>
            </w:pPr>
          </w:p>
        </w:tc>
      </w:tr>
      <w:tr w:rsidR="00B84E17" w:rsidRPr="00620C5C" w14:paraId="33307A71" w14:textId="77777777" w:rsidTr="0067618E">
        <w:trPr>
          <w:trHeight w:val="537"/>
        </w:trPr>
        <w:tc>
          <w:tcPr>
            <w:tcW w:w="572" w:type="dxa"/>
            <w:vAlign w:val="center"/>
          </w:tcPr>
          <w:p w14:paraId="5ECC2461" w14:textId="77777777" w:rsidR="00B84E17" w:rsidRPr="00620C5C" w:rsidRDefault="00B84E17" w:rsidP="0067618E">
            <w:pPr>
              <w:jc w:val="center"/>
              <w:rPr>
                <w:rFonts w:ascii="Calibri Light" w:hAnsi="Calibri Light" w:cs="Arial"/>
              </w:rPr>
            </w:pPr>
            <w:r>
              <w:rPr>
                <w:lang w:val="en"/>
              </w:rPr>
              <w:t>4</w:t>
            </w:r>
          </w:p>
        </w:tc>
        <w:tc>
          <w:tcPr>
            <w:tcW w:w="3818" w:type="dxa"/>
            <w:tcBorders>
              <w:right w:val="single" w:sz="4" w:space="0" w:color="auto"/>
            </w:tcBorders>
          </w:tcPr>
          <w:p w14:paraId="589C98DE"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0AA1719D"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6E905C43" w14:textId="77777777" w:rsidR="00B84E17" w:rsidRPr="00620C5C" w:rsidRDefault="00B84E17" w:rsidP="0067618E">
            <w:pPr>
              <w:rPr>
                <w:rFonts w:ascii="Calibri Light" w:hAnsi="Calibri Light" w:cs="Arial"/>
              </w:rPr>
            </w:pPr>
          </w:p>
        </w:tc>
      </w:tr>
      <w:tr w:rsidR="00B84E17" w:rsidRPr="00620C5C" w14:paraId="71283631" w14:textId="77777777" w:rsidTr="0067618E">
        <w:trPr>
          <w:trHeight w:val="537"/>
        </w:trPr>
        <w:tc>
          <w:tcPr>
            <w:tcW w:w="572" w:type="dxa"/>
            <w:vAlign w:val="center"/>
          </w:tcPr>
          <w:p w14:paraId="65D5FD84" w14:textId="77777777" w:rsidR="00B84E17" w:rsidRPr="00620C5C" w:rsidRDefault="00B84E17" w:rsidP="0067618E">
            <w:pPr>
              <w:jc w:val="center"/>
              <w:rPr>
                <w:rFonts w:ascii="Calibri Light" w:hAnsi="Calibri Light" w:cs="Arial"/>
              </w:rPr>
            </w:pPr>
            <w:r>
              <w:rPr>
                <w:lang w:val="en"/>
              </w:rPr>
              <w:t>5</w:t>
            </w:r>
          </w:p>
        </w:tc>
        <w:tc>
          <w:tcPr>
            <w:tcW w:w="3818" w:type="dxa"/>
            <w:tcBorders>
              <w:right w:val="single" w:sz="4" w:space="0" w:color="auto"/>
            </w:tcBorders>
          </w:tcPr>
          <w:p w14:paraId="5D6BA132" w14:textId="77777777" w:rsidR="00B84E17" w:rsidRPr="00620C5C" w:rsidRDefault="00B84E17" w:rsidP="0067618E">
            <w:pPr>
              <w:rPr>
                <w:rFonts w:ascii="Calibri Light" w:hAnsi="Calibri Light" w:cs="Arial"/>
              </w:rPr>
            </w:pPr>
          </w:p>
        </w:tc>
        <w:tc>
          <w:tcPr>
            <w:tcW w:w="1701" w:type="dxa"/>
            <w:tcBorders>
              <w:left w:val="single" w:sz="4" w:space="0" w:color="auto"/>
            </w:tcBorders>
          </w:tcPr>
          <w:p w14:paraId="0513D8C1" w14:textId="77777777" w:rsidR="00B84E17" w:rsidRPr="00620C5C" w:rsidRDefault="00B84E17" w:rsidP="0067618E">
            <w:pPr>
              <w:rPr>
                <w:rFonts w:ascii="Calibri Light" w:hAnsi="Calibri Light" w:cs="Arial"/>
              </w:rPr>
            </w:pPr>
          </w:p>
        </w:tc>
        <w:tc>
          <w:tcPr>
            <w:tcW w:w="1842" w:type="dxa"/>
            <w:tcBorders>
              <w:left w:val="single" w:sz="4" w:space="0" w:color="auto"/>
            </w:tcBorders>
          </w:tcPr>
          <w:p w14:paraId="656F1291" w14:textId="77777777" w:rsidR="00B84E17" w:rsidRPr="00620C5C" w:rsidRDefault="00B84E17" w:rsidP="0067618E">
            <w:pPr>
              <w:rPr>
                <w:rFonts w:ascii="Calibri Light" w:hAnsi="Calibri Light" w:cs="Arial"/>
              </w:rPr>
            </w:pPr>
          </w:p>
        </w:tc>
      </w:tr>
    </w:tbl>
    <w:p w14:paraId="2EB3D6C2" w14:textId="77777777" w:rsidR="004579BA" w:rsidRDefault="004579BA" w:rsidP="004579BA">
      <w:pPr>
        <w:pStyle w:val="Tekstpodstawowy2"/>
        <w:rPr>
          <w:rFonts w:ascii="Arial" w:hAnsi="Arial" w:cs="Arial"/>
          <w:b/>
          <w:sz w:val="22"/>
          <w:szCs w:val="22"/>
        </w:rPr>
      </w:pPr>
    </w:p>
    <w:p w14:paraId="4442AC1D" w14:textId="77777777" w:rsidR="004579BA" w:rsidRPr="00F47993" w:rsidRDefault="004579BA" w:rsidP="004579BA">
      <w:pPr>
        <w:pStyle w:val="Tekstpodstawowy2"/>
        <w:rPr>
          <w:rFonts w:ascii="Arial" w:hAnsi="Arial" w:cs="Arial"/>
          <w:b/>
          <w:sz w:val="22"/>
          <w:szCs w:val="22"/>
        </w:rPr>
      </w:pPr>
    </w:p>
    <w:p w14:paraId="4CD1B3FE" w14:textId="113F0BD2" w:rsidR="00B84E17" w:rsidRPr="00376C3E" w:rsidRDefault="00B84E17" w:rsidP="00B84E17">
      <w:pPr>
        <w:numPr>
          <w:ilvl w:val="0"/>
          <w:numId w:val="22"/>
        </w:numPr>
        <w:spacing w:after="280" w:line="280" w:lineRule="exact"/>
        <w:jc w:val="both"/>
        <w:rPr>
          <w:rFonts w:ascii="Calibri" w:eastAsia="Calibri" w:hAnsi="Calibri" w:cs="Calibri"/>
          <w:b/>
          <w:color w:val="FFFFFF" w:themeColor="background1"/>
          <w:lang w:val="en-GB"/>
        </w:rPr>
      </w:pPr>
      <w:r>
        <w:rPr>
          <w:b/>
          <w:lang w:val="en"/>
        </w:rPr>
        <w:br w:type="page"/>
      </w:r>
      <w:r>
        <w:rPr>
          <w:b/>
          <w:lang w:val="en"/>
        </w:rPr>
        <w:lastRenderedPageBreak/>
        <w:t>3.3. In the scope of authorship of publications (j</w:t>
      </w:r>
      <w:r w:rsidRPr="00C31EC4">
        <w:rPr>
          <w:b/>
          <w:lang w:val="en"/>
        </w:rPr>
        <w:t>ako author or co-author of the publication</w:t>
      </w:r>
      <w:r>
        <w:rPr>
          <w:b/>
          <w:lang w:val="en"/>
        </w:rPr>
        <w:t>)</w:t>
      </w:r>
      <w:r w:rsidRPr="00C31EC4">
        <w:rPr>
          <w:b/>
          <w:lang w:val="en"/>
        </w:rPr>
        <w:t xml:space="preserve"> in peer-reviewed </w:t>
      </w:r>
      <w:proofErr w:type="gramStart"/>
      <w:r w:rsidRPr="00C31EC4">
        <w:rPr>
          <w:b/>
          <w:lang w:val="en"/>
        </w:rPr>
        <w:t xml:space="preserve">journals </w:t>
      </w:r>
      <w:r w:rsidR="00F97128">
        <w:rPr>
          <w:b/>
          <w:lang w:val="en"/>
        </w:rPr>
        <w:t xml:space="preserve"> or</w:t>
      </w:r>
      <w:proofErr w:type="gramEnd"/>
      <w:r w:rsidR="00F97128">
        <w:rPr>
          <w:b/>
          <w:lang w:val="en"/>
        </w:rPr>
        <w:t xml:space="preserve"> as a </w:t>
      </w:r>
      <w:r w:rsidR="00F97128" w:rsidRPr="00F97128">
        <w:rPr>
          <w:b/>
          <w:lang w:val="en"/>
        </w:rPr>
        <w:t>gray literature.</w:t>
      </w:r>
      <w:r w:rsidRPr="00C31EC4">
        <w:rPr>
          <w:b/>
          <w:color w:val="FFFFFF" w:themeColor="background1"/>
          <w:lang w:val="en"/>
        </w:rPr>
        <w:t>.</w:t>
      </w:r>
    </w:p>
    <w:p w14:paraId="23F300D9" w14:textId="77777777" w:rsidR="00B84E17" w:rsidRPr="00376C3E" w:rsidRDefault="00B84E17">
      <w:pPr>
        <w:rPr>
          <w:rFonts w:ascii="Arial" w:eastAsia="Times New Roman" w:hAnsi="Arial" w:cs="Arial"/>
          <w:b/>
          <w:lang w:val="en-GB"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4810"/>
        <w:gridCol w:w="2693"/>
      </w:tblGrid>
      <w:tr w:rsidR="00B84E17" w:rsidRPr="00620C5C" w14:paraId="30EF5B35" w14:textId="77777777" w:rsidTr="00B84E17">
        <w:trPr>
          <w:trHeight w:val="624"/>
        </w:trPr>
        <w:tc>
          <w:tcPr>
            <w:tcW w:w="572" w:type="dxa"/>
            <w:vAlign w:val="center"/>
          </w:tcPr>
          <w:p w14:paraId="3C745C0D" w14:textId="77777777" w:rsidR="00B84E17" w:rsidRPr="001D4B24" w:rsidRDefault="00B84E17" w:rsidP="0067618E">
            <w:pPr>
              <w:jc w:val="center"/>
              <w:rPr>
                <w:rFonts w:ascii="Arial" w:hAnsi="Arial" w:cs="Arial"/>
                <w:b/>
                <w:sz w:val="20"/>
                <w:szCs w:val="20"/>
              </w:rPr>
            </w:pPr>
            <w:proofErr w:type="spellStart"/>
            <w:r w:rsidRPr="001D4B24">
              <w:rPr>
                <w:b/>
                <w:sz w:val="20"/>
                <w:szCs w:val="20"/>
                <w:lang w:val="en"/>
              </w:rPr>
              <w:t>L.p.</w:t>
            </w:r>
            <w:proofErr w:type="spellEnd"/>
          </w:p>
        </w:tc>
        <w:tc>
          <w:tcPr>
            <w:tcW w:w="4810" w:type="dxa"/>
            <w:tcBorders>
              <w:right w:val="single" w:sz="4" w:space="0" w:color="auto"/>
            </w:tcBorders>
            <w:vAlign w:val="center"/>
          </w:tcPr>
          <w:p w14:paraId="56FC22AE" w14:textId="77777777" w:rsidR="00B84E17" w:rsidRPr="001D4B24" w:rsidRDefault="00B84E17" w:rsidP="00B84E17">
            <w:pPr>
              <w:jc w:val="center"/>
              <w:rPr>
                <w:rFonts w:ascii="Arial" w:hAnsi="Arial" w:cs="Arial"/>
                <w:b/>
                <w:sz w:val="20"/>
                <w:szCs w:val="20"/>
              </w:rPr>
            </w:pPr>
            <w:r>
              <w:rPr>
                <w:b/>
                <w:sz w:val="20"/>
                <w:szCs w:val="20"/>
                <w:lang w:val="en"/>
              </w:rPr>
              <w:t>Article name</w:t>
            </w:r>
          </w:p>
        </w:tc>
        <w:tc>
          <w:tcPr>
            <w:tcW w:w="2693" w:type="dxa"/>
            <w:tcBorders>
              <w:left w:val="single" w:sz="4" w:space="0" w:color="auto"/>
            </w:tcBorders>
            <w:vAlign w:val="center"/>
          </w:tcPr>
          <w:p w14:paraId="21CB63C0" w14:textId="77777777" w:rsidR="00B84E17" w:rsidRPr="001D4B24" w:rsidRDefault="00B84E17" w:rsidP="0067618E">
            <w:pPr>
              <w:rPr>
                <w:rFonts w:ascii="Arial" w:hAnsi="Arial" w:cs="Arial"/>
                <w:b/>
                <w:sz w:val="20"/>
                <w:szCs w:val="20"/>
              </w:rPr>
            </w:pPr>
            <w:r>
              <w:rPr>
                <w:b/>
                <w:sz w:val="20"/>
                <w:szCs w:val="20"/>
                <w:lang w:val="en"/>
              </w:rPr>
              <w:t>Publisher</w:t>
            </w:r>
          </w:p>
          <w:p w14:paraId="12BE7DDE" w14:textId="77777777" w:rsidR="00B84E17" w:rsidRPr="001D4B24" w:rsidRDefault="00B84E17" w:rsidP="0067618E">
            <w:pPr>
              <w:rPr>
                <w:rFonts w:ascii="Arial" w:hAnsi="Arial" w:cs="Arial"/>
                <w:sz w:val="20"/>
                <w:szCs w:val="20"/>
              </w:rPr>
            </w:pPr>
          </w:p>
        </w:tc>
      </w:tr>
      <w:tr w:rsidR="00B84E17" w:rsidRPr="00620C5C" w14:paraId="0C3403AD" w14:textId="77777777" w:rsidTr="00B84E17">
        <w:trPr>
          <w:trHeight w:val="537"/>
        </w:trPr>
        <w:tc>
          <w:tcPr>
            <w:tcW w:w="572" w:type="dxa"/>
            <w:vAlign w:val="center"/>
          </w:tcPr>
          <w:p w14:paraId="698AC483" w14:textId="77777777" w:rsidR="00B84E17" w:rsidRPr="00620C5C" w:rsidRDefault="00B84E17" w:rsidP="0067618E">
            <w:pPr>
              <w:jc w:val="center"/>
              <w:rPr>
                <w:rFonts w:ascii="Calibri Light" w:hAnsi="Calibri Light" w:cs="Arial"/>
              </w:rPr>
            </w:pPr>
            <w:r>
              <w:rPr>
                <w:lang w:val="en"/>
              </w:rPr>
              <w:t>1.</w:t>
            </w:r>
          </w:p>
        </w:tc>
        <w:tc>
          <w:tcPr>
            <w:tcW w:w="4810" w:type="dxa"/>
            <w:tcBorders>
              <w:right w:val="single" w:sz="4" w:space="0" w:color="auto"/>
            </w:tcBorders>
          </w:tcPr>
          <w:p w14:paraId="0BA1C1A4" w14:textId="77777777" w:rsidR="00B84E17" w:rsidRPr="00620C5C" w:rsidRDefault="00B84E17" w:rsidP="0067618E">
            <w:pPr>
              <w:rPr>
                <w:rFonts w:ascii="Calibri Light" w:hAnsi="Calibri Light" w:cs="Arial"/>
              </w:rPr>
            </w:pPr>
          </w:p>
        </w:tc>
        <w:tc>
          <w:tcPr>
            <w:tcW w:w="2693" w:type="dxa"/>
            <w:tcBorders>
              <w:left w:val="single" w:sz="4" w:space="0" w:color="auto"/>
            </w:tcBorders>
          </w:tcPr>
          <w:p w14:paraId="578E6135" w14:textId="77777777" w:rsidR="00B84E17" w:rsidRPr="00620C5C" w:rsidRDefault="00B84E17" w:rsidP="0067618E">
            <w:pPr>
              <w:rPr>
                <w:rFonts w:ascii="Calibri Light" w:hAnsi="Calibri Light" w:cs="Arial"/>
              </w:rPr>
            </w:pPr>
          </w:p>
        </w:tc>
      </w:tr>
      <w:tr w:rsidR="00B84E17" w:rsidRPr="00620C5C" w14:paraId="4DFEEF98" w14:textId="77777777" w:rsidTr="00B84E17">
        <w:trPr>
          <w:trHeight w:val="537"/>
        </w:trPr>
        <w:tc>
          <w:tcPr>
            <w:tcW w:w="572" w:type="dxa"/>
            <w:vAlign w:val="center"/>
          </w:tcPr>
          <w:p w14:paraId="427DBA05" w14:textId="77777777" w:rsidR="00B84E17" w:rsidRPr="00620C5C" w:rsidRDefault="00B84E17" w:rsidP="0067618E">
            <w:pPr>
              <w:jc w:val="center"/>
              <w:rPr>
                <w:rFonts w:ascii="Calibri Light" w:hAnsi="Calibri Light" w:cs="Arial"/>
              </w:rPr>
            </w:pPr>
            <w:r>
              <w:rPr>
                <w:lang w:val="en"/>
              </w:rPr>
              <w:t>2</w:t>
            </w:r>
          </w:p>
        </w:tc>
        <w:tc>
          <w:tcPr>
            <w:tcW w:w="4810" w:type="dxa"/>
            <w:tcBorders>
              <w:right w:val="single" w:sz="4" w:space="0" w:color="auto"/>
            </w:tcBorders>
          </w:tcPr>
          <w:p w14:paraId="6C56382B" w14:textId="77777777" w:rsidR="00B84E17" w:rsidRPr="00620C5C" w:rsidRDefault="00B84E17" w:rsidP="0067618E">
            <w:pPr>
              <w:rPr>
                <w:rFonts w:ascii="Calibri Light" w:hAnsi="Calibri Light" w:cs="Arial"/>
              </w:rPr>
            </w:pPr>
          </w:p>
        </w:tc>
        <w:tc>
          <w:tcPr>
            <w:tcW w:w="2693" w:type="dxa"/>
            <w:tcBorders>
              <w:left w:val="single" w:sz="4" w:space="0" w:color="auto"/>
            </w:tcBorders>
          </w:tcPr>
          <w:p w14:paraId="42B5A81B" w14:textId="77777777" w:rsidR="00B84E17" w:rsidRPr="00620C5C" w:rsidRDefault="00B84E17" w:rsidP="0067618E">
            <w:pPr>
              <w:rPr>
                <w:rFonts w:ascii="Calibri Light" w:hAnsi="Calibri Light" w:cs="Arial"/>
              </w:rPr>
            </w:pPr>
          </w:p>
        </w:tc>
      </w:tr>
      <w:tr w:rsidR="00B84E17" w:rsidRPr="00620C5C" w14:paraId="2327FCD1" w14:textId="77777777" w:rsidTr="00B84E17">
        <w:trPr>
          <w:trHeight w:val="537"/>
        </w:trPr>
        <w:tc>
          <w:tcPr>
            <w:tcW w:w="572" w:type="dxa"/>
            <w:vAlign w:val="center"/>
          </w:tcPr>
          <w:p w14:paraId="483A879D" w14:textId="77777777" w:rsidR="00B84E17" w:rsidRPr="00620C5C" w:rsidRDefault="00B84E17" w:rsidP="0067618E">
            <w:pPr>
              <w:jc w:val="center"/>
              <w:rPr>
                <w:rFonts w:ascii="Calibri Light" w:hAnsi="Calibri Light" w:cs="Arial"/>
              </w:rPr>
            </w:pPr>
            <w:r>
              <w:rPr>
                <w:lang w:val="en"/>
              </w:rPr>
              <w:t>3</w:t>
            </w:r>
          </w:p>
        </w:tc>
        <w:tc>
          <w:tcPr>
            <w:tcW w:w="4810" w:type="dxa"/>
            <w:tcBorders>
              <w:right w:val="single" w:sz="4" w:space="0" w:color="auto"/>
            </w:tcBorders>
          </w:tcPr>
          <w:p w14:paraId="0871735F" w14:textId="77777777" w:rsidR="00B84E17" w:rsidRPr="00620C5C" w:rsidRDefault="00B84E17" w:rsidP="0067618E">
            <w:pPr>
              <w:rPr>
                <w:rFonts w:ascii="Calibri Light" w:hAnsi="Calibri Light" w:cs="Arial"/>
              </w:rPr>
            </w:pPr>
          </w:p>
        </w:tc>
        <w:tc>
          <w:tcPr>
            <w:tcW w:w="2693" w:type="dxa"/>
            <w:tcBorders>
              <w:left w:val="single" w:sz="4" w:space="0" w:color="auto"/>
            </w:tcBorders>
          </w:tcPr>
          <w:p w14:paraId="0363B51E" w14:textId="77777777" w:rsidR="00B84E17" w:rsidRPr="00620C5C" w:rsidRDefault="00B84E17" w:rsidP="0067618E">
            <w:pPr>
              <w:rPr>
                <w:rFonts w:ascii="Calibri Light" w:hAnsi="Calibri Light" w:cs="Arial"/>
              </w:rPr>
            </w:pPr>
          </w:p>
        </w:tc>
      </w:tr>
      <w:tr w:rsidR="00B84E17" w:rsidRPr="00620C5C" w14:paraId="4607A091" w14:textId="77777777" w:rsidTr="00B84E17">
        <w:trPr>
          <w:trHeight w:val="537"/>
        </w:trPr>
        <w:tc>
          <w:tcPr>
            <w:tcW w:w="572" w:type="dxa"/>
            <w:vAlign w:val="center"/>
          </w:tcPr>
          <w:p w14:paraId="501AAB40" w14:textId="77777777" w:rsidR="00B84E17" w:rsidRPr="00620C5C" w:rsidRDefault="00B84E17" w:rsidP="0067618E">
            <w:pPr>
              <w:jc w:val="center"/>
              <w:rPr>
                <w:rFonts w:ascii="Calibri Light" w:hAnsi="Calibri Light" w:cs="Arial"/>
              </w:rPr>
            </w:pPr>
            <w:r>
              <w:rPr>
                <w:lang w:val="en"/>
              </w:rPr>
              <w:t>4</w:t>
            </w:r>
          </w:p>
        </w:tc>
        <w:tc>
          <w:tcPr>
            <w:tcW w:w="4810" w:type="dxa"/>
            <w:tcBorders>
              <w:right w:val="single" w:sz="4" w:space="0" w:color="auto"/>
            </w:tcBorders>
          </w:tcPr>
          <w:p w14:paraId="2A28A179" w14:textId="77777777" w:rsidR="00B84E17" w:rsidRPr="00620C5C" w:rsidRDefault="00B84E17" w:rsidP="0067618E">
            <w:pPr>
              <w:rPr>
                <w:rFonts w:ascii="Calibri Light" w:hAnsi="Calibri Light" w:cs="Arial"/>
              </w:rPr>
            </w:pPr>
          </w:p>
        </w:tc>
        <w:tc>
          <w:tcPr>
            <w:tcW w:w="2693" w:type="dxa"/>
            <w:tcBorders>
              <w:left w:val="single" w:sz="4" w:space="0" w:color="auto"/>
            </w:tcBorders>
          </w:tcPr>
          <w:p w14:paraId="73C77605" w14:textId="77777777" w:rsidR="00B84E17" w:rsidRPr="00620C5C" w:rsidRDefault="00B84E17" w:rsidP="0067618E">
            <w:pPr>
              <w:rPr>
                <w:rFonts w:ascii="Calibri Light" w:hAnsi="Calibri Light" w:cs="Arial"/>
              </w:rPr>
            </w:pPr>
          </w:p>
        </w:tc>
      </w:tr>
      <w:tr w:rsidR="00B84E17" w:rsidRPr="00620C5C" w14:paraId="7CE93E86" w14:textId="77777777" w:rsidTr="00B84E17">
        <w:trPr>
          <w:trHeight w:val="537"/>
        </w:trPr>
        <w:tc>
          <w:tcPr>
            <w:tcW w:w="572" w:type="dxa"/>
            <w:vAlign w:val="center"/>
          </w:tcPr>
          <w:p w14:paraId="2DA7B32B" w14:textId="77777777" w:rsidR="00B84E17" w:rsidRPr="00620C5C" w:rsidRDefault="00B84E17" w:rsidP="0067618E">
            <w:pPr>
              <w:jc w:val="center"/>
              <w:rPr>
                <w:rFonts w:ascii="Calibri Light" w:hAnsi="Calibri Light" w:cs="Arial"/>
              </w:rPr>
            </w:pPr>
            <w:r>
              <w:rPr>
                <w:lang w:val="en"/>
              </w:rPr>
              <w:t>5</w:t>
            </w:r>
          </w:p>
        </w:tc>
        <w:tc>
          <w:tcPr>
            <w:tcW w:w="4810" w:type="dxa"/>
            <w:tcBorders>
              <w:right w:val="single" w:sz="4" w:space="0" w:color="auto"/>
            </w:tcBorders>
          </w:tcPr>
          <w:p w14:paraId="15913FF5" w14:textId="77777777" w:rsidR="00B84E17" w:rsidRPr="00620C5C" w:rsidRDefault="00B84E17" w:rsidP="0067618E">
            <w:pPr>
              <w:rPr>
                <w:rFonts w:ascii="Calibri Light" w:hAnsi="Calibri Light" w:cs="Arial"/>
              </w:rPr>
            </w:pPr>
          </w:p>
        </w:tc>
        <w:tc>
          <w:tcPr>
            <w:tcW w:w="2693" w:type="dxa"/>
            <w:tcBorders>
              <w:left w:val="single" w:sz="4" w:space="0" w:color="auto"/>
            </w:tcBorders>
          </w:tcPr>
          <w:p w14:paraId="004F4A7D" w14:textId="77777777" w:rsidR="00B84E17" w:rsidRPr="00620C5C" w:rsidRDefault="00B84E17" w:rsidP="0067618E">
            <w:pPr>
              <w:rPr>
                <w:rFonts w:ascii="Calibri Light" w:hAnsi="Calibri Light" w:cs="Arial"/>
              </w:rPr>
            </w:pPr>
          </w:p>
        </w:tc>
      </w:tr>
    </w:tbl>
    <w:p w14:paraId="1B10A5D3" w14:textId="77777777" w:rsidR="00B84E17" w:rsidRDefault="00B84E17" w:rsidP="004579BA">
      <w:pPr>
        <w:pStyle w:val="Tekstpodstawowy2"/>
        <w:jc w:val="right"/>
        <w:rPr>
          <w:rFonts w:ascii="Arial" w:hAnsi="Arial" w:cs="Arial"/>
          <w:b/>
          <w:sz w:val="22"/>
          <w:szCs w:val="22"/>
        </w:rPr>
      </w:pPr>
    </w:p>
    <w:p w14:paraId="68B65D5A" w14:textId="77777777" w:rsidR="00B84E17" w:rsidRDefault="00B84E17" w:rsidP="004579BA">
      <w:pPr>
        <w:pStyle w:val="Tekstpodstawowy2"/>
        <w:jc w:val="right"/>
        <w:rPr>
          <w:rFonts w:ascii="Arial" w:hAnsi="Arial" w:cs="Arial"/>
          <w:b/>
          <w:sz w:val="22"/>
          <w:szCs w:val="22"/>
        </w:rPr>
      </w:pPr>
    </w:p>
    <w:p w14:paraId="37282D66" w14:textId="77777777" w:rsidR="00B84E17" w:rsidRDefault="00B84E17" w:rsidP="004579BA">
      <w:pPr>
        <w:pStyle w:val="Tekstpodstawowy2"/>
        <w:jc w:val="right"/>
        <w:rPr>
          <w:rFonts w:ascii="Arial" w:hAnsi="Arial" w:cs="Arial"/>
          <w:b/>
          <w:sz w:val="22"/>
          <w:szCs w:val="22"/>
        </w:rPr>
      </w:pPr>
    </w:p>
    <w:p w14:paraId="1B626485" w14:textId="77777777" w:rsidR="004579BA" w:rsidRPr="00F47993" w:rsidRDefault="004579BA" w:rsidP="004579BA">
      <w:pPr>
        <w:pStyle w:val="Tekstpodstawowy2"/>
        <w:jc w:val="right"/>
        <w:rPr>
          <w:rFonts w:ascii="Arial" w:hAnsi="Arial" w:cs="Arial"/>
          <w:b/>
          <w:sz w:val="22"/>
          <w:szCs w:val="22"/>
        </w:rPr>
      </w:pPr>
      <w:r w:rsidRPr="00F47993">
        <w:rPr>
          <w:b/>
          <w:sz w:val="22"/>
          <w:szCs w:val="22"/>
          <w:lang w:val="en"/>
        </w:rPr>
        <w:t>.......................................................................................</w:t>
      </w:r>
    </w:p>
    <w:p w14:paraId="28B6FA37" w14:textId="77777777" w:rsidR="004579BA" w:rsidRPr="00376C3E" w:rsidRDefault="004579BA" w:rsidP="004579BA">
      <w:pPr>
        <w:spacing w:after="0"/>
        <w:jc w:val="right"/>
        <w:rPr>
          <w:rFonts w:ascii="Arial" w:hAnsi="Arial" w:cs="Arial"/>
          <w:i/>
          <w:sz w:val="20"/>
          <w:lang w:val="en-GB"/>
        </w:rPr>
      </w:pPr>
      <w:r w:rsidRPr="00F20193">
        <w:rPr>
          <w:sz w:val="20"/>
          <w:lang w:val="en"/>
        </w:rPr>
        <w:tab/>
      </w:r>
      <w:r w:rsidRPr="00F20193">
        <w:rPr>
          <w:sz w:val="20"/>
          <w:lang w:val="en"/>
        </w:rPr>
        <w:tab/>
        <w:t xml:space="preserve">                                             (</w:t>
      </w:r>
      <w:r w:rsidRPr="00F20193">
        <w:rPr>
          <w:i/>
          <w:sz w:val="20"/>
          <w:lang w:val="en"/>
        </w:rPr>
        <w:t>name and surname, position, person(s) authorized to represent the Contractor</w:t>
      </w:r>
    </w:p>
    <w:p w14:paraId="0EA9D6CB" w14:textId="77777777" w:rsidR="004579BA" w:rsidRPr="00AE359E" w:rsidRDefault="004579BA" w:rsidP="004579BA">
      <w:pPr>
        <w:jc w:val="right"/>
        <w:rPr>
          <w:rFonts w:ascii="Arial" w:hAnsi="Arial" w:cs="Arial"/>
          <w:sz w:val="20"/>
        </w:rPr>
      </w:pPr>
      <w:r w:rsidRPr="00F20193">
        <w:rPr>
          <w:i/>
          <w:sz w:val="20"/>
          <w:lang w:val="en"/>
        </w:rPr>
        <w:t xml:space="preserve"> signing the document electronically)</w:t>
      </w:r>
    </w:p>
    <w:p w14:paraId="24A1CFD0" w14:textId="77777777" w:rsidR="004579BA" w:rsidRPr="00CD607A" w:rsidRDefault="004579BA" w:rsidP="004579BA">
      <w:pPr>
        <w:suppressAutoHyphens/>
        <w:autoSpaceDN w:val="0"/>
        <w:spacing w:after="0" w:line="288" w:lineRule="auto"/>
        <w:textAlignment w:val="baseline"/>
        <w:rPr>
          <w:rFonts w:cstheme="minorHAnsi"/>
          <w:b/>
          <w:bCs/>
          <w:u w:color="000000"/>
        </w:rPr>
      </w:pPr>
    </w:p>
    <w:p w14:paraId="6EAE1C87" w14:textId="6ABD956F" w:rsidR="00A25954" w:rsidRPr="00CD607A" w:rsidRDefault="00A25954" w:rsidP="00BD6B76">
      <w:pPr>
        <w:suppressAutoHyphens/>
        <w:autoSpaceDN w:val="0"/>
        <w:spacing w:after="0" w:line="288" w:lineRule="auto"/>
        <w:textAlignment w:val="baseline"/>
        <w:rPr>
          <w:rFonts w:cstheme="minorHAnsi"/>
          <w:b/>
          <w:bCs/>
          <w:u w:color="000000"/>
        </w:rPr>
      </w:pPr>
    </w:p>
    <w:sectPr w:rsidR="00A25954" w:rsidRPr="00CD607A" w:rsidSect="00BD6B76">
      <w:headerReference w:type="default" r:id="rId11"/>
      <w:footerReference w:type="default" r:id="rId12"/>
      <w:headerReference w:type="first" r:id="rId13"/>
      <w:footerReference w:type="first" r:id="rId14"/>
      <w:pgSz w:w="11906" w:h="16838" w:code="9"/>
      <w:pgMar w:top="2325" w:right="1021" w:bottom="2155" w:left="2722" w:header="709" w:footer="124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D5D171" w16cex:dateUtc="2021-11-26T13:21:12.41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4A054" w14:textId="77777777" w:rsidR="00D0115F" w:rsidRDefault="00D0115F" w:rsidP="00D4795A">
      <w:pPr>
        <w:spacing w:after="0" w:line="240" w:lineRule="auto"/>
      </w:pPr>
      <w:r>
        <w:rPr>
          <w:lang w:val="en"/>
        </w:rPr>
        <w:separator/>
      </w:r>
    </w:p>
  </w:endnote>
  <w:endnote w:type="continuationSeparator" w:id="0">
    <w:p w14:paraId="6435A789" w14:textId="77777777" w:rsidR="00D0115F" w:rsidRDefault="00D0115F" w:rsidP="00D4795A">
      <w:pPr>
        <w:spacing w:after="0" w:line="240" w:lineRule="auto"/>
      </w:pPr>
      <w:r>
        <w:rPr>
          <w:lang w:val="en"/>
        </w:rPr>
        <w:continuationSeparator/>
      </w:r>
    </w:p>
  </w:endnote>
  <w:endnote w:type="continuationNotice" w:id="1">
    <w:p w14:paraId="4E6BCA77" w14:textId="77777777" w:rsidR="00D0115F" w:rsidRDefault="00D01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Time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619896"/>
      <w:docPartObj>
        <w:docPartGallery w:val="Page Numbers (Bottom of Page)"/>
        <w:docPartUnique/>
      </w:docPartObj>
    </w:sdtPr>
    <w:sdtEndPr/>
    <w:sdtContent>
      <w:sdt>
        <w:sdtPr>
          <w:id w:val="-1000347910"/>
          <w:docPartObj>
            <w:docPartGallery w:val="Page Numbers (Top of Page)"/>
            <w:docPartUnique/>
          </w:docPartObj>
        </w:sdtPr>
        <w:sdtEndPr/>
        <w:sdtContent>
          <w:p w14:paraId="46849708" w14:textId="13E798A6" w:rsidR="00067894" w:rsidRDefault="00AA4265">
            <w:pPr>
              <w:pStyle w:val="Stopka"/>
            </w:pPr>
            <w:r>
              <w:rPr>
                <w:lang w:val="en"/>
              </w:rPr>
              <w:t xml:space="preserve">Page </w:t>
            </w:r>
            <w:r>
              <w:rPr>
                <w:b/>
                <w:color w:val="2B579A"/>
                <w:sz w:val="24"/>
                <w:szCs w:val="24"/>
                <w:shd w:val="clear" w:color="auto" w:fill="E6E6E6"/>
                <w:lang w:val="en"/>
              </w:rPr>
              <w:fldChar w:fldCharType="begin"/>
            </w:r>
            <w:r>
              <w:rPr>
                <w:bCs/>
                <w:lang w:val="en"/>
              </w:rPr>
              <w:instrText>PAGE</w:instrText>
            </w:r>
            <w:r>
              <w:rPr>
                <w:b/>
                <w:color w:val="2B579A"/>
                <w:sz w:val="24"/>
                <w:szCs w:val="24"/>
                <w:shd w:val="clear" w:color="auto" w:fill="E6E6E6"/>
                <w:lang w:val="en"/>
              </w:rPr>
              <w:fldChar w:fldCharType="separate"/>
            </w:r>
            <w:r w:rsidR="00F97128">
              <w:rPr>
                <w:bCs/>
                <w:noProof/>
                <w:lang w:val="en"/>
              </w:rPr>
              <w:t>2</w:t>
            </w:r>
            <w:r>
              <w:rPr>
                <w:b/>
                <w:color w:val="2B579A"/>
                <w:sz w:val="24"/>
                <w:szCs w:val="24"/>
                <w:shd w:val="clear" w:color="auto" w:fill="E6E6E6"/>
                <w:lang w:val="en"/>
              </w:rPr>
              <w:fldChar w:fldCharType="end"/>
            </w:r>
            <w:r>
              <w:rPr>
                <w:lang w:val="en"/>
              </w:rPr>
              <w:t xml:space="preserve"> with </w:t>
            </w:r>
            <w:r>
              <w:rPr>
                <w:b/>
                <w:color w:val="2B579A"/>
                <w:sz w:val="24"/>
                <w:szCs w:val="24"/>
                <w:shd w:val="clear" w:color="auto" w:fill="E6E6E6"/>
                <w:lang w:val="en"/>
              </w:rPr>
              <w:fldChar w:fldCharType="begin"/>
            </w:r>
            <w:r>
              <w:rPr>
                <w:bCs/>
                <w:lang w:val="en"/>
              </w:rPr>
              <w:instrText>NUMPAGES</w:instrText>
            </w:r>
            <w:r>
              <w:rPr>
                <w:b/>
                <w:color w:val="2B579A"/>
                <w:sz w:val="24"/>
                <w:szCs w:val="24"/>
                <w:shd w:val="clear" w:color="auto" w:fill="E6E6E6"/>
                <w:lang w:val="en"/>
              </w:rPr>
              <w:fldChar w:fldCharType="separate"/>
            </w:r>
            <w:r w:rsidR="00F97128">
              <w:rPr>
                <w:bCs/>
                <w:noProof/>
                <w:lang w:val="en"/>
              </w:rPr>
              <w:t>8</w:t>
            </w:r>
            <w:r>
              <w:rPr>
                <w:b/>
                <w:color w:val="2B579A"/>
                <w:sz w:val="24"/>
                <w:szCs w:val="24"/>
                <w:shd w:val="clear" w:color="auto" w:fill="E6E6E6"/>
                <w:lang w:val="en"/>
              </w:rPr>
              <w:fldChar w:fldCharType="end"/>
            </w:r>
          </w:p>
        </w:sdtContent>
      </w:sdt>
    </w:sdtContent>
  </w:sdt>
  <w:p w14:paraId="67A2F4A1" w14:textId="77777777" w:rsidR="00067894" w:rsidRDefault="00AA4265">
    <w:pPr>
      <w:pStyle w:val="Stopka"/>
    </w:pPr>
    <w:r w:rsidRPr="00DA52A1">
      <w:rPr>
        <w:noProof/>
        <w:color w:val="2B579A"/>
        <w:shd w:val="clear" w:color="auto" w:fill="E6E6E6"/>
        <w:lang w:eastAsia="pl-PL"/>
      </w:rPr>
      <w:drawing>
        <wp:anchor distT="0" distB="0" distL="114300" distR="114300" simplePos="0" relativeHeight="251658243" behindDoc="1" locked="1" layoutInCell="1" allowOverlap="1" wp14:anchorId="5685BDB8" wp14:editId="63CC16CE">
          <wp:simplePos x="0" y="0"/>
          <wp:positionH relativeFrom="column">
            <wp:posOffset>4589780</wp:posOffset>
          </wp:positionH>
          <wp:positionV relativeFrom="page">
            <wp:posOffset>9825990</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color w:val="2B579A"/>
        <w:shd w:val="clear" w:color="auto" w:fill="E6E6E6"/>
        <w:lang w:eastAsia="pl-PL"/>
      </w:rPr>
      <mc:AlternateContent>
        <mc:Choice Requires="wps">
          <w:drawing>
            <wp:anchor distT="0" distB="0" distL="114300" distR="114300" simplePos="0" relativeHeight="251658244" behindDoc="1" locked="1" layoutInCell="1" allowOverlap="1" wp14:anchorId="2793CA4F" wp14:editId="6BC4FAA2">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A55CC8" w14:textId="77777777" w:rsidR="00067894" w:rsidRPr="00376C3E" w:rsidRDefault="00AA4265" w:rsidP="004C4A6F">
                          <w:pPr>
                            <w:pStyle w:val="LukStopka-adres"/>
                            <w:rPr>
                              <w:lang w:val="en-GB"/>
                            </w:rPr>
                          </w:pPr>
                          <w:r>
                            <w:rPr>
                              <w:lang w:val="en"/>
                            </w:rPr>
                            <w:t xml:space="preserve">Łukasiewicz Research Network – Institute of Organization and Management in Industry </w:t>
                          </w:r>
                          <w:r w:rsidRPr="00265588">
                            <w:rPr>
                              <w:lang w:val="en"/>
                            </w:rPr>
                            <w:t>„</w:t>
                          </w:r>
                          <w:r>
                            <w:rPr>
                              <w:lang w:val="en"/>
                            </w:rPr>
                            <w:t>ORGMASH</w:t>
                          </w:r>
                          <w:r w:rsidRPr="00265588">
                            <w:rPr>
                              <w:lang w:val="en"/>
                            </w:rPr>
                            <w:t>”</w:t>
                          </w:r>
                        </w:p>
                        <w:p w14:paraId="65E543F7" w14:textId="77777777" w:rsidR="00067894" w:rsidRPr="00376C3E" w:rsidRDefault="00AA4265" w:rsidP="004C4A6F">
                          <w:pPr>
                            <w:pStyle w:val="LukStopka-adres"/>
                            <w:rPr>
                              <w:lang w:val="en-GB"/>
                            </w:rPr>
                          </w:pPr>
                          <w:r>
                            <w:rPr>
                              <w:lang w:val="en"/>
                            </w:rPr>
                            <w:t xml:space="preserve">00-879 Warsaw, Żelazna 87, Phone: +48 </w:t>
                          </w:r>
                          <w:r w:rsidRPr="00117642">
                            <w:rPr>
                              <w:lang w:val="en"/>
                            </w:rPr>
                            <w:t>(22) 100</w:t>
                          </w:r>
                          <w:r>
                            <w:rPr>
                              <w:lang w:val="en"/>
                            </w:rPr>
                            <w:t xml:space="preserve"> </w:t>
                          </w:r>
                          <w:r w:rsidRPr="00117642">
                            <w:rPr>
                              <w:lang w:val="en"/>
                            </w:rPr>
                            <w:t>14</w:t>
                          </w:r>
                          <w:r>
                            <w:rPr>
                              <w:lang w:val="en"/>
                            </w:rPr>
                            <w:t xml:space="preserve"> </w:t>
                          </w:r>
                          <w:r w:rsidRPr="00117642">
                            <w:rPr>
                              <w:lang w:val="en"/>
                            </w:rPr>
                            <w:t>63</w:t>
                          </w:r>
                          <w:r>
                            <w:rPr>
                              <w:lang w:val="en"/>
                            </w:rPr>
                            <w:t>,</w:t>
                          </w:r>
                        </w:p>
                        <w:p w14:paraId="276D365F" w14:textId="77777777" w:rsidR="00067894" w:rsidRPr="00376C3E" w:rsidRDefault="00AA4265" w:rsidP="00533B76">
                          <w:pPr>
                            <w:pStyle w:val="LukStopka-adres"/>
                            <w:rPr>
                              <w:lang w:val="en-GB"/>
                            </w:rPr>
                          </w:pPr>
                          <w:r w:rsidRPr="00F939DF">
                            <w:rPr>
                              <w:lang w:val="en"/>
                            </w:rPr>
                            <w:t xml:space="preserve">Email: instytut@orgmasz.pl | NIP: 525-000-82-93, REGON: </w:t>
                          </w:r>
                          <w:r w:rsidRPr="00F939DF">
                            <w:rPr>
                              <w:shd w:val="clear" w:color="auto" w:fill="FFFFFF"/>
                              <w:lang w:val="en"/>
                            </w:rPr>
                            <w:t>387143432</w:t>
                          </w:r>
                        </w:p>
                        <w:p w14:paraId="23CB939C" w14:textId="77777777" w:rsidR="00067894" w:rsidRPr="004F5805" w:rsidRDefault="00AA4265" w:rsidP="00533B76">
                          <w:pPr>
                            <w:pStyle w:val="LukStopka-adres"/>
                            <w:rPr>
                              <w:lang w:val="de-DE"/>
                            </w:rPr>
                          </w:pPr>
                          <w:r>
                            <w:rPr>
                              <w:lang w:val="en"/>
                            </w:rPr>
                            <w:t xml:space="preserve">The Rejonowym.st Court. Warsaw, XIII Wydz. Economic National Court Register No. </w:t>
                          </w:r>
                          <w:r>
                            <w:rPr>
                              <w:shd w:val="clear" w:color="auto" w:fill="FFFFFF"/>
                              <w:lang w:val="en"/>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0C44F69C">
              <v:stroke joinstyle="miter"/>
              <v:path gradientshapeok="t" o:connecttype="rect"/>
            </v:shapetype>
            <v:shape id="Pole tekstowe 2" style="position:absolute;left:0;text-align:left;margin-left:-.35pt;margin-top:773.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o:lock v:ext="edit" aspectratio="t"/>
              <v:textbox style="mso-fit-shape-to-text:t" inset="0,0,0,0">
                <w:txbxContent>
                  <w:p w:rsidR="00067894" w:rsidP="004C4A6F" w:rsidRDefault="00AA4265">
                    <w:pPr>
                      <w:pStyle w:val="LukStopka-adres"/>
                    </w:pPr>
                    <w:r>
                      <w:rPr>
                        <w:lang w:val="en"/>
                      </w:rPr>
                      <w:t xml:space="preserve">Łukasiewicz Research Network – Institute of Organization and Management in Industry </w:t>
                    </w:r>
                    <w:r w:rsidRPr="00265588">
                      <w:rPr>
                        <w:lang w:val="en"/>
                      </w:rPr>
                      <w:t>„</w:t>
                    </w:r>
                    <w:r>
                      <w:rPr>
                        <w:lang w:val="en"/>
                      </w:rPr>
                      <w:t>ORGMASH</w:t>
                    </w:r>
                    <w:r w:rsidRPr="00265588">
                      <w:rPr>
                        <w:lang w:val="en"/>
                      </w:rPr>
                      <w:t>”</w:t>
                    </w:r>
                  </w:p>
                  <w:p w:rsidR="00067894" w:rsidP="004C4A6F" w:rsidRDefault="00AA4265">
                    <w:pPr>
                      <w:pStyle w:val="LukStopka-adres"/>
                    </w:pPr>
                    <w:r>
                      <w:rPr>
                        <w:lang w:val="en"/>
                      </w:rPr>
                      <w:t xml:space="preserve">00-879 Warsaw, Żelazna 87, Phone: +48 </w:t>
                    </w:r>
                    <w:r w:rsidRPr="00117642">
                      <w:rPr>
                        <w:lang w:val="en"/>
                      </w:rPr>
                      <w:t>(22) 100</w:t>
                    </w:r>
                    <w:r>
                      <w:rPr>
                        <w:lang w:val="en"/>
                      </w:rPr>
                      <w:t xml:space="preserve"> </w:t>
                    </w:r>
                    <w:r w:rsidRPr="00117642">
                      <w:rPr>
                        <w:lang w:val="en"/>
                      </w:rPr>
                      <w:t>14</w:t>
                    </w:r>
                    <w:r>
                      <w:rPr>
                        <w:lang w:val="en"/>
                      </w:rPr>
                      <w:t xml:space="preserve"> </w:t>
                    </w:r>
                    <w:r w:rsidRPr="00117642">
                      <w:rPr>
                        <w:lang w:val="en"/>
                      </w:rPr>
                      <w:t>63</w:t>
                    </w:r>
                    <w:r>
                      <w:rPr>
                        <w:lang w:val="en"/>
                      </w:rPr>
                      <w:t>,</w:t>
                    </w:r>
                  </w:p>
                  <w:p w:rsidRPr="00F939DF" w:rsidR="00067894" w:rsidP="00533B76" w:rsidRDefault="00AA4265">
                    <w:pPr>
                      <w:pStyle w:val="LukStopka-adres"/>
                    </w:pPr>
                    <w:r w:rsidRPr="00F939DF">
                      <w:rPr>
                        <w:lang w:val="en"/>
                      </w:rPr>
                      <w:t xml:space="preserve">Email: instytut@orgmasz.pl | NIP: 525-000-82-93, REGON: </w:t>
                    </w:r>
                    <w:r w:rsidRPr="00F939DF">
                      <w:rPr>
                        <w:shd w:val="clear" w:color="auto" w:fill="FFFFFF"/>
                        <w:lang w:val="en"/>
                      </w:rPr>
                      <w:t>387143432</w:t>
                    </w:r>
                  </w:p>
                  <w:p w:rsidRPr="004F5805" w:rsidR="00067894" w:rsidP="00533B76" w:rsidRDefault="00AA4265">
                    <w:pPr>
                      <w:pStyle w:val="LukStopka-adres"/>
                      <w:rPr>
                        <w:lang w:val="de-DE"/>
                      </w:rPr>
                    </w:pPr>
                    <w:r>
                      <w:rPr>
                        <w:lang w:val="en"/>
                      </w:rPr>
                      <w:t xml:space="preserve">The Rejonowym.st Court. Warsaw, XIII Wydz. Economic National Court Register No. </w:t>
                    </w:r>
                    <w:r>
                      <w:rPr>
                        <w:shd w:val="clear" w:color="auto" w:fill="FFFFFF"/>
                        <w:lang w:val="en"/>
                      </w:rPr>
                      <w:t>0000860814</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EDF7" w14:textId="1DDFAE37" w:rsidR="00067894" w:rsidRPr="00D40690" w:rsidRDefault="00AA4265" w:rsidP="00D40690">
    <w:pPr>
      <w:pStyle w:val="Stopka"/>
    </w:pPr>
    <w:r w:rsidRPr="00D40690">
      <w:rPr>
        <w:lang w:val="en"/>
      </w:rPr>
      <w:t xml:space="preserve">Page </w:t>
    </w:r>
    <w:r w:rsidRPr="00D40690">
      <w:rPr>
        <w:color w:val="2B579A"/>
        <w:shd w:val="clear" w:color="auto" w:fill="E6E6E6"/>
        <w:lang w:val="en"/>
      </w:rPr>
      <w:fldChar w:fldCharType="begin"/>
    </w:r>
    <w:r w:rsidRPr="00D40690">
      <w:rPr>
        <w:lang w:val="en"/>
      </w:rPr>
      <w:instrText>PAGE</w:instrText>
    </w:r>
    <w:r w:rsidRPr="00D40690">
      <w:rPr>
        <w:color w:val="2B579A"/>
        <w:shd w:val="clear" w:color="auto" w:fill="E6E6E6"/>
        <w:lang w:val="en"/>
      </w:rPr>
      <w:fldChar w:fldCharType="separate"/>
    </w:r>
    <w:r w:rsidR="00F97128">
      <w:rPr>
        <w:noProof/>
        <w:lang w:val="en"/>
      </w:rPr>
      <w:t>1</w:t>
    </w:r>
    <w:r w:rsidRPr="00D40690">
      <w:rPr>
        <w:color w:val="2B579A"/>
        <w:shd w:val="clear" w:color="auto" w:fill="E6E6E6"/>
        <w:lang w:val="en"/>
      </w:rPr>
      <w:fldChar w:fldCharType="end"/>
    </w:r>
    <w:r w:rsidRPr="00D40690">
      <w:rPr>
        <w:lang w:val="en"/>
      </w:rPr>
      <w:t xml:space="preserve"> with </w:t>
    </w:r>
    <w:r w:rsidRPr="00D40690">
      <w:rPr>
        <w:color w:val="2B579A"/>
        <w:shd w:val="clear" w:color="auto" w:fill="E6E6E6"/>
        <w:lang w:val="en"/>
      </w:rPr>
      <w:fldChar w:fldCharType="begin"/>
    </w:r>
    <w:r w:rsidRPr="00D40690">
      <w:rPr>
        <w:lang w:val="en"/>
      </w:rPr>
      <w:instrText>NUMPAGES</w:instrText>
    </w:r>
    <w:r w:rsidRPr="00D40690">
      <w:rPr>
        <w:color w:val="2B579A"/>
        <w:shd w:val="clear" w:color="auto" w:fill="E6E6E6"/>
        <w:lang w:val="en"/>
      </w:rPr>
      <w:fldChar w:fldCharType="separate"/>
    </w:r>
    <w:r w:rsidR="00F97128">
      <w:rPr>
        <w:noProof/>
        <w:lang w:val="en"/>
      </w:rPr>
      <w:t>8</w:t>
    </w:r>
    <w:r w:rsidRPr="00D40690">
      <w:rPr>
        <w:color w:val="2B579A"/>
        <w:shd w:val="clear" w:color="auto" w:fill="E6E6E6"/>
        <w:lang w:val="en"/>
      </w:rPr>
      <w:fldChar w:fldCharType="end"/>
    </w:r>
  </w:p>
  <w:p w14:paraId="072A22A2" w14:textId="77777777" w:rsidR="00067894" w:rsidRPr="00D06D36" w:rsidRDefault="00AA4265" w:rsidP="00D06D36">
    <w:pPr>
      <w:pStyle w:val="LukStopka-adres"/>
      <w:rPr>
        <w:spacing w:val="2"/>
      </w:rPr>
    </w:pPr>
    <w:r>
      <w:rPr>
        <w:color w:val="2B579A"/>
        <w:spacing w:val="2"/>
        <w:shd w:val="clear" w:color="auto" w:fill="E6E6E6"/>
        <w:lang w:eastAsia="pl-PL"/>
      </w:rPr>
      <mc:AlternateContent>
        <mc:Choice Requires="wps">
          <w:drawing>
            <wp:anchor distT="0" distB="0" distL="114300" distR="114300" simplePos="0" relativeHeight="251658242" behindDoc="1" locked="1" layoutInCell="1" allowOverlap="1" wp14:anchorId="0B2B5790" wp14:editId="18CAE26B">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67DED751" w14:textId="77777777" w:rsidR="00067894" w:rsidRPr="00376C3E" w:rsidRDefault="00AA4265" w:rsidP="00DA52A1">
                          <w:pPr>
                            <w:pStyle w:val="LukStopka-adres"/>
                            <w:rPr>
                              <w:lang w:val="en-GB"/>
                            </w:rPr>
                          </w:pPr>
                          <w:r>
                            <w:rPr>
                              <w:lang w:val="en"/>
                            </w:rPr>
                            <w:t>Unit</w:t>
                          </w:r>
                        </w:p>
                        <w:p w14:paraId="6AF728BF" w14:textId="77777777" w:rsidR="00067894" w:rsidRPr="00376C3E" w:rsidRDefault="00AA4265" w:rsidP="00DA52A1">
                          <w:pPr>
                            <w:pStyle w:val="LukStopka-adres"/>
                            <w:rPr>
                              <w:lang w:val="en-GB"/>
                            </w:rPr>
                          </w:pPr>
                          <w:r>
                            <w:rPr>
                              <w:lang w:val="en"/>
                            </w:rPr>
                            <w:t>Notified body</w:t>
                          </w:r>
                        </w:p>
                        <w:p w14:paraId="26E31DED" w14:textId="77777777" w:rsidR="00067894" w:rsidRPr="00376C3E" w:rsidRDefault="00AA4265" w:rsidP="00DA52A1">
                          <w:pPr>
                            <w:pStyle w:val="LukStopka-adres"/>
                            <w:rPr>
                              <w:lang w:val="en-GB"/>
                            </w:rPr>
                          </w:pPr>
                          <w:r>
                            <w:rPr>
                              <w:lang w:val="en"/>
                            </w:rPr>
                            <w:t>European Union</w:t>
                          </w:r>
                        </w:p>
                        <w:p w14:paraId="71FFCE5C" w14:textId="77777777" w:rsidR="00067894" w:rsidRPr="00376C3E" w:rsidRDefault="00AA4265" w:rsidP="00DA52A1">
                          <w:pPr>
                            <w:pStyle w:val="LukStopka-adres"/>
                            <w:rPr>
                              <w:lang w:val="en-GB"/>
                            </w:rPr>
                          </w:pPr>
                          <w:r>
                            <w:rPr>
                              <w:lang w:val="en"/>
                            </w:rPr>
                            <w:t>No.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48B7DBCC">
              <v:stroke joinstyle="miter"/>
              <v:path gradientshapeok="t" o:connecttype="rect"/>
            </v:shapetype>
            <v:shape id="_x0000_s1027"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o:lock v:ext="edit" aspectratio="t"/>
              <v:textbox style="mso-fit-shape-to-text:t" inset="0,0,0,0">
                <w:txbxContent>
                  <w:p w:rsidR="00067894" w:rsidP="00DA52A1" w:rsidRDefault="00AA4265">
                    <w:pPr>
                      <w:pStyle w:val="LukStopka-adres"/>
                    </w:pPr>
                    <w:r>
                      <w:rPr>
                        <w:lang w:val="en"/>
                      </w:rPr>
                      <w:t>Unit</w:t>
                    </w:r>
                  </w:p>
                  <w:p w:rsidR="00067894" w:rsidP="00DA52A1" w:rsidRDefault="00AA4265">
                    <w:pPr>
                      <w:pStyle w:val="LukStopka-adres"/>
                    </w:pPr>
                    <w:r>
                      <w:rPr>
                        <w:lang w:val="en"/>
                      </w:rPr>
                      <w:t>Notified body</w:t>
                    </w:r>
                  </w:p>
                  <w:p w:rsidR="00067894" w:rsidP="00DA52A1" w:rsidRDefault="00AA4265">
                    <w:pPr>
                      <w:pStyle w:val="LukStopka-adres"/>
                    </w:pPr>
                    <w:r>
                      <w:rPr>
                        <w:lang w:val="en"/>
                      </w:rPr>
                      <w:t>European Union</w:t>
                    </w:r>
                  </w:p>
                  <w:p w:rsidRPr="00DA52A1" w:rsidR="00067894" w:rsidP="00DA52A1" w:rsidRDefault="00AA4265">
                    <w:pPr>
                      <w:pStyle w:val="LukStopka-adres"/>
                    </w:pPr>
                    <w:r>
                      <w:rPr>
                        <w:lang w:val="en"/>
                      </w:rPr>
                      <w:t>No. 1454.</w:t>
                    </w:r>
                  </w:p>
                </w:txbxContent>
              </v:textbox>
              <w10:wrap anchorx="margin" anchory="page"/>
              <w10:anchorlock/>
            </v:shape>
          </w:pict>
        </mc:Fallback>
      </mc:AlternateContent>
    </w:r>
    <w:r>
      <w:rPr>
        <w:color w:val="2B579A"/>
        <w:spacing w:val="2"/>
        <w:shd w:val="clear" w:color="auto" w:fill="E6E6E6"/>
        <w:lang w:eastAsia="pl-PL"/>
      </w:rPr>
      <w:drawing>
        <wp:anchor distT="0" distB="0" distL="114300" distR="114300" simplePos="0" relativeHeight="251658240" behindDoc="1" locked="1" layoutInCell="1" allowOverlap="1" wp14:anchorId="3A5CD1B4" wp14:editId="15E5AE06">
          <wp:simplePos x="0" y="0"/>
          <wp:positionH relativeFrom="column">
            <wp:posOffset>4594627</wp:posOffset>
          </wp:positionH>
          <wp:positionV relativeFrom="page">
            <wp:posOffset>9846945</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color w:val="2B579A"/>
        <w:spacing w:val="2"/>
        <w:shd w:val="clear" w:color="auto" w:fill="E6E6E6"/>
        <w:lang w:eastAsia="pl-PL"/>
      </w:rPr>
      <mc:AlternateContent>
        <mc:Choice Requires="wps">
          <w:drawing>
            <wp:anchor distT="0" distB="0" distL="114300" distR="114300" simplePos="0" relativeHeight="251658241" behindDoc="1" locked="1" layoutInCell="1" allowOverlap="1" wp14:anchorId="2751E889" wp14:editId="0C5286C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8186352" w14:textId="77777777" w:rsidR="00067894" w:rsidRPr="00376C3E" w:rsidRDefault="00AA4265" w:rsidP="00265588">
                          <w:pPr>
                            <w:pStyle w:val="LukStopka-adres"/>
                            <w:rPr>
                              <w:lang w:val="en-GB"/>
                            </w:rPr>
                          </w:pPr>
                          <w:r w:rsidRPr="00D93A33">
                            <w:rPr>
                              <w:lang w:val="en"/>
                            </w:rPr>
                            <w:t>Łukasiewicz Research Network – Institute of Organization and Management in Industry "ORGMASZ"</w:t>
                          </w:r>
                        </w:p>
                        <w:p w14:paraId="5AA73B98" w14:textId="77777777" w:rsidR="00067894" w:rsidRPr="00376C3E" w:rsidRDefault="00AA4265" w:rsidP="00DA52A1">
                          <w:pPr>
                            <w:pStyle w:val="LukStopka-adres"/>
                            <w:rPr>
                              <w:lang w:val="en-GB"/>
                            </w:rPr>
                          </w:pPr>
                          <w:r w:rsidRPr="00D93A33">
                            <w:rPr>
                              <w:lang w:val="en"/>
                            </w:rPr>
                            <w:t>Żelazna 87, Tel: +48 (22) 100 14 63,</w:t>
                          </w:r>
                        </w:p>
                        <w:p w14:paraId="5CA62B55" w14:textId="77777777" w:rsidR="00067894" w:rsidRPr="00376C3E" w:rsidRDefault="00AA4265" w:rsidP="00533B76">
                          <w:pPr>
                            <w:pStyle w:val="LukStopka-adres"/>
                            <w:rPr>
                              <w:lang w:val="en-GB"/>
                            </w:rPr>
                          </w:pPr>
                          <w:r w:rsidRPr="00F939DF">
                            <w:rPr>
                              <w:lang w:val="en"/>
                            </w:rPr>
                            <w:t xml:space="preserve">Email: instytut@orgmasz.pl | NIP: 525-000-82-93, REGON: </w:t>
                          </w:r>
                          <w:r w:rsidRPr="00F939DF">
                            <w:rPr>
                              <w:shd w:val="clear" w:color="auto" w:fill="FFFFFF"/>
                              <w:lang w:val="en"/>
                            </w:rPr>
                            <w:t>387143432</w:t>
                          </w:r>
                        </w:p>
                        <w:p w14:paraId="6DD9320B" w14:textId="77777777" w:rsidR="00067894" w:rsidRPr="00D93A33" w:rsidRDefault="00AA4265" w:rsidP="00533B76">
                          <w:pPr>
                            <w:pStyle w:val="LukStopka-adres"/>
                            <w:rPr>
                              <w:lang w:val="de-DE"/>
                            </w:rPr>
                          </w:pPr>
                          <w:r w:rsidRPr="00D93A33">
                            <w:rPr>
                              <w:lang w:val="en"/>
                            </w:rPr>
                            <w:t xml:space="preserve">The Rejonowym.st Court. Warsaw, XIII Wydz. Economic National Court Register No. </w:t>
                          </w:r>
                          <w:r w:rsidRPr="00D93A33">
                            <w:rPr>
                              <w:shd w:val="clear" w:color="auto" w:fill="FFFFFF"/>
                              <w:lang w:val="en"/>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8"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w14:anchorId="0CDD2486">
              <o:lock v:ext="edit" aspectratio="t"/>
              <v:textbox style="mso-fit-shape-to-text:t" inset="0,0,0,0">
                <w:txbxContent>
                  <w:p w:rsidRPr="00D93A33" w:rsidR="00067894" w:rsidP="00265588" w:rsidRDefault="00AA4265">
                    <w:pPr>
                      <w:pStyle w:val="LukStopka-adres"/>
                    </w:pPr>
                    <w:r w:rsidRPr="00D93A33">
                      <w:rPr>
                        <w:lang w:val="en"/>
                      </w:rPr>
                      <w:t>Łukasiewicz Research Network – Institute of Organization and Management in Industry "ORGMASZ"</w:t>
                    </w:r>
                  </w:p>
                  <w:p w:rsidRPr="00D93A33" w:rsidR="00067894" w:rsidP="00DA52A1" w:rsidRDefault="00AA4265">
                    <w:pPr>
                      <w:pStyle w:val="LukStopka-adres"/>
                    </w:pPr>
                    <w:r w:rsidRPr="00D93A33">
                      <w:rPr>
                        <w:lang w:val="en"/>
                      </w:rPr>
                      <w:t>Żelazna 87, Tel: +48 (22) 100 14 63,</w:t>
                    </w:r>
                  </w:p>
                  <w:p w:rsidRPr="00F939DF" w:rsidR="00067894" w:rsidP="00533B76" w:rsidRDefault="00AA4265">
                    <w:pPr>
                      <w:pStyle w:val="LukStopka-adres"/>
                    </w:pPr>
                    <w:r w:rsidRPr="00F939DF">
                      <w:rPr>
                        <w:lang w:val="en"/>
                      </w:rPr>
                      <w:t xml:space="preserve">Email: instytut@orgmasz.pl | NIP: 525-000-82-93, REGON: </w:t>
                    </w:r>
                    <w:r w:rsidRPr="00F939DF">
                      <w:rPr>
                        <w:shd w:val="clear" w:color="auto" w:fill="FFFFFF"/>
                        <w:lang w:val="en"/>
                      </w:rPr>
                      <w:t>387143432</w:t>
                    </w:r>
                  </w:p>
                  <w:p w:rsidRPr="00D93A33" w:rsidR="00067894" w:rsidP="00533B76" w:rsidRDefault="00AA4265">
                    <w:pPr>
                      <w:pStyle w:val="LukStopka-adres"/>
                      <w:rPr>
                        <w:lang w:val="de-DE"/>
                      </w:rPr>
                    </w:pPr>
                    <w:r w:rsidRPr="00D93A33">
                      <w:rPr>
                        <w:lang w:val="en"/>
                      </w:rPr>
                      <w:t xml:space="preserve">The Rejonowym.st Court. Warsaw, XIII Wydz. Economic National Court Register No. </w:t>
                    </w:r>
                    <w:r w:rsidRPr="00D93A33">
                      <w:rPr>
                        <w:shd w:val="clear" w:color="auto" w:fill="FFFFFF"/>
                        <w:lang w:val="en"/>
                      </w:rPr>
                      <w:t>0000860814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DB1C" w14:textId="77777777" w:rsidR="00D0115F" w:rsidRDefault="00D0115F" w:rsidP="00D4795A">
      <w:pPr>
        <w:spacing w:after="0" w:line="240" w:lineRule="auto"/>
      </w:pPr>
      <w:r>
        <w:rPr>
          <w:lang w:val="en"/>
        </w:rPr>
        <w:separator/>
      </w:r>
    </w:p>
  </w:footnote>
  <w:footnote w:type="continuationSeparator" w:id="0">
    <w:p w14:paraId="60604D2E" w14:textId="77777777" w:rsidR="00D0115F" w:rsidRDefault="00D0115F" w:rsidP="00D4795A">
      <w:pPr>
        <w:spacing w:after="0" w:line="240" w:lineRule="auto"/>
      </w:pPr>
      <w:r>
        <w:rPr>
          <w:lang w:val="en"/>
        </w:rPr>
        <w:continuationSeparator/>
      </w:r>
    </w:p>
  </w:footnote>
  <w:footnote w:type="continuationNotice" w:id="1">
    <w:p w14:paraId="1AE580A2" w14:textId="77777777" w:rsidR="00D0115F" w:rsidRDefault="00D0115F">
      <w:pPr>
        <w:spacing w:after="0" w:line="240" w:lineRule="auto"/>
      </w:pPr>
    </w:p>
  </w:footnote>
  <w:footnote w:id="2">
    <w:p w14:paraId="5508F37B" w14:textId="77777777" w:rsidR="005248FC" w:rsidRPr="00376C3E" w:rsidRDefault="005248FC">
      <w:pPr>
        <w:pStyle w:val="Tekstprzypisudolnego"/>
        <w:rPr>
          <w:lang w:val="en-GB"/>
        </w:rPr>
      </w:pPr>
      <w:r>
        <w:rPr>
          <w:rStyle w:val="Odwoanieprzypisudolnego"/>
          <w:lang w:val="en"/>
        </w:rPr>
        <w:footnoteRef/>
      </w:r>
      <w:r>
        <w:rPr>
          <w:lang w:val="en"/>
        </w:rPr>
        <w:t xml:space="preserve"> Enter the correct part </w:t>
      </w:r>
    </w:p>
  </w:footnote>
  <w:footnote w:id="3">
    <w:p w14:paraId="53718D33" w14:textId="77777777" w:rsidR="00D4795A" w:rsidRPr="00376C3E" w:rsidRDefault="00D4795A" w:rsidP="00D4795A">
      <w:pPr>
        <w:pStyle w:val="Tekstprzypisudolnego"/>
        <w:ind w:left="142" w:hanging="142"/>
        <w:jc w:val="both"/>
        <w:rPr>
          <w:rFonts w:ascii="Times New Roman" w:hAnsi="Times New Roman"/>
          <w:sz w:val="16"/>
          <w:szCs w:val="16"/>
          <w:lang w:val="en-GB"/>
        </w:rPr>
      </w:pPr>
      <w:r w:rsidRPr="00A10A79">
        <w:rPr>
          <w:rStyle w:val="Odwoanieprzypisudolnego"/>
          <w:lang w:val="en"/>
        </w:rPr>
        <w:footnoteRef/>
      </w:r>
      <w:r>
        <w:rPr>
          <w:lang w:val="en"/>
        </w:rPr>
        <w:t xml:space="preserve"> </w:t>
      </w:r>
      <w:r w:rsidRPr="007377E3">
        <w:rPr>
          <w:sz w:val="16"/>
          <w:szCs w:val="16"/>
          <w:lang w:val="en"/>
        </w:rPr>
        <w:t xml:space="preserve">Delete where not applicable. </w:t>
      </w:r>
    </w:p>
    <w:p w14:paraId="4642BD5C" w14:textId="77777777" w:rsidR="00D4795A" w:rsidRPr="00376C3E" w:rsidRDefault="00D4795A" w:rsidP="00D4795A">
      <w:pPr>
        <w:pStyle w:val="Tekstprzypisudolnego"/>
        <w:ind w:left="142"/>
        <w:jc w:val="both"/>
        <w:rPr>
          <w:lang w:val="en-GB"/>
        </w:rPr>
      </w:pPr>
      <w:r w:rsidRPr="007377E3">
        <w:rPr>
          <w:sz w:val="16"/>
          <w:szCs w:val="16"/>
          <w:lang w:val="en"/>
        </w:rPr>
        <w:t xml:space="preserve">The information is required for statistical purposes. Micro-enterprise: an enterprise which employs fewer than 10 persons and whose annual turnover or annual balance sheet total does not exceed EUR 2 million. Small enterprise: an enterprise which employs fewer than 50 persons and whose annual turnover or annual balance sheet total does not exceed EUR 10 million. Medium-sized enterprises: enterprises which are not micro or small enterprises and which employ fewer than 250 persons and whose annual turnover does not </w:t>
      </w:r>
      <w:proofErr w:type="gramStart"/>
      <w:r w:rsidRPr="007377E3">
        <w:rPr>
          <w:sz w:val="16"/>
          <w:szCs w:val="16"/>
          <w:lang w:val="en"/>
        </w:rPr>
        <w:t>exceed  EUR</w:t>
      </w:r>
      <w:proofErr w:type="gramEnd"/>
      <w:r w:rsidRPr="007377E3">
        <w:rPr>
          <w:sz w:val="16"/>
          <w:szCs w:val="16"/>
          <w:lang w:val="en"/>
        </w:rPr>
        <w:t xml:space="preserve"> 50 million or the annual balance sheet total shall not exceed EUR 43 million.  </w:t>
      </w:r>
    </w:p>
  </w:footnote>
  <w:footnote w:id="4">
    <w:p w14:paraId="0967587A" w14:textId="77777777" w:rsidR="00D4795A" w:rsidRPr="00376C3E" w:rsidRDefault="00D4795A" w:rsidP="00D4795A">
      <w:pPr>
        <w:pStyle w:val="Tekstprzypisudolnego"/>
        <w:ind w:left="142" w:hanging="142"/>
        <w:jc w:val="both"/>
        <w:rPr>
          <w:lang w:val="en-GB"/>
        </w:rPr>
      </w:pPr>
      <w:r w:rsidRPr="007377E3">
        <w:rPr>
          <w:rStyle w:val="Odwoanieprzypisudolnego"/>
          <w:sz w:val="16"/>
          <w:szCs w:val="16"/>
          <w:lang w:val="en"/>
        </w:rPr>
        <w:footnoteRef/>
      </w:r>
      <w:r w:rsidRPr="007377E3">
        <w:rPr>
          <w:sz w:val="16"/>
          <w:szCs w:val="16"/>
          <w:lang w:val="e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(Dz. EU L 119, 04.05.2016, p. 1, of Subsequent. died.).</w:t>
      </w:r>
    </w:p>
  </w:footnote>
  <w:footnote w:id="5">
    <w:p w14:paraId="5CBA02EE" w14:textId="77777777" w:rsidR="00D4795A" w:rsidRPr="00376C3E" w:rsidRDefault="00D4795A" w:rsidP="00D4795A">
      <w:pPr>
        <w:pStyle w:val="Tekstprzypisudolnego"/>
        <w:ind w:left="142" w:hanging="142"/>
        <w:jc w:val="both"/>
        <w:rPr>
          <w:lang w:val="en-GB"/>
        </w:rPr>
      </w:pPr>
      <w:r w:rsidRPr="007377E3">
        <w:rPr>
          <w:rStyle w:val="Odwoanieprzypisudolnego"/>
          <w:sz w:val="16"/>
          <w:szCs w:val="16"/>
          <w:lang w:val="en"/>
        </w:rPr>
        <w:footnoteRef/>
      </w:r>
      <w:r w:rsidRPr="007377E3">
        <w:rPr>
          <w:sz w:val="16"/>
          <w:szCs w:val="16"/>
          <w:lang w:val="en"/>
        </w:rPr>
        <w:t xml:space="preserve"> If the Contractor does not provide personal data other than those directly concerning him or there is an exclusion of the information obligation, pursuant to Article 13(4) or Article 14(5) of the GDPR, the content of the declaration shall not be submitted by the Contractor (deletion of the content of the declarations</w:t>
      </w:r>
      <w:proofErr w:type="gramStart"/>
      <w:r w:rsidRPr="007377E3">
        <w:rPr>
          <w:sz w:val="16"/>
          <w:szCs w:val="16"/>
          <w:lang w:val="en"/>
        </w:rPr>
        <w:t>).</w:t>
      </w:r>
      <w:r>
        <w:rPr>
          <w:sz w:val="16"/>
          <w:szCs w:val="16"/>
          <w:lang w:val="en"/>
        </w:rPr>
        <w:t>ia</w:t>
      </w:r>
      <w:proofErr w:type="gramEnd"/>
      <w:r>
        <w:rPr>
          <w:sz w:val="16"/>
          <w:szCs w:val="16"/>
          <w:lang w:val="en"/>
        </w:rPr>
        <w:t xml:space="preserve"> e.g. by deleting it).</w:t>
      </w:r>
    </w:p>
  </w:footnote>
  <w:footnote w:id="6">
    <w:p w14:paraId="670F50A8" w14:textId="77777777" w:rsidR="00BD6B76" w:rsidRPr="00376C3E" w:rsidRDefault="00BD6B76">
      <w:pPr>
        <w:pStyle w:val="Tekstprzypisudolnego"/>
        <w:rPr>
          <w:lang w:val="en-GB"/>
        </w:rPr>
      </w:pPr>
      <w:r>
        <w:rPr>
          <w:rStyle w:val="Odwoanieprzypisudolnego"/>
          <w:lang w:val="en"/>
        </w:rPr>
        <w:footnoteRef/>
      </w:r>
      <w:r>
        <w:rPr>
          <w:lang w:val="en"/>
        </w:rPr>
        <w:t xml:space="preserve"> Fill in if applicable</w:t>
      </w:r>
    </w:p>
  </w:footnote>
  <w:footnote w:id="7">
    <w:p w14:paraId="519621F5" w14:textId="77777777" w:rsidR="00BD6B76" w:rsidRPr="00376C3E" w:rsidRDefault="00BD6B76">
      <w:pPr>
        <w:pStyle w:val="Tekstprzypisudolnego"/>
        <w:rPr>
          <w:lang w:val="en-GB"/>
        </w:rPr>
      </w:pPr>
      <w:r>
        <w:rPr>
          <w:rStyle w:val="Odwoanieprzypisudolnego"/>
          <w:lang w:val="en"/>
        </w:rPr>
        <w:footnoteRef/>
      </w:r>
      <w:r>
        <w:rPr>
          <w:lang w:val="en"/>
        </w:rPr>
        <w:t xml:space="preserve"> Fill in if applicable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6BB1" w14:textId="77777777" w:rsidR="001714A7" w:rsidRPr="00CD607A" w:rsidRDefault="00786ACF" w:rsidP="001714A7">
    <w:pPr>
      <w:spacing w:after="0" w:line="288" w:lineRule="auto"/>
      <w:ind w:left="116" w:right="-20"/>
      <w:jc w:val="right"/>
      <w:rPr>
        <w:rFonts w:cstheme="minorHAnsi"/>
        <w:b/>
      </w:rPr>
    </w:pPr>
    <w:r>
      <w:rPr>
        <w:b/>
        <w:lang w:val="en"/>
      </w:rPr>
      <w:t>Chapter III</w:t>
    </w:r>
    <w:r w:rsidR="001714A7" w:rsidRPr="00CD607A">
      <w:rPr>
        <w:b/>
        <w:lang w:val="en"/>
      </w:rPr>
      <w:t xml:space="preserve"> to SWZ</w:t>
    </w:r>
  </w:p>
  <w:p w14:paraId="23044403" w14:textId="77777777" w:rsidR="001714A7" w:rsidRDefault="001714A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AA09" w14:textId="77777777" w:rsidR="00067894" w:rsidRPr="00DA52A1" w:rsidRDefault="00AA4265">
    <w:pPr>
      <w:pStyle w:val="Nagwek"/>
    </w:pPr>
    <w:r>
      <w:rPr>
        <w:noProof/>
        <w:color w:val="2B579A"/>
        <w:shd w:val="clear" w:color="auto" w:fill="E6E6E6"/>
        <w:lang w:eastAsia="pl-PL"/>
      </w:rPr>
      <w:drawing>
        <wp:anchor distT="0" distB="0" distL="114300" distR="114300" simplePos="0" relativeHeight="251658245" behindDoc="1" locked="0" layoutInCell="1" allowOverlap="1" wp14:anchorId="7ED0130E" wp14:editId="0F780A2F">
          <wp:simplePos x="0" y="0"/>
          <wp:positionH relativeFrom="margin">
            <wp:posOffset>-1416050</wp:posOffset>
          </wp:positionH>
          <wp:positionV relativeFrom="paragraph">
            <wp:posOffset>-12065</wp:posOffset>
          </wp:positionV>
          <wp:extent cx="704850" cy="1523504"/>
          <wp:effectExtent l="0" t="0" r="0" b="63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52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360"/>
        </w:tabs>
        <w:ind w:left="360" w:hanging="360"/>
      </w:pPr>
      <w:rPr>
        <w:rFonts w:ascii="New Times Roman" w:hAnsi="New Times Roman" w:cs="New Times Roman"/>
        <w:b w:val="0"/>
        <w:i w:val="0"/>
        <w:sz w:val="24"/>
        <w:szCs w:val="24"/>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446" w:hanging="360"/>
      </w:pPr>
      <w:rPr>
        <w:rFonts w:cs="Times New Roman"/>
      </w:rPr>
    </w:lvl>
    <w:lvl w:ilvl="1">
      <w:start w:val="1"/>
      <w:numFmt w:val="lowerLetter"/>
      <w:lvlText w:val="%2."/>
      <w:lvlJc w:val="left"/>
      <w:pPr>
        <w:tabs>
          <w:tab w:val="num" w:pos="0"/>
        </w:tabs>
        <w:ind w:left="1166" w:hanging="360"/>
      </w:pPr>
      <w:rPr>
        <w:rFonts w:cs="Times New Roman"/>
      </w:rPr>
    </w:lvl>
    <w:lvl w:ilvl="2">
      <w:start w:val="1"/>
      <w:numFmt w:val="lowerRoman"/>
      <w:lvlText w:val="%2.%3."/>
      <w:lvlJc w:val="right"/>
      <w:pPr>
        <w:tabs>
          <w:tab w:val="num" w:pos="0"/>
        </w:tabs>
        <w:ind w:left="1886" w:hanging="180"/>
      </w:pPr>
      <w:rPr>
        <w:rFonts w:cs="Times New Roman"/>
      </w:rPr>
    </w:lvl>
    <w:lvl w:ilvl="3">
      <w:start w:val="1"/>
      <w:numFmt w:val="decimal"/>
      <w:lvlText w:val="%2.%3.%4."/>
      <w:lvlJc w:val="left"/>
      <w:pPr>
        <w:tabs>
          <w:tab w:val="num" w:pos="0"/>
        </w:tabs>
        <w:ind w:left="2606" w:hanging="360"/>
      </w:pPr>
      <w:rPr>
        <w:rFonts w:cs="Times New Roman"/>
      </w:rPr>
    </w:lvl>
    <w:lvl w:ilvl="4">
      <w:start w:val="1"/>
      <w:numFmt w:val="lowerLetter"/>
      <w:lvlText w:val="%2.%3.%4.%5."/>
      <w:lvlJc w:val="left"/>
      <w:pPr>
        <w:tabs>
          <w:tab w:val="num" w:pos="0"/>
        </w:tabs>
        <w:ind w:left="3326" w:hanging="360"/>
      </w:pPr>
      <w:rPr>
        <w:rFonts w:cs="Times New Roman"/>
      </w:rPr>
    </w:lvl>
    <w:lvl w:ilvl="5">
      <w:start w:val="1"/>
      <w:numFmt w:val="lowerRoman"/>
      <w:lvlText w:val="%2.%3.%4.%5.%6."/>
      <w:lvlJc w:val="right"/>
      <w:pPr>
        <w:tabs>
          <w:tab w:val="num" w:pos="0"/>
        </w:tabs>
        <w:ind w:left="4046" w:hanging="180"/>
      </w:pPr>
      <w:rPr>
        <w:rFonts w:cs="Times New Roman"/>
      </w:rPr>
    </w:lvl>
    <w:lvl w:ilvl="6">
      <w:start w:val="1"/>
      <w:numFmt w:val="decimal"/>
      <w:lvlText w:val="%2.%3.%4.%5.%6.%7."/>
      <w:lvlJc w:val="left"/>
      <w:pPr>
        <w:tabs>
          <w:tab w:val="num" w:pos="0"/>
        </w:tabs>
        <w:ind w:left="4766" w:hanging="360"/>
      </w:pPr>
      <w:rPr>
        <w:rFonts w:cs="Times New Roman"/>
      </w:rPr>
    </w:lvl>
    <w:lvl w:ilvl="7">
      <w:start w:val="1"/>
      <w:numFmt w:val="lowerLetter"/>
      <w:lvlText w:val="%2.%3.%4.%5.%6.%7.%8."/>
      <w:lvlJc w:val="left"/>
      <w:pPr>
        <w:tabs>
          <w:tab w:val="num" w:pos="0"/>
        </w:tabs>
        <w:ind w:left="5486" w:hanging="360"/>
      </w:pPr>
      <w:rPr>
        <w:rFonts w:cs="Times New Roman"/>
      </w:rPr>
    </w:lvl>
    <w:lvl w:ilvl="8">
      <w:start w:val="1"/>
      <w:numFmt w:val="lowerRoman"/>
      <w:lvlText w:val="%2.%3.%4.%5.%6.%7.%8.%9."/>
      <w:lvlJc w:val="right"/>
      <w:pPr>
        <w:tabs>
          <w:tab w:val="num" w:pos="0"/>
        </w:tabs>
        <w:ind w:left="6206" w:hanging="180"/>
      </w:pPr>
      <w:rPr>
        <w:rFonts w:cs="Times New Roman"/>
      </w:rPr>
    </w:lvl>
  </w:abstractNum>
  <w:abstractNum w:abstractNumId="2" w15:restartNumberingAfterBreak="0">
    <w:nsid w:val="022E4FD4"/>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 w15:restartNumberingAfterBreak="0">
    <w:nsid w:val="04043D54"/>
    <w:multiLevelType w:val="hybridMultilevel"/>
    <w:tmpl w:val="03FC418E"/>
    <w:numStyleLink w:val="Zaimportowanystyl18"/>
  </w:abstractNum>
  <w:abstractNum w:abstractNumId="4" w15:restartNumberingAfterBreak="0">
    <w:nsid w:val="0E74399F"/>
    <w:multiLevelType w:val="hybridMultilevel"/>
    <w:tmpl w:val="2A74EBA0"/>
    <w:lvl w:ilvl="0" w:tplc="983CE5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566730"/>
    <w:multiLevelType w:val="hybridMultilevel"/>
    <w:tmpl w:val="B0120E3C"/>
    <w:lvl w:ilvl="0" w:tplc="5680BF7A">
      <w:start w:val="1"/>
      <w:numFmt w:val="decimal"/>
      <w:lvlText w:val="%1."/>
      <w:lvlJc w:val="left"/>
      <w:pPr>
        <w:ind w:left="720" w:hanging="360"/>
      </w:pPr>
    </w:lvl>
    <w:lvl w:ilvl="1" w:tplc="4F561808">
      <w:start w:val="1"/>
      <w:numFmt w:val="lowerLetter"/>
      <w:lvlText w:val="%2."/>
      <w:lvlJc w:val="left"/>
      <w:pPr>
        <w:ind w:left="1440" w:hanging="360"/>
      </w:pPr>
    </w:lvl>
    <w:lvl w:ilvl="2" w:tplc="2B2478E0">
      <w:start w:val="1"/>
      <w:numFmt w:val="lowerRoman"/>
      <w:lvlText w:val="%3."/>
      <w:lvlJc w:val="right"/>
      <w:pPr>
        <w:ind w:left="2160" w:hanging="180"/>
      </w:pPr>
    </w:lvl>
    <w:lvl w:ilvl="3" w:tplc="8C78631A">
      <w:start w:val="1"/>
      <w:numFmt w:val="decimal"/>
      <w:lvlText w:val="%4."/>
      <w:lvlJc w:val="left"/>
      <w:pPr>
        <w:ind w:left="2880" w:hanging="360"/>
      </w:pPr>
    </w:lvl>
    <w:lvl w:ilvl="4" w:tplc="33E2CD9C">
      <w:start w:val="1"/>
      <w:numFmt w:val="lowerLetter"/>
      <w:lvlText w:val="%5."/>
      <w:lvlJc w:val="left"/>
      <w:pPr>
        <w:ind w:left="3600" w:hanging="360"/>
      </w:pPr>
    </w:lvl>
    <w:lvl w:ilvl="5" w:tplc="68864250">
      <w:start w:val="1"/>
      <w:numFmt w:val="lowerRoman"/>
      <w:lvlText w:val="%6."/>
      <w:lvlJc w:val="right"/>
      <w:pPr>
        <w:ind w:left="4320" w:hanging="180"/>
      </w:pPr>
    </w:lvl>
    <w:lvl w:ilvl="6" w:tplc="5282B06E">
      <w:start w:val="1"/>
      <w:numFmt w:val="decimal"/>
      <w:lvlText w:val="%7."/>
      <w:lvlJc w:val="left"/>
      <w:pPr>
        <w:ind w:left="5040" w:hanging="360"/>
      </w:pPr>
    </w:lvl>
    <w:lvl w:ilvl="7" w:tplc="FB187C00">
      <w:start w:val="1"/>
      <w:numFmt w:val="lowerLetter"/>
      <w:lvlText w:val="%8."/>
      <w:lvlJc w:val="left"/>
      <w:pPr>
        <w:ind w:left="5760" w:hanging="360"/>
      </w:pPr>
    </w:lvl>
    <w:lvl w:ilvl="8" w:tplc="9514CEDE">
      <w:start w:val="1"/>
      <w:numFmt w:val="lowerRoman"/>
      <w:lvlText w:val="%9."/>
      <w:lvlJc w:val="right"/>
      <w:pPr>
        <w:ind w:left="6480" w:hanging="180"/>
      </w:pPr>
    </w:lvl>
  </w:abstractNum>
  <w:abstractNum w:abstractNumId="6" w15:restartNumberingAfterBreak="0">
    <w:nsid w:val="2EB76A52"/>
    <w:multiLevelType w:val="hybridMultilevel"/>
    <w:tmpl w:val="38B27136"/>
    <w:lvl w:ilvl="0" w:tplc="69B48A0A">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3587DFA"/>
    <w:multiLevelType w:val="hybridMultilevel"/>
    <w:tmpl w:val="DB946F3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E33A1D"/>
    <w:multiLevelType w:val="multilevel"/>
    <w:tmpl w:val="2E0A7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5653224"/>
    <w:multiLevelType w:val="hybridMultilevel"/>
    <w:tmpl w:val="9DAA30EE"/>
    <w:lvl w:ilvl="0" w:tplc="6A3E5FB0">
      <w:start w:val="1"/>
      <w:numFmt w:val="decimal"/>
      <w:lvlText w:val="%1."/>
      <w:lvlJc w:val="left"/>
      <w:pPr>
        <w:ind w:left="720" w:hanging="360"/>
      </w:pPr>
    </w:lvl>
    <w:lvl w:ilvl="1" w:tplc="563CB93C">
      <w:start w:val="1"/>
      <w:numFmt w:val="lowerLetter"/>
      <w:lvlText w:val="%2."/>
      <w:lvlJc w:val="left"/>
      <w:pPr>
        <w:ind w:left="1440" w:hanging="360"/>
      </w:pPr>
    </w:lvl>
    <w:lvl w:ilvl="2" w:tplc="E8603BA6">
      <w:start w:val="1"/>
      <w:numFmt w:val="lowerRoman"/>
      <w:lvlText w:val="%3."/>
      <w:lvlJc w:val="right"/>
      <w:pPr>
        <w:ind w:left="2160" w:hanging="180"/>
      </w:pPr>
    </w:lvl>
    <w:lvl w:ilvl="3" w:tplc="B5EEE44A">
      <w:start w:val="1"/>
      <w:numFmt w:val="decimal"/>
      <w:lvlText w:val="%4."/>
      <w:lvlJc w:val="left"/>
      <w:pPr>
        <w:ind w:left="2880" w:hanging="360"/>
      </w:pPr>
    </w:lvl>
    <w:lvl w:ilvl="4" w:tplc="A3C4318E">
      <w:start w:val="1"/>
      <w:numFmt w:val="lowerLetter"/>
      <w:lvlText w:val="%5."/>
      <w:lvlJc w:val="left"/>
      <w:pPr>
        <w:ind w:left="3600" w:hanging="360"/>
      </w:pPr>
    </w:lvl>
    <w:lvl w:ilvl="5" w:tplc="7E62D5F0">
      <w:start w:val="1"/>
      <w:numFmt w:val="lowerRoman"/>
      <w:lvlText w:val="%6."/>
      <w:lvlJc w:val="right"/>
      <w:pPr>
        <w:ind w:left="4320" w:hanging="180"/>
      </w:pPr>
    </w:lvl>
    <w:lvl w:ilvl="6" w:tplc="F7E6C90A">
      <w:start w:val="1"/>
      <w:numFmt w:val="decimal"/>
      <w:lvlText w:val="%7."/>
      <w:lvlJc w:val="left"/>
      <w:pPr>
        <w:ind w:left="5040" w:hanging="360"/>
      </w:pPr>
    </w:lvl>
    <w:lvl w:ilvl="7" w:tplc="F94096EE">
      <w:start w:val="1"/>
      <w:numFmt w:val="lowerLetter"/>
      <w:lvlText w:val="%8."/>
      <w:lvlJc w:val="left"/>
      <w:pPr>
        <w:ind w:left="5760" w:hanging="360"/>
      </w:pPr>
    </w:lvl>
    <w:lvl w:ilvl="8" w:tplc="C1F44D66">
      <w:start w:val="1"/>
      <w:numFmt w:val="lowerRoman"/>
      <w:lvlText w:val="%9."/>
      <w:lvlJc w:val="right"/>
      <w:pPr>
        <w:ind w:left="6480" w:hanging="180"/>
      </w:pPr>
    </w:lvl>
  </w:abstractNum>
  <w:abstractNum w:abstractNumId="10" w15:restartNumberingAfterBreak="0">
    <w:nsid w:val="35C87719"/>
    <w:multiLevelType w:val="hybridMultilevel"/>
    <w:tmpl w:val="3D649F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9A21B61"/>
    <w:multiLevelType w:val="hybridMultilevel"/>
    <w:tmpl w:val="0AF24430"/>
    <w:lvl w:ilvl="0" w:tplc="47B8E492">
      <w:start w:val="1"/>
      <w:numFmt w:val="decimal"/>
      <w:lvlText w:val="%1."/>
      <w:lvlJc w:val="left"/>
      <w:pPr>
        <w:ind w:left="720" w:hanging="360"/>
      </w:pPr>
    </w:lvl>
    <w:lvl w:ilvl="1" w:tplc="581E046E">
      <w:start w:val="1"/>
      <w:numFmt w:val="lowerLetter"/>
      <w:lvlText w:val="%2."/>
      <w:lvlJc w:val="left"/>
      <w:pPr>
        <w:ind w:left="1440" w:hanging="360"/>
      </w:pPr>
    </w:lvl>
    <w:lvl w:ilvl="2" w:tplc="550ADF08">
      <w:start w:val="1"/>
      <w:numFmt w:val="lowerRoman"/>
      <w:lvlText w:val="%3."/>
      <w:lvlJc w:val="right"/>
      <w:pPr>
        <w:ind w:left="2160" w:hanging="180"/>
      </w:pPr>
    </w:lvl>
    <w:lvl w:ilvl="3" w:tplc="C8305DAA">
      <w:start w:val="1"/>
      <w:numFmt w:val="decimal"/>
      <w:lvlText w:val="%4."/>
      <w:lvlJc w:val="left"/>
      <w:pPr>
        <w:ind w:left="2880" w:hanging="360"/>
      </w:pPr>
    </w:lvl>
    <w:lvl w:ilvl="4" w:tplc="B90E07CC">
      <w:start w:val="1"/>
      <w:numFmt w:val="lowerLetter"/>
      <w:lvlText w:val="%5."/>
      <w:lvlJc w:val="left"/>
      <w:pPr>
        <w:ind w:left="3600" w:hanging="360"/>
      </w:pPr>
    </w:lvl>
    <w:lvl w:ilvl="5" w:tplc="68342AB0">
      <w:start w:val="1"/>
      <w:numFmt w:val="lowerRoman"/>
      <w:lvlText w:val="%6."/>
      <w:lvlJc w:val="right"/>
      <w:pPr>
        <w:ind w:left="4320" w:hanging="180"/>
      </w:pPr>
    </w:lvl>
    <w:lvl w:ilvl="6" w:tplc="0186B014">
      <w:start w:val="1"/>
      <w:numFmt w:val="decimal"/>
      <w:lvlText w:val="%7."/>
      <w:lvlJc w:val="left"/>
      <w:pPr>
        <w:ind w:left="5040" w:hanging="360"/>
      </w:pPr>
    </w:lvl>
    <w:lvl w:ilvl="7" w:tplc="73502860">
      <w:start w:val="1"/>
      <w:numFmt w:val="lowerLetter"/>
      <w:lvlText w:val="%8."/>
      <w:lvlJc w:val="left"/>
      <w:pPr>
        <w:ind w:left="5760" w:hanging="360"/>
      </w:pPr>
    </w:lvl>
    <w:lvl w:ilvl="8" w:tplc="5994DB8E">
      <w:start w:val="1"/>
      <w:numFmt w:val="lowerRoman"/>
      <w:lvlText w:val="%9."/>
      <w:lvlJc w:val="right"/>
      <w:pPr>
        <w:ind w:left="6480" w:hanging="180"/>
      </w:pPr>
    </w:lvl>
  </w:abstractNum>
  <w:abstractNum w:abstractNumId="12" w15:restartNumberingAfterBreak="0">
    <w:nsid w:val="4C5778C6"/>
    <w:multiLevelType w:val="multilevel"/>
    <w:tmpl w:val="74AA3D24"/>
    <w:lvl w:ilvl="0">
      <w:start w:val="1"/>
      <w:numFmt w:val="decimal"/>
      <w:lvlText w:val="%1."/>
      <w:lvlJc w:val="left"/>
      <w:pPr>
        <w:ind w:left="360" w:hanging="360"/>
      </w:pPr>
      <w:rPr>
        <w:rFonts w:cs="Times New Roman" w:hint="default"/>
      </w:rPr>
    </w:lvl>
    <w:lvl w:ilvl="1">
      <w:start w:val="3"/>
      <w:numFmt w:val="decimal"/>
      <w:isLgl/>
      <w:lvlText w:val="%1.%2."/>
      <w:lvlJc w:val="left"/>
      <w:pPr>
        <w:ind w:left="702" w:hanging="495"/>
      </w:pPr>
      <w:rPr>
        <w:rFonts w:cs="Times New Roman" w:hint="default"/>
      </w:rPr>
    </w:lvl>
    <w:lvl w:ilvl="2">
      <w:start w:val="1"/>
      <w:numFmt w:val="decimal"/>
      <w:isLgl/>
      <w:lvlText w:val="%1.%2.%3."/>
      <w:lvlJc w:val="left"/>
      <w:pPr>
        <w:ind w:left="113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908"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682" w:hanging="1440"/>
      </w:pPr>
      <w:rPr>
        <w:rFonts w:cs="Times New Roman" w:hint="default"/>
      </w:rPr>
    </w:lvl>
    <w:lvl w:ilvl="7">
      <w:start w:val="1"/>
      <w:numFmt w:val="decimal"/>
      <w:isLgl/>
      <w:lvlText w:val="%1.%2.%3.%4.%5.%6.%7.%8."/>
      <w:lvlJc w:val="left"/>
      <w:pPr>
        <w:ind w:left="2889" w:hanging="1440"/>
      </w:pPr>
      <w:rPr>
        <w:rFonts w:cs="Times New Roman" w:hint="default"/>
      </w:rPr>
    </w:lvl>
    <w:lvl w:ilvl="8">
      <w:start w:val="1"/>
      <w:numFmt w:val="decimal"/>
      <w:isLgl/>
      <w:lvlText w:val="%1.%2.%3.%4.%5.%6.%7.%8.%9."/>
      <w:lvlJc w:val="left"/>
      <w:pPr>
        <w:ind w:left="3456" w:hanging="1800"/>
      </w:pPr>
      <w:rPr>
        <w:rFonts w:cs="Times New Roman" w:hint="default"/>
      </w:rPr>
    </w:lvl>
  </w:abstractNum>
  <w:abstractNum w:abstractNumId="13" w15:restartNumberingAfterBreak="0">
    <w:nsid w:val="521B1F6D"/>
    <w:multiLevelType w:val="hybridMultilevel"/>
    <w:tmpl w:val="64FEFA4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FF2A98"/>
    <w:multiLevelType w:val="hybridMultilevel"/>
    <w:tmpl w:val="6340F022"/>
    <w:lvl w:ilvl="0" w:tplc="EDAEC2D0">
      <w:start w:val="1"/>
      <w:numFmt w:val="decimal"/>
      <w:lvlText w:val="%1."/>
      <w:lvlJc w:val="left"/>
      <w:pPr>
        <w:ind w:left="720" w:hanging="360"/>
      </w:pPr>
    </w:lvl>
    <w:lvl w:ilvl="1" w:tplc="377E2A24">
      <w:start w:val="1"/>
      <w:numFmt w:val="lowerLetter"/>
      <w:lvlText w:val="%2."/>
      <w:lvlJc w:val="left"/>
      <w:pPr>
        <w:ind w:left="1440" w:hanging="360"/>
      </w:pPr>
    </w:lvl>
    <w:lvl w:ilvl="2" w:tplc="02D0256C">
      <w:start w:val="1"/>
      <w:numFmt w:val="lowerRoman"/>
      <w:lvlText w:val="%3."/>
      <w:lvlJc w:val="right"/>
      <w:pPr>
        <w:ind w:left="2160" w:hanging="180"/>
      </w:pPr>
    </w:lvl>
    <w:lvl w:ilvl="3" w:tplc="11B48D24">
      <w:start w:val="1"/>
      <w:numFmt w:val="decimal"/>
      <w:lvlText w:val="%4."/>
      <w:lvlJc w:val="left"/>
      <w:pPr>
        <w:ind w:left="2880" w:hanging="360"/>
      </w:pPr>
    </w:lvl>
    <w:lvl w:ilvl="4" w:tplc="1EFAAD60">
      <w:start w:val="1"/>
      <w:numFmt w:val="lowerLetter"/>
      <w:lvlText w:val="%5."/>
      <w:lvlJc w:val="left"/>
      <w:pPr>
        <w:ind w:left="3600" w:hanging="360"/>
      </w:pPr>
    </w:lvl>
    <w:lvl w:ilvl="5" w:tplc="DD76BBDE">
      <w:start w:val="1"/>
      <w:numFmt w:val="lowerRoman"/>
      <w:lvlText w:val="%6."/>
      <w:lvlJc w:val="right"/>
      <w:pPr>
        <w:ind w:left="4320" w:hanging="180"/>
      </w:pPr>
    </w:lvl>
    <w:lvl w:ilvl="6" w:tplc="C40ECC5E">
      <w:start w:val="1"/>
      <w:numFmt w:val="decimal"/>
      <w:lvlText w:val="%7."/>
      <w:lvlJc w:val="left"/>
      <w:pPr>
        <w:ind w:left="5040" w:hanging="360"/>
      </w:pPr>
    </w:lvl>
    <w:lvl w:ilvl="7" w:tplc="E9A4DC4C">
      <w:start w:val="1"/>
      <w:numFmt w:val="lowerLetter"/>
      <w:lvlText w:val="%8."/>
      <w:lvlJc w:val="left"/>
      <w:pPr>
        <w:ind w:left="5760" w:hanging="360"/>
      </w:pPr>
    </w:lvl>
    <w:lvl w:ilvl="8" w:tplc="F5E6238E">
      <w:start w:val="1"/>
      <w:numFmt w:val="lowerRoman"/>
      <w:lvlText w:val="%9."/>
      <w:lvlJc w:val="right"/>
      <w:pPr>
        <w:ind w:left="6480" w:hanging="180"/>
      </w:pPr>
    </w:lvl>
  </w:abstractNum>
  <w:abstractNum w:abstractNumId="15" w15:restartNumberingAfterBreak="0">
    <w:nsid w:val="5F8236AB"/>
    <w:multiLevelType w:val="hybridMultilevel"/>
    <w:tmpl w:val="03FC418E"/>
    <w:styleLink w:val="Zaimportowanystyl18"/>
    <w:lvl w:ilvl="0" w:tplc="53320A24">
      <w:start w:val="1"/>
      <w:numFmt w:val="decimal"/>
      <w:lvlText w:val="%1)"/>
      <w:lvlJc w:val="left"/>
      <w:pPr>
        <w:tabs>
          <w:tab w:val="left" w:pos="720"/>
        </w:tabs>
        <w:ind w:left="1134"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1" w:tplc="489E45B2">
      <w:start w:val="1"/>
      <w:numFmt w:val="lowerLetter"/>
      <w:lvlText w:val="%2)"/>
      <w:lvlJc w:val="left"/>
      <w:pPr>
        <w:tabs>
          <w:tab w:val="left" w:pos="720"/>
          <w:tab w:val="left" w:pos="1134"/>
        </w:tabs>
        <w:ind w:left="1914" w:hanging="34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2" w:tplc="3C60BE5E">
      <w:start w:val="1"/>
      <w:numFmt w:val="decimal"/>
      <w:lvlText w:val="%3."/>
      <w:lvlJc w:val="left"/>
      <w:pPr>
        <w:tabs>
          <w:tab w:val="left" w:pos="720"/>
          <w:tab w:val="left" w:pos="1134"/>
        </w:tabs>
        <w:ind w:left="2574"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3" w:tplc="FFFFFFFF">
      <w:start w:val="1"/>
      <w:numFmt w:val="decimal"/>
      <w:lvlText w:val="%4."/>
      <w:lvlJc w:val="left"/>
      <w:pPr>
        <w:tabs>
          <w:tab w:val="left" w:pos="720"/>
          <w:tab w:val="left" w:pos="1134"/>
        </w:tabs>
        <w:ind w:left="3720" w:hanging="283"/>
      </w:pPr>
      <w:rPr>
        <w:b w:val="0"/>
        <w:bCs w:val="0"/>
        <w:i w:val="0"/>
        <w:iCs w:val="0"/>
        <w:caps w:val="0"/>
        <w:smallCaps w:val="0"/>
        <w:strike w:val="0"/>
        <w:dstrike w:val="0"/>
        <w:outline w:val="0"/>
        <w:emboss w:val="0"/>
        <w:imprint w:val="0"/>
        <w:spacing w:val="0"/>
        <w:w w:val="100"/>
        <w:kern w:val="0"/>
        <w:position w:val="0"/>
        <w:vertAlign w:val="baseline"/>
      </w:rPr>
    </w:lvl>
    <w:lvl w:ilvl="4" w:tplc="F226585A">
      <w:start w:val="1"/>
      <w:numFmt w:val="decimal"/>
      <w:lvlText w:val="%5."/>
      <w:lvlJc w:val="left"/>
      <w:pPr>
        <w:tabs>
          <w:tab w:val="left" w:pos="720"/>
          <w:tab w:val="left" w:pos="1134"/>
        </w:tabs>
        <w:ind w:left="4865"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5" w:tplc="ECFE8FF0">
      <w:start w:val="1"/>
      <w:numFmt w:val="decimal"/>
      <w:lvlText w:val="%6."/>
      <w:lvlJc w:val="left"/>
      <w:pPr>
        <w:tabs>
          <w:tab w:val="left" w:pos="720"/>
          <w:tab w:val="left" w:pos="1134"/>
        </w:tabs>
        <w:ind w:left="6011"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6" w:tplc="4C04A2C2">
      <w:start w:val="1"/>
      <w:numFmt w:val="decimal"/>
      <w:lvlText w:val="%7."/>
      <w:lvlJc w:val="left"/>
      <w:pPr>
        <w:tabs>
          <w:tab w:val="left" w:pos="720"/>
          <w:tab w:val="left" w:pos="1134"/>
        </w:tabs>
        <w:ind w:left="7156"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7" w:tplc="6D64FEFA">
      <w:start w:val="1"/>
      <w:numFmt w:val="decimal"/>
      <w:lvlText w:val="%8."/>
      <w:lvlJc w:val="left"/>
      <w:pPr>
        <w:tabs>
          <w:tab w:val="left" w:pos="720"/>
          <w:tab w:val="left" w:pos="1134"/>
        </w:tabs>
        <w:ind w:left="8302"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lvl w:ilvl="8" w:tplc="452AE0A6">
      <w:start w:val="1"/>
      <w:numFmt w:val="decimal"/>
      <w:lvlText w:val="%9."/>
      <w:lvlJc w:val="left"/>
      <w:pPr>
        <w:tabs>
          <w:tab w:val="left" w:pos="720"/>
          <w:tab w:val="left" w:pos="1134"/>
        </w:tabs>
        <w:ind w:left="9447" w:hanging="283"/>
      </w:pPr>
      <w:rPr>
        <w:rFonts w:ascii="Cambria" w:eastAsia="Times New Roman" w:hAnsi="Cambria" w:cs="Cambria"/>
        <w:b w:val="0"/>
        <w:bCs w:val="0"/>
        <w:i w:val="0"/>
        <w:iCs w:val="0"/>
        <w:caps w:val="0"/>
        <w:smallCaps w:val="0"/>
        <w:strike w:val="0"/>
        <w:dstrike w:val="0"/>
        <w:outline w:val="0"/>
        <w:emboss w:val="0"/>
        <w:imprint w:val="0"/>
        <w:spacing w:val="0"/>
        <w:w w:val="100"/>
        <w:kern w:val="0"/>
        <w:position w:val="0"/>
        <w:vertAlign w:val="baseline"/>
      </w:rPr>
    </w:lvl>
  </w:abstractNum>
  <w:abstractNum w:abstractNumId="16" w15:restartNumberingAfterBreak="0">
    <w:nsid w:val="65F824BE"/>
    <w:multiLevelType w:val="hybridMultilevel"/>
    <w:tmpl w:val="B1BE40BA"/>
    <w:lvl w:ilvl="0" w:tplc="9D7C0696">
      <w:start w:val="1"/>
      <w:numFmt w:val="decimal"/>
      <w:lvlText w:val="%1."/>
      <w:lvlJc w:val="left"/>
      <w:pPr>
        <w:ind w:left="720" w:hanging="360"/>
      </w:pPr>
    </w:lvl>
    <w:lvl w:ilvl="1" w:tplc="220C7E92">
      <w:start w:val="1"/>
      <w:numFmt w:val="lowerLetter"/>
      <w:lvlText w:val="%2."/>
      <w:lvlJc w:val="left"/>
      <w:pPr>
        <w:ind w:left="1440" w:hanging="360"/>
      </w:pPr>
    </w:lvl>
    <w:lvl w:ilvl="2" w:tplc="31AE27FC">
      <w:start w:val="1"/>
      <w:numFmt w:val="lowerRoman"/>
      <w:lvlText w:val="%3."/>
      <w:lvlJc w:val="right"/>
      <w:pPr>
        <w:ind w:left="2160" w:hanging="180"/>
      </w:pPr>
    </w:lvl>
    <w:lvl w:ilvl="3" w:tplc="78A6D66E">
      <w:start w:val="1"/>
      <w:numFmt w:val="decimal"/>
      <w:lvlText w:val="%4."/>
      <w:lvlJc w:val="left"/>
      <w:pPr>
        <w:ind w:left="2880" w:hanging="360"/>
      </w:pPr>
    </w:lvl>
    <w:lvl w:ilvl="4" w:tplc="DE342296">
      <w:start w:val="1"/>
      <w:numFmt w:val="lowerLetter"/>
      <w:lvlText w:val="%5."/>
      <w:lvlJc w:val="left"/>
      <w:pPr>
        <w:ind w:left="3600" w:hanging="360"/>
      </w:pPr>
    </w:lvl>
    <w:lvl w:ilvl="5" w:tplc="60F0543C">
      <w:start w:val="1"/>
      <w:numFmt w:val="lowerRoman"/>
      <w:lvlText w:val="%6."/>
      <w:lvlJc w:val="right"/>
      <w:pPr>
        <w:ind w:left="4320" w:hanging="180"/>
      </w:pPr>
    </w:lvl>
    <w:lvl w:ilvl="6" w:tplc="1CE835E4">
      <w:start w:val="1"/>
      <w:numFmt w:val="decimal"/>
      <w:lvlText w:val="%7."/>
      <w:lvlJc w:val="left"/>
      <w:pPr>
        <w:ind w:left="5040" w:hanging="360"/>
      </w:pPr>
    </w:lvl>
    <w:lvl w:ilvl="7" w:tplc="D186C320">
      <w:start w:val="1"/>
      <w:numFmt w:val="lowerLetter"/>
      <w:lvlText w:val="%8."/>
      <w:lvlJc w:val="left"/>
      <w:pPr>
        <w:ind w:left="5760" w:hanging="360"/>
      </w:pPr>
    </w:lvl>
    <w:lvl w:ilvl="8" w:tplc="35EAC4A4">
      <w:start w:val="1"/>
      <w:numFmt w:val="lowerRoman"/>
      <w:lvlText w:val="%9."/>
      <w:lvlJc w:val="right"/>
      <w:pPr>
        <w:ind w:left="6480" w:hanging="180"/>
      </w:pPr>
    </w:lvl>
  </w:abstractNum>
  <w:abstractNum w:abstractNumId="17" w15:restartNumberingAfterBreak="0">
    <w:nsid w:val="6924671A"/>
    <w:multiLevelType w:val="hybridMultilevel"/>
    <w:tmpl w:val="CE10B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5D2C5A"/>
    <w:multiLevelType w:val="hybridMultilevel"/>
    <w:tmpl w:val="A000A1DC"/>
    <w:lvl w:ilvl="0" w:tplc="2AEC1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F44C40"/>
    <w:multiLevelType w:val="singleLevel"/>
    <w:tmpl w:val="41A02AC0"/>
    <w:lvl w:ilvl="0">
      <w:start w:val="1"/>
      <w:numFmt w:val="decimal"/>
      <w:lvlText w:val="%1)"/>
      <w:lvlJc w:val="left"/>
      <w:pPr>
        <w:tabs>
          <w:tab w:val="num" w:pos="360"/>
        </w:tabs>
        <w:ind w:left="283" w:hanging="283"/>
      </w:pPr>
      <w:rPr>
        <w:rFonts w:asciiTheme="minorHAnsi" w:hAnsiTheme="minorHAnsi" w:cstheme="minorHAnsi" w:hint="default"/>
        <w:b w:val="0"/>
        <w:i w:val="0"/>
        <w:sz w:val="20"/>
        <w:szCs w:val="20"/>
        <w:u w:val="none"/>
      </w:rPr>
    </w:lvl>
  </w:abstractNum>
  <w:abstractNum w:abstractNumId="20" w15:restartNumberingAfterBreak="0">
    <w:nsid w:val="7B960A66"/>
    <w:multiLevelType w:val="hybridMultilevel"/>
    <w:tmpl w:val="A000A1DC"/>
    <w:lvl w:ilvl="0" w:tplc="2AEC1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B22A25"/>
    <w:multiLevelType w:val="hybridMultilevel"/>
    <w:tmpl w:val="296690CE"/>
    <w:lvl w:ilvl="0" w:tplc="D5860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5"/>
  </w:num>
  <w:num w:numId="5">
    <w:abstractNumId w:val="3"/>
    <w:lvlOverride w:ilvl="0">
      <w:lvl w:ilvl="0" w:tplc="AA10A136">
        <w:start w:val="1"/>
        <w:numFmt w:val="decimal"/>
        <w:lvlText w:val="%1)"/>
        <w:lvlJc w:val="left"/>
        <w:pPr>
          <w:tabs>
            <w:tab w:val="left" w:pos="720"/>
          </w:tabs>
          <w:ind w:left="1134" w:hanging="283"/>
        </w:pPr>
        <w:rPr>
          <w:rFonts w:asciiTheme="minorHAnsi" w:eastAsia="Times New Roman" w:hAnsiTheme="minorHAnsi"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17A2211E">
        <w:start w:val="1"/>
        <w:numFmt w:val="decimal"/>
        <w:lvlText w:val="%2)"/>
        <w:lvlJc w:val="left"/>
        <w:pPr>
          <w:tabs>
            <w:tab w:val="left" w:pos="720"/>
            <w:tab w:val="left" w:pos="1134"/>
          </w:tabs>
          <w:ind w:left="1914" w:hanging="34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ED617D8">
        <w:start w:val="1"/>
        <w:numFmt w:val="decimal"/>
        <w:lvlText w:val="%3."/>
        <w:lvlJc w:val="left"/>
        <w:pPr>
          <w:tabs>
            <w:tab w:val="left" w:pos="720"/>
            <w:tab w:val="left" w:pos="1134"/>
          </w:tabs>
          <w:ind w:left="2574" w:hanging="283"/>
        </w:pPr>
        <w:rPr>
          <w:rFonts w:asciiTheme="minorHAnsi" w:eastAsia="Times New Roman" w:hAnsiTheme="minorHAnsi"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3BA4524">
        <w:numFmt w:val="decimal"/>
        <w:lvlText w:val="%4."/>
        <w:lvlJc w:val="left"/>
        <w:pPr>
          <w:tabs>
            <w:tab w:val="left" w:pos="720"/>
            <w:tab w:val="left" w:pos="1134"/>
          </w:tabs>
          <w:ind w:left="3720" w:hanging="283"/>
        </w:pPr>
        <w:rPr>
          <w:b w:val="0"/>
          <w:bCs w:val="0"/>
          <w:i w:val="0"/>
          <w:iCs w:val="0"/>
          <w:caps w:val="0"/>
          <w:smallCaps w:val="0"/>
          <w:strike w:val="0"/>
          <w:dstrike w:val="0"/>
          <w:outline w:val="0"/>
          <w:emboss w:val="0"/>
          <w:imprint w:val="0"/>
          <w:spacing w:val="0"/>
          <w:w w:val="100"/>
          <w:kern w:val="0"/>
          <w:position w:val="0"/>
          <w:vertAlign w:val="baseline"/>
        </w:rPr>
      </w:lvl>
    </w:lvlOverride>
  </w:num>
  <w:num w:numId="6">
    <w:abstractNumId w:val="19"/>
  </w:num>
  <w:num w:numId="7">
    <w:abstractNumId w:val="1"/>
  </w:num>
  <w:num w:numId="8">
    <w:abstractNumId w:val="13"/>
  </w:num>
  <w:num w:numId="9">
    <w:abstractNumId w:val="5"/>
  </w:num>
  <w:num w:numId="10">
    <w:abstractNumId w:val="16"/>
  </w:num>
  <w:num w:numId="11">
    <w:abstractNumId w:val="17"/>
  </w:num>
  <w:num w:numId="12">
    <w:abstractNumId w:val="6"/>
  </w:num>
  <w:num w:numId="13">
    <w:abstractNumId w:val="2"/>
  </w:num>
  <w:num w:numId="14">
    <w:abstractNumId w:val="0"/>
  </w:num>
  <w:num w:numId="15">
    <w:abstractNumId w:val="8"/>
  </w:num>
  <w:num w:numId="16">
    <w:abstractNumId w:val="7"/>
  </w:num>
  <w:num w:numId="17">
    <w:abstractNumId w:val="21"/>
  </w:num>
  <w:num w:numId="18">
    <w:abstractNumId w:val="10"/>
  </w:num>
  <w:num w:numId="19">
    <w:abstractNumId w:val="4"/>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5A"/>
    <w:rsid w:val="00000350"/>
    <w:rsid w:val="000652C0"/>
    <w:rsid w:val="000679FC"/>
    <w:rsid w:val="00085F44"/>
    <w:rsid w:val="00087F18"/>
    <w:rsid w:val="000A36F9"/>
    <w:rsid w:val="001621F9"/>
    <w:rsid w:val="001714A7"/>
    <w:rsid w:val="0017608F"/>
    <w:rsid w:val="002170BD"/>
    <w:rsid w:val="00286FF4"/>
    <w:rsid w:val="00376C3E"/>
    <w:rsid w:val="00387505"/>
    <w:rsid w:val="003A5C95"/>
    <w:rsid w:val="003B1266"/>
    <w:rsid w:val="003C41EB"/>
    <w:rsid w:val="003E0715"/>
    <w:rsid w:val="003F00D6"/>
    <w:rsid w:val="004579BA"/>
    <w:rsid w:val="004D3A4F"/>
    <w:rsid w:val="00500753"/>
    <w:rsid w:val="005248FC"/>
    <w:rsid w:val="0054181F"/>
    <w:rsid w:val="00544CD7"/>
    <w:rsid w:val="00627887"/>
    <w:rsid w:val="007010E4"/>
    <w:rsid w:val="00713A6E"/>
    <w:rsid w:val="00761061"/>
    <w:rsid w:val="007624A3"/>
    <w:rsid w:val="00786ACF"/>
    <w:rsid w:val="00795BA5"/>
    <w:rsid w:val="007C336E"/>
    <w:rsid w:val="007D23B3"/>
    <w:rsid w:val="008034F7"/>
    <w:rsid w:val="0083047D"/>
    <w:rsid w:val="008A21B0"/>
    <w:rsid w:val="008C307D"/>
    <w:rsid w:val="009137DB"/>
    <w:rsid w:val="00982E21"/>
    <w:rsid w:val="00A05337"/>
    <w:rsid w:val="00A25954"/>
    <w:rsid w:val="00A517A4"/>
    <w:rsid w:val="00A55F37"/>
    <w:rsid w:val="00AA4265"/>
    <w:rsid w:val="00AE468F"/>
    <w:rsid w:val="00B67E6E"/>
    <w:rsid w:val="00B73713"/>
    <w:rsid w:val="00B84E17"/>
    <w:rsid w:val="00BB7094"/>
    <w:rsid w:val="00BD6B76"/>
    <w:rsid w:val="00BE1E89"/>
    <w:rsid w:val="00BF5CE8"/>
    <w:rsid w:val="00C121DA"/>
    <w:rsid w:val="00C23536"/>
    <w:rsid w:val="00C30A96"/>
    <w:rsid w:val="00C31BE2"/>
    <w:rsid w:val="00CC3E24"/>
    <w:rsid w:val="00CD607A"/>
    <w:rsid w:val="00D0115F"/>
    <w:rsid w:val="00D25A35"/>
    <w:rsid w:val="00D4795A"/>
    <w:rsid w:val="00D66420"/>
    <w:rsid w:val="00D93A33"/>
    <w:rsid w:val="00E12A75"/>
    <w:rsid w:val="00E775BF"/>
    <w:rsid w:val="00E92422"/>
    <w:rsid w:val="00EE5324"/>
    <w:rsid w:val="00EF77F1"/>
    <w:rsid w:val="00F939DF"/>
    <w:rsid w:val="00F97128"/>
    <w:rsid w:val="025F232F"/>
    <w:rsid w:val="0260866C"/>
    <w:rsid w:val="0572EADC"/>
    <w:rsid w:val="07621CFB"/>
    <w:rsid w:val="07A9AB45"/>
    <w:rsid w:val="080EFA4F"/>
    <w:rsid w:val="08E27D3B"/>
    <w:rsid w:val="0C3AF9A7"/>
    <w:rsid w:val="0D60DBC1"/>
    <w:rsid w:val="0DD3D956"/>
    <w:rsid w:val="0EBCDCC6"/>
    <w:rsid w:val="18827038"/>
    <w:rsid w:val="1AA5EE8D"/>
    <w:rsid w:val="1AD13C4A"/>
    <w:rsid w:val="1C6BB32B"/>
    <w:rsid w:val="229B234A"/>
    <w:rsid w:val="243D444A"/>
    <w:rsid w:val="246613E7"/>
    <w:rsid w:val="25A26B93"/>
    <w:rsid w:val="284DAF9D"/>
    <w:rsid w:val="287D878C"/>
    <w:rsid w:val="2A930AAE"/>
    <w:rsid w:val="2C341C63"/>
    <w:rsid w:val="2DFB0F5E"/>
    <w:rsid w:val="2E44B76A"/>
    <w:rsid w:val="32776728"/>
    <w:rsid w:val="35130A48"/>
    <w:rsid w:val="3D79C91A"/>
    <w:rsid w:val="43A1922A"/>
    <w:rsid w:val="43CCE2D3"/>
    <w:rsid w:val="48B178CD"/>
    <w:rsid w:val="4B3C7861"/>
    <w:rsid w:val="5415A4CA"/>
    <w:rsid w:val="55C6E0E4"/>
    <w:rsid w:val="56FC7BEB"/>
    <w:rsid w:val="5F2C5412"/>
    <w:rsid w:val="60BCAB2B"/>
    <w:rsid w:val="618F2E9C"/>
    <w:rsid w:val="6C335297"/>
    <w:rsid w:val="6CC237A8"/>
    <w:rsid w:val="6D9A7071"/>
    <w:rsid w:val="6D9B0239"/>
    <w:rsid w:val="6E5BB1B1"/>
    <w:rsid w:val="7845984E"/>
    <w:rsid w:val="79BC16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62BB"/>
  <w15:chartTrackingRefBased/>
  <w15:docId w15:val="{3002F864-561E-4B02-8CD7-B75294FE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25954"/>
    <w:pPr>
      <w:keepNext/>
      <w:numPr>
        <w:numId w:val="13"/>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A25954"/>
    <w:pPr>
      <w:keepNext/>
      <w:numPr>
        <w:ilvl w:val="1"/>
        <w:numId w:val="13"/>
      </w:numPr>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A25954"/>
    <w:pPr>
      <w:keepNext/>
      <w:numPr>
        <w:ilvl w:val="2"/>
        <w:numId w:val="13"/>
      </w:numPr>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A25954"/>
    <w:pPr>
      <w:keepNext/>
      <w:numPr>
        <w:ilvl w:val="3"/>
        <w:numId w:val="13"/>
      </w:numPr>
      <w:spacing w:before="240" w:after="60" w:line="240" w:lineRule="auto"/>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A25954"/>
    <w:pPr>
      <w:numPr>
        <w:ilvl w:val="4"/>
        <w:numId w:val="13"/>
      </w:numPr>
      <w:spacing w:before="240" w:after="6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A25954"/>
    <w:pPr>
      <w:numPr>
        <w:ilvl w:val="5"/>
        <w:numId w:val="13"/>
      </w:numPr>
      <w:spacing w:before="240" w:after="60" w:line="240" w:lineRule="auto"/>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qFormat/>
    <w:rsid w:val="00A25954"/>
    <w:pPr>
      <w:numPr>
        <w:ilvl w:val="6"/>
        <w:numId w:val="1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A25954"/>
    <w:pPr>
      <w:numPr>
        <w:ilvl w:val="7"/>
        <w:numId w:val="1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A25954"/>
    <w:pPr>
      <w:numPr>
        <w:ilvl w:val="8"/>
        <w:numId w:val="1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5A"/>
    <w:pPr>
      <w:tabs>
        <w:tab w:val="center" w:pos="4536"/>
        <w:tab w:val="right" w:pos="9072"/>
      </w:tabs>
      <w:spacing w:after="0" w:line="240" w:lineRule="auto"/>
      <w:jc w:val="both"/>
    </w:pPr>
    <w:rPr>
      <w:color w:val="FFFFFF" w:themeColor="background1"/>
      <w:spacing w:val="4"/>
      <w:sz w:val="20"/>
    </w:rPr>
  </w:style>
  <w:style w:type="character" w:customStyle="1" w:styleId="NagwekZnak">
    <w:name w:val="Nagłówek Znak"/>
    <w:basedOn w:val="Domylnaczcionkaakapitu"/>
    <w:link w:val="Nagwek"/>
    <w:uiPriority w:val="99"/>
    <w:qFormat/>
    <w:rsid w:val="00D4795A"/>
    <w:rPr>
      <w:color w:val="FFFFFF" w:themeColor="background1"/>
      <w:spacing w:val="4"/>
      <w:sz w:val="20"/>
    </w:rPr>
  </w:style>
  <w:style w:type="paragraph" w:styleId="Stopka">
    <w:name w:val="footer"/>
    <w:basedOn w:val="Normalny"/>
    <w:link w:val="StopkaZnak"/>
    <w:autoRedefine/>
    <w:uiPriority w:val="99"/>
    <w:unhideWhenUsed/>
    <w:rsid w:val="00D4795A"/>
    <w:pPr>
      <w:tabs>
        <w:tab w:val="center" w:pos="4536"/>
        <w:tab w:val="right" w:pos="9072"/>
      </w:tabs>
      <w:spacing w:after="0" w:line="240" w:lineRule="auto"/>
      <w:jc w:val="both"/>
    </w:pPr>
    <w:rPr>
      <w:color w:val="FFFFFF" w:themeColor="background1"/>
      <w:spacing w:val="4"/>
      <w:sz w:val="20"/>
    </w:rPr>
  </w:style>
  <w:style w:type="character" w:customStyle="1" w:styleId="StopkaZnak">
    <w:name w:val="Stopka Znak"/>
    <w:basedOn w:val="Domylnaczcionkaakapitu"/>
    <w:link w:val="Stopka"/>
    <w:uiPriority w:val="99"/>
    <w:qFormat/>
    <w:rsid w:val="00D4795A"/>
    <w:rPr>
      <w:color w:val="FFFFFF" w:themeColor="background1"/>
      <w:spacing w:val="4"/>
      <w:sz w:val="20"/>
    </w:rPr>
  </w:style>
  <w:style w:type="paragraph" w:customStyle="1" w:styleId="LukStopka-adres">
    <w:name w:val="Luk_Stopka-adres"/>
    <w:basedOn w:val="Normalny"/>
    <w:qFormat/>
    <w:rsid w:val="00D4795A"/>
    <w:pPr>
      <w:spacing w:after="0" w:line="170" w:lineRule="exact"/>
    </w:pPr>
    <w:rPr>
      <w:noProof/>
      <w:color w:val="44546A" w:themeColor="text2"/>
      <w:spacing w:val="4"/>
      <w:sz w:val="14"/>
      <w:szCs w:val="14"/>
    </w:rPr>
  </w:style>
  <w:style w:type="table" w:styleId="Tabela-Siatka">
    <w:name w:val="Table Grid"/>
    <w:basedOn w:val="Standardowy"/>
    <w:uiPriority w:val="39"/>
    <w:rsid w:val="00D4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normalny tekst,Bullet Number,List Paragraph1,lp1,List Paragraph2,ISCG Numerowanie,lp11,List Paragraph11,Bullet 1,Use Case List Paragraph"/>
    <w:basedOn w:val="Normalny"/>
    <w:link w:val="AkapitzlistZnak"/>
    <w:uiPriority w:val="34"/>
    <w:qFormat/>
    <w:rsid w:val="00D4795A"/>
    <w:pPr>
      <w:spacing w:after="280" w:line="280" w:lineRule="exact"/>
      <w:ind w:left="720"/>
      <w:contextualSpacing/>
      <w:jc w:val="both"/>
    </w:pPr>
    <w:rPr>
      <w:color w:val="FFFFFF" w:themeColor="background1"/>
      <w:spacing w:val="4"/>
      <w:sz w:val="20"/>
    </w:rPr>
  </w:style>
  <w:style w:type="paragraph" w:styleId="Tekstprzypisudolnego">
    <w:name w:val="footnote text"/>
    <w:aliases w:val="Podrozdział,Tekst przypisu Znak,Footnote,Podrozdzia3,Tekst przypisu,Fußnote,Znak Znak Znak Znak,Tekst przypisu dolnego-poligrafia,single space,FOOTNOTES,fn,przypis,Tekst przypisu dolnego Znak2 Znak,Footnote Znak Znak Zn"/>
    <w:basedOn w:val="Normalny"/>
    <w:link w:val="TekstprzypisudolnegoZnak"/>
    <w:uiPriority w:val="99"/>
    <w:rsid w:val="00D4795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Footnote Znak,Podrozdzia3 Znak,Tekst przypisu Znak1,Fußnote Znak,Znak Znak Znak Znak Znak,Tekst przypisu dolnego-poligrafia Znak,single space Znak,FOOTNOTES Znak,fn Znak,przypis Znak"/>
    <w:basedOn w:val="Domylnaczcionkaakapitu"/>
    <w:link w:val="Tekstprzypisudolnego"/>
    <w:uiPriority w:val="99"/>
    <w:qFormat/>
    <w:rsid w:val="00D4795A"/>
    <w:rPr>
      <w:rFonts w:ascii="Tahoma" w:eastAsia="Times New Roman" w:hAnsi="Tahoma" w:cs="Times New Roman"/>
      <w:sz w:val="20"/>
      <w:szCs w:val="20"/>
      <w:lang w:eastAsia="pl-PL"/>
    </w:rPr>
  </w:style>
  <w:style w:type="character" w:styleId="Odwoanieprzypisudolnego">
    <w:name w:val="footnote reference"/>
    <w:basedOn w:val="Domylnaczcionkaakapitu"/>
    <w:uiPriority w:val="99"/>
    <w:qFormat/>
    <w:rsid w:val="00D4795A"/>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normalny tekst Znak,Bullet Number Znak,List Paragraph1 Znak,lp1 Znak,List Paragraph2 Znak"/>
    <w:link w:val="Akapitzlist"/>
    <w:uiPriority w:val="34"/>
    <w:qFormat/>
    <w:locked/>
    <w:rsid w:val="00D4795A"/>
    <w:rPr>
      <w:color w:val="FFFFFF" w:themeColor="background1"/>
      <w:spacing w:val="4"/>
      <w:sz w:val="20"/>
    </w:rPr>
  </w:style>
  <w:style w:type="numbering" w:customStyle="1" w:styleId="Zaimportowanystyl18">
    <w:name w:val="Zaimportowany styl 18"/>
    <w:rsid w:val="00D4795A"/>
    <w:pPr>
      <w:numPr>
        <w:numId w:val="4"/>
      </w:numPr>
    </w:pPr>
  </w:style>
  <w:style w:type="character" w:customStyle="1" w:styleId="normaltextrun">
    <w:name w:val="normaltextrun"/>
    <w:basedOn w:val="Domylnaczcionkaakapitu"/>
    <w:rsid w:val="00387505"/>
  </w:style>
  <w:style w:type="character" w:customStyle="1" w:styleId="Wzmianka1">
    <w:name w:val="Wzmianka1"/>
    <w:basedOn w:val="Domylnaczcionkaakapitu"/>
    <w:uiPriority w:val="99"/>
    <w:unhideWhenUsed/>
    <w:rPr>
      <w:color w:val="2B579A"/>
      <w:shd w:val="clear" w:color="auto" w:fill="E6E6E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93A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A33"/>
    <w:rPr>
      <w:rFonts w:ascii="Segoe UI" w:hAnsi="Segoe UI" w:cs="Segoe UI"/>
      <w:sz w:val="18"/>
      <w:szCs w:val="18"/>
    </w:rPr>
  </w:style>
  <w:style w:type="paragraph" w:styleId="Tekstpodstawowy2">
    <w:name w:val="Body Text 2"/>
    <w:basedOn w:val="Normalny"/>
    <w:link w:val="Tekstpodstawowy2Znak"/>
    <w:rsid w:val="00A25954"/>
    <w:pPr>
      <w:suppressAutoHyphens/>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A25954"/>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A25954"/>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A2595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2595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A25954"/>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A25954"/>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A25954"/>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A25954"/>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A25954"/>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A25954"/>
    <w:rPr>
      <w:rFonts w:ascii="Arial" w:eastAsia="Times New Roman" w:hAnsi="Arial" w:cs="Times New Roman"/>
      <w:b/>
      <w:i/>
      <w:sz w:val="18"/>
      <w:szCs w:val="20"/>
      <w:lang w:eastAsia="pl-PL"/>
    </w:rPr>
  </w:style>
  <w:style w:type="character" w:styleId="Tekstzastpczy">
    <w:name w:val="Placeholder Text"/>
    <w:basedOn w:val="Domylnaczcionkaakapitu"/>
    <w:uiPriority w:val="99"/>
    <w:semiHidden/>
    <w:rsid w:val="007D2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ab9814bdccb34ac6"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E1BB86DD40D54DA9A9A6641AEFF31A" ma:contentTypeVersion="10" ma:contentTypeDescription="Utwórz nowy dokument." ma:contentTypeScope="" ma:versionID="17f646132926e6795652a63aecb02c6b">
  <xsd:schema xmlns:xsd="http://www.w3.org/2001/XMLSchema" xmlns:xs="http://www.w3.org/2001/XMLSchema" xmlns:p="http://schemas.microsoft.com/office/2006/metadata/properties" xmlns:ns3="7bcdd3aa-b4f3-4213-b3b4-af67c20d6d9a" xmlns:ns4="d779a5ac-6745-4cfa-90b3-58fee9f8a09c" targetNamespace="http://schemas.microsoft.com/office/2006/metadata/properties" ma:root="true" ma:fieldsID="c6eef75d01e82d721a758e315b58a7cf" ns3:_="" ns4:_="">
    <xsd:import namespace="7bcdd3aa-b4f3-4213-b3b4-af67c20d6d9a"/>
    <xsd:import namespace="d779a5ac-6745-4cfa-90b3-58fee9f8a0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dd3aa-b4f3-4213-b3b4-af67c20d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9a5ac-6745-4cfa-90b3-58fee9f8a09c"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4AF9-AF69-41EA-A98F-CC59A236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dd3aa-b4f3-4213-b3b4-af67c20d6d9a"/>
    <ds:schemaRef ds:uri="d779a5ac-6745-4cfa-90b3-58fee9f8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8298A-4266-4783-9DD4-25B909C1575E}">
  <ds:schemaRefs>
    <ds:schemaRef ds:uri="http://schemas.microsoft.com/sharepoint/v3/contenttype/forms"/>
  </ds:schemaRefs>
</ds:datastoreItem>
</file>

<file path=customXml/itemProps3.xml><?xml version="1.0" encoding="utf-8"?>
<ds:datastoreItem xmlns:ds="http://schemas.openxmlformats.org/officeDocument/2006/customXml" ds:itemID="{D1584A05-345A-4ED1-B7D4-937DB5D275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6FB55-5552-4C3F-9F6E-68151273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1249</Words>
  <Characters>7499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Prusik | Łukasiewicz – Centrum Oceny Technologii</dc:creator>
  <cp:keywords/>
  <dc:description/>
  <cp:lastModifiedBy>Zbigniew Obłoza</cp:lastModifiedBy>
  <cp:revision>3</cp:revision>
  <dcterms:created xsi:type="dcterms:W3CDTF">2022-11-28T14:32:00Z</dcterms:created>
  <dcterms:modified xsi:type="dcterms:W3CDTF">2023-01-09T16:43:00Z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0x01010062E1BB86DD40D54DA9A9A6641AEFF31A</vt:lpwstr>
  </property>
</Properties>
</file>