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6887" w14:textId="13BA3FF8" w:rsidR="00026533" w:rsidRPr="00026533" w:rsidRDefault="00026533" w:rsidP="00026533">
      <w:r w:rsidRPr="00026533">
        <w:t xml:space="preserve">Gmina Gubin o statusie miejskim </w:t>
      </w:r>
    </w:p>
    <w:p w14:paraId="76B5F7A1" w14:textId="77777777" w:rsidR="00026533" w:rsidRPr="00026533" w:rsidRDefault="00026533" w:rsidP="00026533">
      <w:r w:rsidRPr="00026533">
        <w:t xml:space="preserve">Ul. Piastowska 24 </w:t>
      </w:r>
    </w:p>
    <w:p w14:paraId="3DE9CD9B" w14:textId="77777777" w:rsidR="00026533" w:rsidRPr="00026533" w:rsidRDefault="00026533" w:rsidP="00026533">
      <w:r w:rsidRPr="00026533">
        <w:t xml:space="preserve">66-620 Gubin </w:t>
      </w:r>
    </w:p>
    <w:p w14:paraId="1AB03096" w14:textId="77777777" w:rsidR="00026533" w:rsidRDefault="00026533" w:rsidP="00026533">
      <w:pPr>
        <w:jc w:val="center"/>
        <w:rPr>
          <w:b/>
          <w:bCs/>
        </w:rPr>
      </w:pPr>
    </w:p>
    <w:p w14:paraId="4D817F5C" w14:textId="44B624D7" w:rsidR="00026533" w:rsidRPr="00026533" w:rsidRDefault="00026533" w:rsidP="00026533">
      <w:pPr>
        <w:jc w:val="center"/>
      </w:pPr>
      <w:r w:rsidRPr="00026533">
        <w:rPr>
          <w:b/>
          <w:bCs/>
        </w:rPr>
        <w:t>Informacja o zmianie Specyfikacji Warunków Zamówienia</w:t>
      </w:r>
    </w:p>
    <w:p w14:paraId="7BFFD445" w14:textId="5A803B40" w:rsidR="00026533" w:rsidRPr="00026533" w:rsidRDefault="00026533" w:rsidP="00026533">
      <w:pPr>
        <w:jc w:val="center"/>
      </w:pPr>
      <w:r w:rsidRPr="00026533">
        <w:rPr>
          <w:b/>
          <w:bCs/>
        </w:rPr>
        <w:t>oraz ogłoszenia o zamówieniu</w:t>
      </w:r>
    </w:p>
    <w:p w14:paraId="207F51D4" w14:textId="046DFEBD" w:rsidR="00026533" w:rsidRPr="00026533" w:rsidRDefault="00026533" w:rsidP="00026533">
      <w:pPr>
        <w:jc w:val="center"/>
      </w:pPr>
      <w:r w:rsidRPr="00026533">
        <w:rPr>
          <w:b/>
          <w:bCs/>
        </w:rPr>
        <w:t>w postępowaniu na robotę budowlaną</w:t>
      </w:r>
    </w:p>
    <w:p w14:paraId="4F73081C" w14:textId="0AD24F23" w:rsidR="00026533" w:rsidRPr="00026533" w:rsidRDefault="00026533" w:rsidP="00026533">
      <w:pPr>
        <w:jc w:val="center"/>
      </w:pPr>
      <w:r w:rsidRPr="00026533">
        <w:rPr>
          <w:b/>
          <w:bCs/>
        </w:rPr>
        <w:t>pn. „Przebudowa drogi oraz budowa infrastruktury technicznej na terenie miasta Gubina”</w:t>
      </w:r>
    </w:p>
    <w:p w14:paraId="4F45B6FB" w14:textId="77777777" w:rsidR="00026533" w:rsidRDefault="00026533" w:rsidP="00026533"/>
    <w:p w14:paraId="79A83307" w14:textId="77777777" w:rsidR="00026533" w:rsidRDefault="00026533" w:rsidP="00026533"/>
    <w:p w14:paraId="0B0AE8B3" w14:textId="00964EC1" w:rsidR="00026533" w:rsidRPr="00026533" w:rsidRDefault="00026533" w:rsidP="00026533">
      <w:pPr>
        <w:spacing w:after="0" w:line="360" w:lineRule="auto"/>
      </w:pPr>
      <w:r w:rsidRPr="00026533">
        <w:t>Znak sprawy: KI.271.</w:t>
      </w:r>
      <w:r>
        <w:t>10</w:t>
      </w:r>
      <w:r w:rsidRPr="00026533">
        <w:t xml:space="preserve">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533">
        <w:t xml:space="preserve">Gubin, </w:t>
      </w:r>
      <w:r w:rsidR="00116AC2">
        <w:t>11.03</w:t>
      </w:r>
      <w:r w:rsidRPr="00026533">
        <w:t xml:space="preserve">.2024 r. </w:t>
      </w:r>
    </w:p>
    <w:p w14:paraId="15B96640" w14:textId="2D712B77" w:rsidR="00026533" w:rsidRDefault="00026533" w:rsidP="00026533">
      <w:pPr>
        <w:spacing w:after="0" w:line="360" w:lineRule="auto"/>
      </w:pPr>
    </w:p>
    <w:p w14:paraId="3C8DDC4A" w14:textId="4425005A" w:rsidR="00026533" w:rsidRPr="00026533" w:rsidRDefault="00026533" w:rsidP="00026533">
      <w:pPr>
        <w:spacing w:after="0" w:line="360" w:lineRule="auto"/>
        <w:ind w:firstLine="708"/>
        <w:jc w:val="both"/>
      </w:pPr>
      <w:r>
        <w:t xml:space="preserve">W związku z faktem, iż </w:t>
      </w:r>
      <w:r w:rsidRPr="0060241E">
        <w:t xml:space="preserve">Zamawiający </w:t>
      </w:r>
      <w:r w:rsidR="0060241E" w:rsidRPr="0060241E">
        <w:t xml:space="preserve">jest na etapie wstępnych uzgodnień z </w:t>
      </w:r>
      <w:r w:rsidRPr="0060241E">
        <w:t>ENEA Operator Sp.</w:t>
      </w:r>
      <w:r w:rsidR="0060241E">
        <w:t>z </w:t>
      </w:r>
      <w:r w:rsidRPr="0060241E">
        <w:t>o.o.</w:t>
      </w:r>
      <w:r w:rsidR="0060241E">
        <w:t xml:space="preserve"> w</w:t>
      </w:r>
      <w:r w:rsidRPr="0060241E">
        <w:t xml:space="preserve"> kwestiach niezbędnych</w:t>
      </w:r>
      <w:r>
        <w:t xml:space="preserve"> do prawidłowego przeprowadzenia postępowania oraz prawidłowej realizacji robót budowlanych, s</w:t>
      </w:r>
      <w:r w:rsidRPr="00026533">
        <w:t xml:space="preserve">tosownie do zapisów art. 286 ust. 1 ustawy z dnia 11 września 2019 r. Prawo zamówień publicznych (t.j. Dz. U. z 2023 r. poz. 1605 ze zm.) Zamawiający zmienia termin składania i otwarcia ofert oraz termin związania ofertą. </w:t>
      </w:r>
      <w:r w:rsidRPr="00026533">
        <w:rPr>
          <w:b/>
          <w:bCs/>
        </w:rPr>
        <w:t xml:space="preserve">Nowy termin składania i otwarcia ofert – </w:t>
      </w:r>
      <w:r>
        <w:rPr>
          <w:b/>
          <w:bCs/>
        </w:rPr>
        <w:t>1</w:t>
      </w:r>
      <w:r w:rsidR="00116AC2">
        <w:rPr>
          <w:b/>
          <w:bCs/>
        </w:rPr>
        <w:t>8</w:t>
      </w:r>
      <w:r>
        <w:rPr>
          <w:b/>
          <w:bCs/>
        </w:rPr>
        <w:t xml:space="preserve"> marca</w:t>
      </w:r>
      <w:r w:rsidRPr="00026533">
        <w:rPr>
          <w:b/>
          <w:bCs/>
        </w:rPr>
        <w:t xml:space="preserve"> 2024 r. Godzina pozostaje bez zmian. </w:t>
      </w:r>
    </w:p>
    <w:p w14:paraId="2948E4BE" w14:textId="69E3014F" w:rsidR="00026533" w:rsidRPr="00026533" w:rsidRDefault="00026533" w:rsidP="00026533">
      <w:pPr>
        <w:spacing w:after="0" w:line="360" w:lineRule="auto"/>
        <w:ind w:firstLine="708"/>
      </w:pPr>
      <w:r w:rsidRPr="00026533">
        <w:t xml:space="preserve">Zgodnie z dyspozycją art. 286 ust 6 ww. ustawy Zamawiający zamieszcza również ogłoszenie </w:t>
      </w:r>
      <w:r>
        <w:t xml:space="preserve">          </w:t>
      </w:r>
      <w:r w:rsidRPr="00026533">
        <w:t xml:space="preserve">o zmianie ogłoszenia. </w:t>
      </w:r>
    </w:p>
    <w:p w14:paraId="58EACF81" w14:textId="77777777" w:rsidR="00026533" w:rsidRDefault="00026533" w:rsidP="00026533">
      <w:pPr>
        <w:spacing w:after="0" w:line="360" w:lineRule="auto"/>
        <w:ind w:left="5664"/>
        <w:rPr>
          <w:i/>
          <w:iCs/>
        </w:rPr>
      </w:pPr>
    </w:p>
    <w:p w14:paraId="6C7C090A" w14:textId="5F123792" w:rsidR="00026533" w:rsidRPr="00026533" w:rsidRDefault="00026533" w:rsidP="00026533">
      <w:pPr>
        <w:spacing w:after="0" w:line="360" w:lineRule="auto"/>
        <w:ind w:left="5664"/>
        <w:rPr>
          <w:i/>
          <w:iCs/>
        </w:rPr>
      </w:pPr>
      <w:r w:rsidRPr="00026533">
        <w:rPr>
          <w:i/>
          <w:iCs/>
        </w:rPr>
        <w:t xml:space="preserve">Dokument podpisany przez: </w:t>
      </w:r>
    </w:p>
    <w:p w14:paraId="6D73B16D" w14:textId="06B5028F" w:rsidR="00026533" w:rsidRPr="00026533" w:rsidRDefault="00026533" w:rsidP="00026533">
      <w:pPr>
        <w:spacing w:after="0" w:line="360" w:lineRule="auto"/>
        <w:ind w:left="5664"/>
        <w:rPr>
          <w:i/>
          <w:iCs/>
        </w:rPr>
      </w:pPr>
      <w:r>
        <w:rPr>
          <w:i/>
          <w:iCs/>
        </w:rPr>
        <w:t xml:space="preserve">        </w:t>
      </w:r>
      <w:r w:rsidRPr="00026533">
        <w:rPr>
          <w:i/>
          <w:iCs/>
        </w:rPr>
        <w:t xml:space="preserve">Burmistrz Miasta </w:t>
      </w:r>
    </w:p>
    <w:p w14:paraId="0A6A98EA" w14:textId="76B07129" w:rsidR="00026533" w:rsidRPr="00026533" w:rsidRDefault="00026533" w:rsidP="00026533">
      <w:pPr>
        <w:spacing w:after="0" w:line="360" w:lineRule="auto"/>
        <w:ind w:left="5664"/>
        <w:rPr>
          <w:i/>
          <w:iCs/>
        </w:rPr>
      </w:pPr>
      <w:r>
        <w:rPr>
          <w:i/>
          <w:iCs/>
        </w:rPr>
        <w:t xml:space="preserve">      </w:t>
      </w:r>
      <w:r w:rsidRPr="00026533">
        <w:rPr>
          <w:i/>
          <w:iCs/>
        </w:rPr>
        <w:t xml:space="preserve">Bartłomiej Bartczak </w:t>
      </w:r>
    </w:p>
    <w:p w14:paraId="5A465CE3" w14:textId="77777777" w:rsidR="00026533" w:rsidRDefault="00026533" w:rsidP="00026533"/>
    <w:p w14:paraId="6A8A7DFC" w14:textId="77777777" w:rsidR="00026533" w:rsidRDefault="00026533" w:rsidP="00026533"/>
    <w:p w14:paraId="2A27BABD" w14:textId="77777777" w:rsidR="00026533" w:rsidRDefault="00026533" w:rsidP="00026533"/>
    <w:p w14:paraId="3C1298F4" w14:textId="77777777" w:rsidR="003A5003" w:rsidRDefault="003A5003" w:rsidP="00026533"/>
    <w:p w14:paraId="0507B513" w14:textId="77777777" w:rsidR="00026533" w:rsidRDefault="00026533" w:rsidP="00026533"/>
    <w:p w14:paraId="73E3EC8F" w14:textId="16DF380B" w:rsidR="00C84A84" w:rsidRDefault="00026533" w:rsidP="00026533">
      <w:pPr>
        <w:spacing w:after="0" w:line="240" w:lineRule="auto"/>
      </w:pPr>
      <w:r w:rsidRPr="00026533">
        <w:t>W załączeniu:</w:t>
      </w:r>
    </w:p>
    <w:p w14:paraId="642A0174" w14:textId="4CAC5629" w:rsidR="00026533" w:rsidRDefault="00026533" w:rsidP="00026533">
      <w:pPr>
        <w:spacing w:after="0" w:line="240" w:lineRule="auto"/>
      </w:pPr>
      <w:r>
        <w:t>- zmodyfikowana Specyfikacja Warunków Zamówienia</w:t>
      </w:r>
    </w:p>
    <w:p w14:paraId="081A61A1" w14:textId="3BC7D23F" w:rsidR="00026533" w:rsidRDefault="00026533" w:rsidP="00026533">
      <w:pPr>
        <w:spacing w:after="0" w:line="240" w:lineRule="auto"/>
      </w:pPr>
      <w:r>
        <w:t>- ogłoszenie o zmianie ogłoszenia</w:t>
      </w:r>
    </w:p>
    <w:sectPr w:rsidR="0002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33"/>
    <w:rsid w:val="00026533"/>
    <w:rsid w:val="00116AC2"/>
    <w:rsid w:val="003A5003"/>
    <w:rsid w:val="0060241E"/>
    <w:rsid w:val="009863ED"/>
    <w:rsid w:val="00C84A84"/>
    <w:rsid w:val="00F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E22"/>
  <w15:chartTrackingRefBased/>
  <w15:docId w15:val="{5269BCE7-3427-4D43-A72F-D684B4AF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Urszula Iwaszkiewicz</cp:lastModifiedBy>
  <cp:revision>6</cp:revision>
  <dcterms:created xsi:type="dcterms:W3CDTF">2024-02-29T07:36:00Z</dcterms:created>
  <dcterms:modified xsi:type="dcterms:W3CDTF">2024-03-11T07:21:00Z</dcterms:modified>
</cp:coreProperties>
</file>