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6F" w:rsidRPr="00EE7F08" w:rsidRDefault="00CB0D6F" w:rsidP="00CB0D6F">
      <w:pPr>
        <w:pStyle w:val="Standard"/>
        <w:ind w:left="6372" w:right="72"/>
        <w:rPr>
          <w:rFonts w:ascii="Arial" w:hAnsi="Arial" w:cs="Arial"/>
          <w:b/>
          <w:sz w:val="20"/>
        </w:rPr>
      </w:pPr>
      <w:r w:rsidRPr="00EE7F08">
        <w:rPr>
          <w:rFonts w:ascii="Arial" w:hAnsi="Arial" w:cs="Arial"/>
          <w:b/>
          <w:sz w:val="20"/>
        </w:rPr>
        <w:t xml:space="preserve">Załącznik  nr </w:t>
      </w:r>
      <w:r w:rsidRPr="00006737">
        <w:rPr>
          <w:rFonts w:ascii="Arial" w:hAnsi="Arial" w:cs="Arial"/>
          <w:b/>
          <w:sz w:val="20"/>
        </w:rPr>
        <w:t>6A</w:t>
      </w:r>
      <w:r w:rsidRPr="00EE7F08">
        <w:rPr>
          <w:rFonts w:ascii="Arial" w:hAnsi="Arial" w:cs="Arial"/>
          <w:b/>
          <w:sz w:val="20"/>
        </w:rPr>
        <w:t xml:space="preserve"> do SIWZ</w:t>
      </w:r>
    </w:p>
    <w:p w:rsidR="00CB0D6F" w:rsidRDefault="00CB0D6F" w:rsidP="00CB0D6F">
      <w:pPr>
        <w:pStyle w:val="Tytu"/>
        <w:rPr>
          <w:rFonts w:ascii="Trebuchet MS" w:hAnsi="Trebuchet MS"/>
          <w:szCs w:val="28"/>
        </w:rPr>
      </w:pPr>
    </w:p>
    <w:p w:rsidR="00CB0D6F" w:rsidRPr="00036F91" w:rsidRDefault="00CB0D6F" w:rsidP="00CB0D6F">
      <w:pPr>
        <w:pStyle w:val="Tytu"/>
        <w:rPr>
          <w:rFonts w:ascii="Trebuchet MS" w:hAnsi="Trebuchet MS"/>
          <w:szCs w:val="28"/>
        </w:rPr>
      </w:pPr>
      <w:r w:rsidRPr="00036F91">
        <w:rPr>
          <w:rFonts w:ascii="Trebuchet MS" w:hAnsi="Trebuchet MS"/>
          <w:szCs w:val="28"/>
        </w:rPr>
        <w:t xml:space="preserve">UMOWA </w:t>
      </w:r>
      <w:r>
        <w:rPr>
          <w:rFonts w:ascii="Trebuchet MS" w:hAnsi="Trebuchet MS"/>
          <w:szCs w:val="28"/>
        </w:rPr>
        <w:t>nr ……/2020/ZP</w:t>
      </w:r>
    </w:p>
    <w:p w:rsidR="00CB0D6F" w:rsidRPr="00036F91" w:rsidRDefault="00CB0D6F" w:rsidP="00CB0D6F">
      <w:pPr>
        <w:jc w:val="center"/>
        <w:rPr>
          <w:rFonts w:ascii="Trebuchet MS" w:hAnsi="Trebuchet MS"/>
          <w:sz w:val="22"/>
          <w:szCs w:val="22"/>
        </w:rPr>
      </w:pPr>
    </w:p>
    <w:p w:rsidR="00CB0D6F" w:rsidRPr="00036F91" w:rsidRDefault="00CB0D6F" w:rsidP="00CB0D6F">
      <w:pPr>
        <w:rPr>
          <w:rFonts w:ascii="Trebuchet MS" w:hAnsi="Trebuchet MS"/>
          <w:sz w:val="22"/>
          <w:szCs w:val="22"/>
        </w:rPr>
      </w:pPr>
    </w:p>
    <w:p w:rsidR="00CB0D6F" w:rsidRPr="00036F91" w:rsidRDefault="00CB0D6F" w:rsidP="00CB0D6F">
      <w:pPr>
        <w:pStyle w:val="Tekstpodstawowy"/>
        <w:jc w:val="both"/>
        <w:rPr>
          <w:rFonts w:ascii="Trebuchet MS" w:hAnsi="Trebuchet MS"/>
          <w:b w:val="0"/>
          <w:sz w:val="22"/>
          <w:szCs w:val="22"/>
        </w:rPr>
      </w:pPr>
      <w:r w:rsidRPr="00036F91">
        <w:rPr>
          <w:rFonts w:ascii="Trebuchet MS" w:hAnsi="Trebuchet MS"/>
          <w:b w:val="0"/>
          <w:sz w:val="22"/>
          <w:szCs w:val="22"/>
        </w:rPr>
        <w:t xml:space="preserve">zawarta w dniu  </w:t>
      </w:r>
      <w:r>
        <w:rPr>
          <w:rFonts w:ascii="Trebuchet MS" w:hAnsi="Trebuchet MS"/>
          <w:b w:val="0"/>
          <w:sz w:val="22"/>
          <w:szCs w:val="22"/>
        </w:rPr>
        <w:t>…………..2020</w:t>
      </w:r>
      <w:r w:rsidRPr="00036F91">
        <w:rPr>
          <w:rFonts w:ascii="Trebuchet MS" w:hAnsi="Trebuchet MS"/>
          <w:b w:val="0"/>
          <w:sz w:val="22"/>
          <w:szCs w:val="22"/>
        </w:rPr>
        <w:t xml:space="preserve"> r. w Pile, pomiędzy:</w:t>
      </w:r>
    </w:p>
    <w:p w:rsidR="00CB0D6F" w:rsidRPr="00036F91" w:rsidRDefault="00CB0D6F" w:rsidP="00CB0D6F">
      <w:pPr>
        <w:jc w:val="both"/>
        <w:rPr>
          <w:rFonts w:ascii="Trebuchet MS" w:hAnsi="Trebuchet MS"/>
          <w:b/>
          <w:bCs/>
          <w:sz w:val="22"/>
          <w:szCs w:val="22"/>
        </w:rPr>
      </w:pPr>
    </w:p>
    <w:p w:rsidR="00CB0D6F" w:rsidRPr="00036F91" w:rsidRDefault="00CB0D6F" w:rsidP="00CB0D6F">
      <w:pPr>
        <w:jc w:val="both"/>
        <w:rPr>
          <w:rFonts w:ascii="Trebuchet MS" w:hAnsi="Trebuchet MS"/>
          <w:b/>
          <w:bCs/>
          <w:sz w:val="22"/>
          <w:szCs w:val="22"/>
        </w:rPr>
      </w:pPr>
      <w:r w:rsidRPr="00036F91">
        <w:rPr>
          <w:rFonts w:ascii="Trebuchet MS" w:hAnsi="Trebuchet MS"/>
          <w:b/>
          <w:bCs/>
          <w:sz w:val="22"/>
          <w:szCs w:val="22"/>
        </w:rPr>
        <w:t xml:space="preserve"> </w:t>
      </w:r>
      <w:r w:rsidRPr="0023031D">
        <w:rPr>
          <w:rFonts w:ascii="Trebuchet MS" w:hAnsi="Trebuchet MS"/>
          <w:b/>
          <w:sz w:val="22"/>
          <w:szCs w:val="22"/>
        </w:rPr>
        <w:t>Państwową Uczelnią Stanisława Staszica w Pile</w:t>
      </w:r>
      <w:r>
        <w:rPr>
          <w:rFonts w:ascii="Trebuchet MS" w:hAnsi="Trebuchet MS"/>
          <w:b/>
          <w:bCs/>
          <w:sz w:val="22"/>
          <w:szCs w:val="22"/>
        </w:rPr>
        <w:t>,</w:t>
      </w:r>
    </w:p>
    <w:p w:rsidR="00CB0D6F" w:rsidRPr="00036F91" w:rsidRDefault="00CB0D6F" w:rsidP="00CB0D6F">
      <w:pPr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 xml:space="preserve"> mającą siedzibę ul. Podchorążych 10,  64-920 Piła,</w:t>
      </w:r>
    </w:p>
    <w:p w:rsidR="00CB0D6F" w:rsidRPr="00036F91" w:rsidRDefault="00CB0D6F" w:rsidP="00CB0D6F">
      <w:pPr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 w:cs="Arial"/>
          <w:sz w:val="22"/>
          <w:szCs w:val="22"/>
        </w:rPr>
        <w:t xml:space="preserve"> o numerze NIP: 764-22-77-132, REGON: 570889124  </w:t>
      </w:r>
    </w:p>
    <w:p w:rsidR="00CB0D6F" w:rsidRPr="00036F91" w:rsidRDefault="00CB0D6F" w:rsidP="00CB0D6F">
      <w:pPr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 xml:space="preserve"> reprezentowaną przez:</w:t>
      </w:r>
    </w:p>
    <w:p w:rsidR="00CB0D6F" w:rsidRPr="00036F91" w:rsidRDefault="00CB0D6F" w:rsidP="00CB0D6F">
      <w:pPr>
        <w:jc w:val="both"/>
        <w:rPr>
          <w:rFonts w:ascii="Trebuchet MS" w:hAnsi="Trebuchet MS"/>
          <w:bCs/>
          <w:sz w:val="22"/>
          <w:szCs w:val="22"/>
        </w:rPr>
      </w:pPr>
      <w:r w:rsidRPr="00036F91">
        <w:rPr>
          <w:rFonts w:ascii="Trebuchet MS" w:hAnsi="Trebuchet MS"/>
          <w:bCs/>
          <w:sz w:val="22"/>
          <w:szCs w:val="22"/>
        </w:rPr>
        <w:t xml:space="preserve"> dra  hab. D</w:t>
      </w:r>
      <w:r>
        <w:rPr>
          <w:rFonts w:ascii="Trebuchet MS" w:hAnsi="Trebuchet MS"/>
          <w:bCs/>
          <w:sz w:val="22"/>
          <w:szCs w:val="22"/>
        </w:rPr>
        <w:t>onata Mierzejewskiego prof. PUSS</w:t>
      </w:r>
      <w:r w:rsidRPr="00036F91">
        <w:rPr>
          <w:rFonts w:ascii="Trebuchet MS" w:hAnsi="Trebuchet MS"/>
          <w:bCs/>
          <w:sz w:val="22"/>
          <w:szCs w:val="22"/>
        </w:rPr>
        <w:t xml:space="preserve"> w Pile - Rektora </w:t>
      </w:r>
    </w:p>
    <w:p w:rsidR="00CB0D6F" w:rsidRPr="00036F91" w:rsidRDefault="00CB0D6F" w:rsidP="00CB0D6F">
      <w:pPr>
        <w:jc w:val="both"/>
        <w:rPr>
          <w:rFonts w:ascii="Trebuchet MS" w:hAnsi="Trebuchet MS"/>
          <w:bCs/>
          <w:sz w:val="22"/>
          <w:szCs w:val="22"/>
        </w:rPr>
      </w:pPr>
      <w:r w:rsidRPr="00036F91">
        <w:rPr>
          <w:rFonts w:ascii="Trebuchet MS" w:hAnsi="Trebuchet MS"/>
          <w:bCs/>
          <w:sz w:val="22"/>
          <w:szCs w:val="22"/>
        </w:rPr>
        <w:t xml:space="preserve"> Sylwestra Sieradzkiego – Kanclerza</w:t>
      </w:r>
    </w:p>
    <w:p w:rsidR="00CB0D6F" w:rsidRPr="00036F91" w:rsidRDefault="00CB0D6F" w:rsidP="00CB0D6F">
      <w:pPr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 xml:space="preserve"> zwaną w dalszej części Umowy </w:t>
      </w:r>
      <w:r w:rsidRPr="00036F91">
        <w:rPr>
          <w:rFonts w:ascii="Trebuchet MS" w:hAnsi="Trebuchet MS"/>
          <w:b/>
          <w:sz w:val="22"/>
          <w:szCs w:val="22"/>
        </w:rPr>
        <w:t>ZAMAWIAJĄCYM</w:t>
      </w:r>
      <w:r w:rsidRPr="00036F91">
        <w:rPr>
          <w:rFonts w:ascii="Trebuchet MS" w:hAnsi="Trebuchet MS"/>
          <w:sz w:val="22"/>
          <w:szCs w:val="22"/>
        </w:rPr>
        <w:t xml:space="preserve">, </w:t>
      </w:r>
    </w:p>
    <w:p w:rsidR="00CB0D6F" w:rsidRPr="00036F91" w:rsidRDefault="00CB0D6F" w:rsidP="00CB0D6F">
      <w:pPr>
        <w:jc w:val="both"/>
        <w:rPr>
          <w:rFonts w:ascii="Trebuchet MS" w:hAnsi="Trebuchet MS"/>
          <w:sz w:val="22"/>
          <w:szCs w:val="22"/>
        </w:rPr>
      </w:pPr>
    </w:p>
    <w:p w:rsidR="00CB0D6F" w:rsidRPr="001E0123" w:rsidRDefault="00CB0D6F" w:rsidP="00CB0D6F">
      <w:pPr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 xml:space="preserve"> a</w:t>
      </w:r>
    </w:p>
    <w:p w:rsidR="00CB0D6F" w:rsidRPr="00036F91" w:rsidRDefault="00CB0D6F" w:rsidP="00CB0D6F">
      <w:pPr>
        <w:jc w:val="both"/>
        <w:rPr>
          <w:rFonts w:ascii="Trebuchet MS" w:hAnsi="Trebuchet MS"/>
          <w:b/>
          <w:bCs/>
          <w:sz w:val="22"/>
          <w:szCs w:val="22"/>
        </w:rPr>
      </w:pPr>
      <w:r w:rsidRPr="00036F91">
        <w:rPr>
          <w:rFonts w:ascii="Trebuchet MS" w:hAnsi="Trebuchet MS"/>
          <w:b/>
          <w:bCs/>
          <w:sz w:val="22"/>
          <w:szCs w:val="22"/>
        </w:rPr>
        <w:t xml:space="preserve"> </w:t>
      </w:r>
      <w:r>
        <w:rPr>
          <w:rFonts w:ascii="Trebuchet MS" w:hAnsi="Trebuchet MS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Pr="00036F91">
        <w:rPr>
          <w:rFonts w:ascii="Trebuchet MS" w:hAnsi="Trebuchet MS"/>
          <w:b/>
          <w:bCs/>
          <w:sz w:val="22"/>
          <w:szCs w:val="22"/>
        </w:rPr>
        <w:t>,</w:t>
      </w:r>
    </w:p>
    <w:p w:rsidR="00CB0D6F" w:rsidRPr="00036F91" w:rsidRDefault="00CB0D6F" w:rsidP="00CB0D6F">
      <w:pPr>
        <w:jc w:val="both"/>
        <w:rPr>
          <w:rFonts w:ascii="Trebuchet MS" w:hAnsi="Trebuchet MS"/>
          <w:b/>
          <w:bCs/>
          <w:sz w:val="22"/>
          <w:szCs w:val="22"/>
        </w:rPr>
      </w:pPr>
      <w:r w:rsidRPr="00036F91">
        <w:rPr>
          <w:rFonts w:ascii="Trebuchet MS" w:hAnsi="Trebuchet MS"/>
          <w:b/>
          <w:bCs/>
          <w:sz w:val="22"/>
          <w:szCs w:val="22"/>
        </w:rPr>
        <w:t xml:space="preserve"> </w:t>
      </w:r>
      <w:r w:rsidRPr="00036F91">
        <w:rPr>
          <w:rFonts w:ascii="Trebuchet MS" w:hAnsi="Trebuchet MS" w:cs="Arial"/>
          <w:color w:val="000000"/>
          <w:sz w:val="22"/>
          <w:szCs w:val="22"/>
        </w:rPr>
        <w:t xml:space="preserve">mającą siedzibę </w:t>
      </w:r>
      <w:r>
        <w:rPr>
          <w:rFonts w:ascii="Trebuchet MS" w:hAnsi="Trebuchet MS" w:cs="Arial"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  <w:r w:rsidRPr="00036F91">
        <w:rPr>
          <w:rFonts w:ascii="Trebuchet MS" w:hAnsi="Trebuchet MS"/>
          <w:b/>
          <w:bCs/>
          <w:sz w:val="22"/>
          <w:szCs w:val="22"/>
        </w:rPr>
        <w:t xml:space="preserve">, </w:t>
      </w:r>
    </w:p>
    <w:p w:rsidR="00CB0D6F" w:rsidRPr="00036F91" w:rsidRDefault="00CB0D6F" w:rsidP="00CB0D6F">
      <w:pPr>
        <w:jc w:val="both"/>
        <w:rPr>
          <w:rFonts w:ascii="Trebuchet MS" w:hAnsi="Trebuchet MS"/>
          <w:b/>
          <w:bCs/>
          <w:sz w:val="22"/>
          <w:szCs w:val="22"/>
        </w:rPr>
      </w:pPr>
      <w:r w:rsidRPr="00036F91">
        <w:rPr>
          <w:rFonts w:ascii="Trebuchet MS" w:hAnsi="Trebuchet MS" w:cs="Arial"/>
          <w:sz w:val="22"/>
          <w:szCs w:val="22"/>
        </w:rPr>
        <w:t xml:space="preserve"> o numerze</w:t>
      </w:r>
      <w:r w:rsidRPr="00036F91">
        <w:rPr>
          <w:rFonts w:ascii="Trebuchet MS" w:hAnsi="Trebuchet MS"/>
          <w:b/>
          <w:bCs/>
          <w:sz w:val="22"/>
          <w:szCs w:val="22"/>
        </w:rPr>
        <w:t xml:space="preserve"> </w:t>
      </w:r>
      <w:r>
        <w:rPr>
          <w:rFonts w:ascii="Trebuchet MS" w:hAnsi="Trebuchet MS" w:cs="Arial"/>
          <w:color w:val="000000"/>
          <w:sz w:val="22"/>
          <w:szCs w:val="22"/>
        </w:rPr>
        <w:t>NIP …………………………………….., REGON …………………………KRS…………………………………</w:t>
      </w:r>
      <w:r w:rsidRPr="00036F91">
        <w:rPr>
          <w:rFonts w:ascii="Trebuchet MS" w:hAnsi="Trebuchet MS" w:cs="Arial"/>
          <w:color w:val="000000"/>
          <w:sz w:val="22"/>
          <w:szCs w:val="22"/>
        </w:rPr>
        <w:t>,</w:t>
      </w:r>
    </w:p>
    <w:p w:rsidR="00CB0D6F" w:rsidRPr="00036F91" w:rsidRDefault="00CB0D6F" w:rsidP="00CB0D6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2"/>
          <w:szCs w:val="22"/>
        </w:rPr>
      </w:pPr>
      <w:r w:rsidRPr="00036F91">
        <w:rPr>
          <w:rFonts w:ascii="Trebuchet MS" w:hAnsi="Trebuchet MS" w:cs="Arial"/>
          <w:color w:val="000000"/>
          <w:sz w:val="22"/>
          <w:szCs w:val="22"/>
        </w:rPr>
        <w:t xml:space="preserve"> reprezentowaną przez:</w:t>
      </w:r>
    </w:p>
    <w:p w:rsidR="00CB0D6F" w:rsidRPr="00036F91" w:rsidRDefault="00CB0D6F" w:rsidP="00CB0D6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2"/>
          <w:szCs w:val="22"/>
        </w:rPr>
      </w:pPr>
      <w:r w:rsidRPr="00036F91">
        <w:rPr>
          <w:rFonts w:ascii="Trebuchet MS" w:hAnsi="Trebuchet MS" w:cs="Arial"/>
          <w:color w:val="000000"/>
          <w:sz w:val="22"/>
          <w:szCs w:val="22"/>
        </w:rPr>
        <w:t xml:space="preserve"> </w:t>
      </w:r>
      <w:r>
        <w:rPr>
          <w:rFonts w:ascii="Trebuchet MS" w:hAnsi="Trebuchet MS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Pr="006A1868">
        <w:rPr>
          <w:rFonts w:ascii="Trebuchet MS" w:hAnsi="Trebuchet MS" w:cs="Arial"/>
          <w:color w:val="000000"/>
          <w:sz w:val="22"/>
          <w:szCs w:val="22"/>
        </w:rPr>
        <w:t xml:space="preserve"> </w:t>
      </w:r>
    </w:p>
    <w:p w:rsidR="00CB0D6F" w:rsidRDefault="00CB0D6F" w:rsidP="00CB0D6F">
      <w:pPr>
        <w:autoSpaceDE w:val="0"/>
        <w:autoSpaceDN w:val="0"/>
        <w:adjustRightInd w:val="0"/>
        <w:rPr>
          <w:rFonts w:ascii="Trebuchet MS" w:hAnsi="Trebuchet MS" w:cs="Arial"/>
          <w:b/>
          <w:color w:val="000000"/>
          <w:sz w:val="22"/>
          <w:szCs w:val="22"/>
        </w:rPr>
      </w:pPr>
      <w:r w:rsidRPr="00036F91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A30E95">
        <w:rPr>
          <w:rFonts w:ascii="Trebuchet MS" w:hAnsi="Trebuchet MS"/>
          <w:sz w:val="22"/>
          <w:szCs w:val="22"/>
        </w:rPr>
        <w:t>zwaną/</w:t>
      </w:r>
      <w:proofErr w:type="spellStart"/>
      <w:r w:rsidRPr="00A30E95">
        <w:rPr>
          <w:rFonts w:ascii="Trebuchet MS" w:hAnsi="Trebuchet MS"/>
          <w:sz w:val="22"/>
          <w:szCs w:val="22"/>
        </w:rPr>
        <w:t>nym</w:t>
      </w:r>
      <w:proofErr w:type="spellEnd"/>
      <w:r w:rsidRPr="00A30E95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 w:cs="Arial"/>
          <w:color w:val="000000"/>
          <w:sz w:val="22"/>
          <w:szCs w:val="22"/>
        </w:rPr>
        <w:t xml:space="preserve">  w dalszej części U</w:t>
      </w:r>
      <w:r w:rsidRPr="00036F91">
        <w:rPr>
          <w:rFonts w:ascii="Trebuchet MS" w:hAnsi="Trebuchet MS" w:cs="Arial"/>
          <w:color w:val="000000"/>
          <w:sz w:val="22"/>
          <w:szCs w:val="22"/>
        </w:rPr>
        <w:t xml:space="preserve">mowy </w:t>
      </w:r>
      <w:r w:rsidRPr="00036F91">
        <w:rPr>
          <w:rFonts w:ascii="Trebuchet MS" w:hAnsi="Trebuchet MS" w:cs="Arial"/>
          <w:b/>
          <w:color w:val="000000"/>
          <w:sz w:val="22"/>
          <w:szCs w:val="22"/>
        </w:rPr>
        <w:t>WYKONAWCĄ</w:t>
      </w:r>
    </w:p>
    <w:p w:rsidR="00CB0D6F" w:rsidRDefault="00CB0D6F" w:rsidP="00CB0D6F">
      <w:pPr>
        <w:autoSpaceDE w:val="0"/>
        <w:autoSpaceDN w:val="0"/>
        <w:adjustRightInd w:val="0"/>
        <w:rPr>
          <w:rFonts w:ascii="Trebuchet MS" w:hAnsi="Trebuchet MS" w:cs="Arial"/>
          <w:b/>
          <w:color w:val="000000"/>
          <w:sz w:val="22"/>
          <w:szCs w:val="22"/>
        </w:rPr>
      </w:pPr>
    </w:p>
    <w:p w:rsidR="00CB0D6F" w:rsidRPr="00E60AAC" w:rsidRDefault="00CB0D6F" w:rsidP="00CB0D6F">
      <w:pPr>
        <w:autoSpaceDE w:val="0"/>
        <w:jc w:val="both"/>
        <w:outlineLvl w:val="0"/>
        <w:rPr>
          <w:rFonts w:ascii="Trebuchet MS" w:hAnsi="Trebuchet MS"/>
          <w:color w:val="000000"/>
          <w:sz w:val="22"/>
          <w:szCs w:val="22"/>
        </w:rPr>
      </w:pPr>
      <w:r w:rsidRPr="00910160">
        <w:rPr>
          <w:rFonts w:ascii="Trebuchet MS" w:hAnsi="Trebuchet MS"/>
          <w:color w:val="000000"/>
          <w:sz w:val="22"/>
          <w:szCs w:val="22"/>
        </w:rPr>
        <w:t>Strony zawierają Umowę o następującej treści:</w:t>
      </w:r>
    </w:p>
    <w:p w:rsidR="00CB0D6F" w:rsidRDefault="00CB0D6F" w:rsidP="00CB0D6F">
      <w:pPr>
        <w:jc w:val="center"/>
        <w:rPr>
          <w:rFonts w:ascii="Trebuchet MS" w:hAnsi="Trebuchet MS"/>
          <w:b/>
          <w:color w:val="000000"/>
          <w:sz w:val="22"/>
          <w:szCs w:val="22"/>
        </w:rPr>
      </w:pPr>
    </w:p>
    <w:p w:rsidR="00CB0D6F" w:rsidRPr="00036F91" w:rsidRDefault="00CB0D6F" w:rsidP="00CB0D6F">
      <w:pPr>
        <w:jc w:val="center"/>
        <w:rPr>
          <w:rFonts w:ascii="Trebuchet MS" w:hAnsi="Trebuchet MS"/>
          <w:b/>
          <w:sz w:val="22"/>
          <w:szCs w:val="22"/>
        </w:rPr>
      </w:pPr>
      <w:r w:rsidRPr="00036F91">
        <w:rPr>
          <w:rFonts w:ascii="Trebuchet MS" w:hAnsi="Trebuchet MS"/>
          <w:b/>
          <w:sz w:val="22"/>
          <w:szCs w:val="22"/>
        </w:rPr>
        <w:t>§ 1</w:t>
      </w:r>
    </w:p>
    <w:p w:rsidR="00CB0D6F" w:rsidRPr="00272EB8" w:rsidRDefault="00CB0D6F" w:rsidP="00CB0D6F">
      <w:pPr>
        <w:numPr>
          <w:ilvl w:val="0"/>
          <w:numId w:val="2"/>
        </w:numPr>
        <w:ind w:right="-469"/>
        <w:jc w:val="both"/>
        <w:rPr>
          <w:rFonts w:ascii="Trebuchet MS" w:hAnsi="Trebuchet MS" w:cs="Arial"/>
          <w:b/>
          <w:sz w:val="22"/>
          <w:szCs w:val="22"/>
        </w:rPr>
      </w:pPr>
      <w:r w:rsidRPr="00E74741">
        <w:rPr>
          <w:rFonts w:ascii="Trebuchet MS" w:hAnsi="Trebuchet MS" w:cs="Arial"/>
          <w:sz w:val="22"/>
          <w:szCs w:val="22"/>
        </w:rPr>
        <w:t>W wyniku przeprowadzonego postępowania przetargowego zgodnie z ustawą Prawo zamówień publicznych z dnia 29 stycznia 2004 r. (</w:t>
      </w:r>
      <w:r>
        <w:rPr>
          <w:rFonts w:ascii="Trebuchet MS" w:hAnsi="Trebuchet MS" w:cs="Arial"/>
          <w:color w:val="000000"/>
          <w:sz w:val="22"/>
          <w:szCs w:val="22"/>
        </w:rPr>
        <w:t>Dz. U. z 2019 r. poz. 1843</w:t>
      </w:r>
      <w:r w:rsidRPr="00E74741">
        <w:rPr>
          <w:rFonts w:ascii="Trebuchet MS" w:hAnsi="Trebuchet MS" w:cs="Arial"/>
          <w:color w:val="000000"/>
          <w:sz w:val="22"/>
          <w:szCs w:val="22"/>
        </w:rPr>
        <w:t xml:space="preserve"> z </w:t>
      </w:r>
      <w:proofErr w:type="spellStart"/>
      <w:r w:rsidRPr="00E74741">
        <w:rPr>
          <w:rFonts w:ascii="Trebuchet MS" w:hAnsi="Trebuchet MS" w:cs="Arial"/>
          <w:color w:val="000000"/>
          <w:sz w:val="22"/>
          <w:szCs w:val="22"/>
        </w:rPr>
        <w:t>późn</w:t>
      </w:r>
      <w:proofErr w:type="spellEnd"/>
      <w:r w:rsidRPr="00E74741">
        <w:rPr>
          <w:rFonts w:ascii="Trebuchet MS" w:hAnsi="Trebuchet MS" w:cs="Arial"/>
          <w:color w:val="000000"/>
          <w:sz w:val="22"/>
          <w:szCs w:val="22"/>
        </w:rPr>
        <w:t>. zm.</w:t>
      </w:r>
      <w:r w:rsidRPr="00E74741">
        <w:rPr>
          <w:rFonts w:ascii="Trebuchet MS" w:hAnsi="Trebuchet MS" w:cs="Arial"/>
          <w:sz w:val="22"/>
          <w:szCs w:val="22"/>
        </w:rPr>
        <w:t xml:space="preserve">)       i </w:t>
      </w:r>
      <w:r w:rsidRPr="00E74741">
        <w:rPr>
          <w:rFonts w:ascii="Trebuchet MS" w:hAnsi="Trebuchet MS"/>
          <w:color w:val="000000"/>
          <w:sz w:val="22"/>
          <w:szCs w:val="22"/>
        </w:rPr>
        <w:t xml:space="preserve">dokonania przez </w:t>
      </w:r>
      <w:r w:rsidRPr="00E74741">
        <w:rPr>
          <w:rFonts w:ascii="Trebuchet MS" w:hAnsi="Trebuchet MS"/>
          <w:b/>
          <w:color w:val="000000"/>
          <w:sz w:val="22"/>
          <w:szCs w:val="22"/>
        </w:rPr>
        <w:t>Zamawiającego</w:t>
      </w:r>
      <w:r w:rsidRPr="00E74741">
        <w:rPr>
          <w:rFonts w:ascii="Trebuchet MS" w:hAnsi="Trebuchet MS"/>
          <w:color w:val="000000"/>
          <w:sz w:val="22"/>
          <w:szCs w:val="22"/>
        </w:rPr>
        <w:t xml:space="preserve"> wyboru oferty</w:t>
      </w:r>
      <w:r w:rsidRPr="00E74741">
        <w:rPr>
          <w:rFonts w:ascii="Trebuchet MS" w:hAnsi="Trebuchet MS" w:cs="Arial"/>
          <w:sz w:val="22"/>
          <w:szCs w:val="22"/>
        </w:rPr>
        <w:t xml:space="preserve"> w ramach procedury: przetargu nieograniczonego na wykonanie usługi</w:t>
      </w:r>
      <w:r>
        <w:rPr>
          <w:rFonts w:ascii="Trebuchet MS" w:hAnsi="Trebuchet MS" w:cs="Arial"/>
          <w:sz w:val="22"/>
          <w:szCs w:val="22"/>
        </w:rPr>
        <w:t xml:space="preserve"> </w:t>
      </w:r>
      <w:r w:rsidRPr="00E74741">
        <w:rPr>
          <w:rFonts w:ascii="Trebuchet MS" w:hAnsi="Trebuchet MS" w:cs="Arial"/>
          <w:sz w:val="22"/>
          <w:szCs w:val="22"/>
        </w:rPr>
        <w:t xml:space="preserve"> pn. </w:t>
      </w:r>
      <w:r w:rsidRPr="00E74741">
        <w:rPr>
          <w:rFonts w:ascii="Trebuchet MS" w:hAnsi="Trebuchet MS" w:cs="Arial"/>
          <w:b/>
          <w:sz w:val="22"/>
          <w:szCs w:val="22"/>
        </w:rPr>
        <w:t>„Opracowanie</w:t>
      </w:r>
      <w:r>
        <w:rPr>
          <w:rFonts w:ascii="Trebuchet MS" w:hAnsi="Trebuchet MS" w:cs="Arial"/>
          <w:b/>
          <w:sz w:val="22"/>
          <w:szCs w:val="22"/>
        </w:rPr>
        <w:t xml:space="preserve"> programu funkcjonalno -użytkowego</w:t>
      </w:r>
      <w:r w:rsidRPr="00E74741">
        <w:rPr>
          <w:rFonts w:ascii="Trebuchet MS" w:hAnsi="Trebuchet MS" w:cs="Arial"/>
          <w:b/>
          <w:sz w:val="22"/>
          <w:szCs w:val="22"/>
        </w:rPr>
        <w:t xml:space="preserve"> </w:t>
      </w:r>
      <w:r w:rsidRPr="00E74741">
        <w:rPr>
          <w:rFonts w:ascii="Trebuchet MS" w:hAnsi="Trebuchet MS"/>
          <w:b/>
          <w:sz w:val="22"/>
          <w:szCs w:val="22"/>
        </w:rPr>
        <w:t xml:space="preserve"> i nadzór inwestycyjny dotyczący</w:t>
      </w:r>
      <w:r>
        <w:rPr>
          <w:rFonts w:ascii="Trebuchet MS" w:hAnsi="Trebuchet MS"/>
          <w:b/>
          <w:sz w:val="22"/>
          <w:szCs w:val="22"/>
        </w:rPr>
        <w:t xml:space="preserve"> realizacji inwestycji budowy farmy fotowoltaicznej ze stanowiskiem dydaktyczno - badawczym na terenie </w:t>
      </w:r>
      <w:r w:rsidRPr="00E74741">
        <w:rPr>
          <w:rFonts w:ascii="Trebuchet MS" w:hAnsi="Trebuchet MS"/>
          <w:b/>
          <w:sz w:val="22"/>
          <w:szCs w:val="22"/>
        </w:rPr>
        <w:t xml:space="preserve"> Państwowej Uczelni Stanisława Staszica w Pile”</w:t>
      </w:r>
      <w:r w:rsidRPr="00E74741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 xml:space="preserve"> I- Program funkcjonalno - użytkowy</w:t>
      </w:r>
      <w:r w:rsidRPr="00272EB8">
        <w:rPr>
          <w:rFonts w:ascii="Trebuchet MS" w:hAnsi="Trebuchet MS"/>
          <w:b/>
          <w:sz w:val="22"/>
          <w:szCs w:val="22"/>
        </w:rPr>
        <w:t>.</w:t>
      </w:r>
      <w:r w:rsidRPr="00272EB8">
        <w:rPr>
          <w:rFonts w:ascii="Trebuchet MS" w:hAnsi="Trebuchet MS"/>
          <w:sz w:val="22"/>
          <w:szCs w:val="22"/>
        </w:rPr>
        <w:t xml:space="preserve"> Na podstawie niniejszej umowy </w:t>
      </w:r>
      <w:r w:rsidRPr="00272EB8">
        <w:rPr>
          <w:rFonts w:ascii="Trebuchet MS" w:hAnsi="Trebuchet MS"/>
          <w:b/>
          <w:sz w:val="22"/>
          <w:szCs w:val="22"/>
        </w:rPr>
        <w:t>Zamawiający</w:t>
      </w:r>
      <w:r w:rsidRPr="00272EB8">
        <w:rPr>
          <w:rFonts w:ascii="Trebuchet MS" w:hAnsi="Trebuchet MS"/>
          <w:sz w:val="22"/>
          <w:szCs w:val="22"/>
        </w:rPr>
        <w:t xml:space="preserve"> powierza </w:t>
      </w:r>
      <w:r w:rsidRPr="00272EB8">
        <w:rPr>
          <w:rFonts w:ascii="Trebuchet MS" w:hAnsi="Trebuchet MS"/>
          <w:b/>
          <w:sz w:val="22"/>
          <w:szCs w:val="22"/>
        </w:rPr>
        <w:t>Wykonawcy</w:t>
      </w:r>
      <w:r w:rsidRPr="00272EB8">
        <w:rPr>
          <w:rFonts w:ascii="Trebuchet MS" w:hAnsi="Trebuchet MS"/>
          <w:sz w:val="22"/>
          <w:szCs w:val="22"/>
        </w:rPr>
        <w:t xml:space="preserve"> a </w:t>
      </w:r>
      <w:r w:rsidRPr="00272EB8">
        <w:rPr>
          <w:rFonts w:ascii="Trebuchet MS" w:hAnsi="Trebuchet MS"/>
          <w:b/>
          <w:sz w:val="22"/>
          <w:szCs w:val="22"/>
        </w:rPr>
        <w:t>Wykonawca</w:t>
      </w:r>
      <w:r w:rsidRPr="00272EB8">
        <w:rPr>
          <w:rFonts w:ascii="Trebuchet MS" w:hAnsi="Trebuchet MS"/>
          <w:sz w:val="22"/>
          <w:szCs w:val="22"/>
        </w:rPr>
        <w:t xml:space="preserve">  przyjmuje do wykonania powyższe zadanie.</w:t>
      </w:r>
    </w:p>
    <w:p w:rsidR="00CB0D6F" w:rsidRPr="00EF400F" w:rsidRDefault="00CB0D6F" w:rsidP="00CB0D6F">
      <w:pPr>
        <w:pStyle w:val="Akapitzlist"/>
        <w:numPr>
          <w:ilvl w:val="0"/>
          <w:numId w:val="2"/>
        </w:numPr>
        <w:ind w:right="-568"/>
        <w:jc w:val="both"/>
        <w:rPr>
          <w:rFonts w:ascii="Trebuchet MS" w:hAnsi="Trebuchet MS"/>
          <w:sz w:val="22"/>
          <w:szCs w:val="22"/>
        </w:rPr>
      </w:pPr>
      <w:r w:rsidRPr="00EF400F">
        <w:rPr>
          <w:rFonts w:ascii="Trebuchet MS" w:hAnsi="Trebuchet MS"/>
          <w:b/>
          <w:sz w:val="22"/>
          <w:szCs w:val="22"/>
        </w:rPr>
        <w:t xml:space="preserve">Wykonawca </w:t>
      </w:r>
      <w:r w:rsidRPr="00EF400F">
        <w:rPr>
          <w:rFonts w:ascii="Trebuchet MS" w:hAnsi="Trebuchet MS"/>
          <w:sz w:val="22"/>
          <w:szCs w:val="22"/>
        </w:rPr>
        <w:t xml:space="preserve">oświadcza, że spełnia warunki szczegółowe i ogólne określone  w </w:t>
      </w:r>
      <w:proofErr w:type="spellStart"/>
      <w:r w:rsidRPr="00EF400F">
        <w:rPr>
          <w:rFonts w:ascii="Trebuchet MS" w:hAnsi="Trebuchet MS"/>
          <w:sz w:val="22"/>
          <w:szCs w:val="22"/>
        </w:rPr>
        <w:t>siwz</w:t>
      </w:r>
      <w:proofErr w:type="spellEnd"/>
      <w:r w:rsidRPr="00EF400F">
        <w:rPr>
          <w:rFonts w:ascii="Trebuchet MS" w:hAnsi="Trebuchet MS"/>
          <w:sz w:val="22"/>
          <w:szCs w:val="22"/>
        </w:rPr>
        <w:t xml:space="preserve">   dotyczące przedmiotu umowy , posiada niezbędne uprawnienia, umiejętności, wiedzę, środki,  sprzęt i doświadczenie do wykonania umowy i zobowiązuje się wykonać ją z należytą starannością oraz aktualnym poziomem wiedzy i techniki. </w:t>
      </w:r>
    </w:p>
    <w:p w:rsidR="00CB0D6F" w:rsidRPr="007D70B5" w:rsidRDefault="00CB0D6F" w:rsidP="00CB0D6F">
      <w:pPr>
        <w:numPr>
          <w:ilvl w:val="0"/>
          <w:numId w:val="2"/>
        </w:numPr>
        <w:ind w:right="-469"/>
        <w:jc w:val="both"/>
        <w:rPr>
          <w:rFonts w:ascii="Trebuchet MS" w:hAnsi="Trebuchet MS" w:cs="Arial"/>
          <w:sz w:val="22"/>
          <w:szCs w:val="22"/>
        </w:rPr>
      </w:pPr>
      <w:r w:rsidRPr="007D70B5">
        <w:rPr>
          <w:rFonts w:ascii="Trebuchet MS" w:hAnsi="Trebuchet MS" w:cs="Arial"/>
          <w:sz w:val="22"/>
          <w:szCs w:val="22"/>
        </w:rPr>
        <w:t>Opracowanie musi uwzględniać</w:t>
      </w:r>
      <w:r>
        <w:rPr>
          <w:rFonts w:ascii="Trebuchet MS" w:hAnsi="Trebuchet MS" w:cs="Arial"/>
          <w:sz w:val="22"/>
          <w:szCs w:val="22"/>
        </w:rPr>
        <w:t xml:space="preserve"> w swoim zakresie i formie</w:t>
      </w:r>
      <w:r w:rsidRPr="007D70B5">
        <w:rPr>
          <w:rFonts w:ascii="Trebuchet MS" w:hAnsi="Trebuchet MS" w:cs="Arial"/>
          <w:sz w:val="22"/>
          <w:szCs w:val="22"/>
        </w:rPr>
        <w:t xml:space="preserve"> zapisy zamieszczone </w:t>
      </w:r>
      <w:r>
        <w:rPr>
          <w:rFonts w:ascii="Trebuchet MS" w:hAnsi="Trebuchet MS" w:cs="Arial"/>
          <w:sz w:val="22"/>
          <w:szCs w:val="22"/>
        </w:rPr>
        <w:t xml:space="preserve">                     </w:t>
      </w:r>
      <w:r w:rsidRPr="007D70B5">
        <w:rPr>
          <w:rFonts w:ascii="Trebuchet MS" w:hAnsi="Trebuchet MS" w:cs="Arial"/>
          <w:sz w:val="22"/>
          <w:szCs w:val="22"/>
        </w:rPr>
        <w:t xml:space="preserve">w rozporządzeniu Ministra Budownictwa i Gospodarki Morskiej z dnia 25 kwietnia 2012r. </w:t>
      </w:r>
      <w:r>
        <w:rPr>
          <w:rFonts w:ascii="Trebuchet MS" w:hAnsi="Trebuchet MS" w:cs="Arial"/>
          <w:sz w:val="22"/>
          <w:szCs w:val="22"/>
        </w:rPr>
        <w:t xml:space="preserve">         </w:t>
      </w:r>
      <w:r w:rsidRPr="007D70B5">
        <w:rPr>
          <w:rFonts w:ascii="Trebuchet MS" w:hAnsi="Trebuchet MS" w:cs="Arial"/>
          <w:sz w:val="22"/>
          <w:szCs w:val="22"/>
        </w:rPr>
        <w:t xml:space="preserve">w sprawie szczegółowego zakresu i formy projektu budowlanego (tj. Dz. U. 2018r. poz.1935) oraz programu funkcjonalno-użytkowego (Dz. U. 2004 Nr 202, poz. 2072 ze zm.) oraz zawierać: </w:t>
      </w:r>
    </w:p>
    <w:p w:rsidR="00CB0D6F" w:rsidRPr="00037A2A" w:rsidRDefault="00CB0D6F" w:rsidP="00CB0D6F">
      <w:pPr>
        <w:pStyle w:val="Tekstpodstawowywcity"/>
        <w:numPr>
          <w:ilvl w:val="0"/>
          <w:numId w:val="7"/>
        </w:numPr>
        <w:tabs>
          <w:tab w:val="num" w:pos="720"/>
        </w:tabs>
        <w:ind w:left="720" w:right="-469"/>
        <w:rPr>
          <w:rFonts w:ascii="Trebuchet MS" w:hAnsi="Trebuchet MS"/>
          <w:sz w:val="22"/>
          <w:szCs w:val="22"/>
        </w:rPr>
      </w:pPr>
      <w:r w:rsidRPr="00037A2A">
        <w:rPr>
          <w:rFonts w:ascii="Trebuchet MS" w:hAnsi="Trebuchet MS"/>
          <w:sz w:val="22"/>
          <w:szCs w:val="22"/>
        </w:rPr>
        <w:t xml:space="preserve">opracowanie specyfikacji technicznych wykonania i odbioru robót budowlanych zgodnie z wymaganiami rozporządzenia Ministra Infrastruktury z dnia 2 września 2004 r.            </w:t>
      </w:r>
      <w:r w:rsidRPr="00037A2A">
        <w:rPr>
          <w:rFonts w:ascii="Trebuchet MS" w:hAnsi="Trebuchet MS" w:cs="Arial"/>
          <w:sz w:val="22"/>
          <w:szCs w:val="22"/>
        </w:rPr>
        <w:t>w sprawie szczegółowego zakresu i formy dokumentacji projektowej, specyfikacji technicznych wykonania i odbioru robót budowlanych oraz programu funkcjonalno-użytkowego (Dz. U.  2013r., poz.1129 ze zm.);</w:t>
      </w:r>
    </w:p>
    <w:p w:rsidR="00CB0D6F" w:rsidRPr="001E0123" w:rsidRDefault="00CB0D6F" w:rsidP="00CB0D6F">
      <w:pPr>
        <w:pStyle w:val="Tekstpodstawowywcity"/>
        <w:numPr>
          <w:ilvl w:val="0"/>
          <w:numId w:val="7"/>
        </w:numPr>
        <w:tabs>
          <w:tab w:val="num" w:pos="720"/>
        </w:tabs>
        <w:ind w:left="720" w:right="-469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 xml:space="preserve">opracowanie założeń wyjściowych do kosztorysowania robót, przedmiarów robót oraz kosztorysów inwestorskich zgodnie z rozporządzeniem Ministra Infrastruktury z dnia </w:t>
      </w:r>
      <w:r>
        <w:rPr>
          <w:rFonts w:ascii="Trebuchet MS" w:hAnsi="Trebuchet MS"/>
          <w:sz w:val="22"/>
          <w:szCs w:val="22"/>
        </w:rPr>
        <w:t xml:space="preserve">     </w:t>
      </w:r>
      <w:r w:rsidRPr="00036F91">
        <w:rPr>
          <w:rFonts w:ascii="Trebuchet MS" w:hAnsi="Trebuchet MS"/>
          <w:sz w:val="22"/>
          <w:szCs w:val="22"/>
        </w:rPr>
        <w:t>18 maja</w:t>
      </w:r>
      <w:r>
        <w:rPr>
          <w:rFonts w:ascii="Trebuchet MS" w:hAnsi="Trebuchet MS"/>
          <w:sz w:val="22"/>
          <w:szCs w:val="22"/>
        </w:rPr>
        <w:t xml:space="preserve"> 2004</w:t>
      </w:r>
      <w:r w:rsidRPr="00036F91">
        <w:rPr>
          <w:rFonts w:ascii="Trebuchet MS" w:hAnsi="Trebuchet MS"/>
          <w:sz w:val="22"/>
          <w:szCs w:val="22"/>
        </w:rPr>
        <w:t xml:space="preserve">r. w sprawie określenia metod i podstaw sporządzania kosztorysu inwestorskiego, obliczania planowanych kosztów prac projektowych oraz planowanych </w:t>
      </w:r>
      <w:r w:rsidRPr="00036F91">
        <w:rPr>
          <w:rFonts w:ascii="Trebuchet MS" w:hAnsi="Trebuchet MS"/>
          <w:sz w:val="22"/>
          <w:szCs w:val="22"/>
        </w:rPr>
        <w:lastRenderedPageBreak/>
        <w:t>kosztów robót budowlanych określonych w programie funkcjonalno-użytkowym            (Dz. U. 2004r</w:t>
      </w:r>
      <w:r>
        <w:rPr>
          <w:rFonts w:ascii="Trebuchet MS" w:hAnsi="Trebuchet MS"/>
          <w:sz w:val="22"/>
          <w:szCs w:val="22"/>
        </w:rPr>
        <w:t>.</w:t>
      </w:r>
      <w:r w:rsidRPr="00036F91">
        <w:rPr>
          <w:rFonts w:ascii="Trebuchet MS" w:hAnsi="Trebuchet MS"/>
          <w:sz w:val="22"/>
          <w:szCs w:val="22"/>
        </w:rPr>
        <w:t xml:space="preserve">  </w:t>
      </w:r>
      <w:r>
        <w:rPr>
          <w:rFonts w:ascii="Trebuchet MS" w:hAnsi="Trebuchet MS"/>
          <w:sz w:val="22"/>
          <w:szCs w:val="22"/>
        </w:rPr>
        <w:t>Nr 130, poz. 1389).</w:t>
      </w:r>
    </w:p>
    <w:p w:rsidR="00CB0D6F" w:rsidRPr="001B1195" w:rsidRDefault="00CB0D6F" w:rsidP="00CB0D6F">
      <w:pPr>
        <w:tabs>
          <w:tab w:val="left" w:pos="709"/>
        </w:tabs>
        <w:ind w:left="709" w:right="-710" w:hanging="349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4. </w:t>
      </w:r>
      <w:r w:rsidRPr="001B1195">
        <w:rPr>
          <w:rFonts w:ascii="Trebuchet MS" w:hAnsi="Trebuchet MS"/>
          <w:b/>
          <w:sz w:val="22"/>
          <w:szCs w:val="22"/>
        </w:rPr>
        <w:t xml:space="preserve">Wykonane opracowanie winno  spełniać wymogi art. 31 ust. 2 i ust. 3  </w:t>
      </w:r>
      <w:proofErr w:type="spellStart"/>
      <w:r w:rsidRPr="001B1195">
        <w:rPr>
          <w:rFonts w:ascii="Trebuchet MS" w:hAnsi="Trebuchet MS"/>
          <w:b/>
          <w:sz w:val="22"/>
          <w:szCs w:val="22"/>
        </w:rPr>
        <w:t>Pzp</w:t>
      </w:r>
      <w:proofErr w:type="spellEnd"/>
      <w:r w:rsidRPr="001B1195">
        <w:rPr>
          <w:rFonts w:ascii="Trebuchet MS" w:hAnsi="Trebuchet MS"/>
          <w:b/>
          <w:sz w:val="22"/>
          <w:szCs w:val="22"/>
        </w:rPr>
        <w:t xml:space="preserve">. i służyć  realizacji przez Zamawiającego przetargu w trybie zaprojektuj i wybuduj. </w:t>
      </w:r>
      <w:r w:rsidRPr="001B1195">
        <w:rPr>
          <w:rFonts w:ascii="Trebuchet MS" w:hAnsi="Trebuchet MS"/>
          <w:sz w:val="22"/>
          <w:szCs w:val="22"/>
        </w:rPr>
        <w:t xml:space="preserve">Instalacja fotowoltaiczna ma się składać z paneli fotowoltaicznych instalowanych </w:t>
      </w:r>
      <w:r w:rsidRPr="001B1195">
        <w:rPr>
          <w:rFonts w:ascii="Trebuchet MS" w:hAnsi="Trebuchet MS"/>
          <w:sz w:val="22"/>
          <w:szCs w:val="22"/>
        </w:rPr>
        <w:br/>
        <w:t xml:space="preserve">na gruncie. Napięcie stałe wytworzone przez panele zostanie przetworzone na napięcie przemienne o parametrach sieci odbiorczej za pośrednictwem inwerterów. Łączna moc projektowanej elektrowni słonecznej wyniesie (w zależności od użytych paneli fotowoltaicznych) nie mniej niż 400 </w:t>
      </w:r>
      <w:proofErr w:type="spellStart"/>
      <w:r w:rsidRPr="001B1195">
        <w:rPr>
          <w:rFonts w:ascii="Trebuchet MS" w:hAnsi="Trebuchet MS"/>
          <w:sz w:val="22"/>
          <w:szCs w:val="22"/>
        </w:rPr>
        <w:t>kWp</w:t>
      </w:r>
      <w:proofErr w:type="spellEnd"/>
      <w:r w:rsidRPr="001B1195">
        <w:rPr>
          <w:rFonts w:ascii="Trebuchet MS" w:hAnsi="Trebuchet MS"/>
          <w:sz w:val="22"/>
          <w:szCs w:val="22"/>
        </w:rPr>
        <w:t>. Szczegółowy zakres wykonania przedmiotu zamówienia obejmuje następujące prace w poszczególnych etapach:</w:t>
      </w:r>
    </w:p>
    <w:p w:rsidR="00CB0D6F" w:rsidRPr="00036F91" w:rsidRDefault="00CB0D6F" w:rsidP="00CB0D6F">
      <w:pPr>
        <w:pStyle w:val="Tekstpodstawowy"/>
        <w:ind w:left="720" w:right="-648"/>
        <w:jc w:val="left"/>
        <w:rPr>
          <w:rFonts w:ascii="Trebuchet MS" w:hAnsi="Trebuchet MS"/>
          <w:b w:val="0"/>
          <w:sz w:val="22"/>
          <w:szCs w:val="22"/>
        </w:rPr>
      </w:pPr>
    </w:p>
    <w:p w:rsidR="00CB0D6F" w:rsidRPr="00036F91" w:rsidRDefault="00CB0D6F" w:rsidP="00CB0D6F">
      <w:pPr>
        <w:pStyle w:val="Tekstpodstawowy"/>
        <w:ind w:left="426" w:right="-568"/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 xml:space="preserve">ETAP I – obejmujący sprawy formalno prawne  i przedprojektowe wraz </w:t>
      </w:r>
      <w:r>
        <w:rPr>
          <w:rFonts w:ascii="Trebuchet MS" w:hAnsi="Trebuchet MS"/>
          <w:sz w:val="22"/>
          <w:szCs w:val="22"/>
        </w:rPr>
        <w:t xml:space="preserve">                           z przedstawieniem</w:t>
      </w:r>
      <w:r w:rsidRPr="00036F91">
        <w:rPr>
          <w:rFonts w:ascii="Trebuchet MS" w:hAnsi="Trebuchet MS"/>
          <w:sz w:val="22"/>
          <w:szCs w:val="22"/>
        </w:rPr>
        <w:t xml:space="preserve"> procedur administracyjnych dla wszystkich wymaganych decyzji</w:t>
      </w:r>
      <w:r>
        <w:rPr>
          <w:rFonts w:ascii="Trebuchet MS" w:hAnsi="Trebuchet MS"/>
          <w:sz w:val="22"/>
          <w:szCs w:val="22"/>
        </w:rPr>
        <w:t xml:space="preserve">       </w:t>
      </w:r>
      <w:r w:rsidRPr="00036F91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     </w:t>
      </w:r>
      <w:r w:rsidRPr="00036F91">
        <w:rPr>
          <w:rFonts w:ascii="Trebuchet MS" w:hAnsi="Trebuchet MS"/>
          <w:sz w:val="22"/>
          <w:szCs w:val="22"/>
        </w:rPr>
        <w:t>i pozwoleń określon</w:t>
      </w:r>
      <w:r>
        <w:rPr>
          <w:rFonts w:ascii="Trebuchet MS" w:hAnsi="Trebuchet MS"/>
          <w:sz w:val="22"/>
          <w:szCs w:val="22"/>
        </w:rPr>
        <w:t>ych przepisami prawa</w:t>
      </w:r>
      <w:r w:rsidRPr="00036F91">
        <w:rPr>
          <w:rFonts w:ascii="Trebuchet MS" w:hAnsi="Trebuchet MS"/>
          <w:sz w:val="22"/>
          <w:szCs w:val="22"/>
        </w:rPr>
        <w:t xml:space="preserve"> zawiera min.:</w:t>
      </w:r>
    </w:p>
    <w:p w:rsidR="00CB0D6F" w:rsidRPr="00036F91" w:rsidRDefault="00CB0D6F" w:rsidP="00CB0D6F">
      <w:pPr>
        <w:pStyle w:val="Tekstpodstawowy"/>
        <w:ind w:left="720" w:right="-648"/>
        <w:jc w:val="left"/>
        <w:rPr>
          <w:rFonts w:ascii="Trebuchet MS" w:hAnsi="Trebuchet MS"/>
          <w:b w:val="0"/>
          <w:sz w:val="22"/>
          <w:szCs w:val="22"/>
        </w:rPr>
      </w:pPr>
    </w:p>
    <w:p w:rsidR="00CB0D6F" w:rsidRPr="003E018C" w:rsidRDefault="00CB0D6F" w:rsidP="00CB0D6F">
      <w:pPr>
        <w:pStyle w:val="Tekstpodstawowy"/>
        <w:numPr>
          <w:ilvl w:val="0"/>
          <w:numId w:val="15"/>
        </w:numPr>
        <w:overflowPunct/>
        <w:autoSpaceDE/>
        <w:autoSpaceDN/>
        <w:adjustRightInd/>
        <w:ind w:right="-710"/>
        <w:jc w:val="both"/>
        <w:textAlignment w:val="auto"/>
        <w:rPr>
          <w:rFonts w:ascii="Trebuchet MS" w:hAnsi="Trebuchet MS"/>
          <w:b w:val="0"/>
          <w:sz w:val="22"/>
          <w:szCs w:val="22"/>
        </w:rPr>
      </w:pPr>
      <w:r w:rsidRPr="00D609B7">
        <w:rPr>
          <w:rFonts w:ascii="Trebuchet MS" w:hAnsi="Trebuchet MS"/>
          <w:b w:val="0"/>
          <w:sz w:val="22"/>
          <w:szCs w:val="22"/>
        </w:rPr>
        <w:t xml:space="preserve">Inwentaryzację terenu planowanej  realizacji inwestycji budowy farmy fotowoltaicznej ze stanowiskiem dydaktyczno - badawczym na terenie </w:t>
      </w:r>
      <w:r w:rsidRPr="00D609B7">
        <w:rPr>
          <w:rFonts w:ascii="Trebuchet MS" w:hAnsi="Trebuchet MS"/>
          <w:sz w:val="22"/>
          <w:szCs w:val="22"/>
        </w:rPr>
        <w:t xml:space="preserve"> </w:t>
      </w:r>
      <w:r w:rsidRPr="003E018C">
        <w:rPr>
          <w:rFonts w:ascii="Trebuchet MS" w:hAnsi="Trebuchet MS"/>
          <w:b w:val="0"/>
          <w:sz w:val="22"/>
          <w:szCs w:val="22"/>
        </w:rPr>
        <w:t xml:space="preserve">Państwowej Uczelni Stanisława Staszica w Pile </w:t>
      </w:r>
    </w:p>
    <w:p w:rsidR="00CB0D6F" w:rsidRDefault="00CB0D6F" w:rsidP="00CB0D6F">
      <w:pPr>
        <w:pStyle w:val="Tekstpodstawowy"/>
        <w:numPr>
          <w:ilvl w:val="0"/>
          <w:numId w:val="15"/>
        </w:numPr>
        <w:overflowPunct/>
        <w:autoSpaceDE/>
        <w:autoSpaceDN/>
        <w:adjustRightInd/>
        <w:ind w:right="-710"/>
        <w:jc w:val="both"/>
        <w:textAlignment w:val="auto"/>
        <w:rPr>
          <w:rFonts w:ascii="Trebuchet MS" w:hAnsi="Trebuchet MS"/>
          <w:b w:val="0"/>
          <w:sz w:val="22"/>
          <w:szCs w:val="22"/>
        </w:rPr>
      </w:pPr>
      <w:r>
        <w:rPr>
          <w:rFonts w:ascii="Trebuchet MS" w:hAnsi="Trebuchet MS"/>
          <w:b w:val="0"/>
          <w:sz w:val="22"/>
          <w:szCs w:val="22"/>
        </w:rPr>
        <w:t>Warunki przyłączenia do sieci energetycznej.</w:t>
      </w:r>
    </w:p>
    <w:p w:rsidR="00CB0D6F" w:rsidRDefault="00CB0D6F" w:rsidP="00CB0D6F">
      <w:pPr>
        <w:pStyle w:val="Tekstpodstawowy"/>
        <w:numPr>
          <w:ilvl w:val="0"/>
          <w:numId w:val="15"/>
        </w:numPr>
        <w:overflowPunct/>
        <w:autoSpaceDE/>
        <w:autoSpaceDN/>
        <w:adjustRightInd/>
        <w:ind w:right="-710"/>
        <w:jc w:val="both"/>
        <w:textAlignment w:val="auto"/>
        <w:rPr>
          <w:rFonts w:ascii="Trebuchet MS" w:hAnsi="Trebuchet MS"/>
          <w:b w:val="0"/>
          <w:sz w:val="22"/>
          <w:szCs w:val="22"/>
        </w:rPr>
      </w:pPr>
      <w:r w:rsidRPr="00D609B7">
        <w:rPr>
          <w:rFonts w:ascii="Trebuchet MS" w:hAnsi="Trebuchet MS"/>
          <w:b w:val="0"/>
          <w:sz w:val="22"/>
          <w:szCs w:val="22"/>
        </w:rPr>
        <w:t>Opinia techniczna dotycząca określenia szczegółowego zakresu projektowanych prac budowlanych.</w:t>
      </w:r>
    </w:p>
    <w:p w:rsidR="00CB0D6F" w:rsidRDefault="00CB0D6F" w:rsidP="00CB0D6F">
      <w:pPr>
        <w:pStyle w:val="Tekstpodstawowy"/>
        <w:numPr>
          <w:ilvl w:val="0"/>
          <w:numId w:val="15"/>
        </w:numPr>
        <w:overflowPunct/>
        <w:autoSpaceDE/>
        <w:autoSpaceDN/>
        <w:adjustRightInd/>
        <w:ind w:right="-710"/>
        <w:jc w:val="both"/>
        <w:textAlignment w:val="auto"/>
        <w:rPr>
          <w:rFonts w:ascii="Trebuchet MS" w:hAnsi="Trebuchet MS"/>
          <w:b w:val="0"/>
          <w:sz w:val="22"/>
          <w:szCs w:val="22"/>
        </w:rPr>
      </w:pPr>
      <w:r>
        <w:rPr>
          <w:rFonts w:ascii="Trebuchet MS" w:hAnsi="Trebuchet MS"/>
          <w:b w:val="0"/>
          <w:sz w:val="22"/>
          <w:szCs w:val="22"/>
        </w:rPr>
        <w:t>Warunki wykonawstwa.</w:t>
      </w:r>
    </w:p>
    <w:p w:rsidR="00CB0D6F" w:rsidRDefault="00CB0D6F" w:rsidP="00CB0D6F">
      <w:pPr>
        <w:pStyle w:val="Tekstpodstawowy"/>
        <w:numPr>
          <w:ilvl w:val="0"/>
          <w:numId w:val="15"/>
        </w:numPr>
        <w:overflowPunct/>
        <w:autoSpaceDE/>
        <w:autoSpaceDN/>
        <w:adjustRightInd/>
        <w:ind w:right="-710"/>
        <w:jc w:val="both"/>
        <w:textAlignment w:val="auto"/>
        <w:rPr>
          <w:rFonts w:ascii="Trebuchet MS" w:hAnsi="Trebuchet MS"/>
          <w:b w:val="0"/>
          <w:sz w:val="22"/>
          <w:szCs w:val="22"/>
        </w:rPr>
      </w:pPr>
      <w:r>
        <w:rPr>
          <w:rFonts w:ascii="Trebuchet MS" w:hAnsi="Trebuchet MS"/>
          <w:b w:val="0"/>
          <w:sz w:val="22"/>
          <w:szCs w:val="22"/>
        </w:rPr>
        <w:t xml:space="preserve">Uzgodnienia </w:t>
      </w:r>
      <w:r w:rsidRPr="00D6472B">
        <w:rPr>
          <w:rFonts w:ascii="Trebuchet MS" w:hAnsi="Trebuchet MS"/>
          <w:sz w:val="22"/>
          <w:szCs w:val="22"/>
        </w:rPr>
        <w:t>Wykonawcy</w:t>
      </w:r>
      <w:r>
        <w:rPr>
          <w:rFonts w:ascii="Trebuchet MS" w:hAnsi="Trebuchet MS"/>
          <w:b w:val="0"/>
          <w:sz w:val="22"/>
          <w:szCs w:val="22"/>
        </w:rPr>
        <w:t xml:space="preserve"> z </w:t>
      </w:r>
      <w:r w:rsidRPr="00D6472B">
        <w:rPr>
          <w:rFonts w:ascii="Trebuchet MS" w:hAnsi="Trebuchet MS"/>
          <w:sz w:val="22"/>
          <w:szCs w:val="22"/>
        </w:rPr>
        <w:t>Zamawiającym</w:t>
      </w:r>
      <w:r>
        <w:rPr>
          <w:rFonts w:ascii="Trebuchet MS" w:hAnsi="Trebuchet MS"/>
          <w:b w:val="0"/>
          <w:sz w:val="22"/>
          <w:szCs w:val="22"/>
        </w:rPr>
        <w:t>.</w:t>
      </w:r>
    </w:p>
    <w:p w:rsidR="00CB0D6F" w:rsidRPr="00D609B7" w:rsidRDefault="00CB0D6F" w:rsidP="00CB0D6F">
      <w:pPr>
        <w:pStyle w:val="Tekstpodstawowy"/>
        <w:overflowPunct/>
        <w:autoSpaceDE/>
        <w:autoSpaceDN/>
        <w:adjustRightInd/>
        <w:ind w:left="720"/>
        <w:jc w:val="both"/>
        <w:textAlignment w:val="auto"/>
        <w:rPr>
          <w:rFonts w:ascii="Trebuchet MS" w:hAnsi="Trebuchet MS"/>
          <w:b w:val="0"/>
          <w:sz w:val="22"/>
          <w:szCs w:val="22"/>
        </w:rPr>
      </w:pPr>
    </w:p>
    <w:p w:rsidR="00CB0D6F" w:rsidRPr="00036F91" w:rsidRDefault="00CB0D6F" w:rsidP="00CB0D6F">
      <w:pPr>
        <w:pStyle w:val="Tekstpodstawowy"/>
        <w:overflowPunct/>
        <w:autoSpaceDE/>
        <w:autoSpaceDN/>
        <w:adjustRightInd/>
        <w:ind w:left="426" w:right="-568"/>
        <w:jc w:val="both"/>
        <w:textAlignment w:val="auto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>ETAP II –</w:t>
      </w:r>
      <w:r>
        <w:rPr>
          <w:rFonts w:ascii="Trebuchet MS" w:hAnsi="Trebuchet MS"/>
          <w:sz w:val="22"/>
          <w:szCs w:val="22"/>
        </w:rPr>
        <w:t xml:space="preserve"> obejmuje  koncepcję programu funkcjonalno- użytkowego  uzgodnioną               i konsultowaną  z Z</w:t>
      </w:r>
      <w:r w:rsidRPr="00036F91">
        <w:rPr>
          <w:rFonts w:ascii="Trebuchet MS" w:hAnsi="Trebuchet MS"/>
          <w:sz w:val="22"/>
          <w:szCs w:val="22"/>
        </w:rPr>
        <w:t>amawiającym zawiera min.:</w:t>
      </w:r>
    </w:p>
    <w:p w:rsidR="00CB0D6F" w:rsidRPr="00036F91" w:rsidRDefault="00CB0D6F" w:rsidP="00CB0D6F">
      <w:pPr>
        <w:pStyle w:val="Tekstpodstawowy"/>
        <w:overflowPunct/>
        <w:autoSpaceDE/>
        <w:autoSpaceDN/>
        <w:adjustRightInd/>
        <w:ind w:left="720"/>
        <w:jc w:val="both"/>
        <w:textAlignment w:val="auto"/>
        <w:rPr>
          <w:rFonts w:ascii="Trebuchet MS" w:hAnsi="Trebuchet MS"/>
          <w:b w:val="0"/>
          <w:sz w:val="22"/>
          <w:szCs w:val="22"/>
          <w:highlight w:val="green"/>
        </w:rPr>
      </w:pPr>
    </w:p>
    <w:p w:rsidR="00CB0D6F" w:rsidRPr="00036F91" w:rsidRDefault="00CB0D6F" w:rsidP="00CB0D6F">
      <w:pPr>
        <w:pStyle w:val="Tekstpodstawowy"/>
        <w:overflowPunct/>
        <w:autoSpaceDE/>
        <w:autoSpaceDN/>
        <w:adjustRightInd/>
        <w:ind w:left="720" w:hanging="294"/>
        <w:jc w:val="both"/>
        <w:textAlignment w:val="auto"/>
        <w:rPr>
          <w:rFonts w:ascii="Trebuchet MS" w:hAnsi="Trebuchet MS"/>
          <w:b w:val="0"/>
          <w:sz w:val="22"/>
          <w:szCs w:val="22"/>
        </w:rPr>
      </w:pPr>
      <w:r>
        <w:rPr>
          <w:rFonts w:ascii="Trebuchet MS" w:hAnsi="Trebuchet MS"/>
          <w:b w:val="0"/>
          <w:sz w:val="22"/>
          <w:szCs w:val="22"/>
        </w:rPr>
        <w:t xml:space="preserve">1) </w:t>
      </w:r>
      <w:r w:rsidRPr="00036F91">
        <w:rPr>
          <w:rFonts w:ascii="Trebuchet MS" w:hAnsi="Trebuchet MS"/>
          <w:b w:val="0"/>
          <w:sz w:val="22"/>
          <w:szCs w:val="22"/>
        </w:rPr>
        <w:t>Koncepcje</w:t>
      </w:r>
      <w:r w:rsidRPr="00785578">
        <w:rPr>
          <w:rFonts w:ascii="Trebuchet MS" w:hAnsi="Trebuchet MS"/>
          <w:b w:val="0"/>
          <w:sz w:val="22"/>
          <w:szCs w:val="22"/>
        </w:rPr>
        <w:t xml:space="preserve"> </w:t>
      </w:r>
      <w:r w:rsidRPr="00D609B7">
        <w:rPr>
          <w:rFonts w:ascii="Trebuchet MS" w:hAnsi="Trebuchet MS"/>
          <w:b w:val="0"/>
          <w:sz w:val="22"/>
          <w:szCs w:val="22"/>
        </w:rPr>
        <w:t xml:space="preserve">inwestycji budowy farmy fotowoltaicznej ze stanowiskiem dydaktyczno - badawczym na terenie </w:t>
      </w:r>
      <w:r w:rsidRPr="00D609B7">
        <w:rPr>
          <w:rFonts w:ascii="Trebuchet MS" w:hAnsi="Trebuchet MS"/>
          <w:sz w:val="22"/>
          <w:szCs w:val="22"/>
        </w:rPr>
        <w:t xml:space="preserve"> Państwowej Uczelni Stanisława Staszica w Pile</w:t>
      </w:r>
      <w:r>
        <w:rPr>
          <w:rFonts w:ascii="Trebuchet MS" w:hAnsi="Trebuchet MS"/>
          <w:b w:val="0"/>
          <w:sz w:val="22"/>
          <w:szCs w:val="22"/>
        </w:rPr>
        <w:t xml:space="preserve">, </w:t>
      </w:r>
    </w:p>
    <w:p w:rsidR="00CB0D6F" w:rsidRPr="00036F91" w:rsidRDefault="00CB0D6F" w:rsidP="00CB0D6F">
      <w:pPr>
        <w:pStyle w:val="Tekstpodstawowy"/>
        <w:overflowPunct/>
        <w:autoSpaceDE/>
        <w:autoSpaceDN/>
        <w:adjustRightInd/>
        <w:ind w:left="720" w:hanging="294"/>
        <w:jc w:val="both"/>
        <w:textAlignment w:val="auto"/>
        <w:rPr>
          <w:rFonts w:ascii="Trebuchet MS" w:hAnsi="Trebuchet MS"/>
          <w:b w:val="0"/>
          <w:sz w:val="22"/>
          <w:szCs w:val="22"/>
        </w:rPr>
      </w:pPr>
      <w:r w:rsidRPr="00036F91">
        <w:rPr>
          <w:rFonts w:ascii="Trebuchet MS" w:hAnsi="Trebuchet MS"/>
          <w:b w:val="0"/>
          <w:sz w:val="22"/>
          <w:szCs w:val="22"/>
        </w:rPr>
        <w:t xml:space="preserve">2) </w:t>
      </w:r>
      <w:r>
        <w:rPr>
          <w:rFonts w:ascii="Trebuchet MS" w:hAnsi="Trebuchet MS"/>
          <w:b w:val="0"/>
          <w:sz w:val="22"/>
          <w:szCs w:val="22"/>
        </w:rPr>
        <w:t xml:space="preserve">Wizualizacje </w:t>
      </w:r>
      <w:proofErr w:type="spellStart"/>
      <w:r>
        <w:rPr>
          <w:rFonts w:ascii="Trebuchet MS" w:hAnsi="Trebuchet MS"/>
          <w:b w:val="0"/>
          <w:sz w:val="22"/>
          <w:szCs w:val="22"/>
        </w:rPr>
        <w:t>j.w</w:t>
      </w:r>
      <w:proofErr w:type="spellEnd"/>
      <w:r>
        <w:rPr>
          <w:rFonts w:ascii="Trebuchet MS" w:hAnsi="Trebuchet MS"/>
          <w:b w:val="0"/>
          <w:sz w:val="22"/>
          <w:szCs w:val="22"/>
        </w:rPr>
        <w:t>. schematy, rzuty, konstrukcje, rozmieszczenie.</w:t>
      </w:r>
    </w:p>
    <w:p w:rsidR="00CB0D6F" w:rsidRPr="00036F91" w:rsidRDefault="00CB0D6F" w:rsidP="00CB0D6F">
      <w:pPr>
        <w:pStyle w:val="Tekstpodstawowy"/>
        <w:overflowPunct/>
        <w:autoSpaceDE/>
        <w:autoSpaceDN/>
        <w:adjustRightInd/>
        <w:ind w:left="720" w:hanging="294"/>
        <w:jc w:val="both"/>
        <w:textAlignment w:val="auto"/>
        <w:rPr>
          <w:rFonts w:ascii="Trebuchet MS" w:hAnsi="Trebuchet MS"/>
          <w:sz w:val="22"/>
          <w:szCs w:val="22"/>
        </w:rPr>
      </w:pPr>
    </w:p>
    <w:p w:rsidR="00CB0D6F" w:rsidRPr="00036F91" w:rsidRDefault="00CB0D6F" w:rsidP="00CB0D6F">
      <w:pPr>
        <w:pStyle w:val="Tekstpodstawowy"/>
        <w:overflowPunct/>
        <w:autoSpaceDE/>
        <w:autoSpaceDN/>
        <w:adjustRightInd/>
        <w:ind w:right="-710"/>
        <w:jc w:val="both"/>
        <w:textAlignment w:val="auto"/>
        <w:rPr>
          <w:rFonts w:ascii="Trebuchet MS" w:hAnsi="Trebuchet MS"/>
          <w:sz w:val="22"/>
          <w:szCs w:val="22"/>
        </w:rPr>
      </w:pPr>
    </w:p>
    <w:p w:rsidR="00CB0D6F" w:rsidRPr="00036F91" w:rsidRDefault="00CB0D6F" w:rsidP="00CB0D6F">
      <w:pPr>
        <w:pStyle w:val="Tekstpodstawowy"/>
        <w:overflowPunct/>
        <w:autoSpaceDE/>
        <w:autoSpaceDN/>
        <w:adjustRightInd/>
        <w:ind w:left="709" w:right="-710" w:hanging="425"/>
        <w:jc w:val="both"/>
        <w:textAlignment w:val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ETAP III</w:t>
      </w:r>
      <w:r w:rsidRPr="00036F91">
        <w:rPr>
          <w:rFonts w:ascii="Trebuchet MS" w:hAnsi="Trebuchet MS"/>
          <w:sz w:val="22"/>
          <w:szCs w:val="22"/>
        </w:rPr>
        <w:t xml:space="preserve"> – obejmuje</w:t>
      </w:r>
      <w:r>
        <w:rPr>
          <w:rFonts w:ascii="Trebuchet MS" w:hAnsi="Trebuchet MS"/>
          <w:sz w:val="22"/>
          <w:szCs w:val="22"/>
        </w:rPr>
        <w:t xml:space="preserve"> określenie planowanego zakres  prac </w:t>
      </w:r>
      <w:r w:rsidRPr="00036F91">
        <w:rPr>
          <w:rFonts w:ascii="Trebuchet MS" w:hAnsi="Trebuchet MS"/>
          <w:sz w:val="22"/>
          <w:szCs w:val="22"/>
        </w:rPr>
        <w:t xml:space="preserve"> </w:t>
      </w:r>
      <w:r w:rsidRPr="00D609B7">
        <w:rPr>
          <w:rFonts w:ascii="Trebuchet MS" w:hAnsi="Trebuchet MS"/>
          <w:b w:val="0"/>
          <w:sz w:val="22"/>
          <w:szCs w:val="22"/>
        </w:rPr>
        <w:t xml:space="preserve">inwestycji budowy farmy fotowoltaicznej ze stanowiskiem dydaktyczno - badawczym na terenie </w:t>
      </w:r>
      <w:r w:rsidRPr="00D609B7">
        <w:rPr>
          <w:rFonts w:ascii="Trebuchet MS" w:hAnsi="Trebuchet MS"/>
          <w:sz w:val="22"/>
          <w:szCs w:val="22"/>
        </w:rPr>
        <w:t xml:space="preserve"> Państwowej Uczelni Stanisława Staszica w Pile</w:t>
      </w:r>
      <w:r>
        <w:rPr>
          <w:rFonts w:ascii="Trebuchet MS" w:hAnsi="Trebuchet MS"/>
          <w:b w:val="0"/>
          <w:sz w:val="22"/>
          <w:szCs w:val="22"/>
        </w:rPr>
        <w:t xml:space="preserve">, </w:t>
      </w:r>
      <w:r w:rsidRPr="00036F91">
        <w:rPr>
          <w:rFonts w:ascii="Trebuchet MS" w:hAnsi="Trebuchet MS"/>
          <w:sz w:val="22"/>
          <w:szCs w:val="22"/>
        </w:rPr>
        <w:t xml:space="preserve"> min.</w:t>
      </w:r>
      <w:r>
        <w:rPr>
          <w:rFonts w:ascii="Trebuchet MS" w:hAnsi="Trebuchet MS"/>
          <w:sz w:val="22"/>
          <w:szCs w:val="22"/>
        </w:rPr>
        <w:t>:</w:t>
      </w:r>
    </w:p>
    <w:p w:rsidR="00CB0D6F" w:rsidRPr="00036F91" w:rsidRDefault="00CB0D6F" w:rsidP="00CB0D6F">
      <w:pPr>
        <w:pStyle w:val="Tekstpodstawowy"/>
        <w:overflowPunct/>
        <w:autoSpaceDE/>
        <w:autoSpaceDN/>
        <w:adjustRightInd/>
        <w:ind w:left="709" w:right="-710"/>
        <w:jc w:val="both"/>
        <w:textAlignment w:val="auto"/>
        <w:rPr>
          <w:rFonts w:ascii="Trebuchet MS" w:hAnsi="Trebuchet MS"/>
          <w:b w:val="0"/>
          <w:sz w:val="22"/>
          <w:szCs w:val="22"/>
        </w:rPr>
      </w:pPr>
    </w:p>
    <w:p w:rsidR="00CB0D6F" w:rsidRPr="00BE6486" w:rsidRDefault="00CB0D6F" w:rsidP="00CB0D6F">
      <w:pPr>
        <w:pStyle w:val="Akapitzlist"/>
        <w:numPr>
          <w:ilvl w:val="0"/>
          <w:numId w:val="16"/>
        </w:numPr>
        <w:spacing w:after="160"/>
        <w:ind w:left="646" w:right="-710" w:hanging="357"/>
        <w:jc w:val="both"/>
        <w:rPr>
          <w:rFonts w:ascii="Trebuchet MS" w:hAnsi="Trebuchet MS"/>
          <w:sz w:val="22"/>
          <w:szCs w:val="22"/>
        </w:rPr>
      </w:pPr>
      <w:r w:rsidRPr="009A0F96">
        <w:rPr>
          <w:rFonts w:ascii="Trebuchet MS" w:hAnsi="Trebuchet MS"/>
          <w:sz w:val="22"/>
          <w:szCs w:val="22"/>
        </w:rPr>
        <w:t xml:space="preserve">Montażu odpowiedniej ilości certyfikowanych paneli fotowoltaicznych zgodnych </w:t>
      </w:r>
      <w:r w:rsidRPr="009A0F96">
        <w:rPr>
          <w:rFonts w:ascii="Trebuchet MS" w:hAnsi="Trebuchet MS"/>
          <w:sz w:val="22"/>
          <w:szCs w:val="22"/>
        </w:rPr>
        <w:br/>
        <w:t xml:space="preserve">z norma PN-EN 61215 lub PN-EN 61646 wydany przez odpowiednią jednostkę certyfikującą by zapewnić nie mniej niż 400 </w:t>
      </w:r>
      <w:proofErr w:type="spellStart"/>
      <w:r w:rsidRPr="009A0F96">
        <w:rPr>
          <w:rFonts w:ascii="Trebuchet MS" w:hAnsi="Trebuchet MS"/>
          <w:sz w:val="22"/>
          <w:szCs w:val="22"/>
        </w:rPr>
        <w:t>kWp</w:t>
      </w:r>
      <w:proofErr w:type="spellEnd"/>
      <w:r w:rsidRPr="009A0F96">
        <w:rPr>
          <w:rFonts w:ascii="Trebuchet MS" w:hAnsi="Trebuchet MS"/>
          <w:sz w:val="22"/>
          <w:szCs w:val="22"/>
        </w:rPr>
        <w:t>. Zastosować panele o mocy nie mniejszej jak 315 W każdy wraz z konstrukcją mocującą.</w:t>
      </w:r>
      <w:r>
        <w:rPr>
          <w:rFonts w:ascii="Trebuchet MS" w:hAnsi="Trebuchet MS"/>
          <w:sz w:val="22"/>
          <w:szCs w:val="22"/>
        </w:rPr>
        <w:t xml:space="preserve"> </w:t>
      </w:r>
      <w:r w:rsidRPr="00BE6486">
        <w:rPr>
          <w:rFonts w:ascii="Trebuchet MS" w:hAnsi="Trebuchet MS"/>
          <w:sz w:val="22"/>
          <w:szCs w:val="22"/>
        </w:rPr>
        <w:t>Panele fotowoltaiczne winny spełniać następujące kryteria:</w:t>
      </w:r>
    </w:p>
    <w:p w:rsidR="00CB0D6F" w:rsidRPr="00BE6486" w:rsidRDefault="00CB0D6F" w:rsidP="00CB0D6F">
      <w:pPr>
        <w:pStyle w:val="Akapitzlist"/>
        <w:numPr>
          <w:ilvl w:val="0"/>
          <w:numId w:val="21"/>
        </w:numPr>
        <w:spacing w:after="160"/>
        <w:ind w:hanging="357"/>
        <w:jc w:val="both"/>
        <w:rPr>
          <w:rFonts w:ascii="Trebuchet MS" w:hAnsi="Trebuchet MS"/>
          <w:sz w:val="22"/>
          <w:szCs w:val="22"/>
        </w:rPr>
      </w:pPr>
      <w:r w:rsidRPr="00BE6486">
        <w:rPr>
          <w:rFonts w:ascii="Trebuchet MS" w:hAnsi="Trebuchet MS"/>
          <w:sz w:val="22"/>
          <w:szCs w:val="22"/>
        </w:rPr>
        <w:t>Panel wykonany w technologii monokrystalicznej.</w:t>
      </w:r>
    </w:p>
    <w:p w:rsidR="00CB0D6F" w:rsidRPr="00BE6486" w:rsidRDefault="00CB0D6F" w:rsidP="00CB0D6F">
      <w:pPr>
        <w:pStyle w:val="Akapitzlist"/>
        <w:numPr>
          <w:ilvl w:val="0"/>
          <w:numId w:val="21"/>
        </w:numPr>
        <w:spacing w:after="160"/>
        <w:ind w:hanging="357"/>
        <w:jc w:val="both"/>
        <w:rPr>
          <w:rFonts w:ascii="Trebuchet MS" w:hAnsi="Trebuchet MS"/>
          <w:sz w:val="22"/>
          <w:szCs w:val="22"/>
        </w:rPr>
      </w:pPr>
      <w:r w:rsidRPr="00BE6486">
        <w:rPr>
          <w:rFonts w:ascii="Trebuchet MS" w:hAnsi="Trebuchet MS"/>
          <w:sz w:val="22"/>
          <w:szCs w:val="22"/>
        </w:rPr>
        <w:t>Moc nominalna panelu P</w:t>
      </w:r>
      <w:r w:rsidRPr="00BE6486">
        <w:rPr>
          <w:rFonts w:ascii="Trebuchet MS" w:hAnsi="Trebuchet MS"/>
          <w:sz w:val="22"/>
          <w:szCs w:val="22"/>
          <w:vertAlign w:val="subscript"/>
        </w:rPr>
        <w:t xml:space="preserve">MPP </w:t>
      </w:r>
      <w:r w:rsidRPr="00BE6486">
        <w:rPr>
          <w:rFonts w:ascii="Trebuchet MS" w:hAnsi="Trebuchet MS"/>
          <w:sz w:val="22"/>
          <w:szCs w:val="22"/>
        </w:rPr>
        <w:t>≥ 315 W.</w:t>
      </w:r>
    </w:p>
    <w:p w:rsidR="00CB0D6F" w:rsidRPr="00BE6486" w:rsidRDefault="00CB0D6F" w:rsidP="00CB0D6F">
      <w:pPr>
        <w:pStyle w:val="Akapitzlist"/>
        <w:numPr>
          <w:ilvl w:val="0"/>
          <w:numId w:val="21"/>
        </w:numPr>
        <w:spacing w:after="160"/>
        <w:ind w:hanging="357"/>
        <w:jc w:val="both"/>
        <w:rPr>
          <w:rFonts w:ascii="Trebuchet MS" w:hAnsi="Trebuchet MS"/>
          <w:sz w:val="22"/>
          <w:szCs w:val="22"/>
        </w:rPr>
      </w:pPr>
      <w:r w:rsidRPr="00BE6486">
        <w:rPr>
          <w:rFonts w:ascii="Trebuchet MS" w:hAnsi="Trebuchet MS"/>
          <w:sz w:val="22"/>
          <w:szCs w:val="22"/>
        </w:rPr>
        <w:t>Sprawność panelu ≥ 19,3 %.</w:t>
      </w:r>
    </w:p>
    <w:p w:rsidR="00CB0D6F" w:rsidRPr="007F0BE2" w:rsidRDefault="00CB0D6F" w:rsidP="00CB0D6F">
      <w:pPr>
        <w:pStyle w:val="Akapitzlist"/>
        <w:numPr>
          <w:ilvl w:val="0"/>
          <w:numId w:val="21"/>
        </w:numPr>
        <w:spacing w:after="160"/>
        <w:ind w:hanging="357"/>
        <w:jc w:val="both"/>
        <w:rPr>
          <w:rFonts w:ascii="Trebuchet MS" w:hAnsi="Trebuchet MS"/>
          <w:sz w:val="22"/>
          <w:szCs w:val="22"/>
        </w:rPr>
      </w:pPr>
      <w:r w:rsidRPr="00BE6486">
        <w:rPr>
          <w:rFonts w:ascii="Trebuchet MS" w:hAnsi="Trebuchet MS"/>
          <w:sz w:val="22"/>
          <w:szCs w:val="22"/>
        </w:rPr>
        <w:t>Gwarancja minimum 12 lat na wady ukryte oraz minimum 25 lat na moc.</w:t>
      </w:r>
    </w:p>
    <w:p w:rsidR="00CB0D6F" w:rsidRPr="00724E42" w:rsidRDefault="00CB0D6F" w:rsidP="00CB0D6F">
      <w:pPr>
        <w:pStyle w:val="Akapitzlist"/>
        <w:numPr>
          <w:ilvl w:val="0"/>
          <w:numId w:val="16"/>
        </w:numPr>
        <w:spacing w:after="160"/>
        <w:ind w:left="646" w:right="-710"/>
        <w:jc w:val="both"/>
        <w:rPr>
          <w:rFonts w:ascii="Trebuchet MS" w:hAnsi="Trebuchet MS"/>
          <w:sz w:val="22"/>
          <w:szCs w:val="22"/>
        </w:rPr>
      </w:pPr>
      <w:r w:rsidRPr="009A0F96">
        <w:rPr>
          <w:rFonts w:ascii="Trebuchet MS" w:hAnsi="Trebuchet MS"/>
          <w:sz w:val="22"/>
          <w:szCs w:val="22"/>
        </w:rPr>
        <w:t>Montażu odpowiedniej ilości inwerterów o mocy nie mniejszej niż</w:t>
      </w:r>
      <w:r>
        <w:rPr>
          <w:rFonts w:ascii="Trebuchet MS" w:hAnsi="Trebuchet MS"/>
          <w:sz w:val="22"/>
          <w:szCs w:val="22"/>
        </w:rPr>
        <w:t xml:space="preserve"> 30 </w:t>
      </w:r>
      <w:proofErr w:type="spellStart"/>
      <w:r>
        <w:rPr>
          <w:rFonts w:ascii="Trebuchet MS" w:hAnsi="Trebuchet MS"/>
          <w:sz w:val="22"/>
          <w:szCs w:val="22"/>
        </w:rPr>
        <w:t>kW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r w:rsidRPr="009A0F96">
        <w:rPr>
          <w:rFonts w:ascii="Trebuchet MS" w:hAnsi="Trebuchet MS"/>
          <w:sz w:val="22"/>
          <w:szCs w:val="22"/>
        </w:rPr>
        <w:t>z możliwością zdalnej obsługi, kontroli parametrów.</w:t>
      </w:r>
      <w:r>
        <w:rPr>
          <w:rFonts w:ascii="Trebuchet MS" w:hAnsi="Trebuchet MS"/>
          <w:sz w:val="22"/>
          <w:szCs w:val="22"/>
        </w:rPr>
        <w:t xml:space="preserve"> </w:t>
      </w:r>
      <w:r w:rsidRPr="003A5C56">
        <w:t xml:space="preserve">Inwertery </w:t>
      </w:r>
      <w:r>
        <w:t>winny spełniać następujące kryteria:</w:t>
      </w:r>
    </w:p>
    <w:p w:rsidR="00CB0D6F" w:rsidRPr="00724E42" w:rsidRDefault="00CB0D6F" w:rsidP="00CB0D6F">
      <w:pPr>
        <w:pStyle w:val="Akapitzlist"/>
        <w:numPr>
          <w:ilvl w:val="0"/>
          <w:numId w:val="22"/>
        </w:numPr>
        <w:spacing w:after="160"/>
        <w:ind w:left="1418"/>
        <w:jc w:val="both"/>
        <w:rPr>
          <w:rFonts w:ascii="Trebuchet MS" w:hAnsi="Trebuchet MS"/>
          <w:sz w:val="22"/>
          <w:szCs w:val="22"/>
        </w:rPr>
      </w:pPr>
      <w:r w:rsidRPr="00724E42">
        <w:rPr>
          <w:rFonts w:ascii="Trebuchet MS" w:hAnsi="Trebuchet MS"/>
          <w:sz w:val="22"/>
          <w:szCs w:val="22"/>
        </w:rPr>
        <w:t xml:space="preserve">Moc wyjściowa ≥ 30 </w:t>
      </w:r>
      <w:proofErr w:type="spellStart"/>
      <w:r w:rsidRPr="00724E42">
        <w:rPr>
          <w:rFonts w:ascii="Trebuchet MS" w:hAnsi="Trebuchet MS"/>
          <w:sz w:val="22"/>
          <w:szCs w:val="22"/>
        </w:rPr>
        <w:t>kWp</w:t>
      </w:r>
      <w:proofErr w:type="spellEnd"/>
      <w:r w:rsidRPr="00724E42">
        <w:rPr>
          <w:rFonts w:ascii="Trebuchet MS" w:hAnsi="Trebuchet MS"/>
          <w:sz w:val="22"/>
          <w:szCs w:val="22"/>
        </w:rPr>
        <w:t>.</w:t>
      </w:r>
    </w:p>
    <w:p w:rsidR="00CB0D6F" w:rsidRPr="00724E42" w:rsidRDefault="00CB0D6F" w:rsidP="00CB0D6F">
      <w:pPr>
        <w:pStyle w:val="Akapitzlist"/>
        <w:numPr>
          <w:ilvl w:val="0"/>
          <w:numId w:val="22"/>
        </w:numPr>
        <w:spacing w:after="160"/>
        <w:ind w:left="1418"/>
        <w:jc w:val="both"/>
        <w:rPr>
          <w:rFonts w:ascii="Trebuchet MS" w:hAnsi="Trebuchet MS"/>
          <w:sz w:val="22"/>
          <w:szCs w:val="22"/>
        </w:rPr>
      </w:pPr>
      <w:r w:rsidRPr="00724E42">
        <w:rPr>
          <w:rFonts w:ascii="Trebuchet MS" w:hAnsi="Trebuchet MS"/>
          <w:sz w:val="22"/>
          <w:szCs w:val="22"/>
        </w:rPr>
        <w:t>Sprawność ≥ 98 %.</w:t>
      </w:r>
    </w:p>
    <w:p w:rsidR="00CB0D6F" w:rsidRDefault="00CB0D6F" w:rsidP="00CB0D6F">
      <w:pPr>
        <w:pStyle w:val="Akapitzlist"/>
        <w:numPr>
          <w:ilvl w:val="0"/>
          <w:numId w:val="22"/>
        </w:numPr>
        <w:spacing w:after="160"/>
        <w:ind w:left="1418"/>
        <w:jc w:val="both"/>
        <w:rPr>
          <w:rFonts w:ascii="Trebuchet MS" w:hAnsi="Trebuchet MS"/>
          <w:sz w:val="22"/>
          <w:szCs w:val="22"/>
        </w:rPr>
      </w:pPr>
      <w:r w:rsidRPr="00724E42">
        <w:rPr>
          <w:rFonts w:ascii="Trebuchet MS" w:hAnsi="Trebuchet MS"/>
          <w:sz w:val="22"/>
          <w:szCs w:val="22"/>
        </w:rPr>
        <w:t>Możliwość zdalnej kontroli parametrów oraz obsługi.</w:t>
      </w:r>
    </w:p>
    <w:p w:rsidR="00CB0D6F" w:rsidRPr="007F0BE2" w:rsidRDefault="00CB0D6F" w:rsidP="00CB0D6F">
      <w:pPr>
        <w:pStyle w:val="Akapitzlist"/>
        <w:numPr>
          <w:ilvl w:val="0"/>
          <w:numId w:val="22"/>
        </w:numPr>
        <w:spacing w:after="160"/>
        <w:ind w:left="1418"/>
        <w:jc w:val="both"/>
        <w:rPr>
          <w:rFonts w:ascii="Trebuchet MS" w:hAnsi="Trebuchet MS"/>
          <w:sz w:val="22"/>
          <w:szCs w:val="22"/>
        </w:rPr>
      </w:pPr>
      <w:r w:rsidRPr="007F0BE2">
        <w:rPr>
          <w:rFonts w:ascii="Trebuchet MS" w:hAnsi="Trebuchet MS"/>
          <w:sz w:val="22"/>
          <w:szCs w:val="22"/>
        </w:rPr>
        <w:t>Gwarancja minimum 10 lat.</w:t>
      </w:r>
    </w:p>
    <w:p w:rsidR="00CB0D6F" w:rsidRDefault="00CB0D6F" w:rsidP="00CB0D6F">
      <w:pPr>
        <w:pStyle w:val="Akapitzlist"/>
        <w:numPr>
          <w:ilvl w:val="0"/>
          <w:numId w:val="16"/>
        </w:numPr>
        <w:spacing w:after="160"/>
        <w:ind w:left="646" w:right="-710"/>
        <w:jc w:val="both"/>
        <w:rPr>
          <w:rFonts w:ascii="Trebuchet MS" w:hAnsi="Trebuchet MS"/>
          <w:sz w:val="22"/>
          <w:szCs w:val="22"/>
        </w:rPr>
      </w:pPr>
      <w:r w:rsidRPr="00BE6486">
        <w:rPr>
          <w:rFonts w:ascii="Trebuchet MS" w:hAnsi="Trebuchet MS"/>
          <w:sz w:val="22"/>
          <w:szCs w:val="22"/>
        </w:rPr>
        <w:t>Montażu konstrukcji</w:t>
      </w:r>
      <w:r>
        <w:rPr>
          <w:rFonts w:ascii="Trebuchet MS" w:hAnsi="Trebuchet MS"/>
          <w:sz w:val="22"/>
          <w:szCs w:val="22"/>
        </w:rPr>
        <w:t>.</w:t>
      </w:r>
      <w:r w:rsidRPr="00BE6486">
        <w:rPr>
          <w:rFonts w:ascii="Trebuchet MS" w:hAnsi="Trebuchet MS"/>
          <w:sz w:val="22"/>
          <w:szCs w:val="22"/>
        </w:rPr>
        <w:t xml:space="preserve"> Panele fotowoltaiczne zostaną zainstalowane na konstrukcjach dwu</w:t>
      </w:r>
      <w:r>
        <w:rPr>
          <w:rFonts w:ascii="Trebuchet MS" w:hAnsi="Trebuchet MS"/>
          <w:sz w:val="22"/>
          <w:szCs w:val="22"/>
        </w:rPr>
        <w:t xml:space="preserve"> </w:t>
      </w:r>
      <w:r w:rsidRPr="00BE6486">
        <w:rPr>
          <w:rFonts w:ascii="Trebuchet MS" w:hAnsi="Trebuchet MS"/>
          <w:sz w:val="22"/>
          <w:szCs w:val="22"/>
        </w:rPr>
        <w:t>palowych, ocynkowanych, wbitych w grunt o trzech rzędach w poziomym ustawieniu paneli</w:t>
      </w:r>
      <w:r>
        <w:rPr>
          <w:rFonts w:ascii="Trebuchet MS" w:hAnsi="Trebuchet MS"/>
          <w:sz w:val="22"/>
          <w:szCs w:val="22"/>
        </w:rPr>
        <w:t>.</w:t>
      </w:r>
    </w:p>
    <w:p w:rsidR="00CB0D6F" w:rsidRPr="0038498E" w:rsidRDefault="00CB0D6F" w:rsidP="00CB0D6F">
      <w:pPr>
        <w:pStyle w:val="Akapitzlist"/>
        <w:numPr>
          <w:ilvl w:val="0"/>
          <w:numId w:val="16"/>
        </w:numPr>
        <w:spacing w:after="160"/>
        <w:ind w:left="646" w:right="-710"/>
        <w:jc w:val="both"/>
        <w:rPr>
          <w:rFonts w:ascii="Trebuchet MS" w:hAnsi="Trebuchet MS"/>
          <w:sz w:val="22"/>
          <w:szCs w:val="22"/>
        </w:rPr>
      </w:pPr>
      <w:r w:rsidRPr="007F0BE2">
        <w:rPr>
          <w:rFonts w:ascii="Trebuchet MS" w:hAnsi="Trebuchet MS"/>
          <w:sz w:val="22"/>
          <w:szCs w:val="22"/>
        </w:rPr>
        <w:lastRenderedPageBreak/>
        <w:t xml:space="preserve"> </w:t>
      </w:r>
      <w:r w:rsidRPr="0038498E">
        <w:rPr>
          <w:rFonts w:ascii="Trebuchet MS" w:hAnsi="Trebuchet MS"/>
          <w:sz w:val="22"/>
          <w:szCs w:val="22"/>
        </w:rPr>
        <w:t>Montażu instalacji i zabezpieczeń prądu stałego DC i prądu przemiennego AC od paneli fotowoltaicznych, inwerterów oraz rozdzielni elektrycznej uczelni</w:t>
      </w:r>
      <w:r>
        <w:rPr>
          <w:rFonts w:ascii="Trebuchet MS" w:hAnsi="Trebuchet MS"/>
          <w:sz w:val="22"/>
          <w:szCs w:val="22"/>
        </w:rPr>
        <w:t xml:space="preserve"> </w:t>
      </w:r>
      <w:r w:rsidRPr="0038498E">
        <w:rPr>
          <w:rFonts w:ascii="Trebuchet MS" w:hAnsi="Trebuchet MS"/>
          <w:sz w:val="22"/>
          <w:szCs w:val="22"/>
        </w:rPr>
        <w:t xml:space="preserve">- </w:t>
      </w:r>
      <w:r>
        <w:rPr>
          <w:rFonts w:ascii="Trebuchet MS" w:hAnsi="Trebuchet MS"/>
          <w:sz w:val="22"/>
          <w:szCs w:val="22"/>
        </w:rPr>
        <w:t>powinno</w:t>
      </w:r>
      <w:r w:rsidRPr="0038498E">
        <w:rPr>
          <w:rFonts w:ascii="Trebuchet MS" w:hAnsi="Trebuchet MS"/>
          <w:sz w:val="22"/>
          <w:szCs w:val="22"/>
        </w:rPr>
        <w:t xml:space="preserve"> być dopasowane do parametrów niniejszej elektrowni.</w:t>
      </w:r>
    </w:p>
    <w:p w:rsidR="00CB0D6F" w:rsidRDefault="00CB0D6F" w:rsidP="00CB0D6F">
      <w:pPr>
        <w:pStyle w:val="Akapitzlist"/>
        <w:numPr>
          <w:ilvl w:val="0"/>
          <w:numId w:val="16"/>
        </w:numPr>
        <w:spacing w:after="160"/>
        <w:ind w:left="646" w:right="-710"/>
        <w:jc w:val="both"/>
        <w:rPr>
          <w:rFonts w:ascii="Trebuchet MS" w:hAnsi="Trebuchet MS"/>
          <w:sz w:val="22"/>
          <w:szCs w:val="22"/>
        </w:rPr>
      </w:pPr>
      <w:r w:rsidRPr="009A0F96">
        <w:rPr>
          <w:rFonts w:ascii="Trebuchet MS" w:hAnsi="Trebuchet MS"/>
          <w:sz w:val="22"/>
          <w:szCs w:val="22"/>
        </w:rPr>
        <w:t>Wykonania przyłącza do sieci energetycznej zgodnie z określonymi warunkami przyłączenia.</w:t>
      </w:r>
    </w:p>
    <w:p w:rsidR="00CB0D6F" w:rsidRDefault="00CB0D6F" w:rsidP="00CB0D6F">
      <w:pPr>
        <w:pStyle w:val="Akapitzlist"/>
        <w:numPr>
          <w:ilvl w:val="0"/>
          <w:numId w:val="16"/>
        </w:numPr>
        <w:spacing w:after="160"/>
        <w:ind w:left="646" w:right="-710"/>
        <w:jc w:val="both"/>
        <w:rPr>
          <w:rFonts w:ascii="Trebuchet MS" w:hAnsi="Trebuchet MS"/>
          <w:sz w:val="22"/>
          <w:szCs w:val="22"/>
        </w:rPr>
      </w:pPr>
      <w:r w:rsidRPr="007A181D">
        <w:rPr>
          <w:rFonts w:ascii="Trebuchet MS" w:hAnsi="Trebuchet MS"/>
          <w:sz w:val="22"/>
          <w:szCs w:val="22"/>
        </w:rPr>
        <w:t>Montaż instalacji oświetlenia zewnętrznego na terenie elektrowni. Oświetlenie n</w:t>
      </w:r>
      <w:r>
        <w:rPr>
          <w:rFonts w:ascii="Trebuchet MS" w:hAnsi="Trebuchet MS"/>
          <w:sz w:val="22"/>
          <w:szCs w:val="22"/>
        </w:rPr>
        <w:t>iniejszego obiektu powinno zapewnić odpowiednie  światło na  całej</w:t>
      </w:r>
      <w:r w:rsidRPr="007A181D">
        <w:rPr>
          <w:rFonts w:ascii="Trebuchet MS" w:hAnsi="Trebuchet MS"/>
          <w:sz w:val="22"/>
          <w:szCs w:val="22"/>
        </w:rPr>
        <w:t xml:space="preserve"> powierzchnię w sposób równomierny za pośrednictwem źródeł światła wykonanych w technologii LED. Źródła powinny zostać zainstalowane na słupach oświetleniowych.</w:t>
      </w:r>
    </w:p>
    <w:p w:rsidR="00CB0D6F" w:rsidRDefault="00CB0D6F" w:rsidP="00CB0D6F">
      <w:pPr>
        <w:pStyle w:val="Akapitzlist"/>
        <w:numPr>
          <w:ilvl w:val="0"/>
          <w:numId w:val="16"/>
        </w:numPr>
        <w:spacing w:after="160"/>
        <w:ind w:left="646" w:right="-710"/>
        <w:jc w:val="both"/>
        <w:rPr>
          <w:rFonts w:ascii="Trebuchet MS" w:hAnsi="Trebuchet MS"/>
          <w:sz w:val="22"/>
          <w:szCs w:val="22"/>
        </w:rPr>
      </w:pPr>
      <w:r w:rsidRPr="00673061">
        <w:rPr>
          <w:rFonts w:ascii="Trebuchet MS" w:hAnsi="Trebuchet MS"/>
          <w:sz w:val="22"/>
          <w:szCs w:val="22"/>
        </w:rPr>
        <w:t>Wykonania sieci monitoringu. System monitoringu powinien obejmować cały omawiany obiekt. Rejestracja powinna zostać zrealizowana w rozdzielczości minimum HD (1280×720) z możliwością podglądu materiału nie mniej jak dwa tygodnie.</w:t>
      </w:r>
    </w:p>
    <w:p w:rsidR="00CB0D6F" w:rsidRDefault="00CB0D6F" w:rsidP="00CB0D6F">
      <w:pPr>
        <w:pStyle w:val="Akapitzlist"/>
        <w:numPr>
          <w:ilvl w:val="0"/>
          <w:numId w:val="16"/>
        </w:numPr>
        <w:spacing w:after="160"/>
        <w:ind w:left="646" w:right="-710"/>
        <w:jc w:val="both"/>
        <w:rPr>
          <w:rFonts w:ascii="Trebuchet MS" w:hAnsi="Trebuchet MS"/>
          <w:sz w:val="22"/>
          <w:szCs w:val="22"/>
        </w:rPr>
      </w:pPr>
      <w:r w:rsidRPr="006E4AC3">
        <w:rPr>
          <w:rFonts w:ascii="Trebuchet MS" w:hAnsi="Trebuchet MS"/>
          <w:sz w:val="22"/>
          <w:szCs w:val="22"/>
        </w:rPr>
        <w:t xml:space="preserve">Montażu ogrodzenia. Ogrodzenie obiektu winno być oparte o rozwiązanie panelowe </w:t>
      </w:r>
      <w:r>
        <w:rPr>
          <w:rFonts w:ascii="Trebuchet MS" w:hAnsi="Trebuchet MS"/>
          <w:sz w:val="22"/>
          <w:szCs w:val="22"/>
        </w:rPr>
        <w:t xml:space="preserve">            </w:t>
      </w:r>
      <w:r w:rsidRPr="006E4AC3">
        <w:rPr>
          <w:rFonts w:ascii="Trebuchet MS" w:hAnsi="Trebuchet MS"/>
          <w:sz w:val="22"/>
          <w:szCs w:val="22"/>
        </w:rPr>
        <w:t xml:space="preserve">z podmurówką betonową. W ogrodzeniu powinna się znaleźć co najmniej 1 brama oraz </w:t>
      </w:r>
      <w:r>
        <w:rPr>
          <w:rFonts w:ascii="Trebuchet MS" w:hAnsi="Trebuchet MS"/>
          <w:sz w:val="22"/>
          <w:szCs w:val="22"/>
        </w:rPr>
        <w:t xml:space="preserve">       </w:t>
      </w:r>
      <w:r w:rsidRPr="006E4AC3">
        <w:rPr>
          <w:rFonts w:ascii="Trebuchet MS" w:hAnsi="Trebuchet MS"/>
          <w:sz w:val="22"/>
          <w:szCs w:val="22"/>
        </w:rPr>
        <w:t>1 furtka w miejscach wyznaczonych przez inwestora.</w:t>
      </w:r>
    </w:p>
    <w:p w:rsidR="00CB0D6F" w:rsidRPr="003E018C" w:rsidRDefault="00CB0D6F" w:rsidP="00CB0D6F">
      <w:pPr>
        <w:pStyle w:val="Akapitzlist"/>
        <w:numPr>
          <w:ilvl w:val="0"/>
          <w:numId w:val="16"/>
        </w:numPr>
        <w:spacing w:after="160"/>
        <w:ind w:left="646" w:right="-710"/>
        <w:jc w:val="both"/>
        <w:rPr>
          <w:rFonts w:ascii="Trebuchet MS" w:hAnsi="Trebuchet MS"/>
          <w:sz w:val="22"/>
          <w:szCs w:val="22"/>
        </w:rPr>
      </w:pPr>
      <w:r w:rsidRPr="003E018C">
        <w:rPr>
          <w:rFonts w:ascii="Trebuchet MS" w:hAnsi="Trebuchet MS"/>
          <w:b/>
          <w:sz w:val="22"/>
          <w:szCs w:val="22"/>
        </w:rPr>
        <w:t>Stanowiska dydaktyczno – badawcze.</w:t>
      </w:r>
      <w:r w:rsidRPr="003E018C">
        <w:rPr>
          <w:rFonts w:ascii="Trebuchet MS" w:hAnsi="Trebuchet MS"/>
          <w:sz w:val="22"/>
          <w:szCs w:val="22"/>
        </w:rPr>
        <w:t xml:space="preserve"> Dwa stanowiska badawcze zostaną wykonane jako autonomiczne jednostki badawcze nie sprzężone z główną instalacją fotowoltaiczną. Umożliwi to pełną ingerencję w układ w trakcie procesu dydaktycznego.</w:t>
      </w:r>
    </w:p>
    <w:p w:rsidR="00CB0D6F" w:rsidRPr="003E018C" w:rsidRDefault="00CB0D6F" w:rsidP="00CB0D6F">
      <w:pPr>
        <w:pStyle w:val="Akapitzlist"/>
        <w:spacing w:after="160" w:line="360" w:lineRule="auto"/>
        <w:jc w:val="both"/>
        <w:rPr>
          <w:rFonts w:ascii="Trebuchet MS" w:hAnsi="Trebuchet MS"/>
          <w:b/>
          <w:bCs/>
          <w:u w:val="single"/>
        </w:rPr>
      </w:pPr>
      <w:r w:rsidRPr="003E018C">
        <w:rPr>
          <w:rFonts w:ascii="Trebuchet MS" w:hAnsi="Trebuchet MS"/>
          <w:b/>
          <w:bCs/>
          <w:u w:val="single"/>
        </w:rPr>
        <w:t>Stanowisko nr 1:</w:t>
      </w:r>
    </w:p>
    <w:p w:rsidR="00CB0D6F" w:rsidRPr="008D3878" w:rsidRDefault="00CB0D6F" w:rsidP="00CB0D6F">
      <w:pPr>
        <w:pStyle w:val="Akapitzlist"/>
        <w:numPr>
          <w:ilvl w:val="0"/>
          <w:numId w:val="25"/>
        </w:numPr>
        <w:spacing w:after="160"/>
        <w:ind w:left="1418" w:right="-709" w:hanging="425"/>
        <w:jc w:val="both"/>
        <w:rPr>
          <w:rFonts w:ascii="Trebuchet MS" w:hAnsi="Trebuchet MS"/>
          <w:sz w:val="22"/>
          <w:szCs w:val="22"/>
        </w:rPr>
      </w:pPr>
      <w:r w:rsidRPr="008D3878">
        <w:rPr>
          <w:rFonts w:ascii="Trebuchet MS" w:hAnsi="Trebuchet MS"/>
          <w:sz w:val="22"/>
          <w:szCs w:val="22"/>
        </w:rPr>
        <w:t>Konstrukcja wsporcza wbita w grunt z możliwością montażu 4 paneli w układzie pionowym.</w:t>
      </w:r>
    </w:p>
    <w:p w:rsidR="00CB0D6F" w:rsidRPr="008D3878" w:rsidRDefault="00CB0D6F" w:rsidP="00CB0D6F">
      <w:pPr>
        <w:pStyle w:val="Akapitzlist"/>
        <w:numPr>
          <w:ilvl w:val="0"/>
          <w:numId w:val="25"/>
        </w:numPr>
        <w:spacing w:after="160"/>
        <w:ind w:left="1418" w:right="-709" w:hanging="425"/>
        <w:jc w:val="both"/>
        <w:rPr>
          <w:rFonts w:ascii="Trebuchet MS" w:hAnsi="Trebuchet MS"/>
          <w:sz w:val="22"/>
          <w:szCs w:val="22"/>
        </w:rPr>
      </w:pPr>
      <w:r w:rsidRPr="008D3878">
        <w:rPr>
          <w:rFonts w:ascii="Trebuchet MS" w:hAnsi="Trebuchet MS"/>
          <w:sz w:val="22"/>
          <w:szCs w:val="22"/>
        </w:rPr>
        <w:t xml:space="preserve">4 szt. </w:t>
      </w:r>
      <w:proofErr w:type="spellStart"/>
      <w:r w:rsidRPr="008D3878">
        <w:rPr>
          <w:rFonts w:ascii="Trebuchet MS" w:hAnsi="Trebuchet MS"/>
          <w:sz w:val="22"/>
          <w:szCs w:val="22"/>
        </w:rPr>
        <w:t>mikroinwerterów</w:t>
      </w:r>
      <w:proofErr w:type="spellEnd"/>
      <w:r w:rsidRPr="008D3878">
        <w:rPr>
          <w:rFonts w:ascii="Trebuchet MS" w:hAnsi="Trebuchet MS"/>
          <w:sz w:val="22"/>
          <w:szCs w:val="22"/>
        </w:rPr>
        <w:t xml:space="preserve"> dopasowanych do właściwości poszczególnych paneli wymienionych poniżej z możliwością zdalnego odczytu parametrów oraz obsługi </w:t>
      </w:r>
      <w:r w:rsidRPr="008D3878">
        <w:rPr>
          <w:rFonts w:ascii="Trebuchet MS" w:hAnsi="Trebuchet MS"/>
          <w:sz w:val="22"/>
          <w:szCs w:val="22"/>
        </w:rPr>
        <w:br/>
        <w:t>z poziomu laboratorium, które znajduje się w bud. „H”.</w:t>
      </w:r>
    </w:p>
    <w:p w:rsidR="00CB0D6F" w:rsidRPr="008D3878" w:rsidRDefault="00CB0D6F" w:rsidP="00CB0D6F">
      <w:pPr>
        <w:pStyle w:val="Akapitzlist"/>
        <w:numPr>
          <w:ilvl w:val="0"/>
          <w:numId w:val="25"/>
        </w:numPr>
        <w:spacing w:after="160"/>
        <w:ind w:left="1418" w:right="-709" w:hanging="425"/>
        <w:jc w:val="both"/>
        <w:rPr>
          <w:rFonts w:ascii="Trebuchet MS" w:hAnsi="Trebuchet MS"/>
          <w:sz w:val="22"/>
          <w:szCs w:val="22"/>
        </w:rPr>
      </w:pPr>
      <w:r w:rsidRPr="008D3878">
        <w:rPr>
          <w:rFonts w:ascii="Trebuchet MS" w:hAnsi="Trebuchet MS"/>
          <w:sz w:val="22"/>
          <w:szCs w:val="22"/>
        </w:rPr>
        <w:t>1 szt. panelu fotowoltaicznego wykonana w technologii monokrystalicznej.</w:t>
      </w:r>
    </w:p>
    <w:p w:rsidR="00CB0D6F" w:rsidRPr="008D3878" w:rsidRDefault="00CB0D6F" w:rsidP="00CB0D6F">
      <w:pPr>
        <w:pStyle w:val="Akapitzlist"/>
        <w:numPr>
          <w:ilvl w:val="0"/>
          <w:numId w:val="25"/>
        </w:numPr>
        <w:spacing w:after="160"/>
        <w:ind w:left="1418" w:right="-709" w:hanging="425"/>
        <w:jc w:val="both"/>
        <w:rPr>
          <w:rFonts w:ascii="Trebuchet MS" w:hAnsi="Trebuchet MS"/>
          <w:sz w:val="22"/>
          <w:szCs w:val="22"/>
        </w:rPr>
      </w:pPr>
      <w:r w:rsidRPr="008D3878">
        <w:rPr>
          <w:rFonts w:ascii="Trebuchet MS" w:hAnsi="Trebuchet MS"/>
          <w:sz w:val="22"/>
          <w:szCs w:val="22"/>
        </w:rPr>
        <w:t>1 szt. panelu fotowoltaicznego wykonana w technologii polikrystalicznej.</w:t>
      </w:r>
    </w:p>
    <w:p w:rsidR="00CB0D6F" w:rsidRPr="008D3878" w:rsidRDefault="00CB0D6F" w:rsidP="00CB0D6F">
      <w:pPr>
        <w:pStyle w:val="Akapitzlist"/>
        <w:numPr>
          <w:ilvl w:val="0"/>
          <w:numId w:val="25"/>
        </w:numPr>
        <w:spacing w:after="160"/>
        <w:ind w:left="1418" w:right="-709" w:hanging="425"/>
        <w:jc w:val="both"/>
        <w:rPr>
          <w:rFonts w:ascii="Trebuchet MS" w:hAnsi="Trebuchet MS"/>
          <w:sz w:val="22"/>
          <w:szCs w:val="22"/>
        </w:rPr>
      </w:pPr>
      <w:r w:rsidRPr="008D3878">
        <w:rPr>
          <w:rFonts w:ascii="Trebuchet MS" w:hAnsi="Trebuchet MS"/>
          <w:sz w:val="22"/>
          <w:szCs w:val="22"/>
        </w:rPr>
        <w:t>1 szt. panelu fotowoltaicznego typu CIGS.</w:t>
      </w:r>
    </w:p>
    <w:p w:rsidR="00CB0D6F" w:rsidRPr="008D3878" w:rsidRDefault="00CB0D6F" w:rsidP="00CB0D6F">
      <w:pPr>
        <w:pStyle w:val="Akapitzlist"/>
        <w:numPr>
          <w:ilvl w:val="0"/>
          <w:numId w:val="25"/>
        </w:numPr>
        <w:spacing w:after="160"/>
        <w:ind w:left="1418" w:right="-709" w:hanging="425"/>
        <w:jc w:val="both"/>
        <w:rPr>
          <w:rFonts w:ascii="Trebuchet MS" w:hAnsi="Trebuchet MS"/>
          <w:sz w:val="22"/>
          <w:szCs w:val="22"/>
        </w:rPr>
      </w:pPr>
      <w:r w:rsidRPr="008D3878">
        <w:rPr>
          <w:rFonts w:ascii="Trebuchet MS" w:hAnsi="Trebuchet MS"/>
          <w:sz w:val="22"/>
          <w:szCs w:val="22"/>
        </w:rPr>
        <w:t>1 szt. dwustronnego panelu fotowoltaicznego tupu PERC.</w:t>
      </w:r>
    </w:p>
    <w:p w:rsidR="00CB0D6F" w:rsidRPr="008D3878" w:rsidRDefault="00CB0D6F" w:rsidP="00CB0D6F">
      <w:pPr>
        <w:pStyle w:val="Akapitzlist"/>
        <w:numPr>
          <w:ilvl w:val="0"/>
          <w:numId w:val="25"/>
        </w:numPr>
        <w:spacing w:after="160"/>
        <w:ind w:left="1418" w:right="-709" w:hanging="425"/>
        <w:jc w:val="both"/>
        <w:rPr>
          <w:rFonts w:ascii="Trebuchet MS" w:hAnsi="Trebuchet MS"/>
          <w:sz w:val="22"/>
          <w:szCs w:val="22"/>
        </w:rPr>
      </w:pPr>
      <w:r w:rsidRPr="008D3878">
        <w:rPr>
          <w:rFonts w:ascii="Trebuchet MS" w:hAnsi="Trebuchet MS"/>
          <w:sz w:val="22"/>
          <w:szCs w:val="22"/>
        </w:rPr>
        <w:t>Mata z tworzywa sztucznego pod panel typu PERC wymuszająca kolor podłoża pod panelem w kolorze biały mat o wymiarach 3m x 4m.</w:t>
      </w:r>
    </w:p>
    <w:p w:rsidR="00CB0D6F" w:rsidRPr="008D3878" w:rsidRDefault="00CB0D6F" w:rsidP="00CB0D6F">
      <w:pPr>
        <w:pStyle w:val="Akapitzlist"/>
        <w:numPr>
          <w:ilvl w:val="0"/>
          <w:numId w:val="25"/>
        </w:numPr>
        <w:spacing w:after="160"/>
        <w:ind w:left="1418" w:right="-709" w:hanging="425"/>
        <w:jc w:val="both"/>
        <w:rPr>
          <w:rFonts w:ascii="Trebuchet MS" w:hAnsi="Trebuchet MS"/>
          <w:sz w:val="22"/>
          <w:szCs w:val="22"/>
        </w:rPr>
      </w:pPr>
      <w:r w:rsidRPr="008D3878">
        <w:rPr>
          <w:rFonts w:ascii="Trebuchet MS" w:hAnsi="Trebuchet MS"/>
          <w:sz w:val="22"/>
          <w:szCs w:val="22"/>
        </w:rPr>
        <w:t>Matowa mata z tworzywa sztucznego pod panel typu PERC wymuszająca kolor podłoża pod panelem w kolorze szary mat o wymiarach 3m x 4m.</w:t>
      </w:r>
    </w:p>
    <w:p w:rsidR="00CB0D6F" w:rsidRPr="008D3878" w:rsidRDefault="00CB0D6F" w:rsidP="00CB0D6F">
      <w:pPr>
        <w:pStyle w:val="Akapitzlist"/>
        <w:numPr>
          <w:ilvl w:val="0"/>
          <w:numId w:val="25"/>
        </w:numPr>
        <w:spacing w:after="160"/>
        <w:ind w:left="1418" w:right="-709" w:hanging="425"/>
        <w:jc w:val="both"/>
        <w:rPr>
          <w:rFonts w:ascii="Trebuchet MS" w:hAnsi="Trebuchet MS"/>
          <w:sz w:val="22"/>
          <w:szCs w:val="22"/>
        </w:rPr>
      </w:pPr>
      <w:r w:rsidRPr="008D3878">
        <w:rPr>
          <w:rFonts w:ascii="Trebuchet MS" w:hAnsi="Trebuchet MS"/>
          <w:sz w:val="22"/>
          <w:szCs w:val="22"/>
        </w:rPr>
        <w:t>Instalacja oraz zabezpieczenia prądu stałego DC i prądu przemiennego AC dopasowane do parametrów układu.</w:t>
      </w:r>
    </w:p>
    <w:p w:rsidR="00CB0D6F" w:rsidRPr="008D3878" w:rsidRDefault="00CB0D6F" w:rsidP="00CB0D6F">
      <w:pPr>
        <w:pStyle w:val="Akapitzlist"/>
        <w:numPr>
          <w:ilvl w:val="0"/>
          <w:numId w:val="25"/>
        </w:numPr>
        <w:spacing w:after="160"/>
        <w:ind w:left="1418" w:right="-709" w:hanging="425"/>
        <w:jc w:val="both"/>
        <w:rPr>
          <w:rFonts w:ascii="Trebuchet MS" w:hAnsi="Trebuchet MS"/>
          <w:sz w:val="22"/>
          <w:szCs w:val="22"/>
        </w:rPr>
      </w:pPr>
      <w:r w:rsidRPr="008D3878">
        <w:rPr>
          <w:rFonts w:ascii="Trebuchet MS" w:hAnsi="Trebuchet MS"/>
          <w:sz w:val="22"/>
          <w:szCs w:val="22"/>
        </w:rPr>
        <w:t>Zdalny pomiar temperatury powierzchni paneli oraz temperatury otoczenia możliwy do odczytania w laboratorium znajdującym się w bud. „H”.</w:t>
      </w:r>
    </w:p>
    <w:p w:rsidR="00CB0D6F" w:rsidRPr="008D3878" w:rsidRDefault="00CB0D6F" w:rsidP="00CB0D6F">
      <w:pPr>
        <w:pStyle w:val="Akapitzlist"/>
        <w:ind w:right="-709"/>
        <w:rPr>
          <w:rFonts w:ascii="Trebuchet MS" w:hAnsi="Trebuchet MS"/>
          <w:sz w:val="22"/>
          <w:szCs w:val="22"/>
        </w:rPr>
      </w:pPr>
    </w:p>
    <w:p w:rsidR="00CB0D6F" w:rsidRPr="008D3878" w:rsidRDefault="00CB0D6F" w:rsidP="00CB0D6F">
      <w:pPr>
        <w:pStyle w:val="Akapitzlist"/>
        <w:spacing w:after="160"/>
        <w:ind w:right="-709"/>
        <w:jc w:val="both"/>
        <w:rPr>
          <w:rFonts w:ascii="Trebuchet MS" w:hAnsi="Trebuchet MS"/>
          <w:b/>
          <w:bCs/>
          <w:sz w:val="22"/>
          <w:szCs w:val="22"/>
          <w:u w:val="single"/>
        </w:rPr>
      </w:pPr>
      <w:r w:rsidRPr="008D3878">
        <w:rPr>
          <w:rFonts w:ascii="Trebuchet MS" w:hAnsi="Trebuchet MS"/>
          <w:b/>
          <w:bCs/>
          <w:sz w:val="22"/>
          <w:szCs w:val="22"/>
          <w:u w:val="single"/>
        </w:rPr>
        <w:t>Stanowisko nr 2:</w:t>
      </w:r>
    </w:p>
    <w:p w:rsidR="00CB0D6F" w:rsidRPr="008D3878" w:rsidRDefault="00CB0D6F" w:rsidP="00CB0D6F">
      <w:pPr>
        <w:pStyle w:val="Akapitzlist"/>
        <w:numPr>
          <w:ilvl w:val="0"/>
          <w:numId w:val="26"/>
        </w:numPr>
        <w:spacing w:after="160"/>
        <w:ind w:left="1418" w:right="-709"/>
        <w:jc w:val="both"/>
        <w:rPr>
          <w:rFonts w:ascii="Trebuchet MS" w:hAnsi="Trebuchet MS"/>
          <w:sz w:val="22"/>
          <w:szCs w:val="22"/>
        </w:rPr>
      </w:pPr>
      <w:r w:rsidRPr="008D3878">
        <w:rPr>
          <w:rFonts w:ascii="Trebuchet MS" w:hAnsi="Trebuchet MS"/>
          <w:sz w:val="22"/>
          <w:szCs w:val="22"/>
        </w:rPr>
        <w:t>Konstrukcja jednopodporowa o zmiennych osiach umożliwiająca pracę w trybie nadążnym w cyklu dziennym oraz rocznym z możliwością instalacji minimum 6 szt. paneli fotowoltaicznych.</w:t>
      </w:r>
    </w:p>
    <w:p w:rsidR="00CB0D6F" w:rsidRPr="008D3878" w:rsidRDefault="00CB0D6F" w:rsidP="00CB0D6F">
      <w:pPr>
        <w:pStyle w:val="Akapitzlist"/>
        <w:numPr>
          <w:ilvl w:val="0"/>
          <w:numId w:val="26"/>
        </w:numPr>
        <w:spacing w:after="160"/>
        <w:ind w:left="1418" w:right="-709"/>
        <w:jc w:val="both"/>
        <w:rPr>
          <w:rFonts w:ascii="Trebuchet MS" w:hAnsi="Trebuchet MS"/>
          <w:sz w:val="22"/>
          <w:szCs w:val="22"/>
        </w:rPr>
      </w:pPr>
      <w:r w:rsidRPr="008D3878">
        <w:rPr>
          <w:rFonts w:ascii="Trebuchet MS" w:hAnsi="Trebuchet MS"/>
          <w:sz w:val="22"/>
          <w:szCs w:val="22"/>
        </w:rPr>
        <w:t>6 szt. paneli fotowoltaicznych wykonanych w technologii monokrystalicznej tożsamych</w:t>
      </w:r>
      <w:r>
        <w:rPr>
          <w:rFonts w:ascii="Trebuchet MS" w:hAnsi="Trebuchet MS"/>
          <w:sz w:val="22"/>
          <w:szCs w:val="22"/>
        </w:rPr>
        <w:t xml:space="preserve">       </w:t>
      </w:r>
      <w:r w:rsidRPr="008D3878">
        <w:rPr>
          <w:rFonts w:ascii="Trebuchet MS" w:hAnsi="Trebuchet MS"/>
          <w:sz w:val="22"/>
          <w:szCs w:val="22"/>
        </w:rPr>
        <w:t xml:space="preserve"> z panelami zainstalowanymi w wyżej opisanej elektrowni.</w:t>
      </w:r>
    </w:p>
    <w:p w:rsidR="00CB0D6F" w:rsidRPr="008D3878" w:rsidRDefault="00CB0D6F" w:rsidP="00CB0D6F">
      <w:pPr>
        <w:pStyle w:val="Akapitzlist"/>
        <w:numPr>
          <w:ilvl w:val="0"/>
          <w:numId w:val="26"/>
        </w:numPr>
        <w:spacing w:after="160"/>
        <w:ind w:left="1418" w:right="-709"/>
        <w:jc w:val="both"/>
        <w:rPr>
          <w:rFonts w:ascii="Trebuchet MS" w:hAnsi="Trebuchet MS"/>
          <w:sz w:val="22"/>
          <w:szCs w:val="22"/>
        </w:rPr>
      </w:pPr>
      <w:r w:rsidRPr="008D3878">
        <w:rPr>
          <w:rFonts w:ascii="Trebuchet MS" w:hAnsi="Trebuchet MS"/>
          <w:sz w:val="22"/>
          <w:szCs w:val="22"/>
        </w:rPr>
        <w:t>Inwerter dopasowany do właściwości paneli wymienionych powyżej z możliwością zdalnego odczytu parametrów oraz obsługi z poziomu laboratorium, które znajduje się w bud. „H”.</w:t>
      </w:r>
    </w:p>
    <w:p w:rsidR="00CB0D6F" w:rsidRPr="008D3878" w:rsidRDefault="00CB0D6F" w:rsidP="00CB0D6F">
      <w:pPr>
        <w:pStyle w:val="Akapitzlist"/>
        <w:numPr>
          <w:ilvl w:val="0"/>
          <w:numId w:val="26"/>
        </w:numPr>
        <w:spacing w:after="160"/>
        <w:ind w:left="1418" w:right="-709"/>
        <w:jc w:val="both"/>
        <w:rPr>
          <w:rFonts w:ascii="Trebuchet MS" w:hAnsi="Trebuchet MS"/>
          <w:sz w:val="22"/>
          <w:szCs w:val="22"/>
        </w:rPr>
      </w:pPr>
      <w:r w:rsidRPr="008D3878">
        <w:rPr>
          <w:rFonts w:ascii="Trebuchet MS" w:hAnsi="Trebuchet MS"/>
          <w:sz w:val="22"/>
          <w:szCs w:val="22"/>
        </w:rPr>
        <w:t>Instalacja oraz zabezpieczenia prądu stałego DC i prądu przemiennego AC dopasowane do parametrów układu.</w:t>
      </w:r>
    </w:p>
    <w:p w:rsidR="00CB0D6F" w:rsidRPr="008D3878" w:rsidRDefault="00CB0D6F" w:rsidP="00CB0D6F">
      <w:pPr>
        <w:pStyle w:val="Akapitzlist"/>
        <w:numPr>
          <w:ilvl w:val="0"/>
          <w:numId w:val="26"/>
        </w:numPr>
        <w:spacing w:after="160"/>
        <w:ind w:left="1418" w:right="-709"/>
        <w:jc w:val="both"/>
        <w:rPr>
          <w:rFonts w:ascii="Trebuchet MS" w:hAnsi="Trebuchet MS"/>
          <w:sz w:val="22"/>
          <w:szCs w:val="22"/>
        </w:rPr>
      </w:pPr>
      <w:r w:rsidRPr="008D3878">
        <w:rPr>
          <w:rFonts w:ascii="Trebuchet MS" w:hAnsi="Trebuchet MS"/>
          <w:sz w:val="22"/>
          <w:szCs w:val="22"/>
        </w:rPr>
        <w:t>Zdalny pomiar temperatury powierzchni paneli oraz temperatury otoczenia możliwy do odczytania w laboratorium znajdującym się w bud. „H”.</w:t>
      </w:r>
    </w:p>
    <w:p w:rsidR="00CB0D6F" w:rsidRPr="008D3878" w:rsidRDefault="00CB0D6F" w:rsidP="00CB0D6F">
      <w:pPr>
        <w:pStyle w:val="Akapitzlist"/>
        <w:spacing w:after="160"/>
        <w:ind w:left="646" w:right="-710"/>
        <w:jc w:val="both"/>
        <w:rPr>
          <w:rFonts w:ascii="Trebuchet MS" w:hAnsi="Trebuchet MS"/>
          <w:sz w:val="22"/>
          <w:szCs w:val="22"/>
        </w:rPr>
      </w:pPr>
    </w:p>
    <w:p w:rsidR="00CB0D6F" w:rsidRPr="006D38BB" w:rsidRDefault="00CB0D6F" w:rsidP="00CB0D6F">
      <w:pPr>
        <w:pStyle w:val="Akapitzlist"/>
        <w:numPr>
          <w:ilvl w:val="0"/>
          <w:numId w:val="16"/>
        </w:numPr>
        <w:spacing w:after="160"/>
        <w:ind w:left="646" w:right="-710" w:hanging="357"/>
        <w:jc w:val="both"/>
        <w:rPr>
          <w:rFonts w:ascii="Trebuchet MS" w:hAnsi="Trebuchet MS"/>
          <w:sz w:val="22"/>
          <w:szCs w:val="22"/>
        </w:rPr>
      </w:pPr>
      <w:r w:rsidRPr="006D38BB">
        <w:rPr>
          <w:rFonts w:ascii="Trebuchet MS" w:hAnsi="Trebuchet MS"/>
          <w:sz w:val="22"/>
          <w:szCs w:val="22"/>
        </w:rPr>
        <w:t>Dostarczenia kamery termowizyjnej potrzebnej do diagnozy poprawności funkcjonowania paneli. Kamera termowizyjna powinna spełniać następujące kryteria:</w:t>
      </w:r>
    </w:p>
    <w:p w:rsidR="00CB0D6F" w:rsidRPr="006D38BB" w:rsidRDefault="00CB0D6F" w:rsidP="00CB0D6F">
      <w:pPr>
        <w:pStyle w:val="Akapitzlist"/>
        <w:numPr>
          <w:ilvl w:val="0"/>
          <w:numId w:val="23"/>
        </w:numPr>
        <w:spacing w:after="160"/>
        <w:ind w:hanging="357"/>
        <w:jc w:val="both"/>
        <w:rPr>
          <w:rFonts w:ascii="Trebuchet MS" w:hAnsi="Trebuchet MS"/>
          <w:sz w:val="22"/>
          <w:szCs w:val="22"/>
        </w:rPr>
      </w:pPr>
      <w:r w:rsidRPr="006D38BB">
        <w:rPr>
          <w:rFonts w:ascii="Trebuchet MS" w:hAnsi="Trebuchet MS"/>
          <w:sz w:val="22"/>
          <w:szCs w:val="22"/>
        </w:rPr>
        <w:t>Konstrukcja umożliwiająca obsługę jedną ręką.</w:t>
      </w:r>
    </w:p>
    <w:p w:rsidR="00CB0D6F" w:rsidRPr="006D38BB" w:rsidRDefault="00CB0D6F" w:rsidP="00CB0D6F">
      <w:pPr>
        <w:pStyle w:val="Akapitzlist"/>
        <w:numPr>
          <w:ilvl w:val="0"/>
          <w:numId w:val="23"/>
        </w:numPr>
        <w:spacing w:after="160"/>
        <w:ind w:hanging="357"/>
        <w:jc w:val="both"/>
        <w:rPr>
          <w:rFonts w:ascii="Trebuchet MS" w:hAnsi="Trebuchet MS"/>
          <w:sz w:val="22"/>
          <w:szCs w:val="22"/>
        </w:rPr>
      </w:pPr>
      <w:r w:rsidRPr="006D38BB">
        <w:rPr>
          <w:rFonts w:ascii="Trebuchet MS" w:hAnsi="Trebuchet MS"/>
          <w:sz w:val="22"/>
          <w:szCs w:val="22"/>
        </w:rPr>
        <w:lastRenderedPageBreak/>
        <w:t>Zintegrowany ekran LCD.</w:t>
      </w:r>
    </w:p>
    <w:p w:rsidR="00CB0D6F" w:rsidRPr="006D38BB" w:rsidRDefault="00CB0D6F" w:rsidP="00CB0D6F">
      <w:pPr>
        <w:pStyle w:val="Akapitzlist"/>
        <w:numPr>
          <w:ilvl w:val="0"/>
          <w:numId w:val="23"/>
        </w:numPr>
        <w:spacing w:after="160"/>
        <w:ind w:hanging="357"/>
        <w:jc w:val="both"/>
        <w:rPr>
          <w:rFonts w:ascii="Trebuchet MS" w:hAnsi="Trebuchet MS"/>
          <w:sz w:val="22"/>
          <w:szCs w:val="22"/>
        </w:rPr>
      </w:pPr>
      <w:r w:rsidRPr="006D38BB">
        <w:rPr>
          <w:rFonts w:ascii="Trebuchet MS" w:hAnsi="Trebuchet MS"/>
          <w:sz w:val="22"/>
          <w:szCs w:val="22"/>
        </w:rPr>
        <w:t>Gniazdo kart micro SD lub/i gniazdo USB.</w:t>
      </w:r>
    </w:p>
    <w:p w:rsidR="00CB0D6F" w:rsidRPr="006D38BB" w:rsidRDefault="00CB0D6F" w:rsidP="00CB0D6F">
      <w:pPr>
        <w:pStyle w:val="Akapitzlist"/>
        <w:numPr>
          <w:ilvl w:val="0"/>
          <w:numId w:val="23"/>
        </w:numPr>
        <w:spacing w:after="160"/>
        <w:ind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D38BB">
        <w:rPr>
          <w:rFonts w:ascii="Trebuchet MS" w:hAnsi="Trebuchet MS"/>
          <w:sz w:val="22"/>
          <w:szCs w:val="22"/>
        </w:rPr>
        <w:t>Bluetooth</w:t>
      </w:r>
      <w:proofErr w:type="spellEnd"/>
      <w:r w:rsidRPr="006D38BB">
        <w:rPr>
          <w:rFonts w:ascii="Trebuchet MS" w:hAnsi="Trebuchet MS"/>
          <w:sz w:val="22"/>
          <w:szCs w:val="22"/>
        </w:rPr>
        <w:t xml:space="preserve"> lub/i </w:t>
      </w:r>
      <w:proofErr w:type="spellStart"/>
      <w:r w:rsidRPr="006D38BB">
        <w:rPr>
          <w:rFonts w:ascii="Trebuchet MS" w:hAnsi="Trebuchet MS"/>
          <w:sz w:val="22"/>
          <w:szCs w:val="22"/>
        </w:rPr>
        <w:t>Wi-Fi</w:t>
      </w:r>
      <w:proofErr w:type="spellEnd"/>
      <w:r w:rsidRPr="006D38BB">
        <w:rPr>
          <w:rFonts w:ascii="Trebuchet MS" w:hAnsi="Trebuchet MS"/>
          <w:sz w:val="22"/>
          <w:szCs w:val="22"/>
        </w:rPr>
        <w:t>.</w:t>
      </w:r>
    </w:p>
    <w:p w:rsidR="00CB0D6F" w:rsidRPr="006D38BB" w:rsidRDefault="00CB0D6F" w:rsidP="00CB0D6F">
      <w:pPr>
        <w:pStyle w:val="Akapitzlist"/>
        <w:numPr>
          <w:ilvl w:val="0"/>
          <w:numId w:val="23"/>
        </w:numPr>
        <w:spacing w:after="160"/>
        <w:ind w:hanging="357"/>
        <w:jc w:val="both"/>
        <w:rPr>
          <w:rFonts w:ascii="Trebuchet MS" w:hAnsi="Trebuchet MS"/>
          <w:sz w:val="22"/>
          <w:szCs w:val="22"/>
        </w:rPr>
      </w:pPr>
      <w:r w:rsidRPr="006D38BB">
        <w:rPr>
          <w:rFonts w:ascii="Trebuchet MS" w:hAnsi="Trebuchet MS"/>
          <w:sz w:val="22"/>
          <w:szCs w:val="22"/>
        </w:rPr>
        <w:t>Minimalny zakres pomiarowy od -10 °C do +250 °C.</w:t>
      </w:r>
    </w:p>
    <w:p w:rsidR="00CB0D6F" w:rsidRPr="006D38BB" w:rsidRDefault="00CB0D6F" w:rsidP="00CB0D6F">
      <w:pPr>
        <w:pStyle w:val="Akapitzlist"/>
        <w:numPr>
          <w:ilvl w:val="0"/>
          <w:numId w:val="23"/>
        </w:numPr>
        <w:spacing w:after="160"/>
        <w:ind w:hanging="357"/>
        <w:jc w:val="both"/>
        <w:rPr>
          <w:rFonts w:ascii="Trebuchet MS" w:hAnsi="Trebuchet MS"/>
          <w:sz w:val="22"/>
          <w:szCs w:val="22"/>
        </w:rPr>
      </w:pPr>
      <w:r w:rsidRPr="006D38BB">
        <w:rPr>
          <w:rFonts w:ascii="Trebuchet MS" w:hAnsi="Trebuchet MS"/>
          <w:sz w:val="22"/>
          <w:szCs w:val="22"/>
        </w:rPr>
        <w:t>Zasilanie akumulatorowe z ładowarką lub/i baterie AA lub AAA.</w:t>
      </w:r>
    </w:p>
    <w:p w:rsidR="00CB0D6F" w:rsidRPr="006D38BB" w:rsidRDefault="00CB0D6F" w:rsidP="00CB0D6F">
      <w:pPr>
        <w:pStyle w:val="Akapitzlist"/>
        <w:numPr>
          <w:ilvl w:val="0"/>
          <w:numId w:val="23"/>
        </w:numPr>
        <w:spacing w:after="160"/>
        <w:ind w:hanging="357"/>
        <w:jc w:val="both"/>
        <w:rPr>
          <w:rFonts w:ascii="Trebuchet MS" w:hAnsi="Trebuchet MS"/>
          <w:sz w:val="22"/>
          <w:szCs w:val="22"/>
        </w:rPr>
      </w:pPr>
      <w:r w:rsidRPr="006D38BB">
        <w:rPr>
          <w:rFonts w:ascii="Trebuchet MS" w:hAnsi="Trebuchet MS"/>
          <w:sz w:val="22"/>
          <w:szCs w:val="22"/>
        </w:rPr>
        <w:t>Oprogramowanie do analizy wyników i raportowania.</w:t>
      </w:r>
    </w:p>
    <w:p w:rsidR="00CB0D6F" w:rsidRPr="006D38BB" w:rsidRDefault="00CB0D6F" w:rsidP="00CB0D6F">
      <w:pPr>
        <w:pStyle w:val="Akapitzlist"/>
        <w:numPr>
          <w:ilvl w:val="0"/>
          <w:numId w:val="23"/>
        </w:numPr>
        <w:spacing w:after="160"/>
        <w:ind w:hanging="357"/>
        <w:jc w:val="both"/>
        <w:rPr>
          <w:rFonts w:ascii="Trebuchet MS" w:hAnsi="Trebuchet MS"/>
          <w:sz w:val="22"/>
          <w:szCs w:val="22"/>
        </w:rPr>
      </w:pPr>
      <w:r w:rsidRPr="006D38BB">
        <w:rPr>
          <w:rFonts w:ascii="Trebuchet MS" w:hAnsi="Trebuchet MS"/>
          <w:sz w:val="22"/>
          <w:szCs w:val="22"/>
        </w:rPr>
        <w:t>Gwarancja minimum 2 lata</w:t>
      </w:r>
    </w:p>
    <w:p w:rsidR="00CB0D6F" w:rsidRPr="009A0F96" w:rsidRDefault="00CB0D6F" w:rsidP="00CB0D6F">
      <w:pPr>
        <w:pStyle w:val="Tekstpodstawowy"/>
        <w:overflowPunct/>
        <w:autoSpaceDE/>
        <w:autoSpaceDN/>
        <w:adjustRightInd/>
        <w:ind w:left="284" w:right="-568"/>
        <w:jc w:val="both"/>
        <w:textAlignment w:val="auto"/>
        <w:rPr>
          <w:rFonts w:ascii="Trebuchet MS" w:hAnsi="Trebuchet MS"/>
          <w:sz w:val="22"/>
          <w:szCs w:val="22"/>
        </w:rPr>
      </w:pPr>
      <w:r w:rsidRPr="00354235">
        <w:rPr>
          <w:rFonts w:ascii="Trebuchet MS" w:hAnsi="Trebuchet MS"/>
          <w:sz w:val="22"/>
          <w:szCs w:val="22"/>
        </w:rPr>
        <w:t>ETAP  IV</w:t>
      </w:r>
      <w:r w:rsidRPr="009A0F96">
        <w:rPr>
          <w:rFonts w:ascii="Trebuchet MS" w:hAnsi="Trebuchet MS"/>
          <w:sz w:val="22"/>
          <w:szCs w:val="22"/>
        </w:rPr>
        <w:t xml:space="preserve"> – obejmuje wykonanie odrębnej części kosztorysowej rozbitej na  przyjęte etapy  realizacyjne i określającą</w:t>
      </w:r>
      <w:r>
        <w:rPr>
          <w:rFonts w:ascii="Trebuchet MS" w:hAnsi="Trebuchet MS"/>
          <w:sz w:val="22"/>
          <w:szCs w:val="22"/>
        </w:rPr>
        <w:t xml:space="preserve"> koszty w trybie zaprojektuj i wybuduj</w:t>
      </w:r>
      <w:r w:rsidRPr="009A0F96">
        <w:rPr>
          <w:rFonts w:ascii="Trebuchet MS" w:hAnsi="Trebuchet MS"/>
          <w:sz w:val="22"/>
          <w:szCs w:val="22"/>
        </w:rPr>
        <w:t xml:space="preserve">: </w:t>
      </w:r>
    </w:p>
    <w:p w:rsidR="00CB0D6F" w:rsidRPr="00754AEA" w:rsidRDefault="00CB0D6F" w:rsidP="00CB0D6F">
      <w:pPr>
        <w:pStyle w:val="Tekstpodstawowy"/>
        <w:overflowPunct/>
        <w:autoSpaceDE/>
        <w:autoSpaceDN/>
        <w:adjustRightInd/>
        <w:ind w:left="646" w:right="-568" w:hanging="220"/>
        <w:jc w:val="both"/>
        <w:textAlignment w:val="auto"/>
        <w:rPr>
          <w:rFonts w:ascii="Trebuchet MS" w:hAnsi="Trebuchet MS"/>
          <w:b w:val="0"/>
          <w:sz w:val="22"/>
          <w:szCs w:val="22"/>
        </w:rPr>
      </w:pPr>
      <w:r w:rsidRPr="00754AEA">
        <w:rPr>
          <w:rFonts w:ascii="Trebuchet MS" w:hAnsi="Trebuchet MS"/>
          <w:b w:val="0"/>
          <w:sz w:val="22"/>
          <w:szCs w:val="22"/>
        </w:rPr>
        <w:t>1) Koszt wykonania dokumentacji projektowej dla zadania</w:t>
      </w:r>
      <w:r>
        <w:rPr>
          <w:rFonts w:ascii="Trebuchet MS" w:hAnsi="Trebuchet MS"/>
          <w:b w:val="0"/>
          <w:sz w:val="22"/>
          <w:szCs w:val="22"/>
        </w:rPr>
        <w:t>.</w:t>
      </w:r>
      <w:r w:rsidRPr="00754AEA">
        <w:rPr>
          <w:rFonts w:ascii="Trebuchet MS" w:hAnsi="Trebuchet MS"/>
          <w:b w:val="0"/>
          <w:sz w:val="22"/>
          <w:szCs w:val="22"/>
        </w:rPr>
        <w:t xml:space="preserve"> </w:t>
      </w:r>
    </w:p>
    <w:p w:rsidR="00CB0D6F" w:rsidRPr="009A0F96" w:rsidRDefault="00CB0D6F" w:rsidP="00CB0D6F">
      <w:pPr>
        <w:pStyle w:val="Tekstpodstawowy"/>
        <w:overflowPunct/>
        <w:autoSpaceDE/>
        <w:autoSpaceDN/>
        <w:adjustRightInd/>
        <w:ind w:left="646" w:right="-568" w:hanging="220"/>
        <w:jc w:val="both"/>
        <w:textAlignment w:val="auto"/>
        <w:rPr>
          <w:rFonts w:ascii="Trebuchet MS" w:hAnsi="Trebuchet MS"/>
          <w:sz w:val="22"/>
          <w:szCs w:val="22"/>
        </w:rPr>
      </w:pPr>
      <w:r w:rsidRPr="00754AEA">
        <w:rPr>
          <w:rFonts w:ascii="Trebuchet MS" w:hAnsi="Trebuchet MS"/>
          <w:b w:val="0"/>
          <w:sz w:val="22"/>
          <w:szCs w:val="22"/>
        </w:rPr>
        <w:t>2) Koszt robót budowlanych</w:t>
      </w:r>
      <w:r w:rsidRPr="009A0F96">
        <w:rPr>
          <w:rFonts w:ascii="Trebuchet MS" w:hAnsi="Trebuchet MS"/>
          <w:sz w:val="22"/>
          <w:szCs w:val="22"/>
        </w:rPr>
        <w:t xml:space="preserve">.  </w:t>
      </w:r>
    </w:p>
    <w:p w:rsidR="00CB0D6F" w:rsidRPr="00036F91" w:rsidRDefault="00CB0D6F" w:rsidP="00CB0D6F">
      <w:pPr>
        <w:pStyle w:val="Tekstpodstawowy"/>
        <w:overflowPunct/>
        <w:autoSpaceDE/>
        <w:autoSpaceDN/>
        <w:adjustRightInd/>
        <w:ind w:right="-709"/>
        <w:jc w:val="both"/>
        <w:textAlignment w:val="auto"/>
        <w:rPr>
          <w:rFonts w:ascii="Trebuchet MS" w:hAnsi="Trebuchet MS"/>
          <w:b w:val="0"/>
          <w:sz w:val="22"/>
          <w:szCs w:val="22"/>
        </w:rPr>
      </w:pPr>
    </w:p>
    <w:p w:rsidR="00CB0D6F" w:rsidRDefault="00CB0D6F" w:rsidP="00CB0D6F">
      <w:pPr>
        <w:pStyle w:val="Tekstpodstawowy"/>
        <w:overflowPunct/>
        <w:autoSpaceDE/>
        <w:autoSpaceDN/>
        <w:adjustRightInd/>
        <w:ind w:left="284" w:right="-568" w:hanging="142"/>
        <w:jc w:val="both"/>
        <w:textAlignment w:val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 w:val="0"/>
          <w:sz w:val="22"/>
          <w:szCs w:val="22"/>
        </w:rPr>
        <w:t xml:space="preserve"> </w:t>
      </w:r>
      <w:r w:rsidRPr="00036F91">
        <w:rPr>
          <w:rFonts w:ascii="Trebuchet MS" w:hAnsi="Trebuchet MS"/>
          <w:b w:val="0"/>
          <w:sz w:val="22"/>
          <w:szCs w:val="22"/>
        </w:rPr>
        <w:t xml:space="preserve"> </w:t>
      </w:r>
      <w:r w:rsidRPr="00036F91">
        <w:rPr>
          <w:rFonts w:ascii="Trebuchet MS" w:hAnsi="Trebuchet MS"/>
          <w:sz w:val="22"/>
          <w:szCs w:val="22"/>
        </w:rPr>
        <w:t xml:space="preserve">ETAP V </w:t>
      </w:r>
      <w:r>
        <w:rPr>
          <w:rFonts w:ascii="Trebuchet MS" w:hAnsi="Trebuchet MS"/>
          <w:sz w:val="22"/>
          <w:szCs w:val="22"/>
        </w:rPr>
        <w:t>– obejmuje ciągłą czynną pomoc Z</w:t>
      </w:r>
      <w:r w:rsidRPr="00036F91">
        <w:rPr>
          <w:rFonts w:ascii="Trebuchet MS" w:hAnsi="Trebuchet MS"/>
          <w:sz w:val="22"/>
          <w:szCs w:val="22"/>
        </w:rPr>
        <w:t xml:space="preserve">amawiającemu w realizacji zadania </w:t>
      </w:r>
      <w:r>
        <w:rPr>
          <w:rFonts w:ascii="Trebuchet MS" w:hAnsi="Trebuchet MS"/>
          <w:sz w:val="22"/>
          <w:szCs w:val="22"/>
        </w:rPr>
        <w:t xml:space="preserve">     </w:t>
      </w:r>
      <w:r w:rsidRPr="00036F91">
        <w:rPr>
          <w:rFonts w:ascii="Trebuchet MS" w:hAnsi="Trebuchet MS"/>
          <w:sz w:val="22"/>
          <w:szCs w:val="22"/>
        </w:rPr>
        <w:t>inwestycyjnego dotyczącą min.</w:t>
      </w:r>
      <w:r>
        <w:rPr>
          <w:rFonts w:ascii="Trebuchet MS" w:hAnsi="Trebuchet MS"/>
          <w:sz w:val="22"/>
          <w:szCs w:val="22"/>
        </w:rPr>
        <w:t>:</w:t>
      </w:r>
    </w:p>
    <w:p w:rsidR="00CB0D6F" w:rsidRPr="00036F91" w:rsidRDefault="00CB0D6F" w:rsidP="00CB0D6F">
      <w:pPr>
        <w:pStyle w:val="Tekstpodstawowy"/>
        <w:overflowPunct/>
        <w:autoSpaceDE/>
        <w:autoSpaceDN/>
        <w:adjustRightInd/>
        <w:ind w:left="426" w:right="-568"/>
        <w:jc w:val="both"/>
        <w:textAlignment w:val="auto"/>
        <w:rPr>
          <w:rFonts w:ascii="Trebuchet MS" w:hAnsi="Trebuchet MS"/>
          <w:sz w:val="22"/>
          <w:szCs w:val="22"/>
        </w:rPr>
      </w:pPr>
    </w:p>
    <w:p w:rsidR="00CB0D6F" w:rsidRDefault="00CB0D6F" w:rsidP="00CB0D6F">
      <w:pPr>
        <w:pStyle w:val="Tekstpodstawowywcity"/>
        <w:numPr>
          <w:ilvl w:val="0"/>
          <w:numId w:val="17"/>
        </w:numPr>
        <w:ind w:right="-568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>Udzielania odpowiedzi na pytania zadawane przez wykonawców w czasie prowadzonego postępowania o zamówienie publiczne,</w:t>
      </w:r>
      <w:r w:rsidRPr="00036F91">
        <w:rPr>
          <w:rFonts w:ascii="Trebuchet MS" w:hAnsi="Trebuchet MS"/>
          <w:b/>
          <w:sz w:val="22"/>
          <w:szCs w:val="22"/>
        </w:rPr>
        <w:t xml:space="preserve"> Wykonawca</w:t>
      </w:r>
      <w:r w:rsidRPr="00036F91">
        <w:rPr>
          <w:rFonts w:ascii="Trebuchet MS" w:hAnsi="Trebuchet MS"/>
          <w:sz w:val="22"/>
          <w:szCs w:val="22"/>
        </w:rPr>
        <w:t xml:space="preserve"> w ramach wynagrodzenia wymienionego w </w:t>
      </w:r>
      <w:r w:rsidRPr="00BF4998">
        <w:rPr>
          <w:rFonts w:ascii="Trebuchet MS" w:hAnsi="Trebuchet MS"/>
          <w:sz w:val="22"/>
          <w:szCs w:val="22"/>
        </w:rPr>
        <w:t>§ 5 ust. 1</w:t>
      </w:r>
      <w:r w:rsidRPr="00036F91">
        <w:rPr>
          <w:rFonts w:ascii="Trebuchet MS" w:hAnsi="Trebuchet MS"/>
          <w:sz w:val="22"/>
          <w:szCs w:val="22"/>
        </w:rPr>
        <w:t xml:space="preserve"> będzie zobowiązany do doradztwa, polegającego na odpowiedzi na pytania dotyczące dokumentacji, wnoszone przez wykonawców ubiegających się o zamówienie, maksymalnie w ciągu 2 dni od daty ich przekazania przez </w:t>
      </w:r>
      <w:r w:rsidRPr="00036F91">
        <w:rPr>
          <w:rFonts w:ascii="Trebuchet MS" w:hAnsi="Trebuchet MS"/>
          <w:b/>
          <w:sz w:val="22"/>
          <w:szCs w:val="22"/>
        </w:rPr>
        <w:t>Zamawiającego</w:t>
      </w:r>
      <w:r w:rsidRPr="00036F91">
        <w:rPr>
          <w:rFonts w:ascii="Trebuchet MS" w:hAnsi="Trebuchet MS"/>
          <w:sz w:val="22"/>
          <w:szCs w:val="22"/>
        </w:rPr>
        <w:t>.</w:t>
      </w:r>
    </w:p>
    <w:p w:rsidR="00CB0D6F" w:rsidRPr="00346FDB" w:rsidRDefault="00CB0D6F" w:rsidP="00CB0D6F">
      <w:pPr>
        <w:pStyle w:val="Tekstpodstawowywcity"/>
        <w:numPr>
          <w:ilvl w:val="0"/>
          <w:numId w:val="17"/>
        </w:numPr>
        <w:ind w:right="-568"/>
        <w:rPr>
          <w:rFonts w:ascii="Trebuchet MS" w:hAnsi="Trebuchet MS"/>
          <w:sz w:val="22"/>
          <w:szCs w:val="22"/>
        </w:rPr>
      </w:pPr>
      <w:r w:rsidRPr="00713DA8">
        <w:rPr>
          <w:rFonts w:ascii="Trebuchet MS" w:hAnsi="Trebuchet MS"/>
          <w:sz w:val="22"/>
          <w:szCs w:val="22"/>
        </w:rPr>
        <w:t xml:space="preserve">Uczestniczenia osoby wyznaczonej ze strony </w:t>
      </w:r>
      <w:r w:rsidRPr="00713DA8">
        <w:rPr>
          <w:rFonts w:ascii="Trebuchet MS" w:hAnsi="Trebuchet MS"/>
          <w:b/>
          <w:sz w:val="22"/>
          <w:szCs w:val="22"/>
        </w:rPr>
        <w:t>Wykonawcy</w:t>
      </w:r>
      <w:r w:rsidRPr="00713DA8">
        <w:rPr>
          <w:rFonts w:ascii="Trebuchet MS" w:hAnsi="Trebuchet MS"/>
          <w:sz w:val="22"/>
          <w:szCs w:val="22"/>
        </w:rPr>
        <w:t xml:space="preserve"> w postępowaniu przetargowym na roboty budowlane</w:t>
      </w:r>
      <w:r>
        <w:rPr>
          <w:rFonts w:ascii="Trebuchet MS" w:hAnsi="Trebuchet MS"/>
          <w:sz w:val="22"/>
          <w:szCs w:val="22"/>
        </w:rPr>
        <w:t xml:space="preserve"> w roli biegłego w celu oceny</w:t>
      </w:r>
      <w:r w:rsidRPr="00713DA8">
        <w:rPr>
          <w:rFonts w:ascii="TimesNewRomanPSMT" w:hAnsi="TimesNewRomanPSMT" w:cs="TimesNewRomanPSMT"/>
          <w:sz w:val="22"/>
          <w:szCs w:val="22"/>
        </w:rPr>
        <w:t xml:space="preserve"> </w:t>
      </w:r>
      <w:r w:rsidRPr="00713DA8">
        <w:rPr>
          <w:rFonts w:ascii="Trebuchet MS" w:hAnsi="Trebuchet MS" w:cs="TimesNewRomanPSMT"/>
          <w:sz w:val="22"/>
          <w:szCs w:val="22"/>
        </w:rPr>
        <w:t xml:space="preserve">ofert </w:t>
      </w:r>
      <w:r w:rsidRPr="0080698A">
        <w:rPr>
          <w:rFonts w:ascii="Trebuchet MS" w:hAnsi="Trebuchet MS" w:cs="TimesNewRomanPSMT"/>
          <w:b/>
          <w:sz w:val="22"/>
          <w:szCs w:val="22"/>
        </w:rPr>
        <w:t>Wykonawców</w:t>
      </w:r>
      <w:r w:rsidRPr="00713DA8">
        <w:rPr>
          <w:rFonts w:ascii="Trebuchet MS" w:hAnsi="Trebuchet MS" w:cs="TimesNewRomanPSMT"/>
          <w:sz w:val="22"/>
          <w:szCs w:val="22"/>
        </w:rPr>
        <w:t xml:space="preserve"> pod względem zgodności </w:t>
      </w:r>
      <w:r>
        <w:rPr>
          <w:rFonts w:ascii="Trebuchet MS" w:hAnsi="Trebuchet MS" w:cs="TimesNewRomanPSMT"/>
          <w:sz w:val="22"/>
          <w:szCs w:val="22"/>
        </w:rPr>
        <w:t xml:space="preserve">   z programem funkcjonalno - użytkowym</w:t>
      </w:r>
      <w:r w:rsidRPr="0080698A">
        <w:rPr>
          <w:rFonts w:ascii="Trebuchet MS" w:hAnsi="Trebuchet MS" w:cs="TimesNewRomanPSMT"/>
          <w:b/>
          <w:sz w:val="22"/>
          <w:szCs w:val="22"/>
        </w:rPr>
        <w:t>.</w:t>
      </w:r>
    </w:p>
    <w:p w:rsidR="00CB0D6F" w:rsidRPr="00BF4998" w:rsidRDefault="00CB0D6F" w:rsidP="00CB0D6F">
      <w:pPr>
        <w:pStyle w:val="Tekstpodstawowywcity"/>
        <w:numPr>
          <w:ilvl w:val="0"/>
          <w:numId w:val="17"/>
        </w:numPr>
        <w:ind w:right="-568"/>
        <w:rPr>
          <w:rFonts w:ascii="Trebuchet MS" w:hAnsi="Trebuchet MS"/>
          <w:sz w:val="22"/>
          <w:szCs w:val="22"/>
        </w:rPr>
      </w:pPr>
      <w:r w:rsidRPr="00BF4998">
        <w:rPr>
          <w:rFonts w:ascii="Trebuchet MS" w:hAnsi="Trebuchet MS" w:cs="TimesNewRomanPSMT"/>
          <w:b/>
          <w:sz w:val="22"/>
          <w:szCs w:val="22"/>
        </w:rPr>
        <w:t xml:space="preserve">Reprezentowanie Zamawiającego  w procesie  zmian  umów (aneksów)  i zawierania nowych umów z Enea S.A. oraz Enea Operator. </w:t>
      </w:r>
    </w:p>
    <w:p w:rsidR="00CB0D6F" w:rsidRPr="00036F91" w:rsidRDefault="00CB0D6F" w:rsidP="00CB0D6F">
      <w:pPr>
        <w:pStyle w:val="Tekstpodstawowywcity"/>
        <w:numPr>
          <w:ilvl w:val="0"/>
          <w:numId w:val="2"/>
        </w:numPr>
        <w:ind w:left="426" w:right="-568" w:hanging="426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b/>
          <w:sz w:val="22"/>
          <w:szCs w:val="22"/>
        </w:rPr>
        <w:t>Wykonawca</w:t>
      </w:r>
      <w:r w:rsidRPr="00036F91">
        <w:rPr>
          <w:rFonts w:ascii="Trebuchet MS" w:hAnsi="Trebuchet MS"/>
          <w:sz w:val="22"/>
          <w:szCs w:val="22"/>
        </w:rPr>
        <w:t xml:space="preserve"> dostarczy przedmiot umowy w 5 egzemplarzach w wersji papierowej oraz na nośniku </w:t>
      </w:r>
      <w:proofErr w:type="spellStart"/>
      <w:r w:rsidRPr="00036F91">
        <w:rPr>
          <w:rFonts w:ascii="Trebuchet MS" w:hAnsi="Trebuchet MS"/>
          <w:sz w:val="22"/>
          <w:szCs w:val="22"/>
        </w:rPr>
        <w:t>pendrive</w:t>
      </w:r>
      <w:proofErr w:type="spellEnd"/>
      <w:r w:rsidRPr="00036F91">
        <w:rPr>
          <w:rFonts w:ascii="Trebuchet MS" w:hAnsi="Trebuchet MS"/>
          <w:sz w:val="22"/>
          <w:szCs w:val="22"/>
        </w:rPr>
        <w:t xml:space="preserve">. </w:t>
      </w:r>
    </w:p>
    <w:p w:rsidR="00CB0D6F" w:rsidRDefault="00CB0D6F" w:rsidP="00CB0D6F">
      <w:pPr>
        <w:pStyle w:val="Tekstpodstawowywcity"/>
        <w:numPr>
          <w:ilvl w:val="0"/>
          <w:numId w:val="2"/>
        </w:numPr>
        <w:ind w:right="-568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>Wykonana dokumentacja musi spełniać wszelkie wymogi ustawy</w:t>
      </w:r>
      <w:r>
        <w:rPr>
          <w:rFonts w:ascii="Trebuchet MS" w:hAnsi="Trebuchet MS"/>
          <w:sz w:val="22"/>
          <w:szCs w:val="22"/>
        </w:rPr>
        <w:t xml:space="preserve"> Prawo Budowlane i ustawy</w:t>
      </w:r>
      <w:r w:rsidRPr="00036F91">
        <w:rPr>
          <w:rFonts w:ascii="Trebuchet MS" w:hAnsi="Trebuchet MS"/>
          <w:sz w:val="22"/>
          <w:szCs w:val="22"/>
        </w:rPr>
        <w:t xml:space="preserve"> Prawo zamówień publicznych.</w:t>
      </w:r>
    </w:p>
    <w:p w:rsidR="00CB0D6F" w:rsidRPr="00A6311E" w:rsidRDefault="00CB0D6F" w:rsidP="00CB0D6F">
      <w:pPr>
        <w:pStyle w:val="Tekstpodstawowywcity"/>
        <w:numPr>
          <w:ilvl w:val="0"/>
          <w:numId w:val="2"/>
        </w:numPr>
        <w:ind w:right="-568"/>
        <w:rPr>
          <w:rFonts w:ascii="Trebuchet MS" w:hAnsi="Trebuchet MS"/>
          <w:sz w:val="22"/>
          <w:szCs w:val="22"/>
        </w:rPr>
      </w:pPr>
      <w:r w:rsidRPr="00A6311E">
        <w:rPr>
          <w:rFonts w:ascii="Trebuchet MS" w:hAnsi="Trebuchet MS" w:cs="Arial"/>
          <w:sz w:val="22"/>
          <w:szCs w:val="22"/>
        </w:rPr>
        <w:t>Wszelkie materiały, urządzenia lub produkty wskazane</w:t>
      </w:r>
      <w:r>
        <w:rPr>
          <w:rFonts w:ascii="Trebuchet MS" w:hAnsi="Trebuchet MS" w:cs="Arial"/>
          <w:sz w:val="22"/>
          <w:szCs w:val="22"/>
        </w:rPr>
        <w:t xml:space="preserve"> w dokumentacji </w:t>
      </w:r>
      <w:r w:rsidRPr="00A6311E">
        <w:rPr>
          <w:rFonts w:ascii="Trebuchet MS" w:hAnsi="Trebuchet MS" w:cs="Arial"/>
          <w:sz w:val="22"/>
          <w:szCs w:val="22"/>
        </w:rPr>
        <w:t xml:space="preserve"> muszą być opisane poprzez podanie odpowiednich granicznych parametrów, cech technicznych, jakościowych nawet w przypadku uprawnionego posługiwania się określeniem „lub równoważnych”, nazwy własne materiałów, urządzeń lub produktów mogą być stosowane jedynie pomocniczo </w:t>
      </w:r>
      <w:r>
        <w:rPr>
          <w:rFonts w:ascii="Trebuchet MS" w:hAnsi="Trebuchet MS" w:cs="Arial"/>
          <w:sz w:val="22"/>
          <w:szCs w:val="22"/>
        </w:rPr>
        <w:t xml:space="preserve">          </w:t>
      </w:r>
      <w:r w:rsidRPr="00A6311E">
        <w:rPr>
          <w:rFonts w:ascii="Trebuchet MS" w:hAnsi="Trebuchet MS" w:cs="Arial"/>
          <w:sz w:val="22"/>
          <w:szCs w:val="22"/>
        </w:rPr>
        <w:t>w przypadku dopuszczenia materiałów, urządzeń lub produktów równoważnych zgodnie</w:t>
      </w:r>
      <w:r>
        <w:rPr>
          <w:rFonts w:ascii="Trebuchet MS" w:hAnsi="Trebuchet MS" w:cs="Arial"/>
          <w:sz w:val="22"/>
          <w:szCs w:val="22"/>
        </w:rPr>
        <w:t xml:space="preserve">       </w:t>
      </w:r>
      <w:r w:rsidRPr="00A6311E">
        <w:rPr>
          <w:rFonts w:ascii="Trebuchet MS" w:hAnsi="Trebuchet MS" w:cs="Arial"/>
          <w:sz w:val="22"/>
          <w:szCs w:val="22"/>
        </w:rPr>
        <w:t xml:space="preserve"> z wymogami ustawy </w:t>
      </w:r>
      <w:proofErr w:type="spellStart"/>
      <w:r w:rsidRPr="00A6311E">
        <w:rPr>
          <w:rFonts w:ascii="Trebuchet MS" w:hAnsi="Trebuchet MS" w:cs="Arial"/>
          <w:sz w:val="22"/>
          <w:szCs w:val="22"/>
        </w:rPr>
        <w:t>Pzp</w:t>
      </w:r>
      <w:proofErr w:type="spellEnd"/>
      <w:r w:rsidRPr="00A6311E">
        <w:rPr>
          <w:rFonts w:ascii="Trebuchet MS" w:hAnsi="Trebuchet MS" w:cs="Arial"/>
          <w:sz w:val="22"/>
          <w:szCs w:val="22"/>
        </w:rPr>
        <w:t>.</w:t>
      </w:r>
    </w:p>
    <w:p w:rsidR="00CB0D6F" w:rsidRPr="00036F91" w:rsidRDefault="00CB0D6F" w:rsidP="00CB0D6F">
      <w:pPr>
        <w:pStyle w:val="Tekstpodstawowywcity"/>
        <w:numPr>
          <w:ilvl w:val="0"/>
          <w:numId w:val="2"/>
        </w:numPr>
        <w:ind w:right="-568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 xml:space="preserve">Do obowiązków </w:t>
      </w:r>
      <w:r w:rsidRPr="00036F91">
        <w:rPr>
          <w:rFonts w:ascii="Trebuchet MS" w:hAnsi="Trebuchet MS"/>
          <w:b/>
          <w:bCs/>
          <w:sz w:val="22"/>
          <w:szCs w:val="22"/>
        </w:rPr>
        <w:t>Wykonawcy</w:t>
      </w:r>
      <w:r w:rsidRPr="00036F91">
        <w:rPr>
          <w:rFonts w:ascii="Trebuchet MS" w:hAnsi="Trebuchet MS"/>
          <w:sz w:val="22"/>
          <w:szCs w:val="22"/>
        </w:rPr>
        <w:t xml:space="preserve"> należy niezwłoczne wprowadzenie poprawek zgłoszonych przez </w:t>
      </w:r>
      <w:r w:rsidRPr="00036F91">
        <w:rPr>
          <w:rFonts w:ascii="Trebuchet MS" w:hAnsi="Trebuchet MS"/>
          <w:b/>
          <w:bCs/>
          <w:sz w:val="22"/>
          <w:szCs w:val="22"/>
        </w:rPr>
        <w:t>Zamawiającego</w:t>
      </w:r>
      <w:r w:rsidRPr="00036F91">
        <w:rPr>
          <w:rFonts w:ascii="Trebuchet MS" w:hAnsi="Trebuchet MS"/>
          <w:sz w:val="22"/>
          <w:szCs w:val="22"/>
        </w:rPr>
        <w:t xml:space="preserve"> do opracowanego dokumentu, bez dodatkowego wynagrodzenia. </w:t>
      </w:r>
    </w:p>
    <w:p w:rsidR="00CB0D6F" w:rsidRPr="00036F91" w:rsidRDefault="00CB0D6F" w:rsidP="00CB0D6F">
      <w:pPr>
        <w:pStyle w:val="Tekstpodstawowywcity"/>
        <w:tabs>
          <w:tab w:val="num" w:pos="360"/>
        </w:tabs>
        <w:ind w:left="360" w:right="-568"/>
        <w:rPr>
          <w:rFonts w:ascii="Trebuchet MS" w:hAnsi="Trebuchet MS"/>
          <w:sz w:val="22"/>
          <w:szCs w:val="22"/>
        </w:rPr>
      </w:pPr>
    </w:p>
    <w:p w:rsidR="00CB0D6F" w:rsidRDefault="00CB0D6F" w:rsidP="00CB0D6F">
      <w:pPr>
        <w:ind w:right="-469"/>
        <w:jc w:val="center"/>
        <w:rPr>
          <w:rFonts w:ascii="Trebuchet MS" w:hAnsi="Trebuchet MS"/>
          <w:b/>
          <w:sz w:val="22"/>
          <w:szCs w:val="22"/>
        </w:rPr>
      </w:pPr>
      <w:r w:rsidRPr="00036F91">
        <w:rPr>
          <w:rFonts w:ascii="Trebuchet MS" w:hAnsi="Trebuchet MS"/>
          <w:b/>
          <w:sz w:val="22"/>
          <w:szCs w:val="22"/>
        </w:rPr>
        <w:t>§ 2</w:t>
      </w:r>
    </w:p>
    <w:p w:rsidR="00CB0D6F" w:rsidRPr="00036F91" w:rsidRDefault="00CB0D6F" w:rsidP="00CB0D6F">
      <w:pPr>
        <w:ind w:right="-469"/>
        <w:jc w:val="center"/>
        <w:rPr>
          <w:rFonts w:ascii="Trebuchet MS" w:hAnsi="Trebuchet MS"/>
          <w:b/>
          <w:sz w:val="22"/>
          <w:szCs w:val="22"/>
        </w:rPr>
      </w:pPr>
    </w:p>
    <w:p w:rsidR="00CB0D6F" w:rsidRPr="00036F91" w:rsidRDefault="00CB0D6F" w:rsidP="00CB0D6F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 w:right="-469"/>
        <w:jc w:val="both"/>
        <w:rPr>
          <w:rFonts w:ascii="Trebuchet MS" w:hAnsi="Trebuchet MS"/>
          <w:b w:val="0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>Wykonawca</w:t>
      </w:r>
      <w:r w:rsidRPr="00036F91">
        <w:rPr>
          <w:rFonts w:ascii="Trebuchet MS" w:hAnsi="Trebuchet MS"/>
          <w:b w:val="0"/>
          <w:sz w:val="22"/>
          <w:szCs w:val="22"/>
        </w:rPr>
        <w:t xml:space="preserve"> zobowiązuje się wykonać przedmiot umowy zgodnie z zasadami współczesnej wiedzy technicznej, obowiązującymi przepisami oraz normami i normatywami.</w:t>
      </w:r>
    </w:p>
    <w:p w:rsidR="00CB0D6F" w:rsidRPr="00036F91" w:rsidRDefault="00CB0D6F" w:rsidP="00CB0D6F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 w:right="-469"/>
        <w:jc w:val="both"/>
        <w:rPr>
          <w:rFonts w:ascii="Trebuchet MS" w:hAnsi="Trebuchet MS"/>
          <w:b w:val="0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 xml:space="preserve">Zamawiający </w:t>
      </w:r>
      <w:r w:rsidRPr="00036F91">
        <w:rPr>
          <w:rFonts w:ascii="Trebuchet MS" w:hAnsi="Trebuchet MS"/>
          <w:b w:val="0"/>
          <w:sz w:val="22"/>
          <w:szCs w:val="22"/>
        </w:rPr>
        <w:t xml:space="preserve">zobowiązany jest udostępnić dokumenty i dane związane z wykonaniem prac projektowych, będące w posiadaniu </w:t>
      </w:r>
      <w:r w:rsidRPr="00036F91">
        <w:rPr>
          <w:rFonts w:ascii="Trebuchet MS" w:hAnsi="Trebuchet MS"/>
          <w:sz w:val="22"/>
          <w:szCs w:val="22"/>
        </w:rPr>
        <w:t>Zamawiającego,</w:t>
      </w:r>
      <w:r w:rsidRPr="00036F91">
        <w:rPr>
          <w:rFonts w:ascii="Trebuchet MS" w:hAnsi="Trebuchet MS"/>
          <w:b w:val="0"/>
          <w:sz w:val="22"/>
          <w:szCs w:val="22"/>
        </w:rPr>
        <w:t xml:space="preserve"> a mogące mieć wpływ </w:t>
      </w:r>
      <w:r>
        <w:rPr>
          <w:rFonts w:ascii="Trebuchet MS" w:hAnsi="Trebuchet MS"/>
          <w:b w:val="0"/>
          <w:sz w:val="22"/>
          <w:szCs w:val="22"/>
        </w:rPr>
        <w:br/>
        <w:t xml:space="preserve">na ułatwienie prac </w:t>
      </w:r>
      <w:r w:rsidRPr="00036F91">
        <w:rPr>
          <w:rFonts w:ascii="Trebuchet MS" w:hAnsi="Trebuchet MS"/>
          <w:b w:val="0"/>
          <w:sz w:val="22"/>
          <w:szCs w:val="22"/>
        </w:rPr>
        <w:t xml:space="preserve"> oraz na poprawienie ich, jakości.</w:t>
      </w:r>
    </w:p>
    <w:p w:rsidR="00CB0D6F" w:rsidRPr="00036F91" w:rsidRDefault="00CB0D6F" w:rsidP="00CB0D6F">
      <w:pPr>
        <w:pStyle w:val="Tekstpodstawowy"/>
        <w:ind w:left="426" w:right="-469" w:hanging="426"/>
        <w:jc w:val="both"/>
        <w:rPr>
          <w:rFonts w:ascii="Trebuchet MS" w:hAnsi="Trebuchet MS"/>
          <w:b w:val="0"/>
          <w:sz w:val="22"/>
          <w:szCs w:val="22"/>
        </w:rPr>
      </w:pPr>
      <w:r w:rsidRPr="00036F91">
        <w:rPr>
          <w:rFonts w:ascii="Trebuchet MS" w:hAnsi="Trebuchet MS"/>
          <w:b w:val="0"/>
          <w:sz w:val="22"/>
          <w:szCs w:val="22"/>
        </w:rPr>
        <w:t>3</w:t>
      </w:r>
      <w:r>
        <w:rPr>
          <w:rFonts w:ascii="Trebuchet MS" w:hAnsi="Trebuchet MS"/>
          <w:b w:val="0"/>
          <w:sz w:val="22"/>
          <w:szCs w:val="22"/>
        </w:rPr>
        <w:t xml:space="preserve">.  </w:t>
      </w:r>
      <w:r w:rsidRPr="00036F91">
        <w:rPr>
          <w:rFonts w:ascii="Trebuchet MS" w:hAnsi="Trebuchet MS"/>
          <w:sz w:val="22"/>
          <w:szCs w:val="22"/>
        </w:rPr>
        <w:t>Wykonawca</w:t>
      </w:r>
      <w:r w:rsidRPr="00036F91">
        <w:rPr>
          <w:rFonts w:ascii="Trebuchet MS" w:hAnsi="Trebuchet MS"/>
          <w:b w:val="0"/>
          <w:sz w:val="22"/>
          <w:szCs w:val="22"/>
        </w:rPr>
        <w:t xml:space="preserve"> przedmiotu niniejszej umowy nie może bez zgody </w:t>
      </w:r>
      <w:r w:rsidRPr="00036F91">
        <w:rPr>
          <w:rFonts w:ascii="Trebuchet MS" w:hAnsi="Trebuchet MS"/>
          <w:sz w:val="22"/>
          <w:szCs w:val="22"/>
        </w:rPr>
        <w:t>Zamawiającego</w:t>
      </w:r>
      <w:r w:rsidRPr="00036F91">
        <w:rPr>
          <w:rFonts w:ascii="Trebuchet MS" w:hAnsi="Trebuchet MS"/>
          <w:b w:val="0"/>
          <w:sz w:val="22"/>
          <w:szCs w:val="22"/>
        </w:rPr>
        <w:t xml:space="preserve"> przekazać praw i obowiązków wynikających z umowy w całości. </w:t>
      </w:r>
      <w:r w:rsidRPr="00036F91">
        <w:rPr>
          <w:rFonts w:ascii="Trebuchet MS" w:hAnsi="Trebuchet MS"/>
          <w:sz w:val="22"/>
          <w:szCs w:val="22"/>
        </w:rPr>
        <w:t>Wykonawca</w:t>
      </w:r>
      <w:r>
        <w:rPr>
          <w:rFonts w:ascii="Trebuchet MS" w:hAnsi="Trebuchet MS"/>
          <w:b w:val="0"/>
          <w:sz w:val="22"/>
          <w:szCs w:val="22"/>
        </w:rPr>
        <w:t xml:space="preserve"> odpowiada za prace </w:t>
      </w:r>
      <w:r w:rsidRPr="00036F91">
        <w:rPr>
          <w:rFonts w:ascii="Trebuchet MS" w:hAnsi="Trebuchet MS"/>
          <w:b w:val="0"/>
          <w:sz w:val="22"/>
          <w:szCs w:val="22"/>
        </w:rPr>
        <w:t xml:space="preserve"> wykonane przez podwykonawców, niezbędne do realizacji zlecenia głównego.</w:t>
      </w:r>
    </w:p>
    <w:p w:rsidR="00CB0D6F" w:rsidRPr="00036F91" w:rsidRDefault="00CB0D6F" w:rsidP="00CB0D6F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ind w:left="360" w:right="-469"/>
        <w:jc w:val="both"/>
        <w:rPr>
          <w:rFonts w:ascii="Trebuchet MS" w:hAnsi="Trebuchet MS"/>
          <w:b w:val="0"/>
          <w:sz w:val="22"/>
          <w:szCs w:val="22"/>
        </w:rPr>
      </w:pPr>
      <w:r w:rsidRPr="00036F91">
        <w:rPr>
          <w:rFonts w:ascii="Trebuchet MS" w:hAnsi="Trebuchet MS" w:cs="Arial"/>
          <w:b w:val="0"/>
          <w:bCs/>
          <w:sz w:val="22"/>
          <w:szCs w:val="22"/>
        </w:rPr>
        <w:t xml:space="preserve">Do obowiązków </w:t>
      </w:r>
      <w:r w:rsidRPr="00036F91">
        <w:rPr>
          <w:rFonts w:ascii="Trebuchet MS" w:hAnsi="Trebuchet MS" w:cs="Arial"/>
          <w:sz w:val="22"/>
          <w:szCs w:val="22"/>
        </w:rPr>
        <w:t>Wykonawcy</w:t>
      </w:r>
      <w:r w:rsidRPr="00036F91">
        <w:rPr>
          <w:rFonts w:ascii="Trebuchet MS" w:hAnsi="Trebuchet MS" w:cs="Arial"/>
          <w:b w:val="0"/>
          <w:bCs/>
          <w:sz w:val="22"/>
          <w:szCs w:val="22"/>
        </w:rPr>
        <w:t xml:space="preserve"> należy terminowe i zgodne z obowiązującymi w tym zakresie przepisami opracow</w:t>
      </w:r>
      <w:r>
        <w:rPr>
          <w:rFonts w:ascii="Trebuchet MS" w:hAnsi="Trebuchet MS" w:cs="Arial"/>
          <w:b w:val="0"/>
          <w:bCs/>
          <w:sz w:val="22"/>
          <w:szCs w:val="22"/>
        </w:rPr>
        <w:t xml:space="preserve">anie przedmiotu umowy </w:t>
      </w:r>
      <w:r w:rsidRPr="00036F91">
        <w:rPr>
          <w:rFonts w:ascii="Trebuchet MS" w:hAnsi="Trebuchet MS" w:cs="Arial"/>
          <w:b w:val="0"/>
          <w:bCs/>
          <w:sz w:val="22"/>
          <w:szCs w:val="22"/>
        </w:rPr>
        <w:t xml:space="preserve">i przekazanie go za protokółem zdawczo-odbiorczym </w:t>
      </w:r>
      <w:r w:rsidRPr="00036F91">
        <w:rPr>
          <w:rFonts w:ascii="Trebuchet MS" w:hAnsi="Trebuchet MS" w:cs="Arial"/>
          <w:sz w:val="22"/>
          <w:szCs w:val="22"/>
        </w:rPr>
        <w:t>Zamawiającemu</w:t>
      </w:r>
      <w:r w:rsidRPr="00036F91">
        <w:rPr>
          <w:rFonts w:ascii="Trebuchet MS" w:hAnsi="Trebuchet MS" w:cs="Arial"/>
          <w:b w:val="0"/>
          <w:bCs/>
          <w:sz w:val="22"/>
          <w:szCs w:val="22"/>
        </w:rPr>
        <w:t xml:space="preserve"> w jego siedzibie.</w:t>
      </w:r>
    </w:p>
    <w:p w:rsidR="00CB0D6F" w:rsidRDefault="00CB0D6F" w:rsidP="00CB0D6F">
      <w:pPr>
        <w:rPr>
          <w:rFonts w:ascii="Trebuchet MS" w:hAnsi="Trebuchet MS"/>
          <w:b/>
          <w:sz w:val="22"/>
          <w:szCs w:val="22"/>
        </w:rPr>
      </w:pPr>
    </w:p>
    <w:p w:rsidR="00CB0D6F" w:rsidRDefault="00CB0D6F" w:rsidP="00CB0D6F">
      <w:pPr>
        <w:jc w:val="center"/>
        <w:rPr>
          <w:rFonts w:ascii="Trebuchet MS" w:hAnsi="Trebuchet MS"/>
          <w:b/>
          <w:sz w:val="22"/>
          <w:szCs w:val="22"/>
        </w:rPr>
      </w:pPr>
      <w:r w:rsidRPr="00036F91">
        <w:rPr>
          <w:rFonts w:ascii="Trebuchet MS" w:hAnsi="Trebuchet MS"/>
          <w:b/>
          <w:sz w:val="22"/>
          <w:szCs w:val="22"/>
        </w:rPr>
        <w:lastRenderedPageBreak/>
        <w:t>§ 3</w:t>
      </w:r>
    </w:p>
    <w:p w:rsidR="00CB0D6F" w:rsidRPr="00036F91" w:rsidRDefault="00CB0D6F" w:rsidP="00CB0D6F">
      <w:pPr>
        <w:jc w:val="center"/>
        <w:rPr>
          <w:rFonts w:ascii="Trebuchet MS" w:hAnsi="Trebuchet MS"/>
          <w:b/>
          <w:sz w:val="22"/>
          <w:szCs w:val="22"/>
        </w:rPr>
      </w:pPr>
    </w:p>
    <w:p w:rsidR="00CB0D6F" w:rsidRPr="00036F91" w:rsidRDefault="00CB0D6F" w:rsidP="00CB0D6F">
      <w:pPr>
        <w:numPr>
          <w:ilvl w:val="0"/>
          <w:numId w:val="4"/>
        </w:numPr>
        <w:tabs>
          <w:tab w:val="clear" w:pos="735"/>
          <w:tab w:val="num" w:pos="360"/>
        </w:tabs>
        <w:ind w:left="360" w:right="-469" w:hanging="360"/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 xml:space="preserve">Strony zobowiązują się wzajemnie powiadamiać na piśmie o zaistniałych przeszkodach </w:t>
      </w:r>
      <w:r>
        <w:rPr>
          <w:rFonts w:ascii="Trebuchet MS" w:hAnsi="Trebuchet MS"/>
          <w:sz w:val="22"/>
          <w:szCs w:val="22"/>
        </w:rPr>
        <w:t xml:space="preserve">      </w:t>
      </w:r>
      <w:r w:rsidRPr="00036F91">
        <w:rPr>
          <w:rFonts w:ascii="Trebuchet MS" w:hAnsi="Trebuchet MS"/>
          <w:sz w:val="22"/>
          <w:szCs w:val="22"/>
        </w:rPr>
        <w:t>w wypełnianiu zobowiązań umownych po</w:t>
      </w:r>
      <w:r>
        <w:rPr>
          <w:rFonts w:ascii="Trebuchet MS" w:hAnsi="Trebuchet MS"/>
          <w:sz w:val="22"/>
          <w:szCs w:val="22"/>
        </w:rPr>
        <w:t>dczas opracowywania programu funkcjonalno- użytkowego</w:t>
      </w:r>
      <w:r w:rsidRPr="00036F91">
        <w:rPr>
          <w:rFonts w:ascii="Trebuchet MS" w:hAnsi="Trebuchet MS"/>
          <w:sz w:val="22"/>
          <w:szCs w:val="22"/>
        </w:rPr>
        <w:t>, jak również w trakcie realizacji inwestycji.</w:t>
      </w:r>
    </w:p>
    <w:p w:rsidR="00CB0D6F" w:rsidRPr="00036F91" w:rsidRDefault="00CB0D6F" w:rsidP="00CB0D6F">
      <w:pPr>
        <w:numPr>
          <w:ilvl w:val="0"/>
          <w:numId w:val="4"/>
        </w:numPr>
        <w:tabs>
          <w:tab w:val="clear" w:pos="735"/>
          <w:tab w:val="num" w:pos="360"/>
        </w:tabs>
        <w:ind w:left="360" w:right="-469" w:hanging="360"/>
        <w:jc w:val="both"/>
        <w:rPr>
          <w:rFonts w:ascii="Trebuchet MS" w:hAnsi="Trebuchet MS" w:cs="Arial"/>
          <w:sz w:val="22"/>
          <w:szCs w:val="22"/>
        </w:rPr>
      </w:pPr>
      <w:r w:rsidRPr="00036F91">
        <w:rPr>
          <w:rFonts w:ascii="Trebuchet MS" w:hAnsi="Trebuchet MS"/>
          <w:b/>
          <w:sz w:val="22"/>
          <w:szCs w:val="22"/>
        </w:rPr>
        <w:t>Zamawiający</w:t>
      </w:r>
      <w:r w:rsidRPr="00036F91">
        <w:rPr>
          <w:rFonts w:ascii="Trebuchet MS" w:hAnsi="Trebuchet MS"/>
          <w:sz w:val="22"/>
          <w:szCs w:val="22"/>
        </w:rPr>
        <w:t xml:space="preserve"> zobowiązuje </w:t>
      </w:r>
      <w:r w:rsidRPr="00036F91">
        <w:rPr>
          <w:rFonts w:ascii="Trebuchet MS" w:hAnsi="Trebuchet MS"/>
          <w:b/>
          <w:sz w:val="22"/>
          <w:szCs w:val="22"/>
        </w:rPr>
        <w:t>Wykonawcę</w:t>
      </w:r>
      <w:r w:rsidRPr="00036F91">
        <w:rPr>
          <w:rFonts w:ascii="Trebuchet MS" w:hAnsi="Trebuchet MS"/>
          <w:sz w:val="22"/>
          <w:szCs w:val="22"/>
        </w:rPr>
        <w:t xml:space="preserve"> do </w:t>
      </w:r>
      <w:r w:rsidRPr="00036F91">
        <w:rPr>
          <w:rFonts w:ascii="Trebuchet MS" w:hAnsi="Trebuchet MS" w:cs="Arial"/>
          <w:sz w:val="22"/>
          <w:szCs w:val="22"/>
        </w:rPr>
        <w:t xml:space="preserve">konsultacji na bieżąco z </w:t>
      </w:r>
      <w:r w:rsidRPr="00036F91">
        <w:rPr>
          <w:rFonts w:ascii="Trebuchet MS" w:hAnsi="Trebuchet MS" w:cs="Arial"/>
          <w:b/>
          <w:sz w:val="22"/>
          <w:szCs w:val="22"/>
        </w:rPr>
        <w:t xml:space="preserve">Zamawiającym </w:t>
      </w:r>
      <w:r w:rsidRPr="00036F91">
        <w:rPr>
          <w:rFonts w:ascii="Trebuchet MS" w:hAnsi="Trebuchet MS" w:cs="Arial"/>
          <w:sz w:val="22"/>
          <w:szCs w:val="22"/>
        </w:rPr>
        <w:t>wszelkich kwestii dotyczących istotnych rozwiązań</w:t>
      </w:r>
      <w:r>
        <w:rPr>
          <w:rFonts w:ascii="Trebuchet MS" w:hAnsi="Trebuchet MS" w:cs="Arial"/>
          <w:sz w:val="22"/>
          <w:szCs w:val="22"/>
        </w:rPr>
        <w:t xml:space="preserve"> funkcjonalnych,</w:t>
      </w:r>
      <w:r w:rsidRPr="00036F91">
        <w:rPr>
          <w:rFonts w:ascii="Trebuchet MS" w:hAnsi="Trebuchet MS" w:cs="Arial"/>
          <w:sz w:val="22"/>
          <w:szCs w:val="22"/>
        </w:rPr>
        <w:t xml:space="preserve"> konstrukcyjnych </w:t>
      </w:r>
      <w:r>
        <w:rPr>
          <w:rFonts w:ascii="Trebuchet MS" w:hAnsi="Trebuchet MS" w:cs="Arial"/>
          <w:sz w:val="22"/>
          <w:szCs w:val="22"/>
        </w:rPr>
        <w:t xml:space="preserve">               </w:t>
      </w:r>
      <w:r w:rsidRPr="00036F91">
        <w:rPr>
          <w:rFonts w:ascii="Trebuchet MS" w:hAnsi="Trebuchet MS" w:cs="Arial"/>
          <w:sz w:val="22"/>
          <w:szCs w:val="22"/>
        </w:rPr>
        <w:t>i materiałowych.</w:t>
      </w:r>
    </w:p>
    <w:p w:rsidR="00CB0D6F" w:rsidRPr="00036F91" w:rsidRDefault="00CB0D6F" w:rsidP="00CB0D6F">
      <w:pPr>
        <w:numPr>
          <w:ilvl w:val="0"/>
          <w:numId w:val="4"/>
        </w:numPr>
        <w:tabs>
          <w:tab w:val="clear" w:pos="735"/>
          <w:tab w:val="num" w:pos="360"/>
        </w:tabs>
        <w:ind w:left="360" w:right="-469" w:hanging="360"/>
        <w:jc w:val="both"/>
        <w:rPr>
          <w:rFonts w:ascii="Trebuchet MS" w:hAnsi="Trebuchet MS" w:cs="Arial"/>
          <w:sz w:val="22"/>
          <w:szCs w:val="22"/>
        </w:rPr>
      </w:pPr>
      <w:r w:rsidRPr="00E4705B">
        <w:rPr>
          <w:rFonts w:ascii="Trebuchet MS" w:hAnsi="Trebuchet MS" w:cs="Arial"/>
          <w:sz w:val="22"/>
          <w:szCs w:val="22"/>
        </w:rPr>
        <w:t>SIWZ</w:t>
      </w:r>
      <w:r>
        <w:rPr>
          <w:rFonts w:ascii="Trebuchet MS" w:hAnsi="Trebuchet MS" w:cs="Arial"/>
          <w:sz w:val="22"/>
          <w:szCs w:val="22"/>
        </w:rPr>
        <w:t xml:space="preserve"> </w:t>
      </w:r>
      <w:r w:rsidRPr="00036F91">
        <w:rPr>
          <w:rFonts w:ascii="Trebuchet MS" w:hAnsi="Trebuchet MS" w:cs="Arial"/>
          <w:sz w:val="22"/>
          <w:szCs w:val="22"/>
        </w:rPr>
        <w:t>oraz oferta stanowią załączniki do niniejszej umowy.</w:t>
      </w:r>
    </w:p>
    <w:p w:rsidR="00CB0D6F" w:rsidRPr="00036F91" w:rsidRDefault="00CB0D6F" w:rsidP="00CB0D6F">
      <w:pPr>
        <w:numPr>
          <w:ilvl w:val="0"/>
          <w:numId w:val="4"/>
        </w:numPr>
        <w:tabs>
          <w:tab w:val="clear" w:pos="735"/>
          <w:tab w:val="num" w:pos="360"/>
        </w:tabs>
        <w:ind w:left="360" w:right="-469" w:hanging="360"/>
        <w:jc w:val="both"/>
        <w:rPr>
          <w:rFonts w:ascii="Trebuchet MS" w:hAnsi="Trebuchet MS" w:cs="Arial"/>
          <w:sz w:val="22"/>
          <w:szCs w:val="22"/>
        </w:rPr>
      </w:pPr>
      <w:r w:rsidRPr="00036F91">
        <w:rPr>
          <w:rFonts w:ascii="Trebuchet MS" w:hAnsi="Trebuchet MS" w:cs="Arial"/>
          <w:sz w:val="22"/>
          <w:szCs w:val="22"/>
        </w:rPr>
        <w:t>W</w:t>
      </w:r>
      <w:r>
        <w:rPr>
          <w:rFonts w:ascii="Trebuchet MS" w:hAnsi="Trebuchet MS" w:cs="Arial"/>
          <w:sz w:val="22"/>
          <w:szCs w:val="22"/>
        </w:rPr>
        <w:t xml:space="preserve"> każdym z opracowań programu</w:t>
      </w:r>
      <w:r w:rsidRPr="00036F91">
        <w:rPr>
          <w:rFonts w:ascii="Trebuchet MS" w:hAnsi="Trebuchet MS" w:cs="Arial"/>
          <w:sz w:val="22"/>
          <w:szCs w:val="22"/>
        </w:rPr>
        <w:t xml:space="preserve"> należy zamieścić oświadczenie projektanta, </w:t>
      </w:r>
      <w:r w:rsidRPr="00036F91">
        <w:rPr>
          <w:rFonts w:ascii="Trebuchet MS" w:hAnsi="Trebuchet MS" w:cs="Arial"/>
          <w:sz w:val="22"/>
          <w:szCs w:val="22"/>
        </w:rPr>
        <w:br/>
        <w:t>iż praca projektowa (opracowanie) została wykonana zgodnie z umową, obowiązującymi przepisami i jest kompletna z punktu widzenia celu, któremu ma służyć. Opracowania           i projekty winny być podpisane przez projektanta i sprawdzającego oraz opatrzone pieczątką imienną oraz numerem właściwych uprawnień.</w:t>
      </w:r>
    </w:p>
    <w:p w:rsidR="00CB0D6F" w:rsidRPr="00036F91" w:rsidRDefault="00CB0D6F" w:rsidP="00CB0D6F">
      <w:pPr>
        <w:numPr>
          <w:ilvl w:val="0"/>
          <w:numId w:val="4"/>
        </w:numPr>
        <w:tabs>
          <w:tab w:val="clear" w:pos="735"/>
          <w:tab w:val="num" w:pos="360"/>
        </w:tabs>
        <w:ind w:left="360" w:right="-469" w:hanging="360"/>
        <w:jc w:val="both"/>
        <w:rPr>
          <w:rFonts w:ascii="Trebuchet MS" w:hAnsi="Trebuchet MS" w:cs="Arial"/>
          <w:sz w:val="22"/>
          <w:szCs w:val="22"/>
        </w:rPr>
      </w:pPr>
      <w:r w:rsidRPr="00036F91">
        <w:rPr>
          <w:rFonts w:ascii="Trebuchet MS" w:hAnsi="Trebuchet MS" w:cs="Arial"/>
          <w:b/>
          <w:sz w:val="22"/>
          <w:szCs w:val="22"/>
        </w:rPr>
        <w:t>Wykonawca</w:t>
      </w:r>
      <w:r w:rsidRPr="00036F91">
        <w:rPr>
          <w:rFonts w:ascii="Trebuchet MS" w:hAnsi="Trebuchet MS" w:cs="Arial"/>
          <w:sz w:val="22"/>
          <w:szCs w:val="22"/>
        </w:rPr>
        <w:t xml:space="preserve"> zapewni zgodność przyjętych opisów robót, jednostek miar i kosztorysowych ilości robót, w szczególności w kosztorysie inwestorskim.</w:t>
      </w:r>
    </w:p>
    <w:p w:rsidR="00CB0D6F" w:rsidRDefault="00CB0D6F" w:rsidP="00CB0D6F">
      <w:pPr>
        <w:numPr>
          <w:ilvl w:val="0"/>
          <w:numId w:val="4"/>
        </w:numPr>
        <w:tabs>
          <w:tab w:val="clear" w:pos="735"/>
          <w:tab w:val="num" w:pos="360"/>
        </w:tabs>
        <w:ind w:left="360" w:right="-469" w:hanging="360"/>
        <w:jc w:val="both"/>
        <w:rPr>
          <w:rFonts w:ascii="Trebuchet MS" w:hAnsi="Trebuchet MS" w:cs="Arial"/>
          <w:sz w:val="22"/>
          <w:szCs w:val="22"/>
        </w:rPr>
      </w:pPr>
      <w:r w:rsidRPr="00036F91">
        <w:rPr>
          <w:rFonts w:ascii="Trebuchet MS" w:hAnsi="Trebuchet MS" w:cs="Arial"/>
          <w:sz w:val="22"/>
          <w:szCs w:val="22"/>
        </w:rPr>
        <w:t xml:space="preserve">W przypadku niekompletnej dokumentacji objętej niniejszą umową, </w:t>
      </w:r>
      <w:r w:rsidRPr="00036F91">
        <w:rPr>
          <w:rFonts w:ascii="Trebuchet MS" w:hAnsi="Trebuchet MS" w:cs="Arial"/>
          <w:b/>
          <w:sz w:val="22"/>
          <w:szCs w:val="22"/>
        </w:rPr>
        <w:t xml:space="preserve">Wykonawca </w:t>
      </w:r>
      <w:r w:rsidRPr="00036F91">
        <w:rPr>
          <w:rFonts w:ascii="Trebuchet MS" w:hAnsi="Trebuchet MS" w:cs="Arial"/>
          <w:sz w:val="22"/>
          <w:szCs w:val="22"/>
        </w:rPr>
        <w:t>zobowiązany jest do wykonania dokumentacji uzupełniającej i pokrycia w całości kosztów jej wykonania.</w:t>
      </w:r>
    </w:p>
    <w:p w:rsidR="00CB0D6F" w:rsidRPr="00D57912" w:rsidRDefault="00CB0D6F" w:rsidP="00CB0D6F">
      <w:pPr>
        <w:numPr>
          <w:ilvl w:val="0"/>
          <w:numId w:val="4"/>
        </w:numPr>
        <w:tabs>
          <w:tab w:val="clear" w:pos="735"/>
          <w:tab w:val="num" w:pos="360"/>
        </w:tabs>
        <w:ind w:left="360" w:right="-469" w:hanging="360"/>
        <w:jc w:val="both"/>
        <w:rPr>
          <w:rFonts w:ascii="Trebuchet MS" w:hAnsi="Trebuchet MS" w:cs="Arial"/>
          <w:sz w:val="22"/>
          <w:szCs w:val="22"/>
        </w:rPr>
      </w:pPr>
      <w:r w:rsidRPr="00D57912">
        <w:rPr>
          <w:rFonts w:ascii="Trebuchet MS" w:hAnsi="Trebuchet MS" w:cs="Arial"/>
          <w:sz w:val="22"/>
          <w:szCs w:val="22"/>
        </w:rPr>
        <w:t xml:space="preserve">Na </w:t>
      </w:r>
      <w:r w:rsidRPr="00D57912">
        <w:rPr>
          <w:rFonts w:ascii="Trebuchet MS" w:hAnsi="Trebuchet MS" w:cs="Arial"/>
          <w:b/>
          <w:sz w:val="22"/>
          <w:szCs w:val="22"/>
        </w:rPr>
        <w:t>Wykonawcy</w:t>
      </w:r>
      <w:r w:rsidRPr="00D57912">
        <w:rPr>
          <w:rFonts w:ascii="Trebuchet MS" w:hAnsi="Trebuchet MS" w:cs="Arial"/>
          <w:sz w:val="22"/>
          <w:szCs w:val="22"/>
        </w:rPr>
        <w:t xml:space="preserve"> spoczywa obowiązek </w:t>
      </w:r>
      <w:r w:rsidRPr="00D57912">
        <w:rPr>
          <w:rFonts w:ascii="Trebuchet MS" w:hAnsi="Trebuchet MS" w:cs="TimesNewRomanPSMT"/>
          <w:sz w:val="22"/>
          <w:szCs w:val="22"/>
        </w:rPr>
        <w:t>dostarczenie dokumentacji wzajemnie skoordynowanej technicznie i kompletnej, z punktu widzenia celu, jakiemu ma służyć, wraz z pisemnym oświadczeniem potwierdzającym spełnienie tych warunków,</w:t>
      </w:r>
    </w:p>
    <w:p w:rsidR="00CB0D6F" w:rsidRPr="00036F91" w:rsidRDefault="00CB0D6F" w:rsidP="00CB0D6F">
      <w:pPr>
        <w:ind w:right="-469"/>
        <w:jc w:val="both"/>
        <w:rPr>
          <w:rFonts w:ascii="Trebuchet MS" w:hAnsi="Trebuchet MS" w:cs="Arial"/>
          <w:sz w:val="22"/>
          <w:szCs w:val="22"/>
        </w:rPr>
      </w:pPr>
    </w:p>
    <w:p w:rsidR="00CB0D6F" w:rsidRDefault="00CB0D6F" w:rsidP="00CB0D6F">
      <w:pPr>
        <w:jc w:val="center"/>
        <w:rPr>
          <w:rFonts w:ascii="Trebuchet MS" w:hAnsi="Trebuchet MS"/>
          <w:b/>
          <w:sz w:val="22"/>
          <w:szCs w:val="22"/>
        </w:rPr>
      </w:pPr>
      <w:r w:rsidRPr="00036F91">
        <w:rPr>
          <w:rFonts w:ascii="Trebuchet MS" w:hAnsi="Trebuchet MS"/>
          <w:b/>
          <w:sz w:val="22"/>
          <w:szCs w:val="22"/>
        </w:rPr>
        <w:t>§ 4</w:t>
      </w:r>
    </w:p>
    <w:p w:rsidR="00CB0D6F" w:rsidRPr="00036F91" w:rsidRDefault="00CB0D6F" w:rsidP="00CB0D6F">
      <w:pPr>
        <w:jc w:val="center"/>
        <w:rPr>
          <w:rFonts w:ascii="Trebuchet MS" w:hAnsi="Trebuchet MS"/>
          <w:b/>
          <w:sz w:val="22"/>
          <w:szCs w:val="22"/>
        </w:rPr>
      </w:pPr>
    </w:p>
    <w:p w:rsidR="00CB0D6F" w:rsidRPr="00354235" w:rsidRDefault="00CB0D6F" w:rsidP="00CB0D6F">
      <w:pPr>
        <w:numPr>
          <w:ilvl w:val="0"/>
          <w:numId w:val="5"/>
        </w:numPr>
        <w:tabs>
          <w:tab w:val="clear" w:pos="720"/>
          <w:tab w:val="num" w:pos="360"/>
        </w:tabs>
        <w:ind w:left="360" w:right="-469"/>
        <w:jc w:val="both"/>
        <w:rPr>
          <w:rFonts w:ascii="Trebuchet MS" w:hAnsi="Trebuchet MS"/>
          <w:b/>
          <w:sz w:val="22"/>
          <w:szCs w:val="22"/>
        </w:rPr>
      </w:pPr>
      <w:r w:rsidRPr="00354235">
        <w:rPr>
          <w:rFonts w:ascii="Trebuchet MS" w:hAnsi="Trebuchet MS"/>
          <w:b/>
          <w:sz w:val="22"/>
          <w:szCs w:val="22"/>
        </w:rPr>
        <w:t>Wykonawca</w:t>
      </w:r>
      <w:r w:rsidRPr="00354235">
        <w:rPr>
          <w:rFonts w:ascii="Trebuchet MS" w:hAnsi="Trebuchet MS"/>
          <w:sz w:val="22"/>
          <w:szCs w:val="22"/>
        </w:rPr>
        <w:t xml:space="preserve"> zobowiązuje się wykonać cały  przedmiot umowy w terminie </w:t>
      </w:r>
      <w:r w:rsidRPr="00354235">
        <w:rPr>
          <w:rFonts w:ascii="Trebuchet MS" w:hAnsi="Trebuchet MS"/>
          <w:b/>
          <w:sz w:val="22"/>
          <w:szCs w:val="22"/>
        </w:rPr>
        <w:t xml:space="preserve">do </w:t>
      </w:r>
      <w:r w:rsidR="005A7C95">
        <w:rPr>
          <w:rFonts w:ascii="Trebuchet MS" w:hAnsi="Trebuchet MS"/>
          <w:b/>
          <w:sz w:val="22"/>
          <w:szCs w:val="22"/>
        </w:rPr>
        <w:t>90</w:t>
      </w:r>
      <w:r w:rsidRPr="00354235">
        <w:rPr>
          <w:rFonts w:ascii="Trebuchet MS" w:hAnsi="Trebuchet MS"/>
          <w:b/>
          <w:sz w:val="22"/>
          <w:szCs w:val="22"/>
        </w:rPr>
        <w:t xml:space="preserve"> dni od dnia podpisania umowy tj. do  dnia……………………….  z wyłączeniem ust. 2 </w:t>
      </w:r>
      <w:proofErr w:type="spellStart"/>
      <w:r w:rsidRPr="00354235">
        <w:rPr>
          <w:rFonts w:ascii="Trebuchet MS" w:hAnsi="Trebuchet MS"/>
          <w:b/>
          <w:sz w:val="22"/>
          <w:szCs w:val="22"/>
        </w:rPr>
        <w:t>pkt</w:t>
      </w:r>
      <w:proofErr w:type="spellEnd"/>
      <w:r w:rsidRPr="00354235">
        <w:rPr>
          <w:rFonts w:ascii="Trebuchet MS" w:hAnsi="Trebuchet MS"/>
          <w:b/>
          <w:sz w:val="22"/>
          <w:szCs w:val="22"/>
        </w:rPr>
        <w:t xml:space="preserve"> 5).</w:t>
      </w:r>
    </w:p>
    <w:p w:rsidR="00CB0D6F" w:rsidRPr="00354235" w:rsidRDefault="00CB0D6F" w:rsidP="00CB0D6F">
      <w:pPr>
        <w:numPr>
          <w:ilvl w:val="0"/>
          <w:numId w:val="5"/>
        </w:numPr>
        <w:tabs>
          <w:tab w:val="clear" w:pos="720"/>
          <w:tab w:val="num" w:pos="360"/>
        </w:tabs>
        <w:ind w:left="360" w:right="-469"/>
        <w:jc w:val="both"/>
        <w:rPr>
          <w:rFonts w:ascii="Trebuchet MS" w:hAnsi="Trebuchet MS"/>
          <w:sz w:val="22"/>
          <w:szCs w:val="22"/>
        </w:rPr>
      </w:pPr>
      <w:r w:rsidRPr="00354235">
        <w:rPr>
          <w:rFonts w:ascii="Trebuchet MS" w:hAnsi="Trebuchet MS"/>
          <w:b/>
          <w:sz w:val="22"/>
          <w:szCs w:val="22"/>
        </w:rPr>
        <w:t>Wykonawca</w:t>
      </w:r>
      <w:r w:rsidRPr="00354235">
        <w:rPr>
          <w:rFonts w:ascii="Trebuchet MS" w:hAnsi="Trebuchet MS"/>
          <w:sz w:val="22"/>
          <w:szCs w:val="22"/>
        </w:rPr>
        <w:t xml:space="preserve"> wykona poszczególne Etapy składające się na przedmiot zamówienia               w następujących terminach:</w:t>
      </w:r>
    </w:p>
    <w:p w:rsidR="00CB0D6F" w:rsidRPr="00354235" w:rsidRDefault="00CB0D6F" w:rsidP="00CB0D6F">
      <w:pPr>
        <w:ind w:left="360" w:right="-469"/>
        <w:jc w:val="both"/>
        <w:rPr>
          <w:rFonts w:ascii="Trebuchet MS" w:hAnsi="Trebuchet MS"/>
          <w:sz w:val="22"/>
          <w:szCs w:val="22"/>
        </w:rPr>
      </w:pPr>
    </w:p>
    <w:p w:rsidR="00CB0D6F" w:rsidRPr="00354235" w:rsidRDefault="00CB0D6F" w:rsidP="00CB0D6F">
      <w:pPr>
        <w:pStyle w:val="Akapitzlist"/>
        <w:numPr>
          <w:ilvl w:val="0"/>
          <w:numId w:val="18"/>
        </w:numPr>
        <w:ind w:left="426" w:right="-469" w:firstLine="0"/>
        <w:jc w:val="both"/>
        <w:rPr>
          <w:rFonts w:ascii="Trebuchet MS" w:hAnsi="Trebuchet MS"/>
          <w:b/>
          <w:sz w:val="22"/>
          <w:szCs w:val="22"/>
        </w:rPr>
      </w:pPr>
      <w:r w:rsidRPr="00354235">
        <w:rPr>
          <w:rFonts w:ascii="Trebuchet MS" w:hAnsi="Trebuchet MS"/>
          <w:b/>
          <w:sz w:val="22"/>
          <w:szCs w:val="22"/>
        </w:rPr>
        <w:t xml:space="preserve">ETAP I do  40 dni od dnia podpisania umowy tj. do  dnia…………………………………………..  </w:t>
      </w:r>
    </w:p>
    <w:p w:rsidR="00CB0D6F" w:rsidRPr="00354235" w:rsidRDefault="00CB0D6F" w:rsidP="00CB0D6F">
      <w:pPr>
        <w:pStyle w:val="Akapitzlist"/>
        <w:numPr>
          <w:ilvl w:val="0"/>
          <w:numId w:val="18"/>
        </w:numPr>
        <w:ind w:left="426" w:right="-469" w:firstLine="0"/>
        <w:jc w:val="both"/>
        <w:rPr>
          <w:rFonts w:ascii="Trebuchet MS" w:hAnsi="Trebuchet MS"/>
          <w:b/>
          <w:sz w:val="22"/>
          <w:szCs w:val="22"/>
        </w:rPr>
      </w:pPr>
      <w:r w:rsidRPr="00354235">
        <w:rPr>
          <w:rFonts w:ascii="Trebuchet MS" w:hAnsi="Trebuchet MS"/>
          <w:b/>
          <w:sz w:val="22"/>
          <w:szCs w:val="22"/>
        </w:rPr>
        <w:t xml:space="preserve">ETAP II do 60 dni od dnia podpisania umowy tj. do dnia……………………………………….. </w:t>
      </w:r>
    </w:p>
    <w:p w:rsidR="00CB0D6F" w:rsidRPr="00354235" w:rsidRDefault="00CB0D6F" w:rsidP="00CB0D6F">
      <w:pPr>
        <w:pStyle w:val="Akapitzlist"/>
        <w:numPr>
          <w:ilvl w:val="0"/>
          <w:numId w:val="18"/>
        </w:numPr>
        <w:ind w:left="426" w:right="-469" w:firstLine="0"/>
        <w:jc w:val="both"/>
        <w:rPr>
          <w:rFonts w:ascii="Trebuchet MS" w:hAnsi="Trebuchet MS"/>
          <w:b/>
          <w:sz w:val="22"/>
          <w:szCs w:val="22"/>
        </w:rPr>
      </w:pPr>
      <w:r w:rsidRPr="00354235">
        <w:rPr>
          <w:rFonts w:ascii="Trebuchet MS" w:hAnsi="Trebuchet MS"/>
          <w:b/>
          <w:sz w:val="22"/>
          <w:szCs w:val="22"/>
        </w:rPr>
        <w:t xml:space="preserve">ETAP III do 70 dni od dnia podpisania umowy tj. do dnia………………………………………… </w:t>
      </w:r>
    </w:p>
    <w:p w:rsidR="00CB0D6F" w:rsidRPr="00354235" w:rsidRDefault="00CB0D6F" w:rsidP="00CB0D6F">
      <w:pPr>
        <w:pStyle w:val="Akapitzlist"/>
        <w:numPr>
          <w:ilvl w:val="0"/>
          <w:numId w:val="18"/>
        </w:numPr>
        <w:ind w:left="426" w:right="-469" w:firstLine="0"/>
        <w:jc w:val="both"/>
        <w:rPr>
          <w:rFonts w:ascii="Trebuchet MS" w:hAnsi="Trebuchet MS"/>
          <w:b/>
          <w:sz w:val="22"/>
          <w:szCs w:val="22"/>
        </w:rPr>
      </w:pPr>
      <w:r w:rsidRPr="00354235">
        <w:rPr>
          <w:rFonts w:ascii="Trebuchet MS" w:hAnsi="Trebuchet MS"/>
          <w:b/>
          <w:sz w:val="22"/>
          <w:szCs w:val="22"/>
        </w:rPr>
        <w:t xml:space="preserve">ETAP IV </w:t>
      </w:r>
      <w:r w:rsidR="005A7C95">
        <w:rPr>
          <w:rFonts w:ascii="Trebuchet MS" w:hAnsi="Trebuchet MS"/>
          <w:b/>
          <w:sz w:val="22"/>
          <w:szCs w:val="22"/>
        </w:rPr>
        <w:t>do 90</w:t>
      </w:r>
      <w:r w:rsidRPr="00354235">
        <w:rPr>
          <w:rFonts w:ascii="Trebuchet MS" w:hAnsi="Trebuchet MS"/>
          <w:b/>
          <w:sz w:val="22"/>
          <w:szCs w:val="22"/>
        </w:rPr>
        <w:t xml:space="preserve"> dni od dnia podpisania umowy tj. do dnia……………………………………….. </w:t>
      </w:r>
    </w:p>
    <w:p w:rsidR="00CB0D6F" w:rsidRPr="00354235" w:rsidRDefault="00CB0D6F" w:rsidP="00CB0D6F">
      <w:pPr>
        <w:pStyle w:val="Akapitzlist"/>
        <w:numPr>
          <w:ilvl w:val="0"/>
          <w:numId w:val="18"/>
        </w:numPr>
        <w:ind w:left="426" w:right="-469" w:firstLine="0"/>
        <w:jc w:val="both"/>
        <w:rPr>
          <w:rFonts w:ascii="Trebuchet MS" w:hAnsi="Trebuchet MS"/>
          <w:b/>
          <w:sz w:val="22"/>
          <w:szCs w:val="22"/>
        </w:rPr>
      </w:pPr>
      <w:r w:rsidRPr="00354235">
        <w:rPr>
          <w:rFonts w:ascii="Trebuchet MS" w:hAnsi="Trebuchet MS"/>
          <w:b/>
          <w:sz w:val="22"/>
          <w:szCs w:val="22"/>
        </w:rPr>
        <w:t>ETAP V do dnia zakończenia inwestycji i jej odbioru przez nadzór budowlany</w:t>
      </w:r>
    </w:p>
    <w:p w:rsidR="00CB0D6F" w:rsidRPr="004566DA" w:rsidRDefault="00CB0D6F" w:rsidP="00CB0D6F">
      <w:pPr>
        <w:ind w:left="360" w:right="-469"/>
        <w:jc w:val="both"/>
        <w:rPr>
          <w:rFonts w:ascii="Trebuchet MS" w:hAnsi="Trebuchet MS"/>
          <w:b/>
          <w:sz w:val="22"/>
          <w:szCs w:val="22"/>
        </w:rPr>
      </w:pPr>
    </w:p>
    <w:p w:rsidR="00CB0D6F" w:rsidRPr="00036F91" w:rsidRDefault="00CB0D6F" w:rsidP="00CB0D6F">
      <w:pPr>
        <w:numPr>
          <w:ilvl w:val="0"/>
          <w:numId w:val="5"/>
        </w:numPr>
        <w:tabs>
          <w:tab w:val="clear" w:pos="720"/>
          <w:tab w:val="num" w:pos="360"/>
        </w:tabs>
        <w:ind w:left="360" w:right="-469"/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b/>
          <w:sz w:val="22"/>
          <w:szCs w:val="22"/>
        </w:rPr>
        <w:t>Wykonawca</w:t>
      </w:r>
      <w:r w:rsidRPr="00036F91">
        <w:rPr>
          <w:rFonts w:ascii="Trebuchet MS" w:hAnsi="Trebuchet MS"/>
          <w:sz w:val="22"/>
          <w:szCs w:val="22"/>
        </w:rPr>
        <w:t xml:space="preserve"> przekaże </w:t>
      </w:r>
      <w:r w:rsidRPr="00036F91">
        <w:rPr>
          <w:rFonts w:ascii="Trebuchet MS" w:hAnsi="Trebuchet MS"/>
          <w:b/>
          <w:sz w:val="22"/>
          <w:szCs w:val="22"/>
        </w:rPr>
        <w:t>Zamawiającemu</w:t>
      </w:r>
      <w:r w:rsidRPr="00036F91">
        <w:rPr>
          <w:rFonts w:ascii="Trebuchet MS" w:hAnsi="Trebuchet MS"/>
          <w:sz w:val="22"/>
          <w:szCs w:val="22"/>
        </w:rPr>
        <w:t xml:space="preserve"> kompletne i zgodn</w:t>
      </w:r>
      <w:r>
        <w:rPr>
          <w:rFonts w:ascii="Trebuchet MS" w:hAnsi="Trebuchet MS"/>
          <w:sz w:val="22"/>
          <w:szCs w:val="22"/>
        </w:rPr>
        <w:t xml:space="preserve">e z umową opracowania               </w:t>
      </w:r>
      <w:r w:rsidRPr="00036F91">
        <w:rPr>
          <w:rFonts w:ascii="Trebuchet MS" w:hAnsi="Trebuchet MS"/>
          <w:sz w:val="22"/>
          <w:szCs w:val="22"/>
        </w:rPr>
        <w:t xml:space="preserve"> w siedzibie </w:t>
      </w:r>
      <w:r w:rsidRPr="00036F91">
        <w:rPr>
          <w:rFonts w:ascii="Trebuchet MS" w:hAnsi="Trebuchet MS"/>
          <w:b/>
          <w:sz w:val="22"/>
          <w:szCs w:val="22"/>
        </w:rPr>
        <w:t>Zamawiającego</w:t>
      </w:r>
      <w:r w:rsidRPr="00036F91">
        <w:rPr>
          <w:rFonts w:ascii="Trebuchet MS" w:hAnsi="Trebuchet MS"/>
          <w:sz w:val="22"/>
          <w:szCs w:val="22"/>
        </w:rPr>
        <w:t xml:space="preserve"> w terminie określonym w ust. 2.</w:t>
      </w:r>
    </w:p>
    <w:p w:rsidR="00CB0D6F" w:rsidRPr="00036F91" w:rsidRDefault="00CB0D6F" w:rsidP="00CB0D6F">
      <w:pPr>
        <w:numPr>
          <w:ilvl w:val="0"/>
          <w:numId w:val="5"/>
        </w:numPr>
        <w:tabs>
          <w:tab w:val="clear" w:pos="720"/>
          <w:tab w:val="num" w:pos="360"/>
        </w:tabs>
        <w:ind w:left="360" w:right="-469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Odbiór prac </w:t>
      </w:r>
      <w:r w:rsidRPr="00036F91">
        <w:rPr>
          <w:rFonts w:ascii="Trebuchet MS" w:hAnsi="Trebuchet MS"/>
          <w:sz w:val="22"/>
          <w:szCs w:val="22"/>
        </w:rPr>
        <w:t xml:space="preserve"> odbędzie się na podstawie protokółu zdawczo-odbiorczego. przygotowanego </w:t>
      </w:r>
      <w:r>
        <w:rPr>
          <w:rFonts w:ascii="Trebuchet MS" w:hAnsi="Trebuchet MS"/>
          <w:sz w:val="22"/>
          <w:szCs w:val="22"/>
        </w:rPr>
        <w:t xml:space="preserve">   </w:t>
      </w:r>
      <w:r w:rsidRPr="00036F91">
        <w:rPr>
          <w:rFonts w:ascii="Trebuchet MS" w:hAnsi="Trebuchet MS"/>
          <w:sz w:val="22"/>
          <w:szCs w:val="22"/>
        </w:rPr>
        <w:t>w dwóch egzemplarzach i podpisanego przez obie Strony.</w:t>
      </w:r>
    </w:p>
    <w:p w:rsidR="00CB0D6F" w:rsidRPr="00036F91" w:rsidRDefault="00CB0D6F" w:rsidP="00CB0D6F">
      <w:pPr>
        <w:numPr>
          <w:ilvl w:val="0"/>
          <w:numId w:val="5"/>
        </w:numPr>
        <w:tabs>
          <w:tab w:val="clear" w:pos="720"/>
          <w:tab w:val="num" w:pos="360"/>
        </w:tabs>
        <w:ind w:left="360" w:right="-469"/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 xml:space="preserve">Do protokółu </w:t>
      </w:r>
      <w:r w:rsidRPr="00036F91">
        <w:rPr>
          <w:rFonts w:ascii="Trebuchet MS" w:hAnsi="Trebuchet MS"/>
          <w:b/>
          <w:sz w:val="22"/>
          <w:szCs w:val="22"/>
        </w:rPr>
        <w:t>Wykonawca</w:t>
      </w:r>
      <w:r w:rsidRPr="00036F91">
        <w:rPr>
          <w:rFonts w:ascii="Trebuchet MS" w:hAnsi="Trebuchet MS"/>
          <w:sz w:val="22"/>
          <w:szCs w:val="22"/>
        </w:rPr>
        <w:t xml:space="preserve"> załącza wykaz opracowanej dokumentacji</w:t>
      </w:r>
      <w:r>
        <w:rPr>
          <w:rFonts w:ascii="Trebuchet MS" w:hAnsi="Trebuchet MS"/>
          <w:sz w:val="22"/>
          <w:szCs w:val="22"/>
        </w:rPr>
        <w:t xml:space="preserve"> programu funkcjonalno -użytkowego </w:t>
      </w:r>
      <w:r w:rsidRPr="00036F91">
        <w:rPr>
          <w:rFonts w:ascii="Trebuchet MS" w:hAnsi="Trebuchet MS"/>
          <w:sz w:val="22"/>
          <w:szCs w:val="22"/>
        </w:rPr>
        <w:t xml:space="preserve"> oraz pisemne oświadczenie, że jest wykonana zgodnie z umową </w:t>
      </w:r>
      <w:r w:rsidRPr="00036F91">
        <w:rPr>
          <w:rFonts w:ascii="Trebuchet MS" w:hAnsi="Trebuchet MS"/>
          <w:sz w:val="22"/>
          <w:szCs w:val="22"/>
        </w:rPr>
        <w:br/>
        <w:t>i kompletna z punktu widzenia celu, któremu ma służyć.</w:t>
      </w:r>
    </w:p>
    <w:p w:rsidR="00CB0D6F" w:rsidRDefault="00CB0D6F" w:rsidP="00CB0D6F">
      <w:pPr>
        <w:rPr>
          <w:rFonts w:ascii="Trebuchet MS" w:hAnsi="Trebuchet MS"/>
          <w:b/>
          <w:sz w:val="22"/>
          <w:szCs w:val="22"/>
        </w:rPr>
      </w:pPr>
    </w:p>
    <w:p w:rsidR="00CB0D6F" w:rsidRDefault="00CB0D6F" w:rsidP="00CB0D6F">
      <w:pPr>
        <w:jc w:val="center"/>
        <w:rPr>
          <w:rFonts w:ascii="Trebuchet MS" w:hAnsi="Trebuchet MS"/>
          <w:b/>
          <w:sz w:val="22"/>
          <w:szCs w:val="22"/>
        </w:rPr>
      </w:pPr>
      <w:r w:rsidRPr="00036F91">
        <w:rPr>
          <w:rFonts w:ascii="Trebuchet MS" w:hAnsi="Trebuchet MS"/>
          <w:b/>
          <w:sz w:val="22"/>
          <w:szCs w:val="22"/>
        </w:rPr>
        <w:t>§ 5</w:t>
      </w:r>
    </w:p>
    <w:p w:rsidR="00CB0D6F" w:rsidRPr="00036F91" w:rsidRDefault="00CB0D6F" w:rsidP="00CB0D6F">
      <w:pPr>
        <w:jc w:val="center"/>
        <w:rPr>
          <w:rFonts w:ascii="Trebuchet MS" w:hAnsi="Trebuchet MS"/>
          <w:b/>
          <w:sz w:val="22"/>
          <w:szCs w:val="22"/>
        </w:rPr>
      </w:pPr>
    </w:p>
    <w:p w:rsidR="00CB0D6F" w:rsidRPr="00036F91" w:rsidRDefault="00CB0D6F" w:rsidP="00CB0D6F">
      <w:pPr>
        <w:numPr>
          <w:ilvl w:val="0"/>
          <w:numId w:val="12"/>
        </w:numPr>
        <w:tabs>
          <w:tab w:val="clear" w:pos="720"/>
          <w:tab w:val="num" w:pos="360"/>
        </w:tabs>
        <w:ind w:left="360" w:right="-469"/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>Wynagrodzenie za wykonanie prze</w:t>
      </w:r>
      <w:r>
        <w:rPr>
          <w:rFonts w:ascii="Trebuchet MS" w:hAnsi="Trebuchet MS"/>
          <w:sz w:val="22"/>
          <w:szCs w:val="22"/>
        </w:rPr>
        <w:t>dmiotu umowy wynosi:  …………………..</w:t>
      </w:r>
      <w:r w:rsidRPr="00036F91">
        <w:rPr>
          <w:rFonts w:ascii="Trebuchet MS" w:hAnsi="Trebuchet MS"/>
          <w:sz w:val="22"/>
          <w:szCs w:val="22"/>
        </w:rPr>
        <w:t xml:space="preserve"> zł netto, co daje kwotę  </w:t>
      </w:r>
      <w:r>
        <w:rPr>
          <w:rFonts w:ascii="Trebuchet MS" w:hAnsi="Trebuchet MS"/>
          <w:b/>
          <w:sz w:val="22"/>
          <w:szCs w:val="22"/>
        </w:rPr>
        <w:t>…………….……………..</w:t>
      </w:r>
      <w:r w:rsidRPr="00036F91">
        <w:rPr>
          <w:rFonts w:ascii="Trebuchet MS" w:hAnsi="Trebuchet MS"/>
          <w:b/>
          <w:sz w:val="22"/>
          <w:szCs w:val="22"/>
        </w:rPr>
        <w:t xml:space="preserve"> zł </w:t>
      </w:r>
      <w:r w:rsidRPr="00036F91">
        <w:rPr>
          <w:rFonts w:ascii="Trebuchet MS" w:hAnsi="Trebuchet MS"/>
          <w:b/>
          <w:bCs/>
          <w:sz w:val="22"/>
          <w:szCs w:val="22"/>
        </w:rPr>
        <w:t>brutto</w:t>
      </w:r>
      <w:r w:rsidRPr="00036F91">
        <w:rPr>
          <w:rFonts w:ascii="Trebuchet MS" w:hAnsi="Trebuchet MS"/>
          <w:sz w:val="22"/>
          <w:szCs w:val="22"/>
        </w:rPr>
        <w:t xml:space="preserve"> </w:t>
      </w:r>
      <w:r w:rsidRPr="00036F91">
        <w:rPr>
          <w:rFonts w:ascii="Trebuchet MS" w:hAnsi="Trebuchet MS"/>
          <w:b/>
          <w:sz w:val="22"/>
          <w:szCs w:val="22"/>
        </w:rPr>
        <w:t>(słownie:</w:t>
      </w:r>
      <w:r>
        <w:rPr>
          <w:rFonts w:ascii="Trebuchet MS" w:hAnsi="Trebuchet MS"/>
          <w:b/>
          <w:sz w:val="22"/>
          <w:szCs w:val="22"/>
        </w:rPr>
        <w:t>……………………………………………… …………………………….………………………</w:t>
      </w:r>
      <w:r w:rsidRPr="00036F91">
        <w:rPr>
          <w:rFonts w:ascii="Trebuchet MS" w:hAnsi="Trebuchet MS"/>
          <w:b/>
          <w:sz w:val="22"/>
          <w:szCs w:val="22"/>
        </w:rPr>
        <w:t>)</w:t>
      </w:r>
      <w:r w:rsidRPr="00036F91">
        <w:rPr>
          <w:rFonts w:ascii="Trebuchet MS" w:hAnsi="Trebuchet MS"/>
          <w:sz w:val="22"/>
          <w:szCs w:val="22"/>
        </w:rPr>
        <w:t xml:space="preserve"> w tym po</w:t>
      </w:r>
      <w:r>
        <w:rPr>
          <w:rFonts w:ascii="Trebuchet MS" w:hAnsi="Trebuchet MS"/>
          <w:sz w:val="22"/>
          <w:szCs w:val="22"/>
        </w:rPr>
        <w:t>datek VAT 23% w kwocie……………………………</w:t>
      </w:r>
      <w:r w:rsidRPr="00036F91">
        <w:rPr>
          <w:rFonts w:ascii="Trebuchet MS" w:hAnsi="Trebuchet MS"/>
          <w:sz w:val="22"/>
          <w:szCs w:val="22"/>
        </w:rPr>
        <w:t xml:space="preserve"> zł.</w:t>
      </w:r>
    </w:p>
    <w:p w:rsidR="00CB0D6F" w:rsidRPr="00036F91" w:rsidRDefault="00CB0D6F" w:rsidP="00CB0D6F">
      <w:pPr>
        <w:numPr>
          <w:ilvl w:val="0"/>
          <w:numId w:val="12"/>
        </w:numPr>
        <w:tabs>
          <w:tab w:val="clear" w:pos="720"/>
          <w:tab w:val="num" w:pos="360"/>
        </w:tabs>
        <w:ind w:left="360" w:right="-469"/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>Na cenę brutto określoną w ust. 1 składają się min. poniżej określone zadania:</w:t>
      </w:r>
    </w:p>
    <w:p w:rsidR="00CB0D6F" w:rsidRPr="00036F91" w:rsidRDefault="00CB0D6F" w:rsidP="00CB0D6F">
      <w:pPr>
        <w:numPr>
          <w:ilvl w:val="2"/>
          <w:numId w:val="12"/>
        </w:numPr>
        <w:tabs>
          <w:tab w:val="clear" w:pos="2340"/>
          <w:tab w:val="num" w:pos="720"/>
        </w:tabs>
        <w:ind w:left="720" w:right="-469"/>
        <w:jc w:val="both"/>
        <w:rPr>
          <w:rFonts w:ascii="Trebuchet MS" w:hAnsi="Trebuchet MS" w:cs="Arial"/>
          <w:sz w:val="22"/>
          <w:szCs w:val="22"/>
        </w:rPr>
      </w:pPr>
      <w:r w:rsidRPr="00036F91">
        <w:rPr>
          <w:rFonts w:ascii="Trebuchet MS" w:hAnsi="Trebuchet MS" w:cs="Arial"/>
          <w:sz w:val="22"/>
          <w:szCs w:val="22"/>
        </w:rPr>
        <w:t xml:space="preserve">wykonanie kompletnej </w:t>
      </w:r>
      <w:r w:rsidRPr="00036F91">
        <w:rPr>
          <w:rFonts w:ascii="Trebuchet MS" w:hAnsi="Trebuchet MS"/>
          <w:sz w:val="22"/>
          <w:szCs w:val="22"/>
        </w:rPr>
        <w:t>dokumentacji</w:t>
      </w:r>
      <w:r>
        <w:rPr>
          <w:rFonts w:ascii="Trebuchet MS" w:hAnsi="Trebuchet MS"/>
          <w:sz w:val="22"/>
          <w:szCs w:val="22"/>
        </w:rPr>
        <w:t xml:space="preserve">  programu funkcjonalno-użytkowego</w:t>
      </w:r>
      <w:r w:rsidRPr="00036F91">
        <w:rPr>
          <w:rFonts w:ascii="Trebuchet MS" w:hAnsi="Trebuchet MS"/>
          <w:sz w:val="22"/>
          <w:szCs w:val="22"/>
        </w:rPr>
        <w:t xml:space="preserve"> </w:t>
      </w:r>
      <w:r w:rsidRPr="00036F91">
        <w:rPr>
          <w:rFonts w:ascii="Trebuchet MS" w:hAnsi="Trebuchet MS" w:cs="Arial"/>
          <w:sz w:val="22"/>
          <w:szCs w:val="22"/>
        </w:rPr>
        <w:t>wraz                     z uzgodnieniami</w:t>
      </w:r>
      <w:r w:rsidRPr="00036F91">
        <w:rPr>
          <w:rFonts w:ascii="Trebuchet MS" w:hAnsi="Trebuchet MS"/>
          <w:sz w:val="22"/>
          <w:szCs w:val="22"/>
        </w:rPr>
        <w:t xml:space="preserve"> spełniającej wymogi formalno-prawne względem przepisów ustawy Prawo budowlane oraz zgodnej  z przepisami ustawy Prawo zamówień publicznych; </w:t>
      </w:r>
    </w:p>
    <w:p w:rsidR="00CB0D6F" w:rsidRDefault="00CB0D6F" w:rsidP="00CB0D6F">
      <w:pPr>
        <w:pStyle w:val="Tekstpodstawowywcity"/>
        <w:numPr>
          <w:ilvl w:val="2"/>
          <w:numId w:val="12"/>
        </w:numPr>
        <w:tabs>
          <w:tab w:val="clear" w:pos="2340"/>
          <w:tab w:val="num" w:pos="720"/>
        </w:tabs>
        <w:ind w:left="720" w:right="-469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lastRenderedPageBreak/>
        <w:t>odpowiedzi n</w:t>
      </w:r>
      <w:r>
        <w:rPr>
          <w:rFonts w:ascii="Trebuchet MS" w:hAnsi="Trebuchet MS"/>
          <w:sz w:val="22"/>
          <w:szCs w:val="22"/>
        </w:rPr>
        <w:t>a pytania dotyczące programu</w:t>
      </w:r>
      <w:r w:rsidRPr="00036F91">
        <w:rPr>
          <w:rFonts w:ascii="Trebuchet MS" w:hAnsi="Trebuchet MS"/>
          <w:sz w:val="22"/>
          <w:szCs w:val="22"/>
        </w:rPr>
        <w:t>, wnoszone przez wykonawców    ubiegających się o zamówienie publiczne,</w:t>
      </w:r>
    </w:p>
    <w:p w:rsidR="00CB0D6F" w:rsidRPr="00BF4998" w:rsidRDefault="00CB0D6F" w:rsidP="00CB0D6F">
      <w:pPr>
        <w:pStyle w:val="Tekstpodstawowywcity"/>
        <w:numPr>
          <w:ilvl w:val="2"/>
          <w:numId w:val="12"/>
        </w:numPr>
        <w:tabs>
          <w:tab w:val="clear" w:pos="2340"/>
          <w:tab w:val="num" w:pos="720"/>
        </w:tabs>
        <w:ind w:left="720" w:right="-469"/>
        <w:rPr>
          <w:rFonts w:ascii="Trebuchet MS" w:hAnsi="Trebuchet MS"/>
          <w:sz w:val="22"/>
          <w:szCs w:val="22"/>
        </w:rPr>
      </w:pPr>
      <w:r w:rsidRPr="00BF4998">
        <w:rPr>
          <w:rFonts w:ascii="Trebuchet MS" w:hAnsi="Trebuchet MS" w:cs="TimesNewRomanPSMT"/>
          <w:b/>
          <w:sz w:val="22"/>
          <w:szCs w:val="22"/>
        </w:rPr>
        <w:t xml:space="preserve">Reprezentowanie Zamawiającego  w procesie  zmian  umów (aneksów)  i zawierania nowych umów z Enea S.A. oraz Enea Operator. </w:t>
      </w:r>
    </w:p>
    <w:p w:rsidR="00CB0D6F" w:rsidRPr="00036F91" w:rsidRDefault="00CB0D6F" w:rsidP="00CB0D6F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 w:right="-469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>W przypadku przerwan</w:t>
      </w:r>
      <w:r>
        <w:rPr>
          <w:rFonts w:ascii="Trebuchet MS" w:hAnsi="Trebuchet MS"/>
          <w:sz w:val="22"/>
          <w:szCs w:val="22"/>
        </w:rPr>
        <w:t xml:space="preserve">ia wykonywania prac </w:t>
      </w:r>
      <w:r w:rsidRPr="00036F91">
        <w:rPr>
          <w:rFonts w:ascii="Trebuchet MS" w:hAnsi="Trebuchet MS"/>
          <w:sz w:val="22"/>
          <w:szCs w:val="22"/>
        </w:rPr>
        <w:t xml:space="preserve"> z powodu okoliczności, za które odpowiedzialność ponosi </w:t>
      </w:r>
      <w:r w:rsidRPr="00036F91">
        <w:rPr>
          <w:rFonts w:ascii="Trebuchet MS" w:hAnsi="Trebuchet MS"/>
          <w:b/>
          <w:sz w:val="22"/>
          <w:szCs w:val="22"/>
        </w:rPr>
        <w:t>Zamawiający,</w:t>
      </w:r>
      <w:r w:rsidRPr="00036F91">
        <w:rPr>
          <w:rFonts w:ascii="Trebuchet MS" w:hAnsi="Trebuchet MS"/>
          <w:sz w:val="22"/>
          <w:szCs w:val="22"/>
        </w:rPr>
        <w:t xml:space="preserve"> wysokość wynagrodzenia za wykonane do dnia przerwania prace ustalona będzie przez przedstawicieli obu stron na podstawie protokółu zaawansowania prac, podpisanego przez obie strony umowy.</w:t>
      </w:r>
    </w:p>
    <w:p w:rsidR="00CB0D6F" w:rsidRDefault="00CB0D6F" w:rsidP="00CB0D6F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 w:right="-469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b/>
          <w:sz w:val="22"/>
          <w:szCs w:val="22"/>
        </w:rPr>
        <w:t>Zamawiający</w:t>
      </w:r>
      <w:r w:rsidRPr="00036F91">
        <w:rPr>
          <w:rFonts w:ascii="Trebuchet MS" w:hAnsi="Trebuchet MS"/>
          <w:sz w:val="22"/>
          <w:szCs w:val="22"/>
        </w:rPr>
        <w:t xml:space="preserve"> dopuszcza płatności częściowe za wykonanie poszczególnych Etapów realizacji zamówienia wg poniższego harmonogramu płatności:</w:t>
      </w:r>
    </w:p>
    <w:p w:rsidR="00CB0D6F" w:rsidRPr="00036F91" w:rsidRDefault="00CB0D6F" w:rsidP="00CB0D6F">
      <w:pPr>
        <w:pStyle w:val="Tekstpodstawowywcity"/>
        <w:ind w:left="360" w:right="-469"/>
        <w:rPr>
          <w:rFonts w:ascii="Trebuchet MS" w:hAnsi="Trebuchet MS"/>
          <w:sz w:val="22"/>
          <w:szCs w:val="22"/>
        </w:rPr>
      </w:pPr>
    </w:p>
    <w:p w:rsidR="00CB0D6F" w:rsidRPr="00354235" w:rsidRDefault="00CB0D6F" w:rsidP="00CB0D6F">
      <w:pPr>
        <w:pStyle w:val="Akapitzlist"/>
        <w:numPr>
          <w:ilvl w:val="0"/>
          <w:numId w:val="19"/>
        </w:numPr>
        <w:ind w:right="-469" w:hanging="294"/>
        <w:jc w:val="both"/>
        <w:rPr>
          <w:rFonts w:ascii="Trebuchet MS" w:hAnsi="Trebuchet MS"/>
          <w:b/>
          <w:sz w:val="22"/>
          <w:szCs w:val="22"/>
        </w:rPr>
      </w:pPr>
      <w:r w:rsidRPr="00354235">
        <w:rPr>
          <w:rFonts w:ascii="Trebuchet MS" w:hAnsi="Trebuchet MS"/>
          <w:b/>
          <w:sz w:val="22"/>
          <w:szCs w:val="22"/>
        </w:rPr>
        <w:t xml:space="preserve">ETAP I – 10 % wartości umowy </w:t>
      </w:r>
      <w:proofErr w:type="spellStart"/>
      <w:r w:rsidRPr="00354235">
        <w:rPr>
          <w:rFonts w:ascii="Trebuchet MS" w:hAnsi="Trebuchet MS"/>
          <w:b/>
          <w:sz w:val="22"/>
          <w:szCs w:val="22"/>
        </w:rPr>
        <w:t>tj.……………..zł</w:t>
      </w:r>
      <w:proofErr w:type="spellEnd"/>
      <w:r w:rsidRPr="00354235">
        <w:rPr>
          <w:rFonts w:ascii="Trebuchet MS" w:hAnsi="Trebuchet MS"/>
          <w:b/>
          <w:sz w:val="22"/>
          <w:szCs w:val="22"/>
        </w:rPr>
        <w:t xml:space="preserve"> netto, ………………………zł brutto,</w:t>
      </w:r>
    </w:p>
    <w:p w:rsidR="00CB0D6F" w:rsidRPr="00354235" w:rsidRDefault="00CB0D6F" w:rsidP="00CB0D6F">
      <w:pPr>
        <w:pStyle w:val="Akapitzlist"/>
        <w:numPr>
          <w:ilvl w:val="0"/>
          <w:numId w:val="19"/>
        </w:numPr>
        <w:ind w:right="-469" w:hanging="294"/>
        <w:jc w:val="both"/>
        <w:rPr>
          <w:rFonts w:ascii="Trebuchet MS" w:hAnsi="Trebuchet MS"/>
          <w:b/>
          <w:sz w:val="22"/>
          <w:szCs w:val="22"/>
        </w:rPr>
      </w:pPr>
      <w:r w:rsidRPr="00354235">
        <w:rPr>
          <w:rFonts w:ascii="Trebuchet MS" w:hAnsi="Trebuchet MS"/>
          <w:b/>
          <w:sz w:val="22"/>
          <w:szCs w:val="22"/>
        </w:rPr>
        <w:t xml:space="preserve">ETAP II – 10 % wartości umowy </w:t>
      </w:r>
      <w:proofErr w:type="spellStart"/>
      <w:r w:rsidRPr="00354235">
        <w:rPr>
          <w:rFonts w:ascii="Trebuchet MS" w:hAnsi="Trebuchet MS"/>
          <w:b/>
          <w:sz w:val="22"/>
          <w:szCs w:val="22"/>
        </w:rPr>
        <w:t>tj.……………..zł</w:t>
      </w:r>
      <w:proofErr w:type="spellEnd"/>
      <w:r w:rsidRPr="00354235">
        <w:rPr>
          <w:rFonts w:ascii="Trebuchet MS" w:hAnsi="Trebuchet MS"/>
          <w:b/>
          <w:sz w:val="22"/>
          <w:szCs w:val="22"/>
        </w:rPr>
        <w:t xml:space="preserve"> netto, ………………………zł brutto, </w:t>
      </w:r>
    </w:p>
    <w:p w:rsidR="00CB0D6F" w:rsidRPr="00354235" w:rsidRDefault="00CB0D6F" w:rsidP="00CB0D6F">
      <w:pPr>
        <w:pStyle w:val="Akapitzlist"/>
        <w:numPr>
          <w:ilvl w:val="0"/>
          <w:numId w:val="19"/>
        </w:numPr>
        <w:ind w:right="-469" w:hanging="294"/>
        <w:jc w:val="both"/>
        <w:rPr>
          <w:rFonts w:ascii="Trebuchet MS" w:hAnsi="Trebuchet MS"/>
          <w:b/>
          <w:sz w:val="22"/>
          <w:szCs w:val="22"/>
        </w:rPr>
      </w:pPr>
      <w:r w:rsidRPr="00354235">
        <w:rPr>
          <w:rFonts w:ascii="Trebuchet MS" w:hAnsi="Trebuchet MS"/>
          <w:b/>
          <w:sz w:val="22"/>
          <w:szCs w:val="22"/>
        </w:rPr>
        <w:t xml:space="preserve">ETAP III – 45 % wartości umowy </w:t>
      </w:r>
      <w:proofErr w:type="spellStart"/>
      <w:r w:rsidRPr="00354235">
        <w:rPr>
          <w:rFonts w:ascii="Trebuchet MS" w:hAnsi="Trebuchet MS"/>
          <w:b/>
          <w:sz w:val="22"/>
          <w:szCs w:val="22"/>
        </w:rPr>
        <w:t>tj.……………..zł</w:t>
      </w:r>
      <w:proofErr w:type="spellEnd"/>
      <w:r w:rsidRPr="00354235">
        <w:rPr>
          <w:rFonts w:ascii="Trebuchet MS" w:hAnsi="Trebuchet MS"/>
          <w:b/>
          <w:sz w:val="22"/>
          <w:szCs w:val="22"/>
        </w:rPr>
        <w:t xml:space="preserve"> netto, ………………………zł brutto, </w:t>
      </w:r>
    </w:p>
    <w:p w:rsidR="00CB0D6F" w:rsidRPr="00354235" w:rsidRDefault="00CB0D6F" w:rsidP="00CB0D6F">
      <w:pPr>
        <w:pStyle w:val="Akapitzlist"/>
        <w:numPr>
          <w:ilvl w:val="0"/>
          <w:numId w:val="19"/>
        </w:numPr>
        <w:ind w:right="-469" w:hanging="294"/>
        <w:jc w:val="both"/>
        <w:rPr>
          <w:rFonts w:ascii="Trebuchet MS" w:hAnsi="Trebuchet MS"/>
          <w:b/>
          <w:sz w:val="22"/>
          <w:szCs w:val="22"/>
        </w:rPr>
      </w:pPr>
      <w:r w:rsidRPr="00354235">
        <w:rPr>
          <w:rFonts w:ascii="Trebuchet MS" w:hAnsi="Trebuchet MS"/>
          <w:b/>
          <w:sz w:val="22"/>
          <w:szCs w:val="22"/>
        </w:rPr>
        <w:t xml:space="preserve">ETAP IV – 30 % wartości umowy </w:t>
      </w:r>
      <w:proofErr w:type="spellStart"/>
      <w:r w:rsidRPr="00354235">
        <w:rPr>
          <w:rFonts w:ascii="Trebuchet MS" w:hAnsi="Trebuchet MS"/>
          <w:b/>
          <w:sz w:val="22"/>
          <w:szCs w:val="22"/>
        </w:rPr>
        <w:t>tj.……………..zł</w:t>
      </w:r>
      <w:proofErr w:type="spellEnd"/>
      <w:r w:rsidRPr="00354235">
        <w:rPr>
          <w:rFonts w:ascii="Trebuchet MS" w:hAnsi="Trebuchet MS"/>
          <w:b/>
          <w:sz w:val="22"/>
          <w:szCs w:val="22"/>
        </w:rPr>
        <w:t xml:space="preserve"> netto, ………………………zł brutto, </w:t>
      </w:r>
    </w:p>
    <w:p w:rsidR="00CB0D6F" w:rsidRPr="00354235" w:rsidRDefault="00CB0D6F" w:rsidP="00CB0D6F">
      <w:pPr>
        <w:pStyle w:val="Akapitzlist"/>
        <w:numPr>
          <w:ilvl w:val="0"/>
          <w:numId w:val="19"/>
        </w:numPr>
        <w:ind w:right="-469" w:hanging="294"/>
        <w:jc w:val="both"/>
        <w:rPr>
          <w:rFonts w:ascii="Trebuchet MS" w:hAnsi="Trebuchet MS"/>
          <w:b/>
          <w:sz w:val="22"/>
          <w:szCs w:val="22"/>
        </w:rPr>
      </w:pPr>
      <w:r w:rsidRPr="00354235">
        <w:rPr>
          <w:rFonts w:ascii="Trebuchet MS" w:hAnsi="Trebuchet MS"/>
          <w:b/>
          <w:sz w:val="22"/>
          <w:szCs w:val="22"/>
        </w:rPr>
        <w:t xml:space="preserve">ETAP V – 5 % wartości umowy </w:t>
      </w:r>
      <w:proofErr w:type="spellStart"/>
      <w:r w:rsidRPr="00354235">
        <w:rPr>
          <w:rFonts w:ascii="Trebuchet MS" w:hAnsi="Trebuchet MS"/>
          <w:b/>
          <w:sz w:val="22"/>
          <w:szCs w:val="22"/>
        </w:rPr>
        <w:t>tj.……………..zł</w:t>
      </w:r>
      <w:proofErr w:type="spellEnd"/>
      <w:r w:rsidRPr="00354235">
        <w:rPr>
          <w:rFonts w:ascii="Trebuchet MS" w:hAnsi="Trebuchet MS"/>
          <w:b/>
          <w:sz w:val="22"/>
          <w:szCs w:val="22"/>
        </w:rPr>
        <w:t xml:space="preserve"> netto, ………………………zł brutto,</w:t>
      </w:r>
    </w:p>
    <w:p w:rsidR="00CB0D6F" w:rsidRPr="00E4705B" w:rsidRDefault="00CB0D6F" w:rsidP="00CB0D6F">
      <w:pPr>
        <w:pStyle w:val="Akapitzlist"/>
        <w:ind w:right="-469"/>
        <w:jc w:val="both"/>
        <w:rPr>
          <w:rFonts w:ascii="Trebuchet MS" w:hAnsi="Trebuchet MS"/>
          <w:b/>
          <w:sz w:val="22"/>
          <w:szCs w:val="22"/>
        </w:rPr>
      </w:pPr>
    </w:p>
    <w:p w:rsidR="00CB0D6F" w:rsidRPr="00D22C4B" w:rsidRDefault="00CB0D6F" w:rsidP="00CB0D6F">
      <w:pPr>
        <w:ind w:left="426" w:right="-568" w:hanging="426"/>
        <w:jc w:val="both"/>
        <w:rPr>
          <w:rFonts w:ascii="Trebuchet MS" w:hAnsi="Trebuchet MS"/>
          <w:sz w:val="22"/>
          <w:szCs w:val="22"/>
        </w:rPr>
      </w:pPr>
      <w:r w:rsidRPr="00D22C4B">
        <w:rPr>
          <w:rStyle w:val="size"/>
          <w:rFonts w:ascii="Trebuchet MS" w:hAnsi="Trebuchet MS" w:cs="Helvetica"/>
          <w:color w:val="222222"/>
          <w:sz w:val="22"/>
          <w:szCs w:val="22"/>
        </w:rPr>
        <w:t xml:space="preserve">5. </w:t>
      </w:r>
      <w:r>
        <w:rPr>
          <w:rStyle w:val="size"/>
          <w:rFonts w:ascii="Trebuchet MS" w:hAnsi="Trebuchet MS" w:cs="Helvetica"/>
          <w:color w:val="222222"/>
          <w:sz w:val="22"/>
          <w:szCs w:val="22"/>
        </w:rPr>
        <w:t xml:space="preserve"> </w:t>
      </w:r>
      <w:r w:rsidRPr="00D22C4B">
        <w:rPr>
          <w:rFonts w:ascii="Trebuchet MS" w:hAnsi="Trebuchet MS"/>
          <w:iCs/>
          <w:sz w:val="22"/>
          <w:szCs w:val="22"/>
        </w:rPr>
        <w:t xml:space="preserve">W przypadku wskazania przez </w:t>
      </w:r>
      <w:r w:rsidRPr="007B49C3">
        <w:rPr>
          <w:rFonts w:ascii="Trebuchet MS" w:hAnsi="Trebuchet MS"/>
          <w:b/>
          <w:iCs/>
          <w:sz w:val="22"/>
          <w:szCs w:val="22"/>
        </w:rPr>
        <w:t>Wykonawcę</w:t>
      </w:r>
      <w:r w:rsidRPr="00D22C4B">
        <w:rPr>
          <w:rFonts w:ascii="Trebuchet MS" w:hAnsi="Trebuchet MS"/>
          <w:iCs/>
          <w:sz w:val="22"/>
          <w:szCs w:val="22"/>
        </w:rPr>
        <w:t xml:space="preserve"> na fakturze rachunku bankowego nieujawnionego w wykazie podatników VAT, </w:t>
      </w:r>
      <w:r w:rsidRPr="007B49C3">
        <w:rPr>
          <w:rFonts w:ascii="Trebuchet MS" w:hAnsi="Trebuchet MS"/>
          <w:b/>
          <w:iCs/>
          <w:sz w:val="22"/>
          <w:szCs w:val="22"/>
        </w:rPr>
        <w:t>Zamawiający</w:t>
      </w:r>
      <w:r w:rsidRPr="00D22C4B">
        <w:rPr>
          <w:rFonts w:ascii="Trebuchet MS" w:hAnsi="Trebuchet MS"/>
          <w:iCs/>
          <w:sz w:val="22"/>
          <w:szCs w:val="22"/>
        </w:rPr>
        <w:t xml:space="preserve"> uprawniony będzie do dokonania zapłaty na rachunek bankowy </w:t>
      </w:r>
      <w:r w:rsidRPr="007B49C3">
        <w:rPr>
          <w:rFonts w:ascii="Trebuchet MS" w:hAnsi="Trebuchet MS"/>
          <w:b/>
          <w:iCs/>
          <w:sz w:val="22"/>
          <w:szCs w:val="22"/>
        </w:rPr>
        <w:t>Wykonawcy</w:t>
      </w:r>
      <w:r w:rsidRPr="00D22C4B">
        <w:rPr>
          <w:rFonts w:ascii="Trebuchet MS" w:hAnsi="Trebuchet MS"/>
          <w:iCs/>
          <w:sz w:val="22"/>
          <w:szCs w:val="22"/>
        </w:rPr>
        <w:t xml:space="preserve"> wskazany w wykazie podatników VAT, a w razie braku rachunku </w:t>
      </w:r>
      <w:r w:rsidRPr="007B49C3">
        <w:rPr>
          <w:rFonts w:ascii="Trebuchet MS" w:hAnsi="Trebuchet MS"/>
          <w:b/>
          <w:iCs/>
          <w:sz w:val="22"/>
          <w:szCs w:val="22"/>
        </w:rPr>
        <w:t>Wykonawcy</w:t>
      </w:r>
      <w:r w:rsidRPr="00D22C4B">
        <w:rPr>
          <w:rFonts w:ascii="Trebuchet MS" w:hAnsi="Trebuchet MS"/>
          <w:iCs/>
          <w:sz w:val="22"/>
          <w:szCs w:val="22"/>
        </w:rPr>
        <w:t xml:space="preserve"> ujawnionego w wykazie, do wstrzymania się z zapłatą do czasu wskazania przez </w:t>
      </w:r>
      <w:r w:rsidRPr="007B49C3">
        <w:rPr>
          <w:rFonts w:ascii="Trebuchet MS" w:hAnsi="Trebuchet MS"/>
          <w:b/>
          <w:iCs/>
          <w:sz w:val="22"/>
          <w:szCs w:val="22"/>
        </w:rPr>
        <w:t>Wykonawcę</w:t>
      </w:r>
      <w:r w:rsidRPr="00D22C4B">
        <w:rPr>
          <w:rFonts w:ascii="Trebuchet MS" w:hAnsi="Trebuchet MS"/>
          <w:iCs/>
          <w:sz w:val="22"/>
          <w:szCs w:val="22"/>
        </w:rPr>
        <w:t xml:space="preserve">, dla potrzeb płatności, rachunku bankowego ujawnionego </w:t>
      </w:r>
      <w:r>
        <w:rPr>
          <w:rFonts w:ascii="Trebuchet MS" w:hAnsi="Trebuchet MS"/>
          <w:iCs/>
          <w:sz w:val="22"/>
          <w:szCs w:val="22"/>
        </w:rPr>
        <w:t xml:space="preserve">       </w:t>
      </w:r>
      <w:r w:rsidRPr="00D22C4B">
        <w:rPr>
          <w:rFonts w:ascii="Trebuchet MS" w:hAnsi="Trebuchet MS"/>
          <w:iCs/>
          <w:sz w:val="22"/>
          <w:szCs w:val="22"/>
        </w:rPr>
        <w:t>w wykazie podatników VAT</w:t>
      </w:r>
      <w:r w:rsidRPr="00D22C4B">
        <w:rPr>
          <w:rStyle w:val="size"/>
          <w:rFonts w:ascii="Trebuchet MS" w:hAnsi="Trebuchet MS" w:cs="Helvetica"/>
          <w:color w:val="222222"/>
          <w:sz w:val="22"/>
          <w:szCs w:val="22"/>
        </w:rPr>
        <w:t>. </w:t>
      </w:r>
    </w:p>
    <w:p w:rsidR="00CB0D6F" w:rsidRPr="00036F91" w:rsidRDefault="00CB0D6F" w:rsidP="00CB0D6F">
      <w:pPr>
        <w:rPr>
          <w:rFonts w:ascii="Trebuchet MS" w:hAnsi="Trebuchet MS"/>
          <w:b/>
          <w:sz w:val="22"/>
          <w:szCs w:val="22"/>
        </w:rPr>
      </w:pPr>
    </w:p>
    <w:p w:rsidR="00CB0D6F" w:rsidRDefault="00CB0D6F" w:rsidP="00CB0D6F">
      <w:pPr>
        <w:jc w:val="center"/>
        <w:rPr>
          <w:rFonts w:ascii="Trebuchet MS" w:hAnsi="Trebuchet MS"/>
          <w:b/>
          <w:sz w:val="22"/>
          <w:szCs w:val="22"/>
        </w:rPr>
      </w:pPr>
      <w:r w:rsidRPr="00036F91">
        <w:rPr>
          <w:rFonts w:ascii="Trebuchet MS" w:hAnsi="Trebuchet MS"/>
          <w:b/>
          <w:sz w:val="22"/>
          <w:szCs w:val="22"/>
        </w:rPr>
        <w:t>§ 6</w:t>
      </w:r>
    </w:p>
    <w:p w:rsidR="00CB0D6F" w:rsidRPr="00036F91" w:rsidRDefault="00CB0D6F" w:rsidP="00CB0D6F">
      <w:pPr>
        <w:jc w:val="center"/>
        <w:rPr>
          <w:rFonts w:ascii="Trebuchet MS" w:hAnsi="Trebuchet MS"/>
          <w:b/>
          <w:sz w:val="22"/>
          <w:szCs w:val="22"/>
        </w:rPr>
      </w:pPr>
    </w:p>
    <w:p w:rsidR="00CB0D6F" w:rsidRPr="00036F91" w:rsidRDefault="00CB0D6F" w:rsidP="00CB0D6F">
      <w:pPr>
        <w:numPr>
          <w:ilvl w:val="0"/>
          <w:numId w:val="6"/>
        </w:numPr>
        <w:tabs>
          <w:tab w:val="clear" w:pos="720"/>
          <w:tab w:val="num" w:pos="360"/>
        </w:tabs>
        <w:ind w:left="360" w:right="-568"/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b/>
          <w:sz w:val="22"/>
          <w:szCs w:val="22"/>
        </w:rPr>
        <w:t>Zamawiający</w:t>
      </w:r>
      <w:r w:rsidRPr="00036F91">
        <w:rPr>
          <w:rFonts w:ascii="Trebuchet MS" w:hAnsi="Trebuchet MS"/>
          <w:sz w:val="22"/>
          <w:szCs w:val="22"/>
        </w:rPr>
        <w:t xml:space="preserve"> zobowiązany jest na podstawie protokołu zdawczo-odbiorczego i pisemnego oświadczenia </w:t>
      </w:r>
      <w:r w:rsidRPr="00036F91">
        <w:rPr>
          <w:rFonts w:ascii="Trebuchet MS" w:hAnsi="Trebuchet MS"/>
          <w:b/>
          <w:sz w:val="22"/>
          <w:szCs w:val="22"/>
        </w:rPr>
        <w:t xml:space="preserve">Wykonawcy </w:t>
      </w:r>
      <w:r w:rsidRPr="00036F91">
        <w:rPr>
          <w:rFonts w:ascii="Trebuchet MS" w:hAnsi="Trebuchet MS"/>
          <w:sz w:val="22"/>
          <w:szCs w:val="22"/>
        </w:rPr>
        <w:t xml:space="preserve">określonych w § 4, zapłacić </w:t>
      </w:r>
      <w:r w:rsidRPr="00036F91">
        <w:rPr>
          <w:rFonts w:ascii="Trebuchet MS" w:hAnsi="Trebuchet MS"/>
          <w:b/>
          <w:sz w:val="22"/>
          <w:szCs w:val="22"/>
        </w:rPr>
        <w:t xml:space="preserve">Wykonawcy </w:t>
      </w:r>
      <w:r w:rsidRPr="00036F91">
        <w:rPr>
          <w:rFonts w:ascii="Trebuchet MS" w:hAnsi="Trebuchet MS"/>
          <w:sz w:val="22"/>
          <w:szCs w:val="22"/>
        </w:rPr>
        <w:t>wynagrodzenie za wykonane i odebrane prace projektowe.</w:t>
      </w:r>
    </w:p>
    <w:p w:rsidR="00CB0D6F" w:rsidRPr="00BF4998" w:rsidRDefault="00CB0D6F" w:rsidP="00CB0D6F">
      <w:pPr>
        <w:numPr>
          <w:ilvl w:val="0"/>
          <w:numId w:val="6"/>
        </w:numPr>
        <w:tabs>
          <w:tab w:val="clear" w:pos="720"/>
          <w:tab w:val="num" w:pos="360"/>
        </w:tabs>
        <w:ind w:left="360" w:right="-568"/>
        <w:jc w:val="both"/>
        <w:rPr>
          <w:rFonts w:ascii="Trebuchet MS" w:hAnsi="Trebuchet MS"/>
          <w:b/>
          <w:sz w:val="22"/>
          <w:szCs w:val="22"/>
        </w:rPr>
      </w:pPr>
      <w:r w:rsidRPr="00BF4998">
        <w:rPr>
          <w:rFonts w:ascii="Trebuchet MS" w:hAnsi="Trebuchet MS"/>
          <w:sz w:val="22"/>
          <w:szCs w:val="22"/>
        </w:rPr>
        <w:t xml:space="preserve">Podstawą do rozliczenia pomiędzy </w:t>
      </w:r>
      <w:r w:rsidRPr="00BF4998">
        <w:rPr>
          <w:rFonts w:ascii="Trebuchet MS" w:hAnsi="Trebuchet MS"/>
          <w:b/>
          <w:sz w:val="22"/>
          <w:szCs w:val="22"/>
        </w:rPr>
        <w:t>Zamawiającym</w:t>
      </w:r>
      <w:r w:rsidRPr="00BF4998">
        <w:rPr>
          <w:rFonts w:ascii="Trebuchet MS" w:hAnsi="Trebuchet MS"/>
          <w:sz w:val="22"/>
          <w:szCs w:val="22"/>
        </w:rPr>
        <w:t xml:space="preserve"> a </w:t>
      </w:r>
      <w:r w:rsidRPr="00BF4998">
        <w:rPr>
          <w:rFonts w:ascii="Trebuchet MS" w:hAnsi="Trebuchet MS"/>
          <w:b/>
          <w:sz w:val="22"/>
          <w:szCs w:val="22"/>
        </w:rPr>
        <w:t xml:space="preserve">Wykonawcą </w:t>
      </w:r>
      <w:r w:rsidRPr="00BF4998">
        <w:rPr>
          <w:rFonts w:ascii="Trebuchet MS" w:hAnsi="Trebuchet MS"/>
          <w:sz w:val="22"/>
          <w:szCs w:val="22"/>
        </w:rPr>
        <w:t>za przedmiot zamówienia</w:t>
      </w:r>
      <w:r w:rsidRPr="00BF4998">
        <w:rPr>
          <w:rFonts w:ascii="Trebuchet MS" w:hAnsi="Trebuchet MS"/>
          <w:b/>
          <w:sz w:val="22"/>
          <w:szCs w:val="22"/>
        </w:rPr>
        <w:t xml:space="preserve"> </w:t>
      </w:r>
      <w:r w:rsidRPr="00BF4998">
        <w:rPr>
          <w:rFonts w:ascii="Trebuchet MS" w:hAnsi="Trebuchet MS"/>
          <w:sz w:val="22"/>
          <w:szCs w:val="22"/>
        </w:rPr>
        <w:t xml:space="preserve">  w tym za opracowanie dokumentacji programu funkcjonalno- użytkowego są faktury częściowe  wystawiane na kwoty określone w § 5 ust. 4 po zakończeniu realizacji danego etapu w tym odebraniu dokumentacji, płatne w terminie 14 dni od daty ich otrzymania przez </w:t>
      </w:r>
      <w:r w:rsidRPr="00BF4998">
        <w:rPr>
          <w:rFonts w:ascii="Trebuchet MS" w:hAnsi="Trebuchet MS"/>
          <w:b/>
          <w:sz w:val="22"/>
          <w:szCs w:val="22"/>
        </w:rPr>
        <w:t>Zamawiającego.</w:t>
      </w:r>
    </w:p>
    <w:p w:rsidR="00CB0D6F" w:rsidRPr="00036F91" w:rsidRDefault="00CB0D6F" w:rsidP="00CB0D6F">
      <w:pPr>
        <w:numPr>
          <w:ilvl w:val="0"/>
          <w:numId w:val="6"/>
        </w:numPr>
        <w:tabs>
          <w:tab w:val="clear" w:pos="720"/>
          <w:tab w:val="num" w:pos="360"/>
        </w:tabs>
        <w:ind w:left="360" w:right="-568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Faktury</w:t>
      </w:r>
      <w:r w:rsidRPr="00036F91">
        <w:rPr>
          <w:rFonts w:ascii="Trebuchet MS" w:hAnsi="Trebuchet MS"/>
          <w:sz w:val="22"/>
          <w:szCs w:val="22"/>
        </w:rPr>
        <w:t xml:space="preserve"> za prace stanowiące</w:t>
      </w:r>
      <w:r>
        <w:rPr>
          <w:rFonts w:ascii="Trebuchet MS" w:hAnsi="Trebuchet MS"/>
          <w:sz w:val="22"/>
          <w:szCs w:val="22"/>
        </w:rPr>
        <w:t xml:space="preserve"> przedmiot umowy będą płatne</w:t>
      </w:r>
      <w:r w:rsidRPr="00036F91">
        <w:rPr>
          <w:rFonts w:ascii="Trebuchet MS" w:hAnsi="Trebuchet MS"/>
          <w:sz w:val="22"/>
          <w:szCs w:val="22"/>
        </w:rPr>
        <w:t xml:space="preserve"> przelewem na konto </w:t>
      </w:r>
      <w:r w:rsidRPr="00036F91">
        <w:rPr>
          <w:rFonts w:ascii="Trebuchet MS" w:hAnsi="Trebuchet MS"/>
          <w:b/>
          <w:bCs/>
          <w:sz w:val="22"/>
          <w:szCs w:val="22"/>
        </w:rPr>
        <w:t>Wykonawcy</w:t>
      </w:r>
      <w:r w:rsidRPr="00036F91">
        <w:rPr>
          <w:rFonts w:ascii="Trebuchet MS" w:hAnsi="Trebuchet MS"/>
          <w:sz w:val="22"/>
          <w:szCs w:val="22"/>
        </w:rPr>
        <w:t>, podane na fakturze.</w:t>
      </w:r>
    </w:p>
    <w:p w:rsidR="00CB0D6F" w:rsidRPr="00036F91" w:rsidRDefault="00CB0D6F" w:rsidP="00CB0D6F">
      <w:pPr>
        <w:ind w:right="-568"/>
        <w:jc w:val="both"/>
        <w:rPr>
          <w:rFonts w:ascii="Trebuchet MS" w:hAnsi="Trebuchet MS"/>
          <w:sz w:val="22"/>
          <w:szCs w:val="22"/>
        </w:rPr>
      </w:pPr>
    </w:p>
    <w:p w:rsidR="00CB0D6F" w:rsidRDefault="00CB0D6F" w:rsidP="00CB0D6F">
      <w:pPr>
        <w:ind w:right="-568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                                                                  </w:t>
      </w:r>
      <w:r w:rsidRPr="00036F91">
        <w:rPr>
          <w:rFonts w:ascii="Trebuchet MS" w:hAnsi="Trebuchet MS"/>
          <w:b/>
          <w:sz w:val="22"/>
          <w:szCs w:val="22"/>
        </w:rPr>
        <w:t>§</w:t>
      </w:r>
      <w:r w:rsidRPr="00036F91">
        <w:rPr>
          <w:rFonts w:ascii="Trebuchet MS" w:hAnsi="Trebuchet MS" w:cs="Arial"/>
          <w:b/>
          <w:sz w:val="22"/>
          <w:szCs w:val="22"/>
        </w:rPr>
        <w:t xml:space="preserve"> 7</w:t>
      </w:r>
    </w:p>
    <w:p w:rsidR="00CB0D6F" w:rsidRPr="00036F91" w:rsidRDefault="00CB0D6F" w:rsidP="00CB0D6F">
      <w:pPr>
        <w:ind w:right="-568"/>
        <w:rPr>
          <w:rFonts w:ascii="Trebuchet MS" w:hAnsi="Trebuchet MS" w:cs="Arial"/>
          <w:b/>
          <w:sz w:val="22"/>
          <w:szCs w:val="22"/>
        </w:rPr>
      </w:pPr>
    </w:p>
    <w:p w:rsidR="00CB0D6F" w:rsidRPr="00036F91" w:rsidRDefault="00CB0D6F" w:rsidP="00CB0D6F">
      <w:pPr>
        <w:numPr>
          <w:ilvl w:val="0"/>
          <w:numId w:val="14"/>
        </w:numPr>
        <w:tabs>
          <w:tab w:val="clear" w:pos="720"/>
          <w:tab w:val="num" w:pos="360"/>
          <w:tab w:val="num" w:pos="502"/>
        </w:tabs>
        <w:ind w:left="360" w:right="-568"/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b/>
          <w:bCs/>
          <w:sz w:val="22"/>
          <w:szCs w:val="22"/>
        </w:rPr>
        <w:t>Wykonawca</w:t>
      </w:r>
      <w:r w:rsidRPr="00036F91">
        <w:rPr>
          <w:rFonts w:ascii="Trebuchet MS" w:hAnsi="Trebuchet MS"/>
          <w:sz w:val="22"/>
          <w:szCs w:val="22"/>
        </w:rPr>
        <w:t xml:space="preserve"> udziela </w:t>
      </w:r>
      <w:r>
        <w:rPr>
          <w:rFonts w:ascii="Trebuchet MS" w:hAnsi="Trebuchet MS"/>
          <w:sz w:val="22"/>
          <w:szCs w:val="22"/>
        </w:rPr>
        <w:t>3-letniej gwarancji na wykonany</w:t>
      </w:r>
      <w:r w:rsidRPr="00036F91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program funkcjonalno- użytkowy  składający</w:t>
      </w:r>
      <w:r w:rsidRPr="00036F91">
        <w:rPr>
          <w:rFonts w:ascii="Trebuchet MS" w:hAnsi="Trebuchet MS"/>
          <w:sz w:val="22"/>
          <w:szCs w:val="22"/>
        </w:rPr>
        <w:t xml:space="preserve"> się na przedmiot niniejszej umowy, licząc od dnia podpisania przez </w:t>
      </w:r>
      <w:r w:rsidRPr="00036F91">
        <w:rPr>
          <w:rFonts w:ascii="Trebuchet MS" w:hAnsi="Trebuchet MS"/>
          <w:b/>
          <w:bCs/>
          <w:sz w:val="22"/>
          <w:szCs w:val="22"/>
        </w:rPr>
        <w:t>Zamawiającego</w:t>
      </w:r>
      <w:r w:rsidRPr="00036F91">
        <w:rPr>
          <w:rFonts w:ascii="Trebuchet MS" w:hAnsi="Trebuchet MS"/>
          <w:sz w:val="22"/>
          <w:szCs w:val="22"/>
        </w:rPr>
        <w:t xml:space="preserve"> protokołu odbioru dokumentacji.</w:t>
      </w:r>
      <w:r w:rsidRPr="00036F91">
        <w:rPr>
          <w:rFonts w:ascii="Trebuchet MS" w:hAnsi="Trebuchet MS"/>
          <w:color w:val="00B050"/>
          <w:sz w:val="22"/>
          <w:szCs w:val="22"/>
        </w:rPr>
        <w:t xml:space="preserve"> </w:t>
      </w:r>
      <w:r w:rsidRPr="00036F91">
        <w:rPr>
          <w:rFonts w:ascii="Trebuchet MS" w:hAnsi="Trebuchet MS"/>
          <w:sz w:val="22"/>
          <w:szCs w:val="22"/>
        </w:rPr>
        <w:t>Gwarancja obejmuje poprawność sporządzenia dokumentacji na dzień jej przekazania.</w:t>
      </w:r>
    </w:p>
    <w:p w:rsidR="00CB0D6F" w:rsidRPr="00036F91" w:rsidRDefault="00CB0D6F" w:rsidP="00CB0D6F">
      <w:pPr>
        <w:numPr>
          <w:ilvl w:val="0"/>
          <w:numId w:val="14"/>
        </w:numPr>
        <w:tabs>
          <w:tab w:val="clear" w:pos="720"/>
          <w:tab w:val="num" w:pos="360"/>
        </w:tabs>
        <w:ind w:left="360" w:right="-568"/>
        <w:jc w:val="both"/>
        <w:rPr>
          <w:rFonts w:ascii="Trebuchet MS" w:hAnsi="Trebuchet MS" w:cs="Arial"/>
          <w:sz w:val="22"/>
          <w:szCs w:val="22"/>
        </w:rPr>
      </w:pPr>
      <w:r w:rsidRPr="00036F91">
        <w:rPr>
          <w:rFonts w:ascii="Trebuchet MS" w:hAnsi="Trebuchet MS" w:cs="Arial"/>
          <w:b/>
          <w:bCs/>
          <w:sz w:val="22"/>
          <w:szCs w:val="22"/>
        </w:rPr>
        <w:t>Wykonawca</w:t>
      </w:r>
      <w:r w:rsidRPr="00036F91">
        <w:rPr>
          <w:rFonts w:ascii="Trebuchet MS" w:hAnsi="Trebuchet MS" w:cs="Arial"/>
          <w:sz w:val="22"/>
          <w:szCs w:val="22"/>
        </w:rPr>
        <w:t xml:space="preserve"> odpowiada za wady w dokumentacji stanowiącej przedmiot umowy.</w:t>
      </w:r>
    </w:p>
    <w:p w:rsidR="00CB0D6F" w:rsidRPr="00036F91" w:rsidRDefault="00CB0D6F" w:rsidP="00CB0D6F">
      <w:pPr>
        <w:numPr>
          <w:ilvl w:val="0"/>
          <w:numId w:val="14"/>
        </w:numPr>
        <w:tabs>
          <w:tab w:val="clear" w:pos="720"/>
          <w:tab w:val="num" w:pos="360"/>
        </w:tabs>
        <w:ind w:left="360" w:right="-568"/>
        <w:jc w:val="both"/>
        <w:rPr>
          <w:rFonts w:ascii="Trebuchet MS" w:hAnsi="Trebuchet MS" w:cs="Arial"/>
          <w:sz w:val="22"/>
          <w:szCs w:val="22"/>
        </w:rPr>
      </w:pPr>
      <w:r w:rsidRPr="00036F91">
        <w:rPr>
          <w:rFonts w:ascii="Trebuchet MS" w:hAnsi="Trebuchet MS" w:cs="Arial"/>
          <w:b/>
          <w:bCs/>
          <w:sz w:val="22"/>
          <w:szCs w:val="22"/>
        </w:rPr>
        <w:t>Wykonawca</w:t>
      </w:r>
      <w:r w:rsidRPr="00036F91">
        <w:rPr>
          <w:rFonts w:ascii="Trebuchet MS" w:hAnsi="Trebuchet MS" w:cs="Arial"/>
          <w:sz w:val="22"/>
          <w:szCs w:val="22"/>
        </w:rPr>
        <w:t xml:space="preserve"> pokryje do pełnej wysokości koszty prac, które z powodu wad nie były ujęte     w dokumentacji, a które są niezbędne do ukończenia przedmiot umowy. </w:t>
      </w:r>
    </w:p>
    <w:p w:rsidR="00CB0D6F" w:rsidRPr="00036F91" w:rsidRDefault="00CB0D6F" w:rsidP="00CB0D6F">
      <w:pPr>
        <w:jc w:val="center"/>
        <w:rPr>
          <w:rFonts w:ascii="Trebuchet MS" w:hAnsi="Trebuchet MS"/>
          <w:sz w:val="22"/>
          <w:szCs w:val="22"/>
        </w:rPr>
      </w:pPr>
    </w:p>
    <w:p w:rsidR="00CB0D6F" w:rsidRDefault="00CB0D6F" w:rsidP="00CB0D6F">
      <w:pPr>
        <w:jc w:val="center"/>
        <w:rPr>
          <w:rFonts w:ascii="Trebuchet MS" w:hAnsi="Trebuchet MS" w:cs="Arial"/>
          <w:b/>
          <w:sz w:val="22"/>
          <w:szCs w:val="22"/>
        </w:rPr>
      </w:pPr>
      <w:r w:rsidRPr="00036F91">
        <w:rPr>
          <w:rFonts w:ascii="Trebuchet MS" w:hAnsi="Trebuchet MS" w:cs="Arial"/>
          <w:b/>
          <w:sz w:val="22"/>
          <w:szCs w:val="22"/>
        </w:rPr>
        <w:t>§ 8</w:t>
      </w:r>
    </w:p>
    <w:p w:rsidR="00CB0D6F" w:rsidRPr="00036F91" w:rsidRDefault="00CB0D6F" w:rsidP="00CB0D6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CB0D6F" w:rsidRPr="00D158CE" w:rsidRDefault="00CB0D6F" w:rsidP="00CB0D6F">
      <w:pPr>
        <w:ind w:right="-649"/>
        <w:jc w:val="both"/>
        <w:rPr>
          <w:rFonts w:ascii="Trebuchet MS" w:hAnsi="Trebuchet MS"/>
          <w:b/>
          <w:sz w:val="22"/>
          <w:szCs w:val="22"/>
        </w:rPr>
      </w:pPr>
      <w:r w:rsidRPr="00036F91">
        <w:rPr>
          <w:rFonts w:ascii="Trebuchet MS" w:hAnsi="Trebuchet MS"/>
          <w:b/>
          <w:sz w:val="22"/>
          <w:szCs w:val="22"/>
        </w:rPr>
        <w:t>Wykonawca</w:t>
      </w:r>
      <w:r w:rsidRPr="00036F91">
        <w:rPr>
          <w:rFonts w:ascii="Trebuchet MS" w:hAnsi="Trebuchet MS"/>
          <w:sz w:val="22"/>
          <w:szCs w:val="22"/>
        </w:rPr>
        <w:t xml:space="preserve"> przekaże na rzecz </w:t>
      </w:r>
      <w:r w:rsidRPr="00036F91">
        <w:rPr>
          <w:rFonts w:ascii="Trebuchet MS" w:hAnsi="Trebuchet MS"/>
          <w:b/>
          <w:sz w:val="22"/>
          <w:szCs w:val="22"/>
        </w:rPr>
        <w:t>Zamawiającego</w:t>
      </w:r>
      <w:r w:rsidRPr="00036F91">
        <w:rPr>
          <w:rFonts w:ascii="Trebuchet MS" w:hAnsi="Trebuchet MS"/>
          <w:sz w:val="22"/>
          <w:szCs w:val="22"/>
        </w:rPr>
        <w:t xml:space="preserve"> autorskie prawa majątkowe z dniem podpisania protokołu określonego w </w:t>
      </w:r>
      <w:r w:rsidRPr="00036F91">
        <w:rPr>
          <w:rFonts w:ascii="Trebuchet MS" w:hAnsi="Trebuchet MS" w:cs="Arial"/>
          <w:sz w:val="22"/>
          <w:szCs w:val="22"/>
        </w:rPr>
        <w:t>§ 4 ust. 3.</w:t>
      </w:r>
    </w:p>
    <w:p w:rsidR="00CB0D6F" w:rsidRDefault="00CB0D6F" w:rsidP="00CB0D6F">
      <w:pPr>
        <w:rPr>
          <w:rFonts w:ascii="Trebuchet MS" w:hAnsi="Trebuchet MS" w:cs="Arial"/>
          <w:b/>
          <w:sz w:val="22"/>
          <w:szCs w:val="22"/>
        </w:rPr>
      </w:pPr>
    </w:p>
    <w:p w:rsidR="00CB0D6F" w:rsidRDefault="00CB0D6F" w:rsidP="00CB0D6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CB0D6F" w:rsidRDefault="00CB0D6F" w:rsidP="00CB0D6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CB0D6F" w:rsidRDefault="00CB0D6F" w:rsidP="00CB0D6F">
      <w:pPr>
        <w:jc w:val="center"/>
        <w:rPr>
          <w:rFonts w:ascii="Trebuchet MS" w:hAnsi="Trebuchet MS" w:cs="Arial"/>
          <w:b/>
          <w:sz w:val="22"/>
          <w:szCs w:val="22"/>
        </w:rPr>
      </w:pPr>
      <w:r w:rsidRPr="00036F91">
        <w:rPr>
          <w:rFonts w:ascii="Trebuchet MS" w:hAnsi="Trebuchet MS" w:cs="Arial"/>
          <w:b/>
          <w:sz w:val="22"/>
          <w:szCs w:val="22"/>
        </w:rPr>
        <w:lastRenderedPageBreak/>
        <w:t>§ 9</w:t>
      </w:r>
    </w:p>
    <w:p w:rsidR="00CB0D6F" w:rsidRPr="00036F91" w:rsidRDefault="00CB0D6F" w:rsidP="00CB0D6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CB0D6F" w:rsidRPr="00036F91" w:rsidRDefault="00CB0D6F" w:rsidP="00CB0D6F">
      <w:pPr>
        <w:numPr>
          <w:ilvl w:val="0"/>
          <w:numId w:val="10"/>
        </w:numPr>
        <w:tabs>
          <w:tab w:val="clear" w:pos="720"/>
          <w:tab w:val="num" w:pos="360"/>
        </w:tabs>
        <w:ind w:left="360" w:right="-649"/>
        <w:jc w:val="both"/>
        <w:rPr>
          <w:rFonts w:ascii="Trebuchet MS" w:hAnsi="Trebuchet MS" w:cs="Arial"/>
          <w:sz w:val="22"/>
          <w:szCs w:val="22"/>
        </w:rPr>
      </w:pPr>
      <w:r w:rsidRPr="00036F91">
        <w:rPr>
          <w:rFonts w:ascii="Trebuchet MS" w:hAnsi="Trebuchet MS" w:cs="Arial"/>
          <w:b/>
          <w:sz w:val="22"/>
          <w:szCs w:val="22"/>
        </w:rPr>
        <w:t xml:space="preserve">Wykonawca </w:t>
      </w:r>
      <w:r w:rsidRPr="00036F91">
        <w:rPr>
          <w:rFonts w:ascii="Trebuchet MS" w:hAnsi="Trebuchet MS" w:cs="Arial"/>
          <w:sz w:val="22"/>
          <w:szCs w:val="22"/>
        </w:rPr>
        <w:t>oświadcza, że:</w:t>
      </w:r>
    </w:p>
    <w:p w:rsidR="00CB0D6F" w:rsidRPr="00036F91" w:rsidRDefault="00CB0D6F" w:rsidP="00CB0D6F">
      <w:pPr>
        <w:numPr>
          <w:ilvl w:val="0"/>
          <w:numId w:val="13"/>
        </w:numPr>
        <w:tabs>
          <w:tab w:val="clear" w:pos="2340"/>
          <w:tab w:val="num" w:pos="540"/>
        </w:tabs>
        <w:ind w:left="540" w:right="-649" w:hanging="180"/>
        <w:jc w:val="both"/>
        <w:rPr>
          <w:rFonts w:ascii="Trebuchet MS" w:hAnsi="Trebuchet MS" w:cs="Arial"/>
          <w:sz w:val="22"/>
          <w:szCs w:val="22"/>
        </w:rPr>
      </w:pPr>
      <w:r w:rsidRPr="00036F91">
        <w:rPr>
          <w:rFonts w:ascii="Trebuchet MS" w:hAnsi="Trebuchet MS" w:cs="Arial"/>
          <w:sz w:val="22"/>
          <w:szCs w:val="22"/>
        </w:rPr>
        <w:t>wykona dokumentację wymienioną w § 1 samodzielnie, z zastrzeżeniem § 2 ust. 4;</w:t>
      </w:r>
    </w:p>
    <w:p w:rsidR="00CB0D6F" w:rsidRPr="00036F91" w:rsidRDefault="00CB0D6F" w:rsidP="00CB0D6F">
      <w:pPr>
        <w:numPr>
          <w:ilvl w:val="0"/>
          <w:numId w:val="13"/>
        </w:numPr>
        <w:tabs>
          <w:tab w:val="clear" w:pos="2340"/>
          <w:tab w:val="num" w:pos="540"/>
        </w:tabs>
        <w:ind w:left="540" w:right="-649" w:hanging="180"/>
        <w:jc w:val="both"/>
        <w:rPr>
          <w:rFonts w:ascii="Trebuchet MS" w:hAnsi="Trebuchet MS" w:cs="Arial"/>
          <w:sz w:val="22"/>
          <w:szCs w:val="22"/>
        </w:rPr>
      </w:pPr>
      <w:r w:rsidRPr="00036F91">
        <w:rPr>
          <w:rFonts w:ascii="Trebuchet MS" w:hAnsi="Trebuchet MS" w:cs="Arial"/>
          <w:sz w:val="22"/>
          <w:szCs w:val="22"/>
        </w:rPr>
        <w:t>przysługuje mu pełnia majątkowych praw autorskich do dokumentacji wymienionej w § 1;</w:t>
      </w:r>
    </w:p>
    <w:p w:rsidR="00CB0D6F" w:rsidRPr="00036F91" w:rsidRDefault="00CB0D6F" w:rsidP="00CB0D6F">
      <w:pPr>
        <w:numPr>
          <w:ilvl w:val="0"/>
          <w:numId w:val="13"/>
        </w:numPr>
        <w:tabs>
          <w:tab w:val="clear" w:pos="2340"/>
          <w:tab w:val="num" w:pos="540"/>
        </w:tabs>
        <w:ind w:left="540" w:right="-649" w:hanging="180"/>
        <w:jc w:val="both"/>
        <w:rPr>
          <w:rFonts w:ascii="Trebuchet MS" w:hAnsi="Trebuchet MS" w:cs="Arial"/>
          <w:sz w:val="22"/>
          <w:szCs w:val="22"/>
        </w:rPr>
      </w:pPr>
      <w:r w:rsidRPr="00036F91">
        <w:rPr>
          <w:rFonts w:ascii="Trebuchet MS" w:hAnsi="Trebuchet MS" w:cs="Arial"/>
          <w:sz w:val="22"/>
          <w:szCs w:val="22"/>
        </w:rPr>
        <w:t>przysługujące prawa określone w pkt</w:t>
      </w:r>
      <w:r>
        <w:rPr>
          <w:rFonts w:ascii="Trebuchet MS" w:hAnsi="Trebuchet MS" w:cs="Arial"/>
          <w:sz w:val="22"/>
          <w:szCs w:val="22"/>
        </w:rPr>
        <w:t>.</w:t>
      </w:r>
      <w:r w:rsidRPr="00036F91">
        <w:rPr>
          <w:rFonts w:ascii="Trebuchet MS" w:hAnsi="Trebuchet MS" w:cs="Arial"/>
          <w:sz w:val="22"/>
          <w:szCs w:val="22"/>
        </w:rPr>
        <w:t xml:space="preserve"> 2) nie są obciążone prawami osób trzecich.</w:t>
      </w:r>
    </w:p>
    <w:p w:rsidR="00CB0D6F" w:rsidRPr="00036F91" w:rsidRDefault="00CB0D6F" w:rsidP="00CB0D6F">
      <w:pPr>
        <w:numPr>
          <w:ilvl w:val="0"/>
          <w:numId w:val="10"/>
        </w:numPr>
        <w:tabs>
          <w:tab w:val="clear" w:pos="720"/>
          <w:tab w:val="num" w:pos="360"/>
        </w:tabs>
        <w:ind w:left="360" w:right="-568"/>
        <w:jc w:val="both"/>
        <w:rPr>
          <w:rFonts w:ascii="Trebuchet MS" w:hAnsi="Trebuchet MS" w:cs="Arial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 xml:space="preserve">Z dniem </w:t>
      </w:r>
      <w:r w:rsidRPr="00036F91">
        <w:rPr>
          <w:rFonts w:ascii="Trebuchet MS" w:hAnsi="Trebuchet MS" w:cs="Arial"/>
          <w:sz w:val="22"/>
          <w:szCs w:val="22"/>
        </w:rPr>
        <w:t xml:space="preserve">podpisania protokołu określonego w § 4 ust. 3, </w:t>
      </w:r>
      <w:r w:rsidRPr="00036F91">
        <w:rPr>
          <w:rFonts w:ascii="Trebuchet MS" w:hAnsi="Trebuchet MS" w:cs="Arial"/>
          <w:b/>
          <w:sz w:val="22"/>
          <w:szCs w:val="22"/>
        </w:rPr>
        <w:t>Wykonawca</w:t>
      </w:r>
      <w:r w:rsidRPr="00036F91">
        <w:rPr>
          <w:rFonts w:ascii="Trebuchet MS" w:hAnsi="Trebuchet MS" w:cs="Arial"/>
          <w:sz w:val="22"/>
          <w:szCs w:val="22"/>
        </w:rPr>
        <w:t xml:space="preserve"> przeniesie na rzecz </w:t>
      </w:r>
      <w:r w:rsidRPr="00036F91">
        <w:rPr>
          <w:rFonts w:ascii="Trebuchet MS" w:hAnsi="Trebuchet MS" w:cs="Arial"/>
          <w:b/>
          <w:sz w:val="22"/>
          <w:szCs w:val="22"/>
        </w:rPr>
        <w:t>Zamawiającego</w:t>
      </w:r>
      <w:r>
        <w:rPr>
          <w:rFonts w:ascii="Trebuchet MS" w:hAnsi="Trebuchet MS" w:cs="Arial"/>
          <w:b/>
          <w:sz w:val="22"/>
          <w:szCs w:val="22"/>
        </w:rPr>
        <w:t xml:space="preserve"> w całości</w:t>
      </w:r>
      <w:r w:rsidRPr="00036F91">
        <w:rPr>
          <w:rFonts w:ascii="Trebuchet MS" w:hAnsi="Trebuchet MS" w:cs="Arial"/>
          <w:sz w:val="22"/>
          <w:szCs w:val="22"/>
        </w:rPr>
        <w:t xml:space="preserve"> autorskie prawa majątkowe do dokumentacji wymienionej w § 1 </w:t>
      </w:r>
      <w:r w:rsidRPr="0074173B">
        <w:rPr>
          <w:rFonts w:ascii="Trebuchet MS" w:hAnsi="Trebuchet MS"/>
          <w:b/>
          <w:sz w:val="22"/>
          <w:szCs w:val="22"/>
        </w:rPr>
        <w:t>Wykonawca</w:t>
      </w:r>
      <w:r w:rsidRPr="0074173B">
        <w:rPr>
          <w:rFonts w:ascii="Trebuchet MS" w:hAnsi="Trebuchet MS"/>
          <w:sz w:val="22"/>
          <w:szCs w:val="22"/>
        </w:rPr>
        <w:t xml:space="preserve"> zgadza się na wykonywanie przez </w:t>
      </w:r>
      <w:r w:rsidRPr="00EF400F">
        <w:rPr>
          <w:rFonts w:ascii="Trebuchet MS" w:hAnsi="Trebuchet MS"/>
          <w:b/>
          <w:sz w:val="22"/>
          <w:szCs w:val="22"/>
        </w:rPr>
        <w:t>Zamawiającego</w:t>
      </w:r>
      <w:r w:rsidRPr="0074173B">
        <w:rPr>
          <w:rFonts w:ascii="Trebuchet MS" w:hAnsi="Trebuchet MS"/>
          <w:sz w:val="22"/>
          <w:szCs w:val="22"/>
        </w:rPr>
        <w:t xml:space="preserve"> autorskich praw zależnych</w:t>
      </w:r>
      <w:r>
        <w:rPr>
          <w:rFonts w:ascii="Trebuchet MS" w:hAnsi="Trebuchet MS"/>
          <w:sz w:val="22"/>
          <w:szCs w:val="22"/>
        </w:rPr>
        <w:t>.</w:t>
      </w:r>
      <w:r w:rsidRPr="00036F91">
        <w:rPr>
          <w:rFonts w:ascii="Trebuchet MS" w:hAnsi="Trebuchet MS" w:cs="Arial"/>
          <w:sz w:val="22"/>
          <w:szCs w:val="22"/>
        </w:rPr>
        <w:t xml:space="preserve"> </w:t>
      </w:r>
      <w:r w:rsidRPr="00EF400F">
        <w:rPr>
          <w:rFonts w:ascii="Trebuchet MS" w:hAnsi="Trebuchet MS"/>
          <w:sz w:val="22"/>
          <w:szCs w:val="22"/>
        </w:rPr>
        <w:t xml:space="preserve">Zamawiający uprawniony jest  </w:t>
      </w:r>
      <w:r w:rsidRPr="00EF400F">
        <w:rPr>
          <w:rFonts w:ascii="Trebuchet MS" w:hAnsi="Trebuchet MS" w:cs="Arial"/>
          <w:sz w:val="22"/>
          <w:szCs w:val="22"/>
        </w:rPr>
        <w:t>do jednokrotnego zastosowania jej tylko do budowy określonej w § 1, a w szczególności:</w:t>
      </w:r>
    </w:p>
    <w:p w:rsidR="00CB0D6F" w:rsidRPr="00036F91" w:rsidRDefault="00CB0D6F" w:rsidP="00CB0D6F">
      <w:pPr>
        <w:numPr>
          <w:ilvl w:val="2"/>
          <w:numId w:val="4"/>
        </w:numPr>
        <w:tabs>
          <w:tab w:val="clear" w:pos="2340"/>
          <w:tab w:val="left" w:pos="720"/>
        </w:tabs>
        <w:ind w:left="720" w:right="-568"/>
        <w:jc w:val="both"/>
        <w:rPr>
          <w:rFonts w:ascii="Trebuchet MS" w:hAnsi="Trebuchet MS" w:cs="Arial"/>
          <w:sz w:val="22"/>
          <w:szCs w:val="22"/>
        </w:rPr>
      </w:pPr>
      <w:r w:rsidRPr="00036F91">
        <w:rPr>
          <w:rFonts w:ascii="Trebuchet MS" w:hAnsi="Trebuchet MS" w:cs="Arial"/>
          <w:sz w:val="22"/>
          <w:szCs w:val="22"/>
        </w:rPr>
        <w:t>utrwalania i zwielokrotniania technikami drukarskimi, reprograficznymi i cyfrowymi</w:t>
      </w:r>
    </w:p>
    <w:p w:rsidR="00CB0D6F" w:rsidRPr="00036F91" w:rsidRDefault="00CB0D6F" w:rsidP="00CB0D6F">
      <w:pPr>
        <w:numPr>
          <w:ilvl w:val="2"/>
          <w:numId w:val="4"/>
        </w:numPr>
        <w:tabs>
          <w:tab w:val="clear" w:pos="2340"/>
          <w:tab w:val="left" w:pos="720"/>
        </w:tabs>
        <w:ind w:left="720" w:right="-568"/>
        <w:jc w:val="both"/>
        <w:rPr>
          <w:rFonts w:ascii="Trebuchet MS" w:hAnsi="Trebuchet MS" w:cs="Arial"/>
          <w:sz w:val="22"/>
          <w:szCs w:val="22"/>
        </w:rPr>
      </w:pPr>
      <w:r w:rsidRPr="00036F91">
        <w:rPr>
          <w:rFonts w:ascii="Trebuchet MS" w:hAnsi="Trebuchet MS" w:cs="Arial"/>
          <w:sz w:val="22"/>
          <w:szCs w:val="22"/>
        </w:rPr>
        <w:t>wprowadzania do pamięci komputera,</w:t>
      </w:r>
    </w:p>
    <w:p w:rsidR="00CB0D6F" w:rsidRPr="00036F91" w:rsidRDefault="00CB0D6F" w:rsidP="00CB0D6F">
      <w:pPr>
        <w:numPr>
          <w:ilvl w:val="2"/>
          <w:numId w:val="4"/>
        </w:numPr>
        <w:tabs>
          <w:tab w:val="clear" w:pos="2340"/>
          <w:tab w:val="left" w:pos="720"/>
        </w:tabs>
        <w:ind w:left="720" w:right="-568"/>
        <w:jc w:val="both"/>
        <w:rPr>
          <w:rFonts w:ascii="Trebuchet MS" w:hAnsi="Trebuchet MS" w:cs="Arial"/>
          <w:sz w:val="22"/>
          <w:szCs w:val="22"/>
        </w:rPr>
      </w:pPr>
      <w:r w:rsidRPr="00036F91">
        <w:rPr>
          <w:rFonts w:ascii="Trebuchet MS" w:hAnsi="Trebuchet MS" w:cs="Arial"/>
          <w:sz w:val="22"/>
          <w:szCs w:val="22"/>
        </w:rPr>
        <w:t xml:space="preserve">publicznego wystawienia, wyświetlenia, odtworzenia oraz nadawania                                 i </w:t>
      </w:r>
      <w:proofErr w:type="spellStart"/>
      <w:r>
        <w:rPr>
          <w:rFonts w:ascii="Trebuchet MS" w:hAnsi="Trebuchet MS" w:cs="Arial"/>
          <w:sz w:val="22"/>
          <w:szCs w:val="22"/>
        </w:rPr>
        <w:t>re</w:t>
      </w:r>
      <w:r w:rsidRPr="00036F91">
        <w:rPr>
          <w:rFonts w:ascii="Trebuchet MS" w:hAnsi="Trebuchet MS" w:cs="Arial"/>
          <w:sz w:val="22"/>
          <w:szCs w:val="22"/>
        </w:rPr>
        <w:t>emitowania</w:t>
      </w:r>
      <w:proofErr w:type="spellEnd"/>
      <w:r w:rsidRPr="00036F91">
        <w:rPr>
          <w:rFonts w:ascii="Trebuchet MS" w:hAnsi="Trebuchet MS" w:cs="Arial"/>
          <w:sz w:val="22"/>
          <w:szCs w:val="22"/>
        </w:rPr>
        <w:t>,</w:t>
      </w:r>
    </w:p>
    <w:p w:rsidR="00CB0D6F" w:rsidRPr="00036F91" w:rsidRDefault="00CB0D6F" w:rsidP="00CB0D6F">
      <w:pPr>
        <w:numPr>
          <w:ilvl w:val="2"/>
          <w:numId w:val="4"/>
        </w:numPr>
        <w:tabs>
          <w:tab w:val="clear" w:pos="2340"/>
          <w:tab w:val="left" w:pos="720"/>
        </w:tabs>
        <w:ind w:left="720" w:right="-568"/>
        <w:jc w:val="both"/>
        <w:rPr>
          <w:rFonts w:ascii="Trebuchet MS" w:hAnsi="Trebuchet MS" w:cs="Arial"/>
          <w:sz w:val="22"/>
          <w:szCs w:val="22"/>
        </w:rPr>
      </w:pPr>
      <w:r w:rsidRPr="00036F91">
        <w:rPr>
          <w:rFonts w:ascii="Trebuchet MS" w:hAnsi="Trebuchet MS" w:cs="Arial"/>
          <w:sz w:val="22"/>
          <w:szCs w:val="22"/>
        </w:rPr>
        <w:t>rozpowszechniania w wybranym przez użytkownika miejscu i czasie, w tym za pomocą, sieci Internet i sieciach telefonii mobilnej.</w:t>
      </w:r>
    </w:p>
    <w:p w:rsidR="00CB0D6F" w:rsidRPr="00036F91" w:rsidRDefault="00CB0D6F" w:rsidP="00CB0D6F">
      <w:pPr>
        <w:numPr>
          <w:ilvl w:val="0"/>
          <w:numId w:val="10"/>
        </w:numPr>
        <w:tabs>
          <w:tab w:val="clear" w:pos="720"/>
          <w:tab w:val="num" w:pos="360"/>
        </w:tabs>
        <w:ind w:left="360" w:right="-568"/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 xml:space="preserve">Przeniesienie autorskich praw majątkowych, o którym mowa w ust. 2 nastąpi w ramach wynagrodzenia określonego w </w:t>
      </w:r>
      <w:r w:rsidRPr="00036F91">
        <w:rPr>
          <w:rFonts w:ascii="Trebuchet MS" w:hAnsi="Trebuchet MS" w:cs="Arial"/>
          <w:sz w:val="22"/>
          <w:szCs w:val="22"/>
        </w:rPr>
        <w:t>§ 5 ust. 1.</w:t>
      </w:r>
    </w:p>
    <w:p w:rsidR="00CB0D6F" w:rsidRPr="00036F91" w:rsidRDefault="00CB0D6F" w:rsidP="00CB0D6F">
      <w:pPr>
        <w:numPr>
          <w:ilvl w:val="0"/>
          <w:numId w:val="10"/>
        </w:numPr>
        <w:tabs>
          <w:tab w:val="clear" w:pos="720"/>
          <w:tab w:val="num" w:pos="360"/>
        </w:tabs>
        <w:ind w:left="360" w:right="-568"/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>Przeniesienie autorskich praw majątkowych, o którym mowa w ust. 2 nie jest ograniczone czasowo.</w:t>
      </w:r>
    </w:p>
    <w:p w:rsidR="00CB0D6F" w:rsidRPr="00036F91" w:rsidRDefault="00CB0D6F" w:rsidP="00CB0D6F">
      <w:pPr>
        <w:numPr>
          <w:ilvl w:val="0"/>
          <w:numId w:val="10"/>
        </w:numPr>
        <w:tabs>
          <w:tab w:val="clear" w:pos="720"/>
          <w:tab w:val="num" w:pos="360"/>
        </w:tabs>
        <w:ind w:left="360" w:right="-568"/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 w:cs="Arial"/>
          <w:b/>
          <w:sz w:val="22"/>
          <w:szCs w:val="22"/>
        </w:rPr>
        <w:t>Wykonawca</w:t>
      </w:r>
      <w:r w:rsidRPr="00036F91">
        <w:rPr>
          <w:rFonts w:ascii="Trebuchet MS" w:hAnsi="Trebuchet MS" w:cs="Arial"/>
          <w:sz w:val="22"/>
          <w:szCs w:val="22"/>
        </w:rPr>
        <w:t xml:space="preserve"> zobowiązuje się do zwolnienia </w:t>
      </w:r>
      <w:r w:rsidRPr="00036F91">
        <w:rPr>
          <w:rFonts w:ascii="Trebuchet MS" w:hAnsi="Trebuchet MS" w:cs="Arial"/>
          <w:b/>
          <w:sz w:val="22"/>
          <w:szCs w:val="22"/>
        </w:rPr>
        <w:t>Zamawiającego</w:t>
      </w:r>
      <w:r w:rsidRPr="00036F91">
        <w:rPr>
          <w:rFonts w:ascii="Trebuchet MS" w:hAnsi="Trebuchet MS" w:cs="Arial"/>
          <w:sz w:val="22"/>
          <w:szCs w:val="22"/>
        </w:rPr>
        <w:t xml:space="preserve"> z wszelkich obowiązków świadczenia w przypadku, gdy do </w:t>
      </w:r>
      <w:r w:rsidRPr="00036F91">
        <w:rPr>
          <w:rFonts w:ascii="Trebuchet MS" w:hAnsi="Trebuchet MS" w:cs="Arial"/>
          <w:b/>
          <w:sz w:val="22"/>
          <w:szCs w:val="22"/>
        </w:rPr>
        <w:t>Zamawiającego</w:t>
      </w:r>
      <w:r w:rsidRPr="00036F91">
        <w:rPr>
          <w:rFonts w:ascii="Trebuchet MS" w:hAnsi="Trebuchet MS" w:cs="Arial"/>
          <w:sz w:val="22"/>
          <w:szCs w:val="22"/>
        </w:rPr>
        <w:t xml:space="preserve"> wystąpią osoby trzecie z roszczeniem do majątkowych praw autorskich do dokumentacji określonej w § 1.</w:t>
      </w:r>
    </w:p>
    <w:p w:rsidR="00CB0D6F" w:rsidRPr="00036F91" w:rsidRDefault="00CB0D6F" w:rsidP="00CB0D6F">
      <w:pPr>
        <w:numPr>
          <w:ilvl w:val="0"/>
          <w:numId w:val="10"/>
        </w:numPr>
        <w:tabs>
          <w:tab w:val="clear" w:pos="720"/>
          <w:tab w:val="num" w:pos="360"/>
        </w:tabs>
        <w:ind w:left="360" w:right="-568"/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 w:cs="Arial"/>
          <w:sz w:val="22"/>
          <w:szCs w:val="22"/>
        </w:rPr>
        <w:t>W sprawach nieuregulowanych w niniejszej umowie, a dotyczących autorstwa zastosowanie mają przepisy ustawy z dnia 4 lutego 1994 r. o Prawie autorskim i prawach pokrewnych (</w:t>
      </w:r>
      <w:proofErr w:type="spellStart"/>
      <w:r w:rsidRPr="00036F91">
        <w:rPr>
          <w:rFonts w:ascii="Trebuchet MS" w:hAnsi="Trebuchet MS" w:cs="Arial"/>
          <w:sz w:val="22"/>
          <w:szCs w:val="22"/>
        </w:rPr>
        <w:t>Dz.U</w:t>
      </w:r>
      <w:proofErr w:type="spellEnd"/>
      <w:r w:rsidRPr="00036F91">
        <w:rPr>
          <w:rFonts w:ascii="Trebuchet MS" w:hAnsi="Trebuchet MS" w:cs="Arial"/>
          <w:sz w:val="22"/>
          <w:szCs w:val="22"/>
        </w:rPr>
        <w:t xml:space="preserve">. z 2006 r., Nr 90, poz. 631 z </w:t>
      </w:r>
      <w:proofErr w:type="spellStart"/>
      <w:r w:rsidRPr="00036F91">
        <w:rPr>
          <w:rFonts w:ascii="Trebuchet MS" w:hAnsi="Trebuchet MS" w:cs="Arial"/>
          <w:sz w:val="22"/>
          <w:szCs w:val="22"/>
        </w:rPr>
        <w:t>późn</w:t>
      </w:r>
      <w:proofErr w:type="spellEnd"/>
      <w:r w:rsidRPr="00036F91">
        <w:rPr>
          <w:rFonts w:ascii="Trebuchet MS" w:hAnsi="Trebuchet MS" w:cs="Arial"/>
          <w:sz w:val="22"/>
          <w:szCs w:val="22"/>
        </w:rPr>
        <w:t>. zmian.)</w:t>
      </w:r>
    </w:p>
    <w:p w:rsidR="00CB0D6F" w:rsidRPr="00036F91" w:rsidRDefault="00CB0D6F" w:rsidP="00CB0D6F">
      <w:pPr>
        <w:ind w:right="-568"/>
        <w:jc w:val="center"/>
        <w:rPr>
          <w:rFonts w:ascii="Trebuchet MS" w:hAnsi="Trebuchet MS"/>
          <w:sz w:val="22"/>
          <w:szCs w:val="22"/>
        </w:rPr>
      </w:pPr>
    </w:p>
    <w:p w:rsidR="00CB0D6F" w:rsidRDefault="00CB0D6F" w:rsidP="00CB0D6F">
      <w:pPr>
        <w:jc w:val="center"/>
        <w:rPr>
          <w:rFonts w:ascii="Trebuchet MS" w:hAnsi="Trebuchet MS"/>
          <w:b/>
          <w:sz w:val="22"/>
          <w:szCs w:val="22"/>
        </w:rPr>
      </w:pPr>
      <w:r w:rsidRPr="00036F91">
        <w:rPr>
          <w:rFonts w:ascii="Trebuchet MS" w:hAnsi="Trebuchet MS"/>
          <w:b/>
          <w:sz w:val="22"/>
          <w:szCs w:val="22"/>
        </w:rPr>
        <w:t>§ 10</w:t>
      </w:r>
    </w:p>
    <w:p w:rsidR="00CB0D6F" w:rsidRPr="00036F91" w:rsidRDefault="00CB0D6F" w:rsidP="00CB0D6F">
      <w:pPr>
        <w:jc w:val="center"/>
        <w:rPr>
          <w:rFonts w:ascii="Trebuchet MS" w:hAnsi="Trebuchet MS"/>
          <w:b/>
          <w:sz w:val="22"/>
          <w:szCs w:val="22"/>
        </w:rPr>
      </w:pPr>
    </w:p>
    <w:p w:rsidR="00CB0D6F" w:rsidRPr="00036F91" w:rsidRDefault="00CB0D6F" w:rsidP="00CB0D6F">
      <w:pPr>
        <w:numPr>
          <w:ilvl w:val="0"/>
          <w:numId w:val="1"/>
        </w:numPr>
        <w:ind w:right="-469"/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>Strony postanawiają, że obowiązującą formę odszkodowania stanowić będą kary umowne:</w:t>
      </w:r>
    </w:p>
    <w:p w:rsidR="00CB0D6F" w:rsidRPr="0041580B" w:rsidRDefault="00CB0D6F" w:rsidP="00CB0D6F">
      <w:pPr>
        <w:ind w:left="540" w:right="-469" w:hanging="257"/>
        <w:jc w:val="both"/>
        <w:rPr>
          <w:rFonts w:ascii="Trebuchet MS" w:hAnsi="Trebuchet MS"/>
          <w:b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 xml:space="preserve">1) w przypadku niedotrzymania przez </w:t>
      </w:r>
      <w:r w:rsidRPr="00036F91">
        <w:rPr>
          <w:rFonts w:ascii="Trebuchet MS" w:hAnsi="Trebuchet MS"/>
          <w:b/>
          <w:sz w:val="22"/>
          <w:szCs w:val="22"/>
        </w:rPr>
        <w:t xml:space="preserve">Wykonawcę </w:t>
      </w:r>
      <w:r>
        <w:rPr>
          <w:rFonts w:ascii="Trebuchet MS" w:hAnsi="Trebuchet MS"/>
          <w:sz w:val="22"/>
          <w:szCs w:val="22"/>
        </w:rPr>
        <w:t>terminów realizacji</w:t>
      </w:r>
      <w:r w:rsidRPr="00036F91">
        <w:rPr>
          <w:rFonts w:ascii="Trebuchet MS" w:hAnsi="Trebuchet MS"/>
          <w:sz w:val="22"/>
          <w:szCs w:val="22"/>
        </w:rPr>
        <w:t xml:space="preserve"> umowy, </w:t>
      </w:r>
      <w:r w:rsidRPr="00036F91">
        <w:rPr>
          <w:rFonts w:ascii="Trebuchet MS" w:hAnsi="Trebuchet MS"/>
          <w:b/>
          <w:sz w:val="22"/>
          <w:szCs w:val="22"/>
        </w:rPr>
        <w:t xml:space="preserve">Zamawiającemu </w:t>
      </w:r>
      <w:r w:rsidRPr="00036F91">
        <w:rPr>
          <w:rFonts w:ascii="Trebuchet MS" w:hAnsi="Trebuchet MS"/>
          <w:sz w:val="22"/>
          <w:szCs w:val="22"/>
        </w:rPr>
        <w:t>przysługuje prawo zastosowania kar umownych za zwłokę w wysokości 0,2 % wartości brutto przedmiotu umowy za każdy dzień zwłoki,</w:t>
      </w:r>
      <w:r w:rsidRPr="00036F91">
        <w:rPr>
          <w:rFonts w:ascii="Trebuchet MS" w:hAnsi="Trebuchet MS" w:cs="Arial"/>
          <w:sz w:val="22"/>
          <w:szCs w:val="22"/>
        </w:rPr>
        <w:t xml:space="preserve"> jednak nie więcej niż 20%;</w:t>
      </w:r>
    </w:p>
    <w:p w:rsidR="00CB0D6F" w:rsidRPr="00036F91" w:rsidRDefault="00CB0D6F" w:rsidP="00CB0D6F">
      <w:pPr>
        <w:ind w:left="540" w:right="-469" w:hanging="180"/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>2)w przypadku wypowiedzenia umowy</w:t>
      </w:r>
      <w:r w:rsidRPr="00036F91">
        <w:rPr>
          <w:rFonts w:ascii="Trebuchet MS" w:hAnsi="Trebuchet MS" w:cs="Arial"/>
          <w:sz w:val="22"/>
          <w:szCs w:val="22"/>
        </w:rPr>
        <w:t xml:space="preserve"> i odstąpienia od niej</w:t>
      </w:r>
      <w:r w:rsidRPr="00036F91">
        <w:rPr>
          <w:rFonts w:ascii="Trebuchet MS" w:hAnsi="Trebuchet MS"/>
          <w:sz w:val="22"/>
          <w:szCs w:val="22"/>
        </w:rPr>
        <w:t xml:space="preserve"> przez </w:t>
      </w:r>
      <w:r w:rsidRPr="00036F91">
        <w:rPr>
          <w:rFonts w:ascii="Trebuchet MS" w:hAnsi="Trebuchet MS"/>
          <w:b/>
          <w:bCs/>
          <w:sz w:val="22"/>
          <w:szCs w:val="22"/>
        </w:rPr>
        <w:t>Zamawiającego</w:t>
      </w:r>
      <w:r w:rsidRPr="00036F91">
        <w:rPr>
          <w:rFonts w:ascii="Trebuchet MS" w:hAnsi="Trebuchet MS"/>
          <w:sz w:val="22"/>
          <w:szCs w:val="22"/>
        </w:rPr>
        <w:t xml:space="preserve">                z przyczyn, za które odpowiada </w:t>
      </w:r>
      <w:r w:rsidRPr="00036F91">
        <w:rPr>
          <w:rFonts w:ascii="Trebuchet MS" w:hAnsi="Trebuchet MS"/>
          <w:b/>
          <w:bCs/>
          <w:sz w:val="22"/>
          <w:szCs w:val="22"/>
        </w:rPr>
        <w:t>Wykonawca</w:t>
      </w:r>
      <w:r w:rsidRPr="00036F91">
        <w:rPr>
          <w:rFonts w:ascii="Trebuchet MS" w:hAnsi="Trebuchet MS"/>
          <w:sz w:val="22"/>
          <w:szCs w:val="22"/>
        </w:rPr>
        <w:t xml:space="preserve">, </w:t>
      </w:r>
      <w:r w:rsidRPr="00036F91">
        <w:rPr>
          <w:rFonts w:ascii="Trebuchet MS" w:hAnsi="Trebuchet MS"/>
          <w:b/>
          <w:bCs/>
          <w:sz w:val="22"/>
          <w:szCs w:val="22"/>
        </w:rPr>
        <w:t>Wykonawca</w:t>
      </w:r>
      <w:r w:rsidRPr="00036F91">
        <w:rPr>
          <w:rFonts w:ascii="Trebuchet MS" w:hAnsi="Trebuchet MS"/>
          <w:sz w:val="22"/>
          <w:szCs w:val="22"/>
        </w:rPr>
        <w:t xml:space="preserve"> zapłaci </w:t>
      </w:r>
      <w:r w:rsidRPr="00036F91">
        <w:rPr>
          <w:rFonts w:ascii="Trebuchet MS" w:hAnsi="Trebuchet MS"/>
          <w:b/>
          <w:bCs/>
          <w:sz w:val="22"/>
          <w:szCs w:val="22"/>
        </w:rPr>
        <w:t xml:space="preserve">Zamawiającemu </w:t>
      </w:r>
      <w:r w:rsidRPr="00036F91">
        <w:rPr>
          <w:rFonts w:ascii="Trebuchet MS" w:hAnsi="Trebuchet MS"/>
          <w:sz w:val="22"/>
          <w:szCs w:val="22"/>
        </w:rPr>
        <w:t xml:space="preserve">karę umowną w wysokości 20 % wartości </w:t>
      </w:r>
      <w:r w:rsidRPr="00036F91">
        <w:rPr>
          <w:rFonts w:ascii="Trebuchet MS" w:hAnsi="Trebuchet MS" w:cs="Arial"/>
          <w:sz w:val="22"/>
          <w:szCs w:val="22"/>
        </w:rPr>
        <w:t>brutto</w:t>
      </w:r>
      <w:r w:rsidRPr="00036F91">
        <w:rPr>
          <w:rFonts w:ascii="Trebuchet MS" w:hAnsi="Trebuchet MS"/>
          <w:sz w:val="22"/>
          <w:szCs w:val="22"/>
        </w:rPr>
        <w:t xml:space="preserve"> przedmiotu umowy;</w:t>
      </w:r>
    </w:p>
    <w:p w:rsidR="00CB0D6F" w:rsidRPr="00036F91" w:rsidRDefault="00CB0D6F" w:rsidP="00CB0D6F">
      <w:pPr>
        <w:ind w:left="360" w:right="-469"/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 xml:space="preserve">3) za niewykonanie lub nienależyte wykonanie przedmiotu umowy </w:t>
      </w:r>
      <w:r w:rsidRPr="00036F91">
        <w:rPr>
          <w:rFonts w:ascii="Trebuchet MS" w:hAnsi="Trebuchet MS"/>
          <w:b/>
          <w:sz w:val="22"/>
          <w:szCs w:val="22"/>
        </w:rPr>
        <w:t xml:space="preserve">Wykonawca </w:t>
      </w:r>
      <w:r w:rsidRPr="00036F91">
        <w:rPr>
          <w:rFonts w:ascii="Trebuchet MS" w:hAnsi="Trebuchet MS"/>
          <w:sz w:val="22"/>
          <w:szCs w:val="22"/>
        </w:rPr>
        <w:t xml:space="preserve">zapłaci </w:t>
      </w:r>
    </w:p>
    <w:p w:rsidR="00CB0D6F" w:rsidRPr="00036F91" w:rsidRDefault="00CB0D6F" w:rsidP="00CB0D6F">
      <w:pPr>
        <w:ind w:left="360" w:right="-469"/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 xml:space="preserve">    </w:t>
      </w:r>
      <w:r w:rsidRPr="00036F91">
        <w:rPr>
          <w:rFonts w:ascii="Trebuchet MS" w:hAnsi="Trebuchet MS"/>
          <w:b/>
          <w:sz w:val="22"/>
          <w:szCs w:val="22"/>
        </w:rPr>
        <w:t>Zamawiającemu</w:t>
      </w:r>
      <w:r w:rsidRPr="00036F91">
        <w:rPr>
          <w:rFonts w:ascii="Trebuchet MS" w:hAnsi="Trebuchet MS"/>
          <w:sz w:val="22"/>
          <w:szCs w:val="22"/>
        </w:rPr>
        <w:t xml:space="preserve"> karę umowną w wysokości 20 % wartości przedmiotu umowy;</w:t>
      </w:r>
    </w:p>
    <w:p w:rsidR="00CB0D6F" w:rsidRPr="00036F91" w:rsidRDefault="00CB0D6F" w:rsidP="00CB0D6F">
      <w:pPr>
        <w:ind w:left="360" w:right="-469"/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 xml:space="preserve">4) w przypadku zwłoki </w:t>
      </w:r>
      <w:r w:rsidRPr="00036F91">
        <w:rPr>
          <w:rFonts w:ascii="Trebuchet MS" w:hAnsi="Trebuchet MS"/>
          <w:b/>
          <w:sz w:val="22"/>
          <w:szCs w:val="22"/>
        </w:rPr>
        <w:t>Wykonawcy</w:t>
      </w:r>
      <w:r w:rsidRPr="00036F91">
        <w:rPr>
          <w:rFonts w:ascii="Trebuchet MS" w:hAnsi="Trebuchet MS"/>
          <w:sz w:val="22"/>
          <w:szCs w:val="22"/>
        </w:rPr>
        <w:t xml:space="preserve"> w usuwaniu wad przedmiotu umowy, </w:t>
      </w:r>
      <w:r w:rsidRPr="00036F91">
        <w:rPr>
          <w:rFonts w:ascii="Trebuchet MS" w:hAnsi="Trebuchet MS"/>
          <w:b/>
          <w:sz w:val="22"/>
          <w:szCs w:val="22"/>
        </w:rPr>
        <w:t xml:space="preserve">Wykonawca </w:t>
      </w:r>
      <w:r w:rsidRPr="00036F91">
        <w:rPr>
          <w:rFonts w:ascii="Trebuchet MS" w:hAnsi="Trebuchet MS"/>
          <w:sz w:val="22"/>
          <w:szCs w:val="22"/>
        </w:rPr>
        <w:t xml:space="preserve"> </w:t>
      </w:r>
    </w:p>
    <w:p w:rsidR="00CB0D6F" w:rsidRPr="00036F91" w:rsidRDefault="00CB0D6F" w:rsidP="00CB0D6F">
      <w:pPr>
        <w:ind w:left="540" w:right="-469"/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>zapłaci karę umowną w wysokości 0,2 % wynagrodzenia umownego brutto za każdy dzień zwłoki,</w:t>
      </w:r>
      <w:r w:rsidRPr="00036F91">
        <w:rPr>
          <w:rFonts w:ascii="Trebuchet MS" w:hAnsi="Trebuchet MS" w:cs="Arial"/>
          <w:sz w:val="22"/>
          <w:szCs w:val="22"/>
        </w:rPr>
        <w:t xml:space="preserve"> jednak nie więcej niż 20%;</w:t>
      </w:r>
    </w:p>
    <w:p w:rsidR="00CB0D6F" w:rsidRPr="00036F91" w:rsidRDefault="00CB0D6F" w:rsidP="00CB0D6F">
      <w:pPr>
        <w:ind w:left="540" w:right="-469" w:hanging="180"/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>5)</w:t>
      </w:r>
      <w:r>
        <w:rPr>
          <w:rFonts w:ascii="Trebuchet MS" w:hAnsi="Trebuchet MS"/>
          <w:sz w:val="22"/>
          <w:szCs w:val="22"/>
        </w:rPr>
        <w:t xml:space="preserve"> </w:t>
      </w:r>
      <w:r w:rsidRPr="00036F91">
        <w:rPr>
          <w:rFonts w:ascii="Trebuchet MS" w:hAnsi="Trebuchet MS"/>
          <w:sz w:val="22"/>
          <w:szCs w:val="22"/>
        </w:rPr>
        <w:t>w przypadku nieterminowych płatności</w:t>
      </w:r>
      <w:r w:rsidRPr="00036F91">
        <w:rPr>
          <w:rFonts w:ascii="Trebuchet MS" w:hAnsi="Trebuchet MS" w:cs="Arial"/>
          <w:sz w:val="22"/>
          <w:szCs w:val="22"/>
        </w:rPr>
        <w:t xml:space="preserve"> w zapłacie wynagrodzenia</w:t>
      </w:r>
      <w:r w:rsidRPr="00036F91">
        <w:rPr>
          <w:rFonts w:ascii="Trebuchet MS" w:hAnsi="Trebuchet MS"/>
          <w:sz w:val="22"/>
          <w:szCs w:val="22"/>
        </w:rPr>
        <w:t xml:space="preserve"> ze strony    </w:t>
      </w:r>
      <w:r w:rsidRPr="00036F91">
        <w:rPr>
          <w:rFonts w:ascii="Trebuchet MS" w:hAnsi="Trebuchet MS"/>
          <w:b/>
          <w:bCs/>
          <w:sz w:val="22"/>
          <w:szCs w:val="22"/>
        </w:rPr>
        <w:t>Zamawiającego</w:t>
      </w:r>
      <w:r w:rsidRPr="00036F91">
        <w:rPr>
          <w:rFonts w:ascii="Trebuchet MS" w:hAnsi="Trebuchet MS"/>
          <w:sz w:val="22"/>
          <w:szCs w:val="22"/>
        </w:rPr>
        <w:t xml:space="preserve">, </w:t>
      </w:r>
      <w:r w:rsidRPr="00036F91">
        <w:rPr>
          <w:rFonts w:ascii="Trebuchet MS" w:hAnsi="Trebuchet MS"/>
          <w:b/>
          <w:bCs/>
          <w:sz w:val="22"/>
          <w:szCs w:val="22"/>
        </w:rPr>
        <w:t xml:space="preserve">Wykonawcy </w:t>
      </w:r>
      <w:r w:rsidRPr="00036F91">
        <w:rPr>
          <w:rFonts w:ascii="Trebuchet MS" w:hAnsi="Trebuchet MS"/>
          <w:sz w:val="22"/>
          <w:szCs w:val="22"/>
        </w:rPr>
        <w:t>przysługuje prawo naliczenia odsetek ustawowych.</w:t>
      </w:r>
    </w:p>
    <w:p w:rsidR="00CB0D6F" w:rsidRPr="00036F91" w:rsidRDefault="00CB0D6F" w:rsidP="00CB0D6F">
      <w:pPr>
        <w:numPr>
          <w:ilvl w:val="0"/>
          <w:numId w:val="9"/>
        </w:numPr>
        <w:tabs>
          <w:tab w:val="clear" w:pos="735"/>
          <w:tab w:val="num" w:pos="360"/>
        </w:tabs>
        <w:ind w:left="360" w:right="-469"/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 xml:space="preserve">W przypadku niekompletności dokumentacji objętej niniejszą umową, koszt wykonania dokumentacji uzupełniającej w całości pokryje </w:t>
      </w:r>
      <w:r w:rsidRPr="00036F91">
        <w:rPr>
          <w:rFonts w:ascii="Trebuchet MS" w:hAnsi="Trebuchet MS"/>
          <w:b/>
          <w:sz w:val="22"/>
          <w:szCs w:val="22"/>
        </w:rPr>
        <w:t>Wykonawca.</w:t>
      </w:r>
    </w:p>
    <w:p w:rsidR="00CB0D6F" w:rsidRPr="00036F91" w:rsidRDefault="00CB0D6F" w:rsidP="00CB0D6F">
      <w:pPr>
        <w:numPr>
          <w:ilvl w:val="0"/>
          <w:numId w:val="9"/>
        </w:numPr>
        <w:tabs>
          <w:tab w:val="clear" w:pos="735"/>
          <w:tab w:val="num" w:pos="360"/>
        </w:tabs>
        <w:ind w:left="360" w:right="-469"/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>W przypadku, gdy szkoda spowodowana niewykonaniem obowiązku wynikającego                  z niniejszej umowy przekracza wartość kar umownych, poszkodowana tym strona może, niezależnie od kar umownych, dochodzić odszkodowania na zasadach ogólnych Kodeksu cywilnego.</w:t>
      </w:r>
    </w:p>
    <w:p w:rsidR="00CB0D6F" w:rsidRPr="00036F91" w:rsidRDefault="00CB0D6F" w:rsidP="00CB0D6F">
      <w:pPr>
        <w:numPr>
          <w:ilvl w:val="0"/>
          <w:numId w:val="9"/>
        </w:numPr>
        <w:tabs>
          <w:tab w:val="clear" w:pos="735"/>
          <w:tab w:val="num" w:pos="360"/>
        </w:tabs>
        <w:ind w:left="360" w:right="-469"/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 xml:space="preserve">Jeżeli </w:t>
      </w:r>
      <w:r w:rsidRPr="00036F91">
        <w:rPr>
          <w:rFonts w:ascii="Trebuchet MS" w:hAnsi="Trebuchet MS"/>
          <w:b/>
          <w:sz w:val="22"/>
          <w:szCs w:val="22"/>
        </w:rPr>
        <w:t>Wykonawca</w:t>
      </w:r>
      <w:r w:rsidRPr="00036F91">
        <w:rPr>
          <w:rFonts w:ascii="Trebuchet MS" w:hAnsi="Trebuchet MS"/>
          <w:sz w:val="22"/>
          <w:szCs w:val="22"/>
        </w:rPr>
        <w:t xml:space="preserve"> narazi </w:t>
      </w:r>
      <w:r w:rsidRPr="00036F91">
        <w:rPr>
          <w:rFonts w:ascii="Trebuchet MS" w:hAnsi="Trebuchet MS"/>
          <w:b/>
          <w:sz w:val="22"/>
          <w:szCs w:val="22"/>
        </w:rPr>
        <w:t>Zamawiającego</w:t>
      </w:r>
      <w:r w:rsidRPr="00036F91">
        <w:rPr>
          <w:rFonts w:ascii="Trebuchet MS" w:hAnsi="Trebuchet MS"/>
          <w:sz w:val="22"/>
          <w:szCs w:val="22"/>
        </w:rPr>
        <w:t xml:space="preserve"> na szkody spowodowane</w:t>
      </w:r>
      <w:r>
        <w:rPr>
          <w:rFonts w:ascii="Trebuchet MS" w:hAnsi="Trebuchet MS"/>
          <w:sz w:val="22"/>
          <w:szCs w:val="22"/>
        </w:rPr>
        <w:t xml:space="preserve"> błędami lub wadami programu</w:t>
      </w:r>
      <w:r w:rsidRPr="00036F91">
        <w:rPr>
          <w:rFonts w:ascii="Trebuchet MS" w:hAnsi="Trebuchet MS"/>
          <w:sz w:val="22"/>
          <w:szCs w:val="22"/>
        </w:rPr>
        <w:t xml:space="preserve"> będzie zobowiązany do ich pokrycia.</w:t>
      </w:r>
    </w:p>
    <w:p w:rsidR="00CB0D6F" w:rsidRPr="00036F91" w:rsidRDefault="00CB0D6F" w:rsidP="00CB0D6F">
      <w:pPr>
        <w:numPr>
          <w:ilvl w:val="0"/>
          <w:numId w:val="9"/>
        </w:numPr>
        <w:tabs>
          <w:tab w:val="clear" w:pos="735"/>
          <w:tab w:val="num" w:pos="360"/>
        </w:tabs>
        <w:ind w:left="360" w:right="-469"/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lastRenderedPageBreak/>
        <w:t>Jeżeli wysokość szkód spo</w:t>
      </w:r>
      <w:r>
        <w:rPr>
          <w:rFonts w:ascii="Trebuchet MS" w:hAnsi="Trebuchet MS"/>
          <w:sz w:val="22"/>
          <w:szCs w:val="22"/>
        </w:rPr>
        <w:t>wodowanych błędami programu funkcjonalno - użytkowego</w:t>
      </w:r>
      <w:r w:rsidRPr="00036F91">
        <w:rPr>
          <w:rFonts w:ascii="Trebuchet MS" w:hAnsi="Trebuchet MS"/>
          <w:sz w:val="22"/>
          <w:szCs w:val="22"/>
        </w:rPr>
        <w:t xml:space="preserve"> przekroczy wysokość polisy ubezpieczeniowej OC </w:t>
      </w:r>
      <w:r w:rsidRPr="00036F91">
        <w:rPr>
          <w:rFonts w:ascii="Trebuchet MS" w:hAnsi="Trebuchet MS"/>
          <w:b/>
          <w:sz w:val="22"/>
          <w:szCs w:val="22"/>
        </w:rPr>
        <w:t>Wykonawcy</w:t>
      </w:r>
      <w:r w:rsidRPr="00036F91">
        <w:rPr>
          <w:rFonts w:ascii="Trebuchet MS" w:hAnsi="Trebuchet MS"/>
          <w:sz w:val="22"/>
          <w:szCs w:val="22"/>
        </w:rPr>
        <w:t xml:space="preserve">, </w:t>
      </w:r>
      <w:r w:rsidRPr="00036F91">
        <w:rPr>
          <w:rFonts w:ascii="Trebuchet MS" w:hAnsi="Trebuchet MS"/>
          <w:b/>
          <w:sz w:val="22"/>
          <w:szCs w:val="22"/>
        </w:rPr>
        <w:t>Zamawiającemu</w:t>
      </w:r>
      <w:r w:rsidRPr="00036F91">
        <w:rPr>
          <w:rFonts w:ascii="Trebuchet MS" w:hAnsi="Trebuchet MS"/>
          <w:sz w:val="22"/>
          <w:szCs w:val="22"/>
        </w:rPr>
        <w:t xml:space="preserve"> będzie przysługiwało prawo dochodzenia odszkodowania do wartości pełnej wysokości szkody, na zasadach ogólnych.</w:t>
      </w:r>
    </w:p>
    <w:p w:rsidR="00CB0D6F" w:rsidRPr="00036F91" w:rsidRDefault="00CB0D6F" w:rsidP="00CB0D6F">
      <w:pPr>
        <w:jc w:val="center"/>
        <w:rPr>
          <w:rFonts w:ascii="Trebuchet MS" w:hAnsi="Trebuchet MS"/>
          <w:sz w:val="22"/>
          <w:szCs w:val="22"/>
        </w:rPr>
      </w:pPr>
    </w:p>
    <w:p w:rsidR="00CB0D6F" w:rsidRDefault="00CB0D6F" w:rsidP="00CB0D6F">
      <w:pPr>
        <w:jc w:val="center"/>
        <w:rPr>
          <w:rFonts w:ascii="Trebuchet MS" w:hAnsi="Trebuchet MS"/>
          <w:b/>
          <w:sz w:val="22"/>
          <w:szCs w:val="22"/>
        </w:rPr>
      </w:pPr>
      <w:r w:rsidRPr="00036F91">
        <w:rPr>
          <w:rFonts w:ascii="Trebuchet MS" w:hAnsi="Trebuchet MS"/>
          <w:b/>
          <w:sz w:val="22"/>
          <w:szCs w:val="22"/>
        </w:rPr>
        <w:t>§ 11</w:t>
      </w:r>
    </w:p>
    <w:p w:rsidR="00CB0D6F" w:rsidRPr="00036F91" w:rsidRDefault="00CB0D6F" w:rsidP="00CB0D6F">
      <w:pPr>
        <w:jc w:val="center"/>
        <w:rPr>
          <w:rFonts w:ascii="Trebuchet MS" w:hAnsi="Trebuchet MS"/>
          <w:b/>
          <w:sz w:val="22"/>
          <w:szCs w:val="22"/>
        </w:rPr>
      </w:pPr>
    </w:p>
    <w:p w:rsidR="00CB0D6F" w:rsidRPr="00036F91" w:rsidRDefault="00CB0D6F" w:rsidP="00CB0D6F">
      <w:pPr>
        <w:numPr>
          <w:ilvl w:val="0"/>
          <w:numId w:val="8"/>
        </w:numPr>
        <w:shd w:val="clear" w:color="auto" w:fill="FFFFFF"/>
        <w:tabs>
          <w:tab w:val="clear" w:pos="810"/>
          <w:tab w:val="num" w:pos="360"/>
        </w:tabs>
        <w:ind w:left="360" w:right="-469"/>
        <w:jc w:val="both"/>
        <w:rPr>
          <w:rFonts w:ascii="Trebuchet MS" w:hAnsi="Trebuchet MS" w:cs="Arial"/>
          <w:sz w:val="22"/>
          <w:szCs w:val="22"/>
        </w:rPr>
      </w:pPr>
      <w:r w:rsidRPr="00036F91">
        <w:rPr>
          <w:rFonts w:ascii="Trebuchet MS" w:hAnsi="Trebuchet MS" w:cs="Arial"/>
          <w:b/>
          <w:color w:val="000000"/>
          <w:sz w:val="22"/>
          <w:szCs w:val="22"/>
        </w:rPr>
        <w:t>Zamawiającemu</w:t>
      </w:r>
      <w:r w:rsidRPr="00036F91">
        <w:rPr>
          <w:rFonts w:ascii="Trebuchet MS" w:hAnsi="Trebuchet MS" w:cs="Arial"/>
          <w:color w:val="000000"/>
          <w:sz w:val="22"/>
          <w:szCs w:val="22"/>
        </w:rPr>
        <w:t xml:space="preserve"> przysługuje prawo wypowiedzenia Umowy w następujących terminach </w:t>
      </w:r>
      <w:r w:rsidRPr="00036F91">
        <w:rPr>
          <w:rFonts w:ascii="Trebuchet MS" w:hAnsi="Trebuchet MS" w:cs="Arial"/>
          <w:color w:val="000000"/>
          <w:sz w:val="22"/>
          <w:szCs w:val="22"/>
        </w:rPr>
        <w:br/>
        <w:t>i przypadkach:</w:t>
      </w:r>
    </w:p>
    <w:p w:rsidR="00CB0D6F" w:rsidRPr="00036F91" w:rsidRDefault="00CB0D6F" w:rsidP="00CB0D6F">
      <w:pPr>
        <w:numPr>
          <w:ilvl w:val="1"/>
          <w:numId w:val="8"/>
        </w:numPr>
        <w:shd w:val="clear" w:color="auto" w:fill="FFFFFF"/>
        <w:tabs>
          <w:tab w:val="clear" w:pos="1440"/>
          <w:tab w:val="num" w:pos="720"/>
        </w:tabs>
        <w:ind w:left="720" w:right="-469"/>
        <w:jc w:val="both"/>
        <w:rPr>
          <w:rFonts w:ascii="Trebuchet MS" w:hAnsi="Trebuchet MS" w:cs="Arial"/>
          <w:sz w:val="22"/>
          <w:szCs w:val="22"/>
        </w:rPr>
      </w:pPr>
      <w:r w:rsidRPr="00036F91">
        <w:rPr>
          <w:rFonts w:ascii="Trebuchet MS" w:hAnsi="Trebuchet MS" w:cs="Arial"/>
          <w:color w:val="000000"/>
          <w:sz w:val="22"/>
          <w:szCs w:val="22"/>
        </w:rPr>
        <w:t xml:space="preserve">w terminie 30 dni od powzięcia wiadomości o okolicznościach powodujących, </w:t>
      </w:r>
      <w:r w:rsidRPr="00036F91">
        <w:rPr>
          <w:rFonts w:ascii="Trebuchet MS" w:hAnsi="Trebuchet MS" w:cs="Arial"/>
          <w:color w:val="000000"/>
          <w:sz w:val="22"/>
          <w:szCs w:val="22"/>
        </w:rPr>
        <w:br/>
        <w:t>że wykonanie niniejszej umowy nie leży w interesie publicznym, czego nie można było przewidzieć w chwili zawierania umowy;</w:t>
      </w:r>
    </w:p>
    <w:p w:rsidR="00CB0D6F" w:rsidRPr="00036F91" w:rsidRDefault="00CB0D6F" w:rsidP="00CB0D6F">
      <w:pPr>
        <w:numPr>
          <w:ilvl w:val="1"/>
          <w:numId w:val="8"/>
        </w:numPr>
        <w:shd w:val="clear" w:color="auto" w:fill="FFFFFF"/>
        <w:tabs>
          <w:tab w:val="clear" w:pos="1440"/>
          <w:tab w:val="num" w:pos="720"/>
        </w:tabs>
        <w:ind w:left="720" w:right="-469"/>
        <w:jc w:val="both"/>
        <w:rPr>
          <w:rFonts w:ascii="Trebuchet MS" w:hAnsi="Trebuchet MS" w:cs="Arial"/>
          <w:sz w:val="22"/>
          <w:szCs w:val="22"/>
        </w:rPr>
      </w:pPr>
      <w:r w:rsidRPr="00036F91">
        <w:rPr>
          <w:rFonts w:ascii="Trebuchet MS" w:hAnsi="Trebuchet MS" w:cs="Arial"/>
          <w:color w:val="000000"/>
          <w:sz w:val="22"/>
          <w:szCs w:val="22"/>
        </w:rPr>
        <w:t>w terminie natychmiastowym, gdy:</w:t>
      </w:r>
    </w:p>
    <w:p w:rsidR="00CB0D6F" w:rsidRPr="00036F91" w:rsidRDefault="00CB0D6F" w:rsidP="00CB0D6F">
      <w:pPr>
        <w:numPr>
          <w:ilvl w:val="2"/>
          <w:numId w:val="8"/>
        </w:numPr>
        <w:shd w:val="clear" w:color="auto" w:fill="FFFFFF"/>
        <w:tabs>
          <w:tab w:val="clear" w:pos="2340"/>
          <w:tab w:val="num" w:pos="1080"/>
        </w:tabs>
        <w:spacing w:before="5"/>
        <w:ind w:left="1080" w:right="-469"/>
        <w:jc w:val="both"/>
        <w:rPr>
          <w:rFonts w:ascii="Trebuchet MS" w:hAnsi="Trebuchet MS" w:cs="Arial"/>
          <w:sz w:val="22"/>
          <w:szCs w:val="22"/>
        </w:rPr>
      </w:pPr>
      <w:r w:rsidRPr="00036F91">
        <w:rPr>
          <w:rFonts w:ascii="Trebuchet MS" w:hAnsi="Trebuchet MS" w:cs="Arial"/>
          <w:color w:val="000000"/>
          <w:sz w:val="22"/>
          <w:szCs w:val="22"/>
        </w:rPr>
        <w:t xml:space="preserve">zostanie ogłoszona upadłość </w:t>
      </w:r>
      <w:r w:rsidRPr="00036F91">
        <w:rPr>
          <w:rFonts w:ascii="Trebuchet MS" w:hAnsi="Trebuchet MS" w:cs="Arial"/>
          <w:b/>
          <w:color w:val="000000"/>
          <w:sz w:val="22"/>
          <w:szCs w:val="22"/>
        </w:rPr>
        <w:t>Wykonawcy</w:t>
      </w:r>
      <w:r w:rsidRPr="00036F91">
        <w:rPr>
          <w:rFonts w:ascii="Trebuchet MS" w:hAnsi="Trebuchet MS" w:cs="Arial"/>
          <w:color w:val="000000"/>
          <w:sz w:val="22"/>
          <w:szCs w:val="22"/>
        </w:rPr>
        <w:t>;</w:t>
      </w:r>
    </w:p>
    <w:p w:rsidR="00CB0D6F" w:rsidRPr="00036F91" w:rsidRDefault="00CB0D6F" w:rsidP="00CB0D6F">
      <w:pPr>
        <w:numPr>
          <w:ilvl w:val="2"/>
          <w:numId w:val="8"/>
        </w:numPr>
        <w:shd w:val="clear" w:color="auto" w:fill="FFFFFF"/>
        <w:tabs>
          <w:tab w:val="clear" w:pos="2340"/>
          <w:tab w:val="num" w:pos="1080"/>
        </w:tabs>
        <w:spacing w:before="5"/>
        <w:ind w:left="1080" w:right="-469"/>
        <w:jc w:val="both"/>
        <w:rPr>
          <w:rFonts w:ascii="Trebuchet MS" w:hAnsi="Trebuchet MS" w:cs="Arial"/>
          <w:sz w:val="22"/>
          <w:szCs w:val="22"/>
        </w:rPr>
      </w:pPr>
      <w:r w:rsidRPr="00036F91">
        <w:rPr>
          <w:rFonts w:ascii="Trebuchet MS" w:hAnsi="Trebuchet MS" w:cs="Arial"/>
          <w:color w:val="000000"/>
          <w:sz w:val="22"/>
          <w:szCs w:val="22"/>
        </w:rPr>
        <w:t xml:space="preserve">zostanie wydany nakaz zajęcia majątku </w:t>
      </w:r>
      <w:r w:rsidRPr="00036F91">
        <w:rPr>
          <w:rFonts w:ascii="Trebuchet MS" w:hAnsi="Trebuchet MS" w:cs="Arial"/>
          <w:b/>
          <w:color w:val="000000"/>
          <w:sz w:val="22"/>
          <w:szCs w:val="22"/>
        </w:rPr>
        <w:t>Wykonawcy</w:t>
      </w:r>
      <w:r w:rsidRPr="00036F91">
        <w:rPr>
          <w:rFonts w:ascii="Trebuchet MS" w:hAnsi="Trebuchet MS" w:cs="Arial"/>
          <w:color w:val="000000"/>
          <w:sz w:val="22"/>
          <w:szCs w:val="22"/>
        </w:rPr>
        <w:t>;</w:t>
      </w:r>
    </w:p>
    <w:p w:rsidR="00CB0D6F" w:rsidRPr="00036F91" w:rsidRDefault="00CB0D6F" w:rsidP="00CB0D6F">
      <w:pPr>
        <w:numPr>
          <w:ilvl w:val="2"/>
          <w:numId w:val="8"/>
        </w:numPr>
        <w:shd w:val="clear" w:color="auto" w:fill="FFFFFF"/>
        <w:tabs>
          <w:tab w:val="clear" w:pos="2340"/>
          <w:tab w:val="num" w:pos="1080"/>
        </w:tabs>
        <w:spacing w:before="5"/>
        <w:ind w:left="1080" w:right="-469"/>
        <w:jc w:val="both"/>
        <w:rPr>
          <w:rFonts w:ascii="Trebuchet MS" w:hAnsi="Trebuchet MS" w:cs="Arial"/>
          <w:sz w:val="22"/>
          <w:szCs w:val="22"/>
        </w:rPr>
      </w:pPr>
      <w:r w:rsidRPr="00036F91">
        <w:rPr>
          <w:rFonts w:ascii="Trebuchet MS" w:hAnsi="Trebuchet MS" w:cs="Arial"/>
          <w:b/>
          <w:color w:val="000000"/>
          <w:sz w:val="22"/>
          <w:szCs w:val="22"/>
        </w:rPr>
        <w:t xml:space="preserve">Wykonawca </w:t>
      </w:r>
      <w:r w:rsidRPr="00036F91">
        <w:rPr>
          <w:rFonts w:ascii="Trebuchet MS" w:hAnsi="Trebuchet MS" w:cs="Arial"/>
          <w:color w:val="000000"/>
          <w:sz w:val="22"/>
          <w:szCs w:val="22"/>
        </w:rPr>
        <w:t>nie rozpoczął realizacji przedmiotu umowy</w:t>
      </w:r>
      <w:r>
        <w:rPr>
          <w:rFonts w:ascii="Trebuchet MS" w:hAnsi="Trebuchet MS" w:cs="Arial"/>
          <w:color w:val="000000"/>
          <w:sz w:val="22"/>
          <w:szCs w:val="22"/>
        </w:rPr>
        <w:t>;</w:t>
      </w:r>
    </w:p>
    <w:p w:rsidR="00CB0D6F" w:rsidRPr="00036F91" w:rsidRDefault="00CB0D6F" w:rsidP="00CB0D6F">
      <w:pPr>
        <w:numPr>
          <w:ilvl w:val="2"/>
          <w:numId w:val="8"/>
        </w:numPr>
        <w:shd w:val="clear" w:color="auto" w:fill="FFFFFF"/>
        <w:tabs>
          <w:tab w:val="clear" w:pos="2340"/>
          <w:tab w:val="num" w:pos="1080"/>
        </w:tabs>
        <w:spacing w:before="5"/>
        <w:ind w:left="1080" w:right="-469"/>
        <w:jc w:val="both"/>
        <w:rPr>
          <w:rFonts w:ascii="Trebuchet MS" w:hAnsi="Trebuchet MS" w:cs="Arial"/>
          <w:sz w:val="22"/>
          <w:szCs w:val="22"/>
        </w:rPr>
      </w:pPr>
      <w:r w:rsidRPr="00036F91">
        <w:rPr>
          <w:rFonts w:ascii="Trebuchet MS" w:hAnsi="Trebuchet MS" w:cs="Arial"/>
          <w:color w:val="000000"/>
          <w:sz w:val="22"/>
          <w:szCs w:val="22"/>
        </w:rPr>
        <w:t xml:space="preserve">nie kontynuuje wykonywania przedmiotu umowy pomimo wezwania </w:t>
      </w:r>
      <w:r w:rsidRPr="00036F91">
        <w:rPr>
          <w:rFonts w:ascii="Trebuchet MS" w:hAnsi="Trebuchet MS" w:cs="Arial"/>
          <w:color w:val="000000"/>
          <w:sz w:val="22"/>
          <w:szCs w:val="22"/>
        </w:rPr>
        <w:br/>
        <w:t xml:space="preserve">przez </w:t>
      </w:r>
      <w:r w:rsidRPr="00036F91">
        <w:rPr>
          <w:rFonts w:ascii="Trebuchet MS" w:hAnsi="Trebuchet MS" w:cs="Arial"/>
          <w:b/>
          <w:color w:val="000000"/>
          <w:sz w:val="22"/>
          <w:szCs w:val="22"/>
        </w:rPr>
        <w:t xml:space="preserve">Zamawiającego </w:t>
      </w:r>
      <w:r w:rsidRPr="00036F91">
        <w:rPr>
          <w:rFonts w:ascii="Trebuchet MS" w:hAnsi="Trebuchet MS" w:cs="Arial"/>
          <w:color w:val="000000"/>
          <w:sz w:val="22"/>
          <w:szCs w:val="22"/>
        </w:rPr>
        <w:t>złożonego na piśmie.</w:t>
      </w:r>
    </w:p>
    <w:p w:rsidR="00CB0D6F" w:rsidRPr="00036F91" w:rsidRDefault="00CB0D6F" w:rsidP="00CB0D6F">
      <w:pPr>
        <w:numPr>
          <w:ilvl w:val="3"/>
          <w:numId w:val="8"/>
        </w:numPr>
        <w:tabs>
          <w:tab w:val="clear" w:pos="2895"/>
          <w:tab w:val="num" w:pos="360"/>
        </w:tabs>
        <w:ind w:left="360" w:right="-469"/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>Wypowiedzenie umowy powinno nastąpić w formie pisemnej pod rygorem nieważności takiego oświadczenia i powinno zawierać uzasadnienie.</w:t>
      </w:r>
    </w:p>
    <w:p w:rsidR="00CB0D6F" w:rsidRPr="004A0BCB" w:rsidRDefault="00CB0D6F" w:rsidP="00CB0D6F">
      <w:pPr>
        <w:numPr>
          <w:ilvl w:val="3"/>
          <w:numId w:val="8"/>
        </w:numPr>
        <w:tabs>
          <w:tab w:val="clear" w:pos="2895"/>
          <w:tab w:val="num" w:pos="360"/>
        </w:tabs>
        <w:ind w:left="360" w:right="-469"/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 xml:space="preserve">W wypadku wypowiedzenia umowy, </w:t>
      </w:r>
      <w:r w:rsidRPr="00036F91">
        <w:rPr>
          <w:rFonts w:ascii="Trebuchet MS" w:hAnsi="Trebuchet MS"/>
          <w:b/>
          <w:sz w:val="22"/>
          <w:szCs w:val="22"/>
        </w:rPr>
        <w:t>Wykonawca</w:t>
      </w:r>
      <w:r w:rsidRPr="00036F91">
        <w:rPr>
          <w:rFonts w:ascii="Trebuchet MS" w:hAnsi="Trebuchet MS"/>
          <w:sz w:val="22"/>
          <w:szCs w:val="22"/>
        </w:rPr>
        <w:t xml:space="preserve"> przy udziale </w:t>
      </w:r>
      <w:r w:rsidRPr="00036F91">
        <w:rPr>
          <w:rFonts w:ascii="Trebuchet MS" w:hAnsi="Trebuchet MS"/>
          <w:b/>
          <w:sz w:val="22"/>
          <w:szCs w:val="22"/>
        </w:rPr>
        <w:t>Zamawiającego</w:t>
      </w:r>
      <w:r w:rsidRPr="00036F91">
        <w:rPr>
          <w:rFonts w:ascii="Trebuchet MS" w:hAnsi="Trebuchet MS"/>
          <w:sz w:val="22"/>
          <w:szCs w:val="22"/>
        </w:rPr>
        <w:t xml:space="preserve">                     w terminie 7 dni od daty wypowiedzenia umowy, sporządzi szczegółowy protokół </w:t>
      </w:r>
      <w:r>
        <w:rPr>
          <w:rFonts w:ascii="Trebuchet MS" w:hAnsi="Trebuchet MS"/>
          <w:sz w:val="22"/>
          <w:szCs w:val="22"/>
        </w:rPr>
        <w:t xml:space="preserve">inwentaryzacji prac </w:t>
      </w:r>
      <w:r w:rsidRPr="00036F91">
        <w:rPr>
          <w:rFonts w:ascii="Trebuchet MS" w:hAnsi="Trebuchet MS"/>
          <w:sz w:val="22"/>
          <w:szCs w:val="22"/>
        </w:rPr>
        <w:t xml:space="preserve"> w toku, według stanu na dzień wypowiedzenia.</w:t>
      </w:r>
      <w:r>
        <w:t xml:space="preserve"> </w:t>
      </w:r>
      <w:r w:rsidRPr="004A0BCB">
        <w:rPr>
          <w:rFonts w:ascii="Trebuchet MS" w:hAnsi="Trebuchet MS"/>
          <w:sz w:val="22"/>
          <w:szCs w:val="22"/>
        </w:rPr>
        <w:t xml:space="preserve">W przypadku gdy </w:t>
      </w:r>
      <w:r w:rsidRPr="00036F91">
        <w:rPr>
          <w:rFonts w:ascii="Trebuchet MS" w:hAnsi="Trebuchet MS" w:cs="Arial"/>
          <w:b/>
          <w:color w:val="000000"/>
          <w:sz w:val="22"/>
          <w:szCs w:val="22"/>
        </w:rPr>
        <w:t>Wykonawca</w:t>
      </w:r>
      <w:r w:rsidRPr="004A0BCB">
        <w:rPr>
          <w:rFonts w:ascii="Trebuchet MS" w:hAnsi="Trebuchet MS"/>
          <w:sz w:val="22"/>
          <w:szCs w:val="22"/>
        </w:rPr>
        <w:t xml:space="preserve">  nie stawi się na wyznaczony termin odbioru prac </w:t>
      </w:r>
      <w:r w:rsidRPr="00036F91">
        <w:rPr>
          <w:rFonts w:ascii="Trebuchet MS" w:hAnsi="Trebuchet MS"/>
          <w:b/>
          <w:sz w:val="22"/>
          <w:szCs w:val="22"/>
        </w:rPr>
        <w:t>Zamawiający</w:t>
      </w:r>
      <w:r w:rsidRPr="004A0BCB">
        <w:rPr>
          <w:rFonts w:ascii="Trebuchet MS" w:hAnsi="Trebuchet MS"/>
          <w:sz w:val="22"/>
          <w:szCs w:val="22"/>
        </w:rPr>
        <w:t xml:space="preserve">  sporządzi je</w:t>
      </w:r>
      <w:r>
        <w:rPr>
          <w:rFonts w:ascii="Trebuchet MS" w:hAnsi="Trebuchet MS"/>
          <w:sz w:val="22"/>
          <w:szCs w:val="22"/>
        </w:rPr>
        <w:t>dnostronny protokół ich odbioru.</w:t>
      </w:r>
    </w:p>
    <w:p w:rsidR="00CB0D6F" w:rsidRPr="00036F91" w:rsidRDefault="00CB0D6F" w:rsidP="00CB0D6F">
      <w:pPr>
        <w:numPr>
          <w:ilvl w:val="3"/>
          <w:numId w:val="8"/>
        </w:numPr>
        <w:tabs>
          <w:tab w:val="clear" w:pos="2895"/>
          <w:tab w:val="num" w:pos="360"/>
        </w:tabs>
        <w:ind w:left="360" w:right="-469"/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b/>
          <w:sz w:val="22"/>
          <w:szCs w:val="22"/>
        </w:rPr>
        <w:t>Zamawiający</w:t>
      </w:r>
      <w:r w:rsidRPr="00036F91">
        <w:rPr>
          <w:rFonts w:ascii="Trebuchet MS" w:hAnsi="Trebuchet MS"/>
          <w:sz w:val="22"/>
          <w:szCs w:val="22"/>
        </w:rPr>
        <w:t xml:space="preserve"> w razie wypowiedzenia umowy z przyczyn, za które </w:t>
      </w:r>
      <w:r w:rsidRPr="00036F91">
        <w:rPr>
          <w:rFonts w:ascii="Trebuchet MS" w:hAnsi="Trebuchet MS"/>
          <w:b/>
          <w:sz w:val="22"/>
          <w:szCs w:val="22"/>
        </w:rPr>
        <w:t>Wykonawca</w:t>
      </w:r>
      <w:r w:rsidRPr="00036F91">
        <w:rPr>
          <w:rFonts w:ascii="Trebuchet MS" w:hAnsi="Trebuchet MS"/>
          <w:sz w:val="22"/>
          <w:szCs w:val="22"/>
        </w:rPr>
        <w:t xml:space="preserve"> </w:t>
      </w:r>
      <w:r w:rsidRPr="00036F91">
        <w:rPr>
          <w:rFonts w:ascii="Trebuchet MS" w:hAnsi="Trebuchet MS"/>
          <w:sz w:val="22"/>
          <w:szCs w:val="22"/>
        </w:rPr>
        <w:br/>
        <w:t>nie odpowiada, obowiązany jest do dokonania odbioru prac przerwanych oraz do zapłaty wynagro</w:t>
      </w:r>
      <w:r>
        <w:rPr>
          <w:rFonts w:ascii="Trebuchet MS" w:hAnsi="Trebuchet MS"/>
          <w:sz w:val="22"/>
          <w:szCs w:val="22"/>
        </w:rPr>
        <w:t>dzenia za opracowania</w:t>
      </w:r>
      <w:r w:rsidRPr="00036F91">
        <w:rPr>
          <w:rFonts w:ascii="Trebuchet MS" w:hAnsi="Trebuchet MS"/>
          <w:sz w:val="22"/>
          <w:szCs w:val="22"/>
        </w:rPr>
        <w:t xml:space="preserve">, które zostały wykonane do dnia wypowiedzenia umowy. </w:t>
      </w:r>
    </w:p>
    <w:p w:rsidR="00CB0D6F" w:rsidRPr="00036F91" w:rsidRDefault="00CB0D6F" w:rsidP="00CB0D6F">
      <w:pPr>
        <w:numPr>
          <w:ilvl w:val="3"/>
          <w:numId w:val="8"/>
        </w:numPr>
        <w:tabs>
          <w:tab w:val="clear" w:pos="2895"/>
          <w:tab w:val="num" w:pos="360"/>
        </w:tabs>
        <w:ind w:left="360" w:right="-469"/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b/>
          <w:sz w:val="22"/>
          <w:szCs w:val="22"/>
        </w:rPr>
        <w:t>Zamawiający</w:t>
      </w:r>
      <w:r w:rsidRPr="00036F91">
        <w:rPr>
          <w:rFonts w:ascii="Trebuchet MS" w:hAnsi="Trebuchet MS"/>
          <w:sz w:val="22"/>
          <w:szCs w:val="22"/>
        </w:rPr>
        <w:t xml:space="preserve"> zapłaci karę umowną w wysokości 20 % wartości przedmiotu umowy za odstąpienie od umowy z przyczyn, za które </w:t>
      </w:r>
      <w:r w:rsidRPr="00036F91">
        <w:rPr>
          <w:rFonts w:ascii="Trebuchet MS" w:hAnsi="Trebuchet MS"/>
          <w:b/>
          <w:sz w:val="22"/>
          <w:szCs w:val="22"/>
        </w:rPr>
        <w:t>Wykonawca</w:t>
      </w:r>
      <w:r w:rsidRPr="00036F91">
        <w:rPr>
          <w:rFonts w:ascii="Trebuchet MS" w:hAnsi="Trebuchet MS"/>
          <w:sz w:val="22"/>
          <w:szCs w:val="22"/>
        </w:rPr>
        <w:t xml:space="preserve"> nie odpowiada.</w:t>
      </w:r>
    </w:p>
    <w:p w:rsidR="00CB0D6F" w:rsidRPr="00036F91" w:rsidRDefault="00CB0D6F" w:rsidP="00CB0D6F">
      <w:pPr>
        <w:ind w:right="-469"/>
        <w:rPr>
          <w:rFonts w:ascii="Trebuchet MS" w:hAnsi="Trebuchet MS"/>
          <w:b/>
          <w:sz w:val="22"/>
          <w:szCs w:val="22"/>
        </w:rPr>
      </w:pPr>
    </w:p>
    <w:p w:rsidR="00CB0D6F" w:rsidRDefault="00CB0D6F" w:rsidP="00CB0D6F">
      <w:pPr>
        <w:ind w:right="-469"/>
        <w:jc w:val="center"/>
        <w:rPr>
          <w:rFonts w:ascii="Trebuchet MS" w:hAnsi="Trebuchet MS"/>
          <w:b/>
          <w:sz w:val="22"/>
          <w:szCs w:val="22"/>
        </w:rPr>
      </w:pPr>
      <w:r w:rsidRPr="00036F91">
        <w:rPr>
          <w:rFonts w:ascii="Trebuchet MS" w:hAnsi="Trebuchet MS"/>
          <w:b/>
          <w:sz w:val="22"/>
          <w:szCs w:val="22"/>
        </w:rPr>
        <w:t>§ 12</w:t>
      </w:r>
    </w:p>
    <w:p w:rsidR="00CB0D6F" w:rsidRPr="00036F91" w:rsidRDefault="00CB0D6F" w:rsidP="00CB0D6F">
      <w:pPr>
        <w:ind w:right="-469"/>
        <w:jc w:val="center"/>
        <w:rPr>
          <w:rFonts w:ascii="Trebuchet MS" w:hAnsi="Trebuchet MS"/>
          <w:b/>
          <w:sz w:val="22"/>
          <w:szCs w:val="22"/>
        </w:rPr>
      </w:pPr>
    </w:p>
    <w:p w:rsidR="00CB0D6F" w:rsidRPr="00036F91" w:rsidRDefault="00CB0D6F" w:rsidP="00CB0D6F">
      <w:pPr>
        <w:ind w:right="-469"/>
        <w:jc w:val="both"/>
        <w:rPr>
          <w:rFonts w:ascii="Trebuchet MS" w:hAnsi="Trebuchet MS" w:cs="Arial"/>
          <w:sz w:val="22"/>
          <w:szCs w:val="22"/>
        </w:rPr>
      </w:pPr>
      <w:r w:rsidRPr="00036F91">
        <w:rPr>
          <w:rFonts w:ascii="Trebuchet MS" w:hAnsi="Trebuchet MS" w:cs="Arial"/>
          <w:sz w:val="22"/>
          <w:szCs w:val="22"/>
        </w:rPr>
        <w:t xml:space="preserve">Strony zgodnie postanawiają, iż wszelkie ewentualne spory wynikłe na tle realizacji niniejszej umowy będą rozstrzygane polubownie, a w ostateczności zaś w przypadku braku zgodności, właściwym do rozstrzygania sporów będzie Sąd powszechny właściwy miejscowo dla siedziby </w:t>
      </w:r>
      <w:r w:rsidRPr="00036F91">
        <w:rPr>
          <w:rFonts w:ascii="Trebuchet MS" w:hAnsi="Trebuchet MS" w:cs="Arial"/>
          <w:b/>
          <w:bCs/>
          <w:sz w:val="22"/>
          <w:szCs w:val="22"/>
        </w:rPr>
        <w:t>Zamawiającego</w:t>
      </w:r>
      <w:r w:rsidRPr="00036F91">
        <w:rPr>
          <w:rFonts w:ascii="Trebuchet MS" w:hAnsi="Trebuchet MS" w:cs="Arial"/>
          <w:snapToGrid w:val="0"/>
          <w:sz w:val="22"/>
          <w:szCs w:val="22"/>
        </w:rPr>
        <w:t>.</w:t>
      </w:r>
      <w:r w:rsidRPr="00036F91">
        <w:rPr>
          <w:rFonts w:ascii="Trebuchet MS" w:hAnsi="Trebuchet MS" w:cs="Arial"/>
          <w:sz w:val="22"/>
          <w:szCs w:val="22"/>
        </w:rPr>
        <w:t xml:space="preserve"> </w:t>
      </w:r>
    </w:p>
    <w:p w:rsidR="00CB0D6F" w:rsidRPr="00036F91" w:rsidRDefault="00CB0D6F" w:rsidP="00CB0D6F">
      <w:pPr>
        <w:rPr>
          <w:rFonts w:ascii="Trebuchet MS" w:hAnsi="Trebuchet MS"/>
          <w:b/>
          <w:sz w:val="22"/>
          <w:szCs w:val="22"/>
        </w:rPr>
      </w:pPr>
    </w:p>
    <w:p w:rsidR="00CB0D6F" w:rsidRDefault="00CB0D6F" w:rsidP="00CB0D6F">
      <w:pPr>
        <w:ind w:left="284" w:right="-469" w:hanging="284"/>
        <w:jc w:val="center"/>
        <w:rPr>
          <w:rFonts w:ascii="Trebuchet MS" w:hAnsi="Trebuchet MS"/>
          <w:b/>
          <w:sz w:val="22"/>
          <w:szCs w:val="22"/>
        </w:rPr>
      </w:pPr>
      <w:r w:rsidRPr="00036F91">
        <w:rPr>
          <w:rFonts w:ascii="Trebuchet MS" w:hAnsi="Trebuchet MS"/>
          <w:b/>
          <w:sz w:val="22"/>
          <w:szCs w:val="22"/>
        </w:rPr>
        <w:t>§ 13</w:t>
      </w:r>
    </w:p>
    <w:p w:rsidR="00CB0D6F" w:rsidRPr="00036F91" w:rsidRDefault="00CB0D6F" w:rsidP="00CB0D6F">
      <w:pPr>
        <w:ind w:left="284" w:right="-469" w:hanging="284"/>
        <w:jc w:val="center"/>
        <w:rPr>
          <w:rFonts w:ascii="Trebuchet MS" w:hAnsi="Trebuchet MS"/>
          <w:b/>
          <w:sz w:val="22"/>
          <w:szCs w:val="22"/>
        </w:rPr>
      </w:pPr>
    </w:p>
    <w:p w:rsidR="00CB0D6F" w:rsidRPr="00036F91" w:rsidRDefault="00CB0D6F" w:rsidP="00CB0D6F">
      <w:pPr>
        <w:ind w:right="-469"/>
        <w:jc w:val="both"/>
        <w:rPr>
          <w:rFonts w:ascii="Trebuchet MS" w:hAnsi="Trebuchet MS" w:cs="Arial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 xml:space="preserve">Zmiana postanowień </w:t>
      </w:r>
      <w:r w:rsidRPr="00036F91">
        <w:rPr>
          <w:rFonts w:ascii="Trebuchet MS" w:hAnsi="Trebuchet MS" w:cs="Arial"/>
          <w:sz w:val="22"/>
          <w:szCs w:val="22"/>
        </w:rPr>
        <w:t xml:space="preserve">zawartych w niniejszej umowie </w:t>
      </w:r>
      <w:r w:rsidRPr="00036F91">
        <w:rPr>
          <w:rFonts w:ascii="Trebuchet MS" w:hAnsi="Trebuchet MS"/>
          <w:sz w:val="22"/>
          <w:szCs w:val="22"/>
        </w:rPr>
        <w:t>może nastąpić za zgodą obu stron wyrażoną na piśmie pod rygorem nieważności takiej zmiany.</w:t>
      </w:r>
    </w:p>
    <w:p w:rsidR="00CB0D6F" w:rsidRPr="00036F91" w:rsidRDefault="00CB0D6F" w:rsidP="00CB0D6F">
      <w:pPr>
        <w:ind w:right="-469"/>
        <w:jc w:val="center"/>
        <w:rPr>
          <w:rFonts w:ascii="Trebuchet MS" w:hAnsi="Trebuchet MS"/>
          <w:sz w:val="22"/>
          <w:szCs w:val="22"/>
        </w:rPr>
      </w:pPr>
    </w:p>
    <w:p w:rsidR="00CB0D6F" w:rsidRDefault="00CB0D6F" w:rsidP="00CB0D6F">
      <w:pPr>
        <w:ind w:right="-469"/>
        <w:jc w:val="center"/>
        <w:rPr>
          <w:rFonts w:ascii="Trebuchet MS" w:hAnsi="Trebuchet MS"/>
          <w:b/>
          <w:sz w:val="22"/>
          <w:szCs w:val="22"/>
        </w:rPr>
      </w:pPr>
      <w:r w:rsidRPr="00036F91">
        <w:rPr>
          <w:rFonts w:ascii="Trebuchet MS" w:hAnsi="Trebuchet MS"/>
          <w:b/>
          <w:sz w:val="22"/>
          <w:szCs w:val="22"/>
        </w:rPr>
        <w:t>§ 14</w:t>
      </w:r>
    </w:p>
    <w:p w:rsidR="00CB0D6F" w:rsidRPr="00036F91" w:rsidRDefault="00CB0D6F" w:rsidP="00CB0D6F">
      <w:pPr>
        <w:ind w:right="-469"/>
        <w:jc w:val="center"/>
        <w:rPr>
          <w:rFonts w:ascii="Trebuchet MS" w:hAnsi="Trebuchet MS"/>
          <w:b/>
          <w:sz w:val="22"/>
          <w:szCs w:val="22"/>
        </w:rPr>
      </w:pPr>
    </w:p>
    <w:p w:rsidR="00CB0D6F" w:rsidRPr="00036F91" w:rsidRDefault="00CB0D6F" w:rsidP="00CB0D6F">
      <w:pPr>
        <w:ind w:right="-469"/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>W sprawach nieregulowanych niniejszą umową stosuje się przepisy Kodeksu  cywilnego.</w:t>
      </w:r>
    </w:p>
    <w:p w:rsidR="00CB0D6F" w:rsidRPr="00036F91" w:rsidRDefault="00CB0D6F" w:rsidP="00CB0D6F">
      <w:pPr>
        <w:jc w:val="center"/>
        <w:rPr>
          <w:rFonts w:ascii="Trebuchet MS" w:hAnsi="Trebuchet MS"/>
          <w:sz w:val="22"/>
          <w:szCs w:val="22"/>
        </w:rPr>
      </w:pPr>
    </w:p>
    <w:p w:rsidR="00CB0D6F" w:rsidRDefault="00CB0D6F" w:rsidP="00CB0D6F">
      <w:pPr>
        <w:ind w:right="-469"/>
        <w:jc w:val="center"/>
        <w:rPr>
          <w:rFonts w:ascii="Trebuchet MS" w:hAnsi="Trebuchet MS"/>
          <w:b/>
          <w:sz w:val="22"/>
          <w:szCs w:val="22"/>
        </w:rPr>
      </w:pPr>
      <w:r w:rsidRPr="00036F91">
        <w:rPr>
          <w:rFonts w:ascii="Trebuchet MS" w:hAnsi="Trebuchet MS"/>
          <w:b/>
          <w:sz w:val="22"/>
          <w:szCs w:val="22"/>
        </w:rPr>
        <w:t>§ 15</w:t>
      </w:r>
    </w:p>
    <w:p w:rsidR="00CB0D6F" w:rsidRPr="00036F91" w:rsidRDefault="00CB0D6F" w:rsidP="00CB0D6F">
      <w:pPr>
        <w:ind w:right="-469"/>
        <w:jc w:val="center"/>
        <w:rPr>
          <w:rFonts w:ascii="Trebuchet MS" w:hAnsi="Trebuchet MS"/>
          <w:b/>
          <w:sz w:val="22"/>
          <w:szCs w:val="22"/>
        </w:rPr>
      </w:pPr>
    </w:p>
    <w:p w:rsidR="00CB0D6F" w:rsidRPr="00036F91" w:rsidRDefault="00CB0D6F" w:rsidP="00CB0D6F">
      <w:pPr>
        <w:ind w:right="-469"/>
        <w:jc w:val="both"/>
        <w:rPr>
          <w:rFonts w:ascii="Trebuchet MS" w:hAnsi="Trebuchet MS"/>
          <w:sz w:val="22"/>
          <w:szCs w:val="22"/>
        </w:rPr>
      </w:pPr>
      <w:r w:rsidRPr="00036F91">
        <w:rPr>
          <w:rFonts w:ascii="Trebuchet MS" w:hAnsi="Trebuchet MS"/>
          <w:sz w:val="22"/>
          <w:szCs w:val="22"/>
        </w:rPr>
        <w:t>Umowę niniejszą sporządza się w dwóch</w:t>
      </w:r>
      <w:r w:rsidRPr="00036F91">
        <w:rPr>
          <w:rFonts w:ascii="Trebuchet MS" w:hAnsi="Trebuchet MS" w:cs="Arial"/>
          <w:sz w:val="22"/>
          <w:szCs w:val="22"/>
        </w:rPr>
        <w:t xml:space="preserve"> jednobrzmiących</w:t>
      </w:r>
      <w:r w:rsidRPr="00036F91">
        <w:rPr>
          <w:rFonts w:ascii="Trebuchet MS" w:hAnsi="Trebuchet MS"/>
          <w:sz w:val="22"/>
          <w:szCs w:val="22"/>
        </w:rPr>
        <w:t xml:space="preserve"> egzemplarzach, po jednym dla każdej ze stron.</w:t>
      </w:r>
    </w:p>
    <w:p w:rsidR="00CB0D6F" w:rsidRPr="00036F91" w:rsidRDefault="00CB0D6F" w:rsidP="00CB0D6F">
      <w:pPr>
        <w:ind w:right="-649"/>
        <w:rPr>
          <w:rFonts w:ascii="Trebuchet MS" w:hAnsi="Trebuchet MS"/>
          <w:b/>
          <w:sz w:val="22"/>
          <w:szCs w:val="22"/>
        </w:rPr>
      </w:pPr>
      <w:r w:rsidRPr="00036F91">
        <w:rPr>
          <w:rFonts w:ascii="Trebuchet MS" w:hAnsi="Trebuchet MS"/>
          <w:b/>
          <w:sz w:val="22"/>
          <w:szCs w:val="22"/>
        </w:rPr>
        <w:t xml:space="preserve">                                </w:t>
      </w:r>
    </w:p>
    <w:p w:rsidR="00CB0D6F" w:rsidRPr="0024223B" w:rsidRDefault="00CB0D6F" w:rsidP="00CB0D6F">
      <w:pPr>
        <w:tabs>
          <w:tab w:val="left" w:pos="-180"/>
        </w:tabs>
        <w:jc w:val="both"/>
        <w:rPr>
          <w:rFonts w:ascii="Trebuchet MS" w:hAnsi="Trebuchet MS"/>
          <w:b/>
          <w:sz w:val="22"/>
          <w:szCs w:val="22"/>
        </w:rPr>
      </w:pPr>
      <w:r w:rsidRPr="00036F91"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 xml:space="preserve">  </w:t>
      </w:r>
      <w:r w:rsidRPr="00036F91">
        <w:rPr>
          <w:rFonts w:ascii="Trebuchet MS" w:hAnsi="Trebuchet MS"/>
          <w:b/>
          <w:sz w:val="22"/>
          <w:szCs w:val="22"/>
        </w:rPr>
        <w:t xml:space="preserve">WYKONAWCA:                                      </w:t>
      </w:r>
      <w:r>
        <w:rPr>
          <w:rFonts w:ascii="Trebuchet MS" w:hAnsi="Trebuchet MS"/>
          <w:b/>
          <w:sz w:val="22"/>
          <w:szCs w:val="22"/>
        </w:rPr>
        <w:t xml:space="preserve">                     </w:t>
      </w:r>
      <w:r w:rsidRPr="00036F91">
        <w:rPr>
          <w:rFonts w:ascii="Trebuchet MS" w:hAnsi="Trebuchet MS"/>
          <w:b/>
          <w:sz w:val="22"/>
          <w:szCs w:val="22"/>
        </w:rPr>
        <w:t xml:space="preserve"> ZAMAWIAJĄCY:</w:t>
      </w:r>
    </w:p>
    <w:p w:rsidR="006521ED" w:rsidRPr="0024223B" w:rsidRDefault="006521ED" w:rsidP="0024223B">
      <w:pPr>
        <w:tabs>
          <w:tab w:val="left" w:pos="-180"/>
        </w:tabs>
        <w:jc w:val="both"/>
        <w:rPr>
          <w:rFonts w:ascii="Trebuchet MS" w:hAnsi="Trebuchet MS"/>
          <w:b/>
          <w:sz w:val="22"/>
          <w:szCs w:val="22"/>
        </w:rPr>
      </w:pPr>
    </w:p>
    <w:sectPr w:rsidR="006521ED" w:rsidRPr="0024223B" w:rsidSect="006F57A2">
      <w:footerReference w:type="default" r:id="rId7"/>
      <w:pgSz w:w="11907" w:h="16840"/>
      <w:pgMar w:top="1423" w:right="1418" w:bottom="1531" w:left="1418" w:header="624" w:footer="624" w:gutter="0"/>
      <w:paperSrc w:first="7" w:other="7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C9E" w:rsidRDefault="00DC0C9E" w:rsidP="00B7725B">
      <w:r>
        <w:separator/>
      </w:r>
    </w:p>
  </w:endnote>
  <w:endnote w:type="continuationSeparator" w:id="0">
    <w:p w:rsidR="00DC0C9E" w:rsidRDefault="00DC0C9E" w:rsidP="00B77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DD5" w:rsidRDefault="00DC0C9E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C9E" w:rsidRDefault="00DC0C9E" w:rsidP="00B7725B">
      <w:r>
        <w:separator/>
      </w:r>
    </w:p>
  </w:footnote>
  <w:footnote w:type="continuationSeparator" w:id="0">
    <w:p w:rsidR="00DC0C9E" w:rsidRDefault="00DC0C9E" w:rsidP="00B77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4373"/>
    <w:multiLevelType w:val="hybridMultilevel"/>
    <w:tmpl w:val="B7ACE886"/>
    <w:lvl w:ilvl="0" w:tplc="4A56454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BA84DD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1A57C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6ECE5AD2">
      <w:start w:val="2"/>
      <w:numFmt w:val="decimal"/>
      <w:lvlText w:val="%4.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5510C"/>
    <w:multiLevelType w:val="hybridMultilevel"/>
    <w:tmpl w:val="9202E99C"/>
    <w:lvl w:ilvl="0" w:tplc="FFFC065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AD8E9A6A">
      <w:start w:val="1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08F00250"/>
    <w:multiLevelType w:val="hybridMultilevel"/>
    <w:tmpl w:val="FCE0CD0C"/>
    <w:lvl w:ilvl="0" w:tplc="2DEE5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7815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31A3DFC">
      <w:start w:val="1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F7ECD"/>
    <w:multiLevelType w:val="singleLevel"/>
    <w:tmpl w:val="D59653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4">
    <w:nsid w:val="148D0D18"/>
    <w:multiLevelType w:val="hybridMultilevel"/>
    <w:tmpl w:val="09B6E5A2"/>
    <w:lvl w:ilvl="0" w:tplc="3154D5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144603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7B251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47F8A"/>
    <w:multiLevelType w:val="hybridMultilevel"/>
    <w:tmpl w:val="583AFD70"/>
    <w:lvl w:ilvl="0" w:tplc="75F49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ADF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12B0B"/>
    <w:multiLevelType w:val="hybridMultilevel"/>
    <w:tmpl w:val="A1582B32"/>
    <w:lvl w:ilvl="0" w:tplc="BD0C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18AA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5F49B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7249DD"/>
    <w:multiLevelType w:val="hybridMultilevel"/>
    <w:tmpl w:val="385A390A"/>
    <w:lvl w:ilvl="0" w:tplc="C17A214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24AB1"/>
    <w:multiLevelType w:val="hybridMultilevel"/>
    <w:tmpl w:val="6CA0D8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C065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8C64B3"/>
    <w:multiLevelType w:val="hybridMultilevel"/>
    <w:tmpl w:val="D0803620"/>
    <w:lvl w:ilvl="0" w:tplc="A3547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C30DFD"/>
    <w:multiLevelType w:val="hybridMultilevel"/>
    <w:tmpl w:val="B41E5438"/>
    <w:lvl w:ilvl="0" w:tplc="6FF0CE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7C1B6B"/>
    <w:multiLevelType w:val="hybridMultilevel"/>
    <w:tmpl w:val="1B2A753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37A60918"/>
    <w:multiLevelType w:val="hybridMultilevel"/>
    <w:tmpl w:val="9ED84334"/>
    <w:lvl w:ilvl="0" w:tplc="2A9ABA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A48FE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3C9DB6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9C8AD0BE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26AAD5E4">
      <w:start w:val="4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8A7BF1"/>
    <w:multiLevelType w:val="hybridMultilevel"/>
    <w:tmpl w:val="5F76C1C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3BC648C6"/>
    <w:multiLevelType w:val="hybridMultilevel"/>
    <w:tmpl w:val="0B94721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C942986"/>
    <w:multiLevelType w:val="hybridMultilevel"/>
    <w:tmpl w:val="7870E26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F40303C"/>
    <w:multiLevelType w:val="hybridMultilevel"/>
    <w:tmpl w:val="678CE45C"/>
    <w:lvl w:ilvl="0" w:tplc="75F49BD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518AA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5F49B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B3589A"/>
    <w:multiLevelType w:val="hybridMultilevel"/>
    <w:tmpl w:val="AFAAC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30F83"/>
    <w:multiLevelType w:val="hybridMultilevel"/>
    <w:tmpl w:val="68F4DA42"/>
    <w:lvl w:ilvl="0" w:tplc="ED7AE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ADF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EE52F3"/>
    <w:multiLevelType w:val="multilevel"/>
    <w:tmpl w:val="9CA29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4C92F46"/>
    <w:multiLevelType w:val="hybridMultilevel"/>
    <w:tmpl w:val="AA389842"/>
    <w:lvl w:ilvl="0" w:tplc="75F49B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FB0EC2"/>
    <w:multiLevelType w:val="hybridMultilevel"/>
    <w:tmpl w:val="B7409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80BE3"/>
    <w:multiLevelType w:val="hybridMultilevel"/>
    <w:tmpl w:val="57B29F62"/>
    <w:lvl w:ilvl="0" w:tplc="F9B09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BB320D"/>
    <w:multiLevelType w:val="hybridMultilevel"/>
    <w:tmpl w:val="3642FBD4"/>
    <w:lvl w:ilvl="0" w:tplc="CA4C4246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D80DBB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FF3FC0"/>
    <w:multiLevelType w:val="hybridMultilevel"/>
    <w:tmpl w:val="D79ADFFE"/>
    <w:lvl w:ilvl="0" w:tplc="75F49B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96418D"/>
    <w:multiLevelType w:val="hybridMultilevel"/>
    <w:tmpl w:val="31C81F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4"/>
  </w:num>
  <w:num w:numId="5">
    <w:abstractNumId w:val="2"/>
  </w:num>
  <w:num w:numId="6">
    <w:abstractNumId w:val="22"/>
  </w:num>
  <w:num w:numId="7">
    <w:abstractNumId w:val="12"/>
  </w:num>
  <w:num w:numId="8">
    <w:abstractNumId w:val="0"/>
  </w:num>
  <w:num w:numId="9">
    <w:abstractNumId w:val="23"/>
  </w:num>
  <w:num w:numId="10">
    <w:abstractNumId w:val="25"/>
  </w:num>
  <w:num w:numId="11">
    <w:abstractNumId w:val="10"/>
  </w:num>
  <w:num w:numId="12">
    <w:abstractNumId w:val="8"/>
  </w:num>
  <w:num w:numId="13">
    <w:abstractNumId w:val="1"/>
  </w:num>
  <w:num w:numId="14">
    <w:abstractNumId w:val="9"/>
  </w:num>
  <w:num w:numId="15">
    <w:abstractNumId w:val="7"/>
  </w:num>
  <w:num w:numId="16">
    <w:abstractNumId w:val="16"/>
  </w:num>
  <w:num w:numId="17">
    <w:abstractNumId w:val="20"/>
  </w:num>
  <w:num w:numId="18">
    <w:abstractNumId w:val="24"/>
  </w:num>
  <w:num w:numId="19">
    <w:abstractNumId w:val="5"/>
  </w:num>
  <w:num w:numId="20">
    <w:abstractNumId w:val="11"/>
  </w:num>
  <w:num w:numId="21">
    <w:abstractNumId w:val="15"/>
  </w:num>
  <w:num w:numId="22">
    <w:abstractNumId w:val="13"/>
  </w:num>
  <w:num w:numId="23">
    <w:abstractNumId w:val="14"/>
  </w:num>
  <w:num w:numId="24">
    <w:abstractNumId w:val="19"/>
  </w:num>
  <w:num w:numId="25">
    <w:abstractNumId w:val="17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C41"/>
    <w:rsid w:val="00001DFF"/>
    <w:rsid w:val="00006737"/>
    <w:rsid w:val="00013389"/>
    <w:rsid w:val="000208B3"/>
    <w:rsid w:val="00037A2A"/>
    <w:rsid w:val="00070404"/>
    <w:rsid w:val="000A724E"/>
    <w:rsid w:val="000A7394"/>
    <w:rsid w:val="000E0246"/>
    <w:rsid w:val="000F0287"/>
    <w:rsid w:val="00115339"/>
    <w:rsid w:val="0013289A"/>
    <w:rsid w:val="001331DD"/>
    <w:rsid w:val="00146412"/>
    <w:rsid w:val="001A0CFA"/>
    <w:rsid w:val="001A310C"/>
    <w:rsid w:val="001B1195"/>
    <w:rsid w:val="001E0123"/>
    <w:rsid w:val="001E3BA3"/>
    <w:rsid w:val="00203881"/>
    <w:rsid w:val="00207D3F"/>
    <w:rsid w:val="00207F8E"/>
    <w:rsid w:val="00213B36"/>
    <w:rsid w:val="0023590B"/>
    <w:rsid w:val="0024223B"/>
    <w:rsid w:val="0024447F"/>
    <w:rsid w:val="00262042"/>
    <w:rsid w:val="00272EB8"/>
    <w:rsid w:val="002913FF"/>
    <w:rsid w:val="002B4FE0"/>
    <w:rsid w:val="002E73D5"/>
    <w:rsid w:val="00341F88"/>
    <w:rsid w:val="00346FDB"/>
    <w:rsid w:val="0036027A"/>
    <w:rsid w:val="003654D1"/>
    <w:rsid w:val="00381637"/>
    <w:rsid w:val="0038498E"/>
    <w:rsid w:val="00386656"/>
    <w:rsid w:val="003C658A"/>
    <w:rsid w:val="003C70C3"/>
    <w:rsid w:val="003D411E"/>
    <w:rsid w:val="003E018C"/>
    <w:rsid w:val="003E0BCA"/>
    <w:rsid w:val="003E74A4"/>
    <w:rsid w:val="003E7B36"/>
    <w:rsid w:val="00417ECC"/>
    <w:rsid w:val="00427C41"/>
    <w:rsid w:val="00430664"/>
    <w:rsid w:val="00444E09"/>
    <w:rsid w:val="004824B0"/>
    <w:rsid w:val="004A0BCB"/>
    <w:rsid w:val="00510A8C"/>
    <w:rsid w:val="00553C03"/>
    <w:rsid w:val="00583DE8"/>
    <w:rsid w:val="00592B92"/>
    <w:rsid w:val="005A7C95"/>
    <w:rsid w:val="005C1EC5"/>
    <w:rsid w:val="005D0D5A"/>
    <w:rsid w:val="00607C78"/>
    <w:rsid w:val="006323C3"/>
    <w:rsid w:val="00646E22"/>
    <w:rsid w:val="006521ED"/>
    <w:rsid w:val="00673061"/>
    <w:rsid w:val="00676A22"/>
    <w:rsid w:val="006A3C21"/>
    <w:rsid w:val="006B57A0"/>
    <w:rsid w:val="006D38BB"/>
    <w:rsid w:val="006D5043"/>
    <w:rsid w:val="006E4AC3"/>
    <w:rsid w:val="006E510E"/>
    <w:rsid w:val="006F0160"/>
    <w:rsid w:val="006F5A7C"/>
    <w:rsid w:val="00724E42"/>
    <w:rsid w:val="00727C8A"/>
    <w:rsid w:val="00735E92"/>
    <w:rsid w:val="0074173B"/>
    <w:rsid w:val="00754AEA"/>
    <w:rsid w:val="00785578"/>
    <w:rsid w:val="007A181D"/>
    <w:rsid w:val="007A68D5"/>
    <w:rsid w:val="007B49C3"/>
    <w:rsid w:val="007B6844"/>
    <w:rsid w:val="007D70B5"/>
    <w:rsid w:val="007E457F"/>
    <w:rsid w:val="007F0BE2"/>
    <w:rsid w:val="0084752F"/>
    <w:rsid w:val="00872646"/>
    <w:rsid w:val="00892028"/>
    <w:rsid w:val="00895398"/>
    <w:rsid w:val="008A31A6"/>
    <w:rsid w:val="008C55B5"/>
    <w:rsid w:val="008C5CAE"/>
    <w:rsid w:val="008D3878"/>
    <w:rsid w:val="008E2ADB"/>
    <w:rsid w:val="009001E0"/>
    <w:rsid w:val="009017AF"/>
    <w:rsid w:val="00920E5C"/>
    <w:rsid w:val="009243FD"/>
    <w:rsid w:val="00931BE1"/>
    <w:rsid w:val="009509B4"/>
    <w:rsid w:val="00950F9D"/>
    <w:rsid w:val="0097519A"/>
    <w:rsid w:val="00977EE7"/>
    <w:rsid w:val="00986A60"/>
    <w:rsid w:val="009A0F96"/>
    <w:rsid w:val="009B108D"/>
    <w:rsid w:val="009C78BA"/>
    <w:rsid w:val="009D1385"/>
    <w:rsid w:val="009F62C7"/>
    <w:rsid w:val="00A07789"/>
    <w:rsid w:val="00A10257"/>
    <w:rsid w:val="00A37BA2"/>
    <w:rsid w:val="00A474D6"/>
    <w:rsid w:val="00A80CF8"/>
    <w:rsid w:val="00AA7561"/>
    <w:rsid w:val="00B015EF"/>
    <w:rsid w:val="00B7725B"/>
    <w:rsid w:val="00B93E7B"/>
    <w:rsid w:val="00BA7465"/>
    <w:rsid w:val="00BB4F86"/>
    <w:rsid w:val="00BE6486"/>
    <w:rsid w:val="00BF4998"/>
    <w:rsid w:val="00C07C2D"/>
    <w:rsid w:val="00C14CD3"/>
    <w:rsid w:val="00C762C3"/>
    <w:rsid w:val="00C90064"/>
    <w:rsid w:val="00CB0D6F"/>
    <w:rsid w:val="00CC1DF2"/>
    <w:rsid w:val="00D010E4"/>
    <w:rsid w:val="00D158CE"/>
    <w:rsid w:val="00D22C4B"/>
    <w:rsid w:val="00D609B7"/>
    <w:rsid w:val="00D6472B"/>
    <w:rsid w:val="00DC0C9E"/>
    <w:rsid w:val="00DD07E9"/>
    <w:rsid w:val="00DF415C"/>
    <w:rsid w:val="00DF5A8D"/>
    <w:rsid w:val="00E4705B"/>
    <w:rsid w:val="00E57B4E"/>
    <w:rsid w:val="00E60AAC"/>
    <w:rsid w:val="00E74741"/>
    <w:rsid w:val="00E92475"/>
    <w:rsid w:val="00E96713"/>
    <w:rsid w:val="00EA5D61"/>
    <w:rsid w:val="00EB3673"/>
    <w:rsid w:val="00EF400F"/>
    <w:rsid w:val="00F32DC9"/>
    <w:rsid w:val="00F34299"/>
    <w:rsid w:val="00F37B40"/>
    <w:rsid w:val="00FD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?"/>
    <w:basedOn w:val="Normalny"/>
    <w:rsid w:val="00427C41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427C41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7C41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427C41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27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27C41"/>
    <w:pPr>
      <w:ind w:left="996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7C4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7C41"/>
    <w:pPr>
      <w:ind w:left="720"/>
      <w:contextualSpacing/>
    </w:pPr>
  </w:style>
  <w:style w:type="character" w:customStyle="1" w:styleId="size">
    <w:name w:val="size"/>
    <w:basedOn w:val="Domylnaczcionkaakapitu"/>
    <w:rsid w:val="00D22C4B"/>
  </w:style>
  <w:style w:type="paragraph" w:styleId="Nagwek">
    <w:name w:val="header"/>
    <w:basedOn w:val="Normalny"/>
    <w:link w:val="NagwekZnak"/>
    <w:uiPriority w:val="99"/>
    <w:semiHidden/>
    <w:unhideWhenUsed/>
    <w:rsid w:val="002422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22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4223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3395</Words>
  <Characters>20374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asierpinski</dc:creator>
  <cp:lastModifiedBy>SKN SOWA</cp:lastModifiedBy>
  <cp:revision>2</cp:revision>
  <cp:lastPrinted>2020-03-10T07:57:00Z</cp:lastPrinted>
  <dcterms:created xsi:type="dcterms:W3CDTF">2020-04-29T14:07:00Z</dcterms:created>
  <dcterms:modified xsi:type="dcterms:W3CDTF">2020-04-29T14:07:00Z</dcterms:modified>
</cp:coreProperties>
</file>