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05" w:rsidRPr="003E6A05" w:rsidRDefault="003E6A05" w:rsidP="003E6A0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6A05">
        <w:rPr>
          <w:rFonts w:ascii="Arial" w:eastAsia="Times New Roman" w:hAnsi="Arial" w:cs="Arial"/>
          <w:sz w:val="24"/>
          <w:szCs w:val="24"/>
          <w:lang w:eastAsia="ar-SA"/>
        </w:rPr>
        <w:t>Znak sprawy IZP.271.27.2022.AM</w:t>
      </w:r>
    </w:p>
    <w:p w:rsidR="003E6A05" w:rsidRPr="003E6A05" w:rsidRDefault="003E6A05" w:rsidP="003E6A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E6A05">
        <w:rPr>
          <w:rFonts w:ascii="Arial" w:eastAsia="Times New Roman" w:hAnsi="Arial" w:cs="Arial"/>
          <w:sz w:val="24"/>
          <w:szCs w:val="24"/>
          <w:lang w:eastAsia="ar-SA"/>
        </w:rPr>
        <w:t>Biały Dunajec, dnia 03.11.2022r</w:t>
      </w:r>
    </w:p>
    <w:p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3B6AD2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CZĘŚCI  I</w:t>
      </w:r>
      <w:r w:rsidR="003B6AD2" w:rsidRPr="003B6AD2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I</w:t>
      </w:r>
    </w:p>
    <w:p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471EB7">
        <w:rPr>
          <w:rFonts w:ascii="Arial" w:eastAsia="Times New Roman" w:hAnsi="Arial" w:cs="Arial"/>
          <w:b/>
          <w:bCs/>
        </w:rPr>
        <w:t>ZONIE ZIMOWYM 2022 - 2023</w:t>
      </w:r>
      <w:bookmarkStart w:id="0" w:name="_GoBack"/>
      <w:bookmarkEnd w:id="0"/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:rsidR="003B6AD2" w:rsidRDefault="00E62FF8" w:rsidP="003B6AD2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lang w:eastAsia="en-US"/>
        </w:rPr>
      </w:pPr>
      <w:r w:rsidRPr="006372EB">
        <w:rPr>
          <w:rFonts w:ascii="Arial" w:eastAsia="Arial" w:hAnsi="Arial" w:cs="Arial"/>
          <w:b/>
          <w:highlight w:val="lightGray"/>
          <w:lang w:eastAsia="en-US"/>
        </w:rPr>
        <w:t>dla części I</w:t>
      </w:r>
      <w:r w:rsidR="003B6AD2" w:rsidRPr="006372EB">
        <w:rPr>
          <w:rFonts w:ascii="Arial" w:eastAsia="Arial" w:hAnsi="Arial" w:cs="Arial"/>
          <w:b/>
          <w:highlight w:val="lightGray"/>
          <w:lang w:eastAsia="en-US"/>
        </w:rPr>
        <w:t>I</w:t>
      </w:r>
      <w:r w:rsidRPr="006372EB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3B6AD2" w:rsidRPr="006372EB">
        <w:rPr>
          <w:rFonts w:ascii="Arial" w:eastAsia="Arial" w:hAnsi="Arial" w:cs="Arial"/>
          <w:highlight w:val="lightGray"/>
          <w:lang w:eastAsia="en-US"/>
        </w:rPr>
        <w:t>Drogi rejonu Biały Dunajec (dolny) i Gliczarów Dolny</w:t>
      </w:r>
    </w:p>
    <w:p w:rsidR="003E6A05" w:rsidRPr="003E6A05" w:rsidRDefault="003E6A05" w:rsidP="003E6A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3E6A05">
        <w:rPr>
          <w:rFonts w:ascii="Arial" w:eastAsia="Times New Roman" w:hAnsi="Arial" w:cs="Arial"/>
          <w:u w:val="single"/>
        </w:rPr>
        <w:t>Została wybrana oferta złożona przez:</w:t>
      </w:r>
    </w:p>
    <w:p w:rsidR="003E6A05" w:rsidRPr="003E6A05" w:rsidRDefault="003E6A05" w:rsidP="003E6A05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3E6A05">
        <w:rPr>
          <w:rFonts w:ascii="Arial" w:eastAsia="Times New Roman" w:hAnsi="Arial" w:cs="Arial"/>
          <w:b/>
          <w:highlight w:val="lightGray"/>
          <w:lang w:eastAsia="ar-SA"/>
        </w:rPr>
        <w:t>Firma Usługowo-Handlowa Wojciech Galica</w:t>
      </w:r>
    </w:p>
    <w:p w:rsidR="003E6A05" w:rsidRPr="003E6A05" w:rsidRDefault="003E6A05" w:rsidP="003E6A05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highlight w:val="lightGray"/>
          <w:lang w:eastAsia="ar-SA"/>
        </w:rPr>
      </w:pPr>
      <w:r w:rsidRPr="003E6A05">
        <w:rPr>
          <w:rFonts w:ascii="Arial" w:eastAsia="Times New Roman" w:hAnsi="Arial" w:cs="Arial"/>
          <w:b/>
          <w:highlight w:val="lightGray"/>
          <w:lang w:eastAsia="ar-SA"/>
        </w:rPr>
        <w:t>Ul. Jana Pawła II 370</w:t>
      </w:r>
    </w:p>
    <w:p w:rsidR="003E6A05" w:rsidRPr="003E6A05" w:rsidRDefault="003E6A05" w:rsidP="003E6A05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3E6A05">
        <w:rPr>
          <w:rFonts w:ascii="Arial" w:eastAsia="Times New Roman" w:hAnsi="Arial" w:cs="Arial"/>
          <w:b/>
          <w:highlight w:val="lightGray"/>
          <w:lang w:eastAsia="ar-SA"/>
        </w:rPr>
        <w:t>34-425 Biały Dunajec</w:t>
      </w:r>
    </w:p>
    <w:p w:rsidR="009E60AE" w:rsidRPr="009F676C" w:rsidRDefault="009E60AE" w:rsidP="003B6AD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50"/>
        <w:gridCol w:w="1740"/>
        <w:gridCol w:w="1972"/>
        <w:gridCol w:w="30"/>
        <w:gridCol w:w="1246"/>
        <w:gridCol w:w="11"/>
        <w:gridCol w:w="1256"/>
        <w:gridCol w:w="9"/>
        <w:gridCol w:w="1175"/>
        <w:gridCol w:w="73"/>
        <w:gridCol w:w="1386"/>
        <w:gridCol w:w="23"/>
      </w:tblGrid>
      <w:tr w:rsidR="001B37EB" w:rsidRPr="003B6AD2" w:rsidTr="003E6A05">
        <w:trPr>
          <w:trHeight w:val="628"/>
        </w:trPr>
        <w:tc>
          <w:tcPr>
            <w:tcW w:w="932" w:type="dxa"/>
            <w:gridSpan w:val="2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40" w:type="dxa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72" w:type="dxa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75" w:type="dxa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1482" w:type="dxa"/>
            <w:gridSpan w:val="3"/>
          </w:tcPr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3B6AD2" w:rsidRPr="003B6AD2" w:rsidTr="003E6A05">
        <w:trPr>
          <w:gridAfter w:val="1"/>
          <w:wAfter w:w="23" w:type="dxa"/>
          <w:trHeight w:val="489"/>
        </w:trPr>
        <w:tc>
          <w:tcPr>
            <w:tcW w:w="9830" w:type="dxa"/>
            <w:gridSpan w:val="12"/>
            <w:shd w:val="clear" w:color="auto" w:fill="auto"/>
          </w:tcPr>
          <w:p w:rsidR="003B6AD2" w:rsidRPr="003B6AD2" w:rsidRDefault="003B6AD2" w:rsidP="003B6A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B6AD2" w:rsidRPr="003B6AD2" w:rsidRDefault="003B6AD2" w:rsidP="003B6AD2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lang w:eastAsia="ar-SA"/>
              </w:rPr>
              <w:t xml:space="preserve">CZĘŚĆ II. </w:t>
            </w:r>
          </w:p>
          <w:p w:rsidR="003B6AD2" w:rsidRPr="003B6AD2" w:rsidRDefault="003B6AD2" w:rsidP="003B6AD2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3B6AD2">
              <w:rPr>
                <w:rFonts w:ascii="Arial" w:eastAsia="Times New Roman" w:hAnsi="Arial" w:cs="Arial"/>
                <w:b/>
                <w:lang w:eastAsia="ar-SA"/>
              </w:rPr>
              <w:t>Drogi rejonu Biały Dunajec (dolny) i Gliczarów Dolny.</w:t>
            </w:r>
          </w:p>
        </w:tc>
      </w:tr>
      <w:tr w:rsidR="003E6A05" w:rsidRPr="003B6AD2" w:rsidTr="003E6A05">
        <w:trPr>
          <w:gridAfter w:val="1"/>
          <w:wAfter w:w="23" w:type="dxa"/>
          <w:trHeight w:val="885"/>
        </w:trPr>
        <w:tc>
          <w:tcPr>
            <w:tcW w:w="782" w:type="dxa"/>
            <w:shd w:val="clear" w:color="auto" w:fill="auto"/>
          </w:tcPr>
          <w:p w:rsidR="003E6A05" w:rsidRPr="003E6A05" w:rsidRDefault="003E6A05" w:rsidP="003E6A05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6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Firma Handlowo-Usługowa „GIL” Andrzej Gil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 xml:space="preserve">ul. Św Jadwigi Królowej 96 </w:t>
            </w:r>
          </w:p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34-424 Skrzypne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E6A05" w:rsidRPr="000D2CE7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41,54 pkt</w:t>
            </w:r>
          </w:p>
        </w:tc>
        <w:tc>
          <w:tcPr>
            <w:tcW w:w="1256" w:type="dxa"/>
            <w:shd w:val="clear" w:color="auto" w:fill="auto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257" w:type="dxa"/>
            <w:gridSpan w:val="3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386" w:type="dxa"/>
          </w:tcPr>
          <w:p w:rsidR="003E6A05" w:rsidRPr="004C119D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81,54</w:t>
            </w:r>
            <w:r w:rsidRPr="004C119D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3E6A05" w:rsidRPr="003B6AD2" w:rsidTr="003E6A05">
        <w:trPr>
          <w:gridAfter w:val="1"/>
          <w:wAfter w:w="23" w:type="dxa"/>
          <w:trHeight w:val="327"/>
        </w:trPr>
        <w:tc>
          <w:tcPr>
            <w:tcW w:w="782" w:type="dxa"/>
            <w:shd w:val="clear" w:color="auto" w:fill="auto"/>
          </w:tcPr>
          <w:p w:rsidR="003E6A05" w:rsidRPr="003E6A05" w:rsidRDefault="003E6A05" w:rsidP="003E6A05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6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F. U-H. Wojciech Galica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Ul. Jana Pawła II 370</w:t>
            </w:r>
          </w:p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34-425 Biały Dunajec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E6A05" w:rsidRPr="000D2CE7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60,00 pkt</w:t>
            </w:r>
          </w:p>
        </w:tc>
        <w:tc>
          <w:tcPr>
            <w:tcW w:w="1256" w:type="dxa"/>
            <w:shd w:val="clear" w:color="auto" w:fill="auto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257" w:type="dxa"/>
            <w:gridSpan w:val="3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386" w:type="dxa"/>
          </w:tcPr>
          <w:p w:rsidR="003E6A05" w:rsidRPr="003E2F78" w:rsidRDefault="003E6A05" w:rsidP="003E6A05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3E2F78">
              <w:rPr>
                <w:rFonts w:ascii="Arial" w:hAnsi="Arial" w:cs="Arial"/>
                <w:b/>
                <w:szCs w:val="24"/>
              </w:rPr>
              <w:t>100,00 pkt</w:t>
            </w:r>
          </w:p>
        </w:tc>
      </w:tr>
      <w:tr w:rsidR="003E6A05" w:rsidRPr="003B6AD2" w:rsidTr="003E6A05">
        <w:trPr>
          <w:gridAfter w:val="1"/>
          <w:wAfter w:w="23" w:type="dxa"/>
          <w:trHeight w:val="345"/>
        </w:trPr>
        <w:tc>
          <w:tcPr>
            <w:tcW w:w="782" w:type="dxa"/>
            <w:shd w:val="clear" w:color="auto" w:fill="auto"/>
          </w:tcPr>
          <w:p w:rsidR="003E6A05" w:rsidRPr="003E6A05" w:rsidRDefault="003E6A05" w:rsidP="003E6A05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6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TATRY- INWEST SP. Z O.O. SP.K.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Ul. Bociana 22A</w:t>
            </w:r>
          </w:p>
          <w:p w:rsidR="003E6A05" w:rsidRPr="003E6A05" w:rsidRDefault="003E6A05" w:rsidP="003E6A05">
            <w:pPr>
              <w:spacing w:after="0"/>
              <w:rPr>
                <w:sz w:val="18"/>
                <w:szCs w:val="18"/>
              </w:rPr>
            </w:pPr>
            <w:r w:rsidRPr="003E6A05">
              <w:rPr>
                <w:sz w:val="18"/>
                <w:szCs w:val="18"/>
              </w:rPr>
              <w:t>31-231 Kraków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E6A05" w:rsidRPr="000D2CE7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46,78 pkt</w:t>
            </w:r>
          </w:p>
        </w:tc>
        <w:tc>
          <w:tcPr>
            <w:tcW w:w="1256" w:type="dxa"/>
            <w:shd w:val="clear" w:color="auto" w:fill="auto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257" w:type="dxa"/>
            <w:gridSpan w:val="3"/>
          </w:tcPr>
          <w:p w:rsidR="003E6A05" w:rsidRPr="00E50E78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386" w:type="dxa"/>
          </w:tcPr>
          <w:p w:rsidR="003E6A05" w:rsidRPr="00AF49D0" w:rsidRDefault="003E6A05" w:rsidP="003E6A0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86,78</w:t>
            </w:r>
            <w:r w:rsidRPr="00AF49D0">
              <w:rPr>
                <w:rFonts w:ascii="Arial" w:hAnsi="Arial" w:cs="Arial"/>
                <w:szCs w:val="24"/>
              </w:rPr>
              <w:t xml:space="preserve"> pkt</w:t>
            </w:r>
          </w:p>
        </w:tc>
      </w:tr>
    </w:tbl>
    <w:p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AF" w:rsidRDefault="007F0BAF" w:rsidP="00B12783">
      <w:pPr>
        <w:spacing w:after="0" w:line="240" w:lineRule="auto"/>
      </w:pPr>
      <w:r>
        <w:separator/>
      </w:r>
    </w:p>
  </w:endnote>
  <w:endnote w:type="continuationSeparator" w:id="0">
    <w:p w:rsidR="007F0BAF" w:rsidRDefault="007F0BA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E6A05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77D2B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AF" w:rsidRDefault="007F0BAF" w:rsidP="00B12783">
      <w:pPr>
        <w:spacing w:after="0" w:line="240" w:lineRule="auto"/>
      </w:pPr>
      <w:r>
        <w:separator/>
      </w:r>
    </w:p>
  </w:footnote>
  <w:footnote w:type="continuationSeparator" w:id="0">
    <w:p w:rsidR="007F0BAF" w:rsidRDefault="007F0BA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3BA441" wp14:editId="50191233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B12783" w:rsidRPr="001B37EB" w:rsidRDefault="00D75625" w:rsidP="001B37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420F10C" wp14:editId="2ECC4C13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E2050"/>
    <w:rsid w:val="00152D5D"/>
    <w:rsid w:val="001B37EB"/>
    <w:rsid w:val="001F4CE6"/>
    <w:rsid w:val="001F5E4E"/>
    <w:rsid w:val="00232D2F"/>
    <w:rsid w:val="00237C29"/>
    <w:rsid w:val="0027348C"/>
    <w:rsid w:val="002809E7"/>
    <w:rsid w:val="00282AF9"/>
    <w:rsid w:val="002A73CA"/>
    <w:rsid w:val="003530CB"/>
    <w:rsid w:val="003B6AD2"/>
    <w:rsid w:val="003E6A05"/>
    <w:rsid w:val="00461094"/>
    <w:rsid w:val="00471EB7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372EB"/>
    <w:rsid w:val="006601FE"/>
    <w:rsid w:val="00662177"/>
    <w:rsid w:val="006A625F"/>
    <w:rsid w:val="007075A5"/>
    <w:rsid w:val="00715FBA"/>
    <w:rsid w:val="00740873"/>
    <w:rsid w:val="00751AB6"/>
    <w:rsid w:val="00777D2B"/>
    <w:rsid w:val="007B08F5"/>
    <w:rsid w:val="007F0BAF"/>
    <w:rsid w:val="0083637E"/>
    <w:rsid w:val="00871988"/>
    <w:rsid w:val="0087394F"/>
    <w:rsid w:val="00886674"/>
    <w:rsid w:val="008A5467"/>
    <w:rsid w:val="008A76D9"/>
    <w:rsid w:val="008E30D7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9B83-D03E-4CDF-A3AB-729B991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120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45</cp:revision>
  <cp:lastPrinted>2022-11-03T10:34:00Z</cp:lastPrinted>
  <dcterms:created xsi:type="dcterms:W3CDTF">2021-05-20T11:38:00Z</dcterms:created>
  <dcterms:modified xsi:type="dcterms:W3CDTF">2022-11-03T10:52:00Z</dcterms:modified>
</cp:coreProperties>
</file>