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C5" w:rsidRPr="007833EB" w:rsidRDefault="001029C5" w:rsidP="001029C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Nr SP-</w:t>
      </w:r>
      <w:r w:rsidR="007C6749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/IX/2021</w:t>
      </w:r>
      <w:r w:rsidR="007C6749">
        <w:rPr>
          <w:rFonts w:ascii="Times New Roman" w:hAnsi="Times New Roman"/>
          <w:b/>
        </w:rPr>
        <w:t xml:space="preserve"> (projekt umowy)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…………………. roku w Kamiennej Górze, pomiędzy: 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 w:rsidRPr="007833EB">
        <w:rPr>
          <w:rFonts w:ascii="Times New Roman" w:hAnsi="Times New Roman"/>
          <w:b/>
        </w:rPr>
        <w:t>Powiatem Kamiennogórskim</w:t>
      </w:r>
      <w:r>
        <w:rPr>
          <w:rFonts w:ascii="Times New Roman" w:hAnsi="Times New Roman"/>
        </w:rPr>
        <w:t xml:space="preserve"> z/s w Kamiennej Górze (58-400) przy ul. Wł. Broniewskiego 15, NIP: 614-14-74-708, reprezentowanym przez:</w:t>
      </w:r>
    </w:p>
    <w:p w:rsidR="001029C5" w:rsidRDefault="001029C5" w:rsidP="001029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Jarosława </w:t>
      </w:r>
      <w:proofErr w:type="spellStart"/>
      <w:r>
        <w:rPr>
          <w:rFonts w:ascii="Times New Roman" w:hAnsi="Times New Roman"/>
        </w:rPr>
        <w:t>Gęborysa</w:t>
      </w:r>
      <w:proofErr w:type="spellEnd"/>
      <w:r>
        <w:rPr>
          <w:rFonts w:ascii="Times New Roman" w:hAnsi="Times New Roman"/>
        </w:rPr>
        <w:t xml:space="preserve"> – Starostę Kamiennogórskiego,</w:t>
      </w:r>
    </w:p>
    <w:p w:rsidR="001029C5" w:rsidRDefault="001029C5" w:rsidP="001029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Małgorzatę Krzyszkowską – Wicestarostę Powiatu,</w:t>
      </w:r>
    </w:p>
    <w:p w:rsidR="001029C5" w:rsidRPr="001029C5" w:rsidRDefault="001029C5" w:rsidP="001029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1029C5">
        <w:rPr>
          <w:rFonts w:ascii="Times New Roman" w:eastAsia="Times New Roman" w:hAnsi="Times New Roman"/>
          <w:lang w:eastAsia="pl-PL"/>
        </w:rPr>
        <w:t xml:space="preserve">przy kontrasygnacie Naczelnika Wydziału Finansowego Agaty Ciesielskiej – działającej </w:t>
      </w:r>
      <w:r w:rsidR="008A2B86">
        <w:rPr>
          <w:rFonts w:ascii="Times New Roman" w:eastAsia="Times New Roman" w:hAnsi="Times New Roman"/>
          <w:lang w:eastAsia="pl-PL"/>
        </w:rPr>
        <w:br/>
      </w:r>
      <w:r w:rsidRPr="001029C5">
        <w:rPr>
          <w:rFonts w:ascii="Times New Roman" w:eastAsia="Times New Roman" w:hAnsi="Times New Roman"/>
          <w:lang w:eastAsia="pl-PL"/>
        </w:rPr>
        <w:t>z upoważnienia Zbigniewa Lipienia - Skarbnika Powiatu,</w:t>
      </w:r>
    </w:p>
    <w:p w:rsidR="001029C5" w:rsidRPr="001029C5" w:rsidRDefault="001029C5" w:rsidP="001029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 w dalszej części umowy </w:t>
      </w:r>
      <w:r w:rsidRPr="007833EB">
        <w:rPr>
          <w:rFonts w:ascii="Times New Roman" w:hAnsi="Times New Roman"/>
          <w:b/>
        </w:rPr>
        <w:t>„Zamawiającym”,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zwanym w dalszej części umowy </w:t>
      </w:r>
      <w:r w:rsidRPr="007833EB">
        <w:rPr>
          <w:rFonts w:ascii="Times New Roman" w:hAnsi="Times New Roman"/>
          <w:b/>
        </w:rPr>
        <w:t>„Wykonawcą”.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Zamówienia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 w:rsidRPr="007833EB">
        <w:rPr>
          <w:rFonts w:ascii="Times New Roman" w:hAnsi="Times New Roman"/>
        </w:rPr>
        <w:t>§ 1</w:t>
      </w:r>
    </w:p>
    <w:p w:rsidR="001029C5" w:rsidRPr="00DA05F4" w:rsidRDefault="001029C5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Przedmiotem umowy jest zakup i dostawa posypywarki……………………………… na potrzeby Powiatu Kamiennogórskiego zgodnie z opisem przedmiotu zamówienia zawartym w ofercie z dnia 07.09.2021r.</w:t>
      </w:r>
    </w:p>
    <w:p w:rsidR="001029C5" w:rsidRPr="00DA05F4" w:rsidRDefault="001029C5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W ramach przedmiotu umowy Wykonawca zobowiązany jest do:</w:t>
      </w:r>
    </w:p>
    <w:p w:rsidR="001029C5" w:rsidRPr="00DA05F4" w:rsidRDefault="001029C5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dostarczenia posypywarki……………………………. do Referatu Drogownictwa Zamawiającego mającego siedzibę w Kamiennej Górze przy ul. Towarowej 43,</w:t>
      </w:r>
    </w:p>
    <w:p w:rsidR="001029C5" w:rsidRPr="00DA05F4" w:rsidRDefault="001029C5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dostarczenie posypywarki…………………………………. kompletnej i gotowej do pracy bez żadnych dodatkowych zakupów,</w:t>
      </w:r>
    </w:p>
    <w:p w:rsidR="00DA05F4" w:rsidRPr="00DA05F4" w:rsidRDefault="00DA05F4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Przedmiotowa posypywarka spełnia parametry: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rok produkcji:………….;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ładowność: ………….. kg;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pojemność zbiornika: ………..m</w:t>
      </w:r>
      <w:r w:rsidRPr="00DA05F4">
        <w:rPr>
          <w:rFonts w:ascii="Times New Roman" w:hAnsi="Times New Roman"/>
          <w:vertAlign w:val="superscript"/>
        </w:rPr>
        <w:t>3</w:t>
      </w:r>
      <w:r w:rsidRPr="00DA05F4">
        <w:rPr>
          <w:rFonts w:ascii="Times New Roman" w:hAnsi="Times New Roman"/>
        </w:rPr>
        <w:t>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szerokość posypywania ……………. mm;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zapotrzebowanie mocy:…………..KM;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rozrzut grawitacyjny;</w:t>
      </w:r>
    </w:p>
    <w:p w:rsidR="00DA05F4" w:rsidRPr="00DA05F4" w:rsidRDefault="00DA05F4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Pojazd jest wyposażony w szczególności w: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plandekę zabezpieczającą ładunek;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kratę zabezpieczającą;</w:t>
      </w:r>
    </w:p>
    <w:p w:rsidR="00DA05F4" w:rsidRP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DA05F4">
        <w:rPr>
          <w:rFonts w:ascii="Times New Roman" w:hAnsi="Times New Roman"/>
        </w:rPr>
        <w:t>mieszadło rozdrabniające wsypany materiał</w:t>
      </w:r>
    </w:p>
    <w:p w:rsidR="00DA05F4" w:rsidRDefault="00DA05F4" w:rsidP="00A71B6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nadstawkę zwiększającą ładowność zbiornika;</w:t>
      </w:r>
    </w:p>
    <w:p w:rsidR="001029C5" w:rsidRDefault="001029C5" w:rsidP="00A71B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A05F4">
        <w:rPr>
          <w:rFonts w:ascii="Times New Roman" w:hAnsi="Times New Roman"/>
        </w:rPr>
        <w:t>udzielenie gwarancji na okres………….miesięcy.</w:t>
      </w:r>
    </w:p>
    <w:p w:rsidR="00A71B61" w:rsidRPr="008A2B86" w:rsidRDefault="00A71B61" w:rsidP="008A2B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8A2B86">
        <w:rPr>
          <w:rFonts w:ascii="Times New Roman" w:hAnsi="Times New Roman"/>
        </w:rPr>
        <w:t>Punkt serwisowy zlokalizowany jest w siedzibie</w:t>
      </w:r>
      <w:r w:rsidR="008A2B86" w:rsidRPr="008A2B86">
        <w:rPr>
          <w:rFonts w:ascii="Times New Roman" w:hAnsi="Times New Roman"/>
        </w:rPr>
        <w:t>.</w:t>
      </w:r>
      <w:r w:rsidRPr="008A2B86">
        <w:rPr>
          <w:rFonts w:ascii="Times New Roman" w:hAnsi="Times New Roman"/>
        </w:rPr>
        <w:t>…</w:t>
      </w:r>
      <w:r w:rsidR="008A2B86">
        <w:rPr>
          <w:rFonts w:ascii="Times New Roman" w:hAnsi="Times New Roman"/>
        </w:rPr>
        <w:t>……………………………………………….</w:t>
      </w:r>
      <w:r w:rsidRPr="008A2B86">
        <w:rPr>
          <w:rFonts w:ascii="Times New Roman" w:hAnsi="Times New Roman"/>
        </w:rPr>
        <w:t xml:space="preserve">… </w:t>
      </w:r>
    </w:p>
    <w:p w:rsidR="00A71B61" w:rsidRPr="00522634" w:rsidRDefault="00A71B61" w:rsidP="00522634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A71B61">
        <w:rPr>
          <w:rFonts w:ascii="Times New Roman" w:hAnsi="Times New Roman"/>
        </w:rPr>
        <w:t>(&lt; 100 km od siedziby Zamawiającego).</w:t>
      </w:r>
    </w:p>
    <w:p w:rsidR="001029C5" w:rsidRDefault="001029C5" w:rsidP="001029C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1029C5" w:rsidRPr="000D5C71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0D5C71">
        <w:rPr>
          <w:rFonts w:ascii="Times New Roman" w:hAnsi="Times New Roman"/>
          <w:b/>
        </w:rPr>
        <w:t>Wartoś</w:t>
      </w:r>
      <w:r>
        <w:rPr>
          <w:rFonts w:ascii="Times New Roman" w:hAnsi="Times New Roman"/>
          <w:b/>
        </w:rPr>
        <w:t>ć</w:t>
      </w:r>
      <w:r w:rsidRPr="000D5C71">
        <w:rPr>
          <w:rFonts w:ascii="Times New Roman" w:hAnsi="Times New Roman"/>
          <w:b/>
        </w:rPr>
        <w:t xml:space="preserve"> umowy i warunki płatności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1029C5" w:rsidRPr="008A2B86" w:rsidRDefault="001029C5" w:rsidP="008A2B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A2B86">
        <w:rPr>
          <w:rFonts w:ascii="Times New Roman" w:hAnsi="Times New Roman"/>
        </w:rPr>
        <w:t xml:space="preserve">Za dostarczenie przedmiotu umowy, o którym mowa w § 1  Zamawiający zapłaci Wykonawcy </w:t>
      </w:r>
      <w:r w:rsidR="008A2B86" w:rsidRPr="008A2B86">
        <w:rPr>
          <w:rFonts w:ascii="Times New Roman" w:hAnsi="Times New Roman"/>
        </w:rPr>
        <w:t>wynagrodzenie w kwocie…………………</w:t>
      </w:r>
      <w:r w:rsidRPr="008A2B86">
        <w:rPr>
          <w:rFonts w:ascii="Times New Roman" w:hAnsi="Times New Roman"/>
          <w:b/>
        </w:rPr>
        <w:t xml:space="preserve"> zł brutto</w:t>
      </w:r>
      <w:r w:rsidR="008A2B86">
        <w:rPr>
          <w:rFonts w:ascii="Times New Roman" w:hAnsi="Times New Roman"/>
          <w:b/>
        </w:rPr>
        <w:t xml:space="preserve"> </w:t>
      </w:r>
      <w:r w:rsidRPr="008A2B86">
        <w:rPr>
          <w:rFonts w:ascii="Times New Roman" w:hAnsi="Times New Roman"/>
        </w:rPr>
        <w:t xml:space="preserve">(słownie:  ……………………………), </w:t>
      </w:r>
      <w:r w:rsidR="004B4787">
        <w:rPr>
          <w:rFonts w:ascii="Times New Roman" w:hAnsi="Times New Roman"/>
        </w:rPr>
        <w:br/>
      </w:r>
      <w:r w:rsidRPr="008A2B86">
        <w:rPr>
          <w:rFonts w:ascii="Times New Roman" w:hAnsi="Times New Roman"/>
        </w:rPr>
        <w:t>tj. netto ……………. złotych + 23 % podatku VAT.</w:t>
      </w:r>
    </w:p>
    <w:p w:rsidR="001029C5" w:rsidRDefault="001029C5" w:rsidP="00102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wynagrodzenia określona w ust. 1 zawiera wszelkie koszty wynikające z wykonania przedmiotu umowy oraz obowiązków Wykonawcy określonych w niniejszej umowie.</w:t>
      </w:r>
    </w:p>
    <w:p w:rsidR="001029C5" w:rsidRDefault="001029C5" w:rsidP="00102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wypłaci Wykonawcy wynagrodzenie do 30 dni od daty otrzymania prawidłowo wystawionej faktury VAT, przelewem, na rachunek bankowy Wykonawcy </w:t>
      </w:r>
      <w:r w:rsidR="008A2B86">
        <w:rPr>
          <w:rFonts w:ascii="Times New Roman" w:hAnsi="Times New Roman"/>
        </w:rPr>
        <w:br/>
      </w:r>
      <w:r>
        <w:rPr>
          <w:rFonts w:ascii="Times New Roman" w:hAnsi="Times New Roman"/>
        </w:rPr>
        <w:t>tj. ………………………………………</w:t>
      </w:r>
      <w:r w:rsidR="008A2B86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………..</w:t>
      </w:r>
    </w:p>
    <w:p w:rsidR="001029C5" w:rsidRDefault="001029C5" w:rsidP="00102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ustalają, że datę płatności przyjmuje się dzień obciążenia rachunku bankowego Zamawiającego poleceniem przelewu.</w:t>
      </w:r>
    </w:p>
    <w:p w:rsidR="00A71B61" w:rsidRPr="0092789C" w:rsidRDefault="00A71B61" w:rsidP="00A71B61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lastRenderedPageBreak/>
        <w:t>Dostawca oświadcza, że rachunek bankowy, który podano w umowie jest rachunkiem bankowym  związanym z działalnością gospodarczą oraz został on zgłoszony właściwemu urzędowi skarbowemu. Jednocześnie Dostawca zobowiązuje się do poinformowania Zamawiającego, niezwłocznie, o każdej zmianie rachunku bankowego wskazanego w umowie, poprzez zawarcie stosownego aneksu.</w:t>
      </w:r>
    </w:p>
    <w:p w:rsidR="00A71B61" w:rsidRPr="0092789C" w:rsidRDefault="00A71B61" w:rsidP="00A71B61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>Zamawiający wyraża zgodę, aby Dostawca wystawiał faktury bez jego podpisu.</w:t>
      </w:r>
    </w:p>
    <w:p w:rsidR="00A71B61" w:rsidRPr="00522634" w:rsidRDefault="00A71B61" w:rsidP="00522634">
      <w:pPr>
        <w:widowControl w:val="0"/>
        <w:numPr>
          <w:ilvl w:val="0"/>
          <w:numId w:val="3"/>
        </w:numPr>
        <w:tabs>
          <w:tab w:val="left" w:pos="3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>W przypadku zwłoki w zapłacie faktur Zamawiający zapłaci ustawowe odsetki.</w:t>
      </w:r>
    </w:p>
    <w:p w:rsidR="001029C5" w:rsidRDefault="001029C5" w:rsidP="00102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bez zgody Zamawiającego nie może dokonać cesji wierzytelności na rzecz osób trzecich.</w:t>
      </w:r>
    </w:p>
    <w:p w:rsidR="001029C5" w:rsidRPr="007145C1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29C5" w:rsidRPr="009F6F0F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7145C1">
        <w:rPr>
          <w:rFonts w:ascii="Times New Roman" w:hAnsi="Times New Roman"/>
          <w:b/>
        </w:rPr>
        <w:t>Termin i w</w:t>
      </w:r>
      <w:r>
        <w:rPr>
          <w:rFonts w:ascii="Times New Roman" w:hAnsi="Times New Roman"/>
          <w:b/>
        </w:rPr>
        <w:t>arunki dostawy przedmiotu umowy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1029C5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dostarczy przedmiot umowy do Referatu Drogownictwa Zamawiającego </w:t>
      </w:r>
      <w:r w:rsidR="008A2B86">
        <w:rPr>
          <w:rFonts w:ascii="Times New Roman" w:hAnsi="Times New Roman"/>
        </w:rPr>
        <w:br/>
      </w:r>
      <w:r w:rsidRPr="00E85B7E">
        <w:rPr>
          <w:rFonts w:ascii="Times New Roman" w:hAnsi="Times New Roman"/>
          <w:b/>
        </w:rPr>
        <w:t xml:space="preserve">w terminie do </w:t>
      </w:r>
      <w:r>
        <w:rPr>
          <w:rFonts w:ascii="Times New Roman" w:hAnsi="Times New Roman"/>
          <w:b/>
        </w:rPr>
        <w:t xml:space="preserve">30 </w:t>
      </w:r>
      <w:r w:rsidRPr="00E85B7E">
        <w:rPr>
          <w:rFonts w:ascii="Times New Roman" w:hAnsi="Times New Roman"/>
          <w:b/>
        </w:rPr>
        <w:t xml:space="preserve">dni licząc od dnia </w:t>
      </w:r>
      <w:r>
        <w:rPr>
          <w:rFonts w:ascii="Times New Roman" w:hAnsi="Times New Roman"/>
          <w:b/>
        </w:rPr>
        <w:t>podpisania umowy</w:t>
      </w:r>
      <w:r>
        <w:rPr>
          <w:rFonts w:ascii="Times New Roman" w:hAnsi="Times New Roman"/>
        </w:rPr>
        <w:t xml:space="preserve">. </w:t>
      </w:r>
    </w:p>
    <w:p w:rsidR="001029C5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Dostarczony przedmiot umowy zostanie odebrany w siedzibie Zamawiającego – Referacie Drogownictwa</w:t>
      </w:r>
      <w:r w:rsidR="009669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terminie określonym ust. 1 przez pełnomocników Zamawiającego oraz z obecności pełnomocnika Wykonawcy.</w:t>
      </w:r>
    </w:p>
    <w:p w:rsidR="001029C5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czynności odbioru przedmiotu umowy zostanie sporządzony protokół zdawczo – odbiorczy w dwóch egzemplarzach, po jednym egzemplarzu dla każdej ze stron i podpisany przez obie strony.</w:t>
      </w:r>
    </w:p>
    <w:p w:rsidR="001029C5" w:rsidRPr="003C6FF9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odmówi przyjęcia przedmiotu umowy, jeżeli nie będzie on odpowiadał opisowi zawartemu</w:t>
      </w:r>
      <w:r w:rsidR="009669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ofercie z dnia 07.09.2021 r. W takim przypadku Wykonawca zobowiązuje się do niezwłocznego dokonania zmian w przedmiocie umowy, tak aby był on zgodny z wymaganiami Zamawiającego. </w:t>
      </w:r>
    </w:p>
    <w:p w:rsidR="001029C5" w:rsidRDefault="001029C5" w:rsidP="00102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stwierdzenia </w:t>
      </w:r>
      <w:r w:rsidR="009669E9">
        <w:rPr>
          <w:rFonts w:ascii="Times New Roman" w:hAnsi="Times New Roman"/>
        </w:rPr>
        <w:t xml:space="preserve">usterek </w:t>
      </w:r>
      <w:r>
        <w:rPr>
          <w:rFonts w:ascii="Times New Roman" w:hAnsi="Times New Roman"/>
        </w:rPr>
        <w:t>podczas odbioru</w:t>
      </w:r>
      <w:r w:rsidR="009669E9">
        <w:rPr>
          <w:rFonts w:ascii="Times New Roman" w:hAnsi="Times New Roman"/>
        </w:rPr>
        <w:t xml:space="preserve"> przedmiotu umowy, </w:t>
      </w:r>
      <w:r>
        <w:rPr>
          <w:rFonts w:ascii="Times New Roman" w:hAnsi="Times New Roman"/>
        </w:rPr>
        <w:t>Wykonawca zobowiązuje się do niezwłocznego ich usunięcia lub wymiany przedmiotu umowy na wolny od wad. W takim przypadku zostanie sporządzony protokół o stwierdzonych usterkach w dwóch egzemplarzach po jednym dla każdej ze stron i podpisany przez obie strony. Ustęp ten nie narusza postanowień dotyczących kar umownych i odstąpienia od umowy.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1029C5" w:rsidRPr="00EF22F1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EF22F1">
        <w:rPr>
          <w:rFonts w:ascii="Times New Roman" w:hAnsi="Times New Roman"/>
          <w:b/>
        </w:rPr>
        <w:t>Odstąpienie od umowy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dwóch tygodni od powzięcia wiadomości </w:t>
      </w:r>
      <w:r w:rsidR="008A2B86">
        <w:rPr>
          <w:rFonts w:ascii="Times New Roman" w:hAnsi="Times New Roman"/>
        </w:rPr>
        <w:br/>
      </w:r>
      <w:r>
        <w:rPr>
          <w:rFonts w:ascii="Times New Roman" w:hAnsi="Times New Roman"/>
        </w:rPr>
        <w:t>o tych okolicznościach. W takim wypadku Wykonawca może żądać jedynie wynagrodzenia należnego mu z tytułu wykonania części umowy.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także prawo rozwiązania umowy w trybie natychmiastowym </w:t>
      </w:r>
      <w:r w:rsidR="008A2B86">
        <w:rPr>
          <w:rFonts w:ascii="Times New Roman" w:hAnsi="Times New Roman"/>
        </w:rPr>
        <w:br/>
      </w:r>
      <w:r>
        <w:rPr>
          <w:rFonts w:ascii="Times New Roman" w:hAnsi="Times New Roman"/>
        </w:rPr>
        <w:t>w przypadku zgłoszenia wniosku o głoszenie upadłości lub rozwiązania firmy Wykonawcy albo wydania nakazu zajęcia jego majątku.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ma prawo odstąpić od umowy, jeżeli zwłoka w dostarczeniu przedmiotu zamówienia przekroczy jeden tydzień. W takim wypadku Zamawiający nie będzie zobowiązany zwrócić Wykonawcy kosztów, jakie Wykonawca poniósł w związku z umową.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opisanym w ust. 3 odstąpienie od umowy wymaga, pod rygorem nieważności, formy pisemnej poprzez złożenie oświadczenie drugiej stronie i przysługiwać będzie Zamawiającemu w ciągu 14 dni od daty, w której opóźnienie w wykonaniu niniejszej umowy przekroczy jeden tydzień.</w:t>
      </w:r>
    </w:p>
    <w:p w:rsidR="001029C5" w:rsidRDefault="001029C5" w:rsidP="00102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Odstąpienie od umowy powinno nastąpić w formie pisemnej.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926EE2" w:rsidRDefault="00926EE2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926EE2" w:rsidRDefault="00926EE2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331E8F" w:rsidRDefault="00331E8F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331E8F" w:rsidRDefault="00331E8F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1029C5" w:rsidRPr="00A45C0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A45C05">
        <w:rPr>
          <w:rFonts w:ascii="Times New Roman" w:hAnsi="Times New Roman"/>
          <w:b/>
        </w:rPr>
        <w:t>Kary umowne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Jeżeli Wykonawca dopuści się </w:t>
      </w:r>
      <w:r w:rsidR="00522634">
        <w:rPr>
          <w:rFonts w:ascii="Times New Roman" w:hAnsi="Times New Roman"/>
        </w:rPr>
        <w:t>zwłoki</w:t>
      </w:r>
      <w:r>
        <w:rPr>
          <w:rFonts w:ascii="Times New Roman" w:hAnsi="Times New Roman"/>
        </w:rPr>
        <w:t xml:space="preserve"> w dostarczeniu przedmiotu umowy w stosunku do terminu określonego w § 3 ust. 1 niniejszej umowy, Zamawiający naliczy karę umowną w wysokości 1 % wartości umowy brutto, za każdy dzień </w:t>
      </w:r>
      <w:r w:rsidR="00522634">
        <w:rPr>
          <w:rFonts w:ascii="Times New Roman" w:hAnsi="Times New Roman"/>
        </w:rPr>
        <w:t>zwłoki.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zapłaci Zamawiającemu kary umowne w wysokości 1 % wartości umowy brutto za każdy dzień </w:t>
      </w:r>
      <w:r w:rsidR="00522634">
        <w:rPr>
          <w:rFonts w:ascii="Times New Roman" w:hAnsi="Times New Roman"/>
        </w:rPr>
        <w:t>zwłoki</w:t>
      </w:r>
      <w:r>
        <w:rPr>
          <w:rFonts w:ascii="Times New Roman" w:hAnsi="Times New Roman"/>
        </w:rPr>
        <w:t xml:space="preserve"> w usunięciu wad stwierdzonych przy odbiorze przedmiotu umowy, </w:t>
      </w:r>
      <w:r w:rsidR="008A2B86">
        <w:rPr>
          <w:rFonts w:ascii="Times New Roman" w:hAnsi="Times New Roman"/>
        </w:rPr>
        <w:br/>
      </w:r>
      <w:r>
        <w:rPr>
          <w:rFonts w:ascii="Times New Roman" w:hAnsi="Times New Roman"/>
        </w:rPr>
        <w:t>w okresie gwarancji lub rękojmi – licząc od dnia wyznaczonego w protokole na usunięcie wad, do dnia ich usunięcia.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umowne za odstąpienie od umowy z przyczyn zależnych od Wykonawcy w wysokości 10 % wynagrodzenia brutto.</w:t>
      </w:r>
    </w:p>
    <w:p w:rsidR="00522634" w:rsidRPr="0092789C" w:rsidRDefault="00522634" w:rsidP="00522634">
      <w:pPr>
        <w:widowControl w:val="0"/>
        <w:numPr>
          <w:ilvl w:val="0"/>
          <w:numId w:val="6"/>
        </w:numPr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 xml:space="preserve">Wysokość wszystkich kar umownych należnych Zamawiającemu nie może przekroczyć 10% wynagrodzenia brutto, o którym mowa w </w:t>
      </w:r>
      <w:r w:rsidRPr="0092789C">
        <w:rPr>
          <w:rFonts w:ascii="Times New Roman" w:eastAsia="Times New Roman" w:hAnsi="Times New Roman"/>
          <w:lang w:eastAsia="pl-PL"/>
        </w:rPr>
        <w:sym w:font="Times New Roman" w:char="00A7"/>
      </w:r>
      <w:r w:rsidRPr="0092789C">
        <w:rPr>
          <w:rFonts w:ascii="Times New Roman" w:eastAsia="Times New Roman" w:hAnsi="Times New Roman"/>
          <w:lang w:eastAsia="pl-PL"/>
        </w:rPr>
        <w:t xml:space="preserve"> 2 ust. 1; gdy kara umowna przekroczy 10 %, Zamawiający zastrzega sobie prawo odstąpienia od umowy bez jakichkolwiek zobowiązań </w:t>
      </w:r>
      <w:r w:rsidR="008A2B86">
        <w:rPr>
          <w:rFonts w:ascii="Times New Roman" w:eastAsia="Times New Roman" w:hAnsi="Times New Roman"/>
          <w:lang w:eastAsia="pl-PL"/>
        </w:rPr>
        <w:br/>
      </w:r>
      <w:r w:rsidRPr="0092789C">
        <w:rPr>
          <w:rFonts w:ascii="Times New Roman" w:eastAsia="Times New Roman" w:hAnsi="Times New Roman"/>
          <w:lang w:eastAsia="pl-PL"/>
        </w:rPr>
        <w:t>w stosunku do Dostawcy w terminie 10 dni od daty stwierdzenia przekroczenia tej wartości.</w:t>
      </w:r>
    </w:p>
    <w:p w:rsidR="00522634" w:rsidRPr="008A2B86" w:rsidRDefault="00522634" w:rsidP="008A2B86">
      <w:pPr>
        <w:widowControl w:val="0"/>
        <w:numPr>
          <w:ilvl w:val="0"/>
          <w:numId w:val="6"/>
        </w:numPr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8A2B86">
        <w:rPr>
          <w:rFonts w:ascii="Times New Roman" w:eastAsia="Times New Roman" w:hAnsi="Times New Roman"/>
          <w:lang w:eastAsia="pl-PL"/>
        </w:rPr>
        <w:t>Kara umowna powinna być zapłacona przez stronę, która naruszyła waru</w:t>
      </w:r>
      <w:r w:rsidR="008A2B86" w:rsidRPr="008A2B86">
        <w:rPr>
          <w:rFonts w:ascii="Times New Roman" w:eastAsia="Times New Roman" w:hAnsi="Times New Roman"/>
          <w:lang w:eastAsia="pl-PL"/>
        </w:rPr>
        <w:t>nki niniejszej umowy w terminie</w:t>
      </w:r>
      <w:r w:rsidR="008A2B86">
        <w:rPr>
          <w:rFonts w:ascii="Times New Roman" w:eastAsia="Times New Roman" w:hAnsi="Times New Roman"/>
          <w:lang w:eastAsia="pl-PL"/>
        </w:rPr>
        <w:t xml:space="preserve"> </w:t>
      </w:r>
      <w:r w:rsidRPr="008A2B86">
        <w:rPr>
          <w:rFonts w:ascii="Times New Roman" w:eastAsia="Times New Roman" w:hAnsi="Times New Roman"/>
          <w:lang w:eastAsia="pl-PL"/>
        </w:rPr>
        <w:t>10 dni od daty wystąpienia z żądaniem zapłaty. Strony ustalają, że Zamawiający może w razie zwłoki w zapłacie kary potrącić należną mu kwotę z należności Dostawcy.</w:t>
      </w:r>
    </w:p>
    <w:p w:rsidR="00522634" w:rsidRDefault="00522634" w:rsidP="00522634">
      <w:pPr>
        <w:widowControl w:val="0"/>
        <w:numPr>
          <w:ilvl w:val="0"/>
          <w:numId w:val="6"/>
        </w:numPr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92789C">
        <w:rPr>
          <w:rFonts w:ascii="Times New Roman" w:eastAsia="Times New Roman" w:hAnsi="Times New Roman"/>
          <w:lang w:eastAsia="pl-PL"/>
        </w:rPr>
        <w:t xml:space="preserve">Jeżeli kara nie pokrywa poniesionej szkody, Strony mogą dochodzić odszkodowania uzupełniającego na warunkach ogólnych określonych w Kodeksie Cywilnym. 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wyraża zgodę na potrącenie kar umownych z należnego mu wynagrodzenia za wykonanie przedmiotu umowy.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wysokość poniesionej szkody przewyższa wysokość kar zastrzeżonych w umowie Zamawiający może żądać odszkodowania na zasadach ogólnych w wysokości odpowiadającej poniesionej szkody w pełnej wysokości.</w:t>
      </w:r>
    </w:p>
    <w:p w:rsidR="001029C5" w:rsidRDefault="001029C5" w:rsidP="00102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Naliczanie i potrącanie kar umownych z tytułu </w:t>
      </w:r>
      <w:r w:rsidR="00A71B61">
        <w:rPr>
          <w:rFonts w:ascii="Times New Roman" w:hAnsi="Times New Roman"/>
        </w:rPr>
        <w:t>zwłoki</w:t>
      </w:r>
      <w:r>
        <w:rPr>
          <w:rFonts w:ascii="Times New Roman" w:hAnsi="Times New Roman"/>
        </w:rPr>
        <w:t xml:space="preserve"> nie zwalnia Wykonawcy z obowiązku dostarczenia przedmiotu umow</w:t>
      </w:r>
      <w:r w:rsidR="00A71B61">
        <w:rPr>
          <w:rFonts w:ascii="Times New Roman" w:hAnsi="Times New Roman"/>
        </w:rPr>
        <w:t>y</w:t>
      </w:r>
      <w:r>
        <w:rPr>
          <w:rFonts w:ascii="Times New Roman" w:hAnsi="Times New Roman"/>
        </w:rPr>
        <w:t>.</w:t>
      </w:r>
    </w:p>
    <w:p w:rsidR="001029C5" w:rsidRPr="008A2B86" w:rsidRDefault="001029C5" w:rsidP="008A2B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A2B86">
        <w:rPr>
          <w:rFonts w:ascii="Times New Roman" w:hAnsi="Times New Roman"/>
        </w:rPr>
        <w:t>Zasady ustalania odszkodowania za niewykonanie lub nienależyte wykonanie umowy strony opierać będą</w:t>
      </w:r>
      <w:r w:rsidR="008A2B86">
        <w:rPr>
          <w:rFonts w:ascii="Times New Roman" w:hAnsi="Times New Roman"/>
        </w:rPr>
        <w:t xml:space="preserve"> </w:t>
      </w:r>
      <w:r w:rsidRPr="008A2B86">
        <w:rPr>
          <w:rFonts w:ascii="Times New Roman" w:hAnsi="Times New Roman"/>
        </w:rPr>
        <w:t>o przepisy Kodeksu Cywilnego.</w:t>
      </w:r>
    </w:p>
    <w:p w:rsidR="001029C5" w:rsidRPr="009F6F0F" w:rsidRDefault="001029C5" w:rsidP="001029C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1029C5" w:rsidRPr="00A45C05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A45C05">
        <w:rPr>
          <w:rFonts w:ascii="Times New Roman" w:hAnsi="Times New Roman"/>
          <w:b/>
        </w:rPr>
        <w:t>Warunki ogólne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nieregulowanych postanowieniami niniejszej umowy, mają zastosowanie przepisu Kodeksu Cywilnego.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niniejszej umowy wymagają formy pisemnej pod rygorem nieważności.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1029C5" w:rsidRDefault="001029C5" w:rsidP="00102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spory wynikające z postanowień niniejszej umowy rozstrzygane będą przez sąd właściwy dla Zamawiającego.</w:t>
      </w:r>
    </w:p>
    <w:p w:rsidR="001029C5" w:rsidRPr="009F6F0F" w:rsidRDefault="001029C5" w:rsidP="00102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Wykonawcy ciąży obowiązek pisemnego powiadomienia o zmianie adresu jego siedziby, telefonu i faksu. W przypadku nie powiadomienia Zamawiającego o zmianie wskazanych danych, pisma doręczone pod dotychczasowy adres uważa się za skutecznie doręczone.</w:t>
      </w:r>
    </w:p>
    <w:p w:rsidR="001029C5" w:rsidRDefault="001029C5" w:rsidP="001029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trzech jednobrzmiących egzemplarzach, przy czym dwa egzemplarze otrzymuje Zamawiający a jeden egzemplarz Wykonawca.</w:t>
      </w:r>
    </w:p>
    <w:p w:rsidR="001029C5" w:rsidRDefault="001029C5" w:rsidP="001029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1029C5" w:rsidRDefault="001029C5" w:rsidP="001029C5">
      <w:pPr>
        <w:spacing w:after="0" w:line="240" w:lineRule="auto"/>
        <w:jc w:val="both"/>
        <w:rPr>
          <w:rFonts w:ascii="Times New Roman" w:hAnsi="Times New Roman"/>
        </w:rPr>
      </w:pPr>
    </w:p>
    <w:p w:rsidR="001029C5" w:rsidRPr="007F2009" w:rsidRDefault="001029C5" w:rsidP="001029C5">
      <w:pPr>
        <w:spacing w:after="0" w:line="240" w:lineRule="auto"/>
        <w:jc w:val="both"/>
        <w:rPr>
          <w:rFonts w:ascii="Times New Roman" w:hAnsi="Times New Roman"/>
          <w:b/>
        </w:rPr>
      </w:pPr>
      <w:r w:rsidRPr="007F2009">
        <w:rPr>
          <w:rFonts w:ascii="Times New Roman" w:hAnsi="Times New Roman"/>
          <w:b/>
        </w:rPr>
        <w:t xml:space="preserve">ZAMAWIAJĄCY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</w:t>
      </w:r>
      <w:r w:rsidRPr="007F2009">
        <w:rPr>
          <w:rFonts w:ascii="Times New Roman" w:hAnsi="Times New Roman"/>
          <w:b/>
        </w:rPr>
        <w:t>WYKONAWCA</w:t>
      </w:r>
    </w:p>
    <w:p w:rsidR="00D55656" w:rsidRDefault="00C33EC0"/>
    <w:sectPr w:rsidR="00D55656" w:rsidSect="00193300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C0" w:rsidRDefault="00C33EC0" w:rsidP="001029C5">
      <w:pPr>
        <w:spacing w:after="0" w:line="240" w:lineRule="auto"/>
      </w:pPr>
      <w:r>
        <w:separator/>
      </w:r>
    </w:p>
  </w:endnote>
  <w:endnote w:type="continuationSeparator" w:id="0">
    <w:p w:rsidR="00C33EC0" w:rsidRDefault="00C33EC0" w:rsidP="0010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C1" w:rsidRDefault="001C0E49" w:rsidP="007F2009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pl-PL"/>
      </w:rPr>
    </w:pPr>
    <w:r w:rsidRPr="007F2009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Pr="007F2009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Pr="007F2009">
      <w:rPr>
        <w:rFonts w:ascii="Times New Roman" w:eastAsia="Times New Roman" w:hAnsi="Times New Roman"/>
        <w:sz w:val="16"/>
        <w:szCs w:val="16"/>
        <w:lang w:eastAsia="pl-PL"/>
      </w:rPr>
      <w:instrText>PAGE</w:instrText>
    </w:r>
    <w:r w:rsidRPr="007F2009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B25F05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Pr="007F2009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Pr="007F2009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>
      <w:rPr>
        <w:rFonts w:ascii="Times New Roman" w:eastAsia="Times New Roman" w:hAnsi="Times New Roman"/>
        <w:sz w:val="16"/>
        <w:szCs w:val="16"/>
        <w:lang w:eastAsia="pl-PL"/>
      </w:rPr>
      <w:t>2</w:t>
    </w:r>
    <w:r w:rsidRPr="007F2009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>
      <w:rPr>
        <w:rFonts w:ascii="Times New Roman" w:eastAsia="Times New Roman" w:hAnsi="Times New Roman"/>
        <w:sz w:val="16"/>
        <w:szCs w:val="16"/>
        <w:lang w:eastAsia="pl-PL"/>
      </w:rPr>
      <w:t xml:space="preserve">umowy nr SP - </w:t>
    </w:r>
    <w:r w:rsidR="001029C5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>
      <w:rPr>
        <w:rFonts w:ascii="Times New Roman" w:eastAsia="Times New Roman" w:hAnsi="Times New Roman"/>
        <w:sz w:val="16"/>
        <w:szCs w:val="16"/>
        <w:lang w:eastAsia="pl-PL"/>
      </w:rPr>
      <w:t>/</w:t>
    </w:r>
    <w:r w:rsidR="001029C5">
      <w:rPr>
        <w:rFonts w:ascii="Times New Roman" w:eastAsia="Times New Roman" w:hAnsi="Times New Roman"/>
        <w:sz w:val="16"/>
        <w:szCs w:val="16"/>
        <w:lang w:eastAsia="pl-PL"/>
      </w:rPr>
      <w:t>IX/</w:t>
    </w:r>
    <w:r>
      <w:rPr>
        <w:rFonts w:ascii="Times New Roman" w:eastAsia="Times New Roman" w:hAnsi="Times New Roman"/>
        <w:sz w:val="16"/>
        <w:szCs w:val="16"/>
        <w:lang w:eastAsia="pl-PL"/>
      </w:rPr>
      <w:t>20</w:t>
    </w:r>
    <w:r w:rsidR="001029C5">
      <w:rPr>
        <w:rFonts w:ascii="Times New Roman" w:eastAsia="Times New Roman" w:hAnsi="Times New Roman"/>
        <w:sz w:val="16"/>
        <w:szCs w:val="16"/>
        <w:lang w:eastAsia="pl-PL"/>
      </w:rPr>
      <w:t>21</w:t>
    </w:r>
    <w:r>
      <w:rPr>
        <w:rFonts w:ascii="Times New Roman" w:eastAsia="Times New Roman" w:hAnsi="Times New Roman"/>
        <w:sz w:val="16"/>
        <w:szCs w:val="16"/>
        <w:lang w:eastAsia="pl-PL"/>
      </w:rPr>
      <w:t xml:space="preserve"> na zakup </w:t>
    </w:r>
    <w:r w:rsidR="001029C5">
      <w:rPr>
        <w:rFonts w:ascii="Times New Roman" w:eastAsia="Times New Roman" w:hAnsi="Times New Roman"/>
        <w:sz w:val="16"/>
        <w:szCs w:val="16"/>
        <w:lang w:eastAsia="pl-PL"/>
      </w:rPr>
      <w:t>posypywarki.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C0" w:rsidRDefault="00C33EC0" w:rsidP="001029C5">
      <w:pPr>
        <w:spacing w:after="0" w:line="240" w:lineRule="auto"/>
      </w:pPr>
      <w:r>
        <w:separator/>
      </w:r>
    </w:p>
  </w:footnote>
  <w:footnote w:type="continuationSeparator" w:id="0">
    <w:p w:rsidR="00C33EC0" w:rsidRDefault="00C33EC0" w:rsidP="0010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5044"/>
    <w:multiLevelType w:val="multilevel"/>
    <w:tmpl w:val="C78CC95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" w15:restartNumberingAfterBreak="0">
    <w:nsid w:val="2F022C24"/>
    <w:multiLevelType w:val="hybridMultilevel"/>
    <w:tmpl w:val="84787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7D1200"/>
    <w:multiLevelType w:val="hybridMultilevel"/>
    <w:tmpl w:val="4F22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2AF"/>
    <w:multiLevelType w:val="multilevel"/>
    <w:tmpl w:val="7A02F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BF636A"/>
    <w:multiLevelType w:val="hybridMultilevel"/>
    <w:tmpl w:val="4300A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ED1094"/>
    <w:multiLevelType w:val="hybridMultilevel"/>
    <w:tmpl w:val="BBFC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08C0"/>
    <w:multiLevelType w:val="singleLevel"/>
    <w:tmpl w:val="AC6C1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802DC8"/>
    <w:multiLevelType w:val="hybridMultilevel"/>
    <w:tmpl w:val="266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429B"/>
    <w:multiLevelType w:val="hybridMultilevel"/>
    <w:tmpl w:val="A982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14F7"/>
    <w:multiLevelType w:val="hybridMultilevel"/>
    <w:tmpl w:val="FBB60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C5"/>
    <w:rsid w:val="000974AA"/>
    <w:rsid w:val="001029C5"/>
    <w:rsid w:val="00193300"/>
    <w:rsid w:val="001C0E49"/>
    <w:rsid w:val="001D4198"/>
    <w:rsid w:val="00331E8F"/>
    <w:rsid w:val="003B0A1D"/>
    <w:rsid w:val="004B4787"/>
    <w:rsid w:val="00522634"/>
    <w:rsid w:val="007C6749"/>
    <w:rsid w:val="008A2B86"/>
    <w:rsid w:val="00926EE2"/>
    <w:rsid w:val="009669E9"/>
    <w:rsid w:val="00A71B61"/>
    <w:rsid w:val="00B25F05"/>
    <w:rsid w:val="00BF1169"/>
    <w:rsid w:val="00C33EC0"/>
    <w:rsid w:val="00C45799"/>
    <w:rsid w:val="00DA05F4"/>
    <w:rsid w:val="00D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411A-6CD3-4159-B57F-7BDAA89A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9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9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9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9C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3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9</cp:revision>
  <cp:lastPrinted>2021-09-08T06:38:00Z</cp:lastPrinted>
  <dcterms:created xsi:type="dcterms:W3CDTF">2021-09-07T10:13:00Z</dcterms:created>
  <dcterms:modified xsi:type="dcterms:W3CDTF">2021-09-17T07:39:00Z</dcterms:modified>
</cp:coreProperties>
</file>