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17" w:rsidRPr="009B30E2" w:rsidRDefault="006A4C17" w:rsidP="003B77C9">
      <w:pPr>
        <w:jc w:val="right"/>
        <w:rPr>
          <w:rFonts w:ascii="Century Gothic" w:hAnsi="Century Gothic" w:cs="Arial"/>
          <w:sz w:val="22"/>
          <w:szCs w:val="22"/>
        </w:rPr>
      </w:pPr>
    </w:p>
    <w:p w:rsidR="00884A2C" w:rsidRPr="009B30E2" w:rsidRDefault="00884A2C" w:rsidP="003B77C9">
      <w:pPr>
        <w:jc w:val="right"/>
        <w:rPr>
          <w:rFonts w:ascii="Century Gothic" w:hAnsi="Century Gothic" w:cs="Arial"/>
          <w:sz w:val="22"/>
          <w:szCs w:val="22"/>
        </w:rPr>
      </w:pPr>
    </w:p>
    <w:p w:rsidR="003B77C9" w:rsidRPr="009B30E2" w:rsidRDefault="00B00658" w:rsidP="003B77C9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Warszawa, dnia 18</w:t>
      </w:r>
      <w:r w:rsidR="00246470">
        <w:rPr>
          <w:rFonts w:ascii="Century Gothic" w:hAnsi="Century Gothic" w:cs="Arial"/>
          <w:sz w:val="22"/>
          <w:szCs w:val="22"/>
        </w:rPr>
        <w:t>.</w:t>
      </w:r>
      <w:r w:rsidR="008F5791">
        <w:rPr>
          <w:rFonts w:ascii="Century Gothic" w:hAnsi="Century Gothic" w:cs="Arial"/>
          <w:sz w:val="22"/>
          <w:szCs w:val="22"/>
        </w:rPr>
        <w:t>12</w:t>
      </w:r>
      <w:r w:rsidR="003B77C9" w:rsidRPr="009B30E2">
        <w:rPr>
          <w:rFonts w:ascii="Century Gothic" w:hAnsi="Century Gothic" w:cs="Arial"/>
          <w:sz w:val="22"/>
          <w:szCs w:val="22"/>
        </w:rPr>
        <w:t>.2020 r.</w:t>
      </w:r>
    </w:p>
    <w:p w:rsidR="002E62DB" w:rsidRPr="009B30E2" w:rsidRDefault="002E62DB" w:rsidP="003B77C9">
      <w:pPr>
        <w:rPr>
          <w:rFonts w:ascii="Century Gothic" w:hAnsi="Century Gothic" w:cs="Arial"/>
          <w:sz w:val="22"/>
          <w:szCs w:val="22"/>
        </w:rPr>
      </w:pPr>
      <w:r w:rsidRPr="009B30E2">
        <w:rPr>
          <w:rFonts w:ascii="Century Gothic" w:hAnsi="Century Gothic" w:cs="Arial"/>
          <w:sz w:val="22"/>
          <w:szCs w:val="22"/>
        </w:rPr>
        <w:t>Biuro Zakupów</w:t>
      </w:r>
    </w:p>
    <w:p w:rsidR="003B77C9" w:rsidRPr="009B30E2" w:rsidRDefault="008F5791" w:rsidP="003B77C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BZ.261.69</w:t>
      </w:r>
      <w:r w:rsidR="003B77C9" w:rsidRPr="009B30E2">
        <w:rPr>
          <w:rFonts w:ascii="Century Gothic" w:hAnsi="Century Gothic" w:cs="Arial"/>
          <w:sz w:val="22"/>
          <w:szCs w:val="22"/>
        </w:rPr>
        <w:t>.2020</w:t>
      </w:r>
    </w:p>
    <w:p w:rsidR="003B77C9" w:rsidRPr="009B30E2" w:rsidRDefault="003B77C9" w:rsidP="003B77C9">
      <w:pPr>
        <w:rPr>
          <w:rFonts w:ascii="Century Gothic" w:hAnsi="Century Gothic" w:cs="Arial"/>
          <w:sz w:val="22"/>
          <w:szCs w:val="22"/>
        </w:rPr>
      </w:pPr>
    </w:p>
    <w:p w:rsidR="00F61244" w:rsidRPr="009B30E2" w:rsidRDefault="00F61244" w:rsidP="001E6CA9">
      <w:pPr>
        <w:ind w:left="4962"/>
        <w:rPr>
          <w:rFonts w:ascii="Century Gothic" w:hAnsi="Century Gothic" w:cs="Arial"/>
          <w:b/>
          <w:sz w:val="22"/>
          <w:szCs w:val="22"/>
        </w:rPr>
      </w:pPr>
    </w:p>
    <w:p w:rsidR="009B30E2" w:rsidRPr="009B30E2" w:rsidRDefault="009B30E2" w:rsidP="009B30E2">
      <w:pPr>
        <w:pStyle w:val="Nagwek"/>
        <w:tabs>
          <w:tab w:val="left" w:pos="708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9B30E2">
        <w:rPr>
          <w:rFonts w:ascii="Century Gothic" w:hAnsi="Century Gothic" w:cs="Arial"/>
          <w:b/>
          <w:sz w:val="22"/>
          <w:szCs w:val="22"/>
        </w:rPr>
        <w:t>INFORMACJA Z OTWARCIA OFERT</w:t>
      </w:r>
    </w:p>
    <w:p w:rsidR="009B30E2" w:rsidRPr="009B30E2" w:rsidRDefault="009B30E2" w:rsidP="009B30E2">
      <w:pPr>
        <w:rPr>
          <w:rFonts w:ascii="Century Gothic" w:hAnsi="Century Gothic" w:cs="Arial"/>
          <w:b/>
          <w:sz w:val="22"/>
          <w:szCs w:val="22"/>
        </w:rPr>
      </w:pPr>
    </w:p>
    <w:p w:rsidR="009B30E2" w:rsidRPr="009B30E2" w:rsidRDefault="009B30E2" w:rsidP="009B30E2">
      <w:pPr>
        <w:rPr>
          <w:rFonts w:ascii="Century Gothic" w:hAnsi="Century Gothic" w:cs="Arial"/>
          <w:b/>
          <w:sz w:val="22"/>
          <w:szCs w:val="22"/>
        </w:rPr>
      </w:pPr>
    </w:p>
    <w:p w:rsidR="00DE76AC" w:rsidRPr="00D550A8" w:rsidRDefault="00DE76AC" w:rsidP="00DE76AC">
      <w:pPr>
        <w:spacing w:after="120"/>
        <w:jc w:val="both"/>
        <w:rPr>
          <w:rFonts w:ascii="Century Gothic" w:hAnsi="Century Gothic" w:cs="Arial"/>
          <w:i/>
          <w:sz w:val="22"/>
          <w:szCs w:val="22"/>
        </w:rPr>
      </w:pPr>
      <w:r w:rsidRPr="009B30E2">
        <w:rPr>
          <w:rFonts w:ascii="Century Gothic" w:hAnsi="Century Gothic" w:cs="Arial"/>
          <w:i/>
          <w:sz w:val="22"/>
          <w:szCs w:val="22"/>
        </w:rPr>
        <w:t xml:space="preserve">Dotyczy: </w:t>
      </w:r>
      <w:r w:rsidRPr="009A599A">
        <w:rPr>
          <w:rFonts w:ascii="Century Gothic" w:hAnsi="Century Gothic" w:cs="Arial"/>
          <w:i/>
          <w:sz w:val="22"/>
          <w:szCs w:val="22"/>
        </w:rPr>
        <w:t xml:space="preserve">postępowania o udzielenie zamówienia publicznego na </w:t>
      </w:r>
      <w:r w:rsidRPr="00D550A8">
        <w:rPr>
          <w:rFonts w:ascii="Century Gothic" w:hAnsi="Century Gothic" w:cs="Arial"/>
          <w:i/>
          <w:sz w:val="22"/>
          <w:szCs w:val="22"/>
        </w:rPr>
        <w:t xml:space="preserve">zakup paliw, płynów, akcesoriów i usług do pojazdów, maszyn i urządzeń </w:t>
      </w:r>
      <w:r w:rsidRPr="00D550A8">
        <w:rPr>
          <w:rFonts w:ascii="Century Gothic" w:hAnsi="Century Gothic" w:cs="Arial"/>
          <w:i/>
          <w:sz w:val="22"/>
          <w:szCs w:val="22"/>
        </w:rPr>
        <w:br/>
        <w:t>dla Agencji Rezerw Materiałowych – znak sprawy</w:t>
      </w:r>
      <w:r w:rsidRPr="008F5791">
        <w:rPr>
          <w:rFonts w:ascii="Century Gothic" w:hAnsi="Century Gothic" w:cs="Arial"/>
          <w:b/>
          <w:sz w:val="22"/>
          <w:szCs w:val="22"/>
        </w:rPr>
        <w:t>: BZ.261.69.2020.</w:t>
      </w:r>
    </w:p>
    <w:p w:rsidR="009B30E2" w:rsidRPr="009B30E2" w:rsidRDefault="009B30E2" w:rsidP="00D550A8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:rsidR="007F6F56" w:rsidRPr="00F058C3" w:rsidRDefault="007F6F56" w:rsidP="00D550A8">
      <w:pPr>
        <w:spacing w:after="120"/>
        <w:rPr>
          <w:rFonts w:ascii="Century Gothic" w:hAnsi="Century Gothic" w:cs="Arial"/>
          <w:sz w:val="22"/>
          <w:szCs w:val="22"/>
        </w:rPr>
      </w:pPr>
      <w:r w:rsidRPr="00F058C3">
        <w:rPr>
          <w:rFonts w:ascii="Century Gothic" w:hAnsi="Century Gothic" w:cs="Arial"/>
          <w:sz w:val="22"/>
          <w:szCs w:val="22"/>
        </w:rPr>
        <w:t>Działając na podstawie art. 86 ust. 5 ustawy Prawo zamówień publicznych (Dz. U. z 2019 r., poz.</w:t>
      </w:r>
      <w:r w:rsidR="00D550A8">
        <w:rPr>
          <w:rFonts w:ascii="Century Gothic" w:hAnsi="Century Gothic" w:cs="Arial"/>
          <w:sz w:val="22"/>
          <w:szCs w:val="22"/>
        </w:rPr>
        <w:t xml:space="preserve"> 1843), Zamawiający informuje, </w:t>
      </w:r>
      <w:r w:rsidRPr="00F058C3">
        <w:rPr>
          <w:rFonts w:ascii="Century Gothic" w:hAnsi="Century Gothic" w:cs="Arial"/>
          <w:sz w:val="22"/>
          <w:szCs w:val="22"/>
        </w:rPr>
        <w:t>że zamierza przeznac</w:t>
      </w:r>
      <w:bookmarkStart w:id="0" w:name="_GoBack"/>
      <w:bookmarkEnd w:id="0"/>
      <w:r w:rsidRPr="00F058C3">
        <w:rPr>
          <w:rFonts w:ascii="Century Gothic" w:hAnsi="Century Gothic" w:cs="Arial"/>
          <w:sz w:val="22"/>
          <w:szCs w:val="22"/>
        </w:rPr>
        <w:t>zyć na sfinansowanie zamówienia kwotę:</w:t>
      </w:r>
    </w:p>
    <w:p w:rsidR="007F6F56" w:rsidRPr="00F058C3" w:rsidRDefault="00D95489" w:rsidP="007F6F56">
      <w:pPr>
        <w:spacing w:before="120"/>
        <w:ind w:left="425"/>
        <w:jc w:val="both"/>
        <w:rPr>
          <w:rFonts w:ascii="Century Gothic" w:hAnsi="Century Gothic" w:cs="Arial"/>
          <w:b/>
        </w:rPr>
      </w:pPr>
      <w:r w:rsidRPr="002D2BB4">
        <w:rPr>
          <w:rFonts w:ascii="Century Gothic" w:hAnsi="Century Gothic" w:cs="Arial"/>
          <w:b/>
          <w:color w:val="000000"/>
          <w:sz w:val="22"/>
          <w:szCs w:val="22"/>
        </w:rPr>
        <w:t>2</w:t>
      </w:r>
      <w:r>
        <w:rPr>
          <w:rFonts w:ascii="Century Gothic" w:hAnsi="Century Gothic" w:cs="Arial"/>
          <w:b/>
          <w:color w:val="000000"/>
          <w:sz w:val="22"/>
          <w:szCs w:val="22"/>
        </w:rPr>
        <w:t> 662 335</w:t>
      </w:r>
      <w:r w:rsidRPr="002D2BB4">
        <w:rPr>
          <w:rFonts w:ascii="Century Gothic" w:hAnsi="Century Gothic" w:cs="Arial"/>
          <w:b/>
          <w:color w:val="000000"/>
          <w:sz w:val="22"/>
          <w:szCs w:val="22"/>
        </w:rPr>
        <w:t xml:space="preserve"> </w:t>
      </w:r>
      <w:r w:rsidR="007F6F56" w:rsidRPr="00F058C3">
        <w:rPr>
          <w:rFonts w:ascii="Century Gothic" w:hAnsi="Century Gothic" w:cs="Arial"/>
          <w:b/>
        </w:rPr>
        <w:t>zł brutto</w:t>
      </w:r>
    </w:p>
    <w:p w:rsidR="007F6F56" w:rsidRDefault="007F6F56" w:rsidP="007F6F56">
      <w:pPr>
        <w:spacing w:before="120"/>
        <w:jc w:val="both"/>
        <w:rPr>
          <w:rFonts w:ascii="Century Gothic" w:hAnsi="Century Gothic" w:cs="Arial"/>
          <w:sz w:val="22"/>
          <w:szCs w:val="22"/>
        </w:rPr>
      </w:pPr>
      <w:r w:rsidRPr="00F058C3">
        <w:rPr>
          <w:rFonts w:ascii="Century Gothic" w:hAnsi="Century Gothic" w:cs="Arial"/>
          <w:sz w:val="22"/>
          <w:szCs w:val="22"/>
        </w:rPr>
        <w:t xml:space="preserve">a do upływu terminu składania ofert, tj. do dnia </w:t>
      </w:r>
      <w:r w:rsidR="008F5791">
        <w:rPr>
          <w:rFonts w:ascii="Century Gothic" w:hAnsi="Century Gothic" w:cs="Arial"/>
          <w:b/>
          <w:sz w:val="22"/>
          <w:szCs w:val="22"/>
        </w:rPr>
        <w:t>16.12</w:t>
      </w:r>
      <w:r w:rsidRPr="007F6F56">
        <w:rPr>
          <w:rFonts w:ascii="Century Gothic" w:hAnsi="Century Gothic" w:cs="Arial"/>
          <w:b/>
          <w:sz w:val="22"/>
          <w:szCs w:val="22"/>
        </w:rPr>
        <w:t>.2020 r. godz. 12:00</w:t>
      </w:r>
      <w:r w:rsidRPr="00F058C3">
        <w:rPr>
          <w:rFonts w:ascii="Century Gothic" w:hAnsi="Century Gothic" w:cs="Arial"/>
          <w:sz w:val="22"/>
          <w:szCs w:val="22"/>
        </w:rPr>
        <w:t>, wpłynęły następujące oferty:</w:t>
      </w:r>
    </w:p>
    <w:p w:rsidR="00330AD1" w:rsidRPr="00F058C3" w:rsidRDefault="00330AD1" w:rsidP="007F6F56">
      <w:pPr>
        <w:spacing w:before="12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1998"/>
        <w:gridCol w:w="1535"/>
        <w:gridCol w:w="976"/>
        <w:gridCol w:w="1429"/>
        <w:gridCol w:w="1719"/>
      </w:tblGrid>
      <w:tr w:rsidR="00FB572E" w:rsidRPr="000F4022" w:rsidTr="00DA5D14">
        <w:trPr>
          <w:trHeight w:val="1303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2E" w:rsidRPr="00F058C3" w:rsidRDefault="00FB572E" w:rsidP="002629F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058C3">
              <w:rPr>
                <w:rFonts w:ascii="Century Gothic" w:hAnsi="Century Gothic" w:cs="Arial"/>
                <w:sz w:val="22"/>
                <w:szCs w:val="22"/>
              </w:rPr>
              <w:t>Nr oferty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2E" w:rsidRPr="00F058C3" w:rsidRDefault="00FB572E" w:rsidP="002629F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Nazwa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2E" w:rsidRPr="00F058C3" w:rsidRDefault="00FB572E" w:rsidP="002629F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058C3">
              <w:rPr>
                <w:rFonts w:ascii="Century Gothic" w:hAnsi="Century Gothic" w:cs="Arial"/>
                <w:sz w:val="22"/>
                <w:szCs w:val="22"/>
              </w:rPr>
              <w:t>Cena brutto (zł)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2E" w:rsidRPr="00F058C3" w:rsidRDefault="00FB572E" w:rsidP="002629F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Rabat dla paliw</w:t>
            </w:r>
            <w:r w:rsidR="00913BD6">
              <w:rPr>
                <w:rFonts w:ascii="Century Gothic" w:hAnsi="Century Gothic" w:cs="Arial"/>
                <w:sz w:val="22"/>
                <w:szCs w:val="22"/>
              </w:rPr>
              <w:t xml:space="preserve"> (%)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2E" w:rsidRPr="00F058C3" w:rsidRDefault="00FB572E" w:rsidP="002629F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F4022">
              <w:rPr>
                <w:rFonts w:ascii="Century Gothic" w:hAnsi="Century Gothic" w:cs="Arial"/>
                <w:sz w:val="22"/>
                <w:szCs w:val="22"/>
              </w:rPr>
              <w:t>Rabat dla płynów, akcesoriów i usług</w:t>
            </w:r>
            <w:r w:rsidR="00913BD6">
              <w:rPr>
                <w:rFonts w:ascii="Century Gothic" w:hAnsi="Century Gothic" w:cs="Arial"/>
                <w:sz w:val="22"/>
                <w:szCs w:val="22"/>
              </w:rPr>
              <w:t xml:space="preserve"> (%)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CB" w:rsidRDefault="008451CB" w:rsidP="002629F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FB572E" w:rsidRPr="000F4022" w:rsidRDefault="008451CB" w:rsidP="002629F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Dostęp do o</w:t>
            </w:r>
            <w:r w:rsidR="007265C9">
              <w:rPr>
                <w:rFonts w:ascii="Century Gothic" w:hAnsi="Century Gothic" w:cs="Arial"/>
                <w:sz w:val="22"/>
                <w:szCs w:val="22"/>
              </w:rPr>
              <w:t>płat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dodatkow</w:t>
            </w:r>
            <w:r w:rsidR="002F0A81">
              <w:rPr>
                <w:rFonts w:ascii="Century Gothic" w:hAnsi="Century Gothic" w:cs="Arial"/>
                <w:sz w:val="22"/>
                <w:szCs w:val="22"/>
              </w:rPr>
              <w:t>y</w:t>
            </w:r>
            <w:r>
              <w:rPr>
                <w:rFonts w:ascii="Century Gothic" w:hAnsi="Century Gothic" w:cs="Arial"/>
                <w:sz w:val="22"/>
                <w:szCs w:val="22"/>
              </w:rPr>
              <w:t>ch</w:t>
            </w:r>
          </w:p>
        </w:tc>
      </w:tr>
      <w:tr w:rsidR="00FB572E" w:rsidRPr="00F058C3" w:rsidTr="00DA5D14">
        <w:trPr>
          <w:trHeight w:val="802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2E" w:rsidRPr="008451CB" w:rsidRDefault="008451CB" w:rsidP="002629F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451CB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2E" w:rsidRDefault="00DA5D14" w:rsidP="008451C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PKN </w:t>
            </w:r>
            <w:r w:rsidR="00FB572E">
              <w:rPr>
                <w:rFonts w:ascii="Century Gothic" w:hAnsi="Century Gothic" w:cs="Arial"/>
                <w:sz w:val="22"/>
                <w:szCs w:val="22"/>
              </w:rPr>
              <w:t>ORLEN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S.A.</w:t>
            </w:r>
          </w:p>
          <w:p w:rsidR="00DA5D14" w:rsidRDefault="00DA5D14" w:rsidP="008451C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Ul. Chemików 7</w:t>
            </w:r>
          </w:p>
          <w:p w:rsidR="00DA5D14" w:rsidRPr="004E25E7" w:rsidRDefault="00DA5D14" w:rsidP="008451C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09-411 Płock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CB" w:rsidRPr="008451CB" w:rsidRDefault="008451CB" w:rsidP="008451C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FB572E" w:rsidRPr="008451CB" w:rsidRDefault="00023EE5" w:rsidP="008451C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1 99</w:t>
            </w:r>
            <w:r w:rsidR="00FB0C67">
              <w:rPr>
                <w:rFonts w:ascii="Century Gothic" w:hAnsi="Century Gothic" w:cs="Arial"/>
                <w:sz w:val="22"/>
                <w:szCs w:val="22"/>
              </w:rPr>
              <w:t>7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FB0C67">
              <w:rPr>
                <w:rFonts w:ascii="Century Gothic" w:hAnsi="Century Gothic" w:cs="Arial"/>
                <w:sz w:val="22"/>
                <w:szCs w:val="22"/>
              </w:rPr>
              <w:t>000</w:t>
            </w:r>
          </w:p>
          <w:p w:rsidR="00FB572E" w:rsidRPr="004E25E7" w:rsidRDefault="00FB572E" w:rsidP="008451C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2E" w:rsidRPr="004E25E7" w:rsidRDefault="00913BD6" w:rsidP="008451C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2,25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2E" w:rsidRPr="004E25E7" w:rsidRDefault="00913BD6" w:rsidP="008451C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CB" w:rsidRDefault="008451CB" w:rsidP="008451C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913BD6" w:rsidRPr="004E25E7" w:rsidRDefault="00624BDB" w:rsidP="008451C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</w:t>
            </w:r>
            <w:r w:rsidR="008451CB">
              <w:rPr>
                <w:rFonts w:ascii="Century Gothic" w:hAnsi="Century Gothic" w:cs="Arial"/>
                <w:sz w:val="22"/>
                <w:szCs w:val="22"/>
              </w:rPr>
              <w:t>ak</w:t>
            </w:r>
          </w:p>
        </w:tc>
      </w:tr>
    </w:tbl>
    <w:p w:rsidR="007F6F56" w:rsidRPr="00F058C3" w:rsidRDefault="007F6F56" w:rsidP="007F6F56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3C7D98" w:rsidRPr="000D1129" w:rsidRDefault="003C7D98" w:rsidP="004639AB">
      <w:pPr>
        <w:spacing w:before="120"/>
        <w:jc w:val="both"/>
        <w:rPr>
          <w:rFonts w:ascii="Century Gothic" w:hAnsi="Century Gothic" w:cs="Arial"/>
          <w:i/>
          <w:sz w:val="22"/>
          <w:szCs w:val="22"/>
        </w:rPr>
      </w:pPr>
    </w:p>
    <w:sectPr w:rsidR="003C7D98" w:rsidRPr="000D1129" w:rsidSect="000D1129">
      <w:headerReference w:type="default" r:id="rId7"/>
      <w:footerReference w:type="even" r:id="rId8"/>
      <w:footerReference w:type="default" r:id="rId9"/>
      <w:pgSz w:w="11900" w:h="16840"/>
      <w:pgMar w:top="1276" w:right="1701" w:bottom="2552" w:left="1701" w:header="1429" w:footer="1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06" w:rsidRDefault="00EC4706" w:rsidP="00CF47EC">
      <w:r>
        <w:separator/>
      </w:r>
    </w:p>
  </w:endnote>
  <w:endnote w:type="continuationSeparator" w:id="0">
    <w:p w:rsidR="00EC4706" w:rsidRDefault="00EC4706" w:rsidP="00CF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966084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47F11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Pr="00E47705" w:rsidRDefault="00CF47EC" w:rsidP="00CF47EC">
    <w:pPr>
      <w:pStyle w:val="Stopka"/>
      <w:framePr w:wrap="none" w:vAnchor="text" w:hAnchor="margin" w:xAlign="right" w:y="425"/>
      <w:rPr>
        <w:rStyle w:val="Numerstrony"/>
        <w:rFonts w:ascii="Century Gothic" w:hAnsi="Century Gothic"/>
        <w:sz w:val="22"/>
        <w:szCs w:val="22"/>
      </w:rPr>
    </w:pPr>
  </w:p>
  <w:p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  <w:r w:rsidRPr="007C7F5D">
      <w:rPr>
        <w:rFonts w:ascii="Century Gothic" w:hAnsi="Century Gothic" w:cs="Times New Roman (Tekst podstawo"/>
        <w:noProof/>
        <w:spacing w:val="20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28665" wp14:editId="085A9A93">
              <wp:simplePos x="0" y="0"/>
              <wp:positionH relativeFrom="column">
                <wp:posOffset>0</wp:posOffset>
              </wp:positionH>
              <wp:positionV relativeFrom="paragraph">
                <wp:posOffset>-50109</wp:posOffset>
              </wp:positionV>
              <wp:extent cx="5399405" cy="0"/>
              <wp:effectExtent l="0" t="0" r="10795" b="127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01CD8D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95pt" to="425.1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7C7F5D">
      <w:rPr>
        <w:rFonts w:ascii="Century Gothic" w:hAnsi="Century Gothic" w:cs="Times New Roman (Tekst podstawo"/>
        <w:spacing w:val="20"/>
        <w:sz w:val="14"/>
        <w:szCs w:val="14"/>
      </w:rPr>
      <w:t xml:space="preserve">Agencja Rezerw Materiałowych, ul. Grzybowska 45, 00-844 Warszawa     |      </w:t>
    </w:r>
    <w:hyperlink r:id="rId1" w:history="1">
      <w:r w:rsidRPr="007C7F5D">
        <w:rPr>
          <w:rStyle w:val="Hipercze"/>
          <w:rFonts w:ascii="Century Gothic" w:hAnsi="Century Gothic" w:cs="Times New Roman (Tekst podstawo"/>
          <w:spacing w:val="20"/>
          <w:sz w:val="14"/>
          <w:szCs w:val="14"/>
        </w:rPr>
        <w:t>www.arm.gov.pl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06" w:rsidRDefault="00EC4706" w:rsidP="00CF47EC">
      <w:r>
        <w:separator/>
      </w:r>
    </w:p>
  </w:footnote>
  <w:footnote w:type="continuationSeparator" w:id="0">
    <w:p w:rsidR="00EC4706" w:rsidRDefault="00EC4706" w:rsidP="00CF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Default="00CF47EC">
    <w:pPr>
      <w:pStyle w:val="Nagwek"/>
    </w:pPr>
    <w:r>
      <w:rPr>
        <w:noProof/>
        <w:lang w:eastAsia="pl-PL"/>
      </w:rPr>
      <w:drawing>
        <wp:inline distT="0" distB="0" distL="0" distR="0" wp14:anchorId="0E6EE4E0" wp14:editId="4F4F0C43">
          <wp:extent cx="1730375" cy="503993"/>
          <wp:effectExtent l="0" t="0" r="0" b="4445"/>
          <wp:docPr id="3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-logo-POZ-14m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090" cy="50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B5623"/>
    <w:multiLevelType w:val="hybridMultilevel"/>
    <w:tmpl w:val="83FCC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A4D26"/>
    <w:multiLevelType w:val="hybridMultilevel"/>
    <w:tmpl w:val="C0D4080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EA175E8"/>
    <w:multiLevelType w:val="hybridMultilevel"/>
    <w:tmpl w:val="7BACE980"/>
    <w:lvl w:ilvl="0" w:tplc="71F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D0FDE"/>
    <w:multiLevelType w:val="hybridMultilevel"/>
    <w:tmpl w:val="54DC1784"/>
    <w:lvl w:ilvl="0" w:tplc="5E66F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F334E"/>
    <w:multiLevelType w:val="hybridMultilevel"/>
    <w:tmpl w:val="0B7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23EE5"/>
    <w:rsid w:val="00053A5E"/>
    <w:rsid w:val="00056E38"/>
    <w:rsid w:val="000D1129"/>
    <w:rsid w:val="000F4022"/>
    <w:rsid w:val="00114E47"/>
    <w:rsid w:val="00120B07"/>
    <w:rsid w:val="0014538D"/>
    <w:rsid w:val="00162F95"/>
    <w:rsid w:val="001A2900"/>
    <w:rsid w:val="001B368A"/>
    <w:rsid w:val="001E6CA9"/>
    <w:rsid w:val="00226C57"/>
    <w:rsid w:val="00246470"/>
    <w:rsid w:val="00252AAD"/>
    <w:rsid w:val="00290D3E"/>
    <w:rsid w:val="002E62DB"/>
    <w:rsid w:val="002E7735"/>
    <w:rsid w:val="002F0A81"/>
    <w:rsid w:val="00330AD1"/>
    <w:rsid w:val="00335B8F"/>
    <w:rsid w:val="003534C1"/>
    <w:rsid w:val="003B77C9"/>
    <w:rsid w:val="003C607F"/>
    <w:rsid w:val="003C7D98"/>
    <w:rsid w:val="003E3748"/>
    <w:rsid w:val="0041114A"/>
    <w:rsid w:val="00411331"/>
    <w:rsid w:val="004639AB"/>
    <w:rsid w:val="00465A94"/>
    <w:rsid w:val="004916AF"/>
    <w:rsid w:val="004C7A63"/>
    <w:rsid w:val="00574134"/>
    <w:rsid w:val="005B004A"/>
    <w:rsid w:val="00606CFD"/>
    <w:rsid w:val="00617D21"/>
    <w:rsid w:val="00624BDB"/>
    <w:rsid w:val="00653F83"/>
    <w:rsid w:val="00671B95"/>
    <w:rsid w:val="006A4C17"/>
    <w:rsid w:val="006D6B5E"/>
    <w:rsid w:val="007265C9"/>
    <w:rsid w:val="007F44C9"/>
    <w:rsid w:val="007F6F56"/>
    <w:rsid w:val="00824A04"/>
    <w:rsid w:val="008451CB"/>
    <w:rsid w:val="00852E5A"/>
    <w:rsid w:val="00876F84"/>
    <w:rsid w:val="0087730E"/>
    <w:rsid w:val="00884A2C"/>
    <w:rsid w:val="008C70AE"/>
    <w:rsid w:val="008D1BA8"/>
    <w:rsid w:val="008F5791"/>
    <w:rsid w:val="009059E4"/>
    <w:rsid w:val="00913BD6"/>
    <w:rsid w:val="00943F4D"/>
    <w:rsid w:val="00947F11"/>
    <w:rsid w:val="009504F2"/>
    <w:rsid w:val="00950F34"/>
    <w:rsid w:val="00976D77"/>
    <w:rsid w:val="0099658C"/>
    <w:rsid w:val="009B30E2"/>
    <w:rsid w:val="009C1395"/>
    <w:rsid w:val="009D07D1"/>
    <w:rsid w:val="009D7211"/>
    <w:rsid w:val="009E5EA4"/>
    <w:rsid w:val="00A35A64"/>
    <w:rsid w:val="00A43F78"/>
    <w:rsid w:val="00A6055E"/>
    <w:rsid w:val="00AE1FB0"/>
    <w:rsid w:val="00B00658"/>
    <w:rsid w:val="00B138B9"/>
    <w:rsid w:val="00B17822"/>
    <w:rsid w:val="00BB6605"/>
    <w:rsid w:val="00BC1156"/>
    <w:rsid w:val="00BC401B"/>
    <w:rsid w:val="00BD3385"/>
    <w:rsid w:val="00C16852"/>
    <w:rsid w:val="00C35876"/>
    <w:rsid w:val="00C4531F"/>
    <w:rsid w:val="00C702E5"/>
    <w:rsid w:val="00CA6B03"/>
    <w:rsid w:val="00CF47EC"/>
    <w:rsid w:val="00D25A15"/>
    <w:rsid w:val="00D550A8"/>
    <w:rsid w:val="00D56508"/>
    <w:rsid w:val="00D8295A"/>
    <w:rsid w:val="00D95489"/>
    <w:rsid w:val="00DA5D14"/>
    <w:rsid w:val="00DE76AC"/>
    <w:rsid w:val="00E101E9"/>
    <w:rsid w:val="00E47705"/>
    <w:rsid w:val="00E63509"/>
    <w:rsid w:val="00E84065"/>
    <w:rsid w:val="00EC4706"/>
    <w:rsid w:val="00ED279B"/>
    <w:rsid w:val="00F0080F"/>
    <w:rsid w:val="00F25E4B"/>
    <w:rsid w:val="00F61244"/>
    <w:rsid w:val="00F66A7E"/>
    <w:rsid w:val="00F72573"/>
    <w:rsid w:val="00FB0C67"/>
    <w:rsid w:val="00FB572E"/>
    <w:rsid w:val="00FC631F"/>
    <w:rsid w:val="00FD28B2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3C7D98"/>
    <w:pPr>
      <w:ind w:left="720"/>
      <w:contextualSpacing/>
    </w:pPr>
  </w:style>
  <w:style w:type="character" w:customStyle="1" w:styleId="fontstyle01">
    <w:name w:val="fontstyle01"/>
    <w:basedOn w:val="Domylnaczcionkaakapitu"/>
    <w:rsid w:val="001B368A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m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Jerzy Zimowski</cp:lastModifiedBy>
  <cp:revision>34</cp:revision>
  <cp:lastPrinted>2020-08-21T12:58:00Z</cp:lastPrinted>
  <dcterms:created xsi:type="dcterms:W3CDTF">2020-06-24T08:08:00Z</dcterms:created>
  <dcterms:modified xsi:type="dcterms:W3CDTF">2020-12-18T08:45:00Z</dcterms:modified>
</cp:coreProperties>
</file>