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54A" w:rsidRPr="00B0154A" w:rsidRDefault="00B0154A" w:rsidP="00B0154A">
      <w:pPr>
        <w:spacing w:after="0"/>
        <w:jc w:val="center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noProof/>
          <w:sz w:val="22"/>
        </w:rPr>
        <w:drawing>
          <wp:inline distT="0" distB="0" distL="0" distR="0" wp14:anchorId="1AD7A9F4" wp14:editId="5E9FA7C4">
            <wp:extent cx="556895" cy="659958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60" cy="66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54A" w:rsidRDefault="00B0154A" w:rsidP="00B0154A">
      <w:pPr>
        <w:spacing w:after="0"/>
        <w:jc w:val="center"/>
        <w:rPr>
          <w:rFonts w:ascii="Arial" w:hAnsi="Arial" w:cs="Arial"/>
          <w:b/>
          <w:sz w:val="22"/>
        </w:rPr>
      </w:pPr>
    </w:p>
    <w:p w:rsidR="00B0154A" w:rsidRDefault="00B0154A" w:rsidP="00B0154A">
      <w:pPr>
        <w:spacing w:after="0"/>
        <w:jc w:val="center"/>
        <w:rPr>
          <w:rFonts w:ascii="Arial" w:hAnsi="Arial" w:cs="Arial"/>
          <w:b/>
          <w:sz w:val="22"/>
        </w:rPr>
      </w:pPr>
    </w:p>
    <w:p w:rsidR="00581A47" w:rsidRDefault="00B36055" w:rsidP="00B0154A">
      <w:pPr>
        <w:spacing w:after="0"/>
        <w:jc w:val="center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sz w:val="22"/>
        </w:rPr>
        <w:t>ZAMAWIAJĄCY:</w:t>
      </w:r>
    </w:p>
    <w:p w:rsidR="00B0154A" w:rsidRPr="00B0154A" w:rsidRDefault="00B0154A" w:rsidP="00B0154A">
      <w:pPr>
        <w:spacing w:after="0"/>
        <w:jc w:val="center"/>
        <w:rPr>
          <w:rFonts w:ascii="Arial" w:hAnsi="Arial" w:cs="Arial"/>
          <w:b/>
          <w:caps/>
          <w:sz w:val="22"/>
        </w:rPr>
      </w:pPr>
    </w:p>
    <w:p w:rsidR="00581A47" w:rsidRPr="00B0154A" w:rsidRDefault="00B36055" w:rsidP="00B0154A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B0154A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B0154A" w:rsidRDefault="00581A47" w:rsidP="00B0154A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B0154A" w:rsidRDefault="00581A47" w:rsidP="00B0154A">
      <w:pPr>
        <w:tabs>
          <w:tab w:val="left" w:pos="4962"/>
          <w:tab w:val="left" w:pos="5245"/>
        </w:tabs>
        <w:spacing w:after="0"/>
        <w:rPr>
          <w:rFonts w:ascii="Arial" w:hAnsi="Arial" w:cs="Arial"/>
          <w:sz w:val="22"/>
        </w:rPr>
      </w:pPr>
    </w:p>
    <w:p w:rsidR="00B0154A" w:rsidRDefault="000B60F9" w:rsidP="00B0154A">
      <w:pPr>
        <w:tabs>
          <w:tab w:val="left" w:pos="4962"/>
          <w:tab w:val="left" w:pos="5245"/>
        </w:tabs>
        <w:spacing w:after="0"/>
        <w:rPr>
          <w:rFonts w:ascii="Arial" w:hAnsi="Arial" w:cs="Arial"/>
          <w:bCs/>
          <w:sz w:val="22"/>
        </w:rPr>
      </w:pPr>
      <w:r w:rsidRPr="00B0154A">
        <w:rPr>
          <w:rFonts w:ascii="Arial" w:hAnsi="Arial" w:cs="Arial"/>
          <w:bCs/>
          <w:sz w:val="22"/>
        </w:rPr>
        <w:t>ZP.272.1</w:t>
      </w:r>
      <w:r w:rsidR="00B0154A">
        <w:rPr>
          <w:rFonts w:ascii="Arial" w:hAnsi="Arial" w:cs="Arial"/>
          <w:bCs/>
          <w:sz w:val="22"/>
        </w:rPr>
        <w:t>.93.2024</w:t>
      </w:r>
    </w:p>
    <w:p w:rsidR="00B0154A" w:rsidRDefault="00B0154A" w:rsidP="00B0154A">
      <w:pPr>
        <w:tabs>
          <w:tab w:val="left" w:pos="4962"/>
          <w:tab w:val="left" w:pos="5245"/>
        </w:tabs>
        <w:spacing w:after="0"/>
        <w:rPr>
          <w:rFonts w:ascii="Arial" w:hAnsi="Arial" w:cs="Arial"/>
          <w:bCs/>
          <w:sz w:val="22"/>
        </w:rPr>
      </w:pPr>
    </w:p>
    <w:p w:rsidR="00581A47" w:rsidRPr="00B0154A" w:rsidRDefault="00581A47" w:rsidP="00B0154A">
      <w:pPr>
        <w:tabs>
          <w:tab w:val="left" w:pos="4962"/>
          <w:tab w:val="left" w:pos="5245"/>
        </w:tabs>
        <w:spacing w:after="0"/>
        <w:rPr>
          <w:rFonts w:ascii="Arial" w:hAnsi="Arial" w:cs="Arial"/>
          <w:bCs/>
          <w:sz w:val="22"/>
        </w:rPr>
      </w:pPr>
      <w:r w:rsidRPr="00B0154A">
        <w:rPr>
          <w:rFonts w:ascii="Arial" w:hAnsi="Arial" w:cs="Arial"/>
          <w:bCs/>
          <w:sz w:val="22"/>
        </w:rPr>
        <w:tab/>
      </w:r>
      <w:r w:rsidRPr="00B0154A">
        <w:rPr>
          <w:rFonts w:ascii="Arial" w:hAnsi="Arial" w:cs="Arial"/>
          <w:bCs/>
          <w:sz w:val="22"/>
        </w:rPr>
        <w:tab/>
      </w:r>
    </w:p>
    <w:p w:rsidR="00581A47" w:rsidRPr="00B0154A" w:rsidRDefault="00581A47" w:rsidP="00B0154A">
      <w:pPr>
        <w:spacing w:after="0"/>
        <w:jc w:val="center"/>
        <w:rPr>
          <w:rFonts w:ascii="Arial" w:hAnsi="Arial" w:cs="Arial"/>
          <w:b/>
          <w:sz w:val="22"/>
        </w:rPr>
      </w:pPr>
    </w:p>
    <w:p w:rsidR="00581A47" w:rsidRPr="00B0154A" w:rsidRDefault="00B36055" w:rsidP="00B0154A">
      <w:pPr>
        <w:spacing w:after="0"/>
        <w:jc w:val="center"/>
        <w:rPr>
          <w:rFonts w:ascii="Arial" w:hAnsi="Arial" w:cs="Arial"/>
          <w:b/>
          <w:bCs/>
          <w:sz w:val="22"/>
        </w:rPr>
      </w:pPr>
      <w:r w:rsidRPr="00B0154A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B0154A" w:rsidRDefault="00B36055" w:rsidP="00B0154A">
      <w:pPr>
        <w:spacing w:after="0"/>
        <w:jc w:val="center"/>
        <w:rPr>
          <w:rFonts w:ascii="Arial" w:hAnsi="Arial" w:cs="Arial"/>
          <w:b/>
          <w:bCs/>
          <w:sz w:val="22"/>
        </w:rPr>
      </w:pPr>
      <w:r w:rsidRPr="00B0154A">
        <w:rPr>
          <w:rFonts w:ascii="Arial" w:hAnsi="Arial" w:cs="Arial"/>
          <w:b/>
          <w:bCs/>
          <w:sz w:val="22"/>
        </w:rPr>
        <w:t>WARUNKÓW ZAMÓWIENIA</w:t>
      </w:r>
    </w:p>
    <w:p w:rsidR="00B36055" w:rsidRPr="00B0154A" w:rsidRDefault="00B36055" w:rsidP="00B0154A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B0154A" w:rsidRDefault="00B36055" w:rsidP="00B0154A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 xml:space="preserve">W TRYBIE PRZETARGU NIEOGRANICZONEGO </w:t>
      </w:r>
    </w:p>
    <w:p w:rsidR="003E6F11" w:rsidRPr="00B0154A" w:rsidRDefault="003E6F11" w:rsidP="00B0154A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B0154A" w:rsidRDefault="003E6F11" w:rsidP="00B0154A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B0154A">
        <w:rPr>
          <w:rFonts w:ascii="Arial" w:hAnsi="Arial" w:cs="Arial"/>
          <w:b w:val="0"/>
          <w:sz w:val="22"/>
          <w:szCs w:val="22"/>
        </w:rPr>
        <w:t>(art. 132 ustawy z dnia 11 września 2019 r. Prawo zamówień publicznych)</w:t>
      </w:r>
    </w:p>
    <w:p w:rsidR="00581A47" w:rsidRPr="00B0154A" w:rsidRDefault="00581A47" w:rsidP="00B0154A">
      <w:pPr>
        <w:spacing w:after="0"/>
        <w:rPr>
          <w:rFonts w:ascii="Arial" w:hAnsi="Arial" w:cs="Arial"/>
          <w:b/>
          <w:i/>
          <w:sz w:val="22"/>
        </w:rPr>
      </w:pPr>
    </w:p>
    <w:p w:rsidR="00581A47" w:rsidRPr="00B0154A" w:rsidRDefault="00581A47" w:rsidP="00B0154A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B0154A" w:rsidRDefault="00581A47" w:rsidP="00B0154A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B0154A" w:rsidRPr="00B0154A" w:rsidRDefault="00B0154A" w:rsidP="00B0154A">
      <w:pPr>
        <w:spacing w:after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</w:t>
      </w:r>
      <w:r w:rsidR="005A6415">
        <w:rPr>
          <w:rFonts w:ascii="Arial" w:hAnsi="Arial" w:cs="Arial"/>
          <w:b/>
          <w:sz w:val="22"/>
        </w:rPr>
        <w:t>ostawa samochodów elektrycznych</w:t>
      </w:r>
    </w:p>
    <w:p w:rsidR="00581A47" w:rsidRPr="00B0154A" w:rsidRDefault="00581A47" w:rsidP="00B0154A">
      <w:pPr>
        <w:spacing w:after="0"/>
        <w:jc w:val="both"/>
        <w:rPr>
          <w:rFonts w:ascii="Arial" w:hAnsi="Arial" w:cs="Arial"/>
          <w:sz w:val="22"/>
        </w:rPr>
      </w:pPr>
    </w:p>
    <w:p w:rsidR="00581A47" w:rsidRPr="00B0154A" w:rsidRDefault="00581A47" w:rsidP="00B0154A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B0154A" w:rsidRDefault="00581A47" w:rsidP="00B0154A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B0154A" w:rsidRDefault="00581A47" w:rsidP="00B0154A">
      <w:pPr>
        <w:spacing w:after="0"/>
        <w:jc w:val="both"/>
        <w:rPr>
          <w:rFonts w:ascii="Arial" w:hAnsi="Arial" w:cs="Arial"/>
          <w:sz w:val="22"/>
        </w:rPr>
      </w:pPr>
    </w:p>
    <w:p w:rsidR="00B0154A" w:rsidRDefault="00B0154A" w:rsidP="00B0154A">
      <w:pPr>
        <w:spacing w:after="0"/>
        <w:rPr>
          <w:rFonts w:ascii="Arial" w:hAnsi="Arial" w:cs="Arial"/>
          <w:sz w:val="22"/>
        </w:rPr>
      </w:pPr>
    </w:p>
    <w:p w:rsidR="00B0154A" w:rsidRDefault="00B0154A" w:rsidP="00B0154A">
      <w:pPr>
        <w:spacing w:after="0"/>
        <w:rPr>
          <w:rFonts w:ascii="Arial" w:hAnsi="Arial" w:cs="Arial"/>
          <w:sz w:val="22"/>
        </w:rPr>
      </w:pPr>
    </w:p>
    <w:p w:rsidR="00B0154A" w:rsidRDefault="00B0154A" w:rsidP="00B0154A">
      <w:pPr>
        <w:spacing w:after="0"/>
        <w:rPr>
          <w:rFonts w:ascii="Arial" w:hAnsi="Arial" w:cs="Arial"/>
          <w:sz w:val="22"/>
        </w:rPr>
      </w:pPr>
    </w:p>
    <w:p w:rsidR="00581A47" w:rsidRPr="00B0154A" w:rsidRDefault="000B60F9" w:rsidP="00B0154A">
      <w:pPr>
        <w:spacing w:after="0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AKCEPTUJĘ S</w:t>
      </w:r>
      <w:r w:rsidR="00581A47" w:rsidRPr="00B0154A">
        <w:rPr>
          <w:rFonts w:ascii="Arial" w:hAnsi="Arial" w:cs="Arial"/>
          <w:sz w:val="22"/>
        </w:rPr>
        <w:t>WZ WRAZ Z ZAŁĄCZNIKAMI                                     ZATWIERDZAM</w:t>
      </w:r>
    </w:p>
    <w:p w:rsidR="00581A47" w:rsidRPr="00B0154A" w:rsidRDefault="00581A47" w:rsidP="00B0154A">
      <w:pPr>
        <w:spacing w:after="0"/>
        <w:rPr>
          <w:rFonts w:ascii="Arial" w:hAnsi="Arial" w:cs="Arial"/>
          <w:sz w:val="22"/>
        </w:rPr>
      </w:pPr>
    </w:p>
    <w:p w:rsidR="00581A47" w:rsidRPr="00B0154A" w:rsidRDefault="00581A47" w:rsidP="00B0154A">
      <w:pPr>
        <w:spacing w:after="0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   </w:t>
      </w:r>
    </w:p>
    <w:p w:rsidR="00581A47" w:rsidRPr="00B0154A" w:rsidRDefault="00581A47" w:rsidP="00B0154A">
      <w:pPr>
        <w:spacing w:after="0"/>
        <w:rPr>
          <w:rFonts w:ascii="Arial" w:hAnsi="Arial" w:cs="Arial"/>
          <w:sz w:val="22"/>
        </w:rPr>
      </w:pPr>
    </w:p>
    <w:p w:rsidR="00581A47" w:rsidRPr="00B0154A" w:rsidRDefault="00581A47" w:rsidP="00B0154A">
      <w:pPr>
        <w:spacing w:after="0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…………………………………………….                            Data:  …………………………….</w:t>
      </w:r>
    </w:p>
    <w:p w:rsidR="00581A47" w:rsidRPr="00B0154A" w:rsidRDefault="00581A47" w:rsidP="00B0154A">
      <w:pPr>
        <w:spacing w:after="0"/>
        <w:jc w:val="both"/>
        <w:rPr>
          <w:rFonts w:ascii="Arial" w:hAnsi="Arial" w:cs="Arial"/>
          <w:sz w:val="22"/>
        </w:rPr>
      </w:pPr>
    </w:p>
    <w:p w:rsidR="00581A47" w:rsidRPr="00B0154A" w:rsidRDefault="00581A47" w:rsidP="00B0154A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B0154A" w:rsidRDefault="00581A47" w:rsidP="00B0154A">
      <w:pPr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ab/>
      </w:r>
      <w:r w:rsidRPr="00B0154A">
        <w:rPr>
          <w:rFonts w:ascii="Arial" w:hAnsi="Arial" w:cs="Arial"/>
          <w:sz w:val="22"/>
        </w:rPr>
        <w:tab/>
      </w:r>
      <w:r w:rsidRPr="00B0154A">
        <w:rPr>
          <w:rFonts w:ascii="Arial" w:hAnsi="Arial" w:cs="Arial"/>
          <w:sz w:val="22"/>
        </w:rPr>
        <w:tab/>
      </w:r>
      <w:r w:rsidRPr="00B0154A">
        <w:rPr>
          <w:rFonts w:ascii="Arial" w:hAnsi="Arial" w:cs="Arial"/>
          <w:sz w:val="22"/>
        </w:rPr>
        <w:tab/>
      </w:r>
    </w:p>
    <w:p w:rsidR="00581A47" w:rsidRPr="00B0154A" w:rsidRDefault="00581A47" w:rsidP="00B0154A">
      <w:pPr>
        <w:spacing w:after="0"/>
        <w:rPr>
          <w:rFonts w:ascii="Arial" w:hAnsi="Arial" w:cs="Arial"/>
          <w:sz w:val="22"/>
        </w:rPr>
      </w:pPr>
    </w:p>
    <w:p w:rsidR="00581A47" w:rsidRPr="00B0154A" w:rsidRDefault="00581A47" w:rsidP="00B0154A">
      <w:pPr>
        <w:spacing w:after="0"/>
        <w:rPr>
          <w:rFonts w:ascii="Arial" w:hAnsi="Arial" w:cs="Arial"/>
          <w:sz w:val="22"/>
        </w:rPr>
      </w:pPr>
    </w:p>
    <w:p w:rsidR="00581A47" w:rsidRPr="00B0154A" w:rsidRDefault="00581A47" w:rsidP="00B0154A">
      <w:pPr>
        <w:spacing w:after="0"/>
        <w:rPr>
          <w:rFonts w:ascii="Arial" w:hAnsi="Arial" w:cs="Arial"/>
          <w:sz w:val="22"/>
        </w:rPr>
      </w:pPr>
    </w:p>
    <w:p w:rsidR="00581A47" w:rsidRPr="00B0154A" w:rsidRDefault="00581A47" w:rsidP="00B0154A">
      <w:pPr>
        <w:spacing w:after="0"/>
        <w:jc w:val="center"/>
        <w:rPr>
          <w:rFonts w:ascii="Arial" w:hAnsi="Arial" w:cs="Arial"/>
          <w:sz w:val="22"/>
        </w:rPr>
      </w:pPr>
    </w:p>
    <w:p w:rsidR="00B0154A" w:rsidRDefault="00B0154A" w:rsidP="00B0154A">
      <w:pPr>
        <w:spacing w:after="0"/>
        <w:jc w:val="center"/>
        <w:rPr>
          <w:rFonts w:ascii="Arial" w:hAnsi="Arial" w:cs="Arial"/>
          <w:sz w:val="22"/>
        </w:rPr>
      </w:pPr>
    </w:p>
    <w:p w:rsidR="00581A47" w:rsidRPr="00B0154A" w:rsidRDefault="00B0154A" w:rsidP="00B0154A">
      <w:pPr>
        <w:spacing w:after="0"/>
        <w:jc w:val="center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sz w:val="22"/>
        </w:rPr>
        <w:t>Olsztyn 2024</w:t>
      </w:r>
    </w:p>
    <w:p w:rsidR="0011793E" w:rsidRPr="00B0154A" w:rsidRDefault="007E2A4E" w:rsidP="00B0154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lastRenderedPageBreak/>
        <w:t>NAZWA</w:t>
      </w:r>
      <w:r w:rsidR="0011793E" w:rsidRPr="00B0154A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B0154A" w:rsidRDefault="003F2F74" w:rsidP="00B0154A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B0154A" w:rsidRDefault="007E2A4E" w:rsidP="00B0154A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 xml:space="preserve">Zamawiający:  </w:t>
      </w:r>
      <w:r w:rsidRPr="00B0154A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7E2A4E" w:rsidRPr="00B0154A" w:rsidRDefault="007E2A4E" w:rsidP="00B0154A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7E2A4E" w:rsidRPr="00B0154A" w:rsidRDefault="007E2A4E" w:rsidP="00B0154A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>Nr telefonu:      + 48 89 521 98 40</w:t>
      </w:r>
    </w:p>
    <w:p w:rsidR="007E2A4E" w:rsidRPr="00B0154A" w:rsidRDefault="007E2A4E" w:rsidP="00B0154A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 xml:space="preserve">Adres poczty elektronicznej: </w:t>
      </w:r>
      <w:hyperlink r:id="rId9" w:history="1">
        <w:r w:rsidRPr="00B0154A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7E2A4E" w:rsidRPr="00B0154A" w:rsidRDefault="007E2A4E" w:rsidP="00B0154A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>Adres strony</w:t>
      </w:r>
      <w:r w:rsidR="00480AE1" w:rsidRPr="00B0154A">
        <w:rPr>
          <w:rFonts w:ascii="Arial" w:hAnsi="Arial" w:cs="Arial"/>
          <w:sz w:val="22"/>
          <w:szCs w:val="22"/>
        </w:rPr>
        <w:t xml:space="preserve"> internetowej prowadzonego postę</w:t>
      </w:r>
      <w:r w:rsidRPr="00B0154A">
        <w:rPr>
          <w:rFonts w:ascii="Arial" w:hAnsi="Arial" w:cs="Arial"/>
          <w:sz w:val="22"/>
          <w:szCs w:val="22"/>
        </w:rPr>
        <w:t xml:space="preserve">powania:  </w:t>
      </w:r>
    </w:p>
    <w:p w:rsidR="007E2A4E" w:rsidRPr="00B0154A" w:rsidRDefault="003050EE" w:rsidP="00B0154A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0" w:tgtFrame="_blank" w:history="1">
        <w:r w:rsidR="007E2A4E" w:rsidRPr="00B0154A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7E2A4E" w:rsidRPr="00B0154A" w:rsidRDefault="007E2A4E" w:rsidP="00B0154A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B0154A" w:rsidRDefault="007E2A4E" w:rsidP="00B0154A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B0154A">
        <w:rPr>
          <w:rFonts w:ascii="Arial" w:hAnsi="Arial" w:cs="Arial"/>
          <w:b/>
          <w:sz w:val="22"/>
          <w:szCs w:val="22"/>
        </w:rPr>
        <w:t>Numer postępowania:</w:t>
      </w:r>
    </w:p>
    <w:p w:rsidR="007E2A4E" w:rsidRDefault="007E2A4E" w:rsidP="00B0154A">
      <w:pPr>
        <w:spacing w:after="0"/>
        <w:ind w:left="708"/>
        <w:rPr>
          <w:rFonts w:ascii="Arial" w:hAnsi="Arial" w:cs="Arial"/>
          <w:b/>
          <w:bCs/>
          <w:sz w:val="22"/>
        </w:rPr>
      </w:pPr>
      <w:r w:rsidRPr="00B0154A">
        <w:rPr>
          <w:rFonts w:ascii="Arial" w:hAnsi="Arial" w:cs="Arial"/>
          <w:sz w:val="22"/>
        </w:rPr>
        <w:t>Postępowanie jest oznaczone numerem</w:t>
      </w:r>
      <w:r w:rsidRPr="00B0154A">
        <w:rPr>
          <w:rFonts w:ascii="Arial" w:hAnsi="Arial" w:cs="Arial"/>
          <w:color w:val="FF0000"/>
          <w:sz w:val="22"/>
        </w:rPr>
        <w:t xml:space="preserve"> </w:t>
      </w:r>
      <w:r w:rsidRPr="00B0154A">
        <w:rPr>
          <w:rFonts w:ascii="Arial" w:hAnsi="Arial" w:cs="Arial"/>
          <w:b/>
          <w:bCs/>
          <w:sz w:val="22"/>
        </w:rPr>
        <w:t>ZP.272.1</w:t>
      </w:r>
      <w:r w:rsidR="00B0154A">
        <w:rPr>
          <w:rFonts w:ascii="Arial" w:hAnsi="Arial" w:cs="Arial"/>
          <w:b/>
          <w:bCs/>
          <w:sz w:val="22"/>
        </w:rPr>
        <w:t>.93.2024</w:t>
      </w:r>
    </w:p>
    <w:p w:rsidR="00B0154A" w:rsidRPr="00B0154A" w:rsidRDefault="00B0154A" w:rsidP="00B0154A">
      <w:pPr>
        <w:spacing w:after="0"/>
        <w:ind w:left="708"/>
        <w:rPr>
          <w:rFonts w:ascii="Arial" w:hAnsi="Arial" w:cs="Arial"/>
          <w:b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 w:rsidRPr="00B0154A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B0154A" w:rsidRDefault="00194907" w:rsidP="00B0154A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B0154A" w:rsidRDefault="00194907" w:rsidP="00B0154A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 xml:space="preserve">Adres strony internetowej:  </w:t>
      </w:r>
      <w:hyperlink r:id="rId11" w:tgtFrame="_blank" w:history="1">
        <w:r w:rsidRPr="00B0154A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B0154A" w:rsidRDefault="003F2F74" w:rsidP="00B0154A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TRYB UDZIELENIA ZAMÓWIENIA</w:t>
      </w:r>
    </w:p>
    <w:p w:rsidR="00B56553" w:rsidRPr="00B0154A" w:rsidRDefault="00B56553" w:rsidP="00B0154A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56553" w:rsidRPr="00B0154A" w:rsidRDefault="00B56553" w:rsidP="00B0154A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B0154A">
        <w:rPr>
          <w:rFonts w:ascii="Arial" w:hAnsi="Arial" w:cs="Arial"/>
          <w:b w:val="0"/>
          <w:sz w:val="22"/>
          <w:szCs w:val="22"/>
        </w:rPr>
        <w:t xml:space="preserve">Przetarg nieograniczony </w:t>
      </w:r>
      <w:r w:rsidR="00B0154A">
        <w:rPr>
          <w:rFonts w:ascii="Arial" w:hAnsi="Arial" w:cs="Arial"/>
          <w:b w:val="0"/>
          <w:sz w:val="22"/>
          <w:szCs w:val="22"/>
        </w:rPr>
        <w:t>–</w:t>
      </w:r>
      <w:r w:rsidRPr="00B0154A">
        <w:rPr>
          <w:rFonts w:ascii="Arial" w:hAnsi="Arial" w:cs="Arial"/>
          <w:b w:val="0"/>
          <w:sz w:val="22"/>
          <w:szCs w:val="22"/>
        </w:rPr>
        <w:t xml:space="preserve"> art. 132 ustawy z dnia 11 września 2019 r. Prawo zamówień </w:t>
      </w:r>
      <w:r w:rsidR="00B36055" w:rsidRPr="00B0154A">
        <w:rPr>
          <w:rFonts w:ascii="Arial" w:hAnsi="Arial" w:cs="Arial"/>
          <w:b w:val="0"/>
          <w:sz w:val="22"/>
          <w:szCs w:val="22"/>
        </w:rPr>
        <w:t>publicznych</w:t>
      </w:r>
      <w:r w:rsidR="00CF21EA" w:rsidRPr="00B0154A">
        <w:rPr>
          <w:rFonts w:ascii="Arial" w:hAnsi="Arial" w:cs="Arial"/>
          <w:b w:val="0"/>
          <w:sz w:val="22"/>
          <w:szCs w:val="22"/>
        </w:rPr>
        <w:t>,</w:t>
      </w:r>
      <w:r w:rsidR="00B36055" w:rsidRPr="00B0154A">
        <w:rPr>
          <w:rFonts w:ascii="Arial" w:hAnsi="Arial" w:cs="Arial"/>
          <w:b w:val="0"/>
          <w:sz w:val="22"/>
          <w:szCs w:val="22"/>
        </w:rPr>
        <w:t xml:space="preserve"> </w:t>
      </w:r>
      <w:r w:rsidRPr="00B0154A">
        <w:rPr>
          <w:rFonts w:ascii="Arial" w:hAnsi="Arial" w:cs="Arial"/>
          <w:b w:val="0"/>
          <w:sz w:val="22"/>
          <w:szCs w:val="22"/>
        </w:rPr>
        <w:t xml:space="preserve">zwanej dalej ustawą </w:t>
      </w:r>
      <w:proofErr w:type="spellStart"/>
      <w:r w:rsidRPr="00B0154A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B0154A">
        <w:rPr>
          <w:rFonts w:ascii="Arial" w:hAnsi="Arial" w:cs="Arial"/>
          <w:b w:val="0"/>
          <w:sz w:val="22"/>
          <w:szCs w:val="22"/>
        </w:rPr>
        <w:t>.</w:t>
      </w:r>
    </w:p>
    <w:p w:rsidR="003F2F74" w:rsidRPr="00B0154A" w:rsidRDefault="003F2F74" w:rsidP="00B0154A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B0154A" w:rsidRDefault="0011793E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B0154A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B0154A" w:rsidRDefault="00696DCD" w:rsidP="00B0154A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B0154A" w:rsidRDefault="009001F1" w:rsidP="00B0154A">
      <w:pPr>
        <w:pStyle w:val="Tekstpodstawowy"/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B0154A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B0154A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B0154A">
        <w:rPr>
          <w:rFonts w:ascii="Arial" w:hAnsi="Arial" w:cs="Arial"/>
          <w:b w:val="0"/>
          <w:snapToGrid w:val="0"/>
          <w:sz w:val="22"/>
          <w:szCs w:val="22"/>
        </w:rPr>
        <w:t>:</w:t>
      </w:r>
    </w:p>
    <w:p w:rsidR="005A6415" w:rsidRPr="00B0154A" w:rsidRDefault="005A6415" w:rsidP="005A6415">
      <w:pPr>
        <w:pStyle w:val="Akapitzlist"/>
        <w:numPr>
          <w:ilvl w:val="0"/>
          <w:numId w:val="44"/>
        </w:numPr>
        <w:jc w:val="both"/>
        <w:rPr>
          <w:rFonts w:ascii="Arial" w:hAnsi="Arial" w:cs="Arial"/>
          <w:snapToGrid w:val="0"/>
          <w:sz w:val="22"/>
        </w:rPr>
      </w:pPr>
      <w:r w:rsidRPr="00B0154A">
        <w:rPr>
          <w:rFonts w:ascii="Arial" w:hAnsi="Arial" w:cs="Arial"/>
          <w:snapToGrid w:val="0"/>
          <w:sz w:val="22"/>
        </w:rPr>
        <w:t>Część I</w:t>
      </w:r>
    </w:p>
    <w:p w:rsidR="005A6415" w:rsidRPr="00B0154A" w:rsidRDefault="005A6415" w:rsidP="005A6415">
      <w:pPr>
        <w:pStyle w:val="Akapitzlist"/>
        <w:ind w:left="141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Dostawa jednego osobowego 5-cio miej</w:t>
      </w:r>
      <w:r>
        <w:rPr>
          <w:rFonts w:ascii="Arial" w:hAnsi="Arial" w:cs="Arial"/>
          <w:sz w:val="22"/>
        </w:rPr>
        <w:t xml:space="preserve">scowego samochodu elektrycznego, szczegółowy opis przedmiotu zamówienia stanowi </w:t>
      </w:r>
      <w:r w:rsidRPr="005A6415">
        <w:rPr>
          <w:rFonts w:ascii="Arial" w:hAnsi="Arial" w:cs="Arial"/>
          <w:color w:val="0000FF"/>
          <w:sz w:val="22"/>
        </w:rPr>
        <w:t>załącznik nr 1a</w:t>
      </w:r>
    </w:p>
    <w:p w:rsidR="005A6415" w:rsidRPr="00B0154A" w:rsidRDefault="005A6415" w:rsidP="005A6415">
      <w:pPr>
        <w:pStyle w:val="Akapitzlist"/>
        <w:numPr>
          <w:ilvl w:val="0"/>
          <w:numId w:val="44"/>
        </w:numPr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Część II </w:t>
      </w:r>
    </w:p>
    <w:p w:rsidR="005A6415" w:rsidRPr="00B0154A" w:rsidRDefault="005A6415" w:rsidP="005A6415">
      <w:pPr>
        <w:pStyle w:val="Akapitzlist"/>
        <w:ind w:left="141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Dostawa jednego osobowego 5-cio miejscowego samochodu elektrycznego,</w:t>
      </w:r>
      <w:r>
        <w:rPr>
          <w:rFonts w:ascii="Arial" w:hAnsi="Arial" w:cs="Arial"/>
          <w:sz w:val="22"/>
        </w:rPr>
        <w:t xml:space="preserve"> szczegółowy opis przedmiotu zamówienia stanowi </w:t>
      </w:r>
      <w:r w:rsidRPr="005A6415">
        <w:rPr>
          <w:rFonts w:ascii="Arial" w:hAnsi="Arial" w:cs="Arial"/>
          <w:color w:val="0000FF"/>
          <w:sz w:val="22"/>
        </w:rPr>
        <w:t>załącznik nr 1a</w:t>
      </w:r>
    </w:p>
    <w:p w:rsidR="005A6415" w:rsidRPr="00B0154A" w:rsidRDefault="005A6415" w:rsidP="005A6415">
      <w:pPr>
        <w:pStyle w:val="Akapitzlist"/>
        <w:numPr>
          <w:ilvl w:val="0"/>
          <w:numId w:val="44"/>
        </w:numPr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Część III</w:t>
      </w:r>
    </w:p>
    <w:p w:rsidR="005A6415" w:rsidRPr="00B0154A" w:rsidRDefault="005A6415" w:rsidP="005A6415">
      <w:pPr>
        <w:pStyle w:val="Akapitzlist"/>
        <w:ind w:left="141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Dostawa jednego osobowego 5-cio miejscowego samochodu elektrycznego,</w:t>
      </w:r>
      <w:r>
        <w:rPr>
          <w:rFonts w:ascii="Arial" w:hAnsi="Arial" w:cs="Arial"/>
          <w:sz w:val="22"/>
        </w:rPr>
        <w:t xml:space="preserve"> szczegółowy opis przedmiotu zamówienia stanowi </w:t>
      </w:r>
      <w:r w:rsidRPr="005A6415">
        <w:rPr>
          <w:rFonts w:ascii="Arial" w:hAnsi="Arial" w:cs="Arial"/>
          <w:color w:val="0000FF"/>
          <w:sz w:val="22"/>
        </w:rPr>
        <w:t>załącznik nr 1a</w:t>
      </w:r>
    </w:p>
    <w:p w:rsidR="005A6415" w:rsidRPr="00B0154A" w:rsidRDefault="005A6415" w:rsidP="005A6415">
      <w:pPr>
        <w:pStyle w:val="Akapitzlist"/>
        <w:numPr>
          <w:ilvl w:val="0"/>
          <w:numId w:val="44"/>
        </w:numPr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Część IV </w:t>
      </w:r>
    </w:p>
    <w:p w:rsidR="005A6415" w:rsidRPr="00B0154A" w:rsidRDefault="005A6415" w:rsidP="005A6415">
      <w:pPr>
        <w:pStyle w:val="Akapitzlist"/>
        <w:ind w:left="141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Dostawa jednego osobowo-dostawczego samochodu elektrycznego typu van</w:t>
      </w:r>
      <w:r>
        <w:rPr>
          <w:rFonts w:ascii="Arial" w:hAnsi="Arial" w:cs="Arial"/>
          <w:sz w:val="22"/>
        </w:rPr>
        <w:t>,</w:t>
      </w:r>
      <w:r w:rsidRPr="005A641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szczegółowy opis przedmiotu zamówienia stanowi </w:t>
      </w:r>
      <w:r w:rsidRPr="005A6415">
        <w:rPr>
          <w:rFonts w:ascii="Arial" w:hAnsi="Arial" w:cs="Arial"/>
          <w:color w:val="0000FF"/>
          <w:sz w:val="22"/>
        </w:rPr>
        <w:t>załą</w:t>
      </w:r>
      <w:r>
        <w:rPr>
          <w:rFonts w:ascii="Arial" w:hAnsi="Arial" w:cs="Arial"/>
          <w:color w:val="0000FF"/>
          <w:sz w:val="22"/>
        </w:rPr>
        <w:t>cznik nr 1b</w:t>
      </w:r>
    </w:p>
    <w:p w:rsidR="005A6415" w:rsidRPr="00B0154A" w:rsidRDefault="005A6415" w:rsidP="005A6415">
      <w:pPr>
        <w:pStyle w:val="Akapitzlist"/>
        <w:numPr>
          <w:ilvl w:val="0"/>
          <w:numId w:val="44"/>
        </w:numPr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Część V</w:t>
      </w:r>
    </w:p>
    <w:p w:rsidR="005A6415" w:rsidRPr="00B0154A" w:rsidRDefault="005A6415" w:rsidP="005A6415">
      <w:pPr>
        <w:pStyle w:val="Akapitzlist"/>
        <w:ind w:left="141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Dostawa jednego osobowo-dostawczego samochodu elektrycznego typu van</w:t>
      </w:r>
      <w:r>
        <w:rPr>
          <w:rFonts w:ascii="Arial" w:hAnsi="Arial" w:cs="Arial"/>
          <w:sz w:val="22"/>
        </w:rPr>
        <w:t xml:space="preserve">, szczegółowy opis przedmiotu zamówienia stanowi </w:t>
      </w:r>
      <w:r w:rsidRPr="005A6415">
        <w:rPr>
          <w:rFonts w:ascii="Arial" w:hAnsi="Arial" w:cs="Arial"/>
          <w:color w:val="0000FF"/>
          <w:sz w:val="22"/>
        </w:rPr>
        <w:t>załą</w:t>
      </w:r>
      <w:r>
        <w:rPr>
          <w:rFonts w:ascii="Arial" w:hAnsi="Arial" w:cs="Arial"/>
          <w:color w:val="0000FF"/>
          <w:sz w:val="22"/>
        </w:rPr>
        <w:t>cznik nr 1b</w:t>
      </w:r>
    </w:p>
    <w:p w:rsidR="005A6415" w:rsidRPr="00B0154A" w:rsidRDefault="005A6415" w:rsidP="005A6415">
      <w:pPr>
        <w:pStyle w:val="Akapitzlist"/>
        <w:numPr>
          <w:ilvl w:val="0"/>
          <w:numId w:val="44"/>
        </w:numPr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Część VI </w:t>
      </w:r>
    </w:p>
    <w:p w:rsidR="005A6415" w:rsidRDefault="005A6415" w:rsidP="005A6415">
      <w:pPr>
        <w:pStyle w:val="Akapitzlist"/>
        <w:ind w:left="141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Dostawa jednego osobowego 8 lub 9-cio miejscowego samochodu elektrycznego</w:t>
      </w:r>
      <w:r>
        <w:rPr>
          <w:rFonts w:ascii="Arial" w:hAnsi="Arial" w:cs="Arial"/>
          <w:sz w:val="22"/>
        </w:rPr>
        <w:t xml:space="preserve"> typu </w:t>
      </w:r>
      <w:proofErr w:type="spellStart"/>
      <w:r>
        <w:rPr>
          <w:rFonts w:ascii="Arial" w:hAnsi="Arial" w:cs="Arial"/>
          <w:sz w:val="22"/>
        </w:rPr>
        <w:t>bus</w:t>
      </w:r>
      <w:proofErr w:type="spellEnd"/>
      <w:r>
        <w:rPr>
          <w:rFonts w:ascii="Arial" w:hAnsi="Arial" w:cs="Arial"/>
          <w:sz w:val="22"/>
        </w:rPr>
        <w:t xml:space="preserve">, szczegółowy opis przedmiotu zamówienia stanowi </w:t>
      </w:r>
      <w:r w:rsidRPr="005A6415">
        <w:rPr>
          <w:rFonts w:ascii="Arial" w:hAnsi="Arial" w:cs="Arial"/>
          <w:color w:val="0000FF"/>
          <w:sz w:val="22"/>
        </w:rPr>
        <w:t>załą</w:t>
      </w:r>
      <w:r>
        <w:rPr>
          <w:rFonts w:ascii="Arial" w:hAnsi="Arial" w:cs="Arial"/>
          <w:color w:val="0000FF"/>
          <w:sz w:val="22"/>
        </w:rPr>
        <w:t>cznik nr 1c.</w:t>
      </w:r>
    </w:p>
    <w:p w:rsidR="00B0154A" w:rsidRPr="005A6415" w:rsidRDefault="00B0154A" w:rsidP="005A6415">
      <w:pPr>
        <w:pStyle w:val="Akapitzlist"/>
        <w:numPr>
          <w:ilvl w:val="0"/>
          <w:numId w:val="2"/>
        </w:numPr>
        <w:rPr>
          <w:rFonts w:ascii="Arial" w:hAnsi="Arial" w:cs="Arial"/>
          <w:sz w:val="22"/>
        </w:rPr>
      </w:pPr>
      <w:r w:rsidRPr="005A6415">
        <w:rPr>
          <w:rFonts w:ascii="Arial" w:hAnsi="Arial" w:cs="Arial"/>
          <w:sz w:val="22"/>
        </w:rPr>
        <w:t xml:space="preserve">Zamówienie jest podzielone na 6 </w:t>
      </w:r>
      <w:r w:rsidR="005A6415">
        <w:rPr>
          <w:rFonts w:ascii="Arial" w:hAnsi="Arial" w:cs="Arial"/>
          <w:sz w:val="22"/>
        </w:rPr>
        <w:t>części.</w:t>
      </w:r>
    </w:p>
    <w:p w:rsidR="00B30B91" w:rsidRPr="00B30B91" w:rsidRDefault="00B30B91" w:rsidP="005A641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2"/>
        </w:rPr>
      </w:pPr>
      <w:r w:rsidRPr="00E67CB0">
        <w:rPr>
          <w:rFonts w:ascii="Arial" w:hAnsi="Arial" w:cs="Arial"/>
          <w:sz w:val="22"/>
        </w:rPr>
        <w:lastRenderedPageBreak/>
        <w:t xml:space="preserve">Zamawiający dopuszcza składanie ofert częściowych zgodnie z podziałem Zamawiającego na dowolną ilość części.  </w:t>
      </w:r>
    </w:p>
    <w:p w:rsidR="009001F1" w:rsidRPr="00B30B91" w:rsidRDefault="009001F1" w:rsidP="005A6415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B0154A">
        <w:rPr>
          <w:rFonts w:ascii="Arial" w:hAnsi="Arial" w:cs="Arial"/>
          <w:b/>
          <w:sz w:val="22"/>
        </w:rPr>
        <w:t xml:space="preserve">  </w:t>
      </w:r>
    </w:p>
    <w:p w:rsidR="00B30B91" w:rsidRDefault="00B30B91" w:rsidP="00B30B91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34110000-1 samochody osobowe</w:t>
      </w:r>
    </w:p>
    <w:p w:rsidR="00B30B91" w:rsidRDefault="00B30B91" w:rsidP="00B30B91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34144900-7 pojazdy elektryczne</w:t>
      </w:r>
    </w:p>
    <w:p w:rsidR="009001F1" w:rsidRPr="00B30B91" w:rsidRDefault="009001F1" w:rsidP="005A6415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B30B91">
        <w:rPr>
          <w:rFonts w:ascii="Arial" w:hAnsi="Arial" w:cs="Arial"/>
          <w:sz w:val="22"/>
        </w:rPr>
        <w:t xml:space="preserve">Wykonawca </w:t>
      </w:r>
      <w:r w:rsidRPr="00B30B91">
        <w:rPr>
          <w:rFonts w:ascii="Arial" w:hAnsi="Arial" w:cs="Arial"/>
          <w:color w:val="000000"/>
          <w:sz w:val="22"/>
        </w:rPr>
        <w:t xml:space="preserve">może </w:t>
      </w:r>
      <w:r w:rsidRPr="00B30B91">
        <w:rPr>
          <w:rFonts w:ascii="Arial" w:hAnsi="Arial" w:cs="Arial"/>
          <w:sz w:val="22"/>
        </w:rPr>
        <w:t>powierzyć wykonanie części zamówienia podwykonawcy</w:t>
      </w:r>
      <w:r w:rsidR="00B30B91" w:rsidRPr="00B30B91">
        <w:rPr>
          <w:rFonts w:ascii="Arial" w:hAnsi="Arial" w:cs="Arial"/>
          <w:sz w:val="22"/>
        </w:rPr>
        <w:t>.</w:t>
      </w:r>
    </w:p>
    <w:p w:rsidR="009001F1" w:rsidRPr="00B0154A" w:rsidRDefault="009001F1" w:rsidP="00B0154A">
      <w:p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</w:p>
    <w:p w:rsidR="00696DCD" w:rsidRPr="00B0154A" w:rsidRDefault="00BC73D9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:rsidR="00D1716D" w:rsidRPr="00B0154A" w:rsidRDefault="00D1716D" w:rsidP="00B0154A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9001F1" w:rsidRPr="00B0154A" w:rsidRDefault="009001F1" w:rsidP="00B0154A">
      <w:pPr>
        <w:spacing w:after="0"/>
        <w:ind w:left="708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NIE DOTYCZY </w:t>
      </w:r>
    </w:p>
    <w:p w:rsidR="009001F1" w:rsidRPr="00B0154A" w:rsidRDefault="009001F1" w:rsidP="00B0154A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B0154A" w:rsidRDefault="00BC73D9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Pr="00B0154A" w:rsidRDefault="00B42543" w:rsidP="00B0154A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7A3C94" w:rsidRPr="00B0154A" w:rsidRDefault="007A3C94" w:rsidP="00B0154A">
      <w:pPr>
        <w:spacing w:after="0"/>
        <w:ind w:left="708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NIE DOTYCZY </w:t>
      </w:r>
    </w:p>
    <w:p w:rsidR="00696DCD" w:rsidRPr="00B0154A" w:rsidRDefault="00696DCD" w:rsidP="00B0154A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696DCD" w:rsidRPr="00B0154A" w:rsidRDefault="007A3C94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INFORMACJA</w:t>
      </w:r>
      <w:r w:rsidR="00BC73D9" w:rsidRPr="00B0154A">
        <w:rPr>
          <w:rFonts w:ascii="Arial" w:hAnsi="Arial" w:cs="Arial"/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Pr="00B0154A" w:rsidRDefault="004F2A5C" w:rsidP="00B0154A">
      <w:pPr>
        <w:spacing w:after="0"/>
        <w:ind w:left="708"/>
        <w:rPr>
          <w:rFonts w:ascii="Arial" w:hAnsi="Arial" w:cs="Arial"/>
          <w:sz w:val="22"/>
        </w:rPr>
      </w:pPr>
    </w:p>
    <w:p w:rsidR="007A3C94" w:rsidRPr="00B0154A" w:rsidRDefault="007A3C94" w:rsidP="00B0154A">
      <w:pPr>
        <w:spacing w:after="0"/>
        <w:ind w:left="708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NIE DOTYCZY </w:t>
      </w:r>
    </w:p>
    <w:p w:rsidR="007A3C94" w:rsidRPr="00B0154A" w:rsidRDefault="007A3C94" w:rsidP="00B0154A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B0154A" w:rsidRDefault="00161342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INFORMACJA</w:t>
      </w:r>
      <w:r w:rsidR="00BC73D9" w:rsidRPr="00B0154A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 w:rsidRPr="00B0154A">
        <w:rPr>
          <w:rFonts w:ascii="Arial" w:hAnsi="Arial" w:cs="Arial"/>
          <w:b/>
          <w:color w:val="000000"/>
          <w:sz w:val="22"/>
        </w:rPr>
        <w:t>ZASTRZEŻENIA ZGODNIE Z ART. 60 i</w:t>
      </w:r>
      <w:r w:rsidR="00BC73D9" w:rsidRPr="00B0154A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B0154A" w:rsidRDefault="000F7A56" w:rsidP="00B0154A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7A3C94" w:rsidRPr="00B0154A" w:rsidRDefault="007A3C94" w:rsidP="00B0154A">
      <w:pPr>
        <w:spacing w:after="0"/>
        <w:ind w:left="708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NIE DOTYCZY </w:t>
      </w:r>
    </w:p>
    <w:p w:rsidR="007A3C94" w:rsidRPr="00B0154A" w:rsidRDefault="007A3C94" w:rsidP="000D6C6F">
      <w:pPr>
        <w:spacing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B0154A" w:rsidRDefault="00BC73D9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 w:rsidRPr="00B0154A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B0154A" w:rsidRDefault="00BC73D9" w:rsidP="00B0154A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7A3C94" w:rsidRPr="00B0154A" w:rsidRDefault="007A3C94" w:rsidP="00B0154A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0154A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7A3C94" w:rsidRPr="00B0154A" w:rsidRDefault="007A3C94" w:rsidP="00B0154A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0154A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B30B91">
        <w:rPr>
          <w:rFonts w:ascii="Arial" w:hAnsi="Arial" w:cs="Arial"/>
          <w:b w:val="0"/>
          <w:sz w:val="22"/>
          <w:szCs w:val="22"/>
        </w:rPr>
        <w:t> </w:t>
      </w:r>
      <w:r w:rsidRPr="00B0154A">
        <w:rPr>
          <w:rFonts w:ascii="Arial" w:hAnsi="Arial" w:cs="Arial"/>
          <w:b w:val="0"/>
          <w:sz w:val="22"/>
          <w:szCs w:val="22"/>
        </w:rPr>
        <w:t xml:space="preserve">sytuacji określonej w art. 93 </w:t>
      </w:r>
      <w:r w:rsidR="000E5020" w:rsidRPr="00B0154A">
        <w:rPr>
          <w:rFonts w:ascii="Arial" w:hAnsi="Arial" w:cs="Arial"/>
          <w:b w:val="0"/>
          <w:sz w:val="22"/>
          <w:szCs w:val="22"/>
        </w:rPr>
        <w:t xml:space="preserve">ustawy </w:t>
      </w:r>
      <w:proofErr w:type="spellStart"/>
      <w:r w:rsidR="000E5020" w:rsidRPr="00B0154A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0E5020" w:rsidRPr="00B0154A">
        <w:rPr>
          <w:rFonts w:ascii="Arial" w:hAnsi="Arial" w:cs="Arial"/>
          <w:b w:val="0"/>
          <w:sz w:val="22"/>
          <w:szCs w:val="22"/>
        </w:rPr>
        <w:t>.</w:t>
      </w:r>
    </w:p>
    <w:p w:rsidR="003F2F74" w:rsidRPr="00B0154A" w:rsidRDefault="003F2F74" w:rsidP="00B0154A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B0154A" w:rsidRDefault="00161342" w:rsidP="00B0154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INFORMACJA</w:t>
      </w:r>
      <w:r w:rsidR="0011793E" w:rsidRPr="00B0154A">
        <w:rPr>
          <w:rFonts w:ascii="Arial" w:hAnsi="Arial" w:cs="Arial"/>
          <w:b/>
          <w:color w:val="000000"/>
          <w:sz w:val="22"/>
        </w:rPr>
        <w:t xml:space="preserve"> O PRZEDMIOTOWYCH ŚRODKACH DOWODOWYCH</w:t>
      </w:r>
    </w:p>
    <w:p w:rsidR="001F7B18" w:rsidRPr="00B0154A" w:rsidRDefault="001F7B18" w:rsidP="00B0154A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F7B18" w:rsidRPr="00B0154A" w:rsidRDefault="001F7B18" w:rsidP="00B0154A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>Zamawiający nie żąda przedmiot</w:t>
      </w:r>
      <w:r w:rsidR="00FC7F93" w:rsidRPr="00B0154A">
        <w:rPr>
          <w:rFonts w:ascii="Arial" w:hAnsi="Arial" w:cs="Arial"/>
          <w:color w:val="000000"/>
          <w:sz w:val="22"/>
        </w:rPr>
        <w:t>owych środków dowodowych.</w:t>
      </w:r>
    </w:p>
    <w:p w:rsidR="001F7B18" w:rsidRPr="00B0154A" w:rsidRDefault="001F7B18" w:rsidP="00B0154A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B0154A" w:rsidRDefault="007A3C94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sz w:val="22"/>
        </w:rPr>
        <w:t>INFORMACJA O PRZEWIDYWANYCH ZAMÓWIENIACH, O KTÓRYC</w:t>
      </w:r>
      <w:r w:rsidR="00E16213" w:rsidRPr="00B0154A">
        <w:rPr>
          <w:rFonts w:ascii="Arial" w:hAnsi="Arial" w:cs="Arial"/>
          <w:b/>
          <w:sz w:val="22"/>
        </w:rPr>
        <w:t>H MOWA W ART. 214 UST. 1 PKT 7 i</w:t>
      </w:r>
      <w:r w:rsidRPr="00B0154A">
        <w:rPr>
          <w:rFonts w:ascii="Arial" w:hAnsi="Arial" w:cs="Arial"/>
          <w:b/>
          <w:sz w:val="22"/>
        </w:rPr>
        <w:t xml:space="preserve"> 8</w:t>
      </w:r>
    </w:p>
    <w:p w:rsidR="007A3C94" w:rsidRPr="00B0154A" w:rsidRDefault="007A3C94" w:rsidP="00B0154A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B0154A" w:rsidRDefault="007A3C94" w:rsidP="00B0154A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lastRenderedPageBreak/>
        <w:t xml:space="preserve">Zamawiający nie przewiduje udzielania zamówień, o których mowa w art. 214 ust. 1 pkt 7 i 8 ustawy </w:t>
      </w:r>
      <w:proofErr w:type="spellStart"/>
      <w:r w:rsidRPr="00B0154A">
        <w:rPr>
          <w:rFonts w:ascii="Arial" w:hAnsi="Arial" w:cs="Arial"/>
          <w:sz w:val="22"/>
        </w:rPr>
        <w:t>Pzp</w:t>
      </w:r>
      <w:proofErr w:type="spellEnd"/>
      <w:r w:rsidR="00B30B91">
        <w:rPr>
          <w:rFonts w:ascii="Arial" w:hAnsi="Arial" w:cs="Arial"/>
          <w:sz w:val="22"/>
        </w:rPr>
        <w:t>.</w:t>
      </w:r>
    </w:p>
    <w:p w:rsidR="004F2A5C" w:rsidRPr="00B0154A" w:rsidRDefault="004F2A5C" w:rsidP="00B0154A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TERMIN WYKONANIA ZAMÓWIENIA</w:t>
      </w:r>
    </w:p>
    <w:p w:rsidR="0091781E" w:rsidRPr="00B0154A" w:rsidRDefault="0091781E" w:rsidP="00B0154A">
      <w:pPr>
        <w:pStyle w:val="Akapitzlist"/>
        <w:spacing w:after="0"/>
        <w:rPr>
          <w:rFonts w:ascii="Arial" w:hAnsi="Arial" w:cs="Arial"/>
          <w:sz w:val="22"/>
        </w:rPr>
      </w:pPr>
    </w:p>
    <w:p w:rsidR="00B30B91" w:rsidRDefault="00B30B91" w:rsidP="00B0154A">
      <w:pPr>
        <w:pStyle w:val="Akapitzlist"/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Część I, II, III, IV, V, VI</w:t>
      </w:r>
    </w:p>
    <w:p w:rsidR="0091781E" w:rsidRPr="00B0154A" w:rsidRDefault="0091781E" w:rsidP="00B0154A">
      <w:pPr>
        <w:pStyle w:val="Akapitzlist"/>
        <w:spacing w:after="0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Termin wykonania zamówienia: </w:t>
      </w:r>
      <w:r w:rsidR="000D6C6F">
        <w:rPr>
          <w:rFonts w:ascii="Arial" w:hAnsi="Arial" w:cs="Arial"/>
          <w:sz w:val="22"/>
        </w:rPr>
        <w:t>4</w:t>
      </w:r>
      <w:r w:rsidR="00B30B91">
        <w:rPr>
          <w:rFonts w:ascii="Arial" w:hAnsi="Arial" w:cs="Arial"/>
          <w:sz w:val="22"/>
        </w:rPr>
        <w:t>0 dni od dnia zawarcia umowy.</w:t>
      </w:r>
    </w:p>
    <w:p w:rsidR="009B3921" w:rsidRPr="00B0154A" w:rsidRDefault="009B3921" w:rsidP="00B0154A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B0154A" w:rsidRDefault="00161342" w:rsidP="000D6C6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INFORMACJA</w:t>
      </w:r>
      <w:r w:rsidR="00BC07A5" w:rsidRPr="00B0154A">
        <w:rPr>
          <w:rFonts w:ascii="Arial" w:hAnsi="Arial" w:cs="Arial"/>
          <w:b/>
          <w:color w:val="000000"/>
          <w:sz w:val="22"/>
        </w:rPr>
        <w:t xml:space="preserve"> DOTYCZĄC</w:t>
      </w:r>
      <w:r w:rsidRPr="00B0154A">
        <w:rPr>
          <w:rFonts w:ascii="Arial" w:hAnsi="Arial" w:cs="Arial"/>
          <w:b/>
          <w:color w:val="000000"/>
          <w:sz w:val="22"/>
        </w:rPr>
        <w:t>A</w:t>
      </w:r>
      <w:r w:rsidR="00BC07A5" w:rsidRPr="00B0154A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Pr="00B0154A">
        <w:rPr>
          <w:rFonts w:ascii="Arial" w:hAnsi="Arial" w:cs="Arial"/>
          <w:b/>
          <w:color w:val="000000"/>
          <w:sz w:val="22"/>
        </w:rPr>
        <w:t>A</w:t>
      </w:r>
      <w:r w:rsidR="00BC07A5" w:rsidRPr="00B0154A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B0154A" w:rsidRDefault="00BC07A5" w:rsidP="00B0154A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07A5" w:rsidRPr="00B0154A" w:rsidRDefault="00BC07A5" w:rsidP="00B0154A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B0154A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B0154A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B0154A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B0154A" w:rsidRDefault="00E9232C" w:rsidP="00B0154A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B0154A" w:rsidRDefault="00161342" w:rsidP="000D6C6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MAKSYMALNA LICZBA</w:t>
      </w:r>
      <w:r w:rsidR="00A30728" w:rsidRPr="00B0154A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B0154A">
        <w:rPr>
          <w:rFonts w:ascii="Arial" w:hAnsi="Arial" w:cs="Arial"/>
          <w:b/>
          <w:color w:val="000000"/>
          <w:sz w:val="22"/>
        </w:rPr>
        <w:t>RAMOWEJ</w:t>
      </w:r>
    </w:p>
    <w:p w:rsidR="00826EE1" w:rsidRPr="00B0154A" w:rsidRDefault="00826EE1" w:rsidP="00B0154A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B0154A" w:rsidRDefault="00A30728" w:rsidP="000D6C6F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B0154A">
        <w:rPr>
          <w:rFonts w:ascii="Arial" w:hAnsi="Arial" w:cs="Arial"/>
          <w:color w:val="000000"/>
          <w:sz w:val="22"/>
        </w:rPr>
        <w:t>.</w:t>
      </w:r>
      <w:r w:rsidRPr="00B0154A">
        <w:rPr>
          <w:rFonts w:ascii="Arial" w:hAnsi="Arial" w:cs="Arial"/>
          <w:color w:val="000000"/>
          <w:sz w:val="22"/>
        </w:rPr>
        <w:t xml:space="preserve"> </w:t>
      </w:r>
    </w:p>
    <w:p w:rsidR="00D32542" w:rsidRPr="00B0154A" w:rsidRDefault="00D32542" w:rsidP="000D6C6F">
      <w:pPr>
        <w:spacing w:after="0"/>
        <w:jc w:val="both"/>
        <w:rPr>
          <w:rFonts w:ascii="Arial" w:hAnsi="Arial" w:cs="Arial"/>
          <w:sz w:val="22"/>
        </w:rPr>
      </w:pPr>
    </w:p>
    <w:p w:rsidR="00696DCD" w:rsidRPr="00B0154A" w:rsidRDefault="00A30728" w:rsidP="000D6C6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INFORMACJ</w:t>
      </w:r>
      <w:r w:rsidR="00161342" w:rsidRPr="00B0154A">
        <w:rPr>
          <w:rFonts w:ascii="Arial" w:hAnsi="Arial" w:cs="Arial"/>
          <w:b/>
          <w:color w:val="000000"/>
          <w:sz w:val="22"/>
        </w:rPr>
        <w:t>A</w:t>
      </w:r>
      <w:r w:rsidRPr="00B0154A">
        <w:rPr>
          <w:rFonts w:ascii="Arial" w:hAnsi="Arial" w:cs="Arial"/>
          <w:b/>
          <w:color w:val="000000"/>
          <w:sz w:val="22"/>
        </w:rPr>
        <w:t xml:space="preserve"> DOTYCZĄC</w:t>
      </w:r>
      <w:r w:rsidR="00161342" w:rsidRPr="00B0154A">
        <w:rPr>
          <w:rFonts w:ascii="Arial" w:hAnsi="Arial" w:cs="Arial"/>
          <w:b/>
          <w:color w:val="000000"/>
          <w:sz w:val="22"/>
        </w:rPr>
        <w:t>A</w:t>
      </w:r>
      <w:r w:rsidRPr="00B0154A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B0154A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B0154A" w:rsidRDefault="00A30728" w:rsidP="00B0154A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B0154A" w:rsidRDefault="00A30728" w:rsidP="00B0154A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A30728" w:rsidRPr="00B0154A" w:rsidRDefault="00A30728" w:rsidP="00B0154A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B0154A" w:rsidRDefault="00CC0CAA" w:rsidP="000D6C6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INFORMACJ</w:t>
      </w:r>
      <w:r w:rsidR="00161342" w:rsidRPr="00B0154A">
        <w:rPr>
          <w:rFonts w:ascii="Arial" w:hAnsi="Arial" w:cs="Arial"/>
          <w:b/>
          <w:color w:val="000000"/>
          <w:sz w:val="22"/>
        </w:rPr>
        <w:t>A</w:t>
      </w:r>
      <w:r w:rsidRPr="00B0154A">
        <w:rPr>
          <w:rFonts w:ascii="Arial" w:hAnsi="Arial" w:cs="Arial"/>
          <w:b/>
          <w:color w:val="000000"/>
          <w:sz w:val="22"/>
        </w:rPr>
        <w:t xml:space="preserve"> O UPRZEDNIEJ OCENIE OFERT, ZGODNIE Z ART. 139, JEŻELI ZAMAWIAJĄCY PRZEW</w:t>
      </w:r>
      <w:r w:rsidR="005136A4" w:rsidRPr="00B0154A">
        <w:rPr>
          <w:rFonts w:ascii="Arial" w:hAnsi="Arial" w:cs="Arial"/>
          <w:b/>
          <w:color w:val="000000"/>
          <w:sz w:val="22"/>
        </w:rPr>
        <w:t>IDUJE ODWRÓCONĄ KOLEJNOŚĆ OCENY</w:t>
      </w:r>
    </w:p>
    <w:p w:rsidR="00A30728" w:rsidRPr="00B0154A" w:rsidRDefault="00A30728" w:rsidP="00B0154A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CC0CAA" w:rsidRPr="00B0154A" w:rsidRDefault="00CC0CAA" w:rsidP="00103E78">
      <w:pPr>
        <w:pStyle w:val="Tekstpodstawowy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0154A">
        <w:rPr>
          <w:rFonts w:ascii="Arial" w:hAnsi="Arial" w:cs="Arial"/>
          <w:b w:val="0"/>
          <w:sz w:val="22"/>
          <w:szCs w:val="22"/>
        </w:rPr>
        <w:t xml:space="preserve">Zgodnie z art. 139 ustawy </w:t>
      </w:r>
      <w:proofErr w:type="spellStart"/>
      <w:r w:rsidRPr="00B0154A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161342" w:rsidRPr="00B0154A">
        <w:rPr>
          <w:rFonts w:ascii="Arial" w:hAnsi="Arial" w:cs="Arial"/>
          <w:b w:val="0"/>
          <w:sz w:val="22"/>
          <w:szCs w:val="22"/>
        </w:rPr>
        <w:t>,</w:t>
      </w:r>
      <w:r w:rsidRPr="00B0154A">
        <w:rPr>
          <w:rFonts w:ascii="Arial" w:hAnsi="Arial" w:cs="Arial"/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</w:t>
      </w:r>
      <w:r w:rsidR="00B30B91">
        <w:rPr>
          <w:rFonts w:ascii="Arial" w:hAnsi="Arial" w:cs="Arial"/>
          <w:b w:val="0"/>
          <w:sz w:val="22"/>
          <w:szCs w:val="22"/>
        </w:rPr>
        <w:t>resie braku podstaw wykluczenia.</w:t>
      </w:r>
    </w:p>
    <w:p w:rsidR="0089508E" w:rsidRPr="00B0154A" w:rsidRDefault="0089508E" w:rsidP="00103E78">
      <w:pPr>
        <w:pStyle w:val="Akapitzlist"/>
        <w:numPr>
          <w:ilvl w:val="0"/>
          <w:numId w:val="36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>Wykonawca nie jest obowiązany do złożenia wraz z ofertą oświadczenia, o</w:t>
      </w:r>
      <w:r w:rsidR="00B30B91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>którym mowa w art. 125 ust. 1, składanego na formularzu jednolitego europejskiego dokumentu zamówienia, sporządzon</w:t>
      </w:r>
      <w:r w:rsidR="00635443" w:rsidRPr="00B0154A">
        <w:rPr>
          <w:rFonts w:ascii="Arial" w:hAnsi="Arial" w:cs="Arial"/>
          <w:color w:val="000000"/>
          <w:sz w:val="22"/>
        </w:rPr>
        <w:t>ego</w:t>
      </w:r>
      <w:r w:rsidRPr="00B0154A">
        <w:rPr>
          <w:rFonts w:ascii="Arial" w:hAnsi="Arial" w:cs="Arial"/>
          <w:color w:val="000000"/>
          <w:sz w:val="22"/>
        </w:rPr>
        <w:t xml:space="preserve"> zgodnie ze wzorem standardowego formularza określonego w </w:t>
      </w:r>
      <w:r w:rsidRPr="00B0154A">
        <w:rPr>
          <w:rFonts w:ascii="Arial" w:hAnsi="Arial" w:cs="Arial"/>
          <w:color w:val="1B1B1B"/>
          <w:sz w:val="22"/>
        </w:rPr>
        <w:t>rozporządzeniu</w:t>
      </w:r>
      <w:r w:rsidRPr="00B0154A">
        <w:rPr>
          <w:rFonts w:ascii="Arial" w:hAnsi="Arial" w:cs="Arial"/>
          <w:color w:val="000000"/>
          <w:sz w:val="22"/>
        </w:rPr>
        <w:t xml:space="preserve"> wykonawczym Komisji (UE) 2016/7 z</w:t>
      </w:r>
      <w:r w:rsidR="0099315B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>dnia 5 stycznia 2016 r. ustanawiającym standardowy formularz jednolitego europejskiego dokumentu zamówienia (Dz. Urz. UE L 3 z 06.01.2016, str. 16), zwanego dalej "</w:t>
      </w:r>
      <w:r w:rsidR="00A30748" w:rsidRPr="00B0154A">
        <w:rPr>
          <w:rFonts w:ascii="Arial" w:hAnsi="Arial" w:cs="Arial"/>
          <w:color w:val="000000"/>
          <w:sz w:val="22"/>
        </w:rPr>
        <w:t>JEDZ</w:t>
      </w:r>
      <w:r w:rsidRPr="00B0154A">
        <w:rPr>
          <w:rFonts w:ascii="Arial" w:hAnsi="Arial" w:cs="Arial"/>
          <w:color w:val="000000"/>
          <w:sz w:val="22"/>
        </w:rPr>
        <w:t>".</w:t>
      </w:r>
    </w:p>
    <w:p w:rsidR="0090407A" w:rsidRPr="0090407A" w:rsidRDefault="0089508E" w:rsidP="00103E78">
      <w:pPr>
        <w:pStyle w:val="Akapitzlist"/>
        <w:numPr>
          <w:ilvl w:val="0"/>
          <w:numId w:val="36"/>
        </w:numPr>
        <w:spacing w:before="26"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 xml:space="preserve">Zamawiający zażąda </w:t>
      </w:r>
      <w:r w:rsidR="00635443" w:rsidRPr="00B0154A">
        <w:rPr>
          <w:rFonts w:ascii="Arial" w:hAnsi="Arial" w:cs="Arial"/>
          <w:color w:val="000000"/>
          <w:sz w:val="22"/>
        </w:rPr>
        <w:t xml:space="preserve">oświadczenia, o którym mowa w ust. 2 </w:t>
      </w:r>
      <w:r w:rsidRPr="00B0154A">
        <w:rPr>
          <w:rFonts w:ascii="Arial" w:hAnsi="Arial" w:cs="Arial"/>
          <w:color w:val="000000"/>
          <w:sz w:val="22"/>
        </w:rPr>
        <w:t>wyłącznie od</w:t>
      </w:r>
      <w:r w:rsidR="00B30B91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>Wykonawcy, którego oferta została najwyżej oceniona.</w:t>
      </w:r>
    </w:p>
    <w:p w:rsidR="00387A51" w:rsidRPr="0090407A" w:rsidRDefault="00387A51" w:rsidP="00103E78">
      <w:pPr>
        <w:pStyle w:val="Akapitzlist"/>
        <w:numPr>
          <w:ilvl w:val="0"/>
          <w:numId w:val="36"/>
        </w:numPr>
        <w:spacing w:before="26" w:after="0"/>
        <w:jc w:val="both"/>
        <w:rPr>
          <w:rFonts w:ascii="Arial" w:hAnsi="Arial" w:cs="Arial"/>
          <w:sz w:val="22"/>
        </w:rPr>
      </w:pPr>
      <w:r w:rsidRPr="0090407A">
        <w:rPr>
          <w:rFonts w:ascii="Arial" w:hAnsi="Arial" w:cs="Arial"/>
          <w:color w:val="000000"/>
          <w:sz w:val="22"/>
        </w:rPr>
        <w:t>W przypadku wspólnego ubiegania się o zamówienie przez Wykonawców, oświadczenie, o którym mowa w ust. 2, składa każdy z Wykonawców. Oświadczenia te potwierdzają brak podstaw wykluczenia</w:t>
      </w:r>
    </w:p>
    <w:p w:rsidR="00387A51" w:rsidRPr="00B0154A" w:rsidRDefault="00387A51" w:rsidP="00103E78">
      <w:pPr>
        <w:pStyle w:val="Akapitzlist"/>
        <w:numPr>
          <w:ilvl w:val="0"/>
          <w:numId w:val="36"/>
        </w:numPr>
        <w:spacing w:before="26"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Wykonawca może wykorzystać jednolity dokument złożony w odrębnym postępowaniu o udzielenie zamówienia, jeżeli potwierdzi, że informacje w nim zawarte pozostają prawidłowe.</w:t>
      </w:r>
    </w:p>
    <w:p w:rsidR="00CC0CAA" w:rsidRPr="00B0154A" w:rsidRDefault="00CC0CAA" w:rsidP="00B0154A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B0154A" w:rsidRDefault="00BC07A5" w:rsidP="000D6C6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INFORMACJ</w:t>
      </w:r>
      <w:r w:rsidR="00161342" w:rsidRPr="00B0154A">
        <w:rPr>
          <w:rFonts w:ascii="Arial" w:hAnsi="Arial" w:cs="Arial"/>
          <w:b/>
          <w:color w:val="000000"/>
          <w:sz w:val="22"/>
        </w:rPr>
        <w:t>A</w:t>
      </w:r>
      <w:r w:rsidRPr="00B0154A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B0154A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B0154A" w:rsidRDefault="00BC07A5" w:rsidP="00B0154A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BC07A5" w:rsidRPr="00B0154A" w:rsidRDefault="00BC07A5" w:rsidP="00B0154A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sz w:val="22"/>
        </w:rPr>
        <w:t xml:space="preserve">Zamawiający nie przewiduje </w:t>
      </w:r>
      <w:r w:rsidR="001B281E" w:rsidRPr="00B0154A">
        <w:rPr>
          <w:rFonts w:ascii="Arial" w:hAnsi="Arial" w:cs="Arial"/>
          <w:sz w:val="22"/>
        </w:rPr>
        <w:t xml:space="preserve">wyboru najkorzystniejszej oferty z zastosowaniem </w:t>
      </w:r>
      <w:r w:rsidRPr="00B0154A">
        <w:rPr>
          <w:rFonts w:ascii="Arial" w:hAnsi="Arial" w:cs="Arial"/>
          <w:sz w:val="22"/>
        </w:rPr>
        <w:t>aukcji elektronicznej.</w:t>
      </w:r>
      <w:r w:rsidRPr="00B0154A">
        <w:rPr>
          <w:rFonts w:ascii="Arial" w:hAnsi="Arial" w:cs="Arial"/>
          <w:b/>
          <w:sz w:val="22"/>
        </w:rPr>
        <w:t xml:space="preserve"> </w:t>
      </w:r>
    </w:p>
    <w:p w:rsidR="00314F8B" w:rsidRPr="0090407A" w:rsidRDefault="00314F8B" w:rsidP="0090407A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B0154A" w:rsidRDefault="0011793E" w:rsidP="000D6C6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PODSTAWY WYKLUCZ</w:t>
      </w:r>
      <w:r w:rsidR="00E203BE" w:rsidRPr="00B0154A">
        <w:rPr>
          <w:rFonts w:ascii="Arial" w:hAnsi="Arial" w:cs="Arial"/>
          <w:b/>
          <w:color w:val="000000"/>
          <w:sz w:val="22"/>
        </w:rPr>
        <w:t xml:space="preserve">ENIA </w:t>
      </w:r>
    </w:p>
    <w:p w:rsidR="00314F8B" w:rsidRPr="00B0154A" w:rsidRDefault="00314F8B" w:rsidP="000D6C6F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3C66EF" w:rsidRPr="00B0154A" w:rsidRDefault="003C66EF" w:rsidP="00103E78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 xml:space="preserve">O udzielenie zamówienia mogą się ubiegać Wykonawcy, którzy nie podlegają wykluczeniu na podstawie art. 108 ust. 1 ustawy </w:t>
      </w:r>
      <w:proofErr w:type="spellStart"/>
      <w:r w:rsidRPr="00B0154A">
        <w:rPr>
          <w:rFonts w:ascii="Arial" w:hAnsi="Arial" w:cs="Arial"/>
          <w:color w:val="000000" w:themeColor="text1"/>
          <w:sz w:val="22"/>
        </w:rPr>
        <w:t>Pzp</w:t>
      </w:r>
      <w:proofErr w:type="spellEnd"/>
      <w:r w:rsidRPr="00B0154A">
        <w:rPr>
          <w:rFonts w:ascii="Arial" w:hAnsi="Arial" w:cs="Arial"/>
          <w:color w:val="000000" w:themeColor="text1"/>
          <w:sz w:val="22"/>
        </w:rPr>
        <w:t xml:space="preserve">. </w:t>
      </w:r>
    </w:p>
    <w:p w:rsidR="003C66EF" w:rsidRPr="00B0154A" w:rsidRDefault="003C66EF" w:rsidP="00103E78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 xml:space="preserve">Wykonawca nie podlega wykluczeniu w okolicznościach określonych w art. 108 ust. 1 pkt 1, 2 i 5, jeżeli udowodni Zamawiającemu, że spełnił łącznie przesłanki określone w art. 110 ust. 2 ustawy </w:t>
      </w:r>
      <w:proofErr w:type="spellStart"/>
      <w:r w:rsidRPr="00B0154A">
        <w:rPr>
          <w:rFonts w:ascii="Arial" w:hAnsi="Arial" w:cs="Arial"/>
          <w:color w:val="000000" w:themeColor="text1"/>
          <w:sz w:val="22"/>
        </w:rPr>
        <w:t>Pzp</w:t>
      </w:r>
      <w:proofErr w:type="spellEnd"/>
      <w:r w:rsidRPr="00B0154A">
        <w:rPr>
          <w:rFonts w:ascii="Arial" w:hAnsi="Arial" w:cs="Arial"/>
          <w:color w:val="000000" w:themeColor="text1"/>
          <w:sz w:val="22"/>
        </w:rPr>
        <w:t>.</w:t>
      </w:r>
    </w:p>
    <w:p w:rsidR="00E203BE" w:rsidRPr="00B0154A" w:rsidRDefault="00E203BE" w:rsidP="00103E78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art.7 ust.1 ustawy z dnia 13 kwietnia 2022 r. o</w:t>
      </w:r>
      <w:r w:rsidR="0090407A">
        <w:rPr>
          <w:rFonts w:ascii="Arial" w:hAnsi="Arial" w:cs="Arial"/>
          <w:color w:val="000000" w:themeColor="text1"/>
          <w:sz w:val="22"/>
        </w:rPr>
        <w:t> </w:t>
      </w:r>
      <w:r w:rsidRPr="00B0154A">
        <w:rPr>
          <w:rFonts w:ascii="Arial" w:hAnsi="Arial" w:cs="Arial"/>
          <w:color w:val="000000" w:themeColor="text1"/>
          <w:sz w:val="22"/>
        </w:rPr>
        <w:t>szczególnych rozwiązaniach w zakresie przeciwdziałania wspieraniu agresji na</w:t>
      </w:r>
      <w:r w:rsidR="0090407A">
        <w:rPr>
          <w:rFonts w:ascii="Arial" w:hAnsi="Arial" w:cs="Arial"/>
          <w:color w:val="000000" w:themeColor="text1"/>
          <w:sz w:val="22"/>
        </w:rPr>
        <w:t> </w:t>
      </w:r>
      <w:r w:rsidRPr="00B0154A">
        <w:rPr>
          <w:rFonts w:ascii="Arial" w:hAnsi="Arial" w:cs="Arial"/>
          <w:color w:val="000000" w:themeColor="text1"/>
          <w:sz w:val="22"/>
        </w:rPr>
        <w:t>Ukrainę oraz służących ochronie bezpieczeństwa narodowego.  </w:t>
      </w:r>
    </w:p>
    <w:p w:rsidR="00C02468" w:rsidRPr="00B0154A" w:rsidRDefault="00C02468" w:rsidP="00103E78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 5k rozporządzenia Rady (UE) 2022/576 z dnia 8</w:t>
      </w:r>
      <w:r w:rsidR="0090407A">
        <w:rPr>
          <w:rFonts w:ascii="Arial" w:hAnsi="Arial" w:cs="Arial"/>
          <w:color w:val="000000" w:themeColor="text1"/>
          <w:sz w:val="22"/>
        </w:rPr>
        <w:t> </w:t>
      </w:r>
      <w:r w:rsidRPr="00B0154A">
        <w:rPr>
          <w:rFonts w:ascii="Arial" w:hAnsi="Arial" w:cs="Arial"/>
          <w:color w:val="000000" w:themeColor="text1"/>
          <w:sz w:val="22"/>
        </w:rPr>
        <w:t>kwietnia 2022 r. w sprawie zmiany rozporządzenia (UE) Nr 833/2014 dotyczącego środków ograniczających w związku z działaniami Rosji destabilizującymi sytuację na Ukrainie.</w:t>
      </w:r>
    </w:p>
    <w:p w:rsidR="003C66EF" w:rsidRPr="00B0154A" w:rsidRDefault="003C66EF" w:rsidP="00103E78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>Wykonawca może zostać wykluczony przez Zama</w:t>
      </w:r>
      <w:r w:rsidR="003F791B" w:rsidRPr="00B0154A">
        <w:rPr>
          <w:rFonts w:ascii="Arial" w:hAnsi="Arial" w:cs="Arial"/>
          <w:color w:val="000000" w:themeColor="text1"/>
          <w:sz w:val="22"/>
        </w:rPr>
        <w:t>wiającego na każdym etapie postę</w:t>
      </w:r>
      <w:r w:rsidRPr="00B0154A">
        <w:rPr>
          <w:rFonts w:ascii="Arial" w:hAnsi="Arial" w:cs="Arial"/>
          <w:color w:val="000000" w:themeColor="text1"/>
          <w:sz w:val="22"/>
        </w:rPr>
        <w:t>powania o udzielenie zamówienia.</w:t>
      </w:r>
    </w:p>
    <w:p w:rsidR="00A30728" w:rsidRPr="00B0154A" w:rsidRDefault="00A30728" w:rsidP="00B0154A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B0154A" w:rsidRDefault="00A30728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B0154A">
        <w:rPr>
          <w:rFonts w:ascii="Arial" w:hAnsi="Arial" w:cs="Arial"/>
          <w:b/>
          <w:color w:val="000000"/>
          <w:sz w:val="22"/>
        </w:rPr>
        <w:t>ZAMAWIAJĄCY JE PRZEWIDUJE</w:t>
      </w:r>
    </w:p>
    <w:p w:rsidR="00314F8B" w:rsidRPr="00B0154A" w:rsidRDefault="00314F8B" w:rsidP="00B0154A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90407A" w:rsidRDefault="00161342" w:rsidP="0090407A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 xml:space="preserve">Zamawiający nie przewiduje wykluczenia Wykonawcy na podstawie art. 109 ust. 1 ustawy </w:t>
      </w:r>
      <w:proofErr w:type="spellStart"/>
      <w:r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="0090407A">
        <w:rPr>
          <w:rFonts w:ascii="Arial" w:hAnsi="Arial" w:cs="Arial"/>
          <w:color w:val="000000"/>
          <w:sz w:val="22"/>
        </w:rPr>
        <w:t xml:space="preserve">. </w:t>
      </w:r>
    </w:p>
    <w:p w:rsidR="0047571D" w:rsidRPr="00B0154A" w:rsidRDefault="0047571D" w:rsidP="00B0154A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INFORMACJ</w:t>
      </w:r>
      <w:r w:rsidR="00161342" w:rsidRPr="00B0154A">
        <w:rPr>
          <w:rFonts w:ascii="Arial" w:hAnsi="Arial" w:cs="Arial"/>
          <w:b/>
          <w:color w:val="000000"/>
          <w:sz w:val="22"/>
        </w:rPr>
        <w:t>A</w:t>
      </w:r>
      <w:r w:rsidRPr="00B0154A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B0154A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161342" w:rsidRPr="00B0154A" w:rsidRDefault="00161342" w:rsidP="00B0154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</w:rPr>
      </w:pPr>
    </w:p>
    <w:p w:rsidR="00161342" w:rsidRPr="00B0154A" w:rsidRDefault="00161342" w:rsidP="00B0154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2"/>
        </w:rPr>
      </w:pPr>
      <w:r w:rsidRPr="00B0154A">
        <w:rPr>
          <w:rFonts w:ascii="Arial" w:hAnsi="Arial" w:cs="Arial"/>
          <w:bCs/>
          <w:sz w:val="22"/>
        </w:rPr>
        <w:t>Zamawiający nie określa warunków udziału w postępowaniu.</w:t>
      </w:r>
    </w:p>
    <w:p w:rsidR="003F2F74" w:rsidRPr="00B0154A" w:rsidRDefault="003F2F74" w:rsidP="00B0154A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B0154A" w:rsidRDefault="0011793E" w:rsidP="00B0154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 xml:space="preserve">WYKAZ </w:t>
      </w:r>
      <w:r w:rsidR="008352C5" w:rsidRPr="00B0154A">
        <w:rPr>
          <w:rFonts w:ascii="Arial" w:hAnsi="Arial" w:cs="Arial"/>
          <w:b/>
          <w:color w:val="000000"/>
          <w:sz w:val="22"/>
        </w:rPr>
        <w:t>PODMIOTOWYCH ŚRODKÓW DOWODOWYCH</w:t>
      </w:r>
    </w:p>
    <w:p w:rsidR="00161342" w:rsidRPr="00B0154A" w:rsidRDefault="00161342" w:rsidP="00B0154A">
      <w:pPr>
        <w:pStyle w:val="Akapitzlist"/>
        <w:spacing w:after="0"/>
        <w:rPr>
          <w:rFonts w:ascii="Arial" w:hAnsi="Arial" w:cs="Arial"/>
          <w:b/>
          <w:i/>
          <w:color w:val="000000"/>
          <w:sz w:val="22"/>
        </w:rPr>
      </w:pPr>
    </w:p>
    <w:p w:rsidR="003C53CB" w:rsidRPr="00B0154A" w:rsidRDefault="003C53CB" w:rsidP="00103E78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 xml:space="preserve">Zamawiający przed wyborem najkorzystniejszej oferty </w:t>
      </w:r>
      <w:r w:rsidR="007D72E1" w:rsidRPr="00B0154A">
        <w:rPr>
          <w:rFonts w:ascii="Arial" w:hAnsi="Arial" w:cs="Arial"/>
          <w:color w:val="000000"/>
          <w:sz w:val="22"/>
        </w:rPr>
        <w:t>we</w:t>
      </w:r>
      <w:r w:rsidR="008F2798" w:rsidRPr="00B0154A">
        <w:rPr>
          <w:rFonts w:ascii="Arial" w:hAnsi="Arial" w:cs="Arial"/>
          <w:color w:val="000000"/>
          <w:sz w:val="22"/>
        </w:rPr>
        <w:t>zwie W</w:t>
      </w:r>
      <w:r w:rsidRPr="00B0154A">
        <w:rPr>
          <w:rFonts w:ascii="Arial" w:hAnsi="Arial" w:cs="Arial"/>
          <w:color w:val="000000"/>
          <w:sz w:val="22"/>
        </w:rPr>
        <w:t>ykonawcę, którego oferta została najwyżej oceniona, do złożenia w wyznaczonym terminie, nie</w:t>
      </w:r>
      <w:r w:rsidR="0099315B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 xml:space="preserve">krótszym niż 10 dni, aktualnych na dzień złożenia </w:t>
      </w:r>
      <w:r w:rsidR="008F2798" w:rsidRPr="00B0154A">
        <w:rPr>
          <w:rFonts w:ascii="Arial" w:hAnsi="Arial" w:cs="Arial"/>
          <w:color w:val="000000"/>
          <w:sz w:val="22"/>
        </w:rPr>
        <w:t xml:space="preserve">następujących </w:t>
      </w:r>
      <w:r w:rsidR="00FB445A" w:rsidRPr="00B0154A">
        <w:rPr>
          <w:rFonts w:ascii="Arial" w:hAnsi="Arial" w:cs="Arial"/>
          <w:color w:val="000000"/>
          <w:sz w:val="22"/>
        </w:rPr>
        <w:t>p</w:t>
      </w:r>
      <w:r w:rsidR="00C02468" w:rsidRPr="00B0154A">
        <w:rPr>
          <w:rFonts w:ascii="Arial" w:hAnsi="Arial" w:cs="Arial"/>
          <w:color w:val="000000"/>
          <w:sz w:val="22"/>
        </w:rPr>
        <w:t>odmiotowych środków dowodowych:</w:t>
      </w:r>
    </w:p>
    <w:p w:rsidR="00AD1FC8" w:rsidRPr="00B0154A" w:rsidRDefault="00AD1FC8" w:rsidP="00103E78">
      <w:pPr>
        <w:pStyle w:val="Akapitzlist"/>
        <w:numPr>
          <w:ilvl w:val="0"/>
          <w:numId w:val="29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informacji z Krajowego Rejestru Karnego w zakresie:</w:t>
      </w:r>
    </w:p>
    <w:p w:rsidR="00AD1FC8" w:rsidRPr="00B0154A" w:rsidRDefault="00AD1FC8" w:rsidP="00103E78">
      <w:pPr>
        <w:pStyle w:val="Akapitzlist"/>
        <w:numPr>
          <w:ilvl w:val="0"/>
          <w:numId w:val="30"/>
        </w:numPr>
        <w:spacing w:after="0"/>
        <w:ind w:left="1701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1B1B1B"/>
          <w:sz w:val="22"/>
        </w:rPr>
        <w:t>art. 108 ust. 1 pkt 1</w:t>
      </w:r>
      <w:r w:rsidRPr="00B0154A">
        <w:rPr>
          <w:rFonts w:ascii="Arial" w:hAnsi="Arial" w:cs="Arial"/>
          <w:color w:val="000000"/>
          <w:sz w:val="22"/>
        </w:rPr>
        <w:t xml:space="preserve"> i </w:t>
      </w:r>
      <w:r w:rsidRPr="00B0154A">
        <w:rPr>
          <w:rFonts w:ascii="Arial" w:hAnsi="Arial" w:cs="Arial"/>
          <w:color w:val="1B1B1B"/>
          <w:sz w:val="22"/>
        </w:rPr>
        <w:t>2</w:t>
      </w:r>
      <w:r w:rsidRPr="00B0154A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="00221FD0"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Pr="00B0154A">
        <w:rPr>
          <w:rFonts w:ascii="Arial" w:hAnsi="Arial" w:cs="Arial"/>
          <w:color w:val="000000"/>
          <w:sz w:val="22"/>
        </w:rPr>
        <w:t>,</w:t>
      </w:r>
    </w:p>
    <w:p w:rsidR="00AD1FC8" w:rsidRPr="00B0154A" w:rsidRDefault="00AD1FC8" w:rsidP="00103E78">
      <w:pPr>
        <w:pStyle w:val="Akapitzlist"/>
        <w:numPr>
          <w:ilvl w:val="0"/>
          <w:numId w:val="30"/>
        </w:numPr>
        <w:spacing w:after="0"/>
        <w:ind w:left="1701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1B1B1B"/>
          <w:sz w:val="22"/>
        </w:rPr>
        <w:lastRenderedPageBreak/>
        <w:t>art. 108 ust. 1 pkt 4</w:t>
      </w:r>
      <w:r w:rsidRPr="00B0154A">
        <w:rPr>
          <w:rFonts w:ascii="Arial" w:hAnsi="Arial" w:cs="Arial"/>
          <w:color w:val="000000"/>
          <w:sz w:val="22"/>
        </w:rPr>
        <w:t xml:space="preserve"> ustawy</w:t>
      </w:r>
      <w:r w:rsidR="00221FD0" w:rsidRPr="00B0154A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221FD0"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Pr="00B0154A">
        <w:rPr>
          <w:rFonts w:ascii="Arial" w:hAnsi="Arial" w:cs="Arial"/>
          <w:color w:val="000000"/>
          <w:sz w:val="22"/>
        </w:rPr>
        <w:t>, dotyczącej orzeczenia zakazu ubiegania się o zamówienie publiczne tytułem środka karnego,</w:t>
      </w:r>
    </w:p>
    <w:p w:rsidR="00AD1FC8" w:rsidRPr="00B0154A" w:rsidRDefault="00AD1FC8" w:rsidP="00F1520D">
      <w:pPr>
        <w:spacing w:before="25" w:after="0"/>
        <w:ind w:left="1701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- sporządzonej nie wcześniej niż 6 miesięcy przed jej złożeniem;</w:t>
      </w:r>
    </w:p>
    <w:p w:rsidR="00AD1FC8" w:rsidRPr="00B0154A" w:rsidRDefault="00800CA5" w:rsidP="00103E78">
      <w:pPr>
        <w:pStyle w:val="Akapitzlist"/>
        <w:numPr>
          <w:ilvl w:val="0"/>
          <w:numId w:val="29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oświadczenia W</w:t>
      </w:r>
      <w:r w:rsidR="00AD1FC8" w:rsidRPr="00B0154A">
        <w:rPr>
          <w:rFonts w:ascii="Arial" w:hAnsi="Arial" w:cs="Arial"/>
          <w:color w:val="000000"/>
          <w:sz w:val="22"/>
        </w:rPr>
        <w:t xml:space="preserve">ykonawcy, w zakresie </w:t>
      </w:r>
      <w:r w:rsidR="00AD1FC8" w:rsidRPr="00B0154A">
        <w:rPr>
          <w:rFonts w:ascii="Arial" w:hAnsi="Arial" w:cs="Arial"/>
          <w:color w:val="1B1B1B"/>
          <w:sz w:val="22"/>
        </w:rPr>
        <w:t>art. 108 ust. 1 pkt 5</w:t>
      </w:r>
      <w:r w:rsidR="00AD1FC8" w:rsidRPr="00B0154A">
        <w:rPr>
          <w:rFonts w:ascii="Arial" w:hAnsi="Arial" w:cs="Arial"/>
          <w:color w:val="000000"/>
          <w:sz w:val="22"/>
        </w:rPr>
        <w:t xml:space="preserve"> ustawy</w:t>
      </w:r>
      <w:r w:rsidR="00221FD0" w:rsidRPr="00B0154A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221FD0"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="00AD1FC8" w:rsidRPr="00B0154A">
        <w:rPr>
          <w:rFonts w:ascii="Arial" w:hAnsi="Arial" w:cs="Arial"/>
          <w:color w:val="000000"/>
          <w:sz w:val="22"/>
        </w:rPr>
        <w:t>, o</w:t>
      </w:r>
      <w:r w:rsidR="0090407A">
        <w:rPr>
          <w:rFonts w:ascii="Arial" w:hAnsi="Arial" w:cs="Arial"/>
          <w:color w:val="000000"/>
          <w:sz w:val="22"/>
        </w:rPr>
        <w:t> </w:t>
      </w:r>
      <w:r w:rsidR="00AD1FC8" w:rsidRPr="00B0154A">
        <w:rPr>
          <w:rFonts w:ascii="Arial" w:hAnsi="Arial" w:cs="Arial"/>
          <w:color w:val="000000"/>
          <w:sz w:val="22"/>
        </w:rPr>
        <w:t xml:space="preserve">braku przynależności do tej samej grupy kapitałowej w rozumieniu </w:t>
      </w:r>
      <w:r w:rsidR="00AD1FC8" w:rsidRPr="00B0154A">
        <w:rPr>
          <w:rFonts w:ascii="Arial" w:hAnsi="Arial" w:cs="Arial"/>
          <w:color w:val="1B1B1B"/>
          <w:sz w:val="22"/>
        </w:rPr>
        <w:t>ustawy</w:t>
      </w:r>
      <w:r w:rsidR="00AD1FC8" w:rsidRPr="00B0154A">
        <w:rPr>
          <w:rFonts w:ascii="Arial" w:hAnsi="Arial" w:cs="Arial"/>
          <w:color w:val="000000"/>
          <w:sz w:val="22"/>
        </w:rPr>
        <w:t xml:space="preserve"> z</w:t>
      </w:r>
      <w:r w:rsidR="0090407A">
        <w:rPr>
          <w:rFonts w:ascii="Arial" w:hAnsi="Arial" w:cs="Arial"/>
          <w:color w:val="000000"/>
          <w:sz w:val="22"/>
        </w:rPr>
        <w:t> </w:t>
      </w:r>
      <w:r w:rsidR="00AD1FC8" w:rsidRPr="00B0154A">
        <w:rPr>
          <w:rFonts w:ascii="Arial" w:hAnsi="Arial" w:cs="Arial"/>
          <w:color w:val="000000"/>
          <w:sz w:val="22"/>
        </w:rPr>
        <w:t>dnia 16</w:t>
      </w:r>
      <w:r w:rsidR="0099315B">
        <w:rPr>
          <w:rFonts w:ascii="Arial" w:hAnsi="Arial" w:cs="Arial"/>
          <w:color w:val="000000"/>
          <w:sz w:val="22"/>
        </w:rPr>
        <w:t> </w:t>
      </w:r>
      <w:r w:rsidR="00AD1FC8" w:rsidRPr="00B0154A">
        <w:rPr>
          <w:rFonts w:ascii="Arial" w:hAnsi="Arial" w:cs="Arial"/>
          <w:color w:val="000000"/>
          <w:sz w:val="22"/>
        </w:rPr>
        <w:t xml:space="preserve">lutego 2007 r. o ochronie konkurencji i konsumentów (Dz. U. </w:t>
      </w:r>
      <w:r w:rsidR="0090407A">
        <w:rPr>
          <w:rFonts w:ascii="Arial" w:hAnsi="Arial" w:cs="Arial"/>
          <w:color w:val="000000"/>
          <w:sz w:val="22"/>
        </w:rPr>
        <w:br/>
      </w:r>
      <w:r w:rsidR="00AD1FC8" w:rsidRPr="00B0154A">
        <w:rPr>
          <w:rFonts w:ascii="Arial" w:hAnsi="Arial" w:cs="Arial"/>
          <w:color w:val="000000"/>
          <w:sz w:val="22"/>
        </w:rPr>
        <w:t>z 2020</w:t>
      </w:r>
      <w:r w:rsidR="0090407A">
        <w:rPr>
          <w:rFonts w:ascii="Arial" w:hAnsi="Arial" w:cs="Arial"/>
          <w:color w:val="000000"/>
          <w:sz w:val="22"/>
        </w:rPr>
        <w:t xml:space="preserve"> </w:t>
      </w:r>
      <w:r w:rsidR="00221FD0" w:rsidRPr="00B0154A">
        <w:rPr>
          <w:rFonts w:ascii="Arial" w:hAnsi="Arial" w:cs="Arial"/>
          <w:color w:val="000000"/>
          <w:sz w:val="22"/>
        </w:rPr>
        <w:t>r. poz. 1076 i 1086), z innym W</w:t>
      </w:r>
      <w:r w:rsidR="00AD1FC8" w:rsidRPr="00B0154A">
        <w:rPr>
          <w:rFonts w:ascii="Arial" w:hAnsi="Arial" w:cs="Arial"/>
          <w:color w:val="000000"/>
          <w:sz w:val="22"/>
        </w:rPr>
        <w:t>ykonawcą, który złożył odrębną ofertę, albo oświadczenia o przynależności do tej samej grupy kapitałowej wraz z</w:t>
      </w:r>
      <w:r w:rsidR="0090407A">
        <w:rPr>
          <w:rFonts w:ascii="Arial" w:hAnsi="Arial" w:cs="Arial"/>
          <w:color w:val="000000"/>
          <w:sz w:val="22"/>
        </w:rPr>
        <w:t> </w:t>
      </w:r>
      <w:r w:rsidR="00AD1FC8" w:rsidRPr="00B0154A">
        <w:rPr>
          <w:rFonts w:ascii="Arial" w:hAnsi="Arial" w:cs="Arial"/>
          <w:color w:val="000000"/>
          <w:sz w:val="22"/>
        </w:rPr>
        <w:t xml:space="preserve">dokumentami lub informacjami potwierdzającymi przygotowanie oferty, niezależnie od innego </w:t>
      </w:r>
      <w:r w:rsidR="0099652D" w:rsidRPr="00B0154A">
        <w:rPr>
          <w:rFonts w:ascii="Arial" w:hAnsi="Arial" w:cs="Arial"/>
          <w:color w:val="000000"/>
          <w:sz w:val="22"/>
        </w:rPr>
        <w:t>W</w:t>
      </w:r>
      <w:r w:rsidR="00AD1FC8" w:rsidRPr="00B0154A">
        <w:rPr>
          <w:rFonts w:ascii="Arial" w:hAnsi="Arial" w:cs="Arial"/>
          <w:color w:val="000000"/>
          <w:sz w:val="22"/>
        </w:rPr>
        <w:t>ykonawcy należącego do tej samej grupy kapitałowej;</w:t>
      </w:r>
    </w:p>
    <w:p w:rsidR="00294118" w:rsidRPr="00B0154A" w:rsidRDefault="00294118" w:rsidP="00103E78">
      <w:pPr>
        <w:pStyle w:val="Akapitzlist"/>
        <w:numPr>
          <w:ilvl w:val="0"/>
          <w:numId w:val="29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 xml:space="preserve">oświadczenia Wykonawcy o aktualności informacji zawartych w oświadczeniu, o którym mowa w </w:t>
      </w:r>
      <w:r w:rsidRPr="00B0154A">
        <w:rPr>
          <w:rFonts w:ascii="Arial" w:hAnsi="Arial" w:cs="Arial"/>
          <w:color w:val="1B1B1B"/>
          <w:sz w:val="22"/>
        </w:rPr>
        <w:t>art. 125 ust. 1</w:t>
      </w:r>
      <w:r w:rsidRPr="00B0154A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Pr="00B0154A">
        <w:rPr>
          <w:rFonts w:ascii="Arial" w:hAnsi="Arial" w:cs="Arial"/>
          <w:color w:val="000000"/>
          <w:sz w:val="22"/>
        </w:rPr>
        <w:t xml:space="preserve"> (JEDZ), w zakresie podstaw wykluczenia z postępowania wskazanych przez Zamawiającego, o których mowa w:</w:t>
      </w:r>
    </w:p>
    <w:p w:rsidR="00294118" w:rsidRPr="00B0154A" w:rsidRDefault="00294118" w:rsidP="00103E78">
      <w:pPr>
        <w:pStyle w:val="Akapitzlist"/>
        <w:numPr>
          <w:ilvl w:val="0"/>
          <w:numId w:val="31"/>
        </w:numPr>
        <w:spacing w:after="0"/>
        <w:ind w:left="1701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1B1B1B"/>
          <w:sz w:val="22"/>
        </w:rPr>
        <w:t>art. 108 ust. 1 pkt 3</w:t>
      </w:r>
      <w:r w:rsidRPr="00B0154A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Pr="00B0154A">
        <w:rPr>
          <w:rFonts w:ascii="Arial" w:hAnsi="Arial" w:cs="Arial"/>
          <w:color w:val="000000"/>
          <w:sz w:val="22"/>
        </w:rPr>
        <w:t>,</w:t>
      </w:r>
    </w:p>
    <w:p w:rsidR="00294118" w:rsidRPr="00B0154A" w:rsidRDefault="00294118" w:rsidP="00103E78">
      <w:pPr>
        <w:pStyle w:val="Akapitzlist"/>
        <w:numPr>
          <w:ilvl w:val="0"/>
          <w:numId w:val="31"/>
        </w:numPr>
        <w:spacing w:after="0"/>
        <w:ind w:left="1701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1B1B1B"/>
          <w:sz w:val="22"/>
        </w:rPr>
        <w:t>art. 108 ust. 1 pkt 4</w:t>
      </w:r>
      <w:r w:rsidRPr="00B0154A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Pr="00B0154A">
        <w:rPr>
          <w:rFonts w:ascii="Arial" w:hAnsi="Arial" w:cs="Arial"/>
          <w:color w:val="000000"/>
          <w:sz w:val="22"/>
        </w:rPr>
        <w:t>, dotyczących orzeczenia zakazu ubiegania się o zamówienie publiczne tytułem środka zapobiegawczego,</w:t>
      </w:r>
    </w:p>
    <w:p w:rsidR="00294118" w:rsidRPr="00B0154A" w:rsidRDefault="00294118" w:rsidP="00103E78">
      <w:pPr>
        <w:pStyle w:val="Akapitzlist"/>
        <w:numPr>
          <w:ilvl w:val="0"/>
          <w:numId w:val="31"/>
        </w:numPr>
        <w:spacing w:after="0"/>
        <w:ind w:left="1701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1B1B1B"/>
          <w:sz w:val="22"/>
        </w:rPr>
        <w:t>art. 108 ust. 1 pkt 5</w:t>
      </w:r>
      <w:r w:rsidRPr="00B0154A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Pr="00B0154A">
        <w:rPr>
          <w:rFonts w:ascii="Arial" w:hAnsi="Arial" w:cs="Arial"/>
          <w:color w:val="000000"/>
          <w:sz w:val="22"/>
        </w:rPr>
        <w:t xml:space="preserve">, dotyczących zawarcia z innymi </w:t>
      </w:r>
      <w:r w:rsidR="007872DF" w:rsidRPr="00B0154A">
        <w:rPr>
          <w:rFonts w:ascii="Arial" w:hAnsi="Arial" w:cs="Arial"/>
          <w:color w:val="000000"/>
          <w:sz w:val="22"/>
        </w:rPr>
        <w:t>W</w:t>
      </w:r>
      <w:r w:rsidRPr="00B0154A">
        <w:rPr>
          <w:rFonts w:ascii="Arial" w:hAnsi="Arial" w:cs="Arial"/>
          <w:color w:val="000000"/>
          <w:sz w:val="22"/>
        </w:rPr>
        <w:t>ykonawcami porozumienia mającego na celu zakłócenie konkurencji,</w:t>
      </w:r>
    </w:p>
    <w:p w:rsidR="00294118" w:rsidRPr="00B0154A" w:rsidRDefault="00294118" w:rsidP="00103E78">
      <w:pPr>
        <w:pStyle w:val="Akapitzlist"/>
        <w:numPr>
          <w:ilvl w:val="0"/>
          <w:numId w:val="31"/>
        </w:numPr>
        <w:spacing w:before="26" w:after="0"/>
        <w:ind w:left="1701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1B1B1B"/>
          <w:sz w:val="22"/>
        </w:rPr>
        <w:t>art. 108 ust. 1 pkt 6</w:t>
      </w:r>
      <w:r w:rsidRPr="00B0154A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Pr="00B0154A">
        <w:rPr>
          <w:rFonts w:ascii="Arial" w:hAnsi="Arial" w:cs="Arial"/>
          <w:color w:val="000000"/>
          <w:sz w:val="22"/>
        </w:rPr>
        <w:t>,</w:t>
      </w:r>
    </w:p>
    <w:p w:rsidR="00C02468" w:rsidRPr="00B0154A" w:rsidRDefault="00C02468" w:rsidP="00103E78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1701" w:hanging="283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>art.</w:t>
      </w:r>
      <w:r w:rsidR="007E6A1B" w:rsidRPr="00B0154A">
        <w:rPr>
          <w:rFonts w:ascii="Arial" w:hAnsi="Arial" w:cs="Arial"/>
          <w:color w:val="000000" w:themeColor="text1"/>
          <w:sz w:val="22"/>
        </w:rPr>
        <w:t xml:space="preserve"> </w:t>
      </w:r>
      <w:r w:rsidRPr="00B0154A">
        <w:rPr>
          <w:rFonts w:ascii="Arial" w:hAnsi="Arial" w:cs="Arial"/>
          <w:color w:val="000000" w:themeColor="text1"/>
          <w:sz w:val="22"/>
        </w:rPr>
        <w:t>7 ust.</w:t>
      </w:r>
      <w:r w:rsidR="007E6A1B" w:rsidRPr="00B0154A">
        <w:rPr>
          <w:rFonts w:ascii="Arial" w:hAnsi="Arial" w:cs="Arial"/>
          <w:color w:val="000000" w:themeColor="text1"/>
          <w:sz w:val="22"/>
        </w:rPr>
        <w:t xml:space="preserve"> </w:t>
      </w:r>
      <w:r w:rsidRPr="00B0154A">
        <w:rPr>
          <w:rFonts w:ascii="Arial" w:hAnsi="Arial" w:cs="Arial"/>
          <w:color w:val="000000" w:themeColor="text1"/>
          <w:sz w:val="22"/>
        </w:rPr>
        <w:t>1 ustawy z dnia 13 kwietnia 2022 r. o szczególnych rozwiązaniach w zakresie przeciwdziałania wspieraniu agresji na Ukrainę oraz służących ochronie bezpieczeństwa narodowego.  </w:t>
      </w:r>
    </w:p>
    <w:p w:rsidR="00C02468" w:rsidRPr="00B0154A" w:rsidRDefault="00CC41EC" w:rsidP="00103E78">
      <w:pPr>
        <w:pStyle w:val="Akapitzlist"/>
        <w:numPr>
          <w:ilvl w:val="0"/>
          <w:numId w:val="29"/>
        </w:numPr>
        <w:spacing w:before="26" w:after="0"/>
        <w:ind w:left="1418" w:hanging="284"/>
        <w:jc w:val="both"/>
        <w:rPr>
          <w:rFonts w:ascii="Arial" w:hAnsi="Arial" w:cs="Arial"/>
          <w:color w:val="FF0000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 xml:space="preserve">Oświadczenie </w:t>
      </w:r>
      <w:r w:rsidR="00C02468" w:rsidRPr="00B0154A">
        <w:rPr>
          <w:rFonts w:ascii="Arial" w:hAnsi="Arial" w:cs="Arial"/>
          <w:color w:val="000000" w:themeColor="text1"/>
          <w:sz w:val="22"/>
        </w:rPr>
        <w:t xml:space="preserve">Wykonawcy </w:t>
      </w:r>
      <w:r w:rsidR="00BF6447" w:rsidRPr="00B0154A">
        <w:rPr>
          <w:rFonts w:ascii="Arial" w:hAnsi="Arial" w:cs="Arial"/>
          <w:color w:val="000000" w:themeColor="text1"/>
          <w:sz w:val="22"/>
        </w:rPr>
        <w:t xml:space="preserve">o braku podstaw wykluczenia </w:t>
      </w:r>
      <w:r w:rsidR="00C02468" w:rsidRPr="00B0154A">
        <w:rPr>
          <w:rFonts w:ascii="Arial" w:hAnsi="Arial" w:cs="Arial"/>
          <w:color w:val="000000" w:themeColor="text1"/>
          <w:sz w:val="22"/>
        </w:rPr>
        <w:t xml:space="preserve">w zakresie </w:t>
      </w:r>
      <w:r w:rsidR="00AD7DAC" w:rsidRPr="00B0154A">
        <w:rPr>
          <w:rFonts w:ascii="Arial" w:hAnsi="Arial" w:cs="Arial"/>
          <w:color w:val="000000" w:themeColor="text1"/>
          <w:sz w:val="22"/>
        </w:rPr>
        <w:t xml:space="preserve">okoliczności określonych </w:t>
      </w:r>
      <w:r w:rsidR="00C02468" w:rsidRPr="00B0154A">
        <w:rPr>
          <w:rFonts w:ascii="Arial" w:hAnsi="Arial" w:cs="Arial"/>
          <w:color w:val="000000" w:themeColor="text1"/>
          <w:sz w:val="22"/>
        </w:rPr>
        <w:t>w 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AD1FC8" w:rsidRPr="00B0154A" w:rsidRDefault="00AD1FC8" w:rsidP="00103E78">
      <w:pPr>
        <w:pStyle w:val="Akapitzlist"/>
        <w:numPr>
          <w:ilvl w:val="0"/>
          <w:numId w:val="32"/>
        </w:numPr>
        <w:spacing w:before="26" w:after="0"/>
        <w:ind w:left="105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 xml:space="preserve">Jeżeli </w:t>
      </w:r>
      <w:r w:rsidR="0029091A" w:rsidRPr="00B0154A">
        <w:rPr>
          <w:rFonts w:ascii="Arial" w:hAnsi="Arial" w:cs="Arial"/>
          <w:color w:val="000000"/>
          <w:sz w:val="22"/>
        </w:rPr>
        <w:t>W</w:t>
      </w:r>
      <w:r w:rsidRPr="00B0154A">
        <w:rPr>
          <w:rFonts w:ascii="Arial" w:hAnsi="Arial" w:cs="Arial"/>
          <w:color w:val="000000"/>
          <w:sz w:val="22"/>
        </w:rPr>
        <w:t>ykonawca ma siedzibę lub miejsce zamieszkania poza granicami Rzeczypospolitej Polskiej, zamiast:</w:t>
      </w:r>
    </w:p>
    <w:p w:rsidR="00AD1FC8" w:rsidRPr="00B0154A" w:rsidRDefault="00AD1FC8" w:rsidP="00103E78">
      <w:pPr>
        <w:pStyle w:val="Akapitzlist"/>
        <w:numPr>
          <w:ilvl w:val="0"/>
          <w:numId w:val="33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informacji z Krajowego Rejestru Karnego, o której mowa w ust. 1 pkt 1 - składa informację z odpowiedniego rejestru, takiego jak rejestr sądowy, albo w</w:t>
      </w:r>
      <w:r w:rsidR="00704CD5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>przypadku braku takiego rejestru, inny równoważny dokument wydany przez właściwy organ sądowy lub administracyjny kraju, w którym wykonawca ma siedzibę lub miejsce zamieszkania, w zakresie, o którym mowa w  ust. 1 pkt 1;</w:t>
      </w:r>
    </w:p>
    <w:p w:rsidR="00704CD5" w:rsidRPr="00704CD5" w:rsidRDefault="00AD1FC8" w:rsidP="00103E78">
      <w:pPr>
        <w:pStyle w:val="Akapitzlist"/>
        <w:numPr>
          <w:ilvl w:val="0"/>
          <w:numId w:val="34"/>
        </w:numPr>
        <w:spacing w:before="26" w:after="0"/>
        <w:ind w:left="1056"/>
        <w:jc w:val="both"/>
        <w:rPr>
          <w:rFonts w:ascii="Arial" w:hAnsi="Arial" w:cs="Arial"/>
          <w:sz w:val="22"/>
        </w:rPr>
      </w:pPr>
      <w:r w:rsidRPr="00704CD5">
        <w:rPr>
          <w:rFonts w:ascii="Arial" w:hAnsi="Arial" w:cs="Arial"/>
          <w:color w:val="000000"/>
          <w:sz w:val="22"/>
        </w:rPr>
        <w:t xml:space="preserve">Dokument, o którym mowa w ust. </w:t>
      </w:r>
      <w:r w:rsidR="0029091A" w:rsidRPr="00704CD5">
        <w:rPr>
          <w:rFonts w:ascii="Arial" w:hAnsi="Arial" w:cs="Arial"/>
          <w:color w:val="000000"/>
          <w:sz w:val="22"/>
        </w:rPr>
        <w:t>2</w:t>
      </w:r>
      <w:r w:rsidRPr="00704CD5">
        <w:rPr>
          <w:rFonts w:ascii="Arial" w:hAnsi="Arial" w:cs="Arial"/>
          <w:color w:val="000000"/>
          <w:sz w:val="22"/>
        </w:rPr>
        <w:t xml:space="preserve"> pkt 1, powinien być wystawiony nie wcześniej niż 6 miesięcy przed jego złożeniem. </w:t>
      </w:r>
    </w:p>
    <w:p w:rsidR="00AD1FC8" w:rsidRPr="00704CD5" w:rsidRDefault="008D2285" w:rsidP="00103E78">
      <w:pPr>
        <w:pStyle w:val="Akapitzlist"/>
        <w:numPr>
          <w:ilvl w:val="0"/>
          <w:numId w:val="34"/>
        </w:numPr>
        <w:spacing w:before="26" w:after="0"/>
        <w:ind w:left="1056"/>
        <w:jc w:val="both"/>
        <w:rPr>
          <w:rFonts w:ascii="Arial" w:hAnsi="Arial" w:cs="Arial"/>
          <w:sz w:val="22"/>
        </w:rPr>
      </w:pPr>
      <w:r w:rsidRPr="00704CD5">
        <w:rPr>
          <w:rFonts w:ascii="Arial" w:hAnsi="Arial" w:cs="Arial"/>
          <w:color w:val="000000"/>
          <w:sz w:val="22"/>
        </w:rPr>
        <w:t>Jeżeli w kraju, w którym W</w:t>
      </w:r>
      <w:r w:rsidR="00AD1FC8" w:rsidRPr="00704CD5">
        <w:rPr>
          <w:rFonts w:ascii="Arial" w:hAnsi="Arial" w:cs="Arial"/>
          <w:color w:val="000000"/>
          <w:sz w:val="22"/>
        </w:rPr>
        <w:t>ykonawca ma siedzibę lub miejsce zamieszkania, nie</w:t>
      </w:r>
      <w:r w:rsidR="00704CD5">
        <w:rPr>
          <w:rFonts w:ascii="Arial" w:hAnsi="Arial" w:cs="Arial"/>
          <w:color w:val="000000"/>
          <w:sz w:val="22"/>
        </w:rPr>
        <w:t> </w:t>
      </w:r>
      <w:r w:rsidR="00AD1FC8" w:rsidRPr="00704CD5">
        <w:rPr>
          <w:rFonts w:ascii="Arial" w:hAnsi="Arial" w:cs="Arial"/>
          <w:color w:val="000000"/>
          <w:sz w:val="22"/>
        </w:rPr>
        <w:t>wydaje się dok</w:t>
      </w:r>
      <w:r w:rsidRPr="00704CD5">
        <w:rPr>
          <w:rFonts w:ascii="Arial" w:hAnsi="Arial" w:cs="Arial"/>
          <w:color w:val="000000"/>
          <w:sz w:val="22"/>
        </w:rPr>
        <w:t xml:space="preserve">umentów, o których mowa w ust. 2 </w:t>
      </w:r>
      <w:r w:rsidR="00AD1FC8" w:rsidRPr="00704CD5">
        <w:rPr>
          <w:rFonts w:ascii="Arial" w:hAnsi="Arial" w:cs="Arial"/>
          <w:color w:val="000000"/>
          <w:sz w:val="22"/>
        </w:rPr>
        <w:t xml:space="preserve">lub gdy dokumenty te nie odnoszą się do wszystkich przypadków, o których mowa w </w:t>
      </w:r>
      <w:r w:rsidR="00AD1FC8" w:rsidRPr="00704CD5">
        <w:rPr>
          <w:rFonts w:ascii="Arial" w:hAnsi="Arial" w:cs="Arial"/>
          <w:color w:val="1B1B1B"/>
          <w:sz w:val="22"/>
        </w:rPr>
        <w:t>art. 108 ust. 1 pkt 1</w:t>
      </w:r>
      <w:r w:rsidR="00AD1FC8" w:rsidRPr="00704CD5">
        <w:rPr>
          <w:rFonts w:ascii="Arial" w:hAnsi="Arial" w:cs="Arial"/>
          <w:color w:val="000000"/>
          <w:sz w:val="22"/>
        </w:rPr>
        <w:t xml:space="preserve">, </w:t>
      </w:r>
      <w:r w:rsidR="00AD1FC8" w:rsidRPr="00704CD5">
        <w:rPr>
          <w:rFonts w:ascii="Arial" w:hAnsi="Arial" w:cs="Arial"/>
          <w:color w:val="1B1B1B"/>
          <w:sz w:val="22"/>
        </w:rPr>
        <w:t>2</w:t>
      </w:r>
      <w:r w:rsidR="00AD1FC8" w:rsidRPr="00704CD5">
        <w:rPr>
          <w:rFonts w:ascii="Arial" w:hAnsi="Arial" w:cs="Arial"/>
          <w:color w:val="000000"/>
          <w:sz w:val="22"/>
        </w:rPr>
        <w:t xml:space="preserve"> i</w:t>
      </w:r>
      <w:r w:rsidR="00F1520D">
        <w:rPr>
          <w:rFonts w:ascii="Arial" w:hAnsi="Arial" w:cs="Arial"/>
          <w:color w:val="000000"/>
          <w:sz w:val="22"/>
        </w:rPr>
        <w:t> </w:t>
      </w:r>
      <w:r w:rsidR="00AD1FC8" w:rsidRPr="00704CD5">
        <w:rPr>
          <w:rFonts w:ascii="Arial" w:hAnsi="Arial" w:cs="Arial"/>
          <w:color w:val="1B1B1B"/>
          <w:sz w:val="22"/>
        </w:rPr>
        <w:t>4</w:t>
      </w:r>
      <w:r w:rsidRPr="00704CD5">
        <w:rPr>
          <w:rFonts w:ascii="Arial" w:hAnsi="Arial" w:cs="Arial"/>
          <w:color w:val="1B1B1B"/>
          <w:sz w:val="22"/>
        </w:rPr>
        <w:t xml:space="preserve"> ustawy </w:t>
      </w:r>
      <w:proofErr w:type="spellStart"/>
      <w:r w:rsidRPr="00704CD5">
        <w:rPr>
          <w:rFonts w:ascii="Arial" w:hAnsi="Arial" w:cs="Arial"/>
          <w:color w:val="1B1B1B"/>
          <w:sz w:val="22"/>
        </w:rPr>
        <w:t>Pzp</w:t>
      </w:r>
      <w:proofErr w:type="spellEnd"/>
      <w:r w:rsidR="00AD1FC8" w:rsidRPr="00704CD5">
        <w:rPr>
          <w:rFonts w:ascii="Arial" w:hAnsi="Arial" w:cs="Arial"/>
          <w:color w:val="000000"/>
          <w:sz w:val="22"/>
        </w:rPr>
        <w:t xml:space="preserve">, zastępuje się je odpowiednio w całości lub w części dokumentem zawierającym odpowiednio oświadczenie </w:t>
      </w:r>
      <w:r w:rsidRPr="00704CD5">
        <w:rPr>
          <w:rFonts w:ascii="Arial" w:hAnsi="Arial" w:cs="Arial"/>
          <w:color w:val="000000"/>
          <w:sz w:val="22"/>
        </w:rPr>
        <w:t>W</w:t>
      </w:r>
      <w:r w:rsidR="00AD1FC8" w:rsidRPr="00704CD5">
        <w:rPr>
          <w:rFonts w:ascii="Arial" w:hAnsi="Arial" w:cs="Arial"/>
          <w:color w:val="000000"/>
          <w:sz w:val="22"/>
        </w:rPr>
        <w:t xml:space="preserve">ykonawcy, ze wskazaniem osoby albo osób uprawnionych do jego reprezentacji, lub oświadczenie osoby, której dokument miał dotyczyć, złożone pod przysięgą, lub, jeżeli w kraju, w którym </w:t>
      </w:r>
      <w:r w:rsidRPr="00704CD5">
        <w:rPr>
          <w:rFonts w:ascii="Arial" w:hAnsi="Arial" w:cs="Arial"/>
          <w:color w:val="000000"/>
          <w:sz w:val="22"/>
        </w:rPr>
        <w:t>W</w:t>
      </w:r>
      <w:r w:rsidR="00AD1FC8" w:rsidRPr="00704CD5">
        <w:rPr>
          <w:rFonts w:ascii="Arial" w:hAnsi="Arial" w:cs="Arial"/>
          <w:color w:val="000000"/>
          <w:sz w:val="22"/>
        </w:rPr>
        <w:t>ykonawca ma</w:t>
      </w:r>
      <w:r w:rsidR="00704CD5">
        <w:rPr>
          <w:rFonts w:ascii="Arial" w:hAnsi="Arial" w:cs="Arial"/>
          <w:color w:val="000000"/>
          <w:sz w:val="22"/>
        </w:rPr>
        <w:t> </w:t>
      </w:r>
      <w:r w:rsidR="00AD1FC8" w:rsidRPr="00704CD5">
        <w:rPr>
          <w:rFonts w:ascii="Arial" w:hAnsi="Arial" w:cs="Arial"/>
          <w:color w:val="000000"/>
          <w:sz w:val="22"/>
        </w:rPr>
        <w:t>siedzibę lub miejsce zamieszkania nie ma przepisów o</w:t>
      </w:r>
      <w:r w:rsidR="00F1520D">
        <w:rPr>
          <w:rFonts w:ascii="Arial" w:hAnsi="Arial" w:cs="Arial"/>
          <w:color w:val="000000"/>
          <w:sz w:val="22"/>
        </w:rPr>
        <w:t> </w:t>
      </w:r>
      <w:r w:rsidR="00AD1FC8" w:rsidRPr="00704CD5">
        <w:rPr>
          <w:rFonts w:ascii="Arial" w:hAnsi="Arial" w:cs="Arial"/>
          <w:color w:val="000000"/>
          <w:sz w:val="22"/>
        </w:rPr>
        <w:t>oświadczeniu pod przysięgą, złożone przed organem sądowym lub administracyjnym, notariuszem, organem samorządu zawodowego lub gospodarczego, właściwym ze względu na</w:t>
      </w:r>
      <w:r w:rsidR="00704CD5">
        <w:rPr>
          <w:rFonts w:ascii="Arial" w:hAnsi="Arial" w:cs="Arial"/>
          <w:color w:val="000000"/>
          <w:sz w:val="22"/>
        </w:rPr>
        <w:t> </w:t>
      </w:r>
      <w:r w:rsidR="00AD1FC8" w:rsidRPr="00704CD5">
        <w:rPr>
          <w:rFonts w:ascii="Arial" w:hAnsi="Arial" w:cs="Arial"/>
          <w:color w:val="000000"/>
          <w:sz w:val="22"/>
        </w:rPr>
        <w:t xml:space="preserve">siedzibę lub miejsce zamieszkania </w:t>
      </w:r>
      <w:r w:rsidRPr="00704CD5">
        <w:rPr>
          <w:rFonts w:ascii="Arial" w:hAnsi="Arial" w:cs="Arial"/>
          <w:color w:val="000000"/>
          <w:sz w:val="22"/>
        </w:rPr>
        <w:t>W</w:t>
      </w:r>
      <w:r w:rsidR="00AD1FC8" w:rsidRPr="00704CD5">
        <w:rPr>
          <w:rFonts w:ascii="Arial" w:hAnsi="Arial" w:cs="Arial"/>
          <w:color w:val="000000"/>
          <w:sz w:val="22"/>
        </w:rPr>
        <w:t xml:space="preserve">ykonawcy. Przepis ust. </w:t>
      </w:r>
      <w:r w:rsidRPr="00704CD5">
        <w:rPr>
          <w:rFonts w:ascii="Arial" w:hAnsi="Arial" w:cs="Arial"/>
          <w:color w:val="000000"/>
          <w:sz w:val="22"/>
        </w:rPr>
        <w:t>3</w:t>
      </w:r>
      <w:r w:rsidR="00AD1FC8" w:rsidRPr="00704CD5">
        <w:rPr>
          <w:rFonts w:ascii="Arial" w:hAnsi="Arial" w:cs="Arial"/>
          <w:color w:val="000000"/>
          <w:sz w:val="22"/>
        </w:rPr>
        <w:t xml:space="preserve"> stosuje się.</w:t>
      </w:r>
    </w:p>
    <w:p w:rsidR="00AD1FC8" w:rsidRPr="00B0154A" w:rsidRDefault="00AD1FC8" w:rsidP="00103E78">
      <w:pPr>
        <w:pStyle w:val="Akapitzlist"/>
        <w:numPr>
          <w:ilvl w:val="0"/>
          <w:numId w:val="35"/>
        </w:numPr>
        <w:spacing w:before="26" w:after="0"/>
        <w:ind w:left="105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lastRenderedPageBreak/>
        <w:t>Wykonawca wpisany do urzędowego wykazu zatwierdzonych wykonawców lub wykonawca certyfikowany przez jednostki certyfikujące spełniające wymogi europejskich norm certyfikacji może, zamiast odpowiednich podmiotowych środków dowodowych, o których mowa w ustawie i rozporządzeniu, złożyć zaświadczenie o</w:t>
      </w:r>
      <w:r w:rsidR="00704CD5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>wpisie do urzędowego wykazu wydane przez właściwy organ lub certyfikat wydany przez właściwą jednostkę certyfikującą kraju, w którym wykonawca ma</w:t>
      </w:r>
      <w:r w:rsidR="0099315B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>siedzibę lub miejsce zamieszkania, wskazujące na podmiotowe środki dowodowe stanowiące podstawę wpisu lub uzyskania certyfikacji, chyba że</w:t>
      </w:r>
      <w:r w:rsidR="00F1520D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>zamawiający ma uzasadnione podstawy do zakwestionowania informacji wynikających z zaświadczenia lub certyfikatu.</w:t>
      </w:r>
    </w:p>
    <w:p w:rsidR="00AD1FC8" w:rsidRPr="00B0154A" w:rsidRDefault="00AD1FC8" w:rsidP="00103E78">
      <w:pPr>
        <w:pStyle w:val="Akapitzlist"/>
        <w:numPr>
          <w:ilvl w:val="0"/>
          <w:numId w:val="35"/>
        </w:numPr>
        <w:spacing w:before="26" w:after="0"/>
        <w:ind w:left="105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 xml:space="preserve">Przepisy ust. </w:t>
      </w:r>
      <w:r w:rsidR="002A59FF" w:rsidRPr="00B0154A">
        <w:rPr>
          <w:rFonts w:ascii="Arial" w:hAnsi="Arial" w:cs="Arial"/>
          <w:color w:val="000000"/>
          <w:sz w:val="22"/>
        </w:rPr>
        <w:t>5</w:t>
      </w:r>
      <w:r w:rsidRPr="00B0154A">
        <w:rPr>
          <w:rFonts w:ascii="Arial" w:hAnsi="Arial" w:cs="Arial"/>
          <w:color w:val="000000"/>
          <w:sz w:val="22"/>
        </w:rPr>
        <w:t xml:space="preserve"> stosuje się odpowiednio do podmiotowych środków dowodowych dotyczących podmiotu udostępniającego zasoby na zasadach określonych </w:t>
      </w:r>
      <w:r w:rsidR="00F1520D">
        <w:rPr>
          <w:rFonts w:ascii="Arial" w:hAnsi="Arial" w:cs="Arial"/>
          <w:color w:val="000000"/>
          <w:sz w:val="22"/>
        </w:rPr>
        <w:br/>
      </w:r>
      <w:r w:rsidRPr="00B0154A">
        <w:rPr>
          <w:rFonts w:ascii="Arial" w:hAnsi="Arial" w:cs="Arial"/>
          <w:color w:val="000000"/>
          <w:sz w:val="22"/>
        </w:rPr>
        <w:t xml:space="preserve">w art. 118 ustawy </w:t>
      </w:r>
      <w:proofErr w:type="spellStart"/>
      <w:r w:rsidR="003D65CC"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="003D65CC" w:rsidRPr="00B0154A">
        <w:rPr>
          <w:rFonts w:ascii="Arial" w:hAnsi="Arial" w:cs="Arial"/>
          <w:color w:val="000000"/>
          <w:sz w:val="22"/>
        </w:rPr>
        <w:t xml:space="preserve"> </w:t>
      </w:r>
      <w:r w:rsidRPr="00B0154A">
        <w:rPr>
          <w:rFonts w:ascii="Arial" w:hAnsi="Arial" w:cs="Arial"/>
          <w:color w:val="000000"/>
          <w:sz w:val="22"/>
        </w:rPr>
        <w:t>oraz podwykonawcy niebędącego podmiotem udostępniającym zasoby na takich zasadach.</w:t>
      </w:r>
    </w:p>
    <w:p w:rsidR="00AD1FC8" w:rsidRPr="00B0154A" w:rsidRDefault="00AD1FC8" w:rsidP="00B0154A">
      <w:pPr>
        <w:pStyle w:val="Akapitzlist"/>
        <w:spacing w:after="0"/>
        <w:ind w:left="1416"/>
        <w:rPr>
          <w:rFonts w:ascii="Arial" w:hAnsi="Arial" w:cs="Arial"/>
          <w:b/>
          <w:i/>
          <w:color w:val="000000"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INFORMACJ</w:t>
      </w:r>
      <w:r w:rsidR="00161342" w:rsidRPr="00B0154A">
        <w:rPr>
          <w:rFonts w:ascii="Arial" w:hAnsi="Arial" w:cs="Arial"/>
          <w:b/>
          <w:color w:val="000000"/>
          <w:sz w:val="22"/>
        </w:rPr>
        <w:t>A</w:t>
      </w:r>
      <w:r w:rsidRPr="00B0154A">
        <w:rPr>
          <w:rFonts w:ascii="Arial" w:hAnsi="Arial" w:cs="Arial"/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 w:rsidRPr="00B0154A">
        <w:rPr>
          <w:rFonts w:ascii="Arial" w:hAnsi="Arial" w:cs="Arial"/>
          <w:b/>
          <w:color w:val="000000"/>
          <w:sz w:val="22"/>
        </w:rPr>
        <w:t>A KORESPONDENCJI ELEKTRONICZNEJ</w:t>
      </w:r>
    </w:p>
    <w:p w:rsidR="003F2F74" w:rsidRPr="00B0154A" w:rsidRDefault="003F2F74" w:rsidP="00B0154A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F1520D" w:rsidRPr="00F1520D" w:rsidRDefault="00161342" w:rsidP="00103E78">
      <w:pPr>
        <w:pStyle w:val="Akapitzlist"/>
        <w:numPr>
          <w:ilvl w:val="0"/>
          <w:numId w:val="4"/>
        </w:numPr>
        <w:tabs>
          <w:tab w:val="clear" w:pos="726"/>
        </w:tabs>
        <w:spacing w:after="0"/>
        <w:ind w:left="993" w:hanging="284"/>
        <w:jc w:val="both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F1520D">
        <w:rPr>
          <w:rFonts w:ascii="Arial" w:hAnsi="Arial" w:cs="Arial"/>
          <w:color w:val="000000" w:themeColor="text1"/>
          <w:sz w:val="22"/>
        </w:rPr>
        <w:t> </w:t>
      </w:r>
      <w:r w:rsidRPr="00B0154A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F1520D">
        <w:rPr>
          <w:rFonts w:ascii="Arial" w:hAnsi="Arial" w:cs="Arial"/>
          <w:color w:val="000000" w:themeColor="text1"/>
          <w:sz w:val="22"/>
        </w:rPr>
        <w:t> </w:t>
      </w:r>
      <w:r w:rsidRPr="00B0154A">
        <w:rPr>
          <w:rFonts w:ascii="Arial" w:hAnsi="Arial" w:cs="Arial"/>
          <w:color w:val="000000" w:themeColor="text1"/>
          <w:sz w:val="22"/>
        </w:rPr>
        <w:t>pośrednictwem platformy zakupowej</w:t>
      </w:r>
      <w:r w:rsidR="00F1520D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</w:p>
    <w:p w:rsidR="00161342" w:rsidRPr="00B0154A" w:rsidRDefault="003050EE" w:rsidP="00F1520D">
      <w:pPr>
        <w:pStyle w:val="Akapitzlist"/>
        <w:spacing w:after="0"/>
        <w:ind w:left="993"/>
        <w:jc w:val="both"/>
        <w:rPr>
          <w:rFonts w:ascii="Arial" w:hAnsi="Arial" w:cs="Arial"/>
          <w:color w:val="000000" w:themeColor="text1"/>
          <w:sz w:val="22"/>
        </w:rPr>
      </w:pPr>
      <w:hyperlink r:id="rId12" w:tgtFrame="_blank" w:history="1">
        <w:r w:rsidR="00161342" w:rsidRPr="00B0154A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Pr="00B0154A" w:rsidRDefault="00161342" w:rsidP="00103E78">
      <w:pPr>
        <w:pStyle w:val="Akapitzlist"/>
        <w:numPr>
          <w:ilvl w:val="0"/>
          <w:numId w:val="4"/>
        </w:numPr>
        <w:tabs>
          <w:tab w:val="clear" w:pos="726"/>
        </w:tabs>
        <w:spacing w:before="120" w:after="0"/>
        <w:ind w:left="993" w:hanging="284"/>
        <w:jc w:val="both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 xml:space="preserve">Składanie dokumentów w postępowaniu </w:t>
      </w:r>
      <w:r w:rsidRPr="00B0154A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B0154A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B0154A">
        <w:rPr>
          <w:rFonts w:ascii="Arial" w:hAnsi="Arial" w:cs="Arial"/>
          <w:b/>
          <w:color w:val="000000" w:themeColor="text1"/>
          <w:sz w:val="22"/>
        </w:rPr>
        <w:t xml:space="preserve">,WYŚLIJ WIADOMOŚĆ” </w:t>
      </w:r>
      <w:r w:rsidRPr="00B0154A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161342" w:rsidRPr="00B0154A" w:rsidRDefault="00161342" w:rsidP="00103E78">
      <w:pPr>
        <w:pStyle w:val="Akapitzlist"/>
        <w:numPr>
          <w:ilvl w:val="0"/>
          <w:numId w:val="4"/>
        </w:numPr>
        <w:tabs>
          <w:tab w:val="clear" w:pos="726"/>
        </w:tabs>
        <w:spacing w:before="120" w:after="0"/>
        <w:ind w:left="993" w:hanging="284"/>
        <w:jc w:val="both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>Za datę złożenia dokumentów o których mowa w ust. 2, przy</w:t>
      </w:r>
      <w:r w:rsidR="0009130A" w:rsidRPr="00B0154A">
        <w:rPr>
          <w:rFonts w:ascii="Arial" w:hAnsi="Arial" w:cs="Arial"/>
          <w:color w:val="000000" w:themeColor="text1"/>
          <w:sz w:val="22"/>
        </w:rPr>
        <w:t xml:space="preserve">jmuje się kliknięcie przycisku </w:t>
      </w:r>
      <w:r w:rsidRPr="00B0154A">
        <w:rPr>
          <w:rFonts w:ascii="Arial" w:hAnsi="Arial" w:cs="Arial"/>
          <w:color w:val="000000" w:themeColor="text1"/>
          <w:sz w:val="22"/>
        </w:rPr>
        <w:t>”</w:t>
      </w:r>
      <w:r w:rsidRPr="00B0154A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B0154A">
        <w:rPr>
          <w:rFonts w:ascii="Arial" w:hAnsi="Arial" w:cs="Arial"/>
          <w:color w:val="000000" w:themeColor="text1"/>
          <w:sz w:val="22"/>
        </w:rPr>
        <w:t>” po którym pojawi się komunikat, że wiadomość została wysłana do Zamawiającego</w:t>
      </w:r>
      <w:r w:rsidR="00E16213" w:rsidRPr="00B0154A">
        <w:rPr>
          <w:rFonts w:ascii="Arial" w:hAnsi="Arial" w:cs="Arial"/>
          <w:b/>
          <w:color w:val="000000" w:themeColor="text1"/>
          <w:sz w:val="22"/>
        </w:rPr>
        <w:t>.</w:t>
      </w:r>
      <w:r w:rsidRPr="00B0154A">
        <w:rPr>
          <w:rFonts w:ascii="Arial" w:hAnsi="Arial" w:cs="Arial"/>
          <w:b/>
          <w:color w:val="000000" w:themeColor="text1"/>
          <w:sz w:val="22"/>
        </w:rPr>
        <w:t xml:space="preserve">  </w:t>
      </w:r>
    </w:p>
    <w:p w:rsidR="00161342" w:rsidRPr="00F1520D" w:rsidRDefault="00161342" w:rsidP="00103E78">
      <w:pPr>
        <w:pStyle w:val="Akapitzlist"/>
        <w:numPr>
          <w:ilvl w:val="0"/>
          <w:numId w:val="4"/>
        </w:numPr>
        <w:tabs>
          <w:tab w:val="clear" w:pos="726"/>
        </w:tabs>
        <w:spacing w:after="0"/>
        <w:ind w:left="993" w:hanging="284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 w:rsidR="00F1520D">
        <w:rPr>
          <w:rFonts w:ascii="Arial" w:hAnsi="Arial" w:cs="Arial"/>
          <w:color w:val="000000" w:themeColor="text1"/>
          <w:sz w:val="22"/>
        </w:rPr>
        <w:t xml:space="preserve"> </w:t>
      </w:r>
      <w:hyperlink r:id="rId13" w:history="1">
        <w:r w:rsidRPr="00F1520D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161342" w:rsidRPr="00B0154A" w:rsidRDefault="00161342" w:rsidP="00103E78">
      <w:pPr>
        <w:pStyle w:val="Akapitzlist"/>
        <w:numPr>
          <w:ilvl w:val="0"/>
          <w:numId w:val="4"/>
        </w:numPr>
        <w:tabs>
          <w:tab w:val="clear" w:pos="726"/>
        </w:tabs>
        <w:autoSpaceDE w:val="0"/>
        <w:autoSpaceDN w:val="0"/>
        <w:adjustRightInd w:val="0"/>
        <w:spacing w:after="0"/>
        <w:ind w:left="993" w:hanging="284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>Występuje limit objętości plików lub spakowanych folderów w zakresie całej oferty do</w:t>
      </w:r>
      <w:r w:rsidR="00F1520D">
        <w:rPr>
          <w:rFonts w:ascii="Arial" w:hAnsi="Arial" w:cs="Arial"/>
          <w:color w:val="000000" w:themeColor="text1"/>
          <w:sz w:val="22"/>
        </w:rPr>
        <w:t> </w:t>
      </w:r>
      <w:r w:rsidRPr="00B0154A">
        <w:rPr>
          <w:rFonts w:ascii="Arial" w:hAnsi="Arial" w:cs="Arial"/>
          <w:color w:val="000000" w:themeColor="text1"/>
          <w:sz w:val="22"/>
        </w:rPr>
        <w:t xml:space="preserve">ilości </w:t>
      </w:r>
      <w:r w:rsidRPr="00B0154A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B0154A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B0154A">
        <w:rPr>
          <w:rFonts w:ascii="Arial" w:hAnsi="Arial" w:cs="Arial"/>
          <w:b/>
          <w:color w:val="000000" w:themeColor="text1"/>
          <w:sz w:val="22"/>
        </w:rPr>
        <w:t>150</w:t>
      </w:r>
      <w:r w:rsidR="00F1520D">
        <w:rPr>
          <w:rFonts w:ascii="Arial" w:hAnsi="Arial" w:cs="Arial"/>
          <w:b/>
          <w:color w:val="000000" w:themeColor="text1"/>
          <w:sz w:val="22"/>
        </w:rPr>
        <w:t> </w:t>
      </w:r>
      <w:r w:rsidRPr="00B0154A">
        <w:rPr>
          <w:rFonts w:ascii="Arial" w:hAnsi="Arial" w:cs="Arial"/>
          <w:b/>
          <w:color w:val="000000" w:themeColor="text1"/>
          <w:sz w:val="22"/>
        </w:rPr>
        <w:t>MB</w:t>
      </w:r>
      <w:r w:rsidRPr="00B0154A">
        <w:rPr>
          <w:rFonts w:ascii="Arial" w:hAnsi="Arial" w:cs="Arial"/>
          <w:color w:val="000000" w:themeColor="text1"/>
          <w:sz w:val="22"/>
        </w:rPr>
        <w:t xml:space="preserve">.  </w:t>
      </w:r>
    </w:p>
    <w:p w:rsidR="00ED41E3" w:rsidRPr="00F1520D" w:rsidRDefault="00161342" w:rsidP="00103E78">
      <w:pPr>
        <w:pStyle w:val="Akapitzlist"/>
        <w:numPr>
          <w:ilvl w:val="0"/>
          <w:numId w:val="4"/>
        </w:numPr>
        <w:tabs>
          <w:tab w:val="clear" w:pos="726"/>
        </w:tabs>
        <w:spacing w:after="0"/>
        <w:ind w:left="993" w:hanging="284"/>
        <w:jc w:val="both"/>
        <w:rPr>
          <w:rFonts w:ascii="Arial" w:hAnsi="Arial" w:cs="Arial"/>
          <w:i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B0154A">
        <w:rPr>
          <w:rFonts w:ascii="Arial" w:hAnsi="Arial" w:cs="Arial"/>
          <w:color w:val="000000" w:themeColor="text1"/>
          <w:sz w:val="22"/>
        </w:rPr>
        <w:t>munikacji elektronicznej w</w:t>
      </w:r>
      <w:r w:rsidR="00F1520D">
        <w:rPr>
          <w:rFonts w:ascii="Arial" w:hAnsi="Arial" w:cs="Arial"/>
          <w:color w:val="000000" w:themeColor="text1"/>
          <w:sz w:val="22"/>
        </w:rPr>
        <w:t> </w:t>
      </w:r>
      <w:r w:rsidR="00480AE1" w:rsidRPr="00B0154A">
        <w:rPr>
          <w:rFonts w:ascii="Arial" w:hAnsi="Arial" w:cs="Arial"/>
          <w:color w:val="000000" w:themeColor="text1"/>
          <w:sz w:val="22"/>
        </w:rPr>
        <w:t>postę</w:t>
      </w:r>
      <w:r w:rsidRPr="00B0154A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F1520D">
        <w:rPr>
          <w:rFonts w:ascii="Arial" w:hAnsi="Arial" w:cs="Arial"/>
          <w:color w:val="000000" w:themeColor="text1"/>
          <w:sz w:val="22"/>
        </w:rPr>
        <w:t>n</w:t>
      </w:r>
      <w:r w:rsidRPr="00B0154A">
        <w:rPr>
          <w:rFonts w:ascii="Arial" w:hAnsi="Arial" w:cs="Arial"/>
          <w:color w:val="000000" w:themeColor="text1"/>
          <w:sz w:val="22"/>
        </w:rPr>
        <w:t>y z</w:t>
      </w:r>
      <w:r w:rsidR="00F1520D">
        <w:rPr>
          <w:rFonts w:ascii="Arial" w:hAnsi="Arial" w:cs="Arial"/>
          <w:color w:val="000000" w:themeColor="text1"/>
          <w:sz w:val="22"/>
        </w:rPr>
        <w:t> </w:t>
      </w:r>
      <w:r w:rsidRPr="00B0154A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F1520D">
        <w:rPr>
          <w:rFonts w:ascii="Arial" w:hAnsi="Arial" w:cs="Arial"/>
          <w:color w:val="000000" w:themeColor="text1"/>
          <w:sz w:val="22"/>
        </w:rPr>
        <w:t> </w:t>
      </w:r>
      <w:r w:rsidRPr="00B0154A">
        <w:rPr>
          <w:rFonts w:ascii="Arial" w:hAnsi="Arial" w:cs="Arial"/>
          <w:color w:val="000000" w:themeColor="text1"/>
          <w:sz w:val="22"/>
        </w:rPr>
        <w:t xml:space="preserve">grudnia 2020 r. </w:t>
      </w:r>
      <w:r w:rsidRPr="00B0154A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F1520D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B0154A" w:rsidRDefault="003F2F74" w:rsidP="00F1520D">
      <w:pPr>
        <w:pStyle w:val="Akapitzlist"/>
        <w:spacing w:before="26" w:after="0"/>
        <w:ind w:left="993" w:hanging="284"/>
        <w:jc w:val="both"/>
        <w:rPr>
          <w:rFonts w:ascii="Arial" w:hAnsi="Arial" w:cs="Arial"/>
          <w:b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lastRenderedPageBreak/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 w:rsidRPr="00B0154A">
        <w:rPr>
          <w:rFonts w:ascii="Arial" w:hAnsi="Arial" w:cs="Arial"/>
          <w:b/>
          <w:color w:val="000000"/>
          <w:sz w:val="22"/>
        </w:rPr>
        <w:t xml:space="preserve">1, ART. 66 </w:t>
      </w:r>
      <w:r w:rsidR="00882DF6" w:rsidRPr="00B0154A">
        <w:rPr>
          <w:rFonts w:ascii="Arial" w:hAnsi="Arial" w:cs="Arial"/>
          <w:b/>
          <w:color w:val="000000"/>
          <w:sz w:val="22"/>
        </w:rPr>
        <w:t>i</w:t>
      </w:r>
      <w:r w:rsidR="008352C5" w:rsidRPr="00B0154A">
        <w:rPr>
          <w:rFonts w:ascii="Arial" w:hAnsi="Arial" w:cs="Arial"/>
          <w:b/>
          <w:color w:val="000000"/>
          <w:sz w:val="22"/>
        </w:rPr>
        <w:t xml:space="preserve"> ART. 69</w:t>
      </w:r>
    </w:p>
    <w:p w:rsidR="003F2F74" w:rsidRPr="00B0154A" w:rsidRDefault="003F2F74" w:rsidP="00B0154A">
      <w:pPr>
        <w:pStyle w:val="Akapitzlist"/>
        <w:spacing w:before="26" w:after="0"/>
        <w:ind w:left="1416"/>
        <w:jc w:val="both"/>
        <w:rPr>
          <w:rFonts w:ascii="Arial" w:hAnsi="Arial" w:cs="Arial"/>
          <w:b/>
          <w:i/>
          <w:sz w:val="22"/>
        </w:rPr>
      </w:pPr>
    </w:p>
    <w:p w:rsidR="00161342" w:rsidRPr="00B0154A" w:rsidRDefault="00161342" w:rsidP="00B0154A">
      <w:pPr>
        <w:spacing w:after="0"/>
        <w:ind w:left="708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NIE DOTYCZY </w:t>
      </w:r>
    </w:p>
    <w:p w:rsidR="00ED41E3" w:rsidRPr="00F1520D" w:rsidRDefault="00ED41E3" w:rsidP="00F1520D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B0154A" w:rsidRDefault="0011793E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B0154A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B0154A" w:rsidRDefault="009B3921" w:rsidP="00B0154A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F1520D" w:rsidRDefault="00161342" w:rsidP="00103E78">
      <w:pPr>
        <w:pStyle w:val="Akapitzlist"/>
        <w:numPr>
          <w:ilvl w:val="0"/>
          <w:numId w:val="5"/>
        </w:numPr>
        <w:spacing w:before="120" w:after="0"/>
        <w:jc w:val="both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 xml:space="preserve">Zamawiający wyznacza osobę do komunikowania się z Wykonawcami: </w:t>
      </w:r>
    </w:p>
    <w:p w:rsidR="00161342" w:rsidRPr="00B0154A" w:rsidRDefault="00F1520D" w:rsidP="00F1520D">
      <w:pPr>
        <w:pStyle w:val="Akapitzlist"/>
        <w:spacing w:before="120" w:after="0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 xml:space="preserve">Joanna Świnoga, </w:t>
      </w:r>
      <w:r w:rsidR="00161342" w:rsidRPr="00B0154A">
        <w:rPr>
          <w:rFonts w:ascii="Arial" w:hAnsi="Arial" w:cs="Arial"/>
          <w:color w:val="000000" w:themeColor="text1"/>
          <w:sz w:val="22"/>
        </w:rPr>
        <w:t xml:space="preserve"> tel. </w:t>
      </w:r>
      <w:r>
        <w:rPr>
          <w:rFonts w:ascii="Arial" w:hAnsi="Arial" w:cs="Arial"/>
          <w:color w:val="000000" w:themeColor="text1"/>
          <w:sz w:val="22"/>
        </w:rPr>
        <w:t>89 521 98 66</w:t>
      </w:r>
    </w:p>
    <w:p w:rsidR="00161342" w:rsidRPr="00B0154A" w:rsidRDefault="00161342" w:rsidP="00103E78">
      <w:pPr>
        <w:pStyle w:val="Akapitzlist"/>
        <w:numPr>
          <w:ilvl w:val="0"/>
          <w:numId w:val="5"/>
        </w:numPr>
        <w:tabs>
          <w:tab w:val="left" w:pos="851"/>
        </w:tabs>
        <w:spacing w:after="0"/>
        <w:jc w:val="both"/>
        <w:rPr>
          <w:rFonts w:ascii="Arial" w:hAnsi="Arial" w:cs="Arial"/>
          <w:bCs/>
          <w:iCs/>
          <w:sz w:val="22"/>
        </w:rPr>
      </w:pPr>
      <w:r w:rsidRPr="00B0154A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B0154A" w:rsidRDefault="00EC6803" w:rsidP="00B0154A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B3921" w:rsidRPr="00B0154A" w:rsidRDefault="00A30728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B0154A" w:rsidRDefault="008352C5" w:rsidP="00B0154A">
      <w:pPr>
        <w:spacing w:before="26" w:after="0"/>
        <w:ind w:firstLine="708"/>
        <w:jc w:val="both"/>
        <w:rPr>
          <w:rFonts w:ascii="Arial" w:hAnsi="Arial" w:cs="Arial"/>
          <w:b/>
          <w:sz w:val="22"/>
        </w:rPr>
      </w:pPr>
    </w:p>
    <w:p w:rsidR="00161342" w:rsidRPr="00F1520D" w:rsidRDefault="00161342" w:rsidP="00F1520D">
      <w:pPr>
        <w:spacing w:before="26" w:after="0"/>
        <w:ind w:firstLine="70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Zamawiający nie </w:t>
      </w:r>
      <w:r w:rsidR="00882DF6" w:rsidRPr="00B0154A">
        <w:rPr>
          <w:rFonts w:ascii="Arial" w:hAnsi="Arial" w:cs="Arial"/>
          <w:sz w:val="22"/>
        </w:rPr>
        <w:t>wymaga</w:t>
      </w:r>
      <w:r w:rsidR="00F1520D">
        <w:rPr>
          <w:rFonts w:ascii="Arial" w:hAnsi="Arial" w:cs="Arial"/>
          <w:sz w:val="22"/>
        </w:rPr>
        <w:t xml:space="preserve"> wniesienia wadium.</w:t>
      </w:r>
    </w:p>
    <w:p w:rsidR="00EC6803" w:rsidRPr="00B0154A" w:rsidRDefault="00EC6803" w:rsidP="00B0154A">
      <w:pPr>
        <w:pStyle w:val="Akapitzlist"/>
        <w:spacing w:before="26"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B0154A" w:rsidRDefault="006C1AFF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B0154A" w:rsidRDefault="003F2F74" w:rsidP="00B0154A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C3BC7" w:rsidRDefault="00161342" w:rsidP="00B0154A">
      <w:pPr>
        <w:spacing w:after="0"/>
        <w:ind w:left="708" w:firstLine="12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 xml:space="preserve">Wykonawca jest związany ofertą od dnia upływu terminu składania ofert do dnia  </w:t>
      </w:r>
    </w:p>
    <w:p w:rsidR="00161342" w:rsidRPr="00B0154A" w:rsidRDefault="00BC3BC7" w:rsidP="00B0154A">
      <w:pPr>
        <w:spacing w:after="0"/>
        <w:ind w:left="708" w:firstLine="1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color w:val="000000"/>
          <w:sz w:val="22"/>
        </w:rPr>
        <w:t>08.01.</w:t>
      </w:r>
      <w:r w:rsidR="00161342" w:rsidRPr="00B0154A">
        <w:rPr>
          <w:rFonts w:ascii="Arial" w:hAnsi="Arial" w:cs="Arial"/>
          <w:b/>
          <w:color w:val="000000"/>
          <w:sz w:val="22"/>
        </w:rPr>
        <w:t>202</w:t>
      </w:r>
      <w:r>
        <w:rPr>
          <w:rFonts w:ascii="Arial" w:hAnsi="Arial" w:cs="Arial"/>
          <w:b/>
          <w:color w:val="000000"/>
          <w:sz w:val="22"/>
        </w:rPr>
        <w:t>5</w:t>
      </w:r>
      <w:r w:rsidR="00161342" w:rsidRPr="00B0154A">
        <w:rPr>
          <w:rFonts w:ascii="Arial" w:hAnsi="Arial" w:cs="Arial"/>
          <w:b/>
          <w:color w:val="000000"/>
          <w:sz w:val="22"/>
        </w:rPr>
        <w:t xml:space="preserve"> r. </w:t>
      </w:r>
    </w:p>
    <w:p w:rsidR="00EC6803" w:rsidRPr="00B0154A" w:rsidRDefault="00EC6803" w:rsidP="00B0154A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OPIS SPOSOBU PR</w:t>
      </w:r>
      <w:r w:rsidR="006C1AFF" w:rsidRPr="00B0154A">
        <w:rPr>
          <w:rFonts w:ascii="Arial" w:hAnsi="Arial" w:cs="Arial"/>
          <w:b/>
          <w:color w:val="000000"/>
          <w:sz w:val="22"/>
        </w:rPr>
        <w:t>ZYGOTOWYWANIA OFERTY</w:t>
      </w:r>
    </w:p>
    <w:p w:rsidR="00161342" w:rsidRPr="00B0154A" w:rsidRDefault="00161342" w:rsidP="00B0154A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36226C" w:rsidRPr="0036226C" w:rsidRDefault="001B297B" w:rsidP="0036226C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>W postępowaniu o udzielenie zamówienia ofertę, składa się, pod rygorem niewa</w:t>
      </w:r>
      <w:r w:rsidR="007E55C9" w:rsidRPr="00B0154A">
        <w:rPr>
          <w:rFonts w:ascii="Arial" w:hAnsi="Arial" w:cs="Arial"/>
          <w:color w:val="000000"/>
          <w:sz w:val="22"/>
        </w:rPr>
        <w:t xml:space="preserve">żności, w formie elektronicznej </w:t>
      </w:r>
      <w:r w:rsidR="00B90ABB" w:rsidRPr="00B0154A">
        <w:rPr>
          <w:rFonts w:ascii="Arial" w:hAnsi="Arial" w:cs="Arial"/>
          <w:sz w:val="22"/>
        </w:rPr>
        <w:t>opatrzoną</w:t>
      </w:r>
      <w:r w:rsidR="007E55C9" w:rsidRPr="00B0154A">
        <w:rPr>
          <w:rFonts w:ascii="Arial" w:hAnsi="Arial" w:cs="Arial"/>
          <w:sz w:val="22"/>
        </w:rPr>
        <w:t xml:space="preserve"> kwalifikowanym podpisem elektronicznym.</w:t>
      </w:r>
    </w:p>
    <w:p w:rsidR="0036226C" w:rsidRPr="0036226C" w:rsidRDefault="0036226C" w:rsidP="0036226C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36226C">
        <w:rPr>
          <w:rFonts w:ascii="Arial" w:hAnsi="Arial" w:cs="Arial"/>
          <w:color w:val="000000"/>
          <w:sz w:val="22"/>
        </w:rPr>
        <w:t>Wykonawca może złożyć jedną ofertę na każdą część zamówienia.</w:t>
      </w:r>
    </w:p>
    <w:p w:rsidR="00161342" w:rsidRPr="00B0154A" w:rsidRDefault="00161342" w:rsidP="00103E78">
      <w:pPr>
        <w:pStyle w:val="ust"/>
        <w:numPr>
          <w:ilvl w:val="0"/>
          <w:numId w:val="6"/>
        </w:numPr>
        <w:tabs>
          <w:tab w:val="clear" w:pos="720"/>
        </w:tabs>
        <w:spacing w:before="0" w:after="0" w:line="276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B0154A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</w:t>
      </w:r>
      <w:r w:rsidR="002D2FFE">
        <w:rPr>
          <w:rFonts w:ascii="Arial" w:hAnsi="Arial" w:cs="Arial"/>
          <w:color w:val="000000"/>
          <w:sz w:val="22"/>
          <w:szCs w:val="22"/>
        </w:rPr>
        <w:t> </w:t>
      </w:r>
      <w:r w:rsidRPr="00B0154A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161342" w:rsidRPr="00B0154A" w:rsidRDefault="00161342" w:rsidP="00103E78">
      <w:pPr>
        <w:pStyle w:val="u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after="0" w:line="276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B0154A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161342" w:rsidRPr="00B0154A" w:rsidRDefault="00161342" w:rsidP="00103E78">
      <w:pPr>
        <w:pStyle w:val="ust"/>
        <w:numPr>
          <w:ilvl w:val="0"/>
          <w:numId w:val="6"/>
        </w:numPr>
        <w:tabs>
          <w:tab w:val="clear" w:pos="720"/>
        </w:tabs>
        <w:spacing w:before="0" w:after="0" w:line="276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B0154A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B0154A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B0154A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2D2FFE">
        <w:rPr>
          <w:rFonts w:ascii="Arial" w:hAnsi="Arial" w:cs="Arial"/>
          <w:color w:val="000000"/>
          <w:sz w:val="22"/>
          <w:szCs w:val="22"/>
        </w:rPr>
        <w:t> </w:t>
      </w:r>
      <w:r w:rsidRPr="00B0154A">
        <w:rPr>
          <w:rFonts w:ascii="Arial" w:hAnsi="Arial" w:cs="Arial"/>
          <w:color w:val="000000"/>
          <w:sz w:val="22"/>
          <w:szCs w:val="22"/>
        </w:rPr>
        <w:t>reprezentowania Wykonawcy zgodnie z reprezentacją wynikającą z właściwego rejestru lub na podstawie udzielonego pełnomocnictwa.</w:t>
      </w:r>
    </w:p>
    <w:p w:rsidR="00161342" w:rsidRPr="00B0154A" w:rsidRDefault="00161342" w:rsidP="00103E78">
      <w:pPr>
        <w:pStyle w:val="ust"/>
        <w:numPr>
          <w:ilvl w:val="0"/>
          <w:numId w:val="6"/>
        </w:numPr>
        <w:tabs>
          <w:tab w:val="clear" w:pos="720"/>
        </w:tabs>
        <w:spacing w:before="0" w:after="0" w:line="276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B0154A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161342" w:rsidRPr="00B0154A" w:rsidRDefault="00161342" w:rsidP="00103E78">
      <w:pPr>
        <w:pStyle w:val="ust"/>
        <w:numPr>
          <w:ilvl w:val="1"/>
          <w:numId w:val="7"/>
        </w:numPr>
        <w:spacing w:before="0" w:after="0" w:line="276" w:lineRule="auto"/>
        <w:ind w:left="1276" w:hanging="283"/>
        <w:rPr>
          <w:rFonts w:ascii="Arial" w:hAnsi="Arial" w:cs="Arial"/>
          <w:color w:val="000000"/>
          <w:sz w:val="22"/>
          <w:szCs w:val="22"/>
        </w:rPr>
      </w:pPr>
      <w:r w:rsidRPr="00B0154A">
        <w:rPr>
          <w:rFonts w:ascii="Arial" w:hAnsi="Arial" w:cs="Arial"/>
          <w:color w:val="000000"/>
          <w:sz w:val="22"/>
          <w:szCs w:val="22"/>
        </w:rPr>
        <w:t xml:space="preserve"> </w:t>
      </w:r>
      <w:r w:rsidRPr="00B0154A">
        <w:rPr>
          <w:rFonts w:ascii="Arial" w:hAnsi="Arial" w:cs="Arial"/>
          <w:b/>
          <w:color w:val="000000"/>
          <w:sz w:val="22"/>
          <w:szCs w:val="22"/>
        </w:rPr>
        <w:t>Formularz ofertowy</w:t>
      </w:r>
      <w:r w:rsidRPr="00B0154A">
        <w:rPr>
          <w:rFonts w:ascii="Arial" w:hAnsi="Arial" w:cs="Arial"/>
          <w:color w:val="000000"/>
          <w:sz w:val="22"/>
          <w:szCs w:val="22"/>
        </w:rPr>
        <w:t xml:space="preserve"> – zgodnie ze w</w:t>
      </w:r>
      <w:r w:rsidR="002D2FFE">
        <w:rPr>
          <w:rFonts w:ascii="Arial" w:hAnsi="Arial" w:cs="Arial"/>
          <w:color w:val="000000"/>
          <w:sz w:val="22"/>
          <w:szCs w:val="22"/>
        </w:rPr>
        <w:t xml:space="preserve">zorem stanowiącym </w:t>
      </w:r>
      <w:r w:rsidR="002D2FFE" w:rsidRPr="002D2FFE">
        <w:rPr>
          <w:rFonts w:ascii="Arial" w:hAnsi="Arial" w:cs="Arial"/>
          <w:color w:val="0000FF"/>
          <w:sz w:val="22"/>
          <w:szCs w:val="22"/>
        </w:rPr>
        <w:t>załącznik nr 2</w:t>
      </w:r>
      <w:r w:rsidRPr="002D2FFE">
        <w:rPr>
          <w:rFonts w:ascii="Arial" w:hAnsi="Arial" w:cs="Arial"/>
          <w:color w:val="0000FF"/>
          <w:sz w:val="22"/>
          <w:szCs w:val="22"/>
        </w:rPr>
        <w:t xml:space="preserve"> </w:t>
      </w:r>
      <w:r w:rsidRPr="00B0154A">
        <w:rPr>
          <w:rFonts w:ascii="Arial" w:hAnsi="Arial" w:cs="Arial"/>
          <w:color w:val="000000"/>
          <w:sz w:val="22"/>
          <w:szCs w:val="22"/>
        </w:rPr>
        <w:t>do</w:t>
      </w:r>
      <w:r w:rsidR="002D2FFE">
        <w:rPr>
          <w:rFonts w:ascii="Arial" w:hAnsi="Arial" w:cs="Arial"/>
          <w:color w:val="000000"/>
          <w:sz w:val="22"/>
          <w:szCs w:val="22"/>
        </w:rPr>
        <w:t> </w:t>
      </w:r>
      <w:r w:rsidRPr="00B0154A">
        <w:rPr>
          <w:rFonts w:ascii="Arial" w:hAnsi="Arial" w:cs="Arial"/>
          <w:color w:val="000000"/>
          <w:sz w:val="22"/>
          <w:szCs w:val="22"/>
        </w:rPr>
        <w:t xml:space="preserve">SWZ; </w:t>
      </w:r>
    </w:p>
    <w:p w:rsidR="00963094" w:rsidRPr="00B0154A" w:rsidRDefault="00963094" w:rsidP="00103E78">
      <w:pPr>
        <w:pStyle w:val="ust"/>
        <w:numPr>
          <w:ilvl w:val="1"/>
          <w:numId w:val="7"/>
        </w:numPr>
        <w:spacing w:before="0" w:after="0" w:line="276" w:lineRule="auto"/>
        <w:ind w:left="1276" w:hanging="283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b/>
          <w:sz w:val="22"/>
          <w:szCs w:val="22"/>
        </w:rPr>
        <w:t>Pełnomocnictwo</w:t>
      </w:r>
      <w:r w:rsidRPr="00B0154A">
        <w:rPr>
          <w:rFonts w:ascii="Arial" w:hAnsi="Arial" w:cs="Arial"/>
          <w:sz w:val="22"/>
          <w:szCs w:val="22"/>
        </w:rPr>
        <w:t xml:space="preserve"> -  </w:t>
      </w:r>
      <w:r w:rsidRPr="00B0154A">
        <w:rPr>
          <w:rFonts w:ascii="Arial" w:hAnsi="Arial" w:cs="Arial"/>
          <w:b/>
          <w:i/>
          <w:iCs/>
          <w:sz w:val="22"/>
          <w:szCs w:val="22"/>
        </w:rPr>
        <w:t>jeżeli zostało udzielone.</w:t>
      </w:r>
    </w:p>
    <w:p w:rsidR="00161342" w:rsidRPr="00B0154A" w:rsidRDefault="00161342" w:rsidP="00103E78">
      <w:pPr>
        <w:pStyle w:val="Tekstpodstawowy"/>
        <w:numPr>
          <w:ilvl w:val="0"/>
          <w:numId w:val="6"/>
        </w:numPr>
        <w:tabs>
          <w:tab w:val="clear" w:pos="720"/>
        </w:tabs>
        <w:spacing w:before="26"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B0154A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161342" w:rsidRPr="00B0154A" w:rsidRDefault="00161342" w:rsidP="00103E78">
      <w:pPr>
        <w:pStyle w:val="Tekstpodstawowy"/>
        <w:numPr>
          <w:ilvl w:val="0"/>
          <w:numId w:val="6"/>
        </w:numPr>
        <w:tabs>
          <w:tab w:val="clear" w:pos="720"/>
        </w:tabs>
        <w:spacing w:before="2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B0154A">
        <w:rPr>
          <w:rFonts w:ascii="Arial" w:hAnsi="Arial" w:cs="Arial"/>
          <w:color w:val="000000"/>
          <w:sz w:val="22"/>
          <w:szCs w:val="22"/>
        </w:rPr>
        <w:t xml:space="preserve"> </w:t>
      </w:r>
      <w:r w:rsidRPr="00B0154A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Oferty, oświadczenia, o których mowa w art. 125 ust. 1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, podmiotowe środki dowodowe, w tym oświadczenie, o którym mowa w art. 117 ust. 4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lastRenderedPageBreak/>
        <w:t>Pzp</w:t>
      </w:r>
      <w:proofErr w:type="spellEnd"/>
      <w:r w:rsidRPr="00B0154A">
        <w:rPr>
          <w:rFonts w:ascii="Arial" w:hAnsi="Arial" w:cs="Arial"/>
          <w:sz w:val="22"/>
        </w:rPr>
        <w:t xml:space="preserve">, oraz zobowiązanie podmiotu udostępniającego zasoby, o którym mowa </w:t>
      </w:r>
      <w:r w:rsidR="002D2FFE">
        <w:rPr>
          <w:rFonts w:ascii="Arial" w:hAnsi="Arial" w:cs="Arial"/>
          <w:sz w:val="22"/>
        </w:rPr>
        <w:br/>
      </w:r>
      <w:r w:rsidRPr="00B0154A">
        <w:rPr>
          <w:rFonts w:ascii="Arial" w:hAnsi="Arial" w:cs="Arial"/>
          <w:sz w:val="22"/>
        </w:rPr>
        <w:t>w art. 118 ust. 3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, sporządza się w postaci elektronicznej, w formatach danych określonych w przepisach wydanych na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podstawie art. 18 ustawy z dnia 17 lutego 2005 r. o informatyzacji działalności podmiotów realizujących zadania publiczne (Dz. U. z 2020 r. poz. 346, 568, 695, 1517 i 2320), z zastrzeżeniem formatów, o których mowa w art. 66 ust. 1 ustawy, z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uwzględnieniem rodzaju przekazywanych danych.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Informacje, oświadczenia lub dokumenty, inne niż określone w ust. </w:t>
      </w:r>
      <w:r w:rsidR="0058393B" w:rsidRPr="00B0154A">
        <w:rPr>
          <w:rFonts w:ascii="Arial" w:hAnsi="Arial" w:cs="Arial"/>
          <w:sz w:val="22"/>
        </w:rPr>
        <w:t>9</w:t>
      </w:r>
      <w:r w:rsidRPr="00B0154A">
        <w:rPr>
          <w:rFonts w:ascii="Arial" w:hAnsi="Arial" w:cs="Arial"/>
          <w:sz w:val="22"/>
        </w:rPr>
        <w:t>, przekazywane w postępowaniu, sporządza się w postaci elektronicznej, w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formatach danych określonych w przepisach wydanych na podstawie art. 18 ustawy z dnia 17 lutego 2005 r. o informatyzacji działalności podmiotów realizujących zadania publiczne lub jako tekst wpisany bezpośrednio do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wiadomości przekazywanej przy użyciu środków komunikacji elektron</w:t>
      </w:r>
      <w:r w:rsidR="0058393B" w:rsidRPr="00B0154A">
        <w:rPr>
          <w:rFonts w:ascii="Arial" w:hAnsi="Arial" w:cs="Arial"/>
          <w:sz w:val="22"/>
        </w:rPr>
        <w:t>icznej, o</w:t>
      </w:r>
      <w:r w:rsidR="002D2FFE">
        <w:rPr>
          <w:rFonts w:ascii="Arial" w:hAnsi="Arial" w:cs="Arial"/>
          <w:sz w:val="22"/>
        </w:rPr>
        <w:t> </w:t>
      </w:r>
      <w:r w:rsidR="0058393B" w:rsidRPr="00B0154A">
        <w:rPr>
          <w:rFonts w:ascii="Arial" w:hAnsi="Arial" w:cs="Arial"/>
          <w:sz w:val="22"/>
        </w:rPr>
        <w:t>których mowa w  ust. 11</w:t>
      </w:r>
      <w:r w:rsidRPr="00B0154A">
        <w:rPr>
          <w:rFonts w:ascii="Arial" w:hAnsi="Arial" w:cs="Arial"/>
          <w:sz w:val="22"/>
        </w:rPr>
        <w:t xml:space="preserve">. 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Dokumenty elektroniczne przekazuje się w postępowaniu przy użyciu środków komunikacji elektronicznej wskazanych przez Zamawiającego zgodnie z art. 67 ustawy </w:t>
      </w:r>
      <w:proofErr w:type="spellStart"/>
      <w:r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</w:t>
      </w:r>
      <w:r w:rsidR="0099315B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odpowiednio oznaczonym pliku.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Podmiotowe środki dowodowe, przedmiotowe środki dowodowe oraz inne dokumenty lub oświadczenia, sporządzone w języku obcym przekazuje się wraz z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 xml:space="preserve">tłumaczeniem na język polski. 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 xml:space="preserve">, lub dokumenty potwierdzające umocowanie do reprezentowania odpowiednio Wykonawcy, Wykonawców wspólnie ubiegających się o udzielenie zamówienia publicznego, podmiotu udostępniającego zasoby na zasadach określonych </w:t>
      </w:r>
      <w:r w:rsidR="002D2FFE">
        <w:rPr>
          <w:rFonts w:ascii="Arial" w:hAnsi="Arial" w:cs="Arial"/>
          <w:sz w:val="22"/>
        </w:rPr>
        <w:br/>
      </w:r>
      <w:r w:rsidRPr="00B0154A">
        <w:rPr>
          <w:rFonts w:ascii="Arial" w:hAnsi="Arial" w:cs="Arial"/>
          <w:sz w:val="22"/>
        </w:rPr>
        <w:t>w art. 118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 xml:space="preserve"> lub pod</w:t>
      </w:r>
      <w:r w:rsidR="0099315B">
        <w:rPr>
          <w:rFonts w:ascii="Arial" w:hAnsi="Arial" w:cs="Arial"/>
          <w:sz w:val="22"/>
        </w:rPr>
        <w:t xml:space="preserve">wykonawcy niebędącego podmiotem </w:t>
      </w:r>
      <w:r w:rsidRPr="00B0154A">
        <w:rPr>
          <w:rFonts w:ascii="Arial" w:hAnsi="Arial" w:cs="Arial"/>
          <w:sz w:val="22"/>
        </w:rPr>
        <w:t xml:space="preserve">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dokumentem w postaci papierowej.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B0154A">
        <w:rPr>
          <w:rFonts w:ascii="Arial" w:hAnsi="Arial" w:cs="Arial"/>
          <w:sz w:val="22"/>
        </w:rPr>
        <w:t>5</w:t>
      </w:r>
      <w:r w:rsidRPr="00B0154A">
        <w:rPr>
          <w:rFonts w:ascii="Arial" w:hAnsi="Arial" w:cs="Arial"/>
          <w:sz w:val="22"/>
        </w:rPr>
        <w:t>, dokonuje w przypadku:</w:t>
      </w:r>
    </w:p>
    <w:p w:rsidR="00161342" w:rsidRPr="00B0154A" w:rsidRDefault="00161342" w:rsidP="00103E78">
      <w:pPr>
        <w:pStyle w:val="Akapitzlist"/>
        <w:numPr>
          <w:ilvl w:val="0"/>
          <w:numId w:val="8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lastRenderedPageBreak/>
        <w:t xml:space="preserve">podmiotowych środków dowodowych oraz dokumentów potwierdzających umocowanie do reprezentowania </w:t>
      </w:r>
      <w:r w:rsidR="002D2FFE">
        <w:rPr>
          <w:rFonts w:ascii="Arial" w:hAnsi="Arial" w:cs="Arial"/>
          <w:sz w:val="22"/>
        </w:rPr>
        <w:t>–</w:t>
      </w:r>
      <w:r w:rsidRPr="00B0154A">
        <w:rPr>
          <w:rFonts w:ascii="Arial" w:hAnsi="Arial" w:cs="Arial"/>
          <w:sz w:val="22"/>
        </w:rPr>
        <w:t xml:space="preserve"> o</w:t>
      </w:r>
      <w:r w:rsidR="002D2FFE">
        <w:rPr>
          <w:rFonts w:ascii="Arial" w:hAnsi="Arial" w:cs="Arial"/>
          <w:sz w:val="22"/>
        </w:rPr>
        <w:t>d</w:t>
      </w:r>
      <w:r w:rsidRPr="00B0154A">
        <w:rPr>
          <w:rFonts w:ascii="Arial" w:hAnsi="Arial" w:cs="Arial"/>
          <w:sz w:val="22"/>
        </w:rPr>
        <w:t>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B0154A" w:rsidRDefault="00161342" w:rsidP="00103E78">
      <w:pPr>
        <w:pStyle w:val="Akapitzlist"/>
        <w:numPr>
          <w:ilvl w:val="0"/>
          <w:numId w:val="8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przedmiotowych środków dowodowych - odpowiednio Wykonawca lub Wykonawca wspólnie ubiegający się o udzielenie zamówienia;</w:t>
      </w:r>
    </w:p>
    <w:p w:rsidR="00161342" w:rsidRPr="00B0154A" w:rsidRDefault="00161342" w:rsidP="00103E78">
      <w:pPr>
        <w:pStyle w:val="Akapitzlist"/>
        <w:numPr>
          <w:ilvl w:val="0"/>
          <w:numId w:val="8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innych dokumentów, w tym dokumentów, o których mowa w art. 94 ust. 2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 xml:space="preserve"> - odpowiednio Wykonawca lub Wykonawca wspólnie ubiegający się o</w:t>
      </w:r>
      <w:r w:rsidR="0099315B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udzielenie zamówienia, w zakresie dokumentów, które każdego z nich dotyczą.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B0154A">
        <w:rPr>
          <w:rFonts w:ascii="Arial" w:hAnsi="Arial" w:cs="Arial"/>
          <w:sz w:val="22"/>
        </w:rPr>
        <w:t>5</w:t>
      </w:r>
      <w:r w:rsidRPr="00B0154A">
        <w:rPr>
          <w:rFonts w:ascii="Arial" w:hAnsi="Arial" w:cs="Arial"/>
          <w:sz w:val="22"/>
        </w:rPr>
        <w:t>, może dokonać również notariusz.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color w:val="FF0000"/>
          <w:sz w:val="22"/>
        </w:rPr>
      </w:pPr>
      <w:r w:rsidRPr="00B0154A">
        <w:rPr>
          <w:rFonts w:ascii="Arial" w:hAnsi="Arial" w:cs="Arial"/>
          <w:sz w:val="22"/>
        </w:rPr>
        <w:t>Przez cyfrowe odwzorowanie, o którym mowa w ust. 1</w:t>
      </w:r>
      <w:r w:rsidR="007E3B41" w:rsidRPr="00B0154A">
        <w:rPr>
          <w:rFonts w:ascii="Arial" w:hAnsi="Arial" w:cs="Arial"/>
          <w:sz w:val="22"/>
        </w:rPr>
        <w:t>5</w:t>
      </w:r>
      <w:r w:rsidRPr="00B0154A">
        <w:rPr>
          <w:rFonts w:ascii="Arial" w:hAnsi="Arial" w:cs="Arial"/>
          <w:sz w:val="22"/>
        </w:rPr>
        <w:t>-1</w:t>
      </w:r>
      <w:r w:rsidR="007E3B41" w:rsidRPr="00B0154A">
        <w:rPr>
          <w:rFonts w:ascii="Arial" w:hAnsi="Arial" w:cs="Arial"/>
          <w:sz w:val="22"/>
        </w:rPr>
        <w:t>7</w:t>
      </w:r>
      <w:r w:rsidRPr="00B0154A">
        <w:rPr>
          <w:rFonts w:ascii="Arial" w:hAnsi="Arial" w:cs="Arial"/>
          <w:sz w:val="22"/>
        </w:rPr>
        <w:t xml:space="preserve"> oraz ust. 2</w:t>
      </w:r>
      <w:r w:rsidR="007E3B41" w:rsidRPr="00B0154A">
        <w:rPr>
          <w:rFonts w:ascii="Arial" w:hAnsi="Arial" w:cs="Arial"/>
          <w:sz w:val="22"/>
        </w:rPr>
        <w:t>0-22</w:t>
      </w:r>
      <w:r w:rsidRPr="00B0154A">
        <w:rPr>
          <w:rFonts w:ascii="Arial" w:hAnsi="Arial" w:cs="Arial"/>
          <w:sz w:val="22"/>
        </w:rPr>
        <w:t>, należy rozumieć dokument elektroniczny będący kopią elektroniczną treści zapisanej w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postaci papierowej, umożliwiający zapoznanie się z tą treścią i jej zrozumienie, bez konieczności bezpośredniego dostępu do oryginału.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Podmiotowe środki dowodowe, w tym oświadczenie, o którym mowa w art. 117 ust. 4 ustawy</w:t>
      </w:r>
      <w:r w:rsidR="007E3B41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, oraz zobowiązanie podmiotu udostępniającego zasoby, przedmiotowe środki dowodowe, dokumenty, o których mowa w art. 94 ust. 2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, niewystawione przez upoważnione podmioty, oraz pełnomocnictwo przekazuje się w postaci elektronicznej i opatruje się kwalifik</w:t>
      </w:r>
      <w:r w:rsidR="003C5710" w:rsidRPr="00B0154A">
        <w:rPr>
          <w:rFonts w:ascii="Arial" w:hAnsi="Arial" w:cs="Arial"/>
          <w:sz w:val="22"/>
        </w:rPr>
        <w:t>owanym podpisem elektronicznym.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W przypadku gdy podmiotowe środki dowodowe, w tym oświadczenie, o którym mowa w art. 117 ust. 4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, oraz zobowiązanie podmiotu udostępniającego zasoby, przedmiotowe środki dowodowe, dokumenty, o których mowa w art. 94 ust.</w:t>
      </w:r>
      <w:r w:rsidR="0099315B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2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, niewystawione przez upoważnione podmioty lub pełnomocnictwo, zostały sporządzone jako dokument w postaci papierowej i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opatrzone własnoręcznym podpisem, przekazuje się cyfrowe odwzorowanie tego dokumentu opatrzone kwalifikowanym podpisem elektronicznym,  poświadczającym zgodność cyfrowego odwzorowania z dokumentem w postaci papierowej.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3C5710" w:rsidRPr="00B0154A">
        <w:rPr>
          <w:rFonts w:ascii="Arial" w:hAnsi="Arial" w:cs="Arial"/>
          <w:sz w:val="22"/>
        </w:rPr>
        <w:t>0</w:t>
      </w:r>
      <w:r w:rsidRPr="00B0154A">
        <w:rPr>
          <w:rFonts w:ascii="Arial" w:hAnsi="Arial" w:cs="Arial"/>
          <w:sz w:val="22"/>
        </w:rPr>
        <w:t>, dokonuje w przypadku:</w:t>
      </w:r>
    </w:p>
    <w:p w:rsidR="00161342" w:rsidRPr="00B0154A" w:rsidRDefault="00161342" w:rsidP="00103E78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B0154A" w:rsidRDefault="00161342" w:rsidP="00103E78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przedmiotowego środka dowodowego, dokumentu, o którym mowa w art. 94 ust. 2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, oświadczenia, o którym mowa w art. 117 ust. 4 ustawy</w:t>
      </w:r>
      <w:r w:rsidR="004F547E" w:rsidRPr="00B0154A">
        <w:rPr>
          <w:rFonts w:ascii="Arial" w:hAnsi="Arial" w:cs="Arial"/>
          <w:sz w:val="22"/>
        </w:rPr>
        <w:t xml:space="preserve"> </w:t>
      </w:r>
      <w:proofErr w:type="spellStart"/>
      <w:r w:rsidR="004F547E"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 xml:space="preserve">, lub zobowiązania podmiotu udostępniającego zasoby </w:t>
      </w:r>
      <w:r w:rsidR="002D2FFE">
        <w:rPr>
          <w:rFonts w:ascii="Arial" w:hAnsi="Arial" w:cs="Arial"/>
          <w:sz w:val="22"/>
        </w:rPr>
        <w:t>–</w:t>
      </w:r>
      <w:r w:rsidRPr="00B0154A">
        <w:rPr>
          <w:rFonts w:ascii="Arial" w:hAnsi="Arial" w:cs="Arial"/>
          <w:sz w:val="22"/>
        </w:rPr>
        <w:t xml:space="preserve"> odpowiednio Wykonawca lub Wykonawca wspólnie ubiegający się o udzielenie zamówienia;</w:t>
      </w:r>
    </w:p>
    <w:p w:rsidR="00161342" w:rsidRPr="00B0154A" w:rsidRDefault="00161342" w:rsidP="00103E78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pełnomocnictwa - mocodawca.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B7750D" w:rsidRPr="00B0154A">
        <w:rPr>
          <w:rFonts w:ascii="Arial" w:hAnsi="Arial" w:cs="Arial"/>
          <w:sz w:val="22"/>
        </w:rPr>
        <w:t>0</w:t>
      </w:r>
      <w:r w:rsidRPr="00B0154A">
        <w:rPr>
          <w:rFonts w:ascii="Arial" w:hAnsi="Arial" w:cs="Arial"/>
          <w:sz w:val="22"/>
        </w:rPr>
        <w:t xml:space="preserve">, może dokonać również notariusz. 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W przypadku przekazywania w postępowaniu dokumentu elektronicznego w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B0154A">
        <w:rPr>
          <w:rFonts w:ascii="Arial" w:hAnsi="Arial" w:cs="Arial"/>
          <w:sz w:val="22"/>
        </w:rPr>
        <w:t>owanym podpisem elektronicznym.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lastRenderedPageBreak/>
        <w:t>Dokumenty elektroniczne w postępowaniu spełniają łącznie następujące wymagania:</w:t>
      </w:r>
    </w:p>
    <w:p w:rsidR="00161342" w:rsidRPr="00B0154A" w:rsidRDefault="00161342" w:rsidP="00103E78">
      <w:pPr>
        <w:pStyle w:val="Akapitzlist"/>
        <w:numPr>
          <w:ilvl w:val="0"/>
          <w:numId w:val="10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są utrwalone w sposób umożliwiający ich wielokrotne odczytanie, zapisanie i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powielenie, a także przekazanie przy użyciu środków komunikacji elektronicznej lub na informatycznym nośniku danych;</w:t>
      </w:r>
    </w:p>
    <w:p w:rsidR="00161342" w:rsidRPr="00B0154A" w:rsidRDefault="00161342" w:rsidP="00103E78">
      <w:pPr>
        <w:pStyle w:val="Akapitzlist"/>
        <w:numPr>
          <w:ilvl w:val="0"/>
          <w:numId w:val="10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umożliwiają prezentację treści w postaci elektronicznej, w szczególności przez wyświetlenie tej treści na monitorze ekranowym;</w:t>
      </w:r>
    </w:p>
    <w:p w:rsidR="00161342" w:rsidRPr="00B0154A" w:rsidRDefault="00161342" w:rsidP="00103E78">
      <w:pPr>
        <w:pStyle w:val="Akapitzlist"/>
        <w:numPr>
          <w:ilvl w:val="0"/>
          <w:numId w:val="10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umożliwiają prezentację treści w postaci papierowej, w szczególności za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pomocą wydruku;</w:t>
      </w:r>
    </w:p>
    <w:p w:rsidR="00161342" w:rsidRPr="00B0154A" w:rsidRDefault="00161342" w:rsidP="00103E78">
      <w:pPr>
        <w:pStyle w:val="Akapitzlist"/>
        <w:numPr>
          <w:ilvl w:val="0"/>
          <w:numId w:val="10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zawierają dane w układzie niepozostawiającym wątpliwości co do treści i</w:t>
      </w:r>
      <w:r w:rsidR="002D2FFE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kontekstu zapisanych informacji.</w:t>
      </w:r>
    </w:p>
    <w:p w:rsidR="00161342" w:rsidRPr="00B0154A" w:rsidRDefault="00161342" w:rsidP="00103E78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993" w:hanging="426"/>
        <w:jc w:val="both"/>
        <w:rPr>
          <w:rFonts w:ascii="Arial" w:eastAsia="Calibri" w:hAnsi="Arial" w:cs="Arial"/>
          <w:sz w:val="22"/>
          <w:lang w:eastAsia="en-US"/>
        </w:rPr>
      </w:pPr>
      <w:r w:rsidRPr="00B0154A">
        <w:rPr>
          <w:rFonts w:ascii="Arial" w:eastAsia="Calibri" w:hAnsi="Arial" w:cs="Arial"/>
          <w:sz w:val="22"/>
          <w:lang w:eastAsia="en-US"/>
        </w:rPr>
        <w:t>Do danych zawierających dokumenty tekstowe, tekstowo-graficzne lub multimedialne stosuje się co najmniej jeden z następujących formatów danych: .txt; .rtf; .pdf; .</w:t>
      </w:r>
      <w:proofErr w:type="spellStart"/>
      <w:r w:rsidRPr="00B0154A">
        <w:rPr>
          <w:rFonts w:ascii="Arial" w:eastAsia="Calibri" w:hAnsi="Arial" w:cs="Arial"/>
          <w:sz w:val="22"/>
          <w:lang w:eastAsia="en-US"/>
        </w:rPr>
        <w:t>xps</w:t>
      </w:r>
      <w:proofErr w:type="spellEnd"/>
      <w:r w:rsidRPr="00B0154A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B0154A">
        <w:rPr>
          <w:rFonts w:ascii="Arial" w:eastAsia="Calibri" w:hAnsi="Arial" w:cs="Arial"/>
          <w:sz w:val="22"/>
          <w:lang w:eastAsia="en-US"/>
        </w:rPr>
        <w:t>odt</w:t>
      </w:r>
      <w:proofErr w:type="spellEnd"/>
      <w:r w:rsidRPr="00B0154A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B0154A">
        <w:rPr>
          <w:rFonts w:ascii="Arial" w:eastAsia="Calibri" w:hAnsi="Arial" w:cs="Arial"/>
          <w:sz w:val="22"/>
          <w:lang w:eastAsia="en-US"/>
        </w:rPr>
        <w:t>ods</w:t>
      </w:r>
      <w:proofErr w:type="spellEnd"/>
      <w:r w:rsidRPr="00B0154A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B0154A">
        <w:rPr>
          <w:rFonts w:ascii="Arial" w:eastAsia="Calibri" w:hAnsi="Arial" w:cs="Arial"/>
          <w:sz w:val="22"/>
          <w:lang w:eastAsia="en-US"/>
        </w:rPr>
        <w:t>odp</w:t>
      </w:r>
      <w:proofErr w:type="spellEnd"/>
      <w:r w:rsidRPr="00B0154A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B0154A">
        <w:rPr>
          <w:rFonts w:ascii="Arial" w:eastAsia="Calibri" w:hAnsi="Arial" w:cs="Arial"/>
          <w:sz w:val="22"/>
          <w:lang w:eastAsia="en-US"/>
        </w:rPr>
        <w:t>doc</w:t>
      </w:r>
      <w:proofErr w:type="spellEnd"/>
      <w:r w:rsidRPr="00B0154A">
        <w:rPr>
          <w:rFonts w:ascii="Arial" w:eastAsia="Calibri" w:hAnsi="Arial" w:cs="Arial"/>
          <w:sz w:val="22"/>
          <w:lang w:eastAsia="en-US"/>
        </w:rPr>
        <w:t>; .xls; .</w:t>
      </w:r>
      <w:proofErr w:type="spellStart"/>
      <w:r w:rsidRPr="00B0154A">
        <w:rPr>
          <w:rFonts w:ascii="Arial" w:eastAsia="Calibri" w:hAnsi="Arial" w:cs="Arial"/>
          <w:sz w:val="22"/>
          <w:lang w:eastAsia="en-US"/>
        </w:rPr>
        <w:t>ppt</w:t>
      </w:r>
      <w:proofErr w:type="spellEnd"/>
      <w:r w:rsidRPr="00B0154A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B0154A">
        <w:rPr>
          <w:rFonts w:ascii="Arial" w:eastAsia="Calibri" w:hAnsi="Arial" w:cs="Arial"/>
          <w:sz w:val="22"/>
          <w:lang w:eastAsia="en-US"/>
        </w:rPr>
        <w:t>docx</w:t>
      </w:r>
      <w:proofErr w:type="spellEnd"/>
      <w:r w:rsidRPr="00B0154A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B0154A">
        <w:rPr>
          <w:rFonts w:ascii="Arial" w:eastAsia="Calibri" w:hAnsi="Arial" w:cs="Arial"/>
          <w:sz w:val="22"/>
          <w:lang w:eastAsia="en-US"/>
        </w:rPr>
        <w:t>xlsx</w:t>
      </w:r>
      <w:proofErr w:type="spellEnd"/>
      <w:r w:rsidRPr="00B0154A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B0154A">
        <w:rPr>
          <w:rFonts w:ascii="Arial" w:eastAsia="Calibri" w:hAnsi="Arial" w:cs="Arial"/>
          <w:sz w:val="22"/>
          <w:lang w:eastAsia="en-US"/>
        </w:rPr>
        <w:t>pptx</w:t>
      </w:r>
      <w:proofErr w:type="spellEnd"/>
      <w:r w:rsidRPr="00B0154A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B0154A">
        <w:rPr>
          <w:rFonts w:ascii="Arial" w:eastAsia="Calibri" w:hAnsi="Arial" w:cs="Arial"/>
          <w:sz w:val="22"/>
          <w:lang w:eastAsia="en-US"/>
        </w:rPr>
        <w:t>csv</w:t>
      </w:r>
      <w:proofErr w:type="spellEnd"/>
      <w:r w:rsidR="00C9772F" w:rsidRPr="00B0154A">
        <w:rPr>
          <w:rFonts w:ascii="Arial" w:eastAsia="Calibri" w:hAnsi="Arial" w:cs="Arial"/>
          <w:sz w:val="22"/>
          <w:lang w:eastAsia="en-US"/>
        </w:rPr>
        <w:t xml:space="preserve">; </w:t>
      </w:r>
      <w:r w:rsidRPr="00B0154A">
        <w:rPr>
          <w:rFonts w:ascii="Arial" w:eastAsia="Calibri" w:hAnsi="Arial" w:cs="Arial"/>
          <w:sz w:val="22"/>
          <w:lang w:eastAsia="en-US"/>
        </w:rPr>
        <w:t>.</w:t>
      </w:r>
      <w:r w:rsidR="00C9772F" w:rsidRPr="00B0154A">
        <w:rPr>
          <w:rFonts w:ascii="Arial" w:eastAsia="Calibri" w:hAnsi="Arial" w:cs="Arial"/>
          <w:sz w:val="22"/>
          <w:lang w:eastAsia="en-US"/>
        </w:rPr>
        <w:t>mp3; .</w:t>
      </w:r>
      <w:proofErr w:type="spellStart"/>
      <w:r w:rsidR="00C9772F" w:rsidRPr="00B0154A">
        <w:rPr>
          <w:rFonts w:ascii="Arial" w:eastAsia="Calibri" w:hAnsi="Arial" w:cs="Arial"/>
          <w:sz w:val="22"/>
          <w:lang w:eastAsia="en-US"/>
        </w:rPr>
        <w:t>wav</w:t>
      </w:r>
      <w:proofErr w:type="spellEnd"/>
      <w:r w:rsidR="00C9772F" w:rsidRPr="00B0154A">
        <w:rPr>
          <w:rFonts w:ascii="Arial" w:eastAsia="Calibri" w:hAnsi="Arial" w:cs="Arial"/>
          <w:sz w:val="22"/>
          <w:lang w:eastAsia="en-US"/>
        </w:rPr>
        <w:t>; .mp4</w:t>
      </w:r>
      <w:r w:rsidR="003E1CFB" w:rsidRPr="00B0154A">
        <w:rPr>
          <w:rFonts w:ascii="Arial" w:eastAsia="Calibri" w:hAnsi="Arial" w:cs="Arial"/>
          <w:sz w:val="22"/>
          <w:lang w:eastAsia="en-US"/>
        </w:rPr>
        <w:t>.</w:t>
      </w:r>
      <w:r w:rsidR="00E4171A" w:rsidRPr="00B0154A">
        <w:rPr>
          <w:rFonts w:ascii="Arial" w:eastAsia="Calibri" w:hAnsi="Arial" w:cs="Arial"/>
          <w:sz w:val="22"/>
          <w:lang w:eastAsia="en-US"/>
        </w:rPr>
        <w:t xml:space="preserve"> W celu kompresji danych stosuje się co najmniej jeden z</w:t>
      </w:r>
      <w:r w:rsidR="002D2FFE">
        <w:rPr>
          <w:rFonts w:ascii="Arial" w:eastAsia="Calibri" w:hAnsi="Arial" w:cs="Arial"/>
          <w:sz w:val="22"/>
          <w:lang w:eastAsia="en-US"/>
        </w:rPr>
        <w:t> </w:t>
      </w:r>
      <w:r w:rsidR="00E4171A" w:rsidRPr="00B0154A">
        <w:rPr>
          <w:rFonts w:ascii="Arial" w:eastAsia="Calibri" w:hAnsi="Arial" w:cs="Arial"/>
          <w:sz w:val="22"/>
          <w:lang w:eastAsia="en-US"/>
        </w:rPr>
        <w:t>następujących formatów: .zip lub .7Z</w:t>
      </w:r>
    </w:p>
    <w:p w:rsidR="00161342" w:rsidRPr="00B0154A" w:rsidRDefault="00161342" w:rsidP="00103E78">
      <w:pPr>
        <w:pStyle w:val="pkt1"/>
        <w:numPr>
          <w:ilvl w:val="0"/>
          <w:numId w:val="6"/>
        </w:numPr>
        <w:tabs>
          <w:tab w:val="clear" w:pos="720"/>
        </w:tabs>
        <w:spacing w:before="26" w:after="0" w:line="276" w:lineRule="auto"/>
        <w:ind w:left="993" w:hanging="426"/>
        <w:rPr>
          <w:rFonts w:ascii="Arial" w:hAnsi="Arial" w:cs="Arial"/>
          <w:color w:val="FF0000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>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że</w:t>
      </w:r>
      <w:r w:rsidR="002D2FFE">
        <w:rPr>
          <w:rFonts w:ascii="Arial" w:hAnsi="Arial" w:cs="Arial"/>
          <w:sz w:val="22"/>
          <w:szCs w:val="22"/>
        </w:rPr>
        <w:t> </w:t>
      </w:r>
      <w:r w:rsidRPr="00B0154A">
        <w:rPr>
          <w:rFonts w:ascii="Arial" w:hAnsi="Arial" w:cs="Arial"/>
          <w:sz w:val="22"/>
          <w:szCs w:val="22"/>
        </w:rPr>
        <w:t>zastrzeżone informacje stanowią tajemnicę przedsiębiorstwa. Wykonawca nie może zastrzec informacji, o których mowa w art. 222 ust. 5</w:t>
      </w:r>
      <w:r w:rsidR="00592F6B" w:rsidRPr="00B0154A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592F6B" w:rsidRPr="00B0154A">
        <w:rPr>
          <w:rFonts w:ascii="Arial" w:hAnsi="Arial" w:cs="Arial"/>
          <w:sz w:val="22"/>
          <w:szCs w:val="22"/>
        </w:rPr>
        <w:t>Pzp</w:t>
      </w:r>
      <w:proofErr w:type="spellEnd"/>
      <w:r w:rsidR="00592F6B" w:rsidRPr="00B0154A">
        <w:rPr>
          <w:rFonts w:ascii="Arial" w:hAnsi="Arial" w:cs="Arial"/>
          <w:sz w:val="22"/>
          <w:szCs w:val="22"/>
        </w:rPr>
        <w:t>.</w:t>
      </w:r>
    </w:p>
    <w:p w:rsidR="003F2F74" w:rsidRPr="00B0154A" w:rsidRDefault="003F2F74" w:rsidP="0099315B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SPO</w:t>
      </w:r>
      <w:r w:rsidR="006C1AFF" w:rsidRPr="00B0154A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B0154A" w:rsidRDefault="007747A2" w:rsidP="0099315B">
      <w:pPr>
        <w:spacing w:after="0"/>
        <w:jc w:val="both"/>
        <w:rPr>
          <w:rFonts w:ascii="Arial" w:hAnsi="Arial" w:cs="Arial"/>
          <w:b/>
          <w:sz w:val="22"/>
        </w:rPr>
      </w:pPr>
    </w:p>
    <w:p w:rsidR="009F69EA" w:rsidRPr="00B0154A" w:rsidRDefault="009F69EA" w:rsidP="00103E78">
      <w:pPr>
        <w:pStyle w:val="pkt1"/>
        <w:numPr>
          <w:ilvl w:val="0"/>
          <w:numId w:val="11"/>
        </w:numPr>
        <w:spacing w:before="0" w:after="0" w:line="276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B0154A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9F69EA" w:rsidRPr="00B0154A" w:rsidRDefault="009F69EA" w:rsidP="00103E78">
      <w:pPr>
        <w:pStyle w:val="pkt1"/>
        <w:numPr>
          <w:ilvl w:val="0"/>
          <w:numId w:val="12"/>
        </w:numPr>
        <w:spacing w:after="0" w:line="276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B0154A">
        <w:rPr>
          <w:rFonts w:ascii="Arial" w:hAnsi="Arial" w:cs="Arial"/>
          <w:b/>
          <w:sz w:val="22"/>
          <w:szCs w:val="22"/>
        </w:rPr>
        <w:t xml:space="preserve">Ofertę należy złożyć: </w:t>
      </w:r>
      <w:r w:rsidRPr="00B0154A">
        <w:rPr>
          <w:rFonts w:ascii="Arial" w:hAnsi="Arial" w:cs="Arial"/>
          <w:b/>
          <w:color w:val="0000FF"/>
          <w:sz w:val="22"/>
          <w:szCs w:val="22"/>
        </w:rPr>
        <w:t>do</w:t>
      </w:r>
      <w:r w:rsidRPr="00B0154A">
        <w:rPr>
          <w:rFonts w:ascii="Arial" w:hAnsi="Arial" w:cs="Arial"/>
          <w:color w:val="0000FF"/>
          <w:sz w:val="22"/>
          <w:szCs w:val="22"/>
        </w:rPr>
        <w:t xml:space="preserve"> </w:t>
      </w:r>
      <w:r w:rsidR="009557EF" w:rsidRPr="00B0154A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BC3BC7">
        <w:rPr>
          <w:rFonts w:ascii="Arial" w:hAnsi="Arial" w:cs="Arial"/>
          <w:b/>
          <w:color w:val="0000FF"/>
          <w:sz w:val="22"/>
          <w:szCs w:val="22"/>
        </w:rPr>
        <w:t>11.10.</w:t>
      </w:r>
      <w:r w:rsidR="009557EF" w:rsidRPr="00B0154A">
        <w:rPr>
          <w:rFonts w:ascii="Arial" w:hAnsi="Arial" w:cs="Arial"/>
          <w:b/>
          <w:color w:val="0000FF"/>
          <w:sz w:val="22"/>
          <w:szCs w:val="22"/>
        </w:rPr>
        <w:t>202</w:t>
      </w:r>
      <w:r w:rsidR="002D2FFE">
        <w:rPr>
          <w:rFonts w:ascii="Arial" w:hAnsi="Arial" w:cs="Arial"/>
          <w:b/>
          <w:color w:val="0000FF"/>
          <w:sz w:val="22"/>
          <w:szCs w:val="22"/>
        </w:rPr>
        <w:t>4</w:t>
      </w:r>
      <w:r w:rsidRPr="00B0154A">
        <w:rPr>
          <w:rFonts w:ascii="Arial" w:hAnsi="Arial" w:cs="Arial"/>
          <w:b/>
          <w:color w:val="0000FF"/>
          <w:sz w:val="22"/>
          <w:szCs w:val="22"/>
        </w:rPr>
        <w:t xml:space="preserve"> r. do  godz. 10:00</w:t>
      </w:r>
    </w:p>
    <w:p w:rsidR="009F69EA" w:rsidRPr="00B0154A" w:rsidRDefault="009F69EA" w:rsidP="00103E78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9F69EA" w:rsidRPr="002D2FFE" w:rsidRDefault="009F69EA" w:rsidP="00103E78">
      <w:pPr>
        <w:pStyle w:val="Akapitzlist"/>
        <w:numPr>
          <w:ilvl w:val="0"/>
          <w:numId w:val="12"/>
        </w:numPr>
        <w:spacing w:before="26"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Do upływu terminu składania ofert Wykonawca może wycofać ofertę.</w:t>
      </w:r>
    </w:p>
    <w:p w:rsidR="002D2FFE" w:rsidRPr="0099315B" w:rsidRDefault="002D2FFE" w:rsidP="0099315B">
      <w:pPr>
        <w:spacing w:after="0"/>
        <w:jc w:val="both"/>
        <w:rPr>
          <w:rFonts w:ascii="Arial" w:hAnsi="Arial" w:cs="Arial"/>
          <w:sz w:val="22"/>
        </w:rPr>
      </w:pPr>
    </w:p>
    <w:p w:rsidR="009F69EA" w:rsidRPr="00B0154A" w:rsidRDefault="009F69EA" w:rsidP="00103E78">
      <w:pPr>
        <w:pStyle w:val="pkt1"/>
        <w:numPr>
          <w:ilvl w:val="0"/>
          <w:numId w:val="11"/>
        </w:numPr>
        <w:spacing w:after="0" w:line="276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B0154A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2D2FFE" w:rsidRDefault="009F69EA" w:rsidP="00103E78">
      <w:pPr>
        <w:pStyle w:val="pkt1"/>
        <w:numPr>
          <w:ilvl w:val="0"/>
          <w:numId w:val="13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 xml:space="preserve">Ofertę wraz z wymaganymi dokumentami należy złożyć za pośrednictwem </w:t>
      </w:r>
      <w:r w:rsidR="002D2FFE">
        <w:rPr>
          <w:rFonts w:ascii="Arial" w:hAnsi="Arial" w:cs="Arial"/>
          <w:sz w:val="22"/>
          <w:szCs w:val="22"/>
        </w:rPr>
        <w:t>platformy zakupowej pod adresem</w:t>
      </w:r>
      <w:r w:rsidRPr="00B0154A">
        <w:rPr>
          <w:rFonts w:ascii="Arial" w:hAnsi="Arial" w:cs="Arial"/>
          <w:sz w:val="22"/>
          <w:szCs w:val="22"/>
        </w:rPr>
        <w:t>:</w:t>
      </w:r>
    </w:p>
    <w:p w:rsidR="009F69EA" w:rsidRPr="002D2FFE" w:rsidRDefault="003050EE" w:rsidP="002D2FFE">
      <w:pPr>
        <w:pStyle w:val="pkt1"/>
        <w:spacing w:before="0" w:after="0" w:line="276" w:lineRule="auto"/>
        <w:ind w:left="1428" w:firstLine="0"/>
        <w:rPr>
          <w:rFonts w:ascii="Arial" w:hAnsi="Arial" w:cs="Arial"/>
          <w:sz w:val="22"/>
          <w:szCs w:val="22"/>
        </w:rPr>
      </w:pPr>
      <w:hyperlink r:id="rId14" w:tgtFrame="_blank" w:history="1">
        <w:r w:rsidR="009F69EA" w:rsidRPr="002D2FFE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9F69EA" w:rsidRPr="002D2FFE">
        <w:rPr>
          <w:rFonts w:ascii="Arial" w:hAnsi="Arial" w:cs="Arial"/>
          <w:b/>
          <w:sz w:val="22"/>
          <w:szCs w:val="22"/>
        </w:rPr>
        <w:t xml:space="preserve"> </w:t>
      </w:r>
    </w:p>
    <w:p w:rsidR="009F69EA" w:rsidRPr="00B0154A" w:rsidRDefault="009F69EA" w:rsidP="00103E78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B0154A">
        <w:rPr>
          <w:rFonts w:ascii="Arial" w:hAnsi="Arial" w:cs="Arial"/>
          <w:color w:val="000000" w:themeColor="text1"/>
          <w:sz w:val="22"/>
        </w:rPr>
        <w:t>, składa się elektronicznie za</w:t>
      </w:r>
      <w:r w:rsidR="002D2FFE">
        <w:rPr>
          <w:rFonts w:ascii="Arial" w:hAnsi="Arial" w:cs="Arial"/>
          <w:color w:val="000000" w:themeColor="text1"/>
          <w:sz w:val="22"/>
        </w:rPr>
        <w:t> </w:t>
      </w:r>
      <w:r w:rsidRPr="00B0154A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B0154A">
        <w:rPr>
          <w:rFonts w:ascii="Arial" w:hAnsi="Arial" w:cs="Arial"/>
          <w:b/>
          <w:color w:val="000000" w:themeColor="text1"/>
          <w:sz w:val="22"/>
        </w:rPr>
        <w:t>Formularza</w:t>
      </w:r>
      <w:r w:rsidRPr="00B0154A">
        <w:rPr>
          <w:rFonts w:ascii="Arial" w:hAnsi="Arial" w:cs="Arial"/>
          <w:color w:val="000000" w:themeColor="text1"/>
          <w:sz w:val="22"/>
        </w:rPr>
        <w:t xml:space="preserve"> </w:t>
      </w:r>
      <w:r w:rsidRPr="00B0154A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B0154A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F69EA" w:rsidRPr="00B0154A" w:rsidRDefault="009F69EA" w:rsidP="00103E78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9F69EA" w:rsidRPr="00B0154A" w:rsidRDefault="009F69EA" w:rsidP="00103E78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B0154A">
        <w:rPr>
          <w:rFonts w:ascii="Arial" w:hAnsi="Arial" w:cs="Arial"/>
          <w:b/>
          <w:color w:val="000000" w:themeColor="text1"/>
          <w:sz w:val="22"/>
        </w:rPr>
        <w:t>”ZŁÓŻ OFERTĘ”</w:t>
      </w:r>
      <w:r w:rsidRPr="00B0154A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B0154A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9F69EA" w:rsidRPr="00B0154A" w:rsidRDefault="009F69EA" w:rsidP="00103E78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154A">
        <w:rPr>
          <w:rFonts w:ascii="Arial" w:eastAsia="Calibri" w:hAnsi="Arial" w:cs="Arial"/>
          <w:sz w:val="22"/>
          <w:szCs w:val="22"/>
          <w:lang w:eastAsia="en-US"/>
        </w:rPr>
        <w:t xml:space="preserve">Wykonawca może </w:t>
      </w:r>
      <w:r w:rsidR="00DE412B" w:rsidRPr="00B0154A">
        <w:rPr>
          <w:rFonts w:ascii="Arial" w:eastAsia="Calibri" w:hAnsi="Arial" w:cs="Arial"/>
          <w:sz w:val="22"/>
          <w:szCs w:val="22"/>
          <w:lang w:eastAsia="en-US"/>
        </w:rPr>
        <w:t>do</w:t>
      </w:r>
      <w:r w:rsidRPr="00B0154A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="00DE412B" w:rsidRPr="00B0154A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Pr="00B0154A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9F69EA" w:rsidRPr="00B0154A" w:rsidRDefault="009F69EA" w:rsidP="00103E78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015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 platformazakupowa.pl .</w:t>
      </w:r>
    </w:p>
    <w:p w:rsidR="009F69EA" w:rsidRPr="00B0154A" w:rsidRDefault="009F69EA" w:rsidP="00103E78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0154A">
        <w:rPr>
          <w:rFonts w:ascii="Arial" w:hAnsi="Arial" w:cs="Arial"/>
          <w:color w:val="000000" w:themeColor="text1"/>
          <w:sz w:val="22"/>
          <w:szCs w:val="22"/>
        </w:rPr>
        <w:lastRenderedPageBreak/>
        <w:t>Z uwagi na to, że złożona oferta jest zaszyfrowana nie można jej edytować w</w:t>
      </w:r>
      <w:r w:rsidR="002D2FFE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0154A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9F69EA" w:rsidRPr="00B0154A" w:rsidRDefault="009F69EA" w:rsidP="00103E78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0154A">
        <w:rPr>
          <w:rFonts w:ascii="Arial" w:hAnsi="Arial" w:cs="Arial"/>
          <w:color w:val="000000" w:themeColor="text1"/>
          <w:sz w:val="22"/>
          <w:szCs w:val="22"/>
        </w:rPr>
        <w:t xml:space="preserve">Zmianę lub wycofanie oferty należy zrobić </w:t>
      </w:r>
      <w:r w:rsidR="00DE412B" w:rsidRPr="00B0154A">
        <w:rPr>
          <w:rFonts w:ascii="Arial" w:hAnsi="Arial" w:cs="Arial"/>
          <w:color w:val="000000" w:themeColor="text1"/>
          <w:sz w:val="22"/>
          <w:szCs w:val="22"/>
        </w:rPr>
        <w:t>do</w:t>
      </w:r>
      <w:r w:rsidRPr="00B0154A">
        <w:rPr>
          <w:rFonts w:ascii="Arial" w:hAnsi="Arial" w:cs="Arial"/>
          <w:color w:val="000000" w:themeColor="text1"/>
          <w:sz w:val="22"/>
          <w:szCs w:val="22"/>
        </w:rPr>
        <w:t xml:space="preserve"> upływem terminu składania ofert.</w:t>
      </w:r>
    </w:p>
    <w:p w:rsidR="009F69EA" w:rsidRPr="00B0154A" w:rsidRDefault="009F69EA" w:rsidP="00103E78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015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B0154A" w:rsidRDefault="009F69EA" w:rsidP="00103E78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5" w:history="1">
        <w:r w:rsidRPr="00B0154A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9F69EA" w:rsidRPr="00B0154A" w:rsidRDefault="009F69EA" w:rsidP="00103E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B0154A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B0154A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B0154A">
        <w:rPr>
          <w:rFonts w:ascii="Arial" w:hAnsi="Arial" w:cs="Arial"/>
          <w:b/>
          <w:color w:val="000000" w:themeColor="text1"/>
          <w:sz w:val="22"/>
        </w:rPr>
        <w:t>150 MB</w:t>
      </w:r>
      <w:r w:rsidRPr="00B0154A">
        <w:rPr>
          <w:rFonts w:ascii="Arial" w:hAnsi="Arial" w:cs="Arial"/>
          <w:color w:val="000000" w:themeColor="text1"/>
          <w:sz w:val="22"/>
        </w:rPr>
        <w:t xml:space="preserve">.  </w:t>
      </w:r>
    </w:p>
    <w:p w:rsidR="009F69EA" w:rsidRPr="00B0154A" w:rsidRDefault="009F69EA" w:rsidP="00103E78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i/>
          <w:color w:val="000000" w:themeColor="text1"/>
          <w:sz w:val="22"/>
        </w:rPr>
      </w:pPr>
      <w:r w:rsidRPr="00B0154A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B0154A">
        <w:rPr>
          <w:rFonts w:ascii="Arial" w:hAnsi="Arial" w:cs="Arial"/>
          <w:color w:val="000000" w:themeColor="text1"/>
          <w:sz w:val="22"/>
        </w:rPr>
        <w:t>munikacji elektronicznej w</w:t>
      </w:r>
      <w:r w:rsidR="002D2FFE">
        <w:rPr>
          <w:rFonts w:ascii="Arial" w:hAnsi="Arial" w:cs="Arial"/>
          <w:color w:val="000000" w:themeColor="text1"/>
          <w:sz w:val="22"/>
        </w:rPr>
        <w:t> </w:t>
      </w:r>
      <w:r w:rsidR="00480AE1" w:rsidRPr="00B0154A">
        <w:rPr>
          <w:rFonts w:ascii="Arial" w:hAnsi="Arial" w:cs="Arial"/>
          <w:color w:val="000000" w:themeColor="text1"/>
          <w:sz w:val="22"/>
        </w:rPr>
        <w:t>postę</w:t>
      </w:r>
      <w:r w:rsidRPr="00B0154A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2D2FFE">
        <w:rPr>
          <w:rFonts w:ascii="Arial" w:hAnsi="Arial" w:cs="Arial"/>
          <w:color w:val="000000" w:themeColor="text1"/>
          <w:sz w:val="22"/>
        </w:rPr>
        <w:t>n</w:t>
      </w:r>
      <w:r w:rsidRPr="00B0154A">
        <w:rPr>
          <w:rFonts w:ascii="Arial" w:hAnsi="Arial" w:cs="Arial"/>
          <w:color w:val="000000" w:themeColor="text1"/>
          <w:sz w:val="22"/>
        </w:rPr>
        <w:t>y z</w:t>
      </w:r>
      <w:r w:rsidR="002D2FFE">
        <w:rPr>
          <w:rFonts w:ascii="Arial" w:hAnsi="Arial" w:cs="Arial"/>
          <w:color w:val="000000" w:themeColor="text1"/>
          <w:sz w:val="22"/>
        </w:rPr>
        <w:t> </w:t>
      </w:r>
      <w:r w:rsidRPr="00B0154A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B0154A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2D2FFE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B0154A" w:rsidRDefault="003F2F74" w:rsidP="00B0154A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B0154A" w:rsidRDefault="006C1AFF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TERMIN OTWARCIA OFERT</w:t>
      </w:r>
    </w:p>
    <w:p w:rsidR="003F2F74" w:rsidRPr="00B0154A" w:rsidRDefault="003F2F74" w:rsidP="00B0154A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9F69EA" w:rsidRPr="00B0154A" w:rsidRDefault="009F69EA" w:rsidP="00103E78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Otwarcie ofert nastąpi w dniu </w:t>
      </w:r>
      <w:r w:rsidR="00BC3BC7">
        <w:rPr>
          <w:rFonts w:ascii="Arial" w:hAnsi="Arial" w:cs="Arial"/>
          <w:b/>
          <w:color w:val="0000FF"/>
          <w:sz w:val="22"/>
        </w:rPr>
        <w:t>11.10.</w:t>
      </w:r>
      <w:bookmarkStart w:id="0" w:name="_GoBack"/>
      <w:bookmarkEnd w:id="0"/>
      <w:r w:rsidR="002D2FFE">
        <w:rPr>
          <w:rFonts w:ascii="Arial" w:hAnsi="Arial" w:cs="Arial"/>
          <w:b/>
          <w:color w:val="0000FF"/>
          <w:sz w:val="22"/>
        </w:rPr>
        <w:t>2024</w:t>
      </w:r>
      <w:r w:rsidR="009557EF" w:rsidRPr="00B0154A">
        <w:rPr>
          <w:rFonts w:ascii="Arial" w:hAnsi="Arial" w:cs="Arial"/>
          <w:b/>
          <w:color w:val="0000FF"/>
          <w:sz w:val="22"/>
        </w:rPr>
        <w:t xml:space="preserve"> r. o godz. </w:t>
      </w:r>
      <w:r w:rsidR="002D2FFE">
        <w:rPr>
          <w:rFonts w:ascii="Arial" w:hAnsi="Arial" w:cs="Arial"/>
          <w:b/>
          <w:color w:val="0000FF"/>
          <w:sz w:val="22"/>
        </w:rPr>
        <w:t>10:10</w:t>
      </w:r>
      <w:r w:rsidR="009557EF" w:rsidRPr="00B0154A">
        <w:rPr>
          <w:rFonts w:ascii="Arial" w:hAnsi="Arial" w:cs="Arial"/>
          <w:b/>
          <w:color w:val="0000FF"/>
          <w:sz w:val="22"/>
        </w:rPr>
        <w:t xml:space="preserve"> </w:t>
      </w:r>
      <w:r w:rsidRPr="00B0154A">
        <w:rPr>
          <w:rFonts w:ascii="Arial" w:hAnsi="Arial" w:cs="Arial"/>
          <w:sz w:val="22"/>
        </w:rPr>
        <w:t xml:space="preserve"> </w:t>
      </w:r>
    </w:p>
    <w:p w:rsidR="009F69EA" w:rsidRDefault="009F69EA" w:rsidP="00103E78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2D2FFE" w:rsidRPr="0099315B" w:rsidRDefault="002D2FFE" w:rsidP="0099315B">
      <w:pPr>
        <w:spacing w:after="0"/>
        <w:jc w:val="both"/>
        <w:rPr>
          <w:rFonts w:ascii="Arial" w:hAnsi="Arial" w:cs="Arial"/>
          <w:color w:val="000000"/>
          <w:sz w:val="22"/>
        </w:rPr>
      </w:pPr>
    </w:p>
    <w:p w:rsidR="0011793E" w:rsidRPr="00B0154A" w:rsidRDefault="006C1AFF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SPOSÓB OBLICZENIA CENY</w:t>
      </w:r>
    </w:p>
    <w:p w:rsidR="009F69EA" w:rsidRPr="00B0154A" w:rsidRDefault="009F69EA" w:rsidP="00B0154A">
      <w:pPr>
        <w:pStyle w:val="Akapitzlist"/>
        <w:spacing w:before="26" w:after="0"/>
        <w:jc w:val="both"/>
        <w:rPr>
          <w:rFonts w:ascii="Arial" w:hAnsi="Arial" w:cs="Arial"/>
          <w:b/>
          <w:color w:val="000000"/>
          <w:sz w:val="22"/>
        </w:rPr>
      </w:pPr>
    </w:p>
    <w:p w:rsidR="009F69EA" w:rsidRPr="00B0154A" w:rsidRDefault="009F69EA" w:rsidP="00103E78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>Cena ofertowa – cena, za którą Wykonawca zobowiązuje się do wykonania przedmiotu zamówienia, łącznie z podatkiem VAT naliczonym zgodnie z</w:t>
      </w:r>
      <w:r w:rsidR="002D2FFE">
        <w:rPr>
          <w:rFonts w:ascii="Arial" w:hAnsi="Arial" w:cs="Arial"/>
          <w:sz w:val="22"/>
          <w:szCs w:val="22"/>
        </w:rPr>
        <w:t> </w:t>
      </w:r>
      <w:r w:rsidRPr="00B0154A">
        <w:rPr>
          <w:rFonts w:ascii="Arial" w:hAnsi="Arial" w:cs="Arial"/>
          <w:sz w:val="22"/>
          <w:szCs w:val="22"/>
        </w:rPr>
        <w:t>obowiązującymi przepisami w tym zakresie.</w:t>
      </w:r>
    </w:p>
    <w:p w:rsidR="009F69EA" w:rsidRPr="00B0154A" w:rsidRDefault="009F69EA" w:rsidP="00103E78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B0154A" w:rsidRDefault="009F69EA" w:rsidP="00103E78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9F69EA" w:rsidRPr="00B0154A" w:rsidRDefault="009F69EA" w:rsidP="00103E78">
      <w:pPr>
        <w:pStyle w:val="Akapitzlist"/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Jeżeli została złożona oferta, której wybór prowadziłby do p</w:t>
      </w:r>
      <w:r w:rsidR="0099315B">
        <w:rPr>
          <w:rFonts w:ascii="Arial" w:hAnsi="Arial" w:cs="Arial"/>
          <w:color w:val="000000"/>
          <w:sz w:val="22"/>
        </w:rPr>
        <w:t xml:space="preserve">owstania </w:t>
      </w:r>
      <w:r w:rsidRPr="00B0154A">
        <w:rPr>
          <w:rFonts w:ascii="Arial" w:hAnsi="Arial" w:cs="Arial"/>
          <w:color w:val="000000"/>
          <w:sz w:val="22"/>
        </w:rPr>
        <w:t>u</w:t>
      </w:r>
      <w:r w:rsidR="002D2FFE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B0154A">
        <w:rPr>
          <w:rFonts w:ascii="Arial" w:hAnsi="Arial" w:cs="Arial"/>
          <w:color w:val="1B1B1B"/>
          <w:sz w:val="22"/>
        </w:rPr>
        <w:t>ustawą</w:t>
      </w:r>
      <w:r w:rsidRPr="00B0154A">
        <w:rPr>
          <w:rFonts w:ascii="Arial" w:hAnsi="Arial" w:cs="Arial"/>
          <w:color w:val="000000"/>
          <w:sz w:val="22"/>
        </w:rPr>
        <w:t xml:space="preserve"> z dnia 11 marca </w:t>
      </w:r>
      <w:r w:rsidR="0099315B">
        <w:rPr>
          <w:rFonts w:ascii="Arial" w:hAnsi="Arial" w:cs="Arial"/>
          <w:color w:val="000000"/>
          <w:sz w:val="22"/>
        </w:rPr>
        <w:br/>
      </w:r>
      <w:r w:rsidRPr="00B0154A">
        <w:rPr>
          <w:rFonts w:ascii="Arial" w:hAnsi="Arial" w:cs="Arial"/>
          <w:color w:val="000000"/>
          <w:sz w:val="22"/>
        </w:rPr>
        <w:t>2004</w:t>
      </w:r>
      <w:r w:rsidR="0099315B">
        <w:rPr>
          <w:rFonts w:ascii="Arial" w:hAnsi="Arial" w:cs="Arial"/>
          <w:color w:val="000000"/>
          <w:sz w:val="22"/>
        </w:rPr>
        <w:t xml:space="preserve"> </w:t>
      </w:r>
      <w:r w:rsidRPr="00B0154A">
        <w:rPr>
          <w:rFonts w:ascii="Arial" w:hAnsi="Arial" w:cs="Arial"/>
          <w:color w:val="000000"/>
          <w:sz w:val="22"/>
        </w:rPr>
        <w:t xml:space="preserve">r. o podatku od towarów i usług (Dz. U. z 2018 r. poz. 2174, z </w:t>
      </w:r>
      <w:proofErr w:type="spellStart"/>
      <w:r w:rsidRPr="00B0154A">
        <w:rPr>
          <w:rFonts w:ascii="Arial" w:hAnsi="Arial" w:cs="Arial"/>
          <w:color w:val="000000"/>
          <w:sz w:val="22"/>
        </w:rPr>
        <w:t>późn</w:t>
      </w:r>
      <w:proofErr w:type="spellEnd"/>
      <w:r w:rsidRPr="00B0154A">
        <w:rPr>
          <w:rFonts w:ascii="Arial" w:hAnsi="Arial" w:cs="Arial"/>
          <w:color w:val="000000"/>
          <w:sz w:val="22"/>
        </w:rPr>
        <w:t>. zm.), dla celów zastosowania kryterium ceny lub kosztu Zamawiający dolicza do</w:t>
      </w:r>
      <w:r w:rsidR="002D2FFE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9F69EA" w:rsidRPr="00B0154A" w:rsidRDefault="009F69EA" w:rsidP="00103E78">
      <w:pPr>
        <w:pStyle w:val="Akapitzlist"/>
        <w:numPr>
          <w:ilvl w:val="0"/>
          <w:numId w:val="15"/>
        </w:numPr>
        <w:spacing w:before="26"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9F69EA" w:rsidRPr="00B0154A" w:rsidRDefault="009F69EA" w:rsidP="00103E78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99315B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9F69EA" w:rsidRPr="00B0154A" w:rsidRDefault="009F69EA" w:rsidP="00103E78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lastRenderedPageBreak/>
        <w:t>wskazania nazwy (rodzaju) towaru lub usługi, których dostawa lub świadczenie będą prowadziły do powstania obowiązku podatkowego;</w:t>
      </w:r>
    </w:p>
    <w:p w:rsidR="009F69EA" w:rsidRPr="00B0154A" w:rsidRDefault="009F69EA" w:rsidP="00103E78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9F69EA" w:rsidRPr="002D2FFE" w:rsidRDefault="009F69EA" w:rsidP="00103E78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Pr="00B0154A" w:rsidRDefault="003F2F74" w:rsidP="00B0154A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B0154A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F2F74" w:rsidRDefault="003F2F74" w:rsidP="00B0154A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AD4BE1" w:rsidRDefault="00AD4BE1" w:rsidP="00B0154A">
      <w:pPr>
        <w:pStyle w:val="Akapitzlist"/>
        <w:spacing w:after="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Część I, II, III, IV, V, VI</w:t>
      </w:r>
    </w:p>
    <w:p w:rsidR="00AD4BE1" w:rsidRPr="00B0154A" w:rsidRDefault="00AD4BE1" w:rsidP="00B0154A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4B0879" w:rsidRDefault="009F69EA" w:rsidP="00103E78">
      <w:pPr>
        <w:pStyle w:val="Akapitzlist"/>
        <w:numPr>
          <w:ilvl w:val="0"/>
          <w:numId w:val="39"/>
        </w:numPr>
        <w:spacing w:after="0"/>
        <w:rPr>
          <w:rFonts w:ascii="Arial" w:hAnsi="Arial" w:cs="Arial"/>
          <w:sz w:val="22"/>
        </w:rPr>
      </w:pPr>
      <w:r w:rsidRPr="004B0879">
        <w:rPr>
          <w:rFonts w:ascii="Arial" w:hAnsi="Arial" w:cs="Arial"/>
          <w:sz w:val="22"/>
        </w:rPr>
        <w:t>Kryteria wyboru oferty i ich znaczenie:</w:t>
      </w:r>
    </w:p>
    <w:p w:rsidR="004B0879" w:rsidRDefault="004B0879" w:rsidP="004B0879">
      <w:pPr>
        <w:pStyle w:val="Akapitzlist"/>
        <w:spacing w:after="0"/>
        <w:ind w:left="1068"/>
        <w:rPr>
          <w:rFonts w:ascii="Arial" w:hAnsi="Arial" w:cs="Arial"/>
          <w:sz w:val="22"/>
        </w:rPr>
      </w:pPr>
    </w:p>
    <w:p w:rsidR="004B0879" w:rsidRPr="004B0879" w:rsidRDefault="009F69EA" w:rsidP="00103E78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sz w:val="22"/>
        </w:rPr>
      </w:pPr>
      <w:r w:rsidRPr="004B0879">
        <w:rPr>
          <w:rFonts w:ascii="Arial" w:hAnsi="Arial" w:cs="Arial"/>
          <w:b/>
          <w:color w:val="000000"/>
          <w:sz w:val="22"/>
        </w:rPr>
        <w:t xml:space="preserve">Cena </w:t>
      </w:r>
      <w:r w:rsidRPr="004B0879">
        <w:rPr>
          <w:rFonts w:ascii="Arial" w:hAnsi="Arial" w:cs="Arial"/>
          <w:color w:val="000000"/>
          <w:sz w:val="22"/>
        </w:rPr>
        <w:t>– znaczenie kryterium – 60 %</w:t>
      </w:r>
    </w:p>
    <w:p w:rsidR="004B0879" w:rsidRPr="004B0879" w:rsidRDefault="004B0879" w:rsidP="00103E78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sz w:val="22"/>
        </w:rPr>
      </w:pPr>
      <w:r w:rsidRPr="004B0879">
        <w:rPr>
          <w:rFonts w:ascii="Arial" w:hAnsi="Arial" w:cs="Arial"/>
          <w:b/>
          <w:color w:val="000000"/>
          <w:sz w:val="22"/>
        </w:rPr>
        <w:t>Zasięg samochodu na jednym ładowaniu baterii</w:t>
      </w:r>
      <w:r>
        <w:rPr>
          <w:rFonts w:ascii="Arial" w:hAnsi="Arial" w:cs="Arial"/>
          <w:color w:val="000000"/>
          <w:sz w:val="22"/>
        </w:rPr>
        <w:t xml:space="preserve"> </w:t>
      </w:r>
    </w:p>
    <w:p w:rsidR="004B0879" w:rsidRPr="004B0879" w:rsidRDefault="004B0879" w:rsidP="004B0879">
      <w:pPr>
        <w:pStyle w:val="Akapitzlist"/>
        <w:spacing w:after="0"/>
        <w:ind w:left="1428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</w:rPr>
        <w:t>– znaczenie kryterium - 40 %</w:t>
      </w:r>
    </w:p>
    <w:p w:rsidR="004B0879" w:rsidRPr="004B0879" w:rsidRDefault="004B0879" w:rsidP="004B0879">
      <w:pPr>
        <w:pStyle w:val="Akapitzlist"/>
        <w:spacing w:after="0"/>
        <w:ind w:left="1068"/>
        <w:rPr>
          <w:rFonts w:ascii="Arial" w:hAnsi="Arial" w:cs="Arial"/>
          <w:sz w:val="22"/>
        </w:rPr>
      </w:pPr>
    </w:p>
    <w:p w:rsidR="009F69EA" w:rsidRPr="004B0879" w:rsidRDefault="009F69EA" w:rsidP="00103E78">
      <w:pPr>
        <w:pStyle w:val="Akapitzlist"/>
        <w:numPr>
          <w:ilvl w:val="0"/>
          <w:numId w:val="39"/>
        </w:numPr>
        <w:spacing w:after="0"/>
        <w:rPr>
          <w:rFonts w:ascii="Arial" w:hAnsi="Arial" w:cs="Arial"/>
          <w:sz w:val="22"/>
        </w:rPr>
      </w:pPr>
      <w:r w:rsidRPr="004B0879">
        <w:rPr>
          <w:rFonts w:ascii="Arial" w:eastAsia="Calibri" w:hAnsi="Arial" w:cs="Arial"/>
          <w:bCs/>
          <w:sz w:val="22"/>
        </w:rPr>
        <w:t>Sposób oceny oferty:</w:t>
      </w:r>
    </w:p>
    <w:p w:rsidR="004B0879" w:rsidRDefault="004B0879" w:rsidP="004B0879">
      <w:pPr>
        <w:spacing w:after="0"/>
        <w:ind w:left="1248"/>
        <w:rPr>
          <w:rFonts w:ascii="Arial" w:hAnsi="Arial" w:cs="Arial"/>
          <w:b/>
          <w:sz w:val="22"/>
          <w:lang w:eastAsia="en-US"/>
        </w:rPr>
      </w:pPr>
    </w:p>
    <w:p w:rsidR="004B0879" w:rsidRPr="004B0879" w:rsidRDefault="009F69EA" w:rsidP="00103E78">
      <w:pPr>
        <w:pStyle w:val="Akapitzlist"/>
        <w:numPr>
          <w:ilvl w:val="0"/>
          <w:numId w:val="41"/>
        </w:numPr>
        <w:spacing w:after="0"/>
        <w:ind w:left="1418" w:hanging="284"/>
        <w:rPr>
          <w:rFonts w:ascii="Arial" w:hAnsi="Arial" w:cs="Arial"/>
          <w:sz w:val="22"/>
          <w:lang w:eastAsia="en-US"/>
        </w:rPr>
      </w:pPr>
      <w:r w:rsidRPr="004B0879">
        <w:rPr>
          <w:rFonts w:ascii="Arial" w:hAnsi="Arial" w:cs="Arial"/>
          <w:b/>
          <w:sz w:val="22"/>
          <w:lang w:eastAsia="en-US"/>
        </w:rPr>
        <w:t>Cena:</w:t>
      </w:r>
    </w:p>
    <w:p w:rsidR="009F69EA" w:rsidRDefault="009F69EA" w:rsidP="004B0879">
      <w:pPr>
        <w:pStyle w:val="Akapitzlist"/>
        <w:spacing w:after="0"/>
        <w:ind w:left="1418"/>
        <w:rPr>
          <w:rFonts w:ascii="Arial" w:eastAsia="Calibri" w:hAnsi="Arial" w:cs="Arial"/>
          <w:color w:val="000000"/>
          <w:sz w:val="22"/>
        </w:rPr>
      </w:pPr>
      <w:r w:rsidRPr="004B0879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4B0879" w:rsidRPr="004B0879" w:rsidRDefault="004B0879" w:rsidP="004B0879">
      <w:pPr>
        <w:pStyle w:val="Akapitzlist"/>
        <w:spacing w:after="0"/>
        <w:ind w:left="1418"/>
        <w:rPr>
          <w:rFonts w:ascii="Arial" w:hAnsi="Arial" w:cs="Arial"/>
          <w:sz w:val="22"/>
          <w:lang w:eastAsia="en-US"/>
        </w:rPr>
      </w:pPr>
    </w:p>
    <w:p w:rsidR="009F69EA" w:rsidRPr="00B0154A" w:rsidRDefault="009F69EA" w:rsidP="00B0154A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B0154A">
        <w:rPr>
          <w:rFonts w:ascii="Arial" w:hAnsi="Arial" w:cs="Arial"/>
          <w:sz w:val="22"/>
          <w:lang w:eastAsia="en-US"/>
        </w:rPr>
        <w:t xml:space="preserve">     </w:t>
      </w:r>
      <w:r w:rsidRPr="00B0154A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</w:t>
      </w:r>
      <w:r w:rsidR="004B0879">
        <w:rPr>
          <w:rFonts w:ascii="Arial" w:hAnsi="Arial" w:cs="Arial"/>
          <w:color w:val="000000"/>
          <w:sz w:val="22"/>
          <w:lang w:eastAsia="en-US"/>
        </w:rPr>
        <w:t xml:space="preserve">  </w:t>
      </w:r>
      <w:r w:rsidRPr="00B0154A">
        <w:rPr>
          <w:rFonts w:ascii="Arial" w:hAnsi="Arial" w:cs="Arial"/>
          <w:color w:val="000000"/>
          <w:sz w:val="22"/>
          <w:lang w:eastAsia="en-US"/>
        </w:rPr>
        <w:t xml:space="preserve"> najniższa cena  brutto spośród badanych ofert</w:t>
      </w:r>
    </w:p>
    <w:p w:rsidR="009F69EA" w:rsidRPr="00B0154A" w:rsidRDefault="009F69EA" w:rsidP="004B0879">
      <w:pPr>
        <w:spacing w:after="0"/>
        <w:ind w:left="708" w:firstLine="708"/>
        <w:jc w:val="both"/>
        <w:rPr>
          <w:rFonts w:ascii="Arial" w:hAnsi="Arial" w:cs="Arial"/>
          <w:color w:val="000000"/>
          <w:sz w:val="22"/>
          <w:lang w:eastAsia="en-US"/>
        </w:rPr>
      </w:pPr>
      <w:r w:rsidRPr="00B0154A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-------------------------------------------------------  x  60      </w:t>
      </w:r>
    </w:p>
    <w:p w:rsidR="009F69EA" w:rsidRDefault="009F69EA" w:rsidP="00B0154A">
      <w:pPr>
        <w:spacing w:after="0"/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B0154A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4B0879" w:rsidRPr="00B0154A" w:rsidRDefault="004B0879" w:rsidP="00B0154A">
      <w:pPr>
        <w:spacing w:after="0"/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</w:p>
    <w:p w:rsidR="009F69EA" w:rsidRDefault="009F69EA" w:rsidP="004B0879">
      <w:pPr>
        <w:spacing w:after="0"/>
        <w:ind w:left="1416"/>
        <w:jc w:val="both"/>
        <w:rPr>
          <w:rFonts w:ascii="Arial" w:hAnsi="Arial" w:cs="Arial"/>
          <w:sz w:val="22"/>
          <w:lang w:eastAsia="ar-SA"/>
        </w:rPr>
      </w:pPr>
      <w:r w:rsidRPr="00B0154A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B0154A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B0154A">
        <w:rPr>
          <w:rFonts w:ascii="Arial" w:hAnsi="Arial" w:cs="Arial"/>
          <w:sz w:val="22"/>
          <w:lang w:eastAsia="ar-SA"/>
        </w:rPr>
        <w:t>60</w:t>
      </w:r>
    </w:p>
    <w:p w:rsidR="004B0879" w:rsidRDefault="004B0879" w:rsidP="004B0879">
      <w:pPr>
        <w:spacing w:after="0"/>
        <w:ind w:left="1416"/>
        <w:jc w:val="both"/>
        <w:rPr>
          <w:rFonts w:ascii="Arial" w:hAnsi="Arial" w:cs="Arial"/>
          <w:sz w:val="22"/>
          <w:lang w:eastAsia="ar-SA"/>
        </w:rPr>
      </w:pPr>
    </w:p>
    <w:p w:rsidR="00CE0AF2" w:rsidRPr="00CE0AF2" w:rsidRDefault="004B0879" w:rsidP="00CE0AF2">
      <w:pPr>
        <w:pStyle w:val="Akapitzlist"/>
        <w:numPr>
          <w:ilvl w:val="0"/>
          <w:numId w:val="41"/>
        </w:numPr>
        <w:spacing w:after="0"/>
        <w:ind w:left="1418" w:hanging="284"/>
        <w:rPr>
          <w:rFonts w:ascii="Arial" w:hAnsi="Arial" w:cs="Arial"/>
          <w:sz w:val="22"/>
        </w:rPr>
      </w:pPr>
      <w:r w:rsidRPr="004B0879">
        <w:rPr>
          <w:rFonts w:ascii="Arial" w:hAnsi="Arial" w:cs="Arial"/>
          <w:b/>
          <w:color w:val="000000"/>
          <w:sz w:val="22"/>
        </w:rPr>
        <w:t>Zasięg samochodu na jednym ładowaniu baterii</w:t>
      </w:r>
      <w:r w:rsidRPr="004B0879">
        <w:rPr>
          <w:rFonts w:ascii="Arial" w:hAnsi="Arial" w:cs="Arial"/>
          <w:color w:val="000000"/>
          <w:sz w:val="22"/>
        </w:rPr>
        <w:t xml:space="preserve"> </w:t>
      </w:r>
    </w:p>
    <w:p w:rsidR="00CE0AF2" w:rsidRPr="00CE0AF2" w:rsidRDefault="00CE0AF2" w:rsidP="00CE0AF2">
      <w:pPr>
        <w:pStyle w:val="Akapitzlist"/>
        <w:spacing w:after="0"/>
        <w:ind w:left="1418"/>
        <w:rPr>
          <w:rFonts w:ascii="Arial" w:hAnsi="Arial" w:cs="Arial"/>
          <w:sz w:val="22"/>
        </w:rPr>
      </w:pPr>
    </w:p>
    <w:p w:rsidR="00CE0AF2" w:rsidRPr="00CE0AF2" w:rsidRDefault="00CC70A1" w:rsidP="00CE0AF2">
      <w:pPr>
        <w:pStyle w:val="Akapitzlist"/>
        <w:numPr>
          <w:ilvl w:val="2"/>
          <w:numId w:val="29"/>
        </w:numPr>
        <w:spacing w:after="0"/>
        <w:ind w:left="1701" w:hanging="283"/>
        <w:jc w:val="both"/>
        <w:rPr>
          <w:rFonts w:ascii="Arial" w:hAnsi="Arial" w:cs="Arial"/>
          <w:sz w:val="22"/>
        </w:rPr>
      </w:pPr>
      <w:r w:rsidRPr="00CE0AF2">
        <w:rPr>
          <w:rFonts w:ascii="Arial" w:hAnsi="Arial" w:cs="Arial"/>
          <w:bCs/>
          <w:sz w:val="22"/>
        </w:rPr>
        <w:t>W kryterium „</w:t>
      </w:r>
      <w:r w:rsidR="00CE0AF2">
        <w:rPr>
          <w:rFonts w:ascii="Arial" w:hAnsi="Arial" w:cs="Arial"/>
          <w:color w:val="000000"/>
          <w:sz w:val="22"/>
        </w:rPr>
        <w:t>zasięg samochodu na jednym ładowaniu baterii</w:t>
      </w:r>
      <w:r w:rsidRPr="00CE0AF2">
        <w:rPr>
          <w:rFonts w:ascii="Arial" w:hAnsi="Arial" w:cs="Arial"/>
          <w:color w:val="000000"/>
          <w:sz w:val="22"/>
        </w:rPr>
        <w:t>”</w:t>
      </w:r>
      <w:r w:rsidRPr="00CE0AF2">
        <w:rPr>
          <w:rFonts w:ascii="Arial" w:hAnsi="Arial" w:cs="Arial"/>
          <w:b/>
          <w:color w:val="000000"/>
          <w:sz w:val="22"/>
        </w:rPr>
        <w:t xml:space="preserve"> </w:t>
      </w:r>
      <w:r w:rsidR="00CE0AF2">
        <w:rPr>
          <w:rFonts w:ascii="Arial" w:hAnsi="Arial" w:cs="Arial"/>
          <w:sz w:val="22"/>
        </w:rPr>
        <w:t>oceniany</w:t>
      </w:r>
      <w:r w:rsidRPr="00CE0AF2">
        <w:rPr>
          <w:rFonts w:ascii="Arial" w:hAnsi="Arial" w:cs="Arial"/>
          <w:sz w:val="22"/>
        </w:rPr>
        <w:t xml:space="preserve"> będzie </w:t>
      </w:r>
      <w:r w:rsidR="00CE0AF2">
        <w:rPr>
          <w:rFonts w:ascii="Arial" w:hAnsi="Arial" w:cs="Arial"/>
          <w:color w:val="000000"/>
          <w:sz w:val="22"/>
        </w:rPr>
        <w:t xml:space="preserve">zasięg samochodu </w:t>
      </w:r>
      <w:r w:rsidR="002527BC">
        <w:rPr>
          <w:rFonts w:ascii="Arial" w:hAnsi="Arial" w:cs="Arial"/>
          <w:color w:val="000000"/>
          <w:sz w:val="22"/>
        </w:rPr>
        <w:t xml:space="preserve">w cyklu łączonym/mieszanym </w:t>
      </w:r>
      <w:r w:rsidR="00CE0AF2">
        <w:rPr>
          <w:rFonts w:ascii="Arial" w:hAnsi="Arial" w:cs="Arial"/>
          <w:color w:val="000000"/>
          <w:sz w:val="22"/>
        </w:rPr>
        <w:t xml:space="preserve">na jednym </w:t>
      </w:r>
      <w:r w:rsidR="00CE0AF2" w:rsidRPr="00AD4BE1">
        <w:rPr>
          <w:rFonts w:ascii="Arial" w:hAnsi="Arial" w:cs="Arial"/>
          <w:color w:val="000000"/>
          <w:sz w:val="22"/>
        </w:rPr>
        <w:t>ładowaniu baterii wg WLTP (światowej zharmonizowanej pro</w:t>
      </w:r>
      <w:r w:rsidR="00C9142F" w:rsidRPr="00AD4BE1">
        <w:rPr>
          <w:rFonts w:ascii="Arial" w:hAnsi="Arial" w:cs="Arial"/>
          <w:color w:val="000000"/>
          <w:sz w:val="22"/>
        </w:rPr>
        <w:t xml:space="preserve">cedury badania samochodów) </w:t>
      </w:r>
      <w:r w:rsidR="00AD4BE1" w:rsidRPr="00AD4BE1">
        <w:rPr>
          <w:rFonts w:ascii="Arial" w:hAnsi="Arial" w:cs="Arial"/>
          <w:color w:val="000000"/>
          <w:sz w:val="22"/>
        </w:rPr>
        <w:t>w km powyżej minimum określonego</w:t>
      </w:r>
      <w:r w:rsidR="00AD4BE1">
        <w:rPr>
          <w:rFonts w:ascii="Arial" w:hAnsi="Arial" w:cs="Arial"/>
          <w:color w:val="000000"/>
          <w:sz w:val="22"/>
        </w:rPr>
        <w:t xml:space="preserve"> w szczegółowym opisie przedmiotu zamówienia odpowiednio dla każdej części.</w:t>
      </w:r>
    </w:p>
    <w:p w:rsidR="00AD4BE1" w:rsidRDefault="00CC70A1" w:rsidP="00AD4BE1">
      <w:pPr>
        <w:pStyle w:val="Akapitzlist"/>
        <w:numPr>
          <w:ilvl w:val="2"/>
          <w:numId w:val="29"/>
        </w:numPr>
        <w:spacing w:after="0"/>
        <w:ind w:left="1701" w:hanging="283"/>
        <w:jc w:val="both"/>
        <w:rPr>
          <w:rFonts w:ascii="Arial" w:hAnsi="Arial" w:cs="Arial"/>
          <w:sz w:val="22"/>
        </w:rPr>
      </w:pPr>
      <w:r w:rsidRPr="00CE0AF2">
        <w:rPr>
          <w:rFonts w:ascii="Arial" w:hAnsi="Arial" w:cs="Arial"/>
          <w:sz w:val="22"/>
        </w:rPr>
        <w:t xml:space="preserve">Wykonawca w formularzu ofertowym podaje </w:t>
      </w:r>
      <w:r w:rsidR="00CE0AF2" w:rsidRPr="00CE0AF2">
        <w:rPr>
          <w:rFonts w:ascii="Arial" w:hAnsi="Arial" w:cs="Arial"/>
          <w:sz w:val="22"/>
        </w:rPr>
        <w:t xml:space="preserve">zasięg samochodu </w:t>
      </w:r>
      <w:r w:rsidR="002527BC" w:rsidRPr="002527BC">
        <w:rPr>
          <w:rFonts w:ascii="Arial" w:hAnsi="Arial" w:cs="Arial"/>
          <w:sz w:val="22"/>
        </w:rPr>
        <w:t xml:space="preserve">w cyklu łączonym/mieszanym </w:t>
      </w:r>
      <w:r w:rsidR="00CE0AF2" w:rsidRPr="00CE0AF2">
        <w:rPr>
          <w:rFonts w:ascii="Arial" w:hAnsi="Arial" w:cs="Arial"/>
          <w:sz w:val="22"/>
        </w:rPr>
        <w:t>na jednym ładowaniu baterii</w:t>
      </w:r>
      <w:r w:rsidR="00CE0AF2">
        <w:rPr>
          <w:rFonts w:ascii="Arial" w:hAnsi="Arial" w:cs="Arial"/>
          <w:sz w:val="22"/>
        </w:rPr>
        <w:t xml:space="preserve"> </w:t>
      </w:r>
      <w:r w:rsidR="00CE0AF2">
        <w:rPr>
          <w:rFonts w:ascii="Arial" w:hAnsi="Arial" w:cs="Arial"/>
          <w:color w:val="000000"/>
          <w:sz w:val="22"/>
        </w:rPr>
        <w:t>wg WLTP (światowej zharmonizowanej procedury badania samochodów) w km.</w:t>
      </w:r>
      <w:r w:rsidRPr="00CE0AF2">
        <w:rPr>
          <w:rFonts w:ascii="Arial" w:hAnsi="Arial" w:cs="Arial"/>
          <w:sz w:val="22"/>
        </w:rPr>
        <w:t xml:space="preserve"> </w:t>
      </w:r>
    </w:p>
    <w:p w:rsidR="00CE0AF2" w:rsidRPr="00AD4BE1" w:rsidRDefault="00CC70A1" w:rsidP="00AD4BE1">
      <w:pPr>
        <w:pStyle w:val="Akapitzlist"/>
        <w:numPr>
          <w:ilvl w:val="2"/>
          <w:numId w:val="29"/>
        </w:numPr>
        <w:spacing w:after="0"/>
        <w:ind w:left="1701" w:hanging="283"/>
        <w:jc w:val="both"/>
        <w:rPr>
          <w:rFonts w:ascii="Arial" w:hAnsi="Arial" w:cs="Arial"/>
          <w:sz w:val="22"/>
        </w:rPr>
      </w:pPr>
      <w:r w:rsidRPr="00AD4BE1">
        <w:rPr>
          <w:rFonts w:ascii="Arial" w:hAnsi="Arial" w:cs="Arial"/>
          <w:b/>
          <w:sz w:val="22"/>
        </w:rPr>
        <w:t xml:space="preserve">Wskazanie </w:t>
      </w:r>
      <w:r w:rsidR="00CE0AF2" w:rsidRPr="00AD4BE1">
        <w:rPr>
          <w:rFonts w:ascii="Arial" w:hAnsi="Arial" w:cs="Arial"/>
          <w:b/>
          <w:sz w:val="22"/>
        </w:rPr>
        <w:t xml:space="preserve">zasięgu samochodu </w:t>
      </w:r>
      <w:r w:rsidR="002527BC" w:rsidRPr="00AD4BE1">
        <w:rPr>
          <w:rFonts w:ascii="Arial" w:hAnsi="Arial" w:cs="Arial"/>
          <w:b/>
          <w:sz w:val="22"/>
        </w:rPr>
        <w:t xml:space="preserve">w cyklu łączonym/mieszanym </w:t>
      </w:r>
      <w:r w:rsidR="00CE0AF2" w:rsidRPr="00AD4BE1">
        <w:rPr>
          <w:rFonts w:ascii="Arial" w:hAnsi="Arial" w:cs="Arial"/>
          <w:b/>
          <w:sz w:val="22"/>
        </w:rPr>
        <w:t>na</w:t>
      </w:r>
      <w:r w:rsidR="002527BC" w:rsidRPr="00AD4BE1">
        <w:rPr>
          <w:rFonts w:ascii="Arial" w:hAnsi="Arial" w:cs="Arial"/>
          <w:b/>
          <w:sz w:val="22"/>
        </w:rPr>
        <w:t> </w:t>
      </w:r>
      <w:r w:rsidR="00CE0AF2" w:rsidRPr="00AD4BE1">
        <w:rPr>
          <w:rFonts w:ascii="Arial" w:hAnsi="Arial" w:cs="Arial"/>
          <w:b/>
          <w:sz w:val="22"/>
        </w:rPr>
        <w:t xml:space="preserve">jednym ładowaniu baterii </w:t>
      </w:r>
      <w:r w:rsidR="002527BC" w:rsidRPr="00AD4BE1">
        <w:rPr>
          <w:rFonts w:ascii="Arial" w:hAnsi="Arial" w:cs="Arial"/>
          <w:b/>
          <w:sz w:val="22"/>
        </w:rPr>
        <w:t>wg WLTP (światowej zharmonizowanej procedury badania samochodów)</w:t>
      </w:r>
      <w:r w:rsidR="00AD4BE1" w:rsidRPr="00AD4BE1">
        <w:t xml:space="preserve"> </w:t>
      </w:r>
      <w:r w:rsidR="00AD4BE1" w:rsidRPr="00AD4BE1">
        <w:rPr>
          <w:rFonts w:ascii="Arial" w:hAnsi="Arial" w:cs="Arial"/>
          <w:b/>
          <w:sz w:val="22"/>
        </w:rPr>
        <w:t>powyżej wymaganego minimum</w:t>
      </w:r>
      <w:r w:rsidR="002527BC" w:rsidRPr="00AD4BE1">
        <w:rPr>
          <w:rFonts w:ascii="Arial" w:hAnsi="Arial" w:cs="Arial"/>
          <w:b/>
          <w:sz w:val="22"/>
        </w:rPr>
        <w:t xml:space="preserve"> </w:t>
      </w:r>
      <w:r w:rsidRPr="00AD4BE1">
        <w:rPr>
          <w:rFonts w:ascii="Arial" w:hAnsi="Arial" w:cs="Arial"/>
          <w:b/>
          <w:sz w:val="22"/>
        </w:rPr>
        <w:t>w</w:t>
      </w:r>
      <w:r w:rsidR="00CE0AF2" w:rsidRPr="00AD4BE1">
        <w:rPr>
          <w:rFonts w:ascii="Arial" w:hAnsi="Arial" w:cs="Arial"/>
          <w:b/>
          <w:sz w:val="22"/>
        </w:rPr>
        <w:t> </w:t>
      </w:r>
      <w:r w:rsidRPr="00AD4BE1">
        <w:rPr>
          <w:rFonts w:ascii="Arial" w:hAnsi="Arial" w:cs="Arial"/>
          <w:b/>
          <w:sz w:val="22"/>
        </w:rPr>
        <w:t>formularzu ofertowym jest obowiązkowe.</w:t>
      </w:r>
    </w:p>
    <w:p w:rsidR="00CE0AF2" w:rsidRPr="00CE0AF2" w:rsidRDefault="00CE0AF2" w:rsidP="00CE0AF2">
      <w:pPr>
        <w:pStyle w:val="Akapitzlist"/>
        <w:spacing w:after="0"/>
        <w:ind w:left="1701"/>
        <w:jc w:val="both"/>
        <w:rPr>
          <w:rFonts w:ascii="Arial" w:hAnsi="Arial" w:cs="Arial"/>
          <w:sz w:val="22"/>
        </w:rPr>
      </w:pPr>
    </w:p>
    <w:p w:rsidR="00CC70A1" w:rsidRPr="00CE0AF2" w:rsidRDefault="00CC70A1" w:rsidP="00CE0AF2">
      <w:pPr>
        <w:pStyle w:val="Akapitzlist"/>
        <w:numPr>
          <w:ilvl w:val="2"/>
          <w:numId w:val="29"/>
        </w:numPr>
        <w:spacing w:after="0"/>
        <w:ind w:left="1701" w:hanging="283"/>
        <w:jc w:val="both"/>
        <w:rPr>
          <w:rFonts w:ascii="Arial" w:hAnsi="Arial" w:cs="Arial"/>
          <w:sz w:val="22"/>
        </w:rPr>
      </w:pPr>
      <w:r w:rsidRPr="00CE0AF2">
        <w:rPr>
          <w:rFonts w:ascii="Arial" w:hAnsi="Arial" w:cs="Arial"/>
          <w:color w:val="000000"/>
          <w:sz w:val="22"/>
          <w:lang w:val="cs-CZ" w:eastAsia="en-US"/>
        </w:rPr>
        <w:t>Punkty w tym kryterium obliczone zostaną według wzoru:</w:t>
      </w:r>
    </w:p>
    <w:p w:rsidR="00CE0AF2" w:rsidRPr="00CE0AF2" w:rsidRDefault="00CE0AF2" w:rsidP="00CE0AF2">
      <w:pPr>
        <w:pStyle w:val="Akapitzlist"/>
        <w:rPr>
          <w:rFonts w:ascii="Arial" w:hAnsi="Arial" w:cs="Arial"/>
          <w:sz w:val="22"/>
        </w:rPr>
      </w:pPr>
    </w:p>
    <w:p w:rsidR="00CE0AF2" w:rsidRPr="00CE0AF2" w:rsidRDefault="00CE0AF2" w:rsidP="00CE0AF2">
      <w:pPr>
        <w:pStyle w:val="Akapitzlist"/>
        <w:spacing w:after="0"/>
        <w:ind w:left="1701"/>
        <w:jc w:val="both"/>
        <w:rPr>
          <w:rFonts w:ascii="Arial" w:hAnsi="Arial" w:cs="Arial"/>
          <w:sz w:val="22"/>
        </w:rPr>
      </w:pPr>
    </w:p>
    <w:p w:rsidR="00CC70A1" w:rsidRPr="00CE0AF2" w:rsidRDefault="00CC70A1" w:rsidP="00CC70A1">
      <w:pPr>
        <w:spacing w:after="0" w:line="240" w:lineRule="auto"/>
        <w:ind w:left="1416" w:firstLine="144"/>
        <w:rPr>
          <w:rFonts w:ascii="Arial" w:hAnsi="Arial" w:cs="Arial"/>
          <w:color w:val="000000"/>
          <w:sz w:val="22"/>
          <w:lang w:val="cs-CZ" w:eastAsia="en-US"/>
        </w:rPr>
      </w:pPr>
    </w:p>
    <w:p w:rsidR="00CE0AF2" w:rsidRDefault="00CE0AF2" w:rsidP="00CE0AF2">
      <w:pPr>
        <w:suppressAutoHyphens/>
        <w:spacing w:after="0" w:line="240" w:lineRule="auto"/>
        <w:ind w:left="4248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   </w:t>
      </w:r>
      <w:r w:rsidRPr="00CE0AF2">
        <w:rPr>
          <w:rFonts w:ascii="Arial" w:hAnsi="Arial" w:cs="Arial"/>
          <w:sz w:val="22"/>
          <w:lang w:eastAsia="ar-SA"/>
        </w:rPr>
        <w:t>zasięg samochodu na jednym ładowaniu</w:t>
      </w:r>
    </w:p>
    <w:p w:rsidR="00AD4BE1" w:rsidRDefault="00CE0AF2" w:rsidP="00CE0AF2">
      <w:pPr>
        <w:suppressAutoHyphens/>
        <w:spacing w:after="0" w:line="240" w:lineRule="auto"/>
        <w:ind w:left="4248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  </w:t>
      </w:r>
      <w:r w:rsidRPr="00CE0AF2">
        <w:rPr>
          <w:rFonts w:ascii="Arial" w:hAnsi="Arial" w:cs="Arial"/>
          <w:sz w:val="22"/>
          <w:lang w:eastAsia="ar-SA"/>
        </w:rPr>
        <w:t xml:space="preserve"> baterii</w:t>
      </w:r>
      <w:r w:rsidRPr="00CE0AF2">
        <w:rPr>
          <w:rFonts w:ascii="Arial" w:hAnsi="Arial" w:cs="Arial"/>
          <w:sz w:val="22"/>
          <w:lang w:val="x-none" w:eastAsia="ar-SA"/>
        </w:rPr>
        <w:t xml:space="preserve"> </w:t>
      </w:r>
      <w:r>
        <w:rPr>
          <w:rFonts w:ascii="Arial" w:hAnsi="Arial" w:cs="Arial"/>
          <w:sz w:val="22"/>
          <w:lang w:eastAsia="ar-SA"/>
        </w:rPr>
        <w:t>w km</w:t>
      </w:r>
      <w:r w:rsidR="00AD4BE1">
        <w:rPr>
          <w:rFonts w:ascii="Arial" w:hAnsi="Arial" w:cs="Arial"/>
          <w:sz w:val="22"/>
          <w:lang w:eastAsia="ar-SA"/>
        </w:rPr>
        <w:t xml:space="preserve"> powyżej wymaganego minimum</w:t>
      </w:r>
    </w:p>
    <w:p w:rsidR="00CC70A1" w:rsidRPr="00CE0AF2" w:rsidRDefault="00AD4BE1" w:rsidP="00CE0AF2">
      <w:pPr>
        <w:suppressAutoHyphens/>
        <w:spacing w:after="0" w:line="240" w:lineRule="auto"/>
        <w:ind w:left="4248"/>
        <w:rPr>
          <w:rFonts w:ascii="Arial" w:hAnsi="Arial" w:cs="Arial"/>
          <w:sz w:val="22"/>
          <w:lang w:val="x-none" w:eastAsia="ar-SA"/>
        </w:rPr>
      </w:pPr>
      <w:r>
        <w:rPr>
          <w:rFonts w:ascii="Arial" w:hAnsi="Arial" w:cs="Arial"/>
          <w:sz w:val="22"/>
          <w:lang w:eastAsia="ar-SA"/>
        </w:rPr>
        <w:t xml:space="preserve">  </w:t>
      </w:r>
      <w:r w:rsidR="00CE0AF2">
        <w:rPr>
          <w:rFonts w:ascii="Arial" w:hAnsi="Arial" w:cs="Arial"/>
          <w:sz w:val="22"/>
          <w:lang w:eastAsia="ar-SA"/>
        </w:rPr>
        <w:t xml:space="preserve"> z </w:t>
      </w:r>
      <w:r w:rsidR="00CE0AF2">
        <w:rPr>
          <w:rFonts w:ascii="Arial" w:hAnsi="Arial" w:cs="Arial"/>
          <w:sz w:val="22"/>
          <w:lang w:val="x-none" w:eastAsia="ar-SA"/>
        </w:rPr>
        <w:t>badanej oferty</w:t>
      </w:r>
      <w:r w:rsidR="00CC70A1" w:rsidRPr="00CE0AF2">
        <w:rPr>
          <w:rFonts w:ascii="Arial" w:hAnsi="Arial" w:cs="Arial"/>
          <w:sz w:val="22"/>
          <w:lang w:val="x-none" w:eastAsia="ar-SA"/>
        </w:rPr>
        <w:t xml:space="preserve">  </w:t>
      </w:r>
    </w:p>
    <w:p w:rsidR="00CC70A1" w:rsidRPr="00CE0AF2" w:rsidRDefault="00CC70A1" w:rsidP="00CC70A1">
      <w:pPr>
        <w:suppressAutoHyphens/>
        <w:spacing w:after="0" w:line="240" w:lineRule="auto"/>
        <w:ind w:left="1416" w:firstLine="144"/>
        <w:rPr>
          <w:rFonts w:ascii="Arial" w:hAnsi="Arial" w:cs="Arial"/>
          <w:sz w:val="22"/>
          <w:lang w:eastAsia="ar-SA"/>
        </w:rPr>
      </w:pPr>
      <w:r w:rsidRPr="00CE0AF2">
        <w:rPr>
          <w:rFonts w:ascii="Arial" w:hAnsi="Arial" w:cs="Arial"/>
          <w:sz w:val="22"/>
          <w:lang w:eastAsia="ar-SA"/>
        </w:rPr>
        <w:t>liczba</w:t>
      </w:r>
      <w:r w:rsidRPr="00CE0AF2">
        <w:rPr>
          <w:rFonts w:ascii="Arial" w:hAnsi="Arial" w:cs="Arial"/>
          <w:sz w:val="22"/>
          <w:lang w:val="x-none" w:eastAsia="ar-SA"/>
        </w:rPr>
        <w:t xml:space="preserve"> uzyskanych punktów = </w:t>
      </w:r>
      <w:r w:rsidRPr="00CE0AF2">
        <w:rPr>
          <w:rFonts w:ascii="Arial" w:hAnsi="Arial" w:cs="Arial"/>
          <w:color w:val="000000"/>
          <w:sz w:val="22"/>
          <w:lang w:val="x-none" w:eastAsia="ar-SA"/>
        </w:rPr>
        <w:t>----------------------------</w:t>
      </w:r>
      <w:r w:rsidRPr="00CE0AF2">
        <w:rPr>
          <w:rFonts w:ascii="Arial" w:hAnsi="Arial" w:cs="Arial"/>
          <w:color w:val="000000"/>
          <w:sz w:val="22"/>
          <w:lang w:eastAsia="ar-SA"/>
        </w:rPr>
        <w:t>------------</w:t>
      </w:r>
      <w:r w:rsidRPr="00CE0AF2">
        <w:rPr>
          <w:rFonts w:ascii="Arial" w:hAnsi="Arial" w:cs="Arial"/>
          <w:color w:val="000000"/>
          <w:sz w:val="22"/>
          <w:lang w:val="x-none" w:eastAsia="ar-SA"/>
        </w:rPr>
        <w:t>-</w:t>
      </w:r>
      <w:r w:rsidRPr="00CE0AF2">
        <w:rPr>
          <w:rFonts w:ascii="Arial" w:hAnsi="Arial" w:cs="Arial"/>
          <w:color w:val="000000"/>
          <w:sz w:val="22"/>
          <w:lang w:eastAsia="ar-SA"/>
        </w:rPr>
        <w:t>--</w:t>
      </w:r>
      <w:r w:rsidRPr="00CE0AF2">
        <w:rPr>
          <w:rFonts w:ascii="Arial" w:hAnsi="Arial" w:cs="Arial"/>
          <w:color w:val="000000"/>
          <w:sz w:val="22"/>
          <w:lang w:val="x-none" w:eastAsia="ar-SA"/>
        </w:rPr>
        <w:t xml:space="preserve">---------   </w:t>
      </w:r>
      <w:r w:rsidRPr="00CE0AF2">
        <w:rPr>
          <w:rFonts w:ascii="Arial" w:hAnsi="Arial" w:cs="Arial"/>
          <w:sz w:val="22"/>
          <w:lang w:val="x-none" w:eastAsia="ar-SA"/>
        </w:rPr>
        <w:t xml:space="preserve">x  </w:t>
      </w:r>
      <w:r w:rsidRPr="00CE0AF2">
        <w:rPr>
          <w:rFonts w:ascii="Arial" w:hAnsi="Arial" w:cs="Arial"/>
          <w:sz w:val="22"/>
          <w:lang w:eastAsia="ar-SA"/>
        </w:rPr>
        <w:t>40</w:t>
      </w:r>
    </w:p>
    <w:p w:rsidR="00CC70A1" w:rsidRPr="00CE0AF2" w:rsidRDefault="00CE0AF2" w:rsidP="00CE0AF2">
      <w:pPr>
        <w:suppressAutoHyphens/>
        <w:spacing w:after="0" w:line="240" w:lineRule="auto"/>
        <w:ind w:left="4395" w:hanging="147"/>
        <w:rPr>
          <w:rFonts w:ascii="Arial" w:hAnsi="Arial" w:cs="Arial"/>
          <w:sz w:val="22"/>
          <w:lang w:val="x-none" w:eastAsia="ar-SA"/>
        </w:rPr>
      </w:pPr>
      <w:r>
        <w:rPr>
          <w:rFonts w:ascii="Arial" w:hAnsi="Arial" w:cs="Arial"/>
          <w:sz w:val="22"/>
          <w:lang w:eastAsia="ar-SA"/>
        </w:rPr>
        <w:t xml:space="preserve">  </w:t>
      </w:r>
      <w:r>
        <w:rPr>
          <w:rFonts w:ascii="Arial" w:hAnsi="Arial" w:cs="Arial"/>
          <w:sz w:val="22"/>
          <w:lang w:val="x-none" w:eastAsia="ar-SA"/>
        </w:rPr>
        <w:t xml:space="preserve">najwyższy </w:t>
      </w:r>
      <w:r w:rsidRPr="00CE0AF2">
        <w:rPr>
          <w:rFonts w:ascii="Arial" w:hAnsi="Arial" w:cs="Arial"/>
          <w:sz w:val="22"/>
          <w:lang w:eastAsia="ar-SA"/>
        </w:rPr>
        <w:t xml:space="preserve">zasięg samochodu na jednym </w:t>
      </w:r>
      <w:r>
        <w:rPr>
          <w:rFonts w:ascii="Arial" w:hAnsi="Arial" w:cs="Arial"/>
          <w:sz w:val="22"/>
          <w:lang w:eastAsia="ar-SA"/>
        </w:rPr>
        <w:t xml:space="preserve">  </w:t>
      </w:r>
      <w:r w:rsidRPr="00CE0AF2">
        <w:rPr>
          <w:rFonts w:ascii="Arial" w:hAnsi="Arial" w:cs="Arial"/>
          <w:sz w:val="22"/>
          <w:lang w:eastAsia="ar-SA"/>
        </w:rPr>
        <w:t>ładowaniu</w:t>
      </w:r>
      <w:r>
        <w:rPr>
          <w:rFonts w:ascii="Arial" w:hAnsi="Arial" w:cs="Arial"/>
          <w:sz w:val="22"/>
          <w:lang w:eastAsia="ar-SA"/>
        </w:rPr>
        <w:t xml:space="preserve"> </w:t>
      </w:r>
      <w:r w:rsidRPr="00CE0AF2">
        <w:rPr>
          <w:rFonts w:ascii="Arial" w:hAnsi="Arial" w:cs="Arial"/>
          <w:sz w:val="22"/>
          <w:lang w:eastAsia="ar-SA"/>
        </w:rPr>
        <w:t>baterii</w:t>
      </w:r>
      <w:r w:rsidRPr="00CE0AF2">
        <w:rPr>
          <w:rFonts w:ascii="Arial" w:hAnsi="Arial" w:cs="Arial"/>
          <w:sz w:val="22"/>
          <w:lang w:val="x-none" w:eastAsia="ar-SA"/>
        </w:rPr>
        <w:t xml:space="preserve"> </w:t>
      </w:r>
      <w:r>
        <w:rPr>
          <w:rFonts w:ascii="Arial" w:hAnsi="Arial" w:cs="Arial"/>
          <w:sz w:val="22"/>
          <w:lang w:eastAsia="ar-SA"/>
        </w:rPr>
        <w:t xml:space="preserve">w km </w:t>
      </w:r>
      <w:r w:rsidR="00AD4BE1" w:rsidRPr="00AD4BE1">
        <w:rPr>
          <w:rFonts w:ascii="Arial" w:hAnsi="Arial" w:cs="Arial"/>
          <w:sz w:val="22"/>
          <w:lang w:eastAsia="ar-SA"/>
        </w:rPr>
        <w:t xml:space="preserve">powyżej wymaganego minimum </w:t>
      </w:r>
      <w:r>
        <w:rPr>
          <w:rFonts w:ascii="Arial" w:hAnsi="Arial" w:cs="Arial"/>
          <w:sz w:val="22"/>
          <w:lang w:eastAsia="ar-SA"/>
        </w:rPr>
        <w:t xml:space="preserve">z </w:t>
      </w:r>
      <w:r w:rsidR="00CC70A1" w:rsidRPr="00CE0AF2">
        <w:rPr>
          <w:rFonts w:ascii="Arial" w:hAnsi="Arial" w:cs="Arial"/>
          <w:sz w:val="22"/>
          <w:lang w:val="x-none" w:eastAsia="ar-SA"/>
        </w:rPr>
        <w:t>spośród badanych ofert</w:t>
      </w:r>
      <w:r w:rsidR="00CC70A1" w:rsidRPr="00CE0AF2">
        <w:rPr>
          <w:rFonts w:ascii="Arial" w:hAnsi="Arial" w:cs="Arial"/>
          <w:i/>
          <w:color w:val="000000"/>
          <w:sz w:val="22"/>
          <w:lang w:eastAsia="ar-SA"/>
        </w:rPr>
        <w:t xml:space="preserve"> </w:t>
      </w:r>
      <w:r w:rsidR="00CC70A1" w:rsidRPr="00CE0AF2">
        <w:rPr>
          <w:rFonts w:ascii="Arial" w:hAnsi="Arial" w:cs="Arial"/>
          <w:i/>
          <w:color w:val="000000"/>
          <w:sz w:val="22"/>
          <w:lang w:val="x-none" w:eastAsia="ar-SA"/>
        </w:rPr>
        <w:t xml:space="preserve"> </w:t>
      </w:r>
    </w:p>
    <w:p w:rsidR="00CC70A1" w:rsidRPr="00CE0AF2" w:rsidRDefault="00CC70A1" w:rsidP="00CC70A1">
      <w:pPr>
        <w:suppressAutoHyphens/>
        <w:spacing w:after="0" w:line="240" w:lineRule="auto"/>
        <w:ind w:left="851" w:hanging="142"/>
        <w:jc w:val="both"/>
        <w:rPr>
          <w:rFonts w:ascii="Arial" w:hAnsi="Arial" w:cs="Arial"/>
          <w:color w:val="000000"/>
          <w:sz w:val="22"/>
          <w:lang w:eastAsia="ar-SA"/>
        </w:rPr>
      </w:pPr>
    </w:p>
    <w:p w:rsidR="00CC70A1" w:rsidRPr="00CE0AF2" w:rsidRDefault="00CC70A1" w:rsidP="00CC70A1">
      <w:pPr>
        <w:suppressAutoHyphens/>
        <w:spacing w:after="0" w:line="240" w:lineRule="auto"/>
        <w:ind w:left="1557"/>
        <w:jc w:val="both"/>
        <w:rPr>
          <w:rFonts w:ascii="Arial" w:hAnsi="Arial" w:cs="Arial"/>
          <w:sz w:val="22"/>
          <w:lang w:eastAsia="ar-SA"/>
        </w:rPr>
      </w:pPr>
      <w:r w:rsidRPr="00CE0AF2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CE0AF2">
        <w:rPr>
          <w:rFonts w:ascii="Arial" w:hAnsi="Arial" w:cs="Arial"/>
          <w:sz w:val="22"/>
          <w:lang w:val="x-none" w:eastAsia="ar-SA"/>
        </w:rPr>
        <w:t xml:space="preserve"> maksymalna liczba </w:t>
      </w:r>
      <w:r w:rsidRPr="00CE0AF2">
        <w:rPr>
          <w:rFonts w:ascii="Arial" w:hAnsi="Arial" w:cs="Arial"/>
          <w:sz w:val="22"/>
          <w:lang w:eastAsia="ar-SA"/>
        </w:rPr>
        <w:t xml:space="preserve"> </w:t>
      </w:r>
      <w:r w:rsidRPr="00CE0AF2">
        <w:rPr>
          <w:rFonts w:ascii="Arial" w:hAnsi="Arial" w:cs="Arial"/>
          <w:sz w:val="22"/>
          <w:lang w:val="x-none" w:eastAsia="ar-SA"/>
        </w:rPr>
        <w:t xml:space="preserve">punktów jaką można uzyskać – </w:t>
      </w:r>
      <w:r w:rsidRPr="00CE0AF2">
        <w:rPr>
          <w:rFonts w:ascii="Arial" w:hAnsi="Arial" w:cs="Arial"/>
          <w:sz w:val="22"/>
          <w:lang w:eastAsia="ar-SA"/>
        </w:rPr>
        <w:t>40.</w:t>
      </w:r>
    </w:p>
    <w:p w:rsidR="009F69EA" w:rsidRPr="00CE0AF2" w:rsidRDefault="009F69EA" w:rsidP="00CE0AF2">
      <w:pPr>
        <w:spacing w:after="0"/>
        <w:jc w:val="both"/>
        <w:rPr>
          <w:rFonts w:ascii="Arial" w:hAnsi="Arial" w:cs="Arial"/>
          <w:b/>
          <w:sz w:val="22"/>
          <w:lang w:val="cs-CZ" w:eastAsia="en-US"/>
        </w:rPr>
      </w:pPr>
    </w:p>
    <w:p w:rsidR="009F69EA" w:rsidRPr="00CE0AF2" w:rsidRDefault="009F69EA" w:rsidP="00CE0AF2">
      <w:pPr>
        <w:pStyle w:val="Akapitzlist"/>
        <w:numPr>
          <w:ilvl w:val="0"/>
          <w:numId w:val="39"/>
        </w:numPr>
        <w:spacing w:after="0"/>
        <w:ind w:left="1134" w:hanging="426"/>
        <w:jc w:val="both"/>
        <w:rPr>
          <w:rFonts w:ascii="Arial" w:hAnsi="Arial" w:cs="Arial"/>
          <w:sz w:val="22"/>
          <w:lang w:val="cs-CZ" w:eastAsia="en-US"/>
        </w:rPr>
      </w:pPr>
      <w:r w:rsidRPr="00CE0AF2">
        <w:rPr>
          <w:rFonts w:ascii="Arial" w:hAnsi="Arial" w:cs="Arial"/>
          <w:sz w:val="22"/>
          <w:lang w:val="cs-CZ" w:eastAsia="en-US"/>
        </w:rPr>
        <w:t xml:space="preserve">Suma punktów za </w:t>
      </w:r>
      <w:r w:rsidR="00480AE1" w:rsidRPr="00CE0AF2">
        <w:rPr>
          <w:rFonts w:ascii="Arial" w:hAnsi="Arial" w:cs="Arial"/>
          <w:sz w:val="22"/>
          <w:lang w:val="cs-CZ" w:eastAsia="en-US"/>
        </w:rPr>
        <w:t xml:space="preserve">wszystkie </w:t>
      </w:r>
      <w:r w:rsidRPr="00CE0AF2">
        <w:rPr>
          <w:rFonts w:ascii="Arial" w:hAnsi="Arial" w:cs="Arial"/>
          <w:sz w:val="22"/>
          <w:lang w:val="cs-CZ" w:eastAsia="en-US"/>
        </w:rPr>
        <w:t>kryteria stanowić bę</w:t>
      </w:r>
      <w:r w:rsidR="00CE0AF2" w:rsidRPr="00CE0AF2">
        <w:rPr>
          <w:rFonts w:ascii="Arial" w:hAnsi="Arial" w:cs="Arial"/>
          <w:sz w:val="22"/>
          <w:lang w:val="cs-CZ" w:eastAsia="en-US"/>
        </w:rPr>
        <w:t xml:space="preserve">dzie ogólną liczbę punktów jak </w:t>
      </w:r>
      <w:r w:rsidRPr="00CE0AF2">
        <w:rPr>
          <w:rFonts w:ascii="Arial" w:hAnsi="Arial" w:cs="Arial"/>
          <w:sz w:val="22"/>
          <w:lang w:val="cs-CZ" w:eastAsia="en-US"/>
        </w:rPr>
        <w:t>uzyskała oferta danego Wykonawcy.</w:t>
      </w:r>
    </w:p>
    <w:p w:rsidR="009F69EA" w:rsidRPr="00B0154A" w:rsidRDefault="009F69EA" w:rsidP="008D6557">
      <w:pPr>
        <w:spacing w:after="0"/>
        <w:ind w:left="1134"/>
        <w:jc w:val="both"/>
        <w:rPr>
          <w:rFonts w:ascii="Arial" w:hAnsi="Arial" w:cs="Arial"/>
          <w:sz w:val="22"/>
          <w:lang w:val="cs-CZ" w:eastAsia="en-US"/>
        </w:rPr>
      </w:pPr>
      <w:r w:rsidRPr="00B0154A">
        <w:rPr>
          <w:rFonts w:ascii="Arial" w:hAnsi="Arial" w:cs="Arial"/>
          <w:sz w:val="22"/>
          <w:lang w:val="cs-CZ" w:eastAsia="en-US"/>
        </w:rPr>
        <w:t>Jako najkorzystniejsza</w:t>
      </w:r>
      <w:r w:rsidR="00AD4BE1">
        <w:rPr>
          <w:rFonts w:ascii="Arial" w:hAnsi="Arial" w:cs="Arial"/>
          <w:sz w:val="22"/>
          <w:lang w:val="cs-CZ" w:eastAsia="en-US"/>
        </w:rPr>
        <w:t xml:space="preserve"> w danej części </w:t>
      </w:r>
      <w:r w:rsidRPr="00B0154A">
        <w:rPr>
          <w:rFonts w:ascii="Arial" w:hAnsi="Arial" w:cs="Arial"/>
          <w:sz w:val="22"/>
          <w:lang w:val="cs-CZ" w:eastAsia="en-US"/>
        </w:rPr>
        <w:t>zostanie wybrana oferta, która uzyska największą liczbę punktów spośród ofert nie podlegających odrzuceniu.</w:t>
      </w:r>
    </w:p>
    <w:p w:rsidR="008D6557" w:rsidRDefault="009F69EA" w:rsidP="00103E78">
      <w:pPr>
        <w:pStyle w:val="Akapitzlist"/>
        <w:numPr>
          <w:ilvl w:val="0"/>
          <w:numId w:val="18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99315B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najwyższej wadze.</w:t>
      </w:r>
    </w:p>
    <w:p w:rsidR="008D6557" w:rsidRDefault="009F69EA" w:rsidP="00103E78">
      <w:pPr>
        <w:pStyle w:val="Akapitzlist"/>
        <w:numPr>
          <w:ilvl w:val="0"/>
          <w:numId w:val="18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8D6557">
        <w:rPr>
          <w:rFonts w:ascii="Arial" w:hAnsi="Arial" w:cs="Arial"/>
          <w:sz w:val="22"/>
        </w:rPr>
        <w:t xml:space="preserve">Jeżeli oferty otrzymały taką samą ocenę w kryterium o najwyższej wadze, Zamawiający </w:t>
      </w:r>
      <w:r w:rsidR="008D6557" w:rsidRPr="008D6557">
        <w:rPr>
          <w:rFonts w:ascii="Arial" w:hAnsi="Arial" w:cs="Arial"/>
          <w:sz w:val="22"/>
        </w:rPr>
        <w:t>wybiera ofertę z najniższą ceną.</w:t>
      </w:r>
    </w:p>
    <w:p w:rsidR="008D6557" w:rsidRDefault="009F69EA" w:rsidP="00103E78">
      <w:pPr>
        <w:pStyle w:val="Akapitzlist"/>
        <w:numPr>
          <w:ilvl w:val="0"/>
          <w:numId w:val="18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8D6557">
        <w:rPr>
          <w:rFonts w:ascii="Arial" w:hAnsi="Arial" w:cs="Arial"/>
          <w:sz w:val="22"/>
        </w:rPr>
        <w:t>Jeżeli nie można dokonać wyboru oferty w sposób, o którym mowa w ust. 5, Zamawiający wzywa Wykonawców, którzy złożyli te oferty, do złożenia w terminie określonym przez Zamawiającego ofert doda</w:t>
      </w:r>
      <w:r w:rsidR="008D6557" w:rsidRPr="008D6557">
        <w:rPr>
          <w:rFonts w:ascii="Arial" w:hAnsi="Arial" w:cs="Arial"/>
          <w:sz w:val="22"/>
        </w:rPr>
        <w:t>tkowych zawierających nową cenę.</w:t>
      </w:r>
    </w:p>
    <w:p w:rsidR="009F69EA" w:rsidRPr="008D6557" w:rsidRDefault="009F69EA" w:rsidP="00103E78">
      <w:pPr>
        <w:pStyle w:val="Akapitzlist"/>
        <w:numPr>
          <w:ilvl w:val="0"/>
          <w:numId w:val="18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8D6557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9F69EA" w:rsidRPr="00B0154A" w:rsidRDefault="009F69EA" w:rsidP="008D6557">
      <w:pPr>
        <w:pStyle w:val="Akapitzlist"/>
        <w:spacing w:before="26" w:after="0"/>
        <w:ind w:left="1134" w:hanging="425"/>
        <w:jc w:val="both"/>
        <w:rPr>
          <w:rFonts w:ascii="Arial" w:hAnsi="Arial" w:cs="Arial"/>
          <w:b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INFORMACJE O FORMALNOŚCIACH, JAKIE MUSZĄ ZOSTAĆ DOPEŁNIONE PO WYBORZE OFERTY W CELU ZAWARCIA UMOWY W</w:t>
      </w:r>
      <w:r w:rsidR="006C1AFF" w:rsidRPr="00B0154A">
        <w:rPr>
          <w:rFonts w:ascii="Arial" w:hAnsi="Arial" w:cs="Arial"/>
          <w:b/>
          <w:color w:val="000000"/>
          <w:sz w:val="22"/>
        </w:rPr>
        <w:t xml:space="preserve"> SPRAWIE ZAMÓWIENIA PUBLICZNEGO</w:t>
      </w:r>
    </w:p>
    <w:p w:rsidR="00A30728" w:rsidRPr="00B0154A" w:rsidRDefault="00A30728" w:rsidP="00B0154A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0F2DCA" w:rsidRPr="00B0154A" w:rsidRDefault="000F2DCA" w:rsidP="00103E78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8D6557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 xml:space="preserve">uwzględnieniem art. 577 ustawy </w:t>
      </w:r>
      <w:proofErr w:type="spellStart"/>
      <w:r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Pr="00B0154A">
        <w:rPr>
          <w:rFonts w:ascii="Arial" w:hAnsi="Arial" w:cs="Arial"/>
          <w:color w:val="000000"/>
          <w:sz w:val="22"/>
        </w:rPr>
        <w:t>, w terminie nie krótszym niż 10 dni od dnia przesłania zawiadomienia o wyborze najkorzystniejszej oferty, jeżeli zawiadomienie to zostało przesłane przy użyciu środków komunikacji elektronicznej.</w:t>
      </w:r>
    </w:p>
    <w:p w:rsidR="000F2DCA" w:rsidRPr="00B0154A" w:rsidRDefault="000F2DCA" w:rsidP="00103E78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B0154A" w:rsidRDefault="00072649" w:rsidP="00103E78">
      <w:pPr>
        <w:pStyle w:val="Tekstpodstawowywcity2"/>
        <w:numPr>
          <w:ilvl w:val="0"/>
          <w:numId w:val="26"/>
        </w:numPr>
        <w:spacing w:before="26" w:after="0" w:line="276" w:lineRule="auto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color w:val="000000"/>
          <w:sz w:val="22"/>
        </w:rPr>
        <w:t>Na żądanie Zamawiającego, Wykonawca przekaże Zamawiającemu informacje niezbędne do zawarcia umowy.</w:t>
      </w:r>
    </w:p>
    <w:p w:rsidR="006C1AFF" w:rsidRPr="00B0154A" w:rsidRDefault="006C1AFF" w:rsidP="00B0154A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B0154A" w:rsidRDefault="00A30728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Pr="00B0154A" w:rsidRDefault="003F2F74" w:rsidP="00B0154A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B0154A" w:rsidRDefault="006C1AFF" w:rsidP="00B0154A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6C1AFF" w:rsidRPr="00B0154A" w:rsidRDefault="006C1AFF" w:rsidP="008D6557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lastRenderedPageBreak/>
        <w:t>PROJEKTOWANE POSTANOWIENIA UMOWY W SPRAWIE ZAMÓWIENIA PUBLICZNEGO, KTÓRE ZOSTANĄ WPROWADZONE DO UMOWY W SPRAWIE ZAMÓWIENIA PUBLICZNEGO;</w:t>
      </w:r>
    </w:p>
    <w:p w:rsidR="003F2F74" w:rsidRPr="00B0154A" w:rsidRDefault="003F2F74" w:rsidP="00B0154A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9F1D25" w:rsidRPr="00B0154A" w:rsidRDefault="009F1D25" w:rsidP="00103E78">
      <w:pPr>
        <w:numPr>
          <w:ilvl w:val="0"/>
          <w:numId w:val="19"/>
        </w:numPr>
        <w:tabs>
          <w:tab w:val="clear" w:pos="1068"/>
        </w:tabs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Umowa z wybranym Wykonawcą zostanie zawarta na warunkach określonych </w:t>
      </w:r>
      <w:r w:rsidR="001A5437" w:rsidRPr="00B0154A">
        <w:rPr>
          <w:rFonts w:ascii="Arial" w:hAnsi="Arial" w:cs="Arial"/>
          <w:sz w:val="22"/>
        </w:rPr>
        <w:t>w</w:t>
      </w:r>
      <w:r w:rsidR="008D6557">
        <w:rPr>
          <w:rFonts w:ascii="Arial" w:hAnsi="Arial" w:cs="Arial"/>
          <w:sz w:val="22"/>
        </w:rPr>
        <w:t> </w:t>
      </w:r>
      <w:r w:rsidR="001A5437" w:rsidRPr="00B0154A">
        <w:rPr>
          <w:rFonts w:ascii="Arial" w:hAnsi="Arial" w:cs="Arial"/>
          <w:sz w:val="22"/>
        </w:rPr>
        <w:t xml:space="preserve">projektowanych postanowieniach umowy stanowiących </w:t>
      </w:r>
      <w:r w:rsidRPr="008D6557">
        <w:rPr>
          <w:rFonts w:ascii="Arial" w:hAnsi="Arial" w:cs="Arial"/>
          <w:color w:val="0000FF"/>
          <w:sz w:val="22"/>
        </w:rPr>
        <w:t xml:space="preserve">załącznik nr </w:t>
      </w:r>
      <w:r w:rsidR="008D6557">
        <w:rPr>
          <w:rFonts w:ascii="Arial" w:hAnsi="Arial" w:cs="Arial"/>
          <w:color w:val="0000FF"/>
          <w:sz w:val="22"/>
        </w:rPr>
        <w:t>4</w:t>
      </w:r>
      <w:r w:rsidR="00900615" w:rsidRPr="008D6557">
        <w:rPr>
          <w:rFonts w:ascii="Arial" w:hAnsi="Arial" w:cs="Arial"/>
          <w:color w:val="0000FF"/>
          <w:sz w:val="22"/>
        </w:rPr>
        <w:t xml:space="preserve"> </w:t>
      </w:r>
      <w:r w:rsidR="00900615" w:rsidRPr="00B0154A">
        <w:rPr>
          <w:rFonts w:ascii="Arial" w:hAnsi="Arial" w:cs="Arial"/>
          <w:sz w:val="22"/>
        </w:rPr>
        <w:t>do S</w:t>
      </w:r>
      <w:r w:rsidRPr="00B0154A">
        <w:rPr>
          <w:rFonts w:ascii="Arial" w:hAnsi="Arial" w:cs="Arial"/>
          <w:sz w:val="22"/>
        </w:rPr>
        <w:t xml:space="preserve">WZ.  </w:t>
      </w:r>
    </w:p>
    <w:p w:rsidR="009F1D25" w:rsidRPr="00B0154A" w:rsidRDefault="009F1D25" w:rsidP="00103E78">
      <w:pPr>
        <w:numPr>
          <w:ilvl w:val="0"/>
          <w:numId w:val="19"/>
        </w:numPr>
        <w:tabs>
          <w:tab w:val="clear" w:pos="1068"/>
        </w:tabs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Złożenie przez Wykonawcę oferty jest równoznaczne z akceptacją </w:t>
      </w:r>
      <w:r w:rsidR="001A5437" w:rsidRPr="00B0154A">
        <w:rPr>
          <w:rFonts w:ascii="Arial" w:hAnsi="Arial" w:cs="Arial"/>
          <w:sz w:val="22"/>
        </w:rPr>
        <w:t xml:space="preserve">projektowanych postanowień </w:t>
      </w:r>
      <w:r w:rsidRPr="00B0154A">
        <w:rPr>
          <w:rFonts w:ascii="Arial" w:hAnsi="Arial" w:cs="Arial"/>
          <w:sz w:val="22"/>
        </w:rPr>
        <w:t>umowy oraz zobowiązaniem do zawarcia umowy na</w:t>
      </w:r>
      <w:r w:rsidR="008D6557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warunkach w</w:t>
      </w:r>
      <w:r w:rsidR="0099315B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ni</w:t>
      </w:r>
      <w:r w:rsidR="001A5437" w:rsidRPr="00B0154A">
        <w:rPr>
          <w:rFonts w:ascii="Arial" w:hAnsi="Arial" w:cs="Arial"/>
          <w:sz w:val="22"/>
        </w:rPr>
        <w:t>ch</w:t>
      </w:r>
      <w:r w:rsidRPr="00B0154A">
        <w:rPr>
          <w:rFonts w:ascii="Arial" w:hAnsi="Arial" w:cs="Arial"/>
          <w:sz w:val="22"/>
        </w:rPr>
        <w:t xml:space="preserve"> określonych.</w:t>
      </w:r>
    </w:p>
    <w:p w:rsidR="009F1D25" w:rsidRPr="00B0154A" w:rsidRDefault="009F1D25" w:rsidP="00103E78">
      <w:pPr>
        <w:numPr>
          <w:ilvl w:val="0"/>
          <w:numId w:val="19"/>
        </w:numPr>
        <w:tabs>
          <w:tab w:val="clear" w:pos="1068"/>
        </w:tabs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8D6557" w:rsidRDefault="00867671" w:rsidP="00103E78">
      <w:pPr>
        <w:numPr>
          <w:ilvl w:val="0"/>
          <w:numId w:val="19"/>
        </w:numPr>
        <w:tabs>
          <w:tab w:val="clear" w:pos="1068"/>
        </w:tabs>
        <w:spacing w:before="26" w:after="0"/>
        <w:jc w:val="both"/>
        <w:rPr>
          <w:rFonts w:ascii="Arial" w:hAnsi="Arial" w:cs="Arial"/>
          <w:b/>
          <w:sz w:val="22"/>
        </w:rPr>
      </w:pPr>
      <w:r w:rsidRPr="008D6557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8D6557" w:rsidRPr="008D6557">
        <w:rPr>
          <w:rFonts w:ascii="Arial" w:hAnsi="Arial" w:cs="Arial"/>
          <w:sz w:val="22"/>
        </w:rPr>
        <w:t>.</w:t>
      </w:r>
      <w:r w:rsidRPr="008D6557">
        <w:rPr>
          <w:rFonts w:ascii="Arial" w:hAnsi="Arial" w:cs="Arial"/>
          <w:sz w:val="22"/>
        </w:rPr>
        <w:t xml:space="preserve"> </w:t>
      </w:r>
    </w:p>
    <w:p w:rsidR="008D6557" w:rsidRPr="008D6557" w:rsidRDefault="008D6557" w:rsidP="008D6557">
      <w:pPr>
        <w:spacing w:before="26" w:after="0"/>
        <w:ind w:left="1068"/>
        <w:jc w:val="both"/>
        <w:rPr>
          <w:rFonts w:ascii="Arial" w:hAnsi="Arial" w:cs="Arial"/>
          <w:b/>
          <w:sz w:val="22"/>
        </w:rPr>
      </w:pPr>
    </w:p>
    <w:p w:rsidR="0011793E" w:rsidRPr="00B0154A" w:rsidRDefault="0011793E" w:rsidP="00B0154A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11793E" w:rsidRPr="00B0154A" w:rsidRDefault="0011793E" w:rsidP="00B0154A">
      <w:pPr>
        <w:pStyle w:val="Akapitzlist"/>
        <w:spacing w:after="0"/>
        <w:rPr>
          <w:rFonts w:ascii="Arial" w:hAnsi="Arial" w:cs="Arial"/>
          <w:b/>
          <w:color w:val="000000"/>
          <w:sz w:val="22"/>
        </w:rPr>
      </w:pPr>
    </w:p>
    <w:p w:rsidR="009F1D25" w:rsidRPr="00B0154A" w:rsidRDefault="009F1D25" w:rsidP="00103E78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8D6557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 xml:space="preserve">uzyskaniu zamówienia oraz poniósł lub może ponieść szkodę w wyniku naruszenia przez Zamawiającego przepisów ustawy </w:t>
      </w:r>
      <w:proofErr w:type="spellStart"/>
      <w:r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Pr="00B0154A">
        <w:rPr>
          <w:rFonts w:ascii="Arial" w:hAnsi="Arial" w:cs="Arial"/>
          <w:color w:val="000000"/>
          <w:sz w:val="22"/>
        </w:rPr>
        <w:t>.</w:t>
      </w:r>
    </w:p>
    <w:p w:rsidR="009F1D25" w:rsidRPr="00B0154A" w:rsidRDefault="009F1D25" w:rsidP="00103E78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Odwołanie przysługuje na:</w:t>
      </w:r>
    </w:p>
    <w:p w:rsidR="009F1D25" w:rsidRPr="00B0154A" w:rsidRDefault="009F1D25" w:rsidP="00103E78">
      <w:pPr>
        <w:pStyle w:val="Akapitzlist"/>
        <w:numPr>
          <w:ilvl w:val="0"/>
          <w:numId w:val="21"/>
        </w:numPr>
        <w:spacing w:before="26"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8D6557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9F1D25" w:rsidRPr="00B0154A" w:rsidRDefault="009F1D25" w:rsidP="00103E78">
      <w:pPr>
        <w:pStyle w:val="Akapitzlist"/>
        <w:numPr>
          <w:ilvl w:val="0"/>
          <w:numId w:val="21"/>
        </w:numPr>
        <w:spacing w:before="26"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zaniechanie czynności w postępowaniu o udzielenie zamówienia, do której Zamawiający był obowiązany na podstawie ustawy.</w:t>
      </w:r>
    </w:p>
    <w:p w:rsidR="009F1D25" w:rsidRPr="00B0154A" w:rsidRDefault="00E16213" w:rsidP="00103E78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Od</w:t>
      </w:r>
      <w:r w:rsidR="009F1D25" w:rsidRPr="00B0154A">
        <w:rPr>
          <w:rFonts w:ascii="Arial" w:hAnsi="Arial" w:cs="Arial"/>
          <w:sz w:val="22"/>
        </w:rPr>
        <w:t>wołanie wnosi się do Prezesa Krajowej Izby Odwoławczej.</w:t>
      </w:r>
    </w:p>
    <w:p w:rsidR="009F1D25" w:rsidRPr="00B0154A" w:rsidRDefault="009F1D25" w:rsidP="00103E78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B0154A">
        <w:rPr>
          <w:rFonts w:ascii="Arial" w:hAnsi="Arial" w:cs="Arial"/>
          <w:color w:val="000000"/>
          <w:sz w:val="22"/>
        </w:rPr>
        <w:t>Pzp</w:t>
      </w:r>
      <w:proofErr w:type="spellEnd"/>
      <w:r w:rsidRPr="00B0154A">
        <w:rPr>
          <w:rFonts w:ascii="Arial" w:hAnsi="Arial" w:cs="Arial"/>
          <w:color w:val="000000"/>
          <w:sz w:val="22"/>
        </w:rPr>
        <w:t>, stronom oraz uczestnikom postępowania odwoławczego przysługuje skarga do sądu.</w:t>
      </w:r>
    </w:p>
    <w:p w:rsidR="009F1D25" w:rsidRPr="00B0154A" w:rsidRDefault="009F1D25" w:rsidP="00103E78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 xml:space="preserve">Skargę wnosi się do Sądu Okręgowego w Warszawie </w:t>
      </w:r>
      <w:r w:rsidR="008D6557">
        <w:rPr>
          <w:rFonts w:ascii="Arial" w:hAnsi="Arial" w:cs="Arial"/>
          <w:color w:val="000000"/>
          <w:sz w:val="22"/>
        </w:rPr>
        <w:t>–</w:t>
      </w:r>
      <w:r w:rsidRPr="00B0154A">
        <w:rPr>
          <w:rFonts w:ascii="Arial" w:hAnsi="Arial" w:cs="Arial"/>
          <w:color w:val="000000"/>
          <w:sz w:val="22"/>
        </w:rPr>
        <w:t xml:space="preserve"> sądu zamówień publicznych.</w:t>
      </w:r>
    </w:p>
    <w:p w:rsidR="009F1D25" w:rsidRPr="00B0154A" w:rsidRDefault="009F1D25" w:rsidP="00103E78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color w:val="000000"/>
          <w:sz w:val="22"/>
        </w:rPr>
        <w:t>Skargę wnosi się za pośrednictwem Prezesa Krajowej Izby Odwoławczej.</w:t>
      </w:r>
    </w:p>
    <w:p w:rsidR="009F1D25" w:rsidRPr="00B0154A" w:rsidRDefault="009F1D25" w:rsidP="00103E78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Szczegółowe informacje dotyczące środków ochrony prawnej określone </w:t>
      </w:r>
      <w:r w:rsidR="008D6557">
        <w:rPr>
          <w:rFonts w:ascii="Arial" w:hAnsi="Arial" w:cs="Arial"/>
          <w:sz w:val="22"/>
        </w:rPr>
        <w:br/>
      </w:r>
      <w:r w:rsidRPr="00B0154A">
        <w:rPr>
          <w:rFonts w:ascii="Arial" w:hAnsi="Arial" w:cs="Arial"/>
          <w:sz w:val="22"/>
        </w:rPr>
        <w:t xml:space="preserve">są w Dziale IX „Środki ochrony prawnej” ustawy </w:t>
      </w:r>
      <w:proofErr w:type="spellStart"/>
      <w:r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 xml:space="preserve">. </w:t>
      </w:r>
    </w:p>
    <w:p w:rsidR="001F21CD" w:rsidRPr="00B0154A" w:rsidRDefault="001F21CD" w:rsidP="00B0154A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  <w:sz w:val="22"/>
        </w:rPr>
      </w:pPr>
    </w:p>
    <w:p w:rsidR="009F1D25" w:rsidRPr="00B0154A" w:rsidRDefault="009F1D25" w:rsidP="008D655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B0154A">
        <w:rPr>
          <w:rFonts w:ascii="Arial" w:hAnsi="Arial" w:cs="Arial"/>
          <w:b/>
          <w:sz w:val="22"/>
        </w:rPr>
        <w:t xml:space="preserve">INFORMACJE DODATKOWE </w:t>
      </w:r>
    </w:p>
    <w:p w:rsidR="009F1D25" w:rsidRPr="00B0154A" w:rsidRDefault="009F1D25" w:rsidP="00B0154A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0706F4" w:rsidRPr="00B0154A" w:rsidRDefault="000706F4" w:rsidP="008D6557">
      <w:pPr>
        <w:spacing w:after="0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B0154A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B0154A" w:rsidRDefault="000706F4" w:rsidP="00103E78">
      <w:pPr>
        <w:pStyle w:val="Akapitzlist"/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8D6557">
        <w:rPr>
          <w:rFonts w:ascii="Arial" w:hAnsi="Arial" w:cs="Arial"/>
          <w:bCs/>
          <w:sz w:val="22"/>
        </w:rPr>
        <w:t>ul.</w:t>
      </w:r>
      <w:r w:rsidR="0099315B">
        <w:rPr>
          <w:rFonts w:ascii="Arial" w:hAnsi="Arial" w:cs="Arial"/>
          <w:bCs/>
          <w:sz w:val="22"/>
        </w:rPr>
        <w:t> </w:t>
      </w:r>
      <w:r w:rsidR="008D6557">
        <w:rPr>
          <w:rFonts w:ascii="Arial" w:hAnsi="Arial" w:cs="Arial"/>
          <w:bCs/>
          <w:sz w:val="22"/>
        </w:rPr>
        <w:t xml:space="preserve">E. Plater 1, </w:t>
      </w:r>
      <w:r w:rsidRPr="00B0154A">
        <w:rPr>
          <w:rFonts w:ascii="Arial" w:hAnsi="Arial" w:cs="Arial"/>
          <w:bCs/>
          <w:sz w:val="22"/>
        </w:rPr>
        <w:t>10-562 Olsztyn (dalej: Administrator)</w:t>
      </w:r>
      <w:r w:rsidRPr="00B0154A">
        <w:rPr>
          <w:rFonts w:ascii="Arial" w:hAnsi="Arial" w:cs="Arial"/>
          <w:sz w:val="22"/>
        </w:rPr>
        <w:t>.</w:t>
      </w:r>
    </w:p>
    <w:p w:rsidR="000706F4" w:rsidRPr="00B0154A" w:rsidRDefault="000706F4" w:rsidP="00103E78">
      <w:pPr>
        <w:pStyle w:val="Akapitzlist"/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0706F4" w:rsidRPr="00B0154A" w:rsidRDefault="000706F4" w:rsidP="00103E78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lastRenderedPageBreak/>
        <w:t xml:space="preserve">dane osobowe przetwarzane będą na podstawie art. 6 ust. 1 lit. c RODO  w celu związanym z postępowaniem o udzielenie  zamówienia publicznego </w:t>
      </w:r>
      <w:r w:rsidR="008D6557">
        <w:rPr>
          <w:rFonts w:ascii="Arial" w:hAnsi="Arial" w:cs="Arial"/>
          <w:sz w:val="22"/>
        </w:rPr>
        <w:t>d</w:t>
      </w:r>
      <w:r w:rsidR="008D6557" w:rsidRPr="008D6557">
        <w:rPr>
          <w:rFonts w:ascii="Arial" w:hAnsi="Arial" w:cs="Arial"/>
          <w:sz w:val="22"/>
        </w:rPr>
        <w:t xml:space="preserve">ostawa  </w:t>
      </w:r>
      <w:r w:rsidR="0036226C" w:rsidRPr="008D6557">
        <w:rPr>
          <w:rFonts w:ascii="Arial" w:hAnsi="Arial" w:cs="Arial"/>
          <w:sz w:val="22"/>
        </w:rPr>
        <w:t xml:space="preserve">samochodów </w:t>
      </w:r>
      <w:r w:rsidR="008D6557" w:rsidRPr="008D6557">
        <w:rPr>
          <w:rFonts w:ascii="Arial" w:hAnsi="Arial" w:cs="Arial"/>
          <w:sz w:val="22"/>
        </w:rPr>
        <w:t>elektrycznych</w:t>
      </w:r>
      <w:r w:rsidR="0036226C">
        <w:rPr>
          <w:rFonts w:ascii="Arial" w:hAnsi="Arial" w:cs="Arial"/>
          <w:sz w:val="22"/>
        </w:rPr>
        <w:t xml:space="preserve"> </w:t>
      </w:r>
      <w:r w:rsidR="008D6557">
        <w:rPr>
          <w:rFonts w:ascii="Arial" w:hAnsi="Arial" w:cs="Arial"/>
          <w:sz w:val="22"/>
        </w:rPr>
        <w:t>– ZP.272.1.93.2024</w:t>
      </w:r>
      <w:r w:rsidR="008D6557" w:rsidRPr="00B0154A">
        <w:rPr>
          <w:rFonts w:ascii="Arial" w:hAnsi="Arial" w:cs="Arial"/>
          <w:sz w:val="22"/>
        </w:rPr>
        <w:t xml:space="preserve"> </w:t>
      </w:r>
      <w:r w:rsidRPr="00B0154A">
        <w:rPr>
          <w:rFonts w:ascii="Arial" w:hAnsi="Arial" w:cs="Arial"/>
          <w:sz w:val="22"/>
        </w:rPr>
        <w:t xml:space="preserve">prowadzonym </w:t>
      </w:r>
      <w:r w:rsidRPr="00B0154A">
        <w:rPr>
          <w:rFonts w:ascii="Arial" w:hAnsi="Arial" w:cs="Arial"/>
          <w:b/>
          <w:sz w:val="22"/>
        </w:rPr>
        <w:t>w trybie przetargu nieograniczonego.</w:t>
      </w:r>
      <w:r w:rsidRPr="00B0154A">
        <w:rPr>
          <w:rFonts w:ascii="Arial" w:hAnsi="Arial" w:cs="Arial"/>
          <w:sz w:val="22"/>
        </w:rPr>
        <w:t xml:space="preserve"> </w:t>
      </w:r>
    </w:p>
    <w:p w:rsidR="000706F4" w:rsidRPr="00B0154A" w:rsidRDefault="000706F4" w:rsidP="008D6557">
      <w:pPr>
        <w:spacing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Dane osobowe przetwarzane są na podstawie ustawy z dnia 11 września 2019 r. Prawo za</w:t>
      </w:r>
      <w:r w:rsidR="00DE76B8" w:rsidRPr="00B0154A">
        <w:rPr>
          <w:rFonts w:ascii="Arial" w:hAnsi="Arial" w:cs="Arial"/>
          <w:sz w:val="22"/>
        </w:rPr>
        <w:t>mówień publicznych (Dz. U. z 2021</w:t>
      </w:r>
      <w:r w:rsidRPr="00B0154A">
        <w:rPr>
          <w:rFonts w:ascii="Arial" w:hAnsi="Arial" w:cs="Arial"/>
          <w:sz w:val="22"/>
        </w:rPr>
        <w:t xml:space="preserve"> r., poz. </w:t>
      </w:r>
      <w:r w:rsidR="00DE76B8" w:rsidRPr="00B0154A">
        <w:rPr>
          <w:rFonts w:ascii="Arial" w:hAnsi="Arial" w:cs="Arial"/>
          <w:sz w:val="22"/>
        </w:rPr>
        <w:t>112</w:t>
      </w:r>
      <w:r w:rsidRPr="00B0154A">
        <w:rPr>
          <w:rFonts w:ascii="Arial" w:hAnsi="Arial" w:cs="Arial"/>
          <w:sz w:val="22"/>
        </w:rPr>
        <w:t xml:space="preserve">9 ze zm.), zwanej dalej ustawą </w:t>
      </w:r>
      <w:proofErr w:type="spellStart"/>
      <w:r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 xml:space="preserve">. </w:t>
      </w:r>
    </w:p>
    <w:p w:rsidR="000706F4" w:rsidRPr="00B0154A" w:rsidRDefault="000706F4" w:rsidP="00103E78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dane osobowe będą przekazywane następującym odbiorcom: </w:t>
      </w:r>
    </w:p>
    <w:p w:rsidR="000706F4" w:rsidRPr="00B0154A" w:rsidRDefault="000706F4" w:rsidP="00103E78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umieszczone na stornie internetowej Zamawiającego,</w:t>
      </w:r>
    </w:p>
    <w:p w:rsidR="000706F4" w:rsidRPr="00B0154A" w:rsidRDefault="000706F4" w:rsidP="00103E78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Prezesowi Urzędu Zamówień Publicznych,</w:t>
      </w:r>
    </w:p>
    <w:p w:rsidR="000706F4" w:rsidRPr="00B0154A" w:rsidRDefault="000706F4" w:rsidP="00103E78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wnioskodawcom zgodnie z ustawą </w:t>
      </w:r>
      <w:proofErr w:type="spellStart"/>
      <w:r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,</w:t>
      </w:r>
    </w:p>
    <w:p w:rsidR="000706F4" w:rsidRPr="00B0154A" w:rsidRDefault="000706F4" w:rsidP="00103E78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wnioskodawcom zgodnie z ustawą z dnia 6 września 2001 r. o dostępie do</w:t>
      </w:r>
      <w:r w:rsidR="008D6557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informacji publicznej ( Dz.U. z 2020 r. poz. 2176),</w:t>
      </w:r>
      <w:r w:rsidRPr="00B0154A">
        <w:rPr>
          <w:rFonts w:ascii="Arial" w:hAnsi="Arial" w:cs="Arial"/>
          <w:color w:val="FF0000"/>
          <w:sz w:val="22"/>
        </w:rPr>
        <w:t xml:space="preserve">   </w:t>
      </w:r>
    </w:p>
    <w:p w:rsidR="000706F4" w:rsidRPr="00B0154A" w:rsidRDefault="000706F4" w:rsidP="00103E78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organom publicznym i osobom uprawnionym do przeprowadzenia w Urzędzie Marsz</w:t>
      </w:r>
      <w:r w:rsidR="008D6557">
        <w:rPr>
          <w:rFonts w:ascii="Arial" w:hAnsi="Arial" w:cs="Arial"/>
          <w:sz w:val="22"/>
        </w:rPr>
        <w:t>ałkowskim Województwa Warmińsko</w:t>
      </w:r>
      <w:r w:rsidRPr="00B0154A">
        <w:rPr>
          <w:rFonts w:ascii="Arial" w:hAnsi="Arial" w:cs="Arial"/>
          <w:sz w:val="22"/>
        </w:rPr>
        <w:t xml:space="preserve">-Mazurskiego czynności kontrolnych i audytowych (np. Urząd Zamówień Publicznych,  Krajowa Izba Odwoławcza, Regionalna  Izba Obrachunkowa, Najwyższa Izba Kontroli, Krajowa Administracja Skarbowa), </w:t>
      </w:r>
    </w:p>
    <w:p w:rsidR="000706F4" w:rsidRPr="00B0154A" w:rsidRDefault="000706F4" w:rsidP="00103E78">
      <w:pPr>
        <w:numPr>
          <w:ilvl w:val="0"/>
          <w:numId w:val="23"/>
        </w:numPr>
        <w:spacing w:after="0"/>
        <w:ind w:left="1428"/>
        <w:jc w:val="both"/>
        <w:rPr>
          <w:rFonts w:ascii="Arial" w:hAnsi="Arial" w:cs="Arial"/>
          <w:color w:val="000000"/>
          <w:sz w:val="22"/>
        </w:rPr>
      </w:pPr>
      <w:r w:rsidRPr="00B0154A">
        <w:rPr>
          <w:rFonts w:ascii="Arial" w:hAnsi="Arial" w:cs="Arial"/>
          <w:color w:val="000000"/>
          <w:sz w:val="22"/>
        </w:rPr>
        <w:t xml:space="preserve">administratorowi internetowej platformy zakupowej Open </w:t>
      </w:r>
      <w:proofErr w:type="spellStart"/>
      <w:r w:rsidRPr="00B0154A">
        <w:rPr>
          <w:rFonts w:ascii="Arial" w:hAnsi="Arial" w:cs="Arial"/>
          <w:color w:val="000000"/>
          <w:sz w:val="22"/>
        </w:rPr>
        <w:t>Nexus</w:t>
      </w:r>
      <w:proofErr w:type="spellEnd"/>
      <w:r w:rsidRPr="00B0154A">
        <w:rPr>
          <w:rFonts w:ascii="Arial" w:hAnsi="Arial" w:cs="Arial"/>
          <w:color w:val="000000"/>
          <w:sz w:val="22"/>
        </w:rPr>
        <w:t xml:space="preserve"> Sp. z o.o. na</w:t>
      </w:r>
      <w:r w:rsidR="008D6557">
        <w:rPr>
          <w:rFonts w:ascii="Arial" w:hAnsi="Arial" w:cs="Arial"/>
          <w:color w:val="000000"/>
          <w:sz w:val="22"/>
        </w:rPr>
        <w:t> </w:t>
      </w:r>
      <w:r w:rsidRPr="00B0154A">
        <w:rPr>
          <w:rFonts w:ascii="Arial" w:hAnsi="Arial" w:cs="Arial"/>
          <w:color w:val="000000"/>
          <w:sz w:val="22"/>
        </w:rPr>
        <w:t>podstawie art. 28 ust. 3 RODO.</w:t>
      </w:r>
    </w:p>
    <w:p w:rsidR="000706F4" w:rsidRPr="00B0154A" w:rsidRDefault="000706F4" w:rsidP="00103E78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dane osobowe będą przechowywane przez 4 lata od dnia zakończenia postępowania, j</w:t>
      </w:r>
      <w:r w:rsidRPr="00B0154A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B0154A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8D6557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zakresu działania archiwów zakładowych.</w:t>
      </w:r>
    </w:p>
    <w:p w:rsidR="000706F4" w:rsidRPr="00B0154A" w:rsidRDefault="000706F4" w:rsidP="00103E78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w każdym czasie przysługuje Pani/Panu prawo dostępu do swoich danych osobowych*, jak również prawo żądania ich sprostowania** lub ograniczenia przetwarzania, z zastrzeżeniem przypadków, o których mowa w art. 18 ust. 2 RODO***. </w:t>
      </w:r>
    </w:p>
    <w:p w:rsidR="000706F4" w:rsidRPr="00B0154A" w:rsidRDefault="000706F4" w:rsidP="00103E78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jeżeli uważa Pani/Pan, że przetwarzanie danych osobowych narusza przepisy o</w:t>
      </w:r>
      <w:r w:rsidR="008D6557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0706F4" w:rsidRPr="00B0154A" w:rsidRDefault="000706F4" w:rsidP="00103E78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8D6557">
        <w:rPr>
          <w:rFonts w:ascii="Arial" w:hAnsi="Arial" w:cs="Arial"/>
          <w:sz w:val="22"/>
        </w:rPr>
        <w:t xml:space="preserve">tawy </w:t>
      </w:r>
      <w:proofErr w:type="spellStart"/>
      <w:r w:rsidR="008D6557">
        <w:rPr>
          <w:rFonts w:ascii="Arial" w:hAnsi="Arial" w:cs="Arial"/>
          <w:sz w:val="22"/>
        </w:rPr>
        <w:t>Pzp</w:t>
      </w:r>
      <w:proofErr w:type="spellEnd"/>
      <w:r w:rsidR="008D6557">
        <w:rPr>
          <w:rFonts w:ascii="Arial" w:hAnsi="Arial" w:cs="Arial"/>
          <w:sz w:val="22"/>
        </w:rPr>
        <w:t xml:space="preserve">, związanym z udziałem </w:t>
      </w:r>
      <w:r w:rsidRPr="00B0154A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</w:t>
      </w:r>
      <w:proofErr w:type="spellStart"/>
      <w:r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 xml:space="preserve">.  </w:t>
      </w:r>
    </w:p>
    <w:p w:rsidR="000706F4" w:rsidRPr="00B0154A" w:rsidRDefault="000706F4" w:rsidP="00B0154A">
      <w:pPr>
        <w:spacing w:after="0"/>
        <w:ind w:left="1094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0706F4" w:rsidRPr="00B0154A" w:rsidRDefault="000706F4" w:rsidP="00103E78">
      <w:pPr>
        <w:numPr>
          <w:ilvl w:val="0"/>
          <w:numId w:val="22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0706F4" w:rsidRPr="00B0154A" w:rsidRDefault="000706F4" w:rsidP="00B0154A">
      <w:pPr>
        <w:pStyle w:val="Akapitzlist"/>
        <w:spacing w:after="0"/>
        <w:ind w:left="811" w:firstLine="282"/>
        <w:jc w:val="both"/>
        <w:rPr>
          <w:rFonts w:ascii="Arial" w:hAnsi="Arial" w:cs="Arial"/>
          <w:i/>
          <w:sz w:val="22"/>
        </w:rPr>
      </w:pPr>
      <w:r w:rsidRPr="00B0154A">
        <w:rPr>
          <w:rFonts w:ascii="Arial" w:hAnsi="Arial" w:cs="Arial"/>
          <w:sz w:val="22"/>
        </w:rPr>
        <w:t>Nie przysługuje Pani/Panu:</w:t>
      </w:r>
    </w:p>
    <w:p w:rsidR="000706F4" w:rsidRPr="00B0154A" w:rsidRDefault="000706F4" w:rsidP="00103E78">
      <w:pPr>
        <w:pStyle w:val="Akapitzlist"/>
        <w:numPr>
          <w:ilvl w:val="0"/>
          <w:numId w:val="24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B0154A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0706F4" w:rsidRPr="00B0154A" w:rsidRDefault="000706F4" w:rsidP="00103E78">
      <w:pPr>
        <w:pStyle w:val="Akapitzlist"/>
        <w:numPr>
          <w:ilvl w:val="0"/>
          <w:numId w:val="24"/>
        </w:numPr>
        <w:spacing w:after="0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B0154A">
        <w:rPr>
          <w:rFonts w:ascii="Arial" w:hAnsi="Arial" w:cs="Arial"/>
          <w:sz w:val="22"/>
        </w:rPr>
        <w:t>prawo do przenoszenia danych osobowych, o którym mowa w art. 20 RODO;</w:t>
      </w:r>
    </w:p>
    <w:p w:rsidR="000706F4" w:rsidRPr="00B0154A" w:rsidRDefault="000706F4" w:rsidP="00103E78">
      <w:pPr>
        <w:pStyle w:val="Akapitzlist"/>
        <w:numPr>
          <w:ilvl w:val="0"/>
          <w:numId w:val="24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B0154A">
        <w:rPr>
          <w:rFonts w:ascii="Arial" w:hAnsi="Arial" w:cs="Arial"/>
          <w:sz w:val="22"/>
        </w:rPr>
        <w:lastRenderedPageBreak/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Pr="00B0154A" w:rsidRDefault="000706F4" w:rsidP="00B0154A">
      <w:pPr>
        <w:pStyle w:val="Akapitzlist"/>
        <w:spacing w:after="0"/>
        <w:ind w:left="1094"/>
        <w:jc w:val="both"/>
        <w:rPr>
          <w:rFonts w:ascii="Arial" w:hAnsi="Arial" w:cs="Arial"/>
          <w:b/>
          <w:i/>
          <w:sz w:val="22"/>
        </w:rPr>
      </w:pPr>
    </w:p>
    <w:p w:rsidR="000706F4" w:rsidRPr="00B0154A" w:rsidRDefault="000706F4" w:rsidP="008D6557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22"/>
        </w:rPr>
      </w:pPr>
      <w:r w:rsidRPr="00B0154A">
        <w:rPr>
          <w:rFonts w:ascii="Arial" w:hAnsi="Arial" w:cs="Arial"/>
          <w:b/>
          <w:sz w:val="22"/>
        </w:rPr>
        <w:t xml:space="preserve">* </w:t>
      </w:r>
      <w:r w:rsidRPr="00B0154A">
        <w:rPr>
          <w:rFonts w:ascii="Arial" w:hAnsi="Arial" w:cs="Arial"/>
          <w:sz w:val="22"/>
        </w:rPr>
        <w:t>Osoba, której dane dotyczą może zwrócić się do Zamawiającego z żądaniem dostępu do</w:t>
      </w:r>
      <w:r w:rsidR="008D6557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danych, w tym:</w:t>
      </w:r>
    </w:p>
    <w:p w:rsidR="000706F4" w:rsidRPr="00B0154A" w:rsidRDefault="000706F4" w:rsidP="00103E78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0706F4" w:rsidRPr="00B0154A" w:rsidRDefault="000706F4" w:rsidP="00103E78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kopii danych osobowych podlegających przetwarzaniu. </w:t>
      </w:r>
    </w:p>
    <w:p w:rsidR="000706F4" w:rsidRPr="00B0154A" w:rsidRDefault="000706F4" w:rsidP="008D6557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0706F4" w:rsidRPr="00B0154A" w:rsidRDefault="000706F4" w:rsidP="008D6557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B0154A" w:rsidRDefault="000706F4" w:rsidP="008D6557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B0154A">
        <w:rPr>
          <w:rFonts w:ascii="Arial" w:hAnsi="Arial" w:cs="Arial"/>
          <w:sz w:val="22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6" w:anchor="/document/68636690?unitId=art(16)&amp;cm=DOCUMENT" w:history="1">
        <w:r w:rsidRPr="00B0154A">
          <w:rPr>
            <w:rFonts w:ascii="Arial" w:hAnsi="Arial" w:cs="Arial"/>
            <w:sz w:val="22"/>
          </w:rPr>
          <w:t>art. 16</w:t>
        </w:r>
      </w:hyperlink>
      <w:r w:rsidRPr="00B0154A">
        <w:rPr>
          <w:rFonts w:ascii="Arial" w:hAnsi="Arial" w:cs="Arial"/>
          <w:sz w:val="22"/>
        </w:rPr>
        <w:t xml:space="preserve"> rozporządzenia 2016/679, nie może skutkować zmianą wyniku postępowania o udzielenie zamówienia ani zmianą postanowień umowy w sprawie zamówienia publicznego w zakresie niezgodnym z ustawą oraz zgodnie </w:t>
      </w:r>
      <w:r w:rsidRPr="00B0154A">
        <w:rPr>
          <w:rFonts w:ascii="Arial" w:hAnsi="Arial" w:cs="Arial"/>
          <w:bCs/>
          <w:sz w:val="22"/>
        </w:rPr>
        <w:t xml:space="preserve">z art. 76 ustawy Prawo zamówień publicznych </w:t>
      </w:r>
      <w:r w:rsidRPr="00B0154A">
        <w:rPr>
          <w:rFonts w:ascii="Arial" w:hAnsi="Arial" w:cs="Arial"/>
          <w:sz w:val="22"/>
        </w:rPr>
        <w:t>nie może naruszać integralności protokołu postępowania oraz jego załączników</w:t>
      </w:r>
      <w:r w:rsidRPr="00B0154A">
        <w:rPr>
          <w:rFonts w:ascii="Arial" w:hAnsi="Arial" w:cs="Arial"/>
          <w:color w:val="333333"/>
          <w:sz w:val="22"/>
        </w:rPr>
        <w:t>.</w:t>
      </w:r>
    </w:p>
    <w:p w:rsidR="000706F4" w:rsidRPr="00B0154A" w:rsidRDefault="000706F4" w:rsidP="008D6557">
      <w:pPr>
        <w:spacing w:after="0"/>
        <w:jc w:val="both"/>
        <w:rPr>
          <w:rFonts w:ascii="Arial" w:hAnsi="Arial" w:cs="Arial"/>
          <w:sz w:val="22"/>
        </w:rPr>
      </w:pPr>
    </w:p>
    <w:p w:rsidR="000706F4" w:rsidRPr="00B0154A" w:rsidRDefault="000706F4" w:rsidP="008D6557">
      <w:pPr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*** Zgodnie z art. 19 ust. 3 ustawy Prawo zamówień publicznych w postępowaniu o</w:t>
      </w:r>
      <w:r w:rsidR="008D6557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udzielenie zamówienia zgłoszenie żądania ograniczenia przetwarzania, o którym mowa w</w:t>
      </w:r>
      <w:r w:rsidR="008D6557">
        <w:rPr>
          <w:rFonts w:ascii="Arial" w:hAnsi="Arial" w:cs="Arial"/>
          <w:sz w:val="22"/>
        </w:rPr>
        <w:t> </w:t>
      </w:r>
      <w:hyperlink r:id="rId17" w:anchor="/document/68636690?unitId=art(18)ust(1)&amp;cm=DOCUMENT" w:history="1">
        <w:r w:rsidRPr="00B0154A">
          <w:rPr>
            <w:rFonts w:ascii="Arial" w:hAnsi="Arial" w:cs="Arial"/>
            <w:sz w:val="22"/>
          </w:rPr>
          <w:t>art. 18 ust. 1</w:t>
        </w:r>
      </w:hyperlink>
      <w:r w:rsidRPr="00B0154A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0706F4" w:rsidRPr="00B0154A" w:rsidRDefault="000706F4" w:rsidP="008D6557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B0154A" w:rsidRDefault="000706F4" w:rsidP="008D6557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**** W przypadku, gdy Zamawiający wymaga złożenia podmiotowych ś</w:t>
      </w:r>
      <w:r w:rsidR="008D6557">
        <w:rPr>
          <w:rFonts w:ascii="Arial" w:hAnsi="Arial" w:cs="Arial"/>
          <w:sz w:val="22"/>
        </w:rPr>
        <w:t xml:space="preserve">rodków dowodowych w ogłoszeniu </w:t>
      </w:r>
      <w:r w:rsidRPr="00B0154A">
        <w:rPr>
          <w:rFonts w:ascii="Arial" w:hAnsi="Arial" w:cs="Arial"/>
          <w:sz w:val="22"/>
        </w:rPr>
        <w:t xml:space="preserve">o zamówieniu lub dokumentach zamówienia zgodnie z art. 18  ust. 6 ustawy Prawo zamówień Publicznych Zamawiający udostępnia dane osobowe, o których mowa </w:t>
      </w:r>
      <w:r w:rsidR="0099315B">
        <w:rPr>
          <w:rFonts w:ascii="Arial" w:hAnsi="Arial" w:cs="Arial"/>
          <w:sz w:val="22"/>
        </w:rPr>
        <w:br/>
      </w:r>
      <w:r w:rsidRPr="00B0154A">
        <w:rPr>
          <w:rFonts w:ascii="Arial" w:hAnsi="Arial" w:cs="Arial"/>
          <w:sz w:val="22"/>
        </w:rPr>
        <w:t>w</w:t>
      </w:r>
      <w:r w:rsidR="008D6557">
        <w:rPr>
          <w:rFonts w:ascii="Arial" w:hAnsi="Arial" w:cs="Arial"/>
          <w:sz w:val="22"/>
        </w:rPr>
        <w:t> </w:t>
      </w:r>
      <w:hyperlink r:id="rId18" w:anchor="/document/68636690?unitId=art(10)&amp;cm=DOCUMENT" w:history="1">
        <w:r w:rsidRPr="00B0154A">
          <w:rPr>
            <w:rFonts w:ascii="Arial" w:hAnsi="Arial" w:cs="Arial"/>
            <w:sz w:val="22"/>
          </w:rPr>
          <w:t>art. 10</w:t>
        </w:r>
      </w:hyperlink>
      <w:r w:rsidRPr="00B0154A">
        <w:rPr>
          <w:rFonts w:ascii="Arial" w:hAnsi="Arial" w:cs="Arial"/>
          <w:sz w:val="22"/>
        </w:rPr>
        <w:t xml:space="preserve"> rozporządzen</w:t>
      </w:r>
      <w:r w:rsidR="008D6557">
        <w:rPr>
          <w:rFonts w:ascii="Arial" w:hAnsi="Arial" w:cs="Arial"/>
          <w:sz w:val="22"/>
        </w:rPr>
        <w:t xml:space="preserve">ia Parlamentu Europejskiego </w:t>
      </w:r>
      <w:r w:rsidRPr="00B0154A">
        <w:rPr>
          <w:rFonts w:ascii="Arial" w:hAnsi="Arial" w:cs="Arial"/>
          <w:sz w:val="22"/>
        </w:rPr>
        <w:t>i Rady (UE) 2016/679 z dnia 27 kwietnia 2016 r. w sprawie och</w:t>
      </w:r>
      <w:r w:rsidR="008D6557">
        <w:rPr>
          <w:rFonts w:ascii="Arial" w:hAnsi="Arial" w:cs="Arial"/>
          <w:sz w:val="22"/>
        </w:rPr>
        <w:t xml:space="preserve">rony osób fizycznych w związku </w:t>
      </w:r>
      <w:r w:rsidRPr="00B0154A">
        <w:rPr>
          <w:rFonts w:ascii="Arial" w:hAnsi="Arial" w:cs="Arial"/>
          <w:sz w:val="22"/>
        </w:rPr>
        <w:t>z przetwarzaniem danych osobowych i</w:t>
      </w:r>
      <w:r w:rsidR="0099315B"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 xml:space="preserve">w sprawie swobodnego przepływu takich danych oraz uchylenia dyrektywy 95/46/WE (ogólne rozporządzenie o ochronie danych) (Dz. Urz. </w:t>
      </w:r>
      <w:r w:rsidR="0099315B">
        <w:rPr>
          <w:rFonts w:ascii="Arial" w:hAnsi="Arial" w:cs="Arial"/>
          <w:sz w:val="22"/>
        </w:rPr>
        <w:t xml:space="preserve">UE L 119 z 04.05.2016, str. 1, </w:t>
      </w:r>
      <w:r w:rsidRPr="00B0154A">
        <w:rPr>
          <w:rFonts w:ascii="Arial" w:hAnsi="Arial" w:cs="Arial"/>
          <w:sz w:val="22"/>
        </w:rPr>
        <w:t xml:space="preserve">z </w:t>
      </w:r>
      <w:proofErr w:type="spellStart"/>
      <w:r w:rsidRPr="00B0154A">
        <w:rPr>
          <w:rFonts w:ascii="Arial" w:hAnsi="Arial" w:cs="Arial"/>
          <w:sz w:val="22"/>
        </w:rPr>
        <w:t>późn</w:t>
      </w:r>
      <w:proofErr w:type="spellEnd"/>
      <w:r w:rsidRPr="00B0154A">
        <w:rPr>
          <w:rFonts w:ascii="Arial" w:hAnsi="Arial" w:cs="Arial"/>
          <w:sz w:val="22"/>
        </w:rPr>
        <w:t xml:space="preserve">. zm.), zwanego dalej "rozporządzeniem 2016/679", w celu umożliwienia korzystania ze środków ochrony prawnej, o których mowa w dziale IX ustawy </w:t>
      </w:r>
      <w:proofErr w:type="spellStart"/>
      <w:r w:rsidRPr="00B0154A">
        <w:rPr>
          <w:rFonts w:ascii="Arial" w:hAnsi="Arial" w:cs="Arial"/>
          <w:sz w:val="22"/>
        </w:rPr>
        <w:t>Pzp</w:t>
      </w:r>
      <w:proofErr w:type="spellEnd"/>
      <w:r w:rsidRPr="00B0154A">
        <w:rPr>
          <w:rFonts w:ascii="Arial" w:hAnsi="Arial" w:cs="Arial"/>
          <w:sz w:val="22"/>
        </w:rPr>
        <w:t>, do upływu terminu na</w:t>
      </w:r>
      <w:r w:rsidR="008D6557">
        <w:rPr>
          <w:rFonts w:ascii="Arial" w:hAnsi="Arial" w:cs="Arial"/>
          <w:sz w:val="22"/>
        </w:rPr>
        <w:t> </w:t>
      </w:r>
      <w:r w:rsidR="0099315B">
        <w:rPr>
          <w:rFonts w:ascii="Arial" w:hAnsi="Arial" w:cs="Arial"/>
          <w:sz w:val="22"/>
        </w:rPr>
        <w:t xml:space="preserve">ich </w:t>
      </w:r>
      <w:r w:rsidRPr="00B0154A">
        <w:rPr>
          <w:rFonts w:ascii="Arial" w:hAnsi="Arial" w:cs="Arial"/>
          <w:sz w:val="22"/>
        </w:rPr>
        <w:t>wniesienie.</w:t>
      </w:r>
    </w:p>
    <w:p w:rsidR="000706F4" w:rsidRPr="00B0154A" w:rsidRDefault="000706F4" w:rsidP="00B0154A">
      <w:pPr>
        <w:spacing w:after="0"/>
        <w:rPr>
          <w:rFonts w:ascii="Arial" w:hAnsi="Arial" w:cs="Arial"/>
          <w:sz w:val="22"/>
        </w:rPr>
      </w:pPr>
    </w:p>
    <w:p w:rsidR="00AC0450" w:rsidRPr="00B0154A" w:rsidRDefault="001A5437" w:rsidP="00B0154A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B0154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</w:t>
      </w:r>
    </w:p>
    <w:p w:rsidR="00AC0450" w:rsidRPr="00B0154A" w:rsidRDefault="00AC0450" w:rsidP="00B0154A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AC0450" w:rsidRPr="00B0154A" w:rsidRDefault="00AC0450" w:rsidP="00B0154A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AB6811" w:rsidRPr="00B0154A" w:rsidRDefault="00AB6811" w:rsidP="00B0154A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AB6811" w:rsidRPr="00B0154A" w:rsidRDefault="00AB6811" w:rsidP="00B0154A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AB6811" w:rsidRPr="00B0154A" w:rsidRDefault="00AB6811" w:rsidP="00B0154A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1A5437" w:rsidRPr="000D6C6F" w:rsidRDefault="00AC0450" w:rsidP="003A20D3">
      <w:pPr>
        <w:pStyle w:val="Tekstpodstawowy"/>
        <w:spacing w:line="276" w:lineRule="auto"/>
        <w:jc w:val="left"/>
        <w:rPr>
          <w:rFonts w:ascii="Arial" w:hAnsi="Arial" w:cs="Arial"/>
          <w:i/>
          <w:sz w:val="22"/>
        </w:rPr>
      </w:pPr>
      <w:r w:rsidRPr="00B0154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</w:t>
      </w:r>
      <w:r w:rsidR="000D6C6F">
        <w:rPr>
          <w:rFonts w:ascii="Arial" w:hAnsi="Arial" w:cs="Arial"/>
          <w:sz w:val="22"/>
          <w:szCs w:val="22"/>
        </w:rPr>
        <w:t xml:space="preserve">                             </w:t>
      </w:r>
    </w:p>
    <w:sectPr w:rsidR="001A5437" w:rsidRPr="000D6C6F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0EE" w:rsidRDefault="003050EE" w:rsidP="004F2A5C">
      <w:pPr>
        <w:spacing w:after="0" w:line="240" w:lineRule="auto"/>
      </w:pPr>
      <w:r>
        <w:separator/>
      </w:r>
    </w:p>
  </w:endnote>
  <w:endnote w:type="continuationSeparator" w:id="0">
    <w:p w:rsidR="003050EE" w:rsidRDefault="003050EE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B0154A" w:rsidRDefault="00B015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BC7">
          <w:rPr>
            <w:noProof/>
          </w:rPr>
          <w:t>17</w:t>
        </w:r>
        <w:r>
          <w:fldChar w:fldCharType="end"/>
        </w:r>
      </w:p>
    </w:sdtContent>
  </w:sdt>
  <w:p w:rsidR="00B0154A" w:rsidRDefault="00B01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0EE" w:rsidRDefault="003050EE" w:rsidP="004F2A5C">
      <w:pPr>
        <w:spacing w:after="0" w:line="240" w:lineRule="auto"/>
      </w:pPr>
      <w:r>
        <w:separator/>
      </w:r>
    </w:p>
  </w:footnote>
  <w:footnote w:type="continuationSeparator" w:id="0">
    <w:p w:rsidR="003050EE" w:rsidRDefault="003050EE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4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D088A"/>
    <w:multiLevelType w:val="multilevel"/>
    <w:tmpl w:val="AE5C708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5137D2"/>
    <w:multiLevelType w:val="hybridMultilevel"/>
    <w:tmpl w:val="8A28CAC0"/>
    <w:lvl w:ilvl="0" w:tplc="FE662E0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676E5E"/>
    <w:multiLevelType w:val="hybridMultilevel"/>
    <w:tmpl w:val="633C7BCE"/>
    <w:lvl w:ilvl="0" w:tplc="F626C860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9C2144"/>
    <w:multiLevelType w:val="hybridMultilevel"/>
    <w:tmpl w:val="37541292"/>
    <w:lvl w:ilvl="0" w:tplc="5FF6DAA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5CC2A0B"/>
    <w:multiLevelType w:val="hybridMultilevel"/>
    <w:tmpl w:val="DDF6A9F6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0" w15:restartNumberingAfterBreak="0">
    <w:nsid w:val="394D02BA"/>
    <w:multiLevelType w:val="hybridMultilevel"/>
    <w:tmpl w:val="ED52176C"/>
    <w:lvl w:ilvl="0" w:tplc="C45CAF7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977DA4"/>
    <w:multiLevelType w:val="hybridMultilevel"/>
    <w:tmpl w:val="E5105D3A"/>
    <w:lvl w:ilvl="0" w:tplc="EE5859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8B03053"/>
    <w:multiLevelType w:val="hybridMultilevel"/>
    <w:tmpl w:val="DDF6A9F6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6340B5"/>
    <w:multiLevelType w:val="hybridMultilevel"/>
    <w:tmpl w:val="D1403F36"/>
    <w:lvl w:ilvl="0" w:tplc="597A06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0" w15:restartNumberingAfterBreak="0">
    <w:nsid w:val="60F72097"/>
    <w:multiLevelType w:val="hybridMultilevel"/>
    <w:tmpl w:val="E6A4B3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59C5CB9"/>
    <w:multiLevelType w:val="hybridMultilevel"/>
    <w:tmpl w:val="986AC944"/>
    <w:lvl w:ilvl="0" w:tplc="26C812F4">
      <w:start w:val="1"/>
      <w:numFmt w:val="decimal"/>
      <w:lvlText w:val="%1)"/>
      <w:lvlJc w:val="left"/>
      <w:pPr>
        <w:ind w:left="1428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6D3793C"/>
    <w:multiLevelType w:val="hybridMultilevel"/>
    <w:tmpl w:val="5F5CBEC0"/>
    <w:lvl w:ilvl="0" w:tplc="B75CE284">
      <w:start w:val="1"/>
      <w:numFmt w:val="decimal"/>
      <w:lvlText w:val="%1)"/>
      <w:lvlJc w:val="left"/>
      <w:pPr>
        <w:ind w:left="16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3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8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7CC2AC9"/>
    <w:multiLevelType w:val="hybridMultilevel"/>
    <w:tmpl w:val="03EA7000"/>
    <w:lvl w:ilvl="0" w:tplc="22A434B0">
      <w:start w:val="1"/>
      <w:numFmt w:val="decimal"/>
      <w:lvlText w:val="%1)"/>
      <w:lvlJc w:val="left"/>
      <w:pPr>
        <w:ind w:left="1093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3" w15:restartNumberingAfterBreak="0">
    <w:nsid w:val="7DFC7C70"/>
    <w:multiLevelType w:val="hybridMultilevel"/>
    <w:tmpl w:val="20629BBC"/>
    <w:lvl w:ilvl="0" w:tplc="151E8AC4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27"/>
  </w:num>
  <w:num w:numId="3">
    <w:abstractNumId w:val="33"/>
  </w:num>
  <w:num w:numId="4">
    <w:abstractNumId w:val="29"/>
  </w:num>
  <w:num w:numId="5">
    <w:abstractNumId w:val="6"/>
  </w:num>
  <w:num w:numId="6">
    <w:abstractNumId w:val="24"/>
  </w:num>
  <w:num w:numId="7">
    <w:abstractNumId w:val="26"/>
  </w:num>
  <w:num w:numId="8">
    <w:abstractNumId w:val="25"/>
  </w:num>
  <w:num w:numId="9">
    <w:abstractNumId w:val="34"/>
  </w:num>
  <w:num w:numId="10">
    <w:abstractNumId w:val="11"/>
  </w:num>
  <w:num w:numId="11">
    <w:abstractNumId w:val="2"/>
  </w:num>
  <w:num w:numId="12">
    <w:abstractNumId w:val="1"/>
  </w:num>
  <w:num w:numId="13">
    <w:abstractNumId w:val="9"/>
  </w:num>
  <w:num w:numId="14">
    <w:abstractNumId w:val="39"/>
  </w:num>
  <w:num w:numId="15">
    <w:abstractNumId w:val="4"/>
  </w:num>
  <w:num w:numId="16">
    <w:abstractNumId w:val="28"/>
  </w:num>
  <w:num w:numId="17">
    <w:abstractNumId w:val="10"/>
  </w:num>
  <w:num w:numId="18">
    <w:abstractNumId w:val="38"/>
  </w:num>
  <w:num w:numId="19">
    <w:abstractNumId w:val="21"/>
  </w:num>
  <w:num w:numId="20">
    <w:abstractNumId w:val="8"/>
  </w:num>
  <w:num w:numId="21">
    <w:abstractNumId w:val="36"/>
  </w:num>
  <w:num w:numId="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5"/>
  </w:num>
  <w:num w:numId="28">
    <w:abstractNumId w:val="37"/>
  </w:num>
  <w:num w:numId="29">
    <w:abstractNumId w:val="42"/>
  </w:num>
  <w:num w:numId="30">
    <w:abstractNumId w:val="19"/>
  </w:num>
  <w:num w:numId="31">
    <w:abstractNumId w:val="3"/>
  </w:num>
  <w:num w:numId="32">
    <w:abstractNumId w:val="0"/>
  </w:num>
  <w:num w:numId="33">
    <w:abstractNumId w:val="16"/>
  </w:num>
  <w:num w:numId="34">
    <w:abstractNumId w:val="41"/>
  </w:num>
  <w:num w:numId="35">
    <w:abstractNumId w:val="35"/>
  </w:num>
  <w:num w:numId="36">
    <w:abstractNumId w:val="22"/>
  </w:num>
  <w:num w:numId="37">
    <w:abstractNumId w:val="7"/>
  </w:num>
  <w:num w:numId="38">
    <w:abstractNumId w:val="20"/>
  </w:num>
  <w:num w:numId="39">
    <w:abstractNumId w:val="13"/>
  </w:num>
  <w:num w:numId="40">
    <w:abstractNumId w:val="31"/>
  </w:num>
  <w:num w:numId="41">
    <w:abstractNumId w:val="32"/>
  </w:num>
  <w:num w:numId="42">
    <w:abstractNumId w:val="30"/>
  </w:num>
  <w:num w:numId="43">
    <w:abstractNumId w:val="5"/>
  </w:num>
  <w:num w:numId="44">
    <w:abstractNumId w:val="1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45777"/>
    <w:rsid w:val="00057589"/>
    <w:rsid w:val="000706F4"/>
    <w:rsid w:val="00072649"/>
    <w:rsid w:val="0009130A"/>
    <w:rsid w:val="000932C0"/>
    <w:rsid w:val="000B60F9"/>
    <w:rsid w:val="000D1F3D"/>
    <w:rsid w:val="000D675F"/>
    <w:rsid w:val="000D6C6F"/>
    <w:rsid w:val="000E5020"/>
    <w:rsid w:val="000F2DCA"/>
    <w:rsid w:val="000F44A4"/>
    <w:rsid w:val="000F7A56"/>
    <w:rsid w:val="0010018E"/>
    <w:rsid w:val="00100C1E"/>
    <w:rsid w:val="0010338D"/>
    <w:rsid w:val="00103C56"/>
    <w:rsid w:val="00103E78"/>
    <w:rsid w:val="00104645"/>
    <w:rsid w:val="00112928"/>
    <w:rsid w:val="00112B79"/>
    <w:rsid w:val="0011793E"/>
    <w:rsid w:val="0015198A"/>
    <w:rsid w:val="00151F5E"/>
    <w:rsid w:val="00161342"/>
    <w:rsid w:val="00181919"/>
    <w:rsid w:val="00182EE5"/>
    <w:rsid w:val="00194907"/>
    <w:rsid w:val="001A4795"/>
    <w:rsid w:val="001A5437"/>
    <w:rsid w:val="001B07BA"/>
    <w:rsid w:val="001B281E"/>
    <w:rsid w:val="001B297B"/>
    <w:rsid w:val="001E1E36"/>
    <w:rsid w:val="001F21CD"/>
    <w:rsid w:val="001F7B18"/>
    <w:rsid w:val="00200A00"/>
    <w:rsid w:val="00221FD0"/>
    <w:rsid w:val="00231C0C"/>
    <w:rsid w:val="002409C3"/>
    <w:rsid w:val="00245193"/>
    <w:rsid w:val="00250BE2"/>
    <w:rsid w:val="002527BC"/>
    <w:rsid w:val="00281ECF"/>
    <w:rsid w:val="00284DC6"/>
    <w:rsid w:val="0029091A"/>
    <w:rsid w:val="00294118"/>
    <w:rsid w:val="002A3988"/>
    <w:rsid w:val="002A59FF"/>
    <w:rsid w:val="002C329C"/>
    <w:rsid w:val="002D003D"/>
    <w:rsid w:val="002D2FFE"/>
    <w:rsid w:val="002E37CC"/>
    <w:rsid w:val="002E6584"/>
    <w:rsid w:val="00304C22"/>
    <w:rsid w:val="003050EE"/>
    <w:rsid w:val="00305230"/>
    <w:rsid w:val="00314F8B"/>
    <w:rsid w:val="00326B0D"/>
    <w:rsid w:val="00334AB1"/>
    <w:rsid w:val="00350BEC"/>
    <w:rsid w:val="00351013"/>
    <w:rsid w:val="0036226C"/>
    <w:rsid w:val="00363C12"/>
    <w:rsid w:val="003663A2"/>
    <w:rsid w:val="00383DDA"/>
    <w:rsid w:val="0038742B"/>
    <w:rsid w:val="00387A51"/>
    <w:rsid w:val="003A20D3"/>
    <w:rsid w:val="003A4325"/>
    <w:rsid w:val="003B2B21"/>
    <w:rsid w:val="003C53CB"/>
    <w:rsid w:val="003C5710"/>
    <w:rsid w:val="003C66EF"/>
    <w:rsid w:val="003D299F"/>
    <w:rsid w:val="003D65CC"/>
    <w:rsid w:val="003E1CFB"/>
    <w:rsid w:val="003E6F11"/>
    <w:rsid w:val="003F2F74"/>
    <w:rsid w:val="003F791B"/>
    <w:rsid w:val="00402881"/>
    <w:rsid w:val="0041323A"/>
    <w:rsid w:val="004309B9"/>
    <w:rsid w:val="00432D98"/>
    <w:rsid w:val="00434B10"/>
    <w:rsid w:val="00442059"/>
    <w:rsid w:val="00450597"/>
    <w:rsid w:val="004600A0"/>
    <w:rsid w:val="00474278"/>
    <w:rsid w:val="0047571D"/>
    <w:rsid w:val="00480AE1"/>
    <w:rsid w:val="004832DC"/>
    <w:rsid w:val="004913FC"/>
    <w:rsid w:val="004B0879"/>
    <w:rsid w:val="004C64B1"/>
    <w:rsid w:val="004E3A54"/>
    <w:rsid w:val="004F0E14"/>
    <w:rsid w:val="004F2A5C"/>
    <w:rsid w:val="004F547E"/>
    <w:rsid w:val="005136A4"/>
    <w:rsid w:val="00514FC9"/>
    <w:rsid w:val="00545BF5"/>
    <w:rsid w:val="0055296F"/>
    <w:rsid w:val="0057414B"/>
    <w:rsid w:val="00576FC2"/>
    <w:rsid w:val="00581A47"/>
    <w:rsid w:val="0058393B"/>
    <w:rsid w:val="00592F6B"/>
    <w:rsid w:val="005A6415"/>
    <w:rsid w:val="005B73BF"/>
    <w:rsid w:val="005D5C35"/>
    <w:rsid w:val="005E325C"/>
    <w:rsid w:val="00612F68"/>
    <w:rsid w:val="00627241"/>
    <w:rsid w:val="0063256D"/>
    <w:rsid w:val="00635443"/>
    <w:rsid w:val="00656F63"/>
    <w:rsid w:val="00675880"/>
    <w:rsid w:val="00676D37"/>
    <w:rsid w:val="00696DCD"/>
    <w:rsid w:val="006C1AFF"/>
    <w:rsid w:val="006C60B6"/>
    <w:rsid w:val="006D27AC"/>
    <w:rsid w:val="006E1BC2"/>
    <w:rsid w:val="006F09ED"/>
    <w:rsid w:val="00704CD5"/>
    <w:rsid w:val="00705419"/>
    <w:rsid w:val="00706B78"/>
    <w:rsid w:val="007247D2"/>
    <w:rsid w:val="007257B2"/>
    <w:rsid w:val="00754D64"/>
    <w:rsid w:val="00765812"/>
    <w:rsid w:val="00765EC7"/>
    <w:rsid w:val="007747A2"/>
    <w:rsid w:val="0078464C"/>
    <w:rsid w:val="007872DF"/>
    <w:rsid w:val="007A3C94"/>
    <w:rsid w:val="007A3CB4"/>
    <w:rsid w:val="007D72E1"/>
    <w:rsid w:val="007E2A4E"/>
    <w:rsid w:val="007E3B41"/>
    <w:rsid w:val="007E55C9"/>
    <w:rsid w:val="007E6A1B"/>
    <w:rsid w:val="007F06A9"/>
    <w:rsid w:val="007F1CA5"/>
    <w:rsid w:val="00800CA5"/>
    <w:rsid w:val="00812C1E"/>
    <w:rsid w:val="00812F48"/>
    <w:rsid w:val="00812F97"/>
    <w:rsid w:val="00826B6E"/>
    <w:rsid w:val="00826EE1"/>
    <w:rsid w:val="008352C5"/>
    <w:rsid w:val="00865B16"/>
    <w:rsid w:val="00867671"/>
    <w:rsid w:val="00882DF6"/>
    <w:rsid w:val="00884385"/>
    <w:rsid w:val="0089508E"/>
    <w:rsid w:val="008A2F48"/>
    <w:rsid w:val="008B0AF5"/>
    <w:rsid w:val="008D2285"/>
    <w:rsid w:val="008D6557"/>
    <w:rsid w:val="008E18A0"/>
    <w:rsid w:val="008E1C10"/>
    <w:rsid w:val="008E2D87"/>
    <w:rsid w:val="008E3D00"/>
    <w:rsid w:val="008F2798"/>
    <w:rsid w:val="009001F1"/>
    <w:rsid w:val="00900615"/>
    <w:rsid w:val="0090407A"/>
    <w:rsid w:val="0091781E"/>
    <w:rsid w:val="009401B1"/>
    <w:rsid w:val="0094416F"/>
    <w:rsid w:val="009557EF"/>
    <w:rsid w:val="00963094"/>
    <w:rsid w:val="00963967"/>
    <w:rsid w:val="009671A6"/>
    <w:rsid w:val="00992F50"/>
    <w:rsid w:val="0099315B"/>
    <w:rsid w:val="0099652D"/>
    <w:rsid w:val="009B3921"/>
    <w:rsid w:val="009C57DA"/>
    <w:rsid w:val="009F1D25"/>
    <w:rsid w:val="009F480B"/>
    <w:rsid w:val="009F69EA"/>
    <w:rsid w:val="00A1021B"/>
    <w:rsid w:val="00A30728"/>
    <w:rsid w:val="00A30748"/>
    <w:rsid w:val="00A95A5C"/>
    <w:rsid w:val="00A96C71"/>
    <w:rsid w:val="00AA18A0"/>
    <w:rsid w:val="00AA7C65"/>
    <w:rsid w:val="00AB6811"/>
    <w:rsid w:val="00AC0450"/>
    <w:rsid w:val="00AC58E0"/>
    <w:rsid w:val="00AD1FC8"/>
    <w:rsid w:val="00AD25CC"/>
    <w:rsid w:val="00AD4BE1"/>
    <w:rsid w:val="00AD7DAC"/>
    <w:rsid w:val="00B0154A"/>
    <w:rsid w:val="00B141C8"/>
    <w:rsid w:val="00B163DD"/>
    <w:rsid w:val="00B30B91"/>
    <w:rsid w:val="00B36055"/>
    <w:rsid w:val="00B42543"/>
    <w:rsid w:val="00B42FC7"/>
    <w:rsid w:val="00B50148"/>
    <w:rsid w:val="00B51ED6"/>
    <w:rsid w:val="00B52093"/>
    <w:rsid w:val="00B56413"/>
    <w:rsid w:val="00B56553"/>
    <w:rsid w:val="00B671B8"/>
    <w:rsid w:val="00B7750D"/>
    <w:rsid w:val="00B81656"/>
    <w:rsid w:val="00B84B45"/>
    <w:rsid w:val="00B90ABB"/>
    <w:rsid w:val="00BA0A6C"/>
    <w:rsid w:val="00BA5C04"/>
    <w:rsid w:val="00BC07A5"/>
    <w:rsid w:val="00BC0FFE"/>
    <w:rsid w:val="00BC143B"/>
    <w:rsid w:val="00BC3BC7"/>
    <w:rsid w:val="00BC73D9"/>
    <w:rsid w:val="00BC7954"/>
    <w:rsid w:val="00BD3980"/>
    <w:rsid w:val="00BD489D"/>
    <w:rsid w:val="00BF568C"/>
    <w:rsid w:val="00BF6447"/>
    <w:rsid w:val="00C00C07"/>
    <w:rsid w:val="00C02468"/>
    <w:rsid w:val="00C103EF"/>
    <w:rsid w:val="00C50842"/>
    <w:rsid w:val="00C63376"/>
    <w:rsid w:val="00C73A88"/>
    <w:rsid w:val="00C74546"/>
    <w:rsid w:val="00C9142F"/>
    <w:rsid w:val="00C91D71"/>
    <w:rsid w:val="00C93D7B"/>
    <w:rsid w:val="00C9772F"/>
    <w:rsid w:val="00CA148F"/>
    <w:rsid w:val="00CA656A"/>
    <w:rsid w:val="00CC0CAA"/>
    <w:rsid w:val="00CC41EC"/>
    <w:rsid w:val="00CC70A1"/>
    <w:rsid w:val="00CD6E89"/>
    <w:rsid w:val="00CE0AF2"/>
    <w:rsid w:val="00CE654F"/>
    <w:rsid w:val="00CF21EA"/>
    <w:rsid w:val="00D0784F"/>
    <w:rsid w:val="00D1716D"/>
    <w:rsid w:val="00D2179A"/>
    <w:rsid w:val="00D21F4C"/>
    <w:rsid w:val="00D32542"/>
    <w:rsid w:val="00D3327A"/>
    <w:rsid w:val="00D348A8"/>
    <w:rsid w:val="00D4347A"/>
    <w:rsid w:val="00D53CC4"/>
    <w:rsid w:val="00D565AB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DE76B8"/>
    <w:rsid w:val="00DF5C6B"/>
    <w:rsid w:val="00E0571B"/>
    <w:rsid w:val="00E16213"/>
    <w:rsid w:val="00E203BE"/>
    <w:rsid w:val="00E4171A"/>
    <w:rsid w:val="00E76CD2"/>
    <w:rsid w:val="00E826EE"/>
    <w:rsid w:val="00E87222"/>
    <w:rsid w:val="00E9232C"/>
    <w:rsid w:val="00E95E3D"/>
    <w:rsid w:val="00EC6803"/>
    <w:rsid w:val="00EC7C83"/>
    <w:rsid w:val="00ED41E3"/>
    <w:rsid w:val="00EF6AB0"/>
    <w:rsid w:val="00F013F2"/>
    <w:rsid w:val="00F1520D"/>
    <w:rsid w:val="00F33348"/>
    <w:rsid w:val="00F65D0D"/>
    <w:rsid w:val="00F70051"/>
    <w:rsid w:val="00F72A70"/>
    <w:rsid w:val="00F75211"/>
    <w:rsid w:val="00F92F02"/>
    <w:rsid w:val="00FA10C2"/>
    <w:rsid w:val="00FB445A"/>
    <w:rsid w:val="00FC7F93"/>
    <w:rsid w:val="00FD59BA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68DDB"/>
  <w15:docId w15:val="{4FCB6A28-BD1F-4BCA-B120-01B9EBD6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,Akapit z listą BS,Podsis rysunku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E70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58AD9-AA44-4A74-861B-878B65FA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17</Pages>
  <Words>5748</Words>
  <Characters>34489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11</cp:revision>
  <cp:lastPrinted>2024-09-12T07:46:00Z</cp:lastPrinted>
  <dcterms:created xsi:type="dcterms:W3CDTF">2024-09-03T12:13:00Z</dcterms:created>
  <dcterms:modified xsi:type="dcterms:W3CDTF">2024-09-12T07:46:00Z</dcterms:modified>
</cp:coreProperties>
</file>