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0F3BD9">
        <w:rPr>
          <w:rFonts w:cs="Arial"/>
          <w:b/>
          <w:szCs w:val="20"/>
        </w:rPr>
        <w:t>BPC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0F3BD9">
        <w:rPr>
          <w:rFonts w:cs="Arial"/>
          <w:b/>
          <w:szCs w:val="20"/>
        </w:rPr>
        <w:t>5</w:t>
      </w:r>
      <w:r w:rsidRPr="00A368A2">
        <w:rPr>
          <w:rFonts w:cs="Arial"/>
          <w:b/>
          <w:szCs w:val="20"/>
        </w:rPr>
        <w:t>/202</w:t>
      </w:r>
      <w:r w:rsidR="007349E8">
        <w:rPr>
          <w:rFonts w:cs="Arial"/>
          <w:b/>
          <w:szCs w:val="20"/>
        </w:rPr>
        <w:t>3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0F3BD9">
        <w:rPr>
          <w:rFonts w:cs="Arial"/>
          <w:b/>
          <w:szCs w:val="20"/>
        </w:rPr>
        <w:t>2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bookmarkStart w:id="1" w:name="_GoBack"/>
    </w:p>
    <w:bookmarkEnd w:id="1"/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0F3BD9" w:rsidRDefault="00215E28" w:rsidP="00916865">
      <w:pPr>
        <w:autoSpaceDE w:val="0"/>
        <w:autoSpaceDN w:val="0"/>
        <w:adjustRightInd w:val="0"/>
        <w:spacing w:after="0" w:line="240" w:lineRule="auto"/>
        <w:rPr>
          <w:rFonts w:cs="ArialMT"/>
          <w:color w:val="auto"/>
          <w:spacing w:val="0"/>
          <w:sz w:val="22"/>
        </w:rPr>
      </w:pPr>
      <w:r w:rsidRPr="000F3BD9">
        <w:rPr>
          <w:rFonts w:cs="ArialMT"/>
          <w:color w:val="auto"/>
          <w:spacing w:val="0"/>
          <w:sz w:val="22"/>
        </w:rPr>
        <w:t xml:space="preserve">składając ofertę w odpowiedzi na zapytanie ofertowe nr </w:t>
      </w:r>
      <w:r w:rsidRPr="000F3BD9">
        <w:rPr>
          <w:bCs/>
          <w:sz w:val="22"/>
        </w:rPr>
        <w:t>INS/TI/ZO-</w:t>
      </w:r>
      <w:r w:rsidR="007F704E" w:rsidRPr="000F3BD9">
        <w:rPr>
          <w:bCs/>
          <w:sz w:val="22"/>
        </w:rPr>
        <w:t>3</w:t>
      </w:r>
      <w:r w:rsidRPr="000F3BD9">
        <w:rPr>
          <w:bCs/>
          <w:sz w:val="22"/>
        </w:rPr>
        <w:t>/202</w:t>
      </w:r>
      <w:r w:rsidR="007349E8" w:rsidRPr="000F3BD9">
        <w:rPr>
          <w:bCs/>
          <w:sz w:val="22"/>
        </w:rPr>
        <w:t>3</w:t>
      </w:r>
      <w:r w:rsidRPr="000F3BD9">
        <w:rPr>
          <w:sz w:val="22"/>
        </w:rPr>
        <w:t xml:space="preserve"> </w:t>
      </w:r>
      <w:r w:rsidRPr="000F3BD9">
        <w:rPr>
          <w:rFonts w:cs="ArialMT"/>
          <w:color w:val="auto"/>
          <w:spacing w:val="0"/>
          <w:sz w:val="22"/>
        </w:rPr>
        <w:t xml:space="preserve">pn. </w:t>
      </w:r>
      <w:r w:rsidR="000F3BD9" w:rsidRPr="000F3BD9">
        <w:rPr>
          <w:rFonts w:cs="ArialMT"/>
          <w:color w:val="auto"/>
          <w:spacing w:val="0"/>
          <w:sz w:val="22"/>
        </w:rPr>
        <w:t>„</w:t>
      </w:r>
      <w:r w:rsidR="000F3BD9" w:rsidRPr="000F3BD9">
        <w:rPr>
          <w:rFonts w:cs="ArialMT"/>
          <w:b/>
          <w:color w:val="auto"/>
          <w:spacing w:val="0"/>
          <w:sz w:val="22"/>
        </w:rPr>
        <w:t>D</w:t>
      </w:r>
      <w:r w:rsidR="000F3BD9" w:rsidRPr="000F3BD9">
        <w:rPr>
          <w:rFonts w:eastAsia="Calibri"/>
          <w:b/>
          <w:sz w:val="22"/>
        </w:rPr>
        <w:t>ostawa beczek stalowych z wiekiem zdejmowanym w ilości 1584 szt.</w:t>
      </w:r>
      <w:r w:rsidRPr="000F3BD9">
        <w:rPr>
          <w:b/>
          <w:sz w:val="22"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15E28" w:rsidRPr="00431AED" w:rsidRDefault="00215E28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</w:rPr>
      </w:pPr>
      <w:r w:rsidRPr="00431AED">
        <w:rPr>
          <w:rFonts w:cs="Arial-BoldMT"/>
          <w:b/>
          <w:bCs/>
          <w:i/>
          <w:color w:val="auto"/>
          <w:spacing w:val="0"/>
        </w:rPr>
        <w:t>Uwaga:</w:t>
      </w:r>
    </w:p>
    <w:p w:rsidR="00431AED" w:rsidRPr="00431AED" w:rsidRDefault="00215E28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</w:rPr>
      </w:pPr>
      <w:r w:rsidRPr="00431AED">
        <w:rPr>
          <w:rFonts w:cs="Arial-BoldMT"/>
          <w:b/>
          <w:bCs/>
          <w:i/>
          <w:color w:val="auto"/>
          <w:spacing w:val="0"/>
        </w:rPr>
        <w:t xml:space="preserve">Oświadczenie składa się, pod rygorem nieważności, w formie elektronicznej podpisanej kwalifikowanym podpisem elektronicznym lub w postaci elektronicznej opatrzonej podpisem zaufanym lub podpisem osobistym. </w:t>
      </w:r>
    </w:p>
    <w:p w:rsidR="00334987" w:rsidRPr="00A368A2" w:rsidRDefault="00215E28" w:rsidP="00431AED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31AED">
        <w:rPr>
          <w:rFonts w:cs="Arial-BoldMT"/>
          <w:b/>
          <w:bCs/>
          <w:i/>
          <w:color w:val="auto"/>
          <w:spacing w:val="0"/>
        </w:rPr>
        <w:t>W przypadku wykonawców występujących wspólnie (w tym wspólników spółki cywilnej), każdy z wykonawców składa oddzielnie. Oświadczenie składane jest również przez podwykonawców</w:t>
      </w:r>
      <w:r w:rsidRPr="00431AED">
        <w:rPr>
          <w:rFonts w:cs="Arial-BoldMT"/>
          <w:b/>
          <w:bCs/>
          <w:i/>
          <w:color w:val="auto"/>
          <w:spacing w:val="0"/>
          <w:sz w:val="22"/>
        </w:rPr>
        <w:t>.</w:t>
      </w:r>
      <w:r w:rsidRPr="00431AED">
        <w:rPr>
          <w:rFonts w:cs="Arial"/>
          <w:i/>
          <w:szCs w:val="20"/>
        </w:rPr>
        <w:t xml:space="preserve"> </w:t>
      </w:r>
    </w:p>
    <w:sectPr w:rsidR="00334987" w:rsidRPr="00A368A2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D1495"/>
    <w:rsid w:val="005E7ED0"/>
    <w:rsid w:val="006259D3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5F19D57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1D333-F165-4EF5-AC22-92C39A178C75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5B9952-8F6A-426F-B4CF-591384F6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- INS</cp:lastModifiedBy>
  <cp:revision>2</cp:revision>
  <cp:lastPrinted>2022-01-25T07:42:00Z</cp:lastPrinted>
  <dcterms:created xsi:type="dcterms:W3CDTF">2023-01-31T07:13:00Z</dcterms:created>
  <dcterms:modified xsi:type="dcterms:W3CDTF">2023-01-31T07:13:00Z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