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8EB4B" w14:textId="77777777" w:rsidR="009F310E" w:rsidRDefault="009F310E" w:rsidP="00B03385">
      <w:pPr>
        <w:shd w:val="clear" w:color="auto" w:fill="FFFFFF"/>
        <w:spacing w:line="276" w:lineRule="auto"/>
        <w:jc w:val="right"/>
        <w:rPr>
          <w:b/>
          <w:sz w:val="24"/>
          <w:szCs w:val="24"/>
        </w:rPr>
      </w:pPr>
    </w:p>
    <w:p w14:paraId="7DC77389" w14:textId="77777777" w:rsidR="00BA640A" w:rsidRPr="00DB5C18" w:rsidRDefault="00792F18" w:rsidP="00B03385">
      <w:pPr>
        <w:shd w:val="clear" w:color="auto" w:fill="FFFFFF"/>
        <w:spacing w:line="276" w:lineRule="auto"/>
        <w:jc w:val="right"/>
        <w:rPr>
          <w:b/>
          <w:sz w:val="24"/>
          <w:szCs w:val="24"/>
        </w:rPr>
      </w:pPr>
      <w:r>
        <w:rPr>
          <w:b/>
          <w:noProof/>
        </w:rPr>
        <w:drawing>
          <wp:inline distT="0" distB="0" distL="0" distR="0" wp14:anchorId="70DDEBFF" wp14:editId="0CB3880E">
            <wp:extent cx="5764530" cy="607060"/>
            <wp:effectExtent l="0" t="0" r="7620" b="2540"/>
            <wp:docPr id="1" name="Obraz 1"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ziom_k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4530" cy="607060"/>
                    </a:xfrm>
                    <a:prstGeom prst="rect">
                      <a:avLst/>
                    </a:prstGeom>
                    <a:noFill/>
                    <a:ln>
                      <a:noFill/>
                    </a:ln>
                  </pic:spPr>
                </pic:pic>
              </a:graphicData>
            </a:graphic>
          </wp:inline>
        </w:drawing>
      </w:r>
      <w:r w:rsidR="00BA640A" w:rsidRPr="00DB5C18">
        <w:rPr>
          <w:b/>
          <w:sz w:val="24"/>
          <w:szCs w:val="24"/>
        </w:rPr>
        <w:t xml:space="preserve"> </w:t>
      </w:r>
    </w:p>
    <w:p w14:paraId="5FE85B40" w14:textId="3B41F501" w:rsidR="00D814EE" w:rsidRPr="006440B0" w:rsidRDefault="00D814EE" w:rsidP="00D814EE">
      <w:pPr>
        <w:pStyle w:val="Tekstpodstawowy"/>
        <w:spacing w:after="120"/>
        <w:ind w:left="6372"/>
        <w:jc w:val="center"/>
        <w:rPr>
          <w:b/>
          <w:sz w:val="22"/>
          <w:szCs w:val="22"/>
        </w:rPr>
      </w:pPr>
      <w:r w:rsidRPr="006440B0">
        <w:rPr>
          <w:b/>
          <w:sz w:val="22"/>
          <w:szCs w:val="22"/>
        </w:rPr>
        <w:t xml:space="preserve">Załącznik nr </w:t>
      </w:r>
      <w:r w:rsidR="009E5762">
        <w:rPr>
          <w:b/>
          <w:sz w:val="22"/>
          <w:szCs w:val="22"/>
        </w:rPr>
        <w:t>3</w:t>
      </w:r>
      <w:r w:rsidRPr="006440B0">
        <w:rPr>
          <w:b/>
          <w:sz w:val="22"/>
          <w:szCs w:val="22"/>
        </w:rPr>
        <w:t xml:space="preserve"> do SWZ</w:t>
      </w:r>
    </w:p>
    <w:p w14:paraId="04A74384" w14:textId="4149ABA9" w:rsidR="00D814EE" w:rsidRPr="006440B0" w:rsidRDefault="00D814EE" w:rsidP="00D814EE">
      <w:pPr>
        <w:pStyle w:val="Tekstpodstawowy"/>
        <w:spacing w:after="120"/>
        <w:ind w:left="3540" w:firstLine="708"/>
        <w:rPr>
          <w:b/>
          <w:szCs w:val="24"/>
        </w:rPr>
      </w:pPr>
      <w:r w:rsidRPr="006440B0">
        <w:rPr>
          <w:b/>
          <w:szCs w:val="24"/>
        </w:rPr>
        <w:t>UMOWA (wzór)</w:t>
      </w:r>
    </w:p>
    <w:p w14:paraId="1FD5C1A6" w14:textId="77777777" w:rsidR="00D814EE" w:rsidRPr="006440B0" w:rsidRDefault="00D814EE" w:rsidP="00D814EE">
      <w:pPr>
        <w:pStyle w:val="Tekstpodstawowy"/>
        <w:spacing w:after="120"/>
        <w:jc w:val="center"/>
        <w:rPr>
          <w:b/>
          <w:szCs w:val="24"/>
        </w:rPr>
      </w:pPr>
    </w:p>
    <w:p w14:paraId="6672B49A" w14:textId="7B9491C9" w:rsidR="00D814EE" w:rsidRPr="006440B0" w:rsidRDefault="00D814EE" w:rsidP="00D814EE">
      <w:pPr>
        <w:pStyle w:val="Tekstpodstawowy"/>
        <w:spacing w:after="120"/>
        <w:rPr>
          <w:szCs w:val="24"/>
        </w:rPr>
      </w:pPr>
      <w:r w:rsidRPr="006440B0">
        <w:rPr>
          <w:szCs w:val="24"/>
        </w:rPr>
        <w:t>zawarta w dniu …………………</w:t>
      </w:r>
      <w:r w:rsidR="00813A27">
        <w:rPr>
          <w:szCs w:val="24"/>
        </w:rPr>
        <w:t>….</w:t>
      </w:r>
      <w:r w:rsidRPr="006440B0">
        <w:rPr>
          <w:szCs w:val="24"/>
        </w:rPr>
        <w:t>.. 2021 roku w Grudziądzu pomiędzy</w:t>
      </w:r>
      <w:r w:rsidR="00813A27">
        <w:rPr>
          <w:szCs w:val="24"/>
        </w:rPr>
        <w:t>:</w:t>
      </w:r>
    </w:p>
    <w:p w14:paraId="598753BB" w14:textId="77777777" w:rsidR="00D814EE" w:rsidRPr="006440B0" w:rsidRDefault="00D814EE" w:rsidP="00D814EE">
      <w:pPr>
        <w:pStyle w:val="Tekstpodstawowy"/>
        <w:spacing w:after="120"/>
        <w:rPr>
          <w:b/>
          <w:szCs w:val="24"/>
        </w:rPr>
      </w:pPr>
    </w:p>
    <w:p w14:paraId="37A41A54" w14:textId="0DA9D8F7" w:rsidR="00D814EE" w:rsidRDefault="00D814EE" w:rsidP="00D814EE">
      <w:pPr>
        <w:spacing w:line="360" w:lineRule="auto"/>
        <w:jc w:val="both"/>
        <w:rPr>
          <w:sz w:val="24"/>
          <w:szCs w:val="24"/>
        </w:rPr>
      </w:pPr>
      <w:bookmarkStart w:id="0" w:name="_Hlk61010775"/>
      <w:r w:rsidRPr="006440B0">
        <w:rPr>
          <w:b/>
          <w:bCs/>
          <w:sz w:val="24"/>
          <w:szCs w:val="24"/>
        </w:rPr>
        <w:t xml:space="preserve">Grudziądzki Park Przemysłowy </w:t>
      </w:r>
      <w:r w:rsidR="006440B0" w:rsidRPr="006440B0">
        <w:rPr>
          <w:b/>
          <w:bCs/>
          <w:sz w:val="24"/>
          <w:szCs w:val="24"/>
        </w:rPr>
        <w:t>S</w:t>
      </w:r>
      <w:r w:rsidRPr="006440B0">
        <w:rPr>
          <w:b/>
          <w:bCs/>
          <w:sz w:val="24"/>
          <w:szCs w:val="24"/>
        </w:rPr>
        <w:t>p. z o.o.</w:t>
      </w:r>
      <w:r w:rsidRPr="006440B0">
        <w:rPr>
          <w:sz w:val="24"/>
          <w:szCs w:val="24"/>
        </w:rPr>
        <w:t xml:space="preserve"> z siedzibą w Grudziądzu </w:t>
      </w:r>
      <w:bookmarkEnd w:id="0"/>
      <w:r w:rsidRPr="006440B0">
        <w:rPr>
          <w:sz w:val="24"/>
          <w:szCs w:val="24"/>
        </w:rPr>
        <w:t>(86-300), ul. Ludwika Waryńskiego 32-36, REGON 340009029, NIP 8762272847, wpisany do rejestru przedsiębiorców KRS pod numerem 0000228967, dla którego akta prowadzone są przez Sąd Rejonowy w Toruniu, VII Wdział Gospodarczy KRS, kapitał zakładowy 14.052.000,00 zł,</w:t>
      </w:r>
      <w:r w:rsidR="00D071F9" w:rsidRPr="006440B0">
        <w:rPr>
          <w:sz w:val="24"/>
          <w:szCs w:val="24"/>
        </w:rPr>
        <w:t xml:space="preserve"> zwaną w dalszej części </w:t>
      </w:r>
      <w:r w:rsidR="00D071F9" w:rsidRPr="006440B0">
        <w:rPr>
          <w:b/>
          <w:bCs/>
          <w:sz w:val="24"/>
          <w:szCs w:val="24"/>
        </w:rPr>
        <w:t>„Zamawiającym”,</w:t>
      </w:r>
      <w:r w:rsidRPr="006440B0">
        <w:rPr>
          <w:sz w:val="24"/>
          <w:szCs w:val="24"/>
        </w:rPr>
        <w:t xml:space="preserve"> reprezentowana przez</w:t>
      </w:r>
      <w:r w:rsidR="00813A27">
        <w:rPr>
          <w:sz w:val="24"/>
          <w:szCs w:val="24"/>
        </w:rPr>
        <w:t>:</w:t>
      </w:r>
    </w:p>
    <w:p w14:paraId="2DF6460C" w14:textId="77777777" w:rsidR="006440B0" w:rsidRPr="006440B0" w:rsidRDefault="006440B0" w:rsidP="00D814EE">
      <w:pPr>
        <w:spacing w:line="360" w:lineRule="auto"/>
        <w:jc w:val="both"/>
        <w:rPr>
          <w:b/>
          <w:bCs/>
          <w:sz w:val="24"/>
          <w:szCs w:val="24"/>
        </w:rPr>
      </w:pPr>
    </w:p>
    <w:p w14:paraId="2D92E9D9" w14:textId="47F52278" w:rsidR="00D814EE" w:rsidRPr="006440B0" w:rsidRDefault="00D071F9" w:rsidP="00D814EE">
      <w:pPr>
        <w:pStyle w:val="Tekstpodstawowy"/>
        <w:spacing w:after="120"/>
        <w:rPr>
          <w:szCs w:val="24"/>
        </w:rPr>
      </w:pPr>
      <w:r w:rsidRPr="006440B0">
        <w:rPr>
          <w:szCs w:val="24"/>
        </w:rPr>
        <w:t>…………………………-………………………</w:t>
      </w:r>
      <w:r w:rsidR="00813A27">
        <w:rPr>
          <w:szCs w:val="24"/>
        </w:rPr>
        <w:t>…………………</w:t>
      </w:r>
    </w:p>
    <w:p w14:paraId="19B313BB" w14:textId="77777777" w:rsidR="00D814EE" w:rsidRPr="006440B0" w:rsidRDefault="00D814EE" w:rsidP="00D814EE">
      <w:pPr>
        <w:pStyle w:val="Tekstpodstawowy"/>
        <w:spacing w:after="120"/>
        <w:rPr>
          <w:szCs w:val="24"/>
        </w:rPr>
      </w:pPr>
      <w:r w:rsidRPr="006440B0">
        <w:rPr>
          <w:szCs w:val="24"/>
        </w:rPr>
        <w:t>a</w:t>
      </w:r>
    </w:p>
    <w:p w14:paraId="0608B8C4" w14:textId="77777777" w:rsidR="00D814EE" w:rsidRPr="006440B0" w:rsidRDefault="00D814EE" w:rsidP="00D814EE">
      <w:pPr>
        <w:pStyle w:val="Tekstpodstawowy"/>
        <w:spacing w:after="120"/>
        <w:rPr>
          <w:szCs w:val="24"/>
        </w:rPr>
      </w:pPr>
    </w:p>
    <w:p w14:paraId="0417378E" w14:textId="2AAA9C7B" w:rsidR="00D814EE" w:rsidRPr="006440B0" w:rsidRDefault="00D814EE" w:rsidP="00D814EE">
      <w:pPr>
        <w:spacing w:after="120"/>
        <w:jc w:val="both"/>
        <w:rPr>
          <w:sz w:val="24"/>
          <w:szCs w:val="24"/>
        </w:rPr>
      </w:pPr>
      <w:r w:rsidRPr="006440B0">
        <w:rPr>
          <w:sz w:val="24"/>
          <w:szCs w:val="24"/>
        </w:rPr>
        <w:t>…………………………………………………………………………………… „</w:t>
      </w:r>
      <w:r w:rsidRPr="006440B0">
        <w:rPr>
          <w:b/>
          <w:sz w:val="24"/>
          <w:szCs w:val="24"/>
        </w:rPr>
        <w:t>Wykonawcą”</w:t>
      </w:r>
      <w:r w:rsidRPr="006440B0">
        <w:rPr>
          <w:sz w:val="24"/>
          <w:szCs w:val="24"/>
        </w:rPr>
        <w:t xml:space="preserve">, </w:t>
      </w:r>
    </w:p>
    <w:p w14:paraId="09BAEE59" w14:textId="77777777" w:rsidR="00D814EE" w:rsidRPr="006440B0" w:rsidRDefault="00D814EE" w:rsidP="00D814EE">
      <w:pPr>
        <w:spacing w:after="120"/>
        <w:jc w:val="both"/>
        <w:rPr>
          <w:sz w:val="24"/>
          <w:szCs w:val="24"/>
        </w:rPr>
      </w:pPr>
    </w:p>
    <w:p w14:paraId="635682CE" w14:textId="77777777" w:rsidR="00D814EE" w:rsidRPr="006440B0" w:rsidRDefault="00D814EE" w:rsidP="00D814EE">
      <w:pPr>
        <w:spacing w:after="120"/>
        <w:jc w:val="both"/>
        <w:rPr>
          <w:sz w:val="24"/>
          <w:szCs w:val="24"/>
        </w:rPr>
      </w:pPr>
      <w:r w:rsidRPr="006440B0">
        <w:rPr>
          <w:sz w:val="24"/>
          <w:szCs w:val="24"/>
        </w:rPr>
        <w:t>zwani dalej Stroną lub łącznie Stronami</w:t>
      </w:r>
    </w:p>
    <w:p w14:paraId="0D11F61E" w14:textId="77777777" w:rsidR="009F310E" w:rsidRPr="006440B0" w:rsidRDefault="009F310E" w:rsidP="00CF703D">
      <w:pPr>
        <w:pStyle w:val="Tytu"/>
        <w:tabs>
          <w:tab w:val="left" w:pos="720"/>
          <w:tab w:val="left" w:pos="1800"/>
          <w:tab w:val="left" w:pos="2340"/>
        </w:tabs>
        <w:spacing w:line="276" w:lineRule="auto"/>
        <w:ind w:right="-19"/>
        <w:jc w:val="left"/>
        <w:rPr>
          <w:szCs w:val="24"/>
        </w:rPr>
      </w:pPr>
    </w:p>
    <w:p w14:paraId="3312A5C9" w14:textId="77777777" w:rsidR="00CD273A" w:rsidRPr="006440B0" w:rsidRDefault="00CD273A" w:rsidP="00B03385">
      <w:pPr>
        <w:spacing w:line="276" w:lineRule="auto"/>
        <w:jc w:val="both"/>
        <w:rPr>
          <w:sz w:val="24"/>
          <w:szCs w:val="24"/>
        </w:rPr>
      </w:pPr>
    </w:p>
    <w:p w14:paraId="6D6EE43D" w14:textId="77777777" w:rsidR="00BA640A" w:rsidRPr="006440B0" w:rsidRDefault="00BA640A" w:rsidP="00B03385">
      <w:pPr>
        <w:spacing w:line="276" w:lineRule="auto"/>
        <w:jc w:val="both"/>
        <w:rPr>
          <w:sz w:val="24"/>
          <w:szCs w:val="24"/>
        </w:rPr>
      </w:pPr>
      <w:r w:rsidRPr="006440B0">
        <w:rPr>
          <w:sz w:val="24"/>
          <w:szCs w:val="24"/>
        </w:rPr>
        <w:t>W wyniku przeprowadzonego postępowania o udzielenie zamówienia publicznego w trybie przetargu nieograniczonego została zawarta umowa o następującej treści:</w:t>
      </w:r>
    </w:p>
    <w:p w14:paraId="5236D84B" w14:textId="77777777" w:rsidR="00792F18" w:rsidRPr="006440B0" w:rsidRDefault="00792F18" w:rsidP="00B03385">
      <w:pPr>
        <w:spacing w:line="276" w:lineRule="auto"/>
        <w:jc w:val="center"/>
        <w:rPr>
          <w:b/>
          <w:sz w:val="24"/>
          <w:szCs w:val="24"/>
        </w:rPr>
      </w:pPr>
    </w:p>
    <w:p w14:paraId="1D1490E3" w14:textId="77777777" w:rsidR="00BA640A" w:rsidRPr="006440B0" w:rsidRDefault="00BA640A" w:rsidP="00B03385">
      <w:pPr>
        <w:spacing w:line="276" w:lineRule="auto"/>
        <w:jc w:val="center"/>
        <w:rPr>
          <w:b/>
          <w:sz w:val="24"/>
          <w:szCs w:val="24"/>
        </w:rPr>
      </w:pPr>
      <w:r w:rsidRPr="006440B0">
        <w:rPr>
          <w:b/>
          <w:sz w:val="24"/>
          <w:szCs w:val="24"/>
        </w:rPr>
        <w:sym w:font="Times New Roman" w:char="00A7"/>
      </w:r>
      <w:r w:rsidRPr="006440B0">
        <w:rPr>
          <w:b/>
          <w:sz w:val="24"/>
          <w:szCs w:val="24"/>
        </w:rPr>
        <w:t xml:space="preserve"> 1</w:t>
      </w:r>
    </w:p>
    <w:p w14:paraId="39070D90" w14:textId="77777777" w:rsidR="00BA640A" w:rsidRPr="006440B0" w:rsidRDefault="00BA640A" w:rsidP="00B03385">
      <w:pPr>
        <w:spacing w:line="276" w:lineRule="auto"/>
        <w:jc w:val="center"/>
        <w:rPr>
          <w:b/>
          <w:sz w:val="24"/>
          <w:szCs w:val="24"/>
        </w:rPr>
      </w:pPr>
      <w:r w:rsidRPr="006440B0">
        <w:rPr>
          <w:b/>
          <w:sz w:val="24"/>
          <w:szCs w:val="24"/>
        </w:rPr>
        <w:t>PRZEDMIOT UMOWY</w:t>
      </w:r>
    </w:p>
    <w:p w14:paraId="4062F738" w14:textId="6A2E0A25" w:rsidR="00D814EE" w:rsidRPr="006440B0" w:rsidRDefault="00BA640A" w:rsidP="00B03385">
      <w:pPr>
        <w:pStyle w:val="Tekstpodstawowy"/>
        <w:numPr>
          <w:ilvl w:val="0"/>
          <w:numId w:val="1"/>
        </w:numPr>
        <w:tabs>
          <w:tab w:val="clear" w:pos="1777"/>
          <w:tab w:val="num" w:pos="284"/>
        </w:tabs>
        <w:spacing w:line="276" w:lineRule="auto"/>
        <w:ind w:left="284" w:right="-19" w:hanging="284"/>
        <w:jc w:val="both"/>
        <w:outlineLvl w:val="2"/>
        <w:rPr>
          <w:szCs w:val="24"/>
        </w:rPr>
      </w:pPr>
      <w:r w:rsidRPr="006440B0">
        <w:rPr>
          <w:szCs w:val="24"/>
        </w:rPr>
        <w:t xml:space="preserve">Zamawiający zleca, a Wykonawca zobowiązuje się do wykonania w ramach umowy usługi polegającej na </w:t>
      </w:r>
      <w:r w:rsidR="00792F18" w:rsidRPr="006440B0">
        <w:rPr>
          <w:b/>
          <w:szCs w:val="24"/>
        </w:rPr>
        <w:t>Pełnieniu kompleksowego nadzoru inwestorskiego</w:t>
      </w:r>
      <w:r w:rsidR="00D814EE" w:rsidRPr="006440B0">
        <w:rPr>
          <w:b/>
          <w:szCs w:val="24"/>
        </w:rPr>
        <w:t xml:space="preserve"> w branży:</w:t>
      </w:r>
    </w:p>
    <w:p w14:paraId="00B50A40" w14:textId="35C283AB" w:rsidR="00D814EE" w:rsidRPr="006440B0" w:rsidRDefault="00D814EE" w:rsidP="00A204CB">
      <w:pPr>
        <w:pStyle w:val="Tekstpodstawowy"/>
        <w:numPr>
          <w:ilvl w:val="0"/>
          <w:numId w:val="32"/>
        </w:numPr>
        <w:spacing w:line="276" w:lineRule="auto"/>
        <w:ind w:right="-19"/>
        <w:jc w:val="both"/>
        <w:outlineLvl w:val="2"/>
        <w:rPr>
          <w:b/>
          <w:bCs/>
          <w:szCs w:val="24"/>
        </w:rPr>
      </w:pPr>
      <w:r w:rsidRPr="006440B0">
        <w:rPr>
          <w:b/>
          <w:bCs/>
          <w:szCs w:val="24"/>
        </w:rPr>
        <w:t>konstrukcyjno – budowlanej;</w:t>
      </w:r>
    </w:p>
    <w:p w14:paraId="0241FB16" w14:textId="01F0E472" w:rsidR="00D814EE" w:rsidRPr="006440B0" w:rsidRDefault="00D814EE" w:rsidP="00A204CB">
      <w:pPr>
        <w:pStyle w:val="Tekstpodstawowy"/>
        <w:numPr>
          <w:ilvl w:val="0"/>
          <w:numId w:val="32"/>
        </w:numPr>
        <w:spacing w:line="276" w:lineRule="auto"/>
        <w:ind w:right="-19"/>
        <w:jc w:val="both"/>
        <w:outlineLvl w:val="2"/>
        <w:rPr>
          <w:b/>
          <w:bCs/>
          <w:szCs w:val="24"/>
        </w:rPr>
      </w:pPr>
      <w:r w:rsidRPr="006440B0">
        <w:rPr>
          <w:b/>
          <w:bCs/>
          <w:szCs w:val="24"/>
        </w:rPr>
        <w:t>elektrycznej i elektroenergetycznej;</w:t>
      </w:r>
    </w:p>
    <w:p w14:paraId="6C5FFD47" w14:textId="262F4691" w:rsidR="00D814EE" w:rsidRPr="006440B0" w:rsidRDefault="00D814EE" w:rsidP="00A204CB">
      <w:pPr>
        <w:pStyle w:val="Tekstpodstawowy"/>
        <w:numPr>
          <w:ilvl w:val="0"/>
          <w:numId w:val="32"/>
        </w:numPr>
        <w:spacing w:line="276" w:lineRule="auto"/>
        <w:ind w:right="-19"/>
        <w:jc w:val="both"/>
        <w:outlineLvl w:val="2"/>
        <w:rPr>
          <w:b/>
          <w:bCs/>
          <w:szCs w:val="24"/>
        </w:rPr>
      </w:pPr>
      <w:r w:rsidRPr="006440B0">
        <w:rPr>
          <w:b/>
          <w:bCs/>
          <w:szCs w:val="24"/>
        </w:rPr>
        <w:t>telekomunikacyjnej</w:t>
      </w:r>
      <w:r w:rsidR="00FC5435">
        <w:rPr>
          <w:b/>
          <w:bCs/>
          <w:szCs w:val="24"/>
        </w:rPr>
        <w:t>;</w:t>
      </w:r>
    </w:p>
    <w:p w14:paraId="5E22E8B0" w14:textId="52179882" w:rsidR="00813A27" w:rsidRDefault="00792F18" w:rsidP="00D071F9">
      <w:pPr>
        <w:pStyle w:val="Tekstpodstawowy"/>
        <w:spacing w:line="276" w:lineRule="auto"/>
        <w:ind w:left="284" w:right="-19"/>
        <w:jc w:val="both"/>
        <w:outlineLvl w:val="2"/>
        <w:rPr>
          <w:b/>
          <w:szCs w:val="24"/>
        </w:rPr>
      </w:pPr>
      <w:r w:rsidRPr="006440B0">
        <w:rPr>
          <w:b/>
          <w:szCs w:val="24"/>
        </w:rPr>
        <w:t>nad zadaniem</w:t>
      </w:r>
      <w:r w:rsidR="00261674">
        <w:rPr>
          <w:b/>
          <w:szCs w:val="24"/>
        </w:rPr>
        <w:t xml:space="preserve"> inwestycyjnym</w:t>
      </w:r>
      <w:r w:rsidRPr="006440B0">
        <w:rPr>
          <w:b/>
          <w:szCs w:val="24"/>
        </w:rPr>
        <w:t xml:space="preserve"> </w:t>
      </w:r>
      <w:r w:rsidR="00D814EE" w:rsidRPr="006440B0">
        <w:rPr>
          <w:b/>
          <w:szCs w:val="24"/>
        </w:rPr>
        <w:t>pn</w:t>
      </w:r>
      <w:r w:rsidR="009B31D5">
        <w:rPr>
          <w:b/>
          <w:szCs w:val="24"/>
        </w:rPr>
        <w:t>.</w:t>
      </w:r>
      <w:r w:rsidR="00D814EE" w:rsidRPr="006440B0">
        <w:rPr>
          <w:b/>
          <w:szCs w:val="24"/>
        </w:rPr>
        <w:t xml:space="preserve">: </w:t>
      </w:r>
    </w:p>
    <w:p w14:paraId="5EA01086" w14:textId="6E42A1BE" w:rsidR="00BA640A" w:rsidRPr="006440B0" w:rsidRDefault="00D814EE" w:rsidP="00D071F9">
      <w:pPr>
        <w:pStyle w:val="Tekstpodstawowy"/>
        <w:spacing w:line="276" w:lineRule="auto"/>
        <w:ind w:left="284" w:right="-19"/>
        <w:jc w:val="both"/>
        <w:outlineLvl w:val="2"/>
        <w:rPr>
          <w:szCs w:val="24"/>
        </w:rPr>
      </w:pPr>
      <w:r w:rsidRPr="006440B0">
        <w:rPr>
          <w:b/>
          <w:bCs/>
          <w:i/>
          <w:iCs/>
          <w:szCs w:val="24"/>
        </w:rPr>
        <w:t>Kompleksowa budowa Inkubatora Przedsiębiorczości</w:t>
      </w:r>
      <w:r w:rsidR="006440B0" w:rsidRPr="006440B0">
        <w:rPr>
          <w:b/>
          <w:bCs/>
          <w:i/>
          <w:iCs/>
          <w:szCs w:val="24"/>
        </w:rPr>
        <w:t xml:space="preserve"> </w:t>
      </w:r>
      <w:r w:rsidRPr="006440B0">
        <w:rPr>
          <w:b/>
          <w:bCs/>
          <w:i/>
          <w:iCs/>
          <w:szCs w:val="24"/>
        </w:rPr>
        <w:t xml:space="preserve">- budynku biurowo-usługowego wraz z niezbędną infrastrukturą techniczną, wraz z systemem sterowania budynkiem oraz niezbędnym do tego systemu sprzętem teleinformatycznym wraz </w:t>
      </w:r>
      <w:r w:rsidR="006440B0" w:rsidRPr="006440B0">
        <w:rPr>
          <w:b/>
          <w:bCs/>
          <w:i/>
          <w:iCs/>
          <w:szCs w:val="24"/>
        </w:rPr>
        <w:br/>
      </w:r>
      <w:r w:rsidRPr="006440B0">
        <w:rPr>
          <w:b/>
          <w:bCs/>
          <w:i/>
          <w:iCs/>
          <w:szCs w:val="24"/>
        </w:rPr>
        <w:t>z wyposażeniem multimedialnym, wykonaniem stałej zabudowy meblowej oraz zielenią i elementami zagospodarowani</w:t>
      </w:r>
      <w:r w:rsidR="00813A27">
        <w:rPr>
          <w:b/>
          <w:bCs/>
          <w:i/>
          <w:iCs/>
          <w:szCs w:val="24"/>
        </w:rPr>
        <w:t>a</w:t>
      </w:r>
      <w:r w:rsidRPr="006440B0">
        <w:rPr>
          <w:b/>
          <w:bCs/>
          <w:i/>
          <w:iCs/>
          <w:szCs w:val="24"/>
        </w:rPr>
        <w:t xml:space="preserve"> terenu </w:t>
      </w:r>
      <w:r w:rsidR="00D071F9" w:rsidRPr="006440B0">
        <w:rPr>
          <w:b/>
          <w:bCs/>
          <w:i/>
          <w:iCs/>
          <w:szCs w:val="24"/>
        </w:rPr>
        <w:t xml:space="preserve">…….” </w:t>
      </w:r>
      <w:r w:rsidR="00BA640A" w:rsidRPr="006440B0">
        <w:rPr>
          <w:b/>
          <w:bCs/>
          <w:i/>
          <w:iCs/>
          <w:szCs w:val="24"/>
        </w:rPr>
        <w:t>zwanej w dalszej treści „przedmiotem umowy”.</w:t>
      </w:r>
    </w:p>
    <w:p w14:paraId="3DA6BBE6" w14:textId="08FAEB00" w:rsidR="00792F18" w:rsidRPr="006440B0" w:rsidRDefault="00792F18" w:rsidP="006440B0">
      <w:pPr>
        <w:pStyle w:val="Bezodstpw"/>
        <w:spacing w:line="276" w:lineRule="auto"/>
        <w:ind w:left="284"/>
        <w:jc w:val="both"/>
        <w:rPr>
          <w:rFonts w:ascii="Times New Roman" w:hAnsi="Times New Roman"/>
          <w:sz w:val="24"/>
          <w:szCs w:val="24"/>
        </w:rPr>
      </w:pPr>
      <w:r w:rsidRPr="006440B0">
        <w:rPr>
          <w:rFonts w:ascii="Times New Roman" w:hAnsi="Times New Roman"/>
          <w:sz w:val="24"/>
          <w:szCs w:val="24"/>
        </w:rPr>
        <w:t xml:space="preserve">Zadanie inwestycyjne </w:t>
      </w:r>
      <w:r w:rsidR="00D071F9" w:rsidRPr="006440B0">
        <w:rPr>
          <w:rFonts w:ascii="Times New Roman" w:hAnsi="Times New Roman"/>
          <w:sz w:val="24"/>
          <w:szCs w:val="24"/>
        </w:rPr>
        <w:t xml:space="preserve">jest dofinansowane w formie zaliczki i refundacji Projekt pn.: „Budowa Inkubatora Przedsiębiorczości celem zapewnienia lepszych warunków rozwoju MŚP w m. Grudziądz” nr RPKP.01.04.03-04-0004/20, współfinansowany z Europejskiego Funduszu </w:t>
      </w:r>
      <w:r w:rsidR="00D071F9" w:rsidRPr="006440B0">
        <w:rPr>
          <w:rFonts w:ascii="Times New Roman" w:hAnsi="Times New Roman"/>
          <w:sz w:val="24"/>
          <w:szCs w:val="24"/>
        </w:rPr>
        <w:lastRenderedPageBreak/>
        <w:t>Rozwoju Regionalnego w ramach Osi priorytetowej 1 Wzmocnienie innowacyjności i konkurencyjności gospodarki regionu, Działania 1.4 Wsparcie rozwoju przedsiębiorczości, Poddziałania 1.4.3. Rozwój infrastruktury na rzecz rozwoju gospodarczego Regionalnego Programu Operacyjnego Województwa Kujawsko- Pomorskiego na lata 2014-2020.</w:t>
      </w:r>
    </w:p>
    <w:p w14:paraId="40832A84" w14:textId="77777777" w:rsidR="00BA640A" w:rsidRPr="008B1A94" w:rsidRDefault="00BA640A" w:rsidP="00B03385">
      <w:pPr>
        <w:pStyle w:val="Tekstpodstawowy"/>
        <w:numPr>
          <w:ilvl w:val="0"/>
          <w:numId w:val="1"/>
        </w:numPr>
        <w:tabs>
          <w:tab w:val="left" w:pos="284"/>
          <w:tab w:val="left" w:pos="720"/>
          <w:tab w:val="left" w:pos="2340"/>
        </w:tabs>
        <w:spacing w:line="276" w:lineRule="auto"/>
        <w:ind w:left="284" w:right="-19" w:hanging="284"/>
        <w:jc w:val="both"/>
        <w:outlineLvl w:val="2"/>
      </w:pPr>
      <w:r>
        <w:t>N</w:t>
      </w:r>
      <w:r w:rsidRPr="008B1A94">
        <w:t>iniejsza Umowa potwierdza co następuje:</w:t>
      </w:r>
    </w:p>
    <w:p w14:paraId="0302DA21" w14:textId="3DDBFFE1" w:rsidR="00BA640A" w:rsidRPr="00C6663D" w:rsidRDefault="006440B0" w:rsidP="00A204CB">
      <w:pPr>
        <w:numPr>
          <w:ilvl w:val="0"/>
          <w:numId w:val="27"/>
        </w:numPr>
        <w:spacing w:line="276" w:lineRule="auto"/>
        <w:ind w:left="709" w:hanging="425"/>
        <w:jc w:val="both"/>
        <w:rPr>
          <w:sz w:val="24"/>
        </w:rPr>
      </w:pPr>
      <w:r>
        <w:rPr>
          <w:sz w:val="24"/>
        </w:rPr>
        <w:t>p</w:t>
      </w:r>
      <w:r w:rsidR="00BA640A" w:rsidRPr="00727B90">
        <w:rPr>
          <w:sz w:val="24"/>
        </w:rPr>
        <w:t>rzedmiotem zamówienia jest świadczenie usług</w:t>
      </w:r>
      <w:r w:rsidR="00BA640A">
        <w:rPr>
          <w:sz w:val="24"/>
        </w:rPr>
        <w:t>:</w:t>
      </w:r>
      <w:r w:rsidR="00BA640A" w:rsidRPr="00727B90">
        <w:rPr>
          <w:sz w:val="24"/>
        </w:rPr>
        <w:t xml:space="preserve"> zarządzania, kontroli i nadzoru inwestorskiego</w:t>
      </w:r>
      <w:r w:rsidR="00D071F9">
        <w:rPr>
          <w:sz w:val="24"/>
        </w:rPr>
        <w:t xml:space="preserve"> w branżach </w:t>
      </w:r>
      <w:r w:rsidR="00C6663D">
        <w:rPr>
          <w:sz w:val="24"/>
        </w:rPr>
        <w:t>w</w:t>
      </w:r>
      <w:r w:rsidR="00D071F9">
        <w:rPr>
          <w:sz w:val="24"/>
        </w:rPr>
        <w:t xml:space="preserve">ymienionych w ust. 1 </w:t>
      </w:r>
      <w:r w:rsidR="00BA640A" w:rsidRPr="00C6663D">
        <w:rPr>
          <w:sz w:val="24"/>
        </w:rPr>
        <w:t>nad realizacją umowy o roboty budowlane zawartej w wyniku postępowania nr</w:t>
      </w:r>
      <w:r w:rsidR="00BA640A" w:rsidRPr="00C6663D">
        <w:rPr>
          <w:b/>
          <w:bCs/>
        </w:rPr>
        <w:t xml:space="preserve"> </w:t>
      </w:r>
      <w:r w:rsidR="0059370C" w:rsidRPr="00C6663D">
        <w:rPr>
          <w:b/>
          <w:bCs/>
          <w:sz w:val="24"/>
        </w:rPr>
        <w:t>……………………………………..</w:t>
      </w:r>
      <w:r w:rsidR="00BA640A" w:rsidRPr="00C6663D">
        <w:rPr>
          <w:sz w:val="24"/>
        </w:rPr>
        <w:t>, zwanej w dalszej treści „Kontraktem”.</w:t>
      </w:r>
    </w:p>
    <w:p w14:paraId="1F76E51A" w14:textId="7EB2F5EC" w:rsidR="00BA640A" w:rsidRPr="00727B90" w:rsidRDefault="00BA640A" w:rsidP="00A204CB">
      <w:pPr>
        <w:numPr>
          <w:ilvl w:val="0"/>
          <w:numId w:val="27"/>
        </w:numPr>
        <w:spacing w:line="276" w:lineRule="auto"/>
        <w:ind w:left="709" w:hanging="425"/>
        <w:contextualSpacing/>
        <w:jc w:val="both"/>
        <w:rPr>
          <w:sz w:val="24"/>
        </w:rPr>
      </w:pPr>
      <w:r w:rsidRPr="00727B90">
        <w:rPr>
          <w:sz w:val="24"/>
        </w:rPr>
        <w:t xml:space="preserve">Zamawiający powierzy Wykonawcy, zarządzanie i nadzór inwestorski nad realizacją Kontraktu, o którym mowa w </w:t>
      </w:r>
      <w:r>
        <w:rPr>
          <w:sz w:val="24"/>
        </w:rPr>
        <w:t xml:space="preserve">ust. 2 pkt. </w:t>
      </w:r>
      <w:r w:rsidRPr="00727B90">
        <w:rPr>
          <w:sz w:val="24"/>
        </w:rPr>
        <w:t>1) w celu</w:t>
      </w:r>
      <w:r>
        <w:rPr>
          <w:sz w:val="24"/>
        </w:rPr>
        <w:t xml:space="preserve"> skutecznego wyegzekwowania </w:t>
      </w:r>
      <w:r>
        <w:rPr>
          <w:sz w:val="24"/>
        </w:rPr>
        <w:br/>
        <w:t>od w</w:t>
      </w:r>
      <w:r w:rsidRPr="00727B90">
        <w:rPr>
          <w:sz w:val="24"/>
        </w:rPr>
        <w:t xml:space="preserve">ykonawcy </w:t>
      </w:r>
      <w:r>
        <w:rPr>
          <w:sz w:val="24"/>
        </w:rPr>
        <w:t>r</w:t>
      </w:r>
      <w:r w:rsidRPr="00727B90">
        <w:rPr>
          <w:sz w:val="24"/>
        </w:rPr>
        <w:t>obót wymagań dotyczących jakości stosowanych materiałów i robót, kosztów realizacji robót oraz wykonania obiektu zgodnie z dokumentacją proj</w:t>
      </w:r>
      <w:r>
        <w:rPr>
          <w:sz w:val="24"/>
        </w:rPr>
        <w:t xml:space="preserve">ektową, </w:t>
      </w:r>
      <w:r w:rsidR="00FC5435">
        <w:rPr>
          <w:sz w:val="24"/>
        </w:rPr>
        <w:br/>
      </w:r>
      <w:r>
        <w:rPr>
          <w:sz w:val="24"/>
        </w:rPr>
        <w:t>w ustalonym w umowie z w</w:t>
      </w:r>
      <w:r w:rsidRPr="00727B90">
        <w:rPr>
          <w:sz w:val="24"/>
        </w:rPr>
        <w:t>ykonawcą Kontraktu terminie.</w:t>
      </w:r>
    </w:p>
    <w:p w14:paraId="2F3FEA5E" w14:textId="25A75D0F" w:rsidR="00BA640A" w:rsidRDefault="00BA640A" w:rsidP="00A204CB">
      <w:pPr>
        <w:numPr>
          <w:ilvl w:val="0"/>
          <w:numId w:val="27"/>
        </w:numPr>
        <w:spacing w:line="276" w:lineRule="auto"/>
        <w:ind w:left="709" w:hanging="425"/>
        <w:jc w:val="both"/>
        <w:rPr>
          <w:sz w:val="24"/>
        </w:rPr>
      </w:pPr>
      <w:r w:rsidRPr="005222A8">
        <w:rPr>
          <w:sz w:val="24"/>
        </w:rPr>
        <w:t>Szczegółowy zakres</w:t>
      </w:r>
      <w:r>
        <w:rPr>
          <w:sz w:val="24"/>
        </w:rPr>
        <w:t xml:space="preserve"> robót</w:t>
      </w:r>
      <w:r w:rsidRPr="005222A8">
        <w:rPr>
          <w:sz w:val="24"/>
        </w:rPr>
        <w:t xml:space="preserve">, nad którym będzie sprawowany nadzór inwestorski został opisany za pomocą projektów budowlanych i wykonawczych, </w:t>
      </w:r>
      <w:r w:rsidRPr="009B31D5">
        <w:rPr>
          <w:sz w:val="24"/>
        </w:rPr>
        <w:t>specyfikacji techniczn</w:t>
      </w:r>
      <w:r w:rsidR="009B31D5" w:rsidRPr="009B31D5">
        <w:rPr>
          <w:sz w:val="24"/>
        </w:rPr>
        <w:t>ej</w:t>
      </w:r>
      <w:r w:rsidRPr="005222A8">
        <w:rPr>
          <w:sz w:val="24"/>
        </w:rPr>
        <w:t xml:space="preserve"> wykonania i odbioru robót budowlanych oraz przedmiarów robót.</w:t>
      </w:r>
    </w:p>
    <w:p w14:paraId="420EF369" w14:textId="77777777" w:rsidR="00A92F5A" w:rsidRDefault="00A92F5A" w:rsidP="00B03385">
      <w:pPr>
        <w:pStyle w:val="Standardowy1"/>
        <w:tabs>
          <w:tab w:val="left" w:pos="720"/>
          <w:tab w:val="left" w:pos="2340"/>
        </w:tabs>
        <w:spacing w:line="276" w:lineRule="auto"/>
        <w:ind w:right="-17"/>
        <w:jc w:val="center"/>
        <w:outlineLvl w:val="2"/>
        <w:rPr>
          <w:b/>
        </w:rPr>
      </w:pPr>
    </w:p>
    <w:p w14:paraId="529CE620" w14:textId="3C85F50E" w:rsidR="00BA640A" w:rsidRDefault="00BA640A" w:rsidP="00B03385">
      <w:pPr>
        <w:pStyle w:val="Standardowy1"/>
        <w:tabs>
          <w:tab w:val="left" w:pos="720"/>
          <w:tab w:val="left" w:pos="2340"/>
        </w:tabs>
        <w:spacing w:line="276" w:lineRule="auto"/>
        <w:ind w:right="-17"/>
        <w:jc w:val="center"/>
        <w:outlineLvl w:val="2"/>
        <w:rPr>
          <w:b/>
        </w:rPr>
      </w:pPr>
      <w:r w:rsidRPr="008B1A94">
        <w:rPr>
          <w:b/>
        </w:rPr>
        <w:t>§</w:t>
      </w:r>
      <w:r w:rsidR="006440B0">
        <w:rPr>
          <w:b/>
        </w:rPr>
        <w:t xml:space="preserve"> </w:t>
      </w:r>
      <w:r w:rsidRPr="008B1A94">
        <w:rPr>
          <w:b/>
        </w:rPr>
        <w:t>2</w:t>
      </w:r>
    </w:p>
    <w:p w14:paraId="236703B9" w14:textId="77777777" w:rsidR="00BA640A" w:rsidRPr="008B1A94" w:rsidRDefault="00BA640A" w:rsidP="00B03385">
      <w:pPr>
        <w:pStyle w:val="Tekstpodstawowy"/>
        <w:tabs>
          <w:tab w:val="left" w:pos="720"/>
          <w:tab w:val="left" w:pos="1800"/>
          <w:tab w:val="left" w:pos="2340"/>
        </w:tabs>
        <w:spacing w:line="276" w:lineRule="auto"/>
        <w:ind w:right="-19"/>
        <w:jc w:val="center"/>
        <w:rPr>
          <w:b/>
          <w:szCs w:val="24"/>
        </w:rPr>
      </w:pPr>
      <w:r w:rsidRPr="008B1A94">
        <w:rPr>
          <w:b/>
          <w:szCs w:val="24"/>
        </w:rPr>
        <w:t>TERMIN REALIZACJI PRZEDMIOTU UMOWY</w:t>
      </w:r>
    </w:p>
    <w:p w14:paraId="4206A015" w14:textId="12A92594" w:rsidR="00BA640A" w:rsidRPr="00152F74" w:rsidRDefault="00BA640A" w:rsidP="00A204CB">
      <w:pPr>
        <w:pStyle w:val="Akapitzlist"/>
        <w:numPr>
          <w:ilvl w:val="0"/>
          <w:numId w:val="2"/>
        </w:numPr>
        <w:tabs>
          <w:tab w:val="left" w:pos="284"/>
        </w:tabs>
        <w:spacing w:line="276" w:lineRule="auto"/>
        <w:ind w:left="284" w:hanging="284"/>
        <w:jc w:val="both"/>
        <w:rPr>
          <w:b/>
          <w:szCs w:val="22"/>
        </w:rPr>
      </w:pPr>
      <w:r w:rsidRPr="009E6C79">
        <w:rPr>
          <w:szCs w:val="22"/>
        </w:rPr>
        <w:t xml:space="preserve">Wykonawca zobowiązuje się zrealizować przedmiot umowy w terminie </w:t>
      </w:r>
      <w:r w:rsidR="00152F74" w:rsidRPr="00152F74">
        <w:rPr>
          <w:b/>
          <w:szCs w:val="22"/>
        </w:rPr>
        <w:t xml:space="preserve">do </w:t>
      </w:r>
      <w:r w:rsidR="00CF703D">
        <w:rPr>
          <w:b/>
          <w:szCs w:val="22"/>
        </w:rPr>
        <w:t xml:space="preserve">31.12.2022 </w:t>
      </w:r>
      <w:r w:rsidR="00152F74" w:rsidRPr="00152F74">
        <w:rPr>
          <w:b/>
          <w:szCs w:val="22"/>
        </w:rPr>
        <w:t>roku</w:t>
      </w:r>
      <w:r w:rsidR="00152F74">
        <w:rPr>
          <w:b/>
          <w:szCs w:val="22"/>
        </w:rPr>
        <w:t>.</w:t>
      </w:r>
    </w:p>
    <w:p w14:paraId="1338113C" w14:textId="77777777" w:rsidR="00BA640A" w:rsidRPr="008B1A94" w:rsidRDefault="00BA640A" w:rsidP="00A204CB">
      <w:pPr>
        <w:pStyle w:val="Akapitzlist"/>
        <w:numPr>
          <w:ilvl w:val="0"/>
          <w:numId w:val="2"/>
        </w:numPr>
        <w:tabs>
          <w:tab w:val="left" w:pos="284"/>
          <w:tab w:val="left" w:pos="1800"/>
          <w:tab w:val="left" w:pos="2340"/>
        </w:tabs>
        <w:spacing w:line="276" w:lineRule="auto"/>
        <w:ind w:left="284" w:right="-19" w:hanging="284"/>
        <w:jc w:val="both"/>
      </w:pPr>
      <w:r>
        <w:t>Termin</w:t>
      </w:r>
      <w:r w:rsidRPr="00293F5F">
        <w:t xml:space="preserve">, o którym mowa w </w:t>
      </w:r>
      <w:r>
        <w:t>ust.</w:t>
      </w:r>
      <w:r w:rsidR="0023591F">
        <w:t xml:space="preserve"> </w:t>
      </w:r>
      <w:r>
        <w:t>1,</w:t>
      </w:r>
      <w:r w:rsidRPr="00293F5F">
        <w:t xml:space="preserve"> </w:t>
      </w:r>
      <w:r>
        <w:t>zostanie</w:t>
      </w:r>
      <w:r w:rsidRPr="00293F5F">
        <w:t xml:space="preserve"> na wniosek Zamawiającego wydłużony </w:t>
      </w:r>
      <w:r w:rsidR="00825CF3">
        <w:br/>
      </w:r>
      <w:r w:rsidRPr="00293F5F">
        <w:t>lub skrócony stosownie do rzeczywistego czasu wykonania robót budowlanych, nad którymi sprawowany będzie nadzór.</w:t>
      </w:r>
      <w:r w:rsidRPr="00080F44">
        <w:t xml:space="preserve"> </w:t>
      </w:r>
      <w:r w:rsidRPr="008B1A94">
        <w:t>Z tego tytułu Wykonawcy nie będzie przysługiwało żadne dodatkowe wynagrodzeni</w:t>
      </w:r>
      <w:r>
        <w:t>e</w:t>
      </w:r>
      <w:r w:rsidRPr="008B1A94">
        <w:t>.</w:t>
      </w:r>
    </w:p>
    <w:p w14:paraId="68F9E8D6" w14:textId="514E2D27" w:rsidR="00BA640A" w:rsidRPr="001960EB" w:rsidRDefault="00BA640A" w:rsidP="00A204CB">
      <w:pPr>
        <w:pStyle w:val="Tekstpodstawowy"/>
        <w:numPr>
          <w:ilvl w:val="0"/>
          <w:numId w:val="2"/>
        </w:numPr>
        <w:tabs>
          <w:tab w:val="left" w:pos="284"/>
          <w:tab w:val="left" w:pos="1800"/>
          <w:tab w:val="left" w:pos="2340"/>
        </w:tabs>
        <w:spacing w:line="276" w:lineRule="auto"/>
        <w:ind w:right="-19"/>
        <w:jc w:val="both"/>
        <w:rPr>
          <w:szCs w:val="24"/>
        </w:rPr>
      </w:pPr>
      <w:r w:rsidRPr="001960EB">
        <w:t xml:space="preserve">Za dzień zakończenia realizacji przedmiotu umowy uważa się dzień, w którym Wykonawca przekaże </w:t>
      </w:r>
      <w:r w:rsidRPr="008A1B6D">
        <w:t xml:space="preserve">Zamawiającemu </w:t>
      </w:r>
      <w:r>
        <w:t>r</w:t>
      </w:r>
      <w:r w:rsidRPr="008A1B6D">
        <w:t>aport końcowy</w:t>
      </w:r>
      <w:r w:rsidRPr="008B1A94">
        <w:t xml:space="preserve">, o którym mowa </w:t>
      </w:r>
      <w:r w:rsidRPr="00261674">
        <w:t>w §</w:t>
      </w:r>
      <w:r w:rsidR="00E74AEF" w:rsidRPr="00261674">
        <w:t xml:space="preserve"> 9</w:t>
      </w:r>
      <w:r w:rsidRPr="00261674">
        <w:t xml:space="preserve"> ust. 3.</w:t>
      </w:r>
    </w:p>
    <w:p w14:paraId="566642DE" w14:textId="77777777" w:rsidR="00152F74" w:rsidRDefault="00152F74" w:rsidP="00B03385">
      <w:pPr>
        <w:pStyle w:val="Tekstpodstawowy"/>
        <w:tabs>
          <w:tab w:val="left" w:pos="720"/>
          <w:tab w:val="left" w:pos="1800"/>
          <w:tab w:val="left" w:pos="2340"/>
        </w:tabs>
        <w:spacing w:line="276" w:lineRule="auto"/>
        <w:ind w:right="-19"/>
        <w:jc w:val="center"/>
        <w:rPr>
          <w:b/>
          <w:szCs w:val="24"/>
        </w:rPr>
      </w:pPr>
    </w:p>
    <w:p w14:paraId="2C20126B" w14:textId="7F37FB5C" w:rsidR="00BA640A" w:rsidRPr="008B1A94" w:rsidRDefault="00BA640A" w:rsidP="00B03385">
      <w:pPr>
        <w:pStyle w:val="Tekstpodstawowy"/>
        <w:tabs>
          <w:tab w:val="left" w:pos="720"/>
          <w:tab w:val="left" w:pos="1800"/>
          <w:tab w:val="left" w:pos="2340"/>
        </w:tabs>
        <w:spacing w:line="276" w:lineRule="auto"/>
        <w:ind w:right="-19"/>
        <w:jc w:val="center"/>
        <w:rPr>
          <w:b/>
          <w:szCs w:val="24"/>
        </w:rPr>
      </w:pPr>
      <w:r w:rsidRPr="008B1A94">
        <w:rPr>
          <w:b/>
          <w:szCs w:val="24"/>
        </w:rPr>
        <w:t>§</w:t>
      </w:r>
      <w:r w:rsidR="007878D9">
        <w:rPr>
          <w:b/>
          <w:szCs w:val="24"/>
        </w:rPr>
        <w:t xml:space="preserve"> 3</w:t>
      </w:r>
    </w:p>
    <w:p w14:paraId="656F6F8E" w14:textId="77777777" w:rsidR="00BA640A" w:rsidRDefault="00BA640A" w:rsidP="00B03385">
      <w:pPr>
        <w:pStyle w:val="Tekstpodstawowy"/>
        <w:tabs>
          <w:tab w:val="left" w:pos="720"/>
          <w:tab w:val="left" w:pos="1800"/>
          <w:tab w:val="left" w:pos="2340"/>
        </w:tabs>
        <w:spacing w:line="276" w:lineRule="auto"/>
        <w:ind w:right="-19"/>
        <w:jc w:val="center"/>
        <w:rPr>
          <w:b/>
          <w:szCs w:val="24"/>
        </w:rPr>
      </w:pPr>
      <w:r>
        <w:rPr>
          <w:b/>
          <w:szCs w:val="24"/>
        </w:rPr>
        <w:t>WYNAGRODZENIE</w:t>
      </w:r>
    </w:p>
    <w:p w14:paraId="7F178EDF" w14:textId="77777777" w:rsidR="00BA640A" w:rsidRPr="003B3DB8" w:rsidRDefault="00BA640A" w:rsidP="00A204CB">
      <w:pPr>
        <w:widowControl/>
        <w:numPr>
          <w:ilvl w:val="0"/>
          <w:numId w:val="3"/>
        </w:numPr>
        <w:tabs>
          <w:tab w:val="clear" w:pos="720"/>
          <w:tab w:val="num" w:pos="284"/>
        </w:tabs>
        <w:autoSpaceDE/>
        <w:autoSpaceDN/>
        <w:adjustRightInd/>
        <w:spacing w:line="276" w:lineRule="auto"/>
        <w:ind w:left="284" w:hanging="284"/>
        <w:jc w:val="both"/>
        <w:rPr>
          <w:sz w:val="24"/>
          <w:szCs w:val="24"/>
        </w:rPr>
      </w:pPr>
      <w:r>
        <w:rPr>
          <w:sz w:val="24"/>
          <w:szCs w:val="24"/>
        </w:rPr>
        <w:t>W</w:t>
      </w:r>
      <w:r w:rsidRPr="008B1A94">
        <w:rPr>
          <w:sz w:val="24"/>
          <w:szCs w:val="24"/>
        </w:rPr>
        <w:t xml:space="preserve">ynagrodzenie za wykonanie przedmiotu umowy strony ustalają </w:t>
      </w:r>
      <w:r w:rsidR="007F307F">
        <w:rPr>
          <w:sz w:val="24"/>
          <w:szCs w:val="24"/>
        </w:rPr>
        <w:t xml:space="preserve">w formie ryczałtu </w:t>
      </w:r>
      <w:r w:rsidRPr="008B1A94">
        <w:rPr>
          <w:sz w:val="24"/>
          <w:szCs w:val="24"/>
        </w:rPr>
        <w:t xml:space="preserve">zgodnie </w:t>
      </w:r>
      <w:r w:rsidR="007F307F">
        <w:rPr>
          <w:sz w:val="24"/>
          <w:szCs w:val="24"/>
        </w:rPr>
        <w:br/>
      </w:r>
      <w:r w:rsidRPr="008B1A94">
        <w:rPr>
          <w:sz w:val="24"/>
          <w:szCs w:val="24"/>
        </w:rPr>
        <w:t>z ofertą</w:t>
      </w:r>
      <w:r>
        <w:rPr>
          <w:sz w:val="24"/>
          <w:szCs w:val="24"/>
        </w:rPr>
        <w:t xml:space="preserve"> </w:t>
      </w:r>
      <w:r w:rsidRPr="008B1A94">
        <w:rPr>
          <w:sz w:val="24"/>
          <w:szCs w:val="24"/>
        </w:rPr>
        <w:t>Wykonawcy na łączną kwotę brutto</w:t>
      </w:r>
      <w:r>
        <w:rPr>
          <w:sz w:val="24"/>
          <w:szCs w:val="24"/>
        </w:rPr>
        <w:t xml:space="preserve"> ……………………….……………</w:t>
      </w:r>
      <w:r w:rsidR="007F307F">
        <w:rPr>
          <w:sz w:val="24"/>
          <w:szCs w:val="24"/>
        </w:rPr>
        <w:t>…….</w:t>
      </w:r>
      <w:r w:rsidRPr="008B1A94">
        <w:rPr>
          <w:sz w:val="24"/>
          <w:szCs w:val="24"/>
        </w:rPr>
        <w:t>…….</w:t>
      </w:r>
      <w:r w:rsidRPr="008B1A94">
        <w:rPr>
          <w:b/>
          <w:sz w:val="24"/>
          <w:szCs w:val="24"/>
        </w:rPr>
        <w:t>zł,</w:t>
      </w:r>
    </w:p>
    <w:p w14:paraId="45D0FD9E" w14:textId="77777777" w:rsidR="00BA640A" w:rsidRPr="008B1A94" w:rsidRDefault="007F307F" w:rsidP="00B03385">
      <w:pPr>
        <w:widowControl/>
        <w:autoSpaceDE/>
        <w:autoSpaceDN/>
        <w:adjustRightInd/>
        <w:spacing w:line="276" w:lineRule="auto"/>
        <w:ind w:left="284"/>
        <w:jc w:val="both"/>
        <w:rPr>
          <w:sz w:val="24"/>
          <w:szCs w:val="24"/>
        </w:rPr>
      </w:pPr>
      <w:r>
        <w:rPr>
          <w:sz w:val="24"/>
          <w:szCs w:val="24"/>
        </w:rPr>
        <w:t>(słownie: …………………………………</w:t>
      </w:r>
      <w:r w:rsidR="00BA640A" w:rsidRPr="008B1A94">
        <w:rPr>
          <w:sz w:val="24"/>
          <w:szCs w:val="24"/>
        </w:rPr>
        <w:t>…</w:t>
      </w:r>
      <w:r>
        <w:rPr>
          <w:sz w:val="24"/>
          <w:szCs w:val="24"/>
        </w:rPr>
        <w:t>………………………………………</w:t>
      </w:r>
      <w:r w:rsidR="00BA640A" w:rsidRPr="008B1A94">
        <w:rPr>
          <w:sz w:val="24"/>
          <w:szCs w:val="24"/>
        </w:rPr>
        <w:t xml:space="preserve">………..). </w:t>
      </w:r>
      <w:r w:rsidR="00BA640A" w:rsidRPr="008B1A94">
        <w:rPr>
          <w:b/>
          <w:sz w:val="24"/>
          <w:szCs w:val="24"/>
        </w:rPr>
        <w:t xml:space="preserve"> </w:t>
      </w:r>
      <w:r w:rsidR="00BA640A" w:rsidRPr="008B1A94">
        <w:rPr>
          <w:sz w:val="24"/>
          <w:szCs w:val="24"/>
        </w:rPr>
        <w:t xml:space="preserve"> </w:t>
      </w:r>
    </w:p>
    <w:p w14:paraId="7D9E72EE" w14:textId="77777777" w:rsidR="00BA640A" w:rsidRPr="008B1A94" w:rsidRDefault="00BA640A" w:rsidP="00A204CB">
      <w:pPr>
        <w:widowControl/>
        <w:numPr>
          <w:ilvl w:val="0"/>
          <w:numId w:val="3"/>
        </w:numPr>
        <w:tabs>
          <w:tab w:val="clear" w:pos="720"/>
          <w:tab w:val="num" w:pos="284"/>
        </w:tabs>
        <w:autoSpaceDE/>
        <w:autoSpaceDN/>
        <w:adjustRightInd/>
        <w:spacing w:line="276" w:lineRule="auto"/>
        <w:ind w:left="284" w:hanging="284"/>
        <w:jc w:val="both"/>
        <w:rPr>
          <w:sz w:val="24"/>
          <w:szCs w:val="24"/>
        </w:rPr>
      </w:pPr>
      <w:r w:rsidRPr="008B1A94">
        <w:rPr>
          <w:sz w:val="24"/>
          <w:szCs w:val="24"/>
        </w:rPr>
        <w:t xml:space="preserve">Zapłata należności nastąpi przelewem na rachunek bankowy Wykonawcy </w:t>
      </w:r>
      <w:r>
        <w:rPr>
          <w:sz w:val="24"/>
          <w:szCs w:val="24"/>
        </w:rPr>
        <w:t xml:space="preserve">wskazany </w:t>
      </w:r>
      <w:r w:rsidR="00825CF3">
        <w:rPr>
          <w:sz w:val="24"/>
          <w:szCs w:val="24"/>
        </w:rPr>
        <w:br/>
      </w:r>
      <w:r>
        <w:rPr>
          <w:sz w:val="24"/>
          <w:szCs w:val="24"/>
        </w:rPr>
        <w:t>w fakturze.</w:t>
      </w:r>
    </w:p>
    <w:p w14:paraId="42AC212D" w14:textId="226DB225" w:rsidR="00BA640A" w:rsidRPr="008B1A94" w:rsidRDefault="00BA640A" w:rsidP="00B03385">
      <w:pPr>
        <w:spacing w:line="276" w:lineRule="auto"/>
        <w:jc w:val="center"/>
        <w:rPr>
          <w:b/>
          <w:sz w:val="24"/>
          <w:szCs w:val="24"/>
        </w:rPr>
      </w:pPr>
      <w:r w:rsidRPr="008B1A94">
        <w:rPr>
          <w:b/>
          <w:sz w:val="24"/>
          <w:szCs w:val="24"/>
        </w:rPr>
        <w:sym w:font="Times New Roman" w:char="00A7"/>
      </w:r>
      <w:r w:rsidRPr="008B1A94">
        <w:rPr>
          <w:b/>
          <w:sz w:val="24"/>
          <w:szCs w:val="24"/>
        </w:rPr>
        <w:t xml:space="preserve"> </w:t>
      </w:r>
      <w:r w:rsidR="007878D9">
        <w:rPr>
          <w:b/>
          <w:sz w:val="24"/>
          <w:szCs w:val="24"/>
        </w:rPr>
        <w:t>4</w:t>
      </w:r>
    </w:p>
    <w:p w14:paraId="608199FB" w14:textId="77777777" w:rsidR="00BA640A" w:rsidRPr="008B1A94" w:rsidRDefault="00BA640A" w:rsidP="00B03385">
      <w:pPr>
        <w:spacing w:line="276" w:lineRule="auto"/>
        <w:jc w:val="center"/>
        <w:rPr>
          <w:b/>
          <w:sz w:val="24"/>
          <w:szCs w:val="24"/>
        </w:rPr>
      </w:pPr>
      <w:r w:rsidRPr="008B1A94">
        <w:rPr>
          <w:b/>
          <w:sz w:val="24"/>
          <w:szCs w:val="24"/>
        </w:rPr>
        <w:t xml:space="preserve">ROZLICZENIA I PŁATNOŚCI </w:t>
      </w:r>
    </w:p>
    <w:p w14:paraId="66FD1BD5" w14:textId="77777777" w:rsidR="00BA640A" w:rsidRPr="005D6DE5" w:rsidRDefault="00BA640A" w:rsidP="00A204CB">
      <w:pPr>
        <w:pStyle w:val="Akapitzlist"/>
        <w:numPr>
          <w:ilvl w:val="0"/>
          <w:numId w:val="4"/>
        </w:numPr>
        <w:tabs>
          <w:tab w:val="left" w:pos="284"/>
          <w:tab w:val="left" w:pos="1800"/>
          <w:tab w:val="left" w:pos="2340"/>
        </w:tabs>
        <w:spacing w:line="276" w:lineRule="auto"/>
        <w:ind w:left="284" w:hanging="284"/>
        <w:jc w:val="both"/>
        <w:rPr>
          <w:szCs w:val="22"/>
        </w:rPr>
      </w:pPr>
      <w:r w:rsidRPr="008B1A94">
        <w:t xml:space="preserve">Należność za wykonanie przedmiotu umowy regulowana będzie przez Zamawiającego </w:t>
      </w:r>
      <w:r w:rsidR="00825CF3">
        <w:br/>
      </w:r>
      <w:r w:rsidRPr="008B1A94">
        <w:t>na podstawie prawidłowo wystawionej faktury VAT, w terminie 30 dni od daty doręczenia faktury Zamawiającemu, na rachunek bankowy Wykonawcy.</w:t>
      </w:r>
    </w:p>
    <w:p w14:paraId="17219891" w14:textId="77777777" w:rsidR="00BA640A" w:rsidRPr="005D6DE5" w:rsidRDefault="00BA640A" w:rsidP="00A204CB">
      <w:pPr>
        <w:pStyle w:val="Akapitzlist"/>
        <w:numPr>
          <w:ilvl w:val="0"/>
          <w:numId w:val="4"/>
        </w:numPr>
        <w:tabs>
          <w:tab w:val="left" w:pos="284"/>
          <w:tab w:val="left" w:pos="1800"/>
          <w:tab w:val="left" w:pos="2340"/>
        </w:tabs>
        <w:spacing w:line="276" w:lineRule="auto"/>
        <w:ind w:left="284" w:hanging="284"/>
        <w:jc w:val="both"/>
      </w:pPr>
      <w:r w:rsidRPr="005D6DE5">
        <w:rPr>
          <w:szCs w:val="22"/>
        </w:rPr>
        <w:t>Wynagrodzenie za wykon</w:t>
      </w:r>
      <w:r>
        <w:rPr>
          <w:szCs w:val="22"/>
        </w:rPr>
        <w:t>ane usługi w czasie realizacji r</w:t>
      </w:r>
      <w:r w:rsidRPr="005D6DE5">
        <w:rPr>
          <w:szCs w:val="22"/>
        </w:rPr>
        <w:t xml:space="preserve">obót będzie wypłacane </w:t>
      </w:r>
      <w:r w:rsidRPr="006440B0">
        <w:rPr>
          <w:szCs w:val="22"/>
          <w:u w:val="single"/>
        </w:rPr>
        <w:t xml:space="preserve">w okresach miesięcznych </w:t>
      </w:r>
      <w:r w:rsidRPr="005D6DE5">
        <w:rPr>
          <w:szCs w:val="22"/>
        </w:rPr>
        <w:t xml:space="preserve">proporcjonalnie do </w:t>
      </w:r>
      <w:r w:rsidR="00F202E1">
        <w:rPr>
          <w:szCs w:val="22"/>
        </w:rPr>
        <w:t xml:space="preserve">czasu realizacji usługi i do </w:t>
      </w:r>
      <w:r w:rsidRPr="005D6DE5">
        <w:rPr>
          <w:szCs w:val="22"/>
        </w:rPr>
        <w:t xml:space="preserve">ceny ofertowej do wysokości 80% wartości zamówienia. Podstawę do wystawienia przez </w:t>
      </w:r>
      <w:r>
        <w:rPr>
          <w:szCs w:val="22"/>
        </w:rPr>
        <w:t>Wykonawcę</w:t>
      </w:r>
      <w:r w:rsidRPr="005D6DE5">
        <w:rPr>
          <w:szCs w:val="22"/>
        </w:rPr>
        <w:t xml:space="preserve"> faktury stanowić będzie, za</w:t>
      </w:r>
      <w:r>
        <w:rPr>
          <w:szCs w:val="22"/>
        </w:rPr>
        <w:t>twierdzony przez Zamawiającego raport miesięczny.</w:t>
      </w:r>
    </w:p>
    <w:p w14:paraId="7EE6B283" w14:textId="77777777" w:rsidR="00BA640A" w:rsidRPr="005D6DE5" w:rsidRDefault="00BA640A" w:rsidP="00A204CB">
      <w:pPr>
        <w:pStyle w:val="Akapitzlist"/>
        <w:numPr>
          <w:ilvl w:val="0"/>
          <w:numId w:val="4"/>
        </w:numPr>
        <w:tabs>
          <w:tab w:val="left" w:pos="284"/>
          <w:tab w:val="left" w:pos="1800"/>
          <w:tab w:val="left" w:pos="2340"/>
        </w:tabs>
        <w:spacing w:line="276" w:lineRule="auto"/>
        <w:ind w:left="284" w:hanging="284"/>
        <w:jc w:val="both"/>
      </w:pPr>
      <w:r w:rsidRPr="005D6DE5">
        <w:rPr>
          <w:szCs w:val="22"/>
        </w:rPr>
        <w:t>Płatność końcowa</w:t>
      </w:r>
      <w:r>
        <w:rPr>
          <w:szCs w:val="22"/>
        </w:rPr>
        <w:t xml:space="preserve"> pozostałej części wynagrodzenia, nie mniejszej niż 20% ceny ofertowej, zostanie uregulowana w terminie 30 dni od daty otrzymania przez Zamawiającego faktury </w:t>
      </w:r>
      <w:r>
        <w:rPr>
          <w:szCs w:val="22"/>
        </w:rPr>
        <w:lastRenderedPageBreak/>
        <w:t>końcowej</w:t>
      </w:r>
      <w:r w:rsidR="00D11C40">
        <w:rPr>
          <w:szCs w:val="22"/>
        </w:rPr>
        <w:t xml:space="preserve"> </w:t>
      </w:r>
      <w:r>
        <w:rPr>
          <w:szCs w:val="22"/>
        </w:rPr>
        <w:t>z dołączonym protokołem odbioru końcowego</w:t>
      </w:r>
      <w:r w:rsidR="00D11C40">
        <w:rPr>
          <w:szCs w:val="22"/>
        </w:rPr>
        <w:t xml:space="preserve"> robót budowlanych</w:t>
      </w:r>
      <w:r>
        <w:rPr>
          <w:szCs w:val="22"/>
        </w:rPr>
        <w:t xml:space="preserve"> i raportem końcowym, pod warunkiem zatwierdzenia tego raportu.</w:t>
      </w:r>
    </w:p>
    <w:p w14:paraId="735B4280" w14:textId="77777777" w:rsidR="00BA640A" w:rsidRPr="008B1A94" w:rsidRDefault="00BA640A" w:rsidP="00A204CB">
      <w:pPr>
        <w:widowControl/>
        <w:numPr>
          <w:ilvl w:val="0"/>
          <w:numId w:val="4"/>
        </w:numPr>
        <w:autoSpaceDE/>
        <w:autoSpaceDN/>
        <w:adjustRightInd/>
        <w:spacing w:line="276" w:lineRule="auto"/>
        <w:ind w:left="284" w:hanging="284"/>
        <w:jc w:val="both"/>
        <w:rPr>
          <w:sz w:val="24"/>
          <w:szCs w:val="24"/>
        </w:rPr>
      </w:pPr>
      <w:r w:rsidRPr="008B1A94">
        <w:rPr>
          <w:sz w:val="24"/>
          <w:szCs w:val="24"/>
        </w:rPr>
        <w:t xml:space="preserve">Rozliczenie końcowe za wykonanie przedmiotu umowy nastąpi na podstawie końcowej faktury VAT, która zostanie wystawiona na podstawie protokołu odbioru końcowego </w:t>
      </w:r>
      <w:r>
        <w:rPr>
          <w:sz w:val="24"/>
          <w:szCs w:val="24"/>
        </w:rPr>
        <w:t>i</w:t>
      </w:r>
      <w:r w:rsidRPr="008B1A94">
        <w:rPr>
          <w:sz w:val="24"/>
          <w:szCs w:val="24"/>
        </w:rPr>
        <w:t xml:space="preserve"> </w:t>
      </w:r>
      <w:r>
        <w:rPr>
          <w:sz w:val="24"/>
          <w:szCs w:val="24"/>
        </w:rPr>
        <w:t>r</w:t>
      </w:r>
      <w:r w:rsidRPr="008B1A94">
        <w:rPr>
          <w:sz w:val="24"/>
          <w:szCs w:val="24"/>
        </w:rPr>
        <w:t xml:space="preserve">aportu końcowego, które będą załączone do faktury VAT. </w:t>
      </w:r>
      <w:r>
        <w:rPr>
          <w:sz w:val="24"/>
          <w:szCs w:val="24"/>
        </w:rPr>
        <w:t>Rozliczenie końcowe</w:t>
      </w:r>
      <w:r w:rsidRPr="008B1A94">
        <w:rPr>
          <w:sz w:val="24"/>
          <w:szCs w:val="24"/>
        </w:rPr>
        <w:t xml:space="preserve">, protokół odbioru końcowego </w:t>
      </w:r>
      <w:r w:rsidR="005859D6">
        <w:rPr>
          <w:sz w:val="24"/>
          <w:szCs w:val="24"/>
        </w:rPr>
        <w:t xml:space="preserve">robót budowlanych </w:t>
      </w:r>
      <w:r w:rsidRPr="008B1A94">
        <w:rPr>
          <w:sz w:val="24"/>
          <w:szCs w:val="24"/>
        </w:rPr>
        <w:t>oraz raport końcowy muszą zostać zatwierdzone przez Zamawiającego.</w:t>
      </w:r>
    </w:p>
    <w:p w14:paraId="0F130C88" w14:textId="54B27383" w:rsidR="00BA640A" w:rsidRPr="004B1047" w:rsidRDefault="00BA640A" w:rsidP="00A204CB">
      <w:pPr>
        <w:pStyle w:val="Akapitzlist"/>
        <w:numPr>
          <w:ilvl w:val="0"/>
          <w:numId w:val="4"/>
        </w:numPr>
        <w:spacing w:line="276" w:lineRule="auto"/>
        <w:ind w:left="284" w:hanging="284"/>
        <w:jc w:val="both"/>
      </w:pPr>
      <w:r w:rsidRPr="008B1A94">
        <w:t xml:space="preserve">Wykonawca będzie </w:t>
      </w:r>
      <w:r w:rsidR="006D4C2C">
        <w:t>zobowiązany do wystawiania fakt</w:t>
      </w:r>
      <w:r w:rsidR="00BD7E89">
        <w:t>ury</w:t>
      </w:r>
      <w:r w:rsidR="006D4C2C">
        <w:t xml:space="preserve"> </w:t>
      </w:r>
      <w:r w:rsidRPr="008B1A94">
        <w:t xml:space="preserve">VAT, w której w odrębnych pozycjach zostaną wykazane kwoty obejmujące pełnienie nadzoru inwestorskiego nad </w:t>
      </w:r>
      <w:r w:rsidR="00080000">
        <w:t xml:space="preserve">każdą </w:t>
      </w:r>
      <w:r w:rsidRPr="008B1A94">
        <w:t>branż</w:t>
      </w:r>
      <w:r w:rsidR="00080000">
        <w:t>ą</w:t>
      </w:r>
      <w:r w:rsidRPr="008B1A94">
        <w:t xml:space="preserve"> w ramach niniejszej </w:t>
      </w:r>
      <w:r>
        <w:t>U</w:t>
      </w:r>
      <w:r w:rsidRPr="008B1A94">
        <w:t>mowy.</w:t>
      </w:r>
    </w:p>
    <w:p w14:paraId="68D483C3" w14:textId="77777777" w:rsidR="00BA640A" w:rsidRPr="008B1A94" w:rsidRDefault="00BA640A" w:rsidP="00A204CB">
      <w:pPr>
        <w:pStyle w:val="Tekstpodstawowy"/>
        <w:numPr>
          <w:ilvl w:val="0"/>
          <w:numId w:val="4"/>
        </w:numPr>
        <w:spacing w:line="276" w:lineRule="auto"/>
        <w:ind w:left="284" w:hanging="284"/>
        <w:jc w:val="both"/>
        <w:rPr>
          <w:szCs w:val="24"/>
        </w:rPr>
      </w:pPr>
      <w:r w:rsidRPr="004B1047">
        <w:rPr>
          <w:szCs w:val="24"/>
        </w:rPr>
        <w:t xml:space="preserve">Za nieterminowe regulowanie należności Wykonawca ma prawo do odsetek ustawowych </w:t>
      </w:r>
      <w:r w:rsidR="00825CF3">
        <w:rPr>
          <w:szCs w:val="24"/>
        </w:rPr>
        <w:br/>
      </w:r>
      <w:r w:rsidRPr="004B1047">
        <w:rPr>
          <w:szCs w:val="24"/>
        </w:rPr>
        <w:t xml:space="preserve">za każdy dzień </w:t>
      </w:r>
      <w:r>
        <w:rPr>
          <w:szCs w:val="24"/>
        </w:rPr>
        <w:t>opóźnienia</w:t>
      </w:r>
      <w:r w:rsidRPr="004B1047">
        <w:rPr>
          <w:szCs w:val="24"/>
        </w:rPr>
        <w:t>.</w:t>
      </w:r>
    </w:p>
    <w:p w14:paraId="3BCFBF2F" w14:textId="77777777" w:rsidR="00BA640A" w:rsidRPr="008B1A94" w:rsidRDefault="00BA640A" w:rsidP="00A204CB">
      <w:pPr>
        <w:pStyle w:val="Tekstpodstawowy"/>
        <w:numPr>
          <w:ilvl w:val="0"/>
          <w:numId w:val="4"/>
        </w:numPr>
        <w:tabs>
          <w:tab w:val="left" w:pos="284"/>
        </w:tabs>
        <w:spacing w:line="276" w:lineRule="auto"/>
        <w:ind w:left="426" w:hanging="426"/>
        <w:jc w:val="both"/>
        <w:rPr>
          <w:szCs w:val="24"/>
        </w:rPr>
      </w:pPr>
      <w:r w:rsidRPr="008B1A94">
        <w:rPr>
          <w:szCs w:val="24"/>
        </w:rPr>
        <w:t>Wykonawca jest upoważniony do wystawienia faktury VAT bez podpisu Zamawiającego.</w:t>
      </w:r>
    </w:p>
    <w:p w14:paraId="2BE644C5" w14:textId="77777777" w:rsidR="00152F74" w:rsidRDefault="00152F74" w:rsidP="00B03385">
      <w:pPr>
        <w:pStyle w:val="Akapitzlist"/>
        <w:spacing w:line="276" w:lineRule="auto"/>
        <w:ind w:left="0"/>
        <w:jc w:val="center"/>
      </w:pPr>
    </w:p>
    <w:p w14:paraId="3BE8F31D" w14:textId="793049CC" w:rsidR="00BA640A" w:rsidRPr="00080000" w:rsidRDefault="00BA640A" w:rsidP="00B03385">
      <w:pPr>
        <w:pStyle w:val="Akapitzlist"/>
        <w:spacing w:line="276" w:lineRule="auto"/>
        <w:ind w:left="0"/>
        <w:jc w:val="center"/>
        <w:rPr>
          <w:b/>
          <w:bCs/>
        </w:rPr>
      </w:pPr>
      <w:r w:rsidRPr="00080000">
        <w:rPr>
          <w:b/>
          <w:bCs/>
        </w:rPr>
        <w:sym w:font="Times New Roman" w:char="00A7"/>
      </w:r>
      <w:r w:rsidRPr="00080000">
        <w:rPr>
          <w:b/>
          <w:bCs/>
        </w:rPr>
        <w:t xml:space="preserve"> </w:t>
      </w:r>
      <w:r w:rsidR="007878D9">
        <w:rPr>
          <w:b/>
          <w:bCs/>
        </w:rPr>
        <w:t>5</w:t>
      </w:r>
    </w:p>
    <w:p w14:paraId="72C36631" w14:textId="77777777" w:rsidR="00BA640A" w:rsidRDefault="00BA640A" w:rsidP="00B03385">
      <w:pPr>
        <w:pStyle w:val="Akapitzlist"/>
        <w:spacing w:line="276" w:lineRule="auto"/>
        <w:ind w:left="0"/>
        <w:jc w:val="center"/>
        <w:rPr>
          <w:b/>
        </w:rPr>
      </w:pPr>
      <w:r w:rsidRPr="009472C8">
        <w:rPr>
          <w:b/>
        </w:rPr>
        <w:t>UBEZPIECZENIA</w:t>
      </w:r>
    </w:p>
    <w:p w14:paraId="4D344AA7" w14:textId="1B5F3172" w:rsidR="00BA640A" w:rsidRPr="00E2737E" w:rsidRDefault="00BA640A" w:rsidP="00A204CB">
      <w:pPr>
        <w:pStyle w:val="Akapitzlist"/>
        <w:numPr>
          <w:ilvl w:val="0"/>
          <w:numId w:val="28"/>
        </w:numPr>
        <w:tabs>
          <w:tab w:val="clear" w:pos="1777"/>
        </w:tabs>
        <w:autoSpaceDE w:val="0"/>
        <w:autoSpaceDN w:val="0"/>
        <w:adjustRightInd w:val="0"/>
        <w:spacing w:line="276" w:lineRule="auto"/>
        <w:ind w:left="284" w:hanging="284"/>
        <w:jc w:val="both"/>
        <w:rPr>
          <w:rFonts w:eastAsia="TimesNewRoman"/>
        </w:rPr>
      </w:pPr>
      <w:r w:rsidRPr="00E2737E">
        <w:t>Wykonawca zobowi</w:t>
      </w:r>
      <w:r w:rsidRPr="00E2737E">
        <w:rPr>
          <w:rFonts w:eastAsia="TimesNewRoman"/>
        </w:rPr>
        <w:t>ą</w:t>
      </w:r>
      <w:r w:rsidRPr="00E2737E">
        <w:t>zuje si</w:t>
      </w:r>
      <w:r w:rsidRPr="00E2737E">
        <w:rPr>
          <w:rFonts w:eastAsia="TimesNewRoman"/>
        </w:rPr>
        <w:t xml:space="preserve">ę </w:t>
      </w:r>
      <w:r w:rsidRPr="00E2737E">
        <w:t xml:space="preserve">do ubezpieczenia </w:t>
      </w:r>
      <w:r>
        <w:t xml:space="preserve">od </w:t>
      </w:r>
      <w:r w:rsidRPr="00E2737E">
        <w:t>odpowiedzialno</w:t>
      </w:r>
      <w:r w:rsidRPr="00E2737E">
        <w:rPr>
          <w:rFonts w:eastAsia="TimesNewRoman"/>
        </w:rPr>
        <w:t>ś</w:t>
      </w:r>
      <w:r w:rsidRPr="00E2737E">
        <w:t>ci cywilnej</w:t>
      </w:r>
      <w:r>
        <w:t xml:space="preserve"> w wysokości nie mniejszej niż </w:t>
      </w:r>
      <w:r w:rsidR="00E74AEF" w:rsidRPr="00E74AEF">
        <w:t xml:space="preserve">250 000 </w:t>
      </w:r>
      <w:r w:rsidRPr="00E74AEF">
        <w:t>zł</w:t>
      </w:r>
      <w:r w:rsidR="00A6796D" w:rsidRPr="00E74AEF">
        <w:t xml:space="preserve"> </w:t>
      </w:r>
      <w:r w:rsidR="0047133D" w:rsidRPr="00E74AEF">
        <w:t>w</w:t>
      </w:r>
      <w:r w:rsidR="00A6796D" w:rsidRPr="00E74AEF">
        <w:t xml:space="preserve"> cały</w:t>
      </w:r>
      <w:r w:rsidR="0047133D" w:rsidRPr="00E74AEF">
        <w:t>m</w:t>
      </w:r>
      <w:r w:rsidR="00A6796D" w:rsidRPr="00E74AEF">
        <w:t xml:space="preserve"> okresie trwania umowy.</w:t>
      </w:r>
      <w:r>
        <w:t xml:space="preserve"> Ubezpieczenie powinno obejmować odpowiedzialność cywilną wynikającą z działalności zawodowej, w tym odpowiedzialność na wypadek potrzeby wypłacenia Zamawiającemu odszkodowania.</w:t>
      </w:r>
    </w:p>
    <w:p w14:paraId="6A20D563" w14:textId="77777777" w:rsidR="00BA640A" w:rsidRPr="003623B8" w:rsidRDefault="00BA640A" w:rsidP="00A204CB">
      <w:pPr>
        <w:pStyle w:val="Akapitzlist"/>
        <w:numPr>
          <w:ilvl w:val="0"/>
          <w:numId w:val="28"/>
        </w:numPr>
        <w:tabs>
          <w:tab w:val="clear" w:pos="1777"/>
        </w:tabs>
        <w:autoSpaceDE w:val="0"/>
        <w:autoSpaceDN w:val="0"/>
        <w:adjustRightInd w:val="0"/>
        <w:spacing w:line="276" w:lineRule="auto"/>
        <w:ind w:left="284" w:hanging="284"/>
        <w:jc w:val="both"/>
      </w:pPr>
      <w:r w:rsidRPr="00E2737E">
        <w:t>Na każde</w:t>
      </w:r>
      <w:r w:rsidRPr="003623B8">
        <w:t xml:space="preserve"> wezwanie Zamawiającego Wykonawca zobowiązany jest przedłożyć dowody dotrzymywania warunków umowy ubezpieczenia, w tym dowody opłacania składek. Brak ciągłości umowy ubezpieczenia, w tym nie zapłacenie należnych składek, może stanowić podstawę do odstąpienia od Umowy z przyczyn leżących po stronie Wykonawcy.</w:t>
      </w:r>
    </w:p>
    <w:p w14:paraId="5ECD12DC" w14:textId="77777777" w:rsidR="00C42FEF" w:rsidRDefault="00C42FEF" w:rsidP="007878D9">
      <w:pPr>
        <w:tabs>
          <w:tab w:val="left" w:pos="720"/>
          <w:tab w:val="left" w:pos="1800"/>
          <w:tab w:val="left" w:pos="2340"/>
        </w:tabs>
        <w:autoSpaceDE/>
        <w:autoSpaceDN/>
        <w:spacing w:line="276" w:lineRule="auto"/>
        <w:textAlignment w:val="baseline"/>
        <w:rPr>
          <w:b/>
          <w:sz w:val="24"/>
          <w:szCs w:val="24"/>
        </w:rPr>
      </w:pPr>
    </w:p>
    <w:p w14:paraId="0F757B65" w14:textId="353EEB9F" w:rsidR="00BA640A" w:rsidRPr="008B1A94" w:rsidRDefault="00BA640A" w:rsidP="00080000">
      <w:pPr>
        <w:tabs>
          <w:tab w:val="left" w:pos="720"/>
          <w:tab w:val="left" w:pos="1800"/>
          <w:tab w:val="left" w:pos="2340"/>
        </w:tabs>
        <w:autoSpaceDE/>
        <w:autoSpaceDN/>
        <w:spacing w:line="276" w:lineRule="auto"/>
        <w:jc w:val="center"/>
        <w:textAlignment w:val="baseline"/>
        <w:rPr>
          <w:b/>
          <w:sz w:val="24"/>
          <w:szCs w:val="24"/>
        </w:rPr>
      </w:pPr>
      <w:r w:rsidRPr="009472C8">
        <w:rPr>
          <w:b/>
          <w:sz w:val="24"/>
          <w:szCs w:val="24"/>
        </w:rPr>
        <w:sym w:font="Times New Roman" w:char="00A7"/>
      </w:r>
      <w:r w:rsidR="00C6663D">
        <w:rPr>
          <w:b/>
          <w:sz w:val="24"/>
          <w:szCs w:val="24"/>
        </w:rPr>
        <w:t xml:space="preserve"> </w:t>
      </w:r>
      <w:r w:rsidR="007878D9">
        <w:rPr>
          <w:b/>
          <w:sz w:val="24"/>
          <w:szCs w:val="24"/>
        </w:rPr>
        <w:t>6</w:t>
      </w:r>
    </w:p>
    <w:p w14:paraId="290B8B3D" w14:textId="77777777" w:rsidR="00BA640A" w:rsidRDefault="00BA640A" w:rsidP="00B03385">
      <w:pPr>
        <w:tabs>
          <w:tab w:val="left" w:pos="-142"/>
        </w:tabs>
        <w:spacing w:line="276" w:lineRule="auto"/>
        <w:jc w:val="center"/>
        <w:rPr>
          <w:b/>
          <w:sz w:val="24"/>
          <w:szCs w:val="24"/>
        </w:rPr>
      </w:pPr>
      <w:r w:rsidRPr="008B1A94">
        <w:rPr>
          <w:b/>
          <w:sz w:val="24"/>
          <w:szCs w:val="24"/>
        </w:rPr>
        <w:t>OBOWIĄZKI ZAMAWIAJĄCEGO</w:t>
      </w:r>
    </w:p>
    <w:p w14:paraId="3AE969D1" w14:textId="77777777" w:rsidR="00BA640A" w:rsidRPr="00C42FEF" w:rsidRDefault="00BA640A" w:rsidP="00C42FEF">
      <w:pPr>
        <w:spacing w:line="276" w:lineRule="auto"/>
        <w:jc w:val="both"/>
        <w:rPr>
          <w:sz w:val="24"/>
          <w:szCs w:val="24"/>
        </w:rPr>
      </w:pPr>
      <w:r w:rsidRPr="008B1A94">
        <w:t xml:space="preserve">Na </w:t>
      </w:r>
      <w:r w:rsidRPr="00C42FEF">
        <w:rPr>
          <w:sz w:val="24"/>
          <w:szCs w:val="24"/>
        </w:rPr>
        <w:t>czas realizacji nadzoru Zamawiający przekaże Wykonawcy kopie następujących dokumentów:</w:t>
      </w:r>
    </w:p>
    <w:p w14:paraId="278D5BC8" w14:textId="56CDD48E" w:rsidR="00BA640A" w:rsidRPr="00C42FEF" w:rsidRDefault="00BA640A" w:rsidP="00A204CB">
      <w:pPr>
        <w:pStyle w:val="Akapitzlist"/>
        <w:numPr>
          <w:ilvl w:val="0"/>
          <w:numId w:val="5"/>
        </w:numPr>
        <w:tabs>
          <w:tab w:val="num" w:pos="284"/>
        </w:tabs>
        <w:spacing w:line="276" w:lineRule="auto"/>
        <w:ind w:left="284" w:firstLine="0"/>
        <w:jc w:val="both"/>
      </w:pPr>
      <w:r w:rsidRPr="00C42FEF">
        <w:t>umow</w:t>
      </w:r>
      <w:r w:rsidR="00E74AEF">
        <w:t>y</w:t>
      </w:r>
      <w:r w:rsidRPr="00C42FEF">
        <w:t xml:space="preserve"> na roboty budowlane</w:t>
      </w:r>
      <w:r w:rsidR="00E74AEF">
        <w:t xml:space="preserve"> (Kontraktu)</w:t>
      </w:r>
      <w:r w:rsidR="00C42FEF" w:rsidRPr="00C42FEF">
        <w:t>.</w:t>
      </w:r>
    </w:p>
    <w:p w14:paraId="7506CDDC" w14:textId="2ADCBB4B" w:rsidR="00BA640A" w:rsidRPr="00C42FEF" w:rsidRDefault="00BA640A" w:rsidP="00A204CB">
      <w:pPr>
        <w:pStyle w:val="Akapitzlist"/>
        <w:numPr>
          <w:ilvl w:val="0"/>
          <w:numId w:val="5"/>
        </w:numPr>
        <w:tabs>
          <w:tab w:val="num" w:pos="284"/>
        </w:tabs>
        <w:spacing w:line="276" w:lineRule="auto"/>
        <w:ind w:left="284" w:firstLine="0"/>
        <w:jc w:val="both"/>
      </w:pPr>
      <w:r w:rsidRPr="00C42FEF">
        <w:t>dokumentacji projektowej wraz ze Specyfikacj</w:t>
      </w:r>
      <w:r w:rsidR="00C42FEF" w:rsidRPr="00C42FEF">
        <w:t>ą</w:t>
      </w:r>
      <w:r w:rsidR="00B00073">
        <w:t xml:space="preserve"> </w:t>
      </w:r>
      <w:r w:rsidRPr="00C42FEF">
        <w:t>Techniczn</w:t>
      </w:r>
      <w:r w:rsidR="00C42FEF" w:rsidRPr="00C42FEF">
        <w:t>ą</w:t>
      </w:r>
      <w:r w:rsidR="00FC5435" w:rsidRPr="00C42FEF">
        <w:t>;</w:t>
      </w:r>
    </w:p>
    <w:p w14:paraId="211478B2" w14:textId="77777777" w:rsidR="00BA640A" w:rsidRPr="00C42FEF" w:rsidRDefault="00BA640A" w:rsidP="00A204CB">
      <w:pPr>
        <w:pStyle w:val="Akapitzlist"/>
        <w:numPr>
          <w:ilvl w:val="0"/>
          <w:numId w:val="5"/>
        </w:numPr>
        <w:tabs>
          <w:tab w:val="num" w:pos="284"/>
        </w:tabs>
        <w:spacing w:line="276" w:lineRule="auto"/>
        <w:ind w:left="284" w:firstLine="0"/>
        <w:jc w:val="both"/>
      </w:pPr>
      <w:r w:rsidRPr="00C42FEF">
        <w:t>inne dokumenty składające się na Kontrakt.</w:t>
      </w:r>
    </w:p>
    <w:p w14:paraId="7E2A3736" w14:textId="77777777" w:rsidR="007878D9" w:rsidRDefault="007878D9" w:rsidP="00FC5435">
      <w:pPr>
        <w:widowControl/>
        <w:autoSpaceDE/>
        <w:autoSpaceDN/>
        <w:adjustRightInd/>
        <w:jc w:val="center"/>
        <w:rPr>
          <w:sz w:val="24"/>
          <w:szCs w:val="24"/>
        </w:rPr>
      </w:pPr>
    </w:p>
    <w:p w14:paraId="6F0DC5F4" w14:textId="559578E5" w:rsidR="00BA640A" w:rsidRPr="00FC5435" w:rsidRDefault="00BA640A" w:rsidP="00FC5435">
      <w:pPr>
        <w:widowControl/>
        <w:autoSpaceDE/>
        <w:autoSpaceDN/>
        <w:adjustRightInd/>
        <w:jc w:val="center"/>
        <w:rPr>
          <w:b/>
          <w:bCs/>
          <w:sz w:val="24"/>
          <w:szCs w:val="24"/>
        </w:rPr>
      </w:pPr>
      <w:r w:rsidRPr="00FC5435">
        <w:rPr>
          <w:b/>
          <w:bCs/>
          <w:sz w:val="24"/>
          <w:szCs w:val="24"/>
        </w:rPr>
        <w:sym w:font="Times New Roman" w:char="00A7"/>
      </w:r>
      <w:r w:rsidRPr="00FC5435">
        <w:rPr>
          <w:b/>
          <w:bCs/>
          <w:sz w:val="24"/>
          <w:szCs w:val="24"/>
        </w:rPr>
        <w:t xml:space="preserve"> </w:t>
      </w:r>
      <w:r w:rsidR="007878D9">
        <w:rPr>
          <w:b/>
          <w:bCs/>
          <w:sz w:val="24"/>
          <w:szCs w:val="24"/>
        </w:rPr>
        <w:t>7</w:t>
      </w:r>
    </w:p>
    <w:p w14:paraId="7E7015B3" w14:textId="77777777" w:rsidR="00BA640A" w:rsidRDefault="00BA640A" w:rsidP="00FC5435">
      <w:pPr>
        <w:pStyle w:val="Akapitzlist"/>
        <w:ind w:left="0"/>
        <w:jc w:val="center"/>
        <w:rPr>
          <w:b/>
        </w:rPr>
      </w:pPr>
      <w:r w:rsidRPr="008B1A94">
        <w:rPr>
          <w:b/>
        </w:rPr>
        <w:t>OBOWIĄZKI WYKONAWCY</w:t>
      </w:r>
    </w:p>
    <w:p w14:paraId="2CFD822B" w14:textId="77777777" w:rsidR="00BA640A" w:rsidRPr="008B1A94" w:rsidRDefault="00BA640A" w:rsidP="00A204CB">
      <w:pPr>
        <w:pStyle w:val="Tekstpodstawowy"/>
        <w:numPr>
          <w:ilvl w:val="0"/>
          <w:numId w:val="6"/>
        </w:numPr>
        <w:tabs>
          <w:tab w:val="left" w:pos="284"/>
          <w:tab w:val="left" w:pos="1800"/>
          <w:tab w:val="left" w:pos="2340"/>
        </w:tabs>
        <w:spacing w:line="276" w:lineRule="auto"/>
        <w:ind w:left="284" w:right="-19" w:hanging="284"/>
        <w:jc w:val="both"/>
        <w:rPr>
          <w:szCs w:val="24"/>
        </w:rPr>
      </w:pPr>
      <w:r w:rsidRPr="008B1A94">
        <w:rPr>
          <w:szCs w:val="24"/>
        </w:rPr>
        <w:t>Wykonawca jest upoważniony i zobowiązany do:</w:t>
      </w:r>
    </w:p>
    <w:p w14:paraId="14777521" w14:textId="748CD3A9" w:rsidR="00BA640A" w:rsidRDefault="00BA640A" w:rsidP="00A204CB">
      <w:pPr>
        <w:pStyle w:val="Tekstpodstawowy"/>
        <w:numPr>
          <w:ilvl w:val="0"/>
          <w:numId w:val="8"/>
        </w:numPr>
        <w:tabs>
          <w:tab w:val="left" w:pos="709"/>
        </w:tabs>
        <w:spacing w:line="276" w:lineRule="auto"/>
        <w:ind w:left="709" w:right="-19" w:hanging="425"/>
        <w:jc w:val="both"/>
        <w:rPr>
          <w:szCs w:val="24"/>
        </w:rPr>
      </w:pPr>
      <w:r>
        <w:rPr>
          <w:szCs w:val="24"/>
        </w:rPr>
        <w:t>p</w:t>
      </w:r>
      <w:r w:rsidRPr="008B1A94">
        <w:rPr>
          <w:szCs w:val="24"/>
        </w:rPr>
        <w:t xml:space="preserve">ełnienia funkcji </w:t>
      </w:r>
      <w:r>
        <w:rPr>
          <w:szCs w:val="24"/>
        </w:rPr>
        <w:t>nadzoru inwestorskiego</w:t>
      </w:r>
      <w:r w:rsidRPr="008B1A94">
        <w:rPr>
          <w:szCs w:val="24"/>
        </w:rPr>
        <w:t xml:space="preserve"> zgodnie z przepisami polskiego prawa </w:t>
      </w:r>
      <w:r w:rsidR="00825CF3">
        <w:rPr>
          <w:szCs w:val="24"/>
        </w:rPr>
        <w:br/>
      </w:r>
      <w:r w:rsidRPr="008B1A94">
        <w:rPr>
          <w:szCs w:val="24"/>
        </w:rPr>
        <w:t>i posta</w:t>
      </w:r>
      <w:r>
        <w:rPr>
          <w:szCs w:val="24"/>
        </w:rPr>
        <w:t>no</w:t>
      </w:r>
      <w:r w:rsidRPr="008B1A94">
        <w:rPr>
          <w:szCs w:val="24"/>
        </w:rPr>
        <w:t>wieniami odpowiednich</w:t>
      </w:r>
      <w:r>
        <w:rPr>
          <w:szCs w:val="24"/>
        </w:rPr>
        <w:t xml:space="preserve"> pozwoleń na prowadzenie budowy</w:t>
      </w:r>
      <w:r w:rsidR="00505F5F">
        <w:rPr>
          <w:szCs w:val="24"/>
        </w:rPr>
        <w:t>;</w:t>
      </w:r>
    </w:p>
    <w:p w14:paraId="45D52DBB" w14:textId="45B79EE8" w:rsidR="00BA640A" w:rsidRDefault="00BA640A" w:rsidP="00A204CB">
      <w:pPr>
        <w:pStyle w:val="Tekstpodstawowy"/>
        <w:numPr>
          <w:ilvl w:val="0"/>
          <w:numId w:val="8"/>
        </w:numPr>
        <w:tabs>
          <w:tab w:val="left" w:pos="709"/>
        </w:tabs>
        <w:spacing w:line="276" w:lineRule="auto"/>
        <w:ind w:left="709" w:right="-19" w:hanging="425"/>
        <w:jc w:val="both"/>
        <w:rPr>
          <w:szCs w:val="24"/>
        </w:rPr>
      </w:pPr>
      <w:r w:rsidRPr="00C42FEF">
        <w:rPr>
          <w:szCs w:val="24"/>
        </w:rPr>
        <w:t>wykonywania innych czynności, o których mowa w SWZ</w:t>
      </w:r>
      <w:r w:rsidR="00505F5F" w:rsidRPr="00C42FEF">
        <w:rPr>
          <w:szCs w:val="24"/>
        </w:rPr>
        <w:t>;</w:t>
      </w:r>
    </w:p>
    <w:p w14:paraId="1E48485C" w14:textId="66CE6DD8" w:rsidR="00BA640A" w:rsidRDefault="00BA640A" w:rsidP="00A204CB">
      <w:pPr>
        <w:pStyle w:val="Tekstpodstawowy"/>
        <w:numPr>
          <w:ilvl w:val="0"/>
          <w:numId w:val="8"/>
        </w:numPr>
        <w:tabs>
          <w:tab w:val="left" w:pos="709"/>
        </w:tabs>
        <w:spacing w:line="276" w:lineRule="auto"/>
        <w:ind w:left="709" w:right="-19" w:hanging="425"/>
        <w:jc w:val="both"/>
        <w:rPr>
          <w:szCs w:val="24"/>
        </w:rPr>
      </w:pPr>
      <w:r w:rsidRPr="00C42FEF">
        <w:rPr>
          <w:szCs w:val="24"/>
        </w:rPr>
        <w:t xml:space="preserve">wspierania Zamawiającego we wszystkich czynnościach technicznych, administracyjnych </w:t>
      </w:r>
      <w:r w:rsidR="00825CF3" w:rsidRPr="00C42FEF">
        <w:rPr>
          <w:szCs w:val="24"/>
        </w:rPr>
        <w:br/>
      </w:r>
      <w:r w:rsidRPr="00C42FEF">
        <w:rPr>
          <w:szCs w:val="24"/>
        </w:rPr>
        <w:t>i rozliczeniach finansowych związanych z wymaganiami Zamawiającego</w:t>
      </w:r>
      <w:r w:rsidR="00505F5F" w:rsidRPr="00C42FEF">
        <w:rPr>
          <w:szCs w:val="24"/>
        </w:rPr>
        <w:t>;</w:t>
      </w:r>
    </w:p>
    <w:p w14:paraId="560CBAB3" w14:textId="5543157F" w:rsidR="00BA640A" w:rsidRDefault="00BA640A" w:rsidP="00A204CB">
      <w:pPr>
        <w:pStyle w:val="Tekstpodstawowy"/>
        <w:numPr>
          <w:ilvl w:val="0"/>
          <w:numId w:val="8"/>
        </w:numPr>
        <w:tabs>
          <w:tab w:val="left" w:pos="709"/>
        </w:tabs>
        <w:spacing w:line="276" w:lineRule="auto"/>
        <w:ind w:left="709" w:right="-19" w:hanging="425"/>
        <w:jc w:val="both"/>
        <w:rPr>
          <w:szCs w:val="24"/>
        </w:rPr>
      </w:pPr>
      <w:r w:rsidRPr="00C42FEF">
        <w:rPr>
          <w:szCs w:val="24"/>
        </w:rPr>
        <w:t>zapewnienia stałej wymiany informacji z Zamawiającym oraz koordynację wykonywanych czynności z wymaganiami Zamawiającego</w:t>
      </w:r>
      <w:r w:rsidR="00505F5F" w:rsidRPr="00C42FEF">
        <w:rPr>
          <w:szCs w:val="24"/>
        </w:rPr>
        <w:t>;</w:t>
      </w:r>
    </w:p>
    <w:p w14:paraId="1B2431A5" w14:textId="1ACAC9C9" w:rsidR="00BA640A" w:rsidRPr="00CF2AD5" w:rsidRDefault="00BA640A" w:rsidP="00CF2AD5">
      <w:pPr>
        <w:pStyle w:val="Tekstpodstawowy"/>
        <w:numPr>
          <w:ilvl w:val="0"/>
          <w:numId w:val="8"/>
        </w:numPr>
        <w:tabs>
          <w:tab w:val="left" w:pos="709"/>
        </w:tabs>
        <w:spacing w:line="276" w:lineRule="auto"/>
        <w:ind w:left="709" w:right="-19" w:hanging="425"/>
        <w:jc w:val="both"/>
        <w:rPr>
          <w:szCs w:val="24"/>
        </w:rPr>
      </w:pPr>
      <w:r w:rsidRPr="00C42FEF">
        <w:rPr>
          <w:szCs w:val="24"/>
        </w:rPr>
        <w:t>w przypadku, kiedy postęp robót budowlanych nie będzie zadowalający</w:t>
      </w:r>
      <w:r w:rsidRPr="00C42FEF">
        <w:rPr>
          <w:color w:val="000000"/>
          <w:szCs w:val="24"/>
        </w:rPr>
        <w:t>, do obowiązków Wykonawcy będzie należało poinformowanie Zamawiającego o wszystkich środkach, które należy podjąć w celu zaradzenia zaistniałej sytuacji oraz wypełnienia zobowiązań wynikających z umowy o roboty budowlane</w:t>
      </w:r>
      <w:r w:rsidR="00505F5F" w:rsidRPr="00C42FEF">
        <w:rPr>
          <w:color w:val="000000"/>
          <w:szCs w:val="24"/>
        </w:rPr>
        <w:t>;</w:t>
      </w:r>
    </w:p>
    <w:p w14:paraId="56914F19" w14:textId="7B83DA45" w:rsidR="00BA640A" w:rsidRDefault="00BA640A" w:rsidP="00A204CB">
      <w:pPr>
        <w:pStyle w:val="Tekstpodstawowy"/>
        <w:numPr>
          <w:ilvl w:val="0"/>
          <w:numId w:val="8"/>
        </w:numPr>
        <w:tabs>
          <w:tab w:val="left" w:pos="709"/>
        </w:tabs>
        <w:spacing w:line="276" w:lineRule="auto"/>
        <w:ind w:left="709" w:right="-19" w:hanging="425"/>
        <w:jc w:val="both"/>
        <w:rPr>
          <w:szCs w:val="24"/>
        </w:rPr>
      </w:pPr>
      <w:r w:rsidRPr="00C42FEF">
        <w:rPr>
          <w:szCs w:val="24"/>
        </w:rPr>
        <w:lastRenderedPageBreak/>
        <w:t xml:space="preserve">sporządzenia protokołu przejęcia placu budowy przez wykonawcę robót i uczestniczenia </w:t>
      </w:r>
      <w:r w:rsidR="00825CF3" w:rsidRPr="00C42FEF">
        <w:rPr>
          <w:szCs w:val="24"/>
        </w:rPr>
        <w:br/>
      </w:r>
      <w:r w:rsidRPr="00C42FEF">
        <w:rPr>
          <w:szCs w:val="24"/>
        </w:rPr>
        <w:t>w przekazywaniu terenu budowy Wykonawcy robót budowlanych przez Zamawiającego</w:t>
      </w:r>
      <w:r w:rsidR="00505F5F" w:rsidRPr="00C42FEF">
        <w:rPr>
          <w:szCs w:val="24"/>
        </w:rPr>
        <w:t>;</w:t>
      </w:r>
    </w:p>
    <w:p w14:paraId="1F9448DA" w14:textId="5D702456" w:rsidR="00BA640A" w:rsidRDefault="00BA640A" w:rsidP="00A204CB">
      <w:pPr>
        <w:pStyle w:val="Tekstpodstawowy"/>
        <w:numPr>
          <w:ilvl w:val="0"/>
          <w:numId w:val="8"/>
        </w:numPr>
        <w:tabs>
          <w:tab w:val="left" w:pos="709"/>
        </w:tabs>
        <w:spacing w:line="276" w:lineRule="auto"/>
        <w:ind w:left="709" w:right="-19" w:hanging="425"/>
        <w:jc w:val="both"/>
        <w:rPr>
          <w:szCs w:val="24"/>
        </w:rPr>
      </w:pPr>
      <w:r w:rsidRPr="00C42FEF">
        <w:rPr>
          <w:szCs w:val="24"/>
        </w:rPr>
        <w:t>prowadzenia regularnych inspekcji na terenie budowy w celu sprawdzenia jakości wykonywanych robót oraz wbudowywanych materiałów, zgodnie z wymaganiami specyfikacji technicznych, dokumentacji projektowej oraz praktyką inżynierską</w:t>
      </w:r>
      <w:r w:rsidR="00505F5F" w:rsidRPr="00C42FEF">
        <w:rPr>
          <w:szCs w:val="24"/>
        </w:rPr>
        <w:t>;</w:t>
      </w:r>
    </w:p>
    <w:p w14:paraId="16BB93B6" w14:textId="4069906F" w:rsidR="00BA640A" w:rsidRPr="00C42FEF" w:rsidRDefault="00BA640A" w:rsidP="00A204CB">
      <w:pPr>
        <w:pStyle w:val="Tekstpodstawowy"/>
        <w:numPr>
          <w:ilvl w:val="0"/>
          <w:numId w:val="8"/>
        </w:numPr>
        <w:tabs>
          <w:tab w:val="left" w:pos="709"/>
        </w:tabs>
        <w:spacing w:line="276" w:lineRule="auto"/>
        <w:ind w:left="709" w:right="-19" w:hanging="425"/>
        <w:jc w:val="both"/>
        <w:rPr>
          <w:szCs w:val="24"/>
        </w:rPr>
      </w:pPr>
      <w:r w:rsidRPr="00C42FEF">
        <w:rPr>
          <w:color w:val="000000"/>
          <w:szCs w:val="24"/>
        </w:rPr>
        <w:t xml:space="preserve">kontrolowania przestrzegania przez wykonawcę robót zasad bezpieczeństwa pracy </w:t>
      </w:r>
      <w:r w:rsidR="00825CF3" w:rsidRPr="00C42FEF">
        <w:rPr>
          <w:color w:val="000000"/>
          <w:szCs w:val="24"/>
        </w:rPr>
        <w:br/>
      </w:r>
      <w:r w:rsidRPr="00C42FEF">
        <w:rPr>
          <w:color w:val="000000"/>
          <w:szCs w:val="24"/>
        </w:rPr>
        <w:t>i utrzymania porządku na terenie budowy</w:t>
      </w:r>
      <w:r w:rsidR="00505F5F" w:rsidRPr="00C42FEF">
        <w:rPr>
          <w:color w:val="000000"/>
          <w:szCs w:val="24"/>
        </w:rPr>
        <w:t>;</w:t>
      </w:r>
    </w:p>
    <w:p w14:paraId="351E6FA8" w14:textId="576ABA78" w:rsidR="00BA640A" w:rsidRPr="00C42FEF" w:rsidRDefault="00BA640A" w:rsidP="00A204CB">
      <w:pPr>
        <w:pStyle w:val="Tekstpodstawowy"/>
        <w:numPr>
          <w:ilvl w:val="0"/>
          <w:numId w:val="8"/>
        </w:numPr>
        <w:tabs>
          <w:tab w:val="left" w:pos="709"/>
        </w:tabs>
        <w:spacing w:line="276" w:lineRule="auto"/>
        <w:ind w:left="709" w:right="-19" w:hanging="425"/>
        <w:jc w:val="both"/>
        <w:rPr>
          <w:szCs w:val="24"/>
        </w:rPr>
      </w:pPr>
      <w:r w:rsidRPr="00C42FEF">
        <w:rPr>
          <w:color w:val="000000"/>
          <w:szCs w:val="24"/>
        </w:rPr>
        <w:t xml:space="preserve">udzielania wykonawcy robót wszelkich dostępnych informacji i wyjaśnień </w:t>
      </w:r>
      <w:r w:rsidR="00316F3F">
        <w:rPr>
          <w:color w:val="000000"/>
          <w:szCs w:val="24"/>
        </w:rPr>
        <w:t xml:space="preserve">technicznych </w:t>
      </w:r>
      <w:r w:rsidRPr="00C42FEF">
        <w:rPr>
          <w:color w:val="000000"/>
          <w:szCs w:val="24"/>
        </w:rPr>
        <w:t>dotyczących Kontraktu</w:t>
      </w:r>
      <w:r w:rsidR="00505F5F" w:rsidRPr="00C42FEF">
        <w:rPr>
          <w:color w:val="000000"/>
          <w:szCs w:val="24"/>
        </w:rPr>
        <w:t>;</w:t>
      </w:r>
    </w:p>
    <w:p w14:paraId="6BAE3EE5" w14:textId="5CE2F539" w:rsidR="00BA640A" w:rsidRPr="00C42FEF" w:rsidRDefault="00BA640A" w:rsidP="00A204CB">
      <w:pPr>
        <w:pStyle w:val="Tekstpodstawowy"/>
        <w:numPr>
          <w:ilvl w:val="0"/>
          <w:numId w:val="8"/>
        </w:numPr>
        <w:tabs>
          <w:tab w:val="left" w:pos="709"/>
        </w:tabs>
        <w:spacing w:line="276" w:lineRule="auto"/>
        <w:ind w:left="709" w:right="-19" w:hanging="425"/>
        <w:jc w:val="both"/>
        <w:rPr>
          <w:szCs w:val="24"/>
        </w:rPr>
      </w:pPr>
      <w:r w:rsidRPr="00C42FEF">
        <w:rPr>
          <w:color w:val="000000"/>
          <w:szCs w:val="24"/>
        </w:rPr>
        <w:t>kontroli zgodności oznakowania robót z zatwierdzonym projektem tymczasowej organizacji ruchu</w:t>
      </w:r>
      <w:r w:rsidR="00505F5F" w:rsidRPr="00C42FEF">
        <w:rPr>
          <w:color w:val="000000"/>
          <w:szCs w:val="24"/>
        </w:rPr>
        <w:t>;</w:t>
      </w:r>
    </w:p>
    <w:p w14:paraId="16AFC03E" w14:textId="178849A2" w:rsidR="00BA640A" w:rsidRPr="00C42FEF" w:rsidRDefault="00BA640A" w:rsidP="00A204CB">
      <w:pPr>
        <w:pStyle w:val="Tekstpodstawowy"/>
        <w:numPr>
          <w:ilvl w:val="0"/>
          <w:numId w:val="8"/>
        </w:numPr>
        <w:tabs>
          <w:tab w:val="left" w:pos="709"/>
        </w:tabs>
        <w:spacing w:line="276" w:lineRule="auto"/>
        <w:ind w:left="709" w:right="-19" w:hanging="425"/>
        <w:jc w:val="both"/>
        <w:rPr>
          <w:szCs w:val="24"/>
        </w:rPr>
      </w:pPr>
      <w:r w:rsidRPr="00C42FEF">
        <w:rPr>
          <w:color w:val="000000"/>
          <w:szCs w:val="24"/>
        </w:rPr>
        <w:t xml:space="preserve">wyrażania zgody na wykonywanie robót w nocy i w dni wolne od pracy po uzgodnieniu </w:t>
      </w:r>
      <w:r w:rsidR="00825CF3" w:rsidRPr="00C42FEF">
        <w:rPr>
          <w:color w:val="000000"/>
          <w:szCs w:val="24"/>
        </w:rPr>
        <w:br/>
      </w:r>
      <w:r w:rsidRPr="00C42FEF">
        <w:rPr>
          <w:color w:val="000000"/>
          <w:szCs w:val="24"/>
        </w:rPr>
        <w:t>z Zamawiającym</w:t>
      </w:r>
      <w:r w:rsidR="00505F5F" w:rsidRPr="00C42FEF">
        <w:rPr>
          <w:color w:val="000000"/>
          <w:szCs w:val="24"/>
        </w:rPr>
        <w:t>;</w:t>
      </w:r>
    </w:p>
    <w:p w14:paraId="6F6ED779" w14:textId="1723114A" w:rsidR="00BA640A" w:rsidRPr="00C42FEF" w:rsidRDefault="00316F3F" w:rsidP="00A204CB">
      <w:pPr>
        <w:pStyle w:val="Tekstpodstawowy"/>
        <w:numPr>
          <w:ilvl w:val="0"/>
          <w:numId w:val="8"/>
        </w:numPr>
        <w:tabs>
          <w:tab w:val="left" w:pos="709"/>
        </w:tabs>
        <w:spacing w:line="276" w:lineRule="auto"/>
        <w:ind w:left="709" w:right="-19" w:hanging="425"/>
        <w:jc w:val="both"/>
        <w:rPr>
          <w:szCs w:val="24"/>
        </w:rPr>
      </w:pPr>
      <w:r>
        <w:rPr>
          <w:color w:val="000000"/>
          <w:szCs w:val="24"/>
        </w:rPr>
        <w:t xml:space="preserve">współudziału w </w:t>
      </w:r>
      <w:r w:rsidR="00BA640A" w:rsidRPr="00C42FEF">
        <w:rPr>
          <w:color w:val="000000"/>
          <w:szCs w:val="24"/>
        </w:rPr>
        <w:t xml:space="preserve">organizacji </w:t>
      </w:r>
      <w:r w:rsidR="00BA640A" w:rsidRPr="00CF2AD5">
        <w:rPr>
          <w:color w:val="000000"/>
          <w:szCs w:val="24"/>
        </w:rPr>
        <w:t>co</w:t>
      </w:r>
      <w:r w:rsidR="00C42FEF" w:rsidRPr="00CF2AD5">
        <w:rPr>
          <w:color w:val="000000"/>
          <w:szCs w:val="24"/>
        </w:rPr>
        <w:t>tygodniowy</w:t>
      </w:r>
      <w:r w:rsidRPr="00CF2AD5">
        <w:rPr>
          <w:color w:val="000000"/>
          <w:szCs w:val="24"/>
        </w:rPr>
        <w:t>ch</w:t>
      </w:r>
      <w:r w:rsidR="00BA640A" w:rsidRPr="00CF2AD5">
        <w:rPr>
          <w:color w:val="000000"/>
          <w:szCs w:val="24"/>
        </w:rPr>
        <w:t xml:space="preserve"> </w:t>
      </w:r>
      <w:r w:rsidR="00BA640A" w:rsidRPr="00C42FEF">
        <w:rPr>
          <w:color w:val="000000"/>
          <w:szCs w:val="24"/>
        </w:rPr>
        <w:t>narad dotyczący</w:t>
      </w:r>
      <w:r>
        <w:rPr>
          <w:color w:val="000000"/>
          <w:szCs w:val="24"/>
        </w:rPr>
        <w:t>ch</w:t>
      </w:r>
      <w:r w:rsidR="00BA640A" w:rsidRPr="00C42FEF">
        <w:rPr>
          <w:color w:val="000000"/>
          <w:szCs w:val="24"/>
        </w:rPr>
        <w:t xml:space="preserve"> postępu robót (rad budowy), w których udział biorą przedstawiciele wszystkich zaangażowanych w realizację Kontraktu stron (m.in.: wykonawca robót, nadzór inwestorski, Zamawiający itp.)</w:t>
      </w:r>
      <w:r w:rsidR="00505F5F" w:rsidRPr="00C42FEF">
        <w:rPr>
          <w:color w:val="000000"/>
          <w:szCs w:val="24"/>
        </w:rPr>
        <w:t>;</w:t>
      </w:r>
    </w:p>
    <w:p w14:paraId="0A4D2BB4" w14:textId="5949C815" w:rsidR="00BA640A" w:rsidRPr="00C42FEF" w:rsidRDefault="00BA640A" w:rsidP="00A204CB">
      <w:pPr>
        <w:pStyle w:val="Tekstpodstawowy"/>
        <w:numPr>
          <w:ilvl w:val="0"/>
          <w:numId w:val="8"/>
        </w:numPr>
        <w:tabs>
          <w:tab w:val="left" w:pos="709"/>
        </w:tabs>
        <w:spacing w:line="276" w:lineRule="auto"/>
        <w:ind w:left="709" w:right="-19" w:hanging="425"/>
        <w:jc w:val="both"/>
        <w:rPr>
          <w:szCs w:val="24"/>
        </w:rPr>
      </w:pPr>
      <w:r w:rsidRPr="00C42FEF">
        <w:rPr>
          <w:color w:val="000000"/>
          <w:szCs w:val="24"/>
        </w:rPr>
        <w:t xml:space="preserve">monitorowania postępu robót poprzez sprawdzanie ich rzeczywistego zaawansowania </w:t>
      </w:r>
      <w:r w:rsidR="00825CF3" w:rsidRPr="00C42FEF">
        <w:rPr>
          <w:color w:val="000000"/>
          <w:szCs w:val="24"/>
        </w:rPr>
        <w:br/>
      </w:r>
      <w:r w:rsidRPr="00C42FEF">
        <w:rPr>
          <w:color w:val="000000"/>
          <w:szCs w:val="24"/>
        </w:rPr>
        <w:t>i zgodności realizacji z obowiązującym przy realizacji Kontraktu harmonogramem robót</w:t>
      </w:r>
      <w:r w:rsidR="00505F5F" w:rsidRPr="00C42FEF">
        <w:rPr>
          <w:color w:val="000000"/>
          <w:szCs w:val="24"/>
        </w:rPr>
        <w:t>;</w:t>
      </w:r>
    </w:p>
    <w:p w14:paraId="4D925DD9" w14:textId="097A1715" w:rsidR="00BA640A" w:rsidRPr="00C245D7" w:rsidRDefault="00BA640A" w:rsidP="00A204CB">
      <w:pPr>
        <w:pStyle w:val="Tekstpodstawowy"/>
        <w:numPr>
          <w:ilvl w:val="0"/>
          <w:numId w:val="8"/>
        </w:numPr>
        <w:tabs>
          <w:tab w:val="left" w:pos="709"/>
        </w:tabs>
        <w:spacing w:line="276" w:lineRule="auto"/>
        <w:ind w:left="709" w:right="-19" w:hanging="425"/>
        <w:jc w:val="both"/>
        <w:rPr>
          <w:szCs w:val="24"/>
        </w:rPr>
      </w:pPr>
      <w:r w:rsidRPr="00C42FEF">
        <w:rPr>
          <w:color w:val="000000"/>
          <w:szCs w:val="24"/>
        </w:rPr>
        <w:t>kontroli sposobu składowania i przechowywania materiałów</w:t>
      </w:r>
      <w:r w:rsidR="00505F5F" w:rsidRPr="00C42FEF">
        <w:rPr>
          <w:color w:val="000000"/>
          <w:szCs w:val="24"/>
        </w:rPr>
        <w:t>;</w:t>
      </w:r>
    </w:p>
    <w:p w14:paraId="125A49F1" w14:textId="1485A343" w:rsidR="00BA640A" w:rsidRPr="00C245D7" w:rsidRDefault="00BA640A" w:rsidP="00A204CB">
      <w:pPr>
        <w:pStyle w:val="Tekstpodstawowy"/>
        <w:numPr>
          <w:ilvl w:val="0"/>
          <w:numId w:val="8"/>
        </w:numPr>
        <w:tabs>
          <w:tab w:val="left" w:pos="709"/>
        </w:tabs>
        <w:spacing w:line="276" w:lineRule="auto"/>
        <w:ind w:left="709" w:right="-19" w:hanging="425"/>
        <w:jc w:val="both"/>
        <w:rPr>
          <w:szCs w:val="24"/>
        </w:rPr>
      </w:pPr>
      <w:r w:rsidRPr="00C245D7">
        <w:rPr>
          <w:color w:val="000000"/>
          <w:szCs w:val="24"/>
        </w:rPr>
        <w:t>nadzorowania badań materiałów i robót wykonywanych przez wykonawcę robót</w:t>
      </w:r>
      <w:r w:rsidR="00505F5F" w:rsidRPr="00C245D7">
        <w:rPr>
          <w:color w:val="000000"/>
          <w:szCs w:val="24"/>
        </w:rPr>
        <w:t>;</w:t>
      </w:r>
    </w:p>
    <w:p w14:paraId="2CD3579B" w14:textId="53D29CB3" w:rsidR="00BA640A" w:rsidRPr="00C245D7" w:rsidRDefault="00BA640A" w:rsidP="00A204CB">
      <w:pPr>
        <w:pStyle w:val="Tekstpodstawowy"/>
        <w:numPr>
          <w:ilvl w:val="0"/>
          <w:numId w:val="8"/>
        </w:numPr>
        <w:tabs>
          <w:tab w:val="left" w:pos="709"/>
        </w:tabs>
        <w:spacing w:line="276" w:lineRule="auto"/>
        <w:ind w:left="709" w:right="-19" w:hanging="425"/>
        <w:jc w:val="both"/>
        <w:rPr>
          <w:szCs w:val="24"/>
        </w:rPr>
      </w:pPr>
      <w:r w:rsidRPr="00C245D7">
        <w:rPr>
          <w:color w:val="000000"/>
          <w:szCs w:val="24"/>
        </w:rPr>
        <w:t>poinformowania Zamawiającego o konieczności zalecania wykonawcy robót, wykonania dodatkowych badań materiałów lub/i pomiarów laboratoryjnych dla robót budzących wątpliwość, co do ich jakości</w:t>
      </w:r>
      <w:r w:rsidR="00505F5F" w:rsidRPr="00C245D7">
        <w:rPr>
          <w:color w:val="000000"/>
          <w:szCs w:val="24"/>
        </w:rPr>
        <w:t>;</w:t>
      </w:r>
    </w:p>
    <w:p w14:paraId="10FBF26F" w14:textId="7DF17597" w:rsidR="00BA640A" w:rsidRPr="00CF2AD5" w:rsidRDefault="00BA640A" w:rsidP="00A204CB">
      <w:pPr>
        <w:pStyle w:val="Tekstpodstawowy"/>
        <w:numPr>
          <w:ilvl w:val="0"/>
          <w:numId w:val="8"/>
        </w:numPr>
        <w:tabs>
          <w:tab w:val="left" w:pos="709"/>
        </w:tabs>
        <w:spacing w:line="276" w:lineRule="auto"/>
        <w:ind w:left="709" w:right="-19" w:hanging="425"/>
        <w:jc w:val="both"/>
        <w:rPr>
          <w:szCs w:val="24"/>
        </w:rPr>
      </w:pPr>
      <w:r w:rsidRPr="00C245D7">
        <w:rPr>
          <w:color w:val="000000"/>
          <w:szCs w:val="24"/>
        </w:rPr>
        <w:t xml:space="preserve">sprawdzania obmiaru wykonanych robót oraz </w:t>
      </w:r>
      <w:r w:rsidRPr="00CF2AD5">
        <w:rPr>
          <w:color w:val="000000"/>
          <w:szCs w:val="24"/>
        </w:rPr>
        <w:t>kosztorysów powykonawczych</w:t>
      </w:r>
      <w:r w:rsidR="00505F5F" w:rsidRPr="00CF2AD5">
        <w:rPr>
          <w:color w:val="000000"/>
          <w:szCs w:val="24"/>
        </w:rPr>
        <w:t>;</w:t>
      </w:r>
    </w:p>
    <w:p w14:paraId="2C90346A" w14:textId="7FC5A659" w:rsidR="00BA640A" w:rsidRPr="00C245D7" w:rsidRDefault="00BA640A" w:rsidP="00A204CB">
      <w:pPr>
        <w:pStyle w:val="Tekstpodstawowy"/>
        <w:numPr>
          <w:ilvl w:val="0"/>
          <w:numId w:val="8"/>
        </w:numPr>
        <w:tabs>
          <w:tab w:val="left" w:pos="709"/>
        </w:tabs>
        <w:spacing w:line="276" w:lineRule="auto"/>
        <w:ind w:left="709" w:right="-19" w:hanging="425"/>
        <w:jc w:val="both"/>
        <w:rPr>
          <w:szCs w:val="24"/>
        </w:rPr>
      </w:pPr>
      <w:r w:rsidRPr="00C245D7">
        <w:rPr>
          <w:color w:val="000000"/>
          <w:szCs w:val="24"/>
        </w:rPr>
        <w:t>odbioru robót zanikających i ulegających zakryciu</w:t>
      </w:r>
      <w:r w:rsidR="00505F5F" w:rsidRPr="00C245D7">
        <w:rPr>
          <w:color w:val="000000"/>
          <w:szCs w:val="24"/>
        </w:rPr>
        <w:t>;</w:t>
      </w:r>
    </w:p>
    <w:p w14:paraId="23C190E3" w14:textId="44880E78" w:rsidR="00C245D7" w:rsidRPr="00C245D7" w:rsidRDefault="00BA640A" w:rsidP="00A204CB">
      <w:pPr>
        <w:pStyle w:val="Tekstpodstawowy"/>
        <w:numPr>
          <w:ilvl w:val="0"/>
          <w:numId w:val="8"/>
        </w:numPr>
        <w:tabs>
          <w:tab w:val="left" w:pos="709"/>
        </w:tabs>
        <w:spacing w:line="276" w:lineRule="auto"/>
        <w:ind w:left="709" w:right="-19" w:hanging="425"/>
        <w:jc w:val="both"/>
        <w:rPr>
          <w:szCs w:val="24"/>
        </w:rPr>
      </w:pPr>
      <w:r w:rsidRPr="00C245D7">
        <w:rPr>
          <w:color w:val="000000"/>
          <w:szCs w:val="24"/>
        </w:rPr>
        <w:t>sprawdzenia wy</w:t>
      </w:r>
      <w:r w:rsidR="00DD120A" w:rsidRPr="00C245D7">
        <w:rPr>
          <w:color w:val="000000"/>
          <w:szCs w:val="24"/>
        </w:rPr>
        <w:t>konanych robót i powiadomienia</w:t>
      </w:r>
      <w:r w:rsidRPr="00C245D7">
        <w:rPr>
          <w:color w:val="000000"/>
          <w:szCs w:val="24"/>
        </w:rPr>
        <w:t xml:space="preserve"> wykonawcy robót o wykrytych wadach oraz określenia zakresu koniecznych do wykonania robót poprawkowych</w:t>
      </w:r>
      <w:r w:rsidR="00C245D7">
        <w:rPr>
          <w:color w:val="000000"/>
          <w:szCs w:val="24"/>
        </w:rPr>
        <w:t>;</w:t>
      </w:r>
    </w:p>
    <w:p w14:paraId="73551E72" w14:textId="329FECEF" w:rsidR="00BA640A" w:rsidRPr="00C245D7" w:rsidRDefault="00BA640A" w:rsidP="00A204CB">
      <w:pPr>
        <w:pStyle w:val="Tekstpodstawowy"/>
        <w:numPr>
          <w:ilvl w:val="0"/>
          <w:numId w:val="8"/>
        </w:numPr>
        <w:tabs>
          <w:tab w:val="left" w:pos="709"/>
        </w:tabs>
        <w:spacing w:line="276" w:lineRule="auto"/>
        <w:ind w:left="709" w:right="-19" w:hanging="425"/>
        <w:jc w:val="both"/>
        <w:rPr>
          <w:szCs w:val="24"/>
        </w:rPr>
      </w:pPr>
      <w:r w:rsidRPr="00C245D7">
        <w:rPr>
          <w:color w:val="000000"/>
          <w:szCs w:val="24"/>
        </w:rPr>
        <w:t>poświadczenia usunięcia przez wykonawcę robót wad</w:t>
      </w:r>
      <w:r w:rsidR="00505F5F" w:rsidRPr="00C245D7">
        <w:rPr>
          <w:color w:val="000000"/>
          <w:szCs w:val="24"/>
        </w:rPr>
        <w:t>;</w:t>
      </w:r>
    </w:p>
    <w:p w14:paraId="237E03C9" w14:textId="651C7130" w:rsidR="00BA640A" w:rsidRPr="00C245D7" w:rsidRDefault="00BA640A" w:rsidP="00A204CB">
      <w:pPr>
        <w:pStyle w:val="Tekstpodstawowy"/>
        <w:numPr>
          <w:ilvl w:val="0"/>
          <w:numId w:val="8"/>
        </w:numPr>
        <w:tabs>
          <w:tab w:val="left" w:pos="709"/>
        </w:tabs>
        <w:spacing w:line="276" w:lineRule="auto"/>
        <w:ind w:left="709" w:right="-19" w:hanging="425"/>
        <w:jc w:val="both"/>
        <w:rPr>
          <w:szCs w:val="24"/>
        </w:rPr>
      </w:pPr>
      <w:r w:rsidRPr="00C245D7">
        <w:rPr>
          <w:color w:val="000000"/>
          <w:szCs w:val="24"/>
        </w:rPr>
        <w:t xml:space="preserve">przygotowania do odbioru częściowego i końcowego robót, sprawdzenia kompletności </w:t>
      </w:r>
      <w:r w:rsidR="00825CF3" w:rsidRPr="00C245D7">
        <w:rPr>
          <w:color w:val="000000"/>
          <w:szCs w:val="24"/>
        </w:rPr>
        <w:br/>
      </w:r>
      <w:r w:rsidRPr="00C245D7">
        <w:rPr>
          <w:color w:val="000000"/>
          <w:szCs w:val="24"/>
        </w:rPr>
        <w:t xml:space="preserve">i prawidłowości przedłożonych przez wykonawcę robót dokumentów wymaganych </w:t>
      </w:r>
      <w:r w:rsidR="00825CF3" w:rsidRPr="00C245D7">
        <w:rPr>
          <w:color w:val="000000"/>
          <w:szCs w:val="24"/>
        </w:rPr>
        <w:br/>
      </w:r>
      <w:r w:rsidRPr="00C245D7">
        <w:rPr>
          <w:color w:val="000000"/>
          <w:szCs w:val="24"/>
        </w:rPr>
        <w:t>do odbioru oraz uczestnictwo w odbiorze robót</w:t>
      </w:r>
      <w:r w:rsidR="003C1F70" w:rsidRPr="00C245D7">
        <w:rPr>
          <w:color w:val="000000"/>
          <w:szCs w:val="24"/>
        </w:rPr>
        <w:t>;</w:t>
      </w:r>
    </w:p>
    <w:p w14:paraId="3463FFFA" w14:textId="6868539F" w:rsidR="00BA640A" w:rsidRPr="00C245D7" w:rsidRDefault="00BA640A" w:rsidP="00A204CB">
      <w:pPr>
        <w:pStyle w:val="Tekstpodstawowy"/>
        <w:numPr>
          <w:ilvl w:val="0"/>
          <w:numId w:val="8"/>
        </w:numPr>
        <w:tabs>
          <w:tab w:val="left" w:pos="709"/>
        </w:tabs>
        <w:spacing w:line="276" w:lineRule="auto"/>
        <w:ind w:left="709" w:right="-19" w:hanging="425"/>
        <w:jc w:val="both"/>
        <w:rPr>
          <w:szCs w:val="24"/>
        </w:rPr>
      </w:pPr>
      <w:r w:rsidRPr="00C245D7">
        <w:rPr>
          <w:color w:val="000000"/>
          <w:szCs w:val="24"/>
        </w:rPr>
        <w:t>poświadczenia terminu zakończenia robót</w:t>
      </w:r>
      <w:r w:rsidR="003C1F70" w:rsidRPr="00C245D7">
        <w:rPr>
          <w:color w:val="000000"/>
          <w:szCs w:val="24"/>
        </w:rPr>
        <w:t>;</w:t>
      </w:r>
    </w:p>
    <w:p w14:paraId="7B5FD802" w14:textId="14FD787A" w:rsidR="00BA640A" w:rsidRPr="00C245D7" w:rsidRDefault="00BA640A" w:rsidP="00A204CB">
      <w:pPr>
        <w:pStyle w:val="Tekstpodstawowy"/>
        <w:numPr>
          <w:ilvl w:val="0"/>
          <w:numId w:val="8"/>
        </w:numPr>
        <w:tabs>
          <w:tab w:val="left" w:pos="709"/>
        </w:tabs>
        <w:spacing w:line="276" w:lineRule="auto"/>
        <w:ind w:left="709" w:right="-19" w:hanging="425"/>
        <w:jc w:val="both"/>
        <w:rPr>
          <w:szCs w:val="24"/>
        </w:rPr>
      </w:pPr>
      <w:r w:rsidRPr="00C245D7">
        <w:rPr>
          <w:color w:val="000000"/>
          <w:szCs w:val="24"/>
        </w:rPr>
        <w:t>potwierdzenia gotowości do odbioru zrealizowanych robót</w:t>
      </w:r>
      <w:r w:rsidR="003C1F70" w:rsidRPr="00C245D7">
        <w:rPr>
          <w:color w:val="000000"/>
          <w:szCs w:val="24"/>
        </w:rPr>
        <w:t>;</w:t>
      </w:r>
    </w:p>
    <w:p w14:paraId="26EEBBCA" w14:textId="5C9DF124" w:rsidR="00BA640A" w:rsidRPr="00C245D7" w:rsidRDefault="00BA640A" w:rsidP="00A204CB">
      <w:pPr>
        <w:pStyle w:val="Tekstpodstawowy"/>
        <w:numPr>
          <w:ilvl w:val="0"/>
          <w:numId w:val="8"/>
        </w:numPr>
        <w:tabs>
          <w:tab w:val="left" w:pos="709"/>
        </w:tabs>
        <w:spacing w:line="276" w:lineRule="auto"/>
        <w:ind w:left="709" w:right="-19" w:hanging="425"/>
        <w:jc w:val="both"/>
        <w:rPr>
          <w:szCs w:val="24"/>
        </w:rPr>
      </w:pPr>
      <w:r w:rsidRPr="00C245D7">
        <w:rPr>
          <w:color w:val="000000"/>
          <w:szCs w:val="24"/>
        </w:rPr>
        <w:t>przekazania Zamawiającemu kompletu dokumentów wymaganych do zgłoszenia zakończenia budowy</w:t>
      </w:r>
      <w:r w:rsidR="003C1F70" w:rsidRPr="00C245D7">
        <w:rPr>
          <w:color w:val="000000"/>
          <w:szCs w:val="24"/>
        </w:rPr>
        <w:t>;</w:t>
      </w:r>
    </w:p>
    <w:p w14:paraId="2FA6FFFD" w14:textId="572107DD" w:rsidR="00BA640A" w:rsidRPr="00C245D7" w:rsidRDefault="00BA640A" w:rsidP="00A204CB">
      <w:pPr>
        <w:pStyle w:val="Tekstpodstawowy"/>
        <w:numPr>
          <w:ilvl w:val="0"/>
          <w:numId w:val="8"/>
        </w:numPr>
        <w:tabs>
          <w:tab w:val="left" w:pos="709"/>
        </w:tabs>
        <w:spacing w:line="276" w:lineRule="auto"/>
        <w:ind w:left="709" w:right="-19" w:hanging="425"/>
        <w:jc w:val="both"/>
        <w:rPr>
          <w:szCs w:val="24"/>
        </w:rPr>
      </w:pPr>
      <w:r w:rsidRPr="00C245D7">
        <w:rPr>
          <w:color w:val="000000"/>
          <w:szCs w:val="24"/>
        </w:rPr>
        <w:t>weryfikacji dokumentacji powykonawczej, potwierdzeni</w:t>
      </w:r>
      <w:r w:rsidR="008B1787" w:rsidRPr="00C245D7">
        <w:rPr>
          <w:color w:val="000000"/>
          <w:szCs w:val="24"/>
        </w:rPr>
        <w:t>a</w:t>
      </w:r>
      <w:r w:rsidRPr="00C245D7">
        <w:rPr>
          <w:color w:val="000000"/>
          <w:szCs w:val="24"/>
        </w:rPr>
        <w:t xml:space="preserve"> jej kompletności</w:t>
      </w:r>
      <w:r w:rsidR="003C1F70" w:rsidRPr="00C245D7">
        <w:rPr>
          <w:color w:val="000000"/>
          <w:szCs w:val="24"/>
        </w:rPr>
        <w:t>;</w:t>
      </w:r>
    </w:p>
    <w:p w14:paraId="34B74AF4" w14:textId="73B68A7A" w:rsidR="00BA640A" w:rsidRPr="00C245D7" w:rsidRDefault="00BA640A" w:rsidP="00A204CB">
      <w:pPr>
        <w:pStyle w:val="Tekstpodstawowy"/>
        <w:numPr>
          <w:ilvl w:val="0"/>
          <w:numId w:val="8"/>
        </w:numPr>
        <w:tabs>
          <w:tab w:val="left" w:pos="709"/>
        </w:tabs>
        <w:spacing w:line="276" w:lineRule="auto"/>
        <w:ind w:left="709" w:right="-19" w:hanging="425"/>
        <w:jc w:val="both"/>
        <w:rPr>
          <w:szCs w:val="24"/>
        </w:rPr>
      </w:pPr>
      <w:r w:rsidRPr="00C245D7">
        <w:rPr>
          <w:color w:val="000000"/>
          <w:szCs w:val="24"/>
        </w:rPr>
        <w:t>dostarczenia Zamawiającemu wszelkich raportów, akt, certyfikatów przygotowanych przez wykonawcę robót po zakończeniu robót</w:t>
      </w:r>
      <w:r w:rsidR="00C245D7">
        <w:rPr>
          <w:color w:val="000000"/>
          <w:szCs w:val="24"/>
        </w:rPr>
        <w:t>;</w:t>
      </w:r>
    </w:p>
    <w:p w14:paraId="76C33566" w14:textId="363C4087" w:rsidR="00BA640A" w:rsidRPr="00C245D7" w:rsidRDefault="00BA640A" w:rsidP="00A204CB">
      <w:pPr>
        <w:pStyle w:val="Tekstpodstawowy"/>
        <w:numPr>
          <w:ilvl w:val="0"/>
          <w:numId w:val="8"/>
        </w:numPr>
        <w:tabs>
          <w:tab w:val="left" w:pos="709"/>
        </w:tabs>
        <w:spacing w:line="276" w:lineRule="auto"/>
        <w:ind w:left="709" w:right="-19" w:hanging="425"/>
        <w:jc w:val="both"/>
        <w:rPr>
          <w:szCs w:val="24"/>
        </w:rPr>
      </w:pPr>
      <w:r w:rsidRPr="00C245D7">
        <w:rPr>
          <w:color w:val="000000"/>
          <w:szCs w:val="24"/>
        </w:rPr>
        <w:t>zapobiegania roszczeniom wykonawcy robót</w:t>
      </w:r>
      <w:r w:rsidR="003C1F70" w:rsidRPr="00C245D7">
        <w:rPr>
          <w:color w:val="000000"/>
          <w:szCs w:val="24"/>
        </w:rPr>
        <w:t>;</w:t>
      </w:r>
    </w:p>
    <w:p w14:paraId="39E48430" w14:textId="53D3C867" w:rsidR="00BA640A" w:rsidRPr="00C245D7" w:rsidRDefault="00BA640A" w:rsidP="00A204CB">
      <w:pPr>
        <w:pStyle w:val="Tekstpodstawowy"/>
        <w:numPr>
          <w:ilvl w:val="0"/>
          <w:numId w:val="8"/>
        </w:numPr>
        <w:tabs>
          <w:tab w:val="left" w:pos="709"/>
        </w:tabs>
        <w:spacing w:line="276" w:lineRule="auto"/>
        <w:ind w:left="709" w:right="-19" w:hanging="425"/>
        <w:jc w:val="both"/>
        <w:rPr>
          <w:szCs w:val="24"/>
        </w:rPr>
      </w:pPr>
      <w:r w:rsidRPr="00C245D7">
        <w:rPr>
          <w:color w:val="000000"/>
          <w:szCs w:val="24"/>
        </w:rPr>
        <w:t xml:space="preserve">powiadomienia Zamawiającego o wszelkich roszczeniach wykonawcy robót </w:t>
      </w:r>
      <w:r w:rsidR="00825CF3" w:rsidRPr="00C245D7">
        <w:rPr>
          <w:color w:val="000000"/>
          <w:szCs w:val="24"/>
        </w:rPr>
        <w:br/>
      </w:r>
      <w:r w:rsidRPr="00C245D7">
        <w:rPr>
          <w:color w:val="000000"/>
          <w:szCs w:val="24"/>
        </w:rPr>
        <w:t>oraz rozbieżnościach między dokumentacją Zamawiającego a stanem faktycznym na terenie budowy, jak również o wszelkich zagrożeniach występujących podczas realizacji robót, które mogą mieć wpływ na wydłużenie czasu wykonania lub zwiększenie kosztów</w:t>
      </w:r>
      <w:r w:rsidR="003C1F70" w:rsidRPr="00C245D7">
        <w:rPr>
          <w:color w:val="000000"/>
          <w:szCs w:val="24"/>
        </w:rPr>
        <w:t>;</w:t>
      </w:r>
    </w:p>
    <w:p w14:paraId="0EB00247" w14:textId="1AFE7CA4" w:rsidR="00BA640A" w:rsidRPr="00C245D7" w:rsidRDefault="001812FF" w:rsidP="00A204CB">
      <w:pPr>
        <w:pStyle w:val="Tekstpodstawowy"/>
        <w:numPr>
          <w:ilvl w:val="0"/>
          <w:numId w:val="8"/>
        </w:numPr>
        <w:tabs>
          <w:tab w:val="left" w:pos="709"/>
        </w:tabs>
        <w:spacing w:line="276" w:lineRule="auto"/>
        <w:ind w:left="709" w:right="-19" w:hanging="425"/>
        <w:jc w:val="both"/>
        <w:rPr>
          <w:szCs w:val="24"/>
        </w:rPr>
      </w:pPr>
      <w:r>
        <w:rPr>
          <w:color w:val="000000"/>
          <w:szCs w:val="24"/>
        </w:rPr>
        <w:t xml:space="preserve">uczestniczenia w </w:t>
      </w:r>
      <w:r w:rsidR="00BA640A" w:rsidRPr="00C245D7">
        <w:rPr>
          <w:color w:val="000000"/>
          <w:szCs w:val="24"/>
        </w:rPr>
        <w:t>określeni</w:t>
      </w:r>
      <w:r>
        <w:rPr>
          <w:color w:val="000000"/>
          <w:szCs w:val="24"/>
        </w:rPr>
        <w:t>u</w:t>
      </w:r>
      <w:r w:rsidR="00BA640A" w:rsidRPr="00C245D7">
        <w:rPr>
          <w:color w:val="000000"/>
          <w:szCs w:val="24"/>
        </w:rPr>
        <w:t xml:space="preserve"> ostatecznej kwoty należnej wykonawcy robót</w:t>
      </w:r>
      <w:r w:rsidR="003C1F70" w:rsidRPr="00C245D7">
        <w:rPr>
          <w:color w:val="000000"/>
          <w:szCs w:val="24"/>
        </w:rPr>
        <w:t>;</w:t>
      </w:r>
    </w:p>
    <w:p w14:paraId="1154134C" w14:textId="23C4B6E4" w:rsidR="00BA640A" w:rsidRPr="00C245D7" w:rsidRDefault="00BA640A" w:rsidP="00A204CB">
      <w:pPr>
        <w:pStyle w:val="Tekstpodstawowy"/>
        <w:numPr>
          <w:ilvl w:val="0"/>
          <w:numId w:val="8"/>
        </w:numPr>
        <w:tabs>
          <w:tab w:val="left" w:pos="709"/>
        </w:tabs>
        <w:spacing w:line="276" w:lineRule="auto"/>
        <w:ind w:left="709" w:right="-19" w:hanging="425"/>
        <w:jc w:val="both"/>
        <w:rPr>
          <w:szCs w:val="24"/>
        </w:rPr>
      </w:pPr>
      <w:r w:rsidRPr="00C245D7">
        <w:rPr>
          <w:color w:val="000000"/>
          <w:szCs w:val="24"/>
        </w:rPr>
        <w:t xml:space="preserve">weryfikowania oraz potwierdzania protokołów konieczności wraz z uzasadnieniem </w:t>
      </w:r>
      <w:r w:rsidR="00825CF3" w:rsidRPr="00C245D7">
        <w:rPr>
          <w:color w:val="000000"/>
          <w:szCs w:val="24"/>
        </w:rPr>
        <w:br/>
      </w:r>
      <w:r w:rsidRPr="00C245D7">
        <w:rPr>
          <w:color w:val="000000"/>
          <w:szCs w:val="24"/>
        </w:rPr>
        <w:t>w przypadku stwierdzenia robót zaniechanych, zamiennych, dodatkowych</w:t>
      </w:r>
      <w:r w:rsidR="003C1F70" w:rsidRPr="00C245D7">
        <w:rPr>
          <w:color w:val="000000"/>
          <w:szCs w:val="24"/>
        </w:rPr>
        <w:t>;</w:t>
      </w:r>
    </w:p>
    <w:p w14:paraId="6174F23F" w14:textId="16314A3D" w:rsidR="00BA640A" w:rsidRPr="00C245D7" w:rsidRDefault="00BA640A" w:rsidP="00A204CB">
      <w:pPr>
        <w:pStyle w:val="Tekstpodstawowy"/>
        <w:numPr>
          <w:ilvl w:val="0"/>
          <w:numId w:val="8"/>
        </w:numPr>
        <w:tabs>
          <w:tab w:val="left" w:pos="709"/>
        </w:tabs>
        <w:spacing w:line="276" w:lineRule="auto"/>
        <w:ind w:left="709" w:right="-19" w:hanging="425"/>
        <w:jc w:val="both"/>
        <w:rPr>
          <w:szCs w:val="24"/>
        </w:rPr>
      </w:pPr>
      <w:r w:rsidRPr="00C245D7">
        <w:rPr>
          <w:color w:val="000000"/>
          <w:szCs w:val="24"/>
        </w:rPr>
        <w:lastRenderedPageBreak/>
        <w:t>rozliczenia umowy o roboty budowlane w przypadku jej wypowiedzenia</w:t>
      </w:r>
      <w:r w:rsidR="003C1F70" w:rsidRPr="00C245D7">
        <w:rPr>
          <w:color w:val="000000"/>
          <w:szCs w:val="24"/>
        </w:rPr>
        <w:t>;</w:t>
      </w:r>
    </w:p>
    <w:p w14:paraId="5E7E3819" w14:textId="1A532D3B" w:rsidR="00BA640A" w:rsidRPr="00C245D7" w:rsidRDefault="00BA640A" w:rsidP="00A204CB">
      <w:pPr>
        <w:pStyle w:val="Tekstpodstawowy"/>
        <w:numPr>
          <w:ilvl w:val="0"/>
          <w:numId w:val="8"/>
        </w:numPr>
        <w:tabs>
          <w:tab w:val="left" w:pos="709"/>
        </w:tabs>
        <w:spacing w:line="276" w:lineRule="auto"/>
        <w:ind w:left="709" w:right="-19" w:hanging="425"/>
        <w:jc w:val="both"/>
        <w:rPr>
          <w:szCs w:val="24"/>
        </w:rPr>
      </w:pPr>
      <w:r w:rsidRPr="00C245D7">
        <w:rPr>
          <w:color w:val="000000"/>
          <w:szCs w:val="24"/>
        </w:rPr>
        <w:t>szacowania i weryfikowania robót dodatkowych lub/i zamiennych wskazanych przez wykonawcę robót w zakresie wartości fizycznych i finansowych</w:t>
      </w:r>
      <w:r w:rsidR="003C1F70" w:rsidRPr="00C245D7">
        <w:rPr>
          <w:color w:val="000000"/>
          <w:szCs w:val="24"/>
        </w:rPr>
        <w:t>;</w:t>
      </w:r>
    </w:p>
    <w:p w14:paraId="2B3AEF6D" w14:textId="1CA561A5" w:rsidR="00BA640A" w:rsidRPr="00C245D7" w:rsidRDefault="00BA640A" w:rsidP="00A204CB">
      <w:pPr>
        <w:pStyle w:val="Tekstpodstawowy"/>
        <w:numPr>
          <w:ilvl w:val="0"/>
          <w:numId w:val="8"/>
        </w:numPr>
        <w:tabs>
          <w:tab w:val="left" w:pos="709"/>
        </w:tabs>
        <w:spacing w:line="276" w:lineRule="auto"/>
        <w:ind w:left="709" w:right="-19" w:hanging="425"/>
        <w:jc w:val="both"/>
        <w:rPr>
          <w:szCs w:val="24"/>
        </w:rPr>
      </w:pPr>
      <w:r w:rsidRPr="00C245D7">
        <w:rPr>
          <w:color w:val="000000"/>
          <w:szCs w:val="24"/>
        </w:rPr>
        <w:t>wydania polecenia przyspieszenia tempa robót</w:t>
      </w:r>
      <w:r w:rsidR="003C1F70" w:rsidRPr="00C245D7">
        <w:rPr>
          <w:color w:val="000000"/>
          <w:szCs w:val="24"/>
        </w:rPr>
        <w:t>;</w:t>
      </w:r>
    </w:p>
    <w:p w14:paraId="0EFFE1FF" w14:textId="116A6733" w:rsidR="00BA640A" w:rsidRPr="00C245D7" w:rsidRDefault="00BA640A" w:rsidP="00A204CB">
      <w:pPr>
        <w:pStyle w:val="Tekstpodstawowy"/>
        <w:numPr>
          <w:ilvl w:val="0"/>
          <w:numId w:val="8"/>
        </w:numPr>
        <w:tabs>
          <w:tab w:val="left" w:pos="709"/>
        </w:tabs>
        <w:spacing w:line="276" w:lineRule="auto"/>
        <w:ind w:left="709" w:right="-19" w:hanging="425"/>
        <w:jc w:val="both"/>
        <w:rPr>
          <w:szCs w:val="24"/>
        </w:rPr>
      </w:pPr>
      <w:r w:rsidRPr="00C245D7">
        <w:rPr>
          <w:color w:val="000000"/>
          <w:szCs w:val="24"/>
        </w:rPr>
        <w:t xml:space="preserve">wystawiania wszelkich niezbędnych dokumentów wymaganych przez Zamawiającego oraz/lub instytucje finansujące, </w:t>
      </w:r>
      <w:r w:rsidR="003C1F70" w:rsidRPr="00C245D7">
        <w:rPr>
          <w:color w:val="000000"/>
          <w:szCs w:val="24"/>
        </w:rPr>
        <w:t>;</w:t>
      </w:r>
    </w:p>
    <w:p w14:paraId="098DAC5C" w14:textId="0A9B0917" w:rsidR="00BA640A" w:rsidRPr="00C245D7" w:rsidRDefault="00BA640A" w:rsidP="00A204CB">
      <w:pPr>
        <w:pStyle w:val="Tekstpodstawowy"/>
        <w:numPr>
          <w:ilvl w:val="0"/>
          <w:numId w:val="8"/>
        </w:numPr>
        <w:tabs>
          <w:tab w:val="left" w:pos="709"/>
        </w:tabs>
        <w:spacing w:line="276" w:lineRule="auto"/>
        <w:ind w:left="709" w:right="-19" w:hanging="425"/>
        <w:jc w:val="both"/>
        <w:rPr>
          <w:szCs w:val="24"/>
        </w:rPr>
      </w:pPr>
      <w:r w:rsidRPr="00C245D7">
        <w:rPr>
          <w:color w:val="000000"/>
          <w:szCs w:val="24"/>
        </w:rPr>
        <w:t>udziału w przygotowaniu raportów i sprawozdań wymaganych przez Zamawiającego</w:t>
      </w:r>
      <w:r w:rsidR="003C1F70" w:rsidRPr="00C245D7">
        <w:rPr>
          <w:color w:val="000000"/>
          <w:szCs w:val="24"/>
        </w:rPr>
        <w:t>;</w:t>
      </w:r>
    </w:p>
    <w:p w14:paraId="1B1A0C28" w14:textId="277B9446" w:rsidR="00BA640A" w:rsidRPr="00C245D7" w:rsidRDefault="00BA640A" w:rsidP="00A204CB">
      <w:pPr>
        <w:pStyle w:val="Tekstpodstawowy"/>
        <w:numPr>
          <w:ilvl w:val="0"/>
          <w:numId w:val="8"/>
        </w:numPr>
        <w:tabs>
          <w:tab w:val="left" w:pos="709"/>
        </w:tabs>
        <w:spacing w:line="276" w:lineRule="auto"/>
        <w:ind w:left="709" w:right="-19" w:hanging="425"/>
        <w:jc w:val="both"/>
        <w:rPr>
          <w:szCs w:val="24"/>
        </w:rPr>
      </w:pPr>
      <w:r w:rsidRPr="00C245D7">
        <w:rPr>
          <w:color w:val="000000"/>
          <w:szCs w:val="24"/>
        </w:rPr>
        <w:t>udziału w rozwiązywaniu wszelkiego rodzaju skarg i roszczeń osób trzecich wywołanych realizacją Kontraktu</w:t>
      </w:r>
      <w:r w:rsidR="003C1F70" w:rsidRPr="00C245D7">
        <w:rPr>
          <w:color w:val="000000"/>
          <w:szCs w:val="24"/>
        </w:rPr>
        <w:t>;</w:t>
      </w:r>
    </w:p>
    <w:p w14:paraId="51511FFD" w14:textId="77777777" w:rsidR="00BA640A" w:rsidRPr="00C245D7" w:rsidRDefault="00BA640A" w:rsidP="00A204CB">
      <w:pPr>
        <w:pStyle w:val="Tekstpodstawowy"/>
        <w:numPr>
          <w:ilvl w:val="0"/>
          <w:numId w:val="8"/>
        </w:numPr>
        <w:tabs>
          <w:tab w:val="left" w:pos="709"/>
        </w:tabs>
        <w:spacing w:line="276" w:lineRule="auto"/>
        <w:ind w:left="709" w:right="-19" w:hanging="425"/>
        <w:jc w:val="both"/>
        <w:rPr>
          <w:szCs w:val="24"/>
        </w:rPr>
      </w:pPr>
      <w:r w:rsidRPr="00C245D7">
        <w:rPr>
          <w:szCs w:val="22"/>
        </w:rPr>
        <w:t>zapewnienia kadry i nadzoru z niezb</w:t>
      </w:r>
      <w:r w:rsidRPr="00C245D7">
        <w:rPr>
          <w:rFonts w:eastAsia="TimesNewRoman"/>
          <w:szCs w:val="22"/>
        </w:rPr>
        <w:t>ę</w:t>
      </w:r>
      <w:r w:rsidRPr="00C245D7">
        <w:rPr>
          <w:szCs w:val="22"/>
        </w:rPr>
        <w:t>dnymi uprawnieniami pozwalającymi zrealizować przedmiot zamówienia.</w:t>
      </w:r>
    </w:p>
    <w:p w14:paraId="3045155D" w14:textId="77777777" w:rsidR="00BA640A" w:rsidRPr="008B1A94" w:rsidRDefault="00BA640A" w:rsidP="00A204CB">
      <w:pPr>
        <w:pStyle w:val="Akapitzlist"/>
        <w:numPr>
          <w:ilvl w:val="0"/>
          <w:numId w:val="6"/>
        </w:numPr>
        <w:tabs>
          <w:tab w:val="left" w:pos="284"/>
          <w:tab w:val="left" w:pos="1800"/>
          <w:tab w:val="left" w:pos="2340"/>
        </w:tabs>
        <w:spacing w:line="276" w:lineRule="auto"/>
        <w:ind w:left="284" w:hanging="284"/>
        <w:jc w:val="both"/>
        <w:rPr>
          <w:color w:val="000000"/>
        </w:rPr>
      </w:pPr>
      <w:r w:rsidRPr="008B1A94">
        <w:rPr>
          <w:color w:val="000000"/>
        </w:rPr>
        <w:t>Wykonawca będzie decydować o:</w:t>
      </w:r>
    </w:p>
    <w:p w14:paraId="65514C34" w14:textId="1DFF9E0D" w:rsidR="00BA640A" w:rsidRDefault="00BA640A" w:rsidP="00A204CB">
      <w:pPr>
        <w:pStyle w:val="Akapitzlist"/>
        <w:numPr>
          <w:ilvl w:val="0"/>
          <w:numId w:val="7"/>
        </w:numPr>
        <w:spacing w:line="276" w:lineRule="auto"/>
        <w:ind w:left="709" w:hanging="425"/>
        <w:jc w:val="both"/>
        <w:textAlignment w:val="baseline"/>
        <w:rPr>
          <w:color w:val="000000"/>
        </w:rPr>
      </w:pPr>
      <w:r w:rsidRPr="008B1A94">
        <w:rPr>
          <w:color w:val="000000"/>
        </w:rPr>
        <w:t>dopuszczeniu materiałów, prefabrykatów i wszystkich elementów i urządzeń przewidzianych do wbudowania i wykorzystania przy realizacji robót</w:t>
      </w:r>
      <w:r w:rsidR="003C1F70">
        <w:rPr>
          <w:color w:val="000000"/>
        </w:rPr>
        <w:t>;</w:t>
      </w:r>
    </w:p>
    <w:p w14:paraId="7AE5424D" w14:textId="650EF880" w:rsidR="00BA640A" w:rsidRPr="00C245D7" w:rsidRDefault="00BA640A" w:rsidP="00A204CB">
      <w:pPr>
        <w:pStyle w:val="Akapitzlist"/>
        <w:numPr>
          <w:ilvl w:val="0"/>
          <w:numId w:val="7"/>
        </w:numPr>
        <w:spacing w:line="276" w:lineRule="auto"/>
        <w:ind w:left="709" w:hanging="425"/>
        <w:jc w:val="both"/>
        <w:textAlignment w:val="baseline"/>
        <w:rPr>
          <w:color w:val="000000"/>
        </w:rPr>
      </w:pPr>
      <w:r w:rsidRPr="00C245D7">
        <w:rPr>
          <w:color w:val="000000"/>
        </w:rPr>
        <w:t>zatwierdzeniu receptur i technologii proponowanych przez wykonawcę robót</w:t>
      </w:r>
      <w:r w:rsidR="003C1F70" w:rsidRPr="00C245D7">
        <w:rPr>
          <w:color w:val="000000"/>
        </w:rPr>
        <w:t>;</w:t>
      </w:r>
    </w:p>
    <w:p w14:paraId="482D74E4" w14:textId="2909CA23" w:rsidR="00BA640A" w:rsidRPr="008B1A94" w:rsidRDefault="00BA640A" w:rsidP="00A204CB">
      <w:pPr>
        <w:pStyle w:val="Akapitzlist"/>
        <w:numPr>
          <w:ilvl w:val="0"/>
          <w:numId w:val="7"/>
        </w:numPr>
        <w:tabs>
          <w:tab w:val="left" w:pos="284"/>
        </w:tabs>
        <w:spacing w:line="276" w:lineRule="auto"/>
        <w:ind w:left="709" w:hanging="425"/>
        <w:jc w:val="both"/>
        <w:textAlignment w:val="baseline"/>
        <w:rPr>
          <w:color w:val="000000"/>
        </w:rPr>
      </w:pPr>
      <w:r w:rsidRPr="008B1A94">
        <w:rPr>
          <w:color w:val="000000"/>
        </w:rPr>
        <w:t>wstrzymaniu robót prowadzonych w sposób zagrażający bezpieczeństwu lub nie</w:t>
      </w:r>
      <w:r>
        <w:rPr>
          <w:color w:val="000000"/>
        </w:rPr>
        <w:t xml:space="preserve">zgodnie </w:t>
      </w:r>
      <w:r w:rsidR="00825CF3">
        <w:rPr>
          <w:color w:val="000000"/>
        </w:rPr>
        <w:br/>
      </w:r>
      <w:r>
        <w:rPr>
          <w:color w:val="000000"/>
        </w:rPr>
        <w:t>z wymaganiami Kontraktu</w:t>
      </w:r>
      <w:r w:rsidR="003C1F70">
        <w:rPr>
          <w:color w:val="000000"/>
        </w:rPr>
        <w:t>;</w:t>
      </w:r>
    </w:p>
    <w:p w14:paraId="12EA1E7B" w14:textId="77777777" w:rsidR="00BA640A" w:rsidRPr="008B1A94" w:rsidRDefault="00BA640A" w:rsidP="00A204CB">
      <w:pPr>
        <w:pStyle w:val="Akapitzlist"/>
        <w:numPr>
          <w:ilvl w:val="0"/>
          <w:numId w:val="7"/>
        </w:numPr>
        <w:tabs>
          <w:tab w:val="left" w:pos="284"/>
        </w:tabs>
        <w:spacing w:line="276" w:lineRule="auto"/>
        <w:ind w:left="284" w:firstLine="0"/>
        <w:jc w:val="both"/>
        <w:textAlignment w:val="baseline"/>
        <w:rPr>
          <w:color w:val="000000"/>
        </w:rPr>
      </w:pPr>
      <w:r w:rsidRPr="008B1A94">
        <w:rPr>
          <w:color w:val="000000"/>
        </w:rPr>
        <w:t>sposobie zabezpieczenia wykopalisk odkrytych na terenie budowy.</w:t>
      </w:r>
    </w:p>
    <w:p w14:paraId="3AA00B62" w14:textId="77777777" w:rsidR="00BA640A" w:rsidRPr="008B1A94" w:rsidRDefault="00BA640A" w:rsidP="00A204CB">
      <w:pPr>
        <w:pStyle w:val="Akapitzlist"/>
        <w:numPr>
          <w:ilvl w:val="0"/>
          <w:numId w:val="6"/>
        </w:numPr>
        <w:tabs>
          <w:tab w:val="left" w:pos="284"/>
        </w:tabs>
        <w:spacing w:line="276" w:lineRule="auto"/>
        <w:ind w:left="284" w:hanging="284"/>
        <w:jc w:val="both"/>
        <w:rPr>
          <w:color w:val="000000"/>
        </w:rPr>
      </w:pPr>
      <w:r w:rsidRPr="008B1A94">
        <w:rPr>
          <w:color w:val="000000"/>
        </w:rPr>
        <w:t>Wykonawca będzie wnioskować o:</w:t>
      </w:r>
    </w:p>
    <w:p w14:paraId="28E17902" w14:textId="6519DDC8" w:rsidR="00BA640A" w:rsidRDefault="00BA640A" w:rsidP="00A204CB">
      <w:pPr>
        <w:numPr>
          <w:ilvl w:val="0"/>
          <w:numId w:val="9"/>
        </w:numPr>
        <w:autoSpaceDE/>
        <w:autoSpaceDN/>
        <w:spacing w:line="276" w:lineRule="auto"/>
        <w:ind w:left="284" w:firstLine="0"/>
        <w:jc w:val="both"/>
        <w:textAlignment w:val="baseline"/>
        <w:rPr>
          <w:color w:val="000000"/>
          <w:sz w:val="24"/>
          <w:szCs w:val="24"/>
        </w:rPr>
      </w:pPr>
      <w:r w:rsidRPr="008B1A94">
        <w:rPr>
          <w:color w:val="000000"/>
          <w:sz w:val="24"/>
          <w:szCs w:val="24"/>
        </w:rPr>
        <w:t>wprowadzenie zmian w dokumentacji projektowej</w:t>
      </w:r>
      <w:r w:rsidR="003C1F70">
        <w:rPr>
          <w:color w:val="000000"/>
          <w:sz w:val="24"/>
          <w:szCs w:val="24"/>
        </w:rPr>
        <w:t>;</w:t>
      </w:r>
    </w:p>
    <w:p w14:paraId="6CEC035D" w14:textId="05B29182" w:rsidR="00BA640A" w:rsidRDefault="00BA640A" w:rsidP="00A204CB">
      <w:pPr>
        <w:pStyle w:val="Akapitzlist"/>
        <w:numPr>
          <w:ilvl w:val="0"/>
          <w:numId w:val="9"/>
        </w:numPr>
        <w:spacing w:line="276" w:lineRule="auto"/>
        <w:ind w:left="709" w:hanging="425"/>
        <w:jc w:val="both"/>
        <w:textAlignment w:val="baseline"/>
        <w:rPr>
          <w:color w:val="000000"/>
        </w:rPr>
      </w:pPr>
      <w:r w:rsidRPr="00C245D7">
        <w:rPr>
          <w:color w:val="000000"/>
        </w:rPr>
        <w:t xml:space="preserve">zlecenie usunięcia wad stronie trzeciej w przypadku, gdy wykonawca robót nie usunie ich </w:t>
      </w:r>
      <w:r w:rsidR="00825CF3" w:rsidRPr="00C245D7">
        <w:rPr>
          <w:color w:val="000000"/>
        </w:rPr>
        <w:br/>
      </w:r>
      <w:r w:rsidRPr="00C245D7">
        <w:rPr>
          <w:color w:val="000000"/>
        </w:rPr>
        <w:t>w wyznaczonym terminie</w:t>
      </w:r>
      <w:r w:rsidR="003C1F70" w:rsidRPr="00C245D7">
        <w:rPr>
          <w:color w:val="000000"/>
        </w:rPr>
        <w:t>;</w:t>
      </w:r>
    </w:p>
    <w:p w14:paraId="3549E51F" w14:textId="6BD2A784" w:rsidR="00BA640A" w:rsidRDefault="00BA640A" w:rsidP="00A204CB">
      <w:pPr>
        <w:pStyle w:val="Akapitzlist"/>
        <w:numPr>
          <w:ilvl w:val="0"/>
          <w:numId w:val="9"/>
        </w:numPr>
        <w:spacing w:line="276" w:lineRule="auto"/>
        <w:ind w:left="709" w:hanging="425"/>
        <w:jc w:val="both"/>
        <w:textAlignment w:val="baseline"/>
        <w:rPr>
          <w:color w:val="000000"/>
        </w:rPr>
      </w:pPr>
      <w:r w:rsidRPr="00C245D7">
        <w:rPr>
          <w:color w:val="000000"/>
        </w:rPr>
        <w:t>zmianę terminu wykonania robót w umowie o roboty budowlane, kiedy zmiana taka nie wynika z winy czy zaniedbań wykonawcy robót</w:t>
      </w:r>
      <w:r w:rsidR="003C1F70" w:rsidRPr="00C245D7">
        <w:rPr>
          <w:color w:val="000000"/>
        </w:rPr>
        <w:t>;</w:t>
      </w:r>
    </w:p>
    <w:p w14:paraId="6EE7A41C" w14:textId="54F3DECF" w:rsidR="00BA640A" w:rsidRDefault="00BA640A" w:rsidP="00A204CB">
      <w:pPr>
        <w:pStyle w:val="Akapitzlist"/>
        <w:numPr>
          <w:ilvl w:val="0"/>
          <w:numId w:val="9"/>
        </w:numPr>
        <w:spacing w:line="276" w:lineRule="auto"/>
        <w:ind w:left="709" w:hanging="425"/>
        <w:jc w:val="both"/>
        <w:textAlignment w:val="baseline"/>
        <w:rPr>
          <w:color w:val="000000"/>
        </w:rPr>
      </w:pPr>
      <w:r w:rsidRPr="00C245D7">
        <w:rPr>
          <w:color w:val="000000"/>
        </w:rPr>
        <w:t>przedstawienie propozycji wykonawcy robót odnośnie zmiany kierownika budowy lub robót na inną osobę niż wskazana w ofercie wykonawcy robót</w:t>
      </w:r>
      <w:r w:rsidR="003C1F70" w:rsidRPr="00C245D7">
        <w:rPr>
          <w:color w:val="000000"/>
        </w:rPr>
        <w:t>;</w:t>
      </w:r>
    </w:p>
    <w:p w14:paraId="478FBBCF" w14:textId="59B7A7C3" w:rsidR="00BA640A" w:rsidRDefault="00BA640A" w:rsidP="00A204CB">
      <w:pPr>
        <w:pStyle w:val="Akapitzlist"/>
        <w:numPr>
          <w:ilvl w:val="0"/>
          <w:numId w:val="9"/>
        </w:numPr>
        <w:spacing w:line="276" w:lineRule="auto"/>
        <w:ind w:left="709" w:hanging="425"/>
        <w:jc w:val="both"/>
        <w:textAlignment w:val="baseline"/>
        <w:rPr>
          <w:color w:val="000000"/>
        </w:rPr>
      </w:pPr>
      <w:r w:rsidRPr="00C245D7">
        <w:rPr>
          <w:color w:val="000000"/>
        </w:rPr>
        <w:t>zlecenie wykonania robót dodatkowych, zamiennych</w:t>
      </w:r>
      <w:r w:rsidR="003C1F70" w:rsidRPr="00C245D7">
        <w:rPr>
          <w:color w:val="000000"/>
        </w:rPr>
        <w:t>;</w:t>
      </w:r>
    </w:p>
    <w:p w14:paraId="7024D4EE" w14:textId="76B57C4D" w:rsidR="00BA640A" w:rsidRPr="00C245D7" w:rsidRDefault="00BA640A" w:rsidP="00A204CB">
      <w:pPr>
        <w:pStyle w:val="Akapitzlist"/>
        <w:numPr>
          <w:ilvl w:val="0"/>
          <w:numId w:val="9"/>
        </w:numPr>
        <w:spacing w:line="276" w:lineRule="auto"/>
        <w:ind w:left="709" w:hanging="425"/>
        <w:jc w:val="both"/>
        <w:textAlignment w:val="baseline"/>
        <w:rPr>
          <w:color w:val="000000"/>
        </w:rPr>
      </w:pPr>
      <w:r w:rsidRPr="00C245D7">
        <w:rPr>
          <w:color w:val="000000"/>
        </w:rPr>
        <w:t>akceptację przedstawionego przez wykonawcę robót harmonogramu płatności</w:t>
      </w:r>
      <w:r w:rsidR="003C1F70" w:rsidRPr="00C245D7">
        <w:rPr>
          <w:color w:val="000000"/>
        </w:rPr>
        <w:t>;</w:t>
      </w:r>
    </w:p>
    <w:p w14:paraId="50099B68" w14:textId="77777777" w:rsidR="00BA640A" w:rsidRPr="008B1A94" w:rsidRDefault="00BA640A" w:rsidP="00A204CB">
      <w:pPr>
        <w:pStyle w:val="Akapitzlist"/>
        <w:numPr>
          <w:ilvl w:val="0"/>
          <w:numId w:val="6"/>
        </w:numPr>
        <w:tabs>
          <w:tab w:val="left" w:pos="284"/>
          <w:tab w:val="left" w:pos="1800"/>
          <w:tab w:val="left" w:pos="2340"/>
        </w:tabs>
        <w:spacing w:line="276" w:lineRule="auto"/>
        <w:ind w:left="284" w:hanging="284"/>
        <w:jc w:val="both"/>
        <w:rPr>
          <w:color w:val="000000"/>
        </w:rPr>
      </w:pPr>
      <w:r w:rsidRPr="008B1A94">
        <w:rPr>
          <w:color w:val="000000"/>
        </w:rPr>
        <w:t>Wykonawca będzie akceptować:</w:t>
      </w:r>
    </w:p>
    <w:p w14:paraId="1B9BC2D2" w14:textId="4D8102B7" w:rsidR="00BA640A" w:rsidRPr="008B1A94" w:rsidRDefault="00BA640A" w:rsidP="00A204CB">
      <w:pPr>
        <w:numPr>
          <w:ilvl w:val="0"/>
          <w:numId w:val="10"/>
        </w:numPr>
        <w:tabs>
          <w:tab w:val="left" w:pos="284"/>
        </w:tabs>
        <w:autoSpaceDE/>
        <w:autoSpaceDN/>
        <w:spacing w:line="276" w:lineRule="auto"/>
        <w:ind w:left="284" w:firstLine="0"/>
        <w:jc w:val="both"/>
        <w:textAlignment w:val="baseline"/>
        <w:rPr>
          <w:color w:val="000000"/>
          <w:sz w:val="24"/>
          <w:szCs w:val="24"/>
        </w:rPr>
      </w:pPr>
      <w:r>
        <w:rPr>
          <w:color w:val="000000"/>
          <w:sz w:val="24"/>
          <w:szCs w:val="24"/>
        </w:rPr>
        <w:t>przedstawiony przez wykonawcę r</w:t>
      </w:r>
      <w:r w:rsidRPr="008B1A94">
        <w:rPr>
          <w:color w:val="000000"/>
          <w:sz w:val="24"/>
          <w:szCs w:val="24"/>
        </w:rPr>
        <w:t xml:space="preserve">obót </w:t>
      </w:r>
      <w:r>
        <w:rPr>
          <w:color w:val="000000"/>
          <w:sz w:val="24"/>
          <w:szCs w:val="24"/>
        </w:rPr>
        <w:t>program z</w:t>
      </w:r>
      <w:r w:rsidRPr="008B1A94">
        <w:rPr>
          <w:color w:val="000000"/>
          <w:sz w:val="24"/>
          <w:szCs w:val="24"/>
        </w:rPr>
        <w:t>apewni</w:t>
      </w:r>
      <w:r>
        <w:rPr>
          <w:color w:val="000000"/>
          <w:sz w:val="24"/>
          <w:szCs w:val="24"/>
        </w:rPr>
        <w:t>enia jakości, harmonogram robót</w:t>
      </w:r>
      <w:r w:rsidR="003C1F70">
        <w:rPr>
          <w:color w:val="000000"/>
          <w:sz w:val="24"/>
          <w:szCs w:val="24"/>
        </w:rPr>
        <w:t>;</w:t>
      </w:r>
    </w:p>
    <w:p w14:paraId="71E0C497" w14:textId="72BF5D1C" w:rsidR="00BA640A" w:rsidRPr="00BF61DE" w:rsidRDefault="00BA640A" w:rsidP="00A204CB">
      <w:pPr>
        <w:numPr>
          <w:ilvl w:val="0"/>
          <w:numId w:val="10"/>
        </w:numPr>
        <w:tabs>
          <w:tab w:val="left" w:pos="284"/>
          <w:tab w:val="left" w:pos="426"/>
        </w:tabs>
        <w:autoSpaceDE/>
        <w:autoSpaceDN/>
        <w:spacing w:line="276" w:lineRule="auto"/>
        <w:ind w:left="284" w:firstLine="0"/>
        <w:jc w:val="both"/>
        <w:textAlignment w:val="baseline"/>
        <w:rPr>
          <w:color w:val="000000"/>
          <w:sz w:val="24"/>
          <w:szCs w:val="24"/>
        </w:rPr>
      </w:pPr>
      <w:r w:rsidRPr="00BF61DE">
        <w:rPr>
          <w:color w:val="000000"/>
          <w:sz w:val="24"/>
          <w:szCs w:val="24"/>
        </w:rPr>
        <w:t>sprzęt i urządzenia pomiarowe wykonawcy robót</w:t>
      </w:r>
      <w:r w:rsidR="003C1F70">
        <w:rPr>
          <w:color w:val="000000"/>
          <w:sz w:val="24"/>
          <w:szCs w:val="24"/>
        </w:rPr>
        <w:t>;</w:t>
      </w:r>
    </w:p>
    <w:p w14:paraId="56E2B80F" w14:textId="30005634" w:rsidR="00BA640A" w:rsidRDefault="00BA640A" w:rsidP="00A204CB">
      <w:pPr>
        <w:pStyle w:val="Akapitzlist"/>
        <w:numPr>
          <w:ilvl w:val="0"/>
          <w:numId w:val="10"/>
        </w:numPr>
        <w:tabs>
          <w:tab w:val="left" w:pos="284"/>
        </w:tabs>
        <w:spacing w:line="276" w:lineRule="auto"/>
        <w:ind w:left="284" w:firstLine="0"/>
        <w:jc w:val="both"/>
        <w:textAlignment w:val="baseline"/>
        <w:rPr>
          <w:color w:val="000000"/>
        </w:rPr>
      </w:pPr>
      <w:r w:rsidRPr="00BF61DE">
        <w:rPr>
          <w:color w:val="000000"/>
        </w:rPr>
        <w:t>źródła pozyskania materiałów miejscowych</w:t>
      </w:r>
      <w:r w:rsidR="003C1F70">
        <w:rPr>
          <w:color w:val="000000"/>
        </w:rPr>
        <w:t>;</w:t>
      </w:r>
    </w:p>
    <w:p w14:paraId="11F8D4F8" w14:textId="6C91EFD2" w:rsidR="00BA640A" w:rsidRPr="00174354" w:rsidRDefault="00BA640A" w:rsidP="00A204CB">
      <w:pPr>
        <w:pStyle w:val="Akapitzlist"/>
        <w:numPr>
          <w:ilvl w:val="0"/>
          <w:numId w:val="10"/>
        </w:numPr>
        <w:tabs>
          <w:tab w:val="left" w:pos="284"/>
        </w:tabs>
        <w:spacing w:line="276" w:lineRule="auto"/>
        <w:ind w:left="284" w:firstLine="0"/>
        <w:jc w:val="both"/>
        <w:textAlignment w:val="baseline"/>
        <w:rPr>
          <w:color w:val="000000"/>
        </w:rPr>
      </w:pPr>
      <w:r w:rsidRPr="00174354">
        <w:rPr>
          <w:color w:val="000000"/>
        </w:rPr>
        <w:t>harmonogram rzeczowo – finansow</w:t>
      </w:r>
      <w:r w:rsidR="00174354" w:rsidRPr="00174354">
        <w:rPr>
          <w:color w:val="000000"/>
        </w:rPr>
        <w:t>y</w:t>
      </w:r>
      <w:r w:rsidR="00D531E2" w:rsidRPr="00174354">
        <w:rPr>
          <w:color w:val="000000"/>
        </w:rPr>
        <w:t>;</w:t>
      </w:r>
    </w:p>
    <w:p w14:paraId="120EDE6D" w14:textId="72EA59A4" w:rsidR="00BA640A" w:rsidRDefault="00BA640A" w:rsidP="00A204CB">
      <w:pPr>
        <w:pStyle w:val="Akapitzlist"/>
        <w:numPr>
          <w:ilvl w:val="0"/>
          <w:numId w:val="10"/>
        </w:numPr>
        <w:tabs>
          <w:tab w:val="left" w:pos="284"/>
        </w:tabs>
        <w:spacing w:line="276" w:lineRule="auto"/>
        <w:ind w:left="284" w:firstLine="0"/>
        <w:jc w:val="both"/>
        <w:textAlignment w:val="baseline"/>
        <w:rPr>
          <w:color w:val="000000"/>
        </w:rPr>
      </w:pPr>
      <w:r>
        <w:rPr>
          <w:color w:val="000000"/>
        </w:rPr>
        <w:t>protokoły odbioru częściowego, końcowego</w:t>
      </w:r>
      <w:r w:rsidR="00B00073">
        <w:rPr>
          <w:color w:val="000000"/>
        </w:rPr>
        <w:t>.</w:t>
      </w:r>
    </w:p>
    <w:p w14:paraId="7CA3B2F9" w14:textId="77777777" w:rsidR="007878D9" w:rsidRDefault="007878D9" w:rsidP="00CF2AD5">
      <w:pPr>
        <w:spacing w:line="276" w:lineRule="auto"/>
        <w:rPr>
          <w:sz w:val="24"/>
          <w:szCs w:val="24"/>
        </w:rPr>
      </w:pPr>
    </w:p>
    <w:p w14:paraId="0E6D131A" w14:textId="1165E5FC" w:rsidR="00BA640A" w:rsidRPr="000A28B7" w:rsidRDefault="00BA640A" w:rsidP="00B03385">
      <w:pPr>
        <w:spacing w:line="276" w:lineRule="auto"/>
        <w:jc w:val="center"/>
        <w:rPr>
          <w:b/>
          <w:bCs/>
          <w:sz w:val="24"/>
          <w:szCs w:val="24"/>
        </w:rPr>
      </w:pPr>
      <w:r w:rsidRPr="000A28B7">
        <w:rPr>
          <w:b/>
          <w:bCs/>
          <w:sz w:val="24"/>
          <w:szCs w:val="24"/>
        </w:rPr>
        <w:sym w:font="Times New Roman" w:char="00A7"/>
      </w:r>
      <w:r w:rsidRPr="000A28B7">
        <w:rPr>
          <w:b/>
          <w:bCs/>
          <w:sz w:val="24"/>
          <w:szCs w:val="24"/>
        </w:rPr>
        <w:t xml:space="preserve"> </w:t>
      </w:r>
      <w:r w:rsidR="007878D9" w:rsidRPr="000A28B7">
        <w:rPr>
          <w:b/>
          <w:bCs/>
          <w:sz w:val="24"/>
          <w:szCs w:val="24"/>
        </w:rPr>
        <w:t>8</w:t>
      </w:r>
    </w:p>
    <w:p w14:paraId="09828AF0" w14:textId="77777777" w:rsidR="00BA640A" w:rsidRDefault="00BA640A" w:rsidP="00B03385">
      <w:pPr>
        <w:pStyle w:val="Akapitzlist"/>
        <w:spacing w:line="276" w:lineRule="auto"/>
        <w:ind w:left="0"/>
        <w:jc w:val="center"/>
        <w:rPr>
          <w:b/>
        </w:rPr>
      </w:pPr>
      <w:r w:rsidRPr="008B1A94">
        <w:rPr>
          <w:b/>
        </w:rPr>
        <w:t>PODWYKONAWSTWO</w:t>
      </w:r>
    </w:p>
    <w:p w14:paraId="7018DF65" w14:textId="77777777" w:rsidR="00152F74" w:rsidRPr="00A70428" w:rsidRDefault="00152F74" w:rsidP="00A204CB">
      <w:pPr>
        <w:widowControl/>
        <w:numPr>
          <w:ilvl w:val="0"/>
          <w:numId w:val="31"/>
        </w:numPr>
        <w:tabs>
          <w:tab w:val="clear" w:pos="720"/>
          <w:tab w:val="num" w:pos="426"/>
        </w:tabs>
        <w:suppressAutoHyphens/>
        <w:spacing w:line="276" w:lineRule="auto"/>
        <w:ind w:left="426" w:hanging="426"/>
        <w:contextualSpacing/>
        <w:jc w:val="both"/>
        <w:rPr>
          <w:sz w:val="24"/>
          <w:szCs w:val="24"/>
        </w:rPr>
      </w:pPr>
      <w:r w:rsidRPr="00A70428">
        <w:rPr>
          <w:sz w:val="24"/>
          <w:szCs w:val="24"/>
        </w:rPr>
        <w:t>Wykonawca, zgodnie z oświadczeniem zawartym w Ofercie, zamówienie wykona bez udziału Podwykonawców, za wyjątkiem robót w zakresie …………………….., które zostaną wykonane przy udziale Podwykonawcy/ów</w:t>
      </w:r>
      <w:r>
        <w:rPr>
          <w:sz w:val="24"/>
          <w:szCs w:val="24"/>
        </w:rPr>
        <w:t>.</w:t>
      </w:r>
      <w:r w:rsidRPr="00A70428">
        <w:rPr>
          <w:sz w:val="24"/>
          <w:szCs w:val="24"/>
        </w:rPr>
        <w:t xml:space="preserve"> </w:t>
      </w:r>
    </w:p>
    <w:p w14:paraId="053F071A" w14:textId="77777777" w:rsidR="00152F74" w:rsidRPr="00F101CC" w:rsidRDefault="00152F74" w:rsidP="00A204CB">
      <w:pPr>
        <w:widowControl/>
        <w:numPr>
          <w:ilvl w:val="0"/>
          <w:numId w:val="31"/>
        </w:numPr>
        <w:tabs>
          <w:tab w:val="clear" w:pos="720"/>
          <w:tab w:val="num" w:pos="426"/>
        </w:tabs>
        <w:suppressAutoHyphens/>
        <w:spacing w:line="276" w:lineRule="auto"/>
        <w:ind w:left="426" w:hanging="426"/>
        <w:contextualSpacing/>
        <w:jc w:val="both"/>
        <w:rPr>
          <w:sz w:val="24"/>
          <w:szCs w:val="24"/>
        </w:rPr>
      </w:pPr>
      <w:r w:rsidRPr="00F101CC">
        <w:rPr>
          <w:sz w:val="24"/>
          <w:szCs w:val="24"/>
        </w:rPr>
        <w:t>Wykonawca jest odpowiedzialny za działania, uchybienia i zaniedbania Podwykonawcy, jego przedstawicieli lub pracowników w takim samym zakresie jak za swoje działania.</w:t>
      </w:r>
    </w:p>
    <w:p w14:paraId="5E002904" w14:textId="77777777" w:rsidR="00152F74" w:rsidRPr="00F101CC" w:rsidRDefault="00152F74" w:rsidP="00A204CB">
      <w:pPr>
        <w:widowControl/>
        <w:numPr>
          <w:ilvl w:val="0"/>
          <w:numId w:val="31"/>
        </w:numPr>
        <w:tabs>
          <w:tab w:val="num" w:pos="426"/>
        </w:tabs>
        <w:autoSpaceDE/>
        <w:autoSpaceDN/>
        <w:adjustRightInd/>
        <w:spacing w:line="276" w:lineRule="auto"/>
        <w:ind w:left="426" w:hanging="426"/>
        <w:jc w:val="both"/>
        <w:rPr>
          <w:sz w:val="24"/>
          <w:szCs w:val="24"/>
        </w:rPr>
      </w:pPr>
      <w:r w:rsidRPr="00F101CC">
        <w:rPr>
          <w:sz w:val="24"/>
          <w:szCs w:val="24"/>
        </w:rPr>
        <w:t xml:space="preserve">Wykonawca, Podwykonawca lub dalszy Podwykonawca zamówienia na </w:t>
      </w:r>
      <w:r w:rsidR="00AE3055">
        <w:rPr>
          <w:sz w:val="24"/>
          <w:szCs w:val="24"/>
        </w:rPr>
        <w:t>pełnienie nadzoru inwestorskiego</w:t>
      </w:r>
      <w:r w:rsidRPr="00F101CC">
        <w:rPr>
          <w:sz w:val="24"/>
          <w:szCs w:val="24"/>
        </w:rPr>
        <w:t xml:space="preserve"> </w:t>
      </w:r>
      <w:r w:rsidR="00AE3055">
        <w:rPr>
          <w:sz w:val="24"/>
          <w:szCs w:val="24"/>
        </w:rPr>
        <w:t>z</w:t>
      </w:r>
      <w:r w:rsidRPr="00F101CC">
        <w:rPr>
          <w:sz w:val="24"/>
          <w:szCs w:val="24"/>
        </w:rPr>
        <w:t>amierzający zawrzeć umowę o podwy</w:t>
      </w:r>
      <w:r w:rsidR="00AE3055">
        <w:rPr>
          <w:sz w:val="24"/>
          <w:szCs w:val="24"/>
        </w:rPr>
        <w:t>konawstwo, której przedmiotem są prace związane z pełnieniem nadzoru</w:t>
      </w:r>
      <w:r w:rsidRPr="00F101CC">
        <w:rPr>
          <w:sz w:val="24"/>
          <w:szCs w:val="24"/>
        </w:rPr>
        <w:t>, jest obowiązany, w trakcie realizacji zamówienia publicznego</w:t>
      </w:r>
      <w:r w:rsidR="00CD273A">
        <w:rPr>
          <w:sz w:val="24"/>
          <w:szCs w:val="24"/>
        </w:rPr>
        <w:t xml:space="preserve">, </w:t>
      </w:r>
      <w:r w:rsidRPr="00F101CC">
        <w:rPr>
          <w:sz w:val="24"/>
          <w:szCs w:val="24"/>
        </w:rPr>
        <w:t xml:space="preserve">do przedłożenia Zamawiającemu projektu tej umowy, przy czym </w:t>
      </w:r>
      <w:r w:rsidRPr="00F101CC">
        <w:rPr>
          <w:sz w:val="24"/>
          <w:szCs w:val="24"/>
        </w:rPr>
        <w:lastRenderedPageBreak/>
        <w:t>Podwykonawca lub dalszy Podwykonawca jest obowiązany dołączyć zgodę Wykonawcy na zawarcie umowy o podwykonawstwo o treści zgodnej z projektem umowy.</w:t>
      </w:r>
    </w:p>
    <w:p w14:paraId="47325D9D" w14:textId="77777777" w:rsidR="00152F74" w:rsidRPr="00F101CC" w:rsidRDefault="00152F74" w:rsidP="00A204CB">
      <w:pPr>
        <w:widowControl/>
        <w:numPr>
          <w:ilvl w:val="0"/>
          <w:numId w:val="31"/>
        </w:numPr>
        <w:tabs>
          <w:tab w:val="num" w:pos="426"/>
        </w:tabs>
        <w:autoSpaceDE/>
        <w:autoSpaceDN/>
        <w:adjustRightInd/>
        <w:spacing w:line="276" w:lineRule="auto"/>
        <w:ind w:left="426" w:hanging="426"/>
        <w:jc w:val="both"/>
        <w:rPr>
          <w:sz w:val="24"/>
          <w:szCs w:val="24"/>
        </w:rPr>
      </w:pPr>
      <w:r w:rsidRPr="00F101CC">
        <w:rPr>
          <w:sz w:val="24"/>
          <w:szCs w:val="24"/>
        </w:rPr>
        <w:t xml:space="preserve">Zamawiający w terminie 14 dni zgłasza pisemne zastrzeżenia do przedłożonego projektu umowy o podwykonawstwo, której przedmiotem są </w:t>
      </w:r>
      <w:r w:rsidR="00CD273A">
        <w:rPr>
          <w:sz w:val="24"/>
          <w:szCs w:val="24"/>
        </w:rPr>
        <w:t xml:space="preserve">prace związane z nadzorem inwestorskim, w szczególności </w:t>
      </w:r>
      <w:r w:rsidRPr="00F101CC">
        <w:rPr>
          <w:sz w:val="24"/>
          <w:szCs w:val="24"/>
        </w:rPr>
        <w:t>w przypadku gdy:</w:t>
      </w:r>
    </w:p>
    <w:p w14:paraId="723E1DBC" w14:textId="42BCE3DA" w:rsidR="00152F74" w:rsidRPr="00F101CC" w:rsidRDefault="00152F74" w:rsidP="00A204CB">
      <w:pPr>
        <w:widowControl/>
        <w:numPr>
          <w:ilvl w:val="0"/>
          <w:numId w:val="30"/>
        </w:numPr>
        <w:tabs>
          <w:tab w:val="num" w:pos="851"/>
        </w:tabs>
        <w:autoSpaceDE/>
        <w:autoSpaceDN/>
        <w:adjustRightInd/>
        <w:spacing w:line="276" w:lineRule="auto"/>
        <w:ind w:left="851" w:hanging="425"/>
        <w:jc w:val="both"/>
        <w:rPr>
          <w:sz w:val="24"/>
          <w:szCs w:val="24"/>
        </w:rPr>
      </w:pPr>
      <w:r w:rsidRPr="00F101CC">
        <w:rPr>
          <w:sz w:val="24"/>
          <w:szCs w:val="24"/>
        </w:rPr>
        <w:t>przewiduje termin zapłaty wynagrodzenia Podwykonawcy lub dalszemu Podwykonawcy dłuższy niż 30 dni od dnia doręczenia Wykonawcy, Podwykonawcy lub dalszemu Podwykonawcy faktury lub rachunku, potwierdzających wykonanie zleconej Podwykonawcy lub dalszemu Podwykonawcy, usługi lub roboty budowlanej</w:t>
      </w:r>
      <w:r w:rsidR="00D531E2">
        <w:rPr>
          <w:sz w:val="24"/>
          <w:szCs w:val="24"/>
        </w:rPr>
        <w:t>;</w:t>
      </w:r>
    </w:p>
    <w:p w14:paraId="54079CFF" w14:textId="70E4D1D7" w:rsidR="00152F74" w:rsidRPr="00F101CC" w:rsidRDefault="00152F74" w:rsidP="00A204CB">
      <w:pPr>
        <w:widowControl/>
        <w:numPr>
          <w:ilvl w:val="0"/>
          <w:numId w:val="30"/>
        </w:numPr>
        <w:tabs>
          <w:tab w:val="num" w:pos="851"/>
        </w:tabs>
        <w:autoSpaceDE/>
        <w:autoSpaceDN/>
        <w:adjustRightInd/>
        <w:spacing w:line="276" w:lineRule="auto"/>
        <w:ind w:left="851" w:hanging="425"/>
        <w:jc w:val="both"/>
        <w:rPr>
          <w:sz w:val="24"/>
          <w:szCs w:val="24"/>
        </w:rPr>
      </w:pPr>
      <w:r w:rsidRPr="00F101CC">
        <w:rPr>
          <w:sz w:val="24"/>
          <w:szCs w:val="24"/>
        </w:rPr>
        <w:t xml:space="preserve">termin wykonania umowy o podwykonawstwo wykracza poza termin wykonania wskazany w §3 ust </w:t>
      </w:r>
      <w:r>
        <w:rPr>
          <w:sz w:val="24"/>
          <w:szCs w:val="24"/>
        </w:rPr>
        <w:t>2</w:t>
      </w:r>
      <w:r w:rsidRPr="00F101CC">
        <w:rPr>
          <w:sz w:val="24"/>
          <w:szCs w:val="24"/>
        </w:rPr>
        <w:t xml:space="preserve"> niniejszej umowy</w:t>
      </w:r>
      <w:r w:rsidR="00D531E2">
        <w:rPr>
          <w:sz w:val="24"/>
          <w:szCs w:val="24"/>
        </w:rPr>
        <w:t>;</w:t>
      </w:r>
    </w:p>
    <w:p w14:paraId="431ECB76" w14:textId="26F692EC" w:rsidR="00152F74" w:rsidRPr="00F101CC" w:rsidRDefault="00152F74" w:rsidP="00A204CB">
      <w:pPr>
        <w:widowControl/>
        <w:numPr>
          <w:ilvl w:val="0"/>
          <w:numId w:val="30"/>
        </w:numPr>
        <w:tabs>
          <w:tab w:val="num" w:pos="851"/>
        </w:tabs>
        <w:autoSpaceDE/>
        <w:autoSpaceDN/>
        <w:adjustRightInd/>
        <w:spacing w:line="276" w:lineRule="auto"/>
        <w:ind w:left="851" w:hanging="425"/>
        <w:jc w:val="both"/>
        <w:rPr>
          <w:sz w:val="24"/>
          <w:szCs w:val="24"/>
        </w:rPr>
      </w:pPr>
      <w:r w:rsidRPr="00F101CC">
        <w:rPr>
          <w:sz w:val="24"/>
          <w:szCs w:val="24"/>
        </w:rPr>
        <w:t>przedmiot umowy wykracza poza przedmiot zamówienia, określony w §</w:t>
      </w:r>
      <w:r w:rsidR="000A28B7">
        <w:rPr>
          <w:sz w:val="24"/>
          <w:szCs w:val="24"/>
        </w:rPr>
        <w:t xml:space="preserve"> </w:t>
      </w:r>
      <w:r w:rsidRPr="00F101CC">
        <w:rPr>
          <w:sz w:val="24"/>
          <w:szCs w:val="24"/>
        </w:rPr>
        <w:t>1,</w:t>
      </w:r>
    </w:p>
    <w:p w14:paraId="0F704C21" w14:textId="77777777" w:rsidR="00152F74" w:rsidRPr="00F101CC" w:rsidRDefault="00152F74" w:rsidP="00A204CB">
      <w:pPr>
        <w:widowControl/>
        <w:numPr>
          <w:ilvl w:val="0"/>
          <w:numId w:val="30"/>
        </w:numPr>
        <w:tabs>
          <w:tab w:val="num" w:pos="851"/>
        </w:tabs>
        <w:autoSpaceDE/>
        <w:autoSpaceDN/>
        <w:adjustRightInd/>
        <w:spacing w:line="276" w:lineRule="auto"/>
        <w:ind w:left="851" w:hanging="425"/>
        <w:jc w:val="both"/>
        <w:rPr>
          <w:sz w:val="24"/>
          <w:szCs w:val="24"/>
        </w:rPr>
      </w:pPr>
      <w:r w:rsidRPr="00F101CC">
        <w:rPr>
          <w:sz w:val="24"/>
          <w:szCs w:val="24"/>
        </w:rPr>
        <w:t xml:space="preserve">umowa nie zawiera informacji o zakresie </w:t>
      </w:r>
      <w:r w:rsidR="00CD273A">
        <w:rPr>
          <w:sz w:val="24"/>
          <w:szCs w:val="24"/>
        </w:rPr>
        <w:t xml:space="preserve">prac </w:t>
      </w:r>
      <w:r w:rsidRPr="00F101CC">
        <w:rPr>
          <w:sz w:val="24"/>
          <w:szCs w:val="24"/>
        </w:rPr>
        <w:t>powierzonych podwykonawcy lub dalszemu podwykonawcy.</w:t>
      </w:r>
    </w:p>
    <w:p w14:paraId="622554CB" w14:textId="77777777" w:rsidR="00152F74" w:rsidRPr="00F101CC" w:rsidRDefault="00152F74" w:rsidP="00A204CB">
      <w:pPr>
        <w:widowControl/>
        <w:numPr>
          <w:ilvl w:val="0"/>
          <w:numId w:val="31"/>
        </w:numPr>
        <w:tabs>
          <w:tab w:val="num" w:pos="426"/>
        </w:tabs>
        <w:autoSpaceDE/>
        <w:autoSpaceDN/>
        <w:adjustRightInd/>
        <w:spacing w:line="276" w:lineRule="auto"/>
        <w:ind w:left="426" w:hanging="426"/>
        <w:jc w:val="both"/>
        <w:rPr>
          <w:sz w:val="24"/>
          <w:szCs w:val="24"/>
        </w:rPr>
      </w:pPr>
      <w:r w:rsidRPr="00F101CC">
        <w:rPr>
          <w:sz w:val="24"/>
          <w:szCs w:val="24"/>
        </w:rPr>
        <w:t xml:space="preserve">Niezgłoszenie pisemnych zastrzeżeń do przedłożonego projektu umowy </w:t>
      </w:r>
      <w:r w:rsidRPr="00F101CC">
        <w:rPr>
          <w:sz w:val="24"/>
          <w:szCs w:val="24"/>
        </w:rPr>
        <w:br/>
        <w:t xml:space="preserve">o podwykonawstwo, której przedmiotem są </w:t>
      </w:r>
      <w:r w:rsidR="00AE3055">
        <w:rPr>
          <w:sz w:val="24"/>
          <w:szCs w:val="24"/>
        </w:rPr>
        <w:t>prace związane z nadzorem inwestorskim</w:t>
      </w:r>
      <w:r w:rsidRPr="00F101CC">
        <w:rPr>
          <w:sz w:val="24"/>
          <w:szCs w:val="24"/>
        </w:rPr>
        <w:t xml:space="preserve">, </w:t>
      </w:r>
      <w:r w:rsidR="00AE3055">
        <w:rPr>
          <w:sz w:val="24"/>
          <w:szCs w:val="24"/>
        </w:rPr>
        <w:br/>
        <w:t xml:space="preserve">w terminie wskazanym </w:t>
      </w:r>
      <w:r w:rsidRPr="00F101CC">
        <w:rPr>
          <w:sz w:val="24"/>
          <w:szCs w:val="24"/>
        </w:rPr>
        <w:t>w ust. 4, uważa się za akceptację projektu umowy przez Zamawiającego.</w:t>
      </w:r>
    </w:p>
    <w:p w14:paraId="4D32E289" w14:textId="77777777" w:rsidR="00152F74" w:rsidRPr="00F101CC" w:rsidRDefault="00152F74" w:rsidP="00A204CB">
      <w:pPr>
        <w:widowControl/>
        <w:numPr>
          <w:ilvl w:val="0"/>
          <w:numId w:val="31"/>
        </w:numPr>
        <w:tabs>
          <w:tab w:val="num" w:pos="426"/>
        </w:tabs>
        <w:autoSpaceDE/>
        <w:autoSpaceDN/>
        <w:adjustRightInd/>
        <w:spacing w:line="276" w:lineRule="auto"/>
        <w:ind w:left="426" w:hanging="426"/>
        <w:jc w:val="both"/>
        <w:rPr>
          <w:sz w:val="24"/>
          <w:szCs w:val="24"/>
        </w:rPr>
      </w:pPr>
      <w:r w:rsidRPr="00F101CC">
        <w:rPr>
          <w:sz w:val="24"/>
          <w:szCs w:val="24"/>
        </w:rPr>
        <w:t xml:space="preserve">Wykonawca, Podwykonawca lub dalszy Podwykonawca zamówienia na </w:t>
      </w:r>
      <w:r w:rsidR="00AE3055">
        <w:rPr>
          <w:sz w:val="24"/>
          <w:szCs w:val="24"/>
        </w:rPr>
        <w:t>pełnienie nadzoru inwestorskiego</w:t>
      </w:r>
      <w:r w:rsidRPr="00F101CC">
        <w:rPr>
          <w:sz w:val="24"/>
          <w:szCs w:val="24"/>
        </w:rPr>
        <w:t xml:space="preserve"> przedkłada Zamawiającemu poświadczoną za zgodność z oryginałem kopię zawartej umowy o podwykonawstwo, której przedmiotem są </w:t>
      </w:r>
      <w:r w:rsidR="00AE3055">
        <w:rPr>
          <w:sz w:val="24"/>
          <w:szCs w:val="24"/>
        </w:rPr>
        <w:t>prace związane z pełnieniem nadzoru inwestorskiego</w:t>
      </w:r>
      <w:r w:rsidRPr="00F101CC">
        <w:rPr>
          <w:sz w:val="24"/>
          <w:szCs w:val="24"/>
        </w:rPr>
        <w:t>,</w:t>
      </w:r>
      <w:r w:rsidR="00AE3055">
        <w:rPr>
          <w:sz w:val="24"/>
          <w:szCs w:val="24"/>
        </w:rPr>
        <w:t xml:space="preserve"> </w:t>
      </w:r>
      <w:r w:rsidRPr="00F101CC">
        <w:rPr>
          <w:sz w:val="24"/>
          <w:szCs w:val="24"/>
        </w:rPr>
        <w:t>w terminie 7 dni od dnia jej zawarcia.</w:t>
      </w:r>
    </w:p>
    <w:p w14:paraId="34298619" w14:textId="77777777" w:rsidR="00152F74" w:rsidRPr="00F101CC" w:rsidRDefault="00152F74" w:rsidP="00A204CB">
      <w:pPr>
        <w:widowControl/>
        <w:numPr>
          <w:ilvl w:val="0"/>
          <w:numId w:val="31"/>
        </w:numPr>
        <w:tabs>
          <w:tab w:val="num" w:pos="426"/>
        </w:tabs>
        <w:autoSpaceDE/>
        <w:autoSpaceDN/>
        <w:adjustRightInd/>
        <w:spacing w:line="276" w:lineRule="auto"/>
        <w:ind w:left="426" w:hanging="426"/>
        <w:jc w:val="both"/>
        <w:rPr>
          <w:sz w:val="24"/>
          <w:szCs w:val="24"/>
        </w:rPr>
      </w:pPr>
      <w:r w:rsidRPr="00F101CC">
        <w:rPr>
          <w:sz w:val="24"/>
          <w:szCs w:val="24"/>
        </w:rPr>
        <w:t xml:space="preserve">Zamawiający, w terminie 14 dni zgłasza pisemny sprzeciw do umowy </w:t>
      </w:r>
      <w:r w:rsidRPr="00F101CC">
        <w:rPr>
          <w:sz w:val="24"/>
          <w:szCs w:val="24"/>
        </w:rPr>
        <w:br/>
        <w:t xml:space="preserve">o podwykonawstwo, której przedmiotem </w:t>
      </w:r>
      <w:r w:rsidR="00CD273A" w:rsidRPr="00F101CC">
        <w:rPr>
          <w:sz w:val="24"/>
          <w:szCs w:val="24"/>
        </w:rPr>
        <w:t xml:space="preserve">są </w:t>
      </w:r>
      <w:r w:rsidR="00CD273A">
        <w:rPr>
          <w:sz w:val="24"/>
          <w:szCs w:val="24"/>
        </w:rPr>
        <w:t>prace związane z nadzorem inwestorskim</w:t>
      </w:r>
      <w:r w:rsidRPr="00F101CC">
        <w:rPr>
          <w:sz w:val="24"/>
          <w:szCs w:val="24"/>
        </w:rPr>
        <w:t xml:space="preserve">, w przypadkach, o których mowa w ust. 4. </w:t>
      </w:r>
    </w:p>
    <w:p w14:paraId="380A4F3D" w14:textId="77777777" w:rsidR="00152F74" w:rsidRPr="00F101CC" w:rsidRDefault="00152F74" w:rsidP="00A204CB">
      <w:pPr>
        <w:widowControl/>
        <w:numPr>
          <w:ilvl w:val="0"/>
          <w:numId w:val="31"/>
        </w:numPr>
        <w:tabs>
          <w:tab w:val="num" w:pos="426"/>
        </w:tabs>
        <w:autoSpaceDE/>
        <w:autoSpaceDN/>
        <w:adjustRightInd/>
        <w:spacing w:line="276" w:lineRule="auto"/>
        <w:ind w:left="426" w:hanging="426"/>
        <w:jc w:val="both"/>
        <w:rPr>
          <w:sz w:val="24"/>
          <w:szCs w:val="24"/>
        </w:rPr>
      </w:pPr>
      <w:r w:rsidRPr="00F101CC">
        <w:rPr>
          <w:sz w:val="24"/>
          <w:szCs w:val="24"/>
        </w:rPr>
        <w:t xml:space="preserve">Niezgłoszenie pisemnego sprzeciwu do przedłożonej umowy o podwykonawstwo, której przedmiotem </w:t>
      </w:r>
      <w:r w:rsidR="00CD273A" w:rsidRPr="00F101CC">
        <w:rPr>
          <w:sz w:val="24"/>
          <w:szCs w:val="24"/>
        </w:rPr>
        <w:t xml:space="preserve">są </w:t>
      </w:r>
      <w:r w:rsidR="00CD273A">
        <w:rPr>
          <w:sz w:val="24"/>
          <w:szCs w:val="24"/>
        </w:rPr>
        <w:t>prace związane z nadzorem inwestorskim</w:t>
      </w:r>
      <w:r w:rsidRPr="00F101CC">
        <w:rPr>
          <w:sz w:val="24"/>
          <w:szCs w:val="24"/>
        </w:rPr>
        <w:t xml:space="preserve">, w terminie </w:t>
      </w:r>
      <w:r w:rsidR="00CD273A">
        <w:rPr>
          <w:sz w:val="24"/>
          <w:szCs w:val="24"/>
        </w:rPr>
        <w:t xml:space="preserve">określonym w ust. 7, uważa się </w:t>
      </w:r>
      <w:r w:rsidRPr="00F101CC">
        <w:rPr>
          <w:sz w:val="24"/>
          <w:szCs w:val="24"/>
        </w:rPr>
        <w:t>za akceptację umowy przez Zamawiającego.</w:t>
      </w:r>
    </w:p>
    <w:p w14:paraId="42DE6209" w14:textId="5549209A" w:rsidR="00152F74" w:rsidRPr="00F101CC" w:rsidRDefault="00152F74" w:rsidP="00A204CB">
      <w:pPr>
        <w:widowControl/>
        <w:numPr>
          <w:ilvl w:val="0"/>
          <w:numId w:val="31"/>
        </w:numPr>
        <w:tabs>
          <w:tab w:val="num" w:pos="426"/>
        </w:tabs>
        <w:autoSpaceDE/>
        <w:autoSpaceDN/>
        <w:adjustRightInd/>
        <w:spacing w:line="276" w:lineRule="auto"/>
        <w:ind w:left="426" w:hanging="426"/>
        <w:jc w:val="both"/>
        <w:rPr>
          <w:sz w:val="24"/>
          <w:szCs w:val="24"/>
        </w:rPr>
      </w:pPr>
      <w:r w:rsidRPr="00F101CC">
        <w:rPr>
          <w:sz w:val="24"/>
          <w:szCs w:val="24"/>
        </w:rPr>
        <w:t xml:space="preserve">W przypadku, o którym mowa w ust. </w:t>
      </w:r>
      <w:r w:rsidR="00E248F3">
        <w:rPr>
          <w:sz w:val="24"/>
          <w:szCs w:val="24"/>
        </w:rPr>
        <w:t>8</w:t>
      </w:r>
      <w:r w:rsidRPr="00F101CC">
        <w:rPr>
          <w:sz w:val="24"/>
          <w:szCs w:val="24"/>
        </w:rPr>
        <w:t>, jeżeli termin zapłaty wynagrodzenia jest dłuższy niż określony w ust. 4 pkt 1), Zamawiający informuje o tym Wykonawcę i wzywa go do doprowadzenia do zmiany tej umowy w terminie nie dłuższym niż 7 dni od dnia wezwania, pod rygorem wystąpienia o zapłatę kary umownej.</w:t>
      </w:r>
    </w:p>
    <w:p w14:paraId="6863C4B7" w14:textId="22527D94" w:rsidR="00152F74" w:rsidRPr="00F101CC" w:rsidRDefault="00152F74" w:rsidP="00A204CB">
      <w:pPr>
        <w:widowControl/>
        <w:numPr>
          <w:ilvl w:val="0"/>
          <w:numId w:val="31"/>
        </w:numPr>
        <w:tabs>
          <w:tab w:val="num" w:pos="426"/>
        </w:tabs>
        <w:autoSpaceDE/>
        <w:autoSpaceDN/>
        <w:adjustRightInd/>
        <w:spacing w:line="276" w:lineRule="auto"/>
        <w:ind w:left="426" w:hanging="426"/>
        <w:jc w:val="both"/>
        <w:rPr>
          <w:sz w:val="24"/>
          <w:szCs w:val="24"/>
        </w:rPr>
      </w:pPr>
      <w:r w:rsidRPr="00F101CC">
        <w:rPr>
          <w:sz w:val="24"/>
          <w:szCs w:val="24"/>
        </w:rPr>
        <w:t xml:space="preserve">Przepisy ust. 3 – </w:t>
      </w:r>
      <w:r w:rsidR="00E248F3">
        <w:rPr>
          <w:sz w:val="24"/>
          <w:szCs w:val="24"/>
        </w:rPr>
        <w:t xml:space="preserve">9 </w:t>
      </w:r>
      <w:r w:rsidRPr="00F101CC">
        <w:rPr>
          <w:sz w:val="24"/>
          <w:szCs w:val="24"/>
        </w:rPr>
        <w:t>stosuje się odpowiednio do zmian tej umowy o podwykonawstwo.</w:t>
      </w:r>
    </w:p>
    <w:p w14:paraId="567E8B54" w14:textId="77777777" w:rsidR="00152F74" w:rsidRPr="00F101CC" w:rsidRDefault="00152F74" w:rsidP="00A204CB">
      <w:pPr>
        <w:widowControl/>
        <w:numPr>
          <w:ilvl w:val="0"/>
          <w:numId w:val="31"/>
        </w:numPr>
        <w:tabs>
          <w:tab w:val="num" w:pos="426"/>
        </w:tabs>
        <w:autoSpaceDE/>
        <w:autoSpaceDN/>
        <w:adjustRightInd/>
        <w:spacing w:line="276" w:lineRule="auto"/>
        <w:ind w:left="426" w:hanging="426"/>
        <w:jc w:val="both"/>
        <w:rPr>
          <w:sz w:val="24"/>
          <w:szCs w:val="24"/>
        </w:rPr>
      </w:pPr>
      <w:r w:rsidRPr="00F101CC">
        <w:rPr>
          <w:sz w:val="24"/>
          <w:szCs w:val="24"/>
        </w:rPr>
        <w:t xml:space="preserve">Podwykonawstwo nie zmienia zobowiązań Wykonawcy. </w:t>
      </w:r>
    </w:p>
    <w:p w14:paraId="4FB3F01A" w14:textId="77777777" w:rsidR="00152F74" w:rsidRPr="00F101CC" w:rsidRDefault="00152F74" w:rsidP="00A204CB">
      <w:pPr>
        <w:widowControl/>
        <w:numPr>
          <w:ilvl w:val="0"/>
          <w:numId w:val="31"/>
        </w:numPr>
        <w:tabs>
          <w:tab w:val="num" w:pos="426"/>
        </w:tabs>
        <w:autoSpaceDE/>
        <w:autoSpaceDN/>
        <w:adjustRightInd/>
        <w:spacing w:line="276" w:lineRule="auto"/>
        <w:ind w:left="426" w:hanging="426"/>
        <w:jc w:val="both"/>
        <w:rPr>
          <w:sz w:val="24"/>
          <w:szCs w:val="24"/>
        </w:rPr>
      </w:pPr>
      <w:r w:rsidRPr="00F101CC">
        <w:rPr>
          <w:sz w:val="24"/>
          <w:szCs w:val="24"/>
        </w:rPr>
        <w:t xml:space="preserve">Wykonawca jest w pełni odpowiedzialny w stosunku do Zamawiającego za zlecone do wykonania części </w:t>
      </w:r>
      <w:r w:rsidR="00CD273A">
        <w:rPr>
          <w:sz w:val="24"/>
          <w:szCs w:val="24"/>
        </w:rPr>
        <w:t>prac</w:t>
      </w:r>
      <w:r w:rsidRPr="00F101CC">
        <w:rPr>
          <w:sz w:val="24"/>
          <w:szCs w:val="24"/>
        </w:rPr>
        <w:t xml:space="preserve"> i </w:t>
      </w:r>
      <w:r w:rsidRPr="00F101CC">
        <w:rPr>
          <w:color w:val="000000"/>
          <w:sz w:val="24"/>
          <w:szCs w:val="24"/>
          <w:lang w:eastAsia="ar-SA"/>
        </w:rPr>
        <w:t xml:space="preserve">odpowiada za działania i zaniechania Podwykonawców jak </w:t>
      </w:r>
      <w:r w:rsidRPr="00F101CC">
        <w:rPr>
          <w:color w:val="000000"/>
          <w:sz w:val="24"/>
          <w:szCs w:val="24"/>
          <w:lang w:eastAsia="ar-SA"/>
        </w:rPr>
        <w:br/>
        <w:t>za swoje  własne.</w:t>
      </w:r>
    </w:p>
    <w:p w14:paraId="450F0670" w14:textId="77777777" w:rsidR="00152F74" w:rsidRPr="00F101CC" w:rsidRDefault="00152F74" w:rsidP="00A204CB">
      <w:pPr>
        <w:widowControl/>
        <w:numPr>
          <w:ilvl w:val="0"/>
          <w:numId w:val="31"/>
        </w:numPr>
        <w:tabs>
          <w:tab w:val="num" w:pos="426"/>
        </w:tabs>
        <w:autoSpaceDE/>
        <w:autoSpaceDN/>
        <w:adjustRightInd/>
        <w:spacing w:line="276" w:lineRule="auto"/>
        <w:ind w:left="426" w:hanging="426"/>
        <w:jc w:val="both"/>
        <w:rPr>
          <w:sz w:val="24"/>
          <w:szCs w:val="24"/>
        </w:rPr>
      </w:pPr>
      <w:r w:rsidRPr="00F101CC">
        <w:rPr>
          <w:sz w:val="24"/>
          <w:szCs w:val="24"/>
        </w:rPr>
        <w:t>Je</w:t>
      </w:r>
      <w:r w:rsidRPr="00F101CC">
        <w:rPr>
          <w:rFonts w:eastAsia="TimesNewRoman"/>
          <w:sz w:val="24"/>
          <w:szCs w:val="24"/>
        </w:rPr>
        <w:t>ż</w:t>
      </w:r>
      <w:r w:rsidRPr="00F101CC">
        <w:rPr>
          <w:sz w:val="24"/>
          <w:szCs w:val="24"/>
        </w:rPr>
        <w:t>eli Zamawiaj</w:t>
      </w:r>
      <w:r w:rsidRPr="00F101CC">
        <w:rPr>
          <w:rFonts w:eastAsia="TimesNewRoman"/>
          <w:sz w:val="24"/>
          <w:szCs w:val="24"/>
        </w:rPr>
        <w:t>ą</w:t>
      </w:r>
      <w:r w:rsidRPr="00F101CC">
        <w:rPr>
          <w:sz w:val="24"/>
          <w:szCs w:val="24"/>
        </w:rPr>
        <w:t xml:space="preserve">cy uzna, </w:t>
      </w:r>
      <w:r w:rsidRPr="00F101CC">
        <w:rPr>
          <w:rFonts w:eastAsia="TimesNewRoman"/>
          <w:sz w:val="24"/>
          <w:szCs w:val="24"/>
        </w:rPr>
        <w:t>ż</w:t>
      </w:r>
      <w:r w:rsidRPr="00F101CC">
        <w:rPr>
          <w:sz w:val="24"/>
          <w:szCs w:val="24"/>
        </w:rPr>
        <w:t>e kwalifikacje Podwykonawcy lub jego wyposa</w:t>
      </w:r>
      <w:r w:rsidRPr="00F101CC">
        <w:rPr>
          <w:rFonts w:eastAsia="TimesNewRoman"/>
          <w:sz w:val="24"/>
          <w:szCs w:val="24"/>
        </w:rPr>
        <w:t>ż</w:t>
      </w:r>
      <w:r w:rsidRPr="00F101CC">
        <w:rPr>
          <w:sz w:val="24"/>
          <w:szCs w:val="24"/>
        </w:rPr>
        <w:t>enie w sprz</w:t>
      </w:r>
      <w:r w:rsidRPr="00F101CC">
        <w:rPr>
          <w:rFonts w:eastAsia="TimesNewRoman"/>
          <w:sz w:val="24"/>
          <w:szCs w:val="24"/>
        </w:rPr>
        <w:t>ę</w:t>
      </w:r>
      <w:r w:rsidRPr="00F101CC">
        <w:rPr>
          <w:sz w:val="24"/>
          <w:szCs w:val="24"/>
        </w:rPr>
        <w:t>t nie gwarantuj</w:t>
      </w:r>
      <w:r w:rsidRPr="00F101CC">
        <w:rPr>
          <w:rFonts w:eastAsia="TimesNewRoman"/>
          <w:sz w:val="24"/>
          <w:szCs w:val="24"/>
        </w:rPr>
        <w:t xml:space="preserve">ą </w:t>
      </w:r>
      <w:r w:rsidRPr="00F101CC">
        <w:rPr>
          <w:sz w:val="24"/>
          <w:szCs w:val="24"/>
        </w:rPr>
        <w:t>odpowiedniej jako</w:t>
      </w:r>
      <w:r w:rsidRPr="00F101CC">
        <w:rPr>
          <w:rFonts w:eastAsia="TimesNewRoman"/>
          <w:sz w:val="24"/>
          <w:szCs w:val="24"/>
        </w:rPr>
        <w:t>ś</w:t>
      </w:r>
      <w:r w:rsidR="00CD273A">
        <w:rPr>
          <w:sz w:val="24"/>
          <w:szCs w:val="24"/>
        </w:rPr>
        <w:t>ci wykonania prac</w:t>
      </w:r>
      <w:r w:rsidRPr="00F101CC">
        <w:rPr>
          <w:sz w:val="24"/>
          <w:szCs w:val="24"/>
        </w:rPr>
        <w:t>, Zamawiaj</w:t>
      </w:r>
      <w:r w:rsidRPr="00F101CC">
        <w:rPr>
          <w:rFonts w:eastAsia="TimesNewRoman"/>
          <w:sz w:val="24"/>
          <w:szCs w:val="24"/>
        </w:rPr>
        <w:t>ą</w:t>
      </w:r>
      <w:r w:rsidRPr="00F101CC">
        <w:rPr>
          <w:sz w:val="24"/>
          <w:szCs w:val="24"/>
        </w:rPr>
        <w:t xml:space="preserve">cy ma prawo </w:t>
      </w:r>
      <w:r w:rsidRPr="00F101CC">
        <w:rPr>
          <w:rFonts w:eastAsia="TimesNewRoman"/>
          <w:sz w:val="24"/>
          <w:szCs w:val="24"/>
        </w:rPr>
        <w:t>żą</w:t>
      </w:r>
      <w:r w:rsidRPr="00F101CC">
        <w:rPr>
          <w:sz w:val="24"/>
          <w:szCs w:val="24"/>
        </w:rPr>
        <w:t>da</w:t>
      </w:r>
      <w:r w:rsidRPr="00F101CC">
        <w:rPr>
          <w:rFonts w:eastAsia="TimesNewRoman"/>
          <w:sz w:val="24"/>
          <w:szCs w:val="24"/>
        </w:rPr>
        <w:t xml:space="preserve">ć </w:t>
      </w:r>
      <w:r w:rsidRPr="00F101CC">
        <w:rPr>
          <w:sz w:val="24"/>
          <w:szCs w:val="24"/>
        </w:rPr>
        <w:t>od Wykonawcy zmiany Podwykonawcy.</w:t>
      </w:r>
    </w:p>
    <w:p w14:paraId="6C76CD3A" w14:textId="77777777" w:rsidR="00152F74" w:rsidRPr="00F101CC" w:rsidRDefault="00152F74" w:rsidP="00A204CB">
      <w:pPr>
        <w:widowControl/>
        <w:numPr>
          <w:ilvl w:val="0"/>
          <w:numId w:val="31"/>
        </w:numPr>
        <w:tabs>
          <w:tab w:val="num" w:pos="426"/>
        </w:tabs>
        <w:autoSpaceDE/>
        <w:autoSpaceDN/>
        <w:adjustRightInd/>
        <w:spacing w:line="276" w:lineRule="auto"/>
        <w:ind w:left="426" w:hanging="426"/>
        <w:jc w:val="both"/>
        <w:rPr>
          <w:sz w:val="24"/>
          <w:szCs w:val="24"/>
        </w:rPr>
      </w:pPr>
      <w:r w:rsidRPr="00F101CC">
        <w:rPr>
          <w:sz w:val="24"/>
          <w:szCs w:val="24"/>
        </w:rPr>
        <w:t>W trakcie realizacji przedmiotu umowy Wykonawca bez zgody Zamawiającego nie może zmienić Podwykonawcy.</w:t>
      </w:r>
    </w:p>
    <w:p w14:paraId="24AC2268" w14:textId="77777777" w:rsidR="00152F74" w:rsidRPr="00F101CC" w:rsidRDefault="00152F74" w:rsidP="00A204CB">
      <w:pPr>
        <w:widowControl/>
        <w:numPr>
          <w:ilvl w:val="0"/>
          <w:numId w:val="31"/>
        </w:numPr>
        <w:tabs>
          <w:tab w:val="num" w:pos="426"/>
        </w:tabs>
        <w:autoSpaceDE/>
        <w:autoSpaceDN/>
        <w:adjustRightInd/>
        <w:spacing w:line="276" w:lineRule="auto"/>
        <w:ind w:left="426" w:hanging="426"/>
        <w:jc w:val="both"/>
        <w:rPr>
          <w:sz w:val="24"/>
          <w:szCs w:val="24"/>
        </w:rPr>
      </w:pPr>
      <w:r w:rsidRPr="00F101CC">
        <w:rPr>
          <w:sz w:val="24"/>
          <w:szCs w:val="24"/>
        </w:rPr>
        <w:t>Przerwa w realizacji przedmiotu Umowy wynikająca z braku Podwykonawcy będzie traktowana jako przerwa wynikła z przyczyn zależnych od Wykonawcy i nie może stanowić podstawy do zmiany terminów.</w:t>
      </w:r>
    </w:p>
    <w:p w14:paraId="7AB0BED4" w14:textId="51A84FC9" w:rsidR="00152F74" w:rsidRPr="00F101CC" w:rsidRDefault="00152F74" w:rsidP="00A204CB">
      <w:pPr>
        <w:widowControl/>
        <w:numPr>
          <w:ilvl w:val="0"/>
          <w:numId w:val="31"/>
        </w:numPr>
        <w:tabs>
          <w:tab w:val="num" w:pos="426"/>
        </w:tabs>
        <w:autoSpaceDE/>
        <w:autoSpaceDN/>
        <w:adjustRightInd/>
        <w:spacing w:line="276" w:lineRule="auto"/>
        <w:ind w:left="426" w:hanging="426"/>
        <w:jc w:val="both"/>
        <w:rPr>
          <w:sz w:val="24"/>
          <w:szCs w:val="24"/>
        </w:rPr>
      </w:pPr>
      <w:r w:rsidRPr="00F101CC">
        <w:rPr>
          <w:sz w:val="24"/>
          <w:szCs w:val="24"/>
        </w:rPr>
        <w:lastRenderedPageBreak/>
        <w:t xml:space="preserve">W przypadku zaistnienia konieczności zmiany Podwykonawcy, Wykonawca nie później niż 14 dni przed planowanym skierowaniem Podwykonawcy do wykonania robót poinformuje </w:t>
      </w:r>
      <w:r w:rsidR="00E248F3">
        <w:rPr>
          <w:sz w:val="24"/>
          <w:szCs w:val="24"/>
        </w:rPr>
        <w:br/>
      </w:r>
      <w:r w:rsidRPr="00F101CC">
        <w:rPr>
          <w:sz w:val="24"/>
          <w:szCs w:val="24"/>
        </w:rPr>
        <w:t>i uzyska akceptację Zamawiającego.</w:t>
      </w:r>
    </w:p>
    <w:p w14:paraId="6995BD0E" w14:textId="77777777" w:rsidR="00152F74" w:rsidRPr="00F101CC" w:rsidRDefault="00152F74" w:rsidP="00A204CB">
      <w:pPr>
        <w:widowControl/>
        <w:numPr>
          <w:ilvl w:val="0"/>
          <w:numId w:val="31"/>
        </w:numPr>
        <w:tabs>
          <w:tab w:val="left" w:pos="284"/>
          <w:tab w:val="num" w:pos="426"/>
        </w:tabs>
        <w:autoSpaceDE/>
        <w:autoSpaceDN/>
        <w:adjustRightInd/>
        <w:spacing w:line="276" w:lineRule="auto"/>
        <w:ind w:left="426" w:hanging="426"/>
        <w:jc w:val="both"/>
        <w:rPr>
          <w:sz w:val="24"/>
          <w:szCs w:val="24"/>
        </w:rPr>
      </w:pPr>
      <w:r w:rsidRPr="00F101CC">
        <w:rPr>
          <w:sz w:val="24"/>
          <w:szCs w:val="24"/>
          <w:lang w:eastAsia="ar-SA"/>
        </w:rPr>
        <w:t>Wykonawca jest odpowiedzialny za bezpieczeństwo wszelkich działań na terenie budowy, w tym również za Podwykonawców i dalszych Podwykonawców.</w:t>
      </w:r>
    </w:p>
    <w:p w14:paraId="3082AD9C" w14:textId="15530BAF" w:rsidR="00152F74" w:rsidRDefault="00152F74" w:rsidP="00B03385">
      <w:pPr>
        <w:spacing w:line="276" w:lineRule="auto"/>
        <w:jc w:val="center"/>
        <w:rPr>
          <w:sz w:val="24"/>
          <w:szCs w:val="24"/>
        </w:rPr>
      </w:pPr>
    </w:p>
    <w:p w14:paraId="204B0640" w14:textId="21510702" w:rsidR="00BA640A" w:rsidRPr="00D531E2" w:rsidRDefault="00BA640A" w:rsidP="00B03385">
      <w:pPr>
        <w:spacing w:line="276" w:lineRule="auto"/>
        <w:jc w:val="center"/>
        <w:rPr>
          <w:b/>
          <w:bCs/>
          <w:sz w:val="24"/>
          <w:szCs w:val="24"/>
        </w:rPr>
      </w:pPr>
      <w:r w:rsidRPr="00D531E2">
        <w:rPr>
          <w:b/>
          <w:bCs/>
          <w:sz w:val="24"/>
          <w:szCs w:val="24"/>
        </w:rPr>
        <w:sym w:font="Times New Roman" w:char="00A7"/>
      </w:r>
      <w:r w:rsidRPr="00D531E2">
        <w:rPr>
          <w:b/>
          <w:bCs/>
          <w:sz w:val="24"/>
          <w:szCs w:val="24"/>
        </w:rPr>
        <w:t xml:space="preserve"> </w:t>
      </w:r>
      <w:r w:rsidR="000A28B7">
        <w:rPr>
          <w:b/>
          <w:bCs/>
          <w:sz w:val="24"/>
          <w:szCs w:val="24"/>
        </w:rPr>
        <w:t>9</w:t>
      </w:r>
    </w:p>
    <w:p w14:paraId="793B9126" w14:textId="77777777" w:rsidR="00BA640A" w:rsidRPr="00D531E2" w:rsidRDefault="00BA640A" w:rsidP="00B03385">
      <w:pPr>
        <w:pStyle w:val="Akapitzlist"/>
        <w:spacing w:line="276" w:lineRule="auto"/>
        <w:ind w:left="0"/>
        <w:jc w:val="center"/>
        <w:rPr>
          <w:b/>
          <w:bCs/>
        </w:rPr>
      </w:pPr>
      <w:r w:rsidRPr="00D531E2">
        <w:rPr>
          <w:b/>
          <w:bCs/>
        </w:rPr>
        <w:t>RAPORTY</w:t>
      </w:r>
    </w:p>
    <w:p w14:paraId="7D3C5F14" w14:textId="77777777" w:rsidR="00BA640A" w:rsidRPr="00152F74" w:rsidRDefault="00BA640A" w:rsidP="00A204CB">
      <w:pPr>
        <w:pStyle w:val="Tekstpodstawowy"/>
        <w:numPr>
          <w:ilvl w:val="0"/>
          <w:numId w:val="17"/>
        </w:numPr>
        <w:tabs>
          <w:tab w:val="left" w:pos="284"/>
          <w:tab w:val="left" w:pos="1800"/>
          <w:tab w:val="left" w:pos="2340"/>
        </w:tabs>
        <w:spacing w:before="120" w:after="120" w:line="276" w:lineRule="auto"/>
        <w:ind w:left="284" w:hanging="284"/>
        <w:rPr>
          <w:color w:val="000000"/>
          <w:szCs w:val="24"/>
          <w:u w:val="single"/>
        </w:rPr>
      </w:pPr>
      <w:r w:rsidRPr="00152F74">
        <w:rPr>
          <w:color w:val="000000"/>
          <w:szCs w:val="24"/>
          <w:u w:val="single"/>
        </w:rPr>
        <w:t>Raporty miesięczne:</w:t>
      </w:r>
    </w:p>
    <w:p w14:paraId="10188146" w14:textId="300BD263" w:rsidR="00BA640A" w:rsidRDefault="00BA640A" w:rsidP="00A204CB">
      <w:pPr>
        <w:pStyle w:val="Akapitzlist"/>
        <w:numPr>
          <w:ilvl w:val="0"/>
          <w:numId w:val="18"/>
        </w:numPr>
        <w:tabs>
          <w:tab w:val="left" w:pos="284"/>
          <w:tab w:val="left" w:pos="1800"/>
          <w:tab w:val="left" w:pos="2340"/>
        </w:tabs>
        <w:spacing w:line="276" w:lineRule="auto"/>
        <w:ind w:left="284" w:hanging="284"/>
        <w:jc w:val="both"/>
        <w:rPr>
          <w:color w:val="000000"/>
        </w:rPr>
      </w:pPr>
      <w:r w:rsidRPr="003E0284">
        <w:rPr>
          <w:color w:val="000000"/>
        </w:rPr>
        <w:t>Wykonawc</w:t>
      </w:r>
      <w:r>
        <w:rPr>
          <w:color w:val="000000"/>
        </w:rPr>
        <w:t>a</w:t>
      </w:r>
      <w:r w:rsidRPr="003E0284">
        <w:rPr>
          <w:color w:val="000000"/>
        </w:rPr>
        <w:t xml:space="preserve"> w ciągu 1</w:t>
      </w:r>
      <w:r>
        <w:rPr>
          <w:color w:val="000000"/>
        </w:rPr>
        <w:t>5</w:t>
      </w:r>
      <w:r w:rsidRPr="003E0284">
        <w:rPr>
          <w:color w:val="000000"/>
        </w:rPr>
        <w:t xml:space="preserve"> dni po zakończeniu każdego miesiąca przedłoży </w:t>
      </w:r>
      <w:r>
        <w:rPr>
          <w:color w:val="000000"/>
        </w:rPr>
        <w:t>Zamawiającemu</w:t>
      </w:r>
      <w:r w:rsidRPr="003E0284">
        <w:rPr>
          <w:color w:val="000000"/>
        </w:rPr>
        <w:t xml:space="preserve"> „Raport miesięczny” wyszczególniający wykonane przez zespół </w:t>
      </w:r>
      <w:r w:rsidR="001812FF">
        <w:rPr>
          <w:color w:val="000000"/>
        </w:rPr>
        <w:t>inspektorów nadzoru</w:t>
      </w:r>
      <w:r w:rsidRPr="003E0284">
        <w:rPr>
          <w:color w:val="000000"/>
        </w:rPr>
        <w:t xml:space="preserve"> prace i kontrolne badania oraz poinformuje o postępie robót, uzyskiwanym poziomie jakości robót, </w:t>
      </w:r>
      <w:r w:rsidR="00F27545">
        <w:rPr>
          <w:color w:val="000000"/>
        </w:rPr>
        <w:t>zaawansowaniu</w:t>
      </w:r>
      <w:r w:rsidRPr="003E0284">
        <w:rPr>
          <w:color w:val="000000"/>
        </w:rPr>
        <w:t xml:space="preserve"> finansowy</w:t>
      </w:r>
      <w:r w:rsidR="00F27545">
        <w:rPr>
          <w:color w:val="000000"/>
        </w:rPr>
        <w:t>m robót</w:t>
      </w:r>
      <w:r w:rsidRPr="003E0284">
        <w:rPr>
          <w:color w:val="000000"/>
        </w:rPr>
        <w:t xml:space="preserve"> oraz występujących problemach w realizacji umowy na roboty budowlane.</w:t>
      </w:r>
    </w:p>
    <w:p w14:paraId="1724096A" w14:textId="77777777" w:rsidR="00BA640A" w:rsidRPr="003E0284" w:rsidRDefault="00BA640A" w:rsidP="00A204CB">
      <w:pPr>
        <w:pStyle w:val="Akapitzlist"/>
        <w:numPr>
          <w:ilvl w:val="0"/>
          <w:numId w:val="18"/>
        </w:numPr>
        <w:tabs>
          <w:tab w:val="left" w:pos="284"/>
          <w:tab w:val="left" w:pos="1800"/>
          <w:tab w:val="left" w:pos="2340"/>
        </w:tabs>
        <w:spacing w:line="276" w:lineRule="auto"/>
        <w:ind w:left="284" w:hanging="284"/>
        <w:jc w:val="both"/>
        <w:rPr>
          <w:color w:val="000000"/>
        </w:rPr>
      </w:pPr>
      <w:r w:rsidRPr="003E0284">
        <w:rPr>
          <w:color w:val="000000"/>
        </w:rPr>
        <w:t>Raport będzie zawierał:</w:t>
      </w:r>
    </w:p>
    <w:p w14:paraId="5C89D6B6" w14:textId="6A700559" w:rsidR="00BA640A" w:rsidRDefault="00BA640A" w:rsidP="00A204CB">
      <w:pPr>
        <w:numPr>
          <w:ilvl w:val="0"/>
          <w:numId w:val="19"/>
        </w:numPr>
        <w:tabs>
          <w:tab w:val="left" w:pos="284"/>
          <w:tab w:val="left" w:pos="709"/>
          <w:tab w:val="left" w:pos="2340"/>
        </w:tabs>
        <w:autoSpaceDE/>
        <w:autoSpaceDN/>
        <w:spacing w:line="276" w:lineRule="auto"/>
        <w:ind w:left="284" w:firstLine="0"/>
        <w:jc w:val="both"/>
        <w:textAlignment w:val="baseline"/>
        <w:rPr>
          <w:color w:val="000000"/>
          <w:sz w:val="24"/>
          <w:szCs w:val="24"/>
        </w:rPr>
      </w:pPr>
      <w:r w:rsidRPr="008B1A94">
        <w:rPr>
          <w:color w:val="000000"/>
          <w:sz w:val="24"/>
          <w:szCs w:val="24"/>
        </w:rPr>
        <w:t>opis postępu robót i powstałych problemów, propozycje rozwiązania tych problemów</w:t>
      </w:r>
      <w:r>
        <w:rPr>
          <w:color w:val="000000"/>
          <w:sz w:val="24"/>
          <w:szCs w:val="24"/>
        </w:rPr>
        <w:t>,</w:t>
      </w:r>
    </w:p>
    <w:p w14:paraId="2EFEEE97" w14:textId="3CB43BB5" w:rsidR="00BA640A" w:rsidRDefault="00BA640A" w:rsidP="00A204CB">
      <w:pPr>
        <w:numPr>
          <w:ilvl w:val="0"/>
          <w:numId w:val="19"/>
        </w:numPr>
        <w:tabs>
          <w:tab w:val="left" w:pos="284"/>
          <w:tab w:val="left" w:pos="709"/>
          <w:tab w:val="left" w:pos="2340"/>
        </w:tabs>
        <w:autoSpaceDE/>
        <w:autoSpaceDN/>
        <w:spacing w:line="276" w:lineRule="auto"/>
        <w:ind w:left="284" w:firstLine="0"/>
        <w:jc w:val="both"/>
        <w:textAlignment w:val="baseline"/>
        <w:rPr>
          <w:color w:val="000000"/>
          <w:sz w:val="24"/>
          <w:szCs w:val="24"/>
        </w:rPr>
      </w:pPr>
      <w:r w:rsidRPr="00E248F3">
        <w:rPr>
          <w:color w:val="000000"/>
          <w:sz w:val="24"/>
          <w:szCs w:val="24"/>
        </w:rPr>
        <w:t>zaangażowanie sił i środków wykonawcy robót,</w:t>
      </w:r>
    </w:p>
    <w:p w14:paraId="0513F4F8" w14:textId="3A5A5F38" w:rsidR="00BA640A" w:rsidRDefault="00BA640A" w:rsidP="00A204CB">
      <w:pPr>
        <w:pStyle w:val="Akapitzlist"/>
        <w:numPr>
          <w:ilvl w:val="0"/>
          <w:numId w:val="19"/>
        </w:numPr>
        <w:tabs>
          <w:tab w:val="left" w:pos="284"/>
          <w:tab w:val="left" w:pos="709"/>
          <w:tab w:val="left" w:pos="2340"/>
        </w:tabs>
        <w:spacing w:line="276" w:lineRule="auto"/>
        <w:ind w:hanging="1288"/>
        <w:jc w:val="both"/>
        <w:textAlignment w:val="baseline"/>
        <w:rPr>
          <w:color w:val="000000"/>
        </w:rPr>
      </w:pPr>
      <w:r w:rsidRPr="00E248F3">
        <w:rPr>
          <w:color w:val="000000"/>
        </w:rPr>
        <w:t>szacowany postęp robót w podziale na kategorie robót,</w:t>
      </w:r>
    </w:p>
    <w:p w14:paraId="69A986F6" w14:textId="7BD8C81F" w:rsidR="00BA640A" w:rsidRDefault="00BA640A" w:rsidP="00A204CB">
      <w:pPr>
        <w:pStyle w:val="Akapitzlist"/>
        <w:numPr>
          <w:ilvl w:val="0"/>
          <w:numId w:val="19"/>
        </w:numPr>
        <w:tabs>
          <w:tab w:val="left" w:pos="284"/>
          <w:tab w:val="left" w:pos="709"/>
          <w:tab w:val="left" w:pos="2340"/>
        </w:tabs>
        <w:spacing w:line="276" w:lineRule="auto"/>
        <w:ind w:hanging="1288"/>
        <w:jc w:val="both"/>
        <w:textAlignment w:val="baseline"/>
        <w:rPr>
          <w:color w:val="000000"/>
        </w:rPr>
      </w:pPr>
      <w:r w:rsidRPr="00E248F3">
        <w:rPr>
          <w:color w:val="000000"/>
        </w:rPr>
        <w:t>plan robót i finansów na kolejny miesiąc,</w:t>
      </w:r>
    </w:p>
    <w:p w14:paraId="27AB8667" w14:textId="77777777" w:rsidR="00BA640A" w:rsidRPr="00E248F3" w:rsidRDefault="00BA640A" w:rsidP="00A204CB">
      <w:pPr>
        <w:pStyle w:val="Akapitzlist"/>
        <w:numPr>
          <w:ilvl w:val="0"/>
          <w:numId w:val="19"/>
        </w:numPr>
        <w:tabs>
          <w:tab w:val="left" w:pos="284"/>
          <w:tab w:val="left" w:pos="709"/>
          <w:tab w:val="left" w:pos="2340"/>
        </w:tabs>
        <w:spacing w:line="276" w:lineRule="auto"/>
        <w:ind w:hanging="1288"/>
        <w:jc w:val="both"/>
        <w:textAlignment w:val="baseline"/>
        <w:rPr>
          <w:color w:val="000000"/>
        </w:rPr>
      </w:pPr>
      <w:r w:rsidRPr="00E248F3">
        <w:rPr>
          <w:color w:val="000000"/>
        </w:rPr>
        <w:t>graficzną prezentację postępu robót na planie i/lub rysunkach obiektów,</w:t>
      </w:r>
    </w:p>
    <w:p w14:paraId="7A4FDAA2" w14:textId="77777777" w:rsidR="00BA640A" w:rsidRPr="008B1A94" w:rsidRDefault="00BA640A" w:rsidP="00A204CB">
      <w:pPr>
        <w:numPr>
          <w:ilvl w:val="0"/>
          <w:numId w:val="19"/>
        </w:numPr>
        <w:tabs>
          <w:tab w:val="left" w:pos="284"/>
        </w:tabs>
        <w:autoSpaceDE/>
        <w:autoSpaceDN/>
        <w:spacing w:line="276" w:lineRule="auto"/>
        <w:ind w:left="284" w:firstLine="0"/>
        <w:jc w:val="both"/>
        <w:textAlignment w:val="baseline"/>
        <w:rPr>
          <w:color w:val="000000"/>
          <w:sz w:val="24"/>
          <w:szCs w:val="24"/>
        </w:rPr>
      </w:pPr>
      <w:r w:rsidRPr="008B1A94">
        <w:rPr>
          <w:color w:val="000000"/>
          <w:sz w:val="24"/>
          <w:szCs w:val="24"/>
        </w:rPr>
        <w:t>fotografie dokumentujące postęp robót,</w:t>
      </w:r>
    </w:p>
    <w:p w14:paraId="6483620D" w14:textId="77777777" w:rsidR="00BA640A" w:rsidRDefault="00BA640A" w:rsidP="00A204CB">
      <w:pPr>
        <w:numPr>
          <w:ilvl w:val="0"/>
          <w:numId w:val="19"/>
        </w:numPr>
        <w:tabs>
          <w:tab w:val="left" w:pos="284"/>
        </w:tabs>
        <w:autoSpaceDE/>
        <w:autoSpaceDN/>
        <w:spacing w:line="276" w:lineRule="auto"/>
        <w:ind w:left="284" w:firstLine="0"/>
        <w:jc w:val="both"/>
        <w:textAlignment w:val="baseline"/>
        <w:rPr>
          <w:color w:val="000000"/>
          <w:sz w:val="24"/>
          <w:szCs w:val="24"/>
        </w:rPr>
      </w:pPr>
      <w:r w:rsidRPr="008B1A94">
        <w:rPr>
          <w:color w:val="000000"/>
          <w:sz w:val="24"/>
          <w:szCs w:val="24"/>
        </w:rPr>
        <w:t>list</w:t>
      </w:r>
      <w:r>
        <w:rPr>
          <w:color w:val="000000"/>
          <w:sz w:val="24"/>
          <w:szCs w:val="24"/>
        </w:rPr>
        <w:t>ę</w:t>
      </w:r>
      <w:r w:rsidRPr="008B1A94">
        <w:rPr>
          <w:color w:val="000000"/>
          <w:sz w:val="24"/>
          <w:szCs w:val="24"/>
        </w:rPr>
        <w:t xml:space="preserve"> poleceń zmian,</w:t>
      </w:r>
    </w:p>
    <w:p w14:paraId="1F556777" w14:textId="77777777" w:rsidR="00BA640A" w:rsidRDefault="00BA640A" w:rsidP="00A204CB">
      <w:pPr>
        <w:numPr>
          <w:ilvl w:val="0"/>
          <w:numId w:val="19"/>
        </w:numPr>
        <w:tabs>
          <w:tab w:val="left" w:pos="284"/>
        </w:tabs>
        <w:autoSpaceDE/>
        <w:autoSpaceDN/>
        <w:spacing w:line="276" w:lineRule="auto"/>
        <w:ind w:left="284" w:firstLine="0"/>
        <w:jc w:val="both"/>
        <w:textAlignment w:val="baseline"/>
        <w:rPr>
          <w:color w:val="000000"/>
          <w:sz w:val="24"/>
          <w:szCs w:val="24"/>
        </w:rPr>
      </w:pPr>
      <w:r w:rsidRPr="008B1A94">
        <w:rPr>
          <w:color w:val="000000"/>
          <w:sz w:val="24"/>
          <w:szCs w:val="24"/>
        </w:rPr>
        <w:t xml:space="preserve">wykaz roszczeń i </w:t>
      </w:r>
      <w:r w:rsidR="000678BD">
        <w:rPr>
          <w:color w:val="000000"/>
          <w:sz w:val="24"/>
          <w:szCs w:val="24"/>
        </w:rPr>
        <w:t>możliwości</w:t>
      </w:r>
      <w:r w:rsidRPr="008B1A94">
        <w:rPr>
          <w:color w:val="000000"/>
          <w:sz w:val="24"/>
          <w:szCs w:val="24"/>
        </w:rPr>
        <w:t xml:space="preserve"> ich roz</w:t>
      </w:r>
      <w:r w:rsidR="001E66F5">
        <w:rPr>
          <w:color w:val="000000"/>
          <w:sz w:val="24"/>
          <w:szCs w:val="24"/>
        </w:rPr>
        <w:t>strzygnięcia</w:t>
      </w:r>
      <w:r>
        <w:rPr>
          <w:color w:val="000000"/>
          <w:sz w:val="24"/>
          <w:szCs w:val="24"/>
        </w:rPr>
        <w:t>.</w:t>
      </w:r>
    </w:p>
    <w:p w14:paraId="2A6EF26F" w14:textId="77777777" w:rsidR="00BA640A" w:rsidRPr="00152F74" w:rsidRDefault="00BA640A" w:rsidP="00A204CB">
      <w:pPr>
        <w:pStyle w:val="Tekstpodstawowy"/>
        <w:numPr>
          <w:ilvl w:val="0"/>
          <w:numId w:val="17"/>
        </w:numPr>
        <w:tabs>
          <w:tab w:val="left" w:pos="284"/>
          <w:tab w:val="left" w:pos="1800"/>
          <w:tab w:val="left" w:pos="2340"/>
        </w:tabs>
        <w:spacing w:before="120" w:after="120" w:line="276" w:lineRule="auto"/>
        <w:ind w:left="284" w:hanging="284"/>
        <w:rPr>
          <w:color w:val="000000"/>
          <w:szCs w:val="24"/>
          <w:u w:val="single"/>
        </w:rPr>
      </w:pPr>
      <w:r w:rsidRPr="00152F74">
        <w:rPr>
          <w:color w:val="000000"/>
          <w:szCs w:val="24"/>
          <w:u w:val="single"/>
        </w:rPr>
        <w:t>Raport techniczny:</w:t>
      </w:r>
    </w:p>
    <w:p w14:paraId="7D575A9F" w14:textId="4109B4A0" w:rsidR="00BA640A" w:rsidRDefault="00BA640A" w:rsidP="00A204CB">
      <w:pPr>
        <w:pStyle w:val="Akapitzlist"/>
        <w:numPr>
          <w:ilvl w:val="0"/>
          <w:numId w:val="21"/>
        </w:numPr>
        <w:tabs>
          <w:tab w:val="left" w:pos="284"/>
        </w:tabs>
        <w:spacing w:line="276" w:lineRule="auto"/>
        <w:ind w:left="284" w:hanging="284"/>
        <w:jc w:val="both"/>
        <w:rPr>
          <w:color w:val="000000"/>
        </w:rPr>
      </w:pPr>
      <w:r>
        <w:rPr>
          <w:color w:val="000000"/>
        </w:rPr>
        <w:t xml:space="preserve">na wezwanie Zamawiającego </w:t>
      </w:r>
      <w:r w:rsidRPr="00BE109A">
        <w:rPr>
          <w:color w:val="000000"/>
        </w:rPr>
        <w:t>Wykonawc</w:t>
      </w:r>
      <w:r>
        <w:rPr>
          <w:color w:val="000000"/>
        </w:rPr>
        <w:t xml:space="preserve">a </w:t>
      </w:r>
      <w:r w:rsidRPr="00BE109A">
        <w:rPr>
          <w:color w:val="000000"/>
        </w:rPr>
        <w:t xml:space="preserve">przygotuje raport informujący o problemach technicznych jakie wystąpiły w trakcie realizacji robót. Taki raport będzie wymagany, kiedy wystąpią poważne zmiany w dokumentacji projektowej. </w:t>
      </w:r>
    </w:p>
    <w:p w14:paraId="2C633977" w14:textId="77777777" w:rsidR="00E248F3" w:rsidRPr="00BE109A" w:rsidRDefault="00E248F3" w:rsidP="00E248F3">
      <w:pPr>
        <w:pStyle w:val="Akapitzlist"/>
        <w:tabs>
          <w:tab w:val="left" w:pos="284"/>
        </w:tabs>
        <w:spacing w:line="276" w:lineRule="auto"/>
        <w:ind w:left="284"/>
        <w:jc w:val="both"/>
        <w:rPr>
          <w:color w:val="000000"/>
        </w:rPr>
      </w:pPr>
    </w:p>
    <w:p w14:paraId="1B3C7ED9" w14:textId="77777777" w:rsidR="00BA640A" w:rsidRPr="00152F74" w:rsidRDefault="00BA640A" w:rsidP="00A204CB">
      <w:pPr>
        <w:pStyle w:val="Tekstpodstawowy2"/>
        <w:numPr>
          <w:ilvl w:val="0"/>
          <w:numId w:val="21"/>
        </w:numPr>
        <w:tabs>
          <w:tab w:val="left" w:pos="284"/>
          <w:tab w:val="left" w:pos="567"/>
        </w:tabs>
        <w:spacing w:line="276" w:lineRule="auto"/>
        <w:ind w:left="284" w:hanging="284"/>
        <w:rPr>
          <w:color w:val="000000"/>
          <w:sz w:val="24"/>
          <w:szCs w:val="24"/>
          <w:u w:val="single"/>
        </w:rPr>
      </w:pPr>
      <w:r w:rsidRPr="00152F74">
        <w:rPr>
          <w:color w:val="000000"/>
          <w:sz w:val="24"/>
          <w:szCs w:val="24"/>
          <w:u w:val="single"/>
        </w:rPr>
        <w:t>raport techniczny powinien zawierać:</w:t>
      </w:r>
    </w:p>
    <w:p w14:paraId="7ADB12AF" w14:textId="175625B5" w:rsidR="00BA640A" w:rsidRDefault="00BA640A" w:rsidP="00A204CB">
      <w:pPr>
        <w:numPr>
          <w:ilvl w:val="0"/>
          <w:numId w:val="20"/>
        </w:numPr>
        <w:tabs>
          <w:tab w:val="clear" w:pos="1004"/>
          <w:tab w:val="left" w:pos="284"/>
          <w:tab w:val="num" w:pos="709"/>
        </w:tabs>
        <w:autoSpaceDE/>
        <w:autoSpaceDN/>
        <w:spacing w:line="276" w:lineRule="auto"/>
        <w:ind w:left="284" w:firstLine="0"/>
        <w:jc w:val="both"/>
        <w:textAlignment w:val="baseline"/>
        <w:rPr>
          <w:color w:val="000000"/>
          <w:sz w:val="24"/>
          <w:szCs w:val="24"/>
        </w:rPr>
      </w:pPr>
      <w:r w:rsidRPr="003C791D">
        <w:rPr>
          <w:color w:val="000000"/>
          <w:sz w:val="24"/>
          <w:szCs w:val="24"/>
        </w:rPr>
        <w:t>założenia</w:t>
      </w:r>
      <w:r>
        <w:rPr>
          <w:color w:val="000000"/>
          <w:sz w:val="24"/>
          <w:szCs w:val="24"/>
        </w:rPr>
        <w:t>,</w:t>
      </w:r>
      <w:r w:rsidRPr="003C791D">
        <w:rPr>
          <w:color w:val="000000"/>
          <w:sz w:val="24"/>
          <w:szCs w:val="24"/>
        </w:rPr>
        <w:t xml:space="preserve"> na podstawie których została opracowana dokumentacja projektowa,</w:t>
      </w:r>
    </w:p>
    <w:p w14:paraId="4168CB32" w14:textId="4030DB2D" w:rsidR="00BA640A" w:rsidRDefault="00BA640A" w:rsidP="00A204CB">
      <w:pPr>
        <w:pStyle w:val="Akapitzlist"/>
        <w:numPr>
          <w:ilvl w:val="0"/>
          <w:numId w:val="20"/>
        </w:numPr>
        <w:tabs>
          <w:tab w:val="clear" w:pos="1004"/>
          <w:tab w:val="left" w:pos="284"/>
          <w:tab w:val="num" w:pos="709"/>
        </w:tabs>
        <w:spacing w:line="276" w:lineRule="auto"/>
        <w:ind w:left="709" w:hanging="436"/>
        <w:jc w:val="both"/>
        <w:textAlignment w:val="baseline"/>
        <w:rPr>
          <w:color w:val="000000"/>
        </w:rPr>
      </w:pPr>
      <w:r w:rsidRPr="00E248F3">
        <w:rPr>
          <w:color w:val="000000"/>
        </w:rPr>
        <w:t>zestawienie wszystkich nowych założeń projektowych koniecznych do oceny zaproponowanej zmiany,</w:t>
      </w:r>
    </w:p>
    <w:p w14:paraId="2359E20A" w14:textId="11368690" w:rsidR="00BA640A" w:rsidRDefault="00BA640A" w:rsidP="00A204CB">
      <w:pPr>
        <w:pStyle w:val="Akapitzlist"/>
        <w:numPr>
          <w:ilvl w:val="0"/>
          <w:numId w:val="20"/>
        </w:numPr>
        <w:tabs>
          <w:tab w:val="clear" w:pos="1004"/>
          <w:tab w:val="left" w:pos="284"/>
          <w:tab w:val="num" w:pos="709"/>
        </w:tabs>
        <w:spacing w:line="276" w:lineRule="auto"/>
        <w:ind w:left="709" w:hanging="425"/>
        <w:jc w:val="both"/>
        <w:textAlignment w:val="baseline"/>
        <w:rPr>
          <w:color w:val="000000"/>
        </w:rPr>
      </w:pPr>
      <w:r w:rsidRPr="00E248F3">
        <w:rPr>
          <w:color w:val="000000"/>
        </w:rPr>
        <w:t>opis przyjętych założeń projektowych i różnice w stosunku do oryginalnych (ofertowych) założeń projektowych,</w:t>
      </w:r>
    </w:p>
    <w:p w14:paraId="4A415E7E" w14:textId="06B8F7ED" w:rsidR="00BA640A" w:rsidRDefault="00BA640A" w:rsidP="00A204CB">
      <w:pPr>
        <w:pStyle w:val="Akapitzlist"/>
        <w:numPr>
          <w:ilvl w:val="0"/>
          <w:numId w:val="20"/>
        </w:numPr>
        <w:tabs>
          <w:tab w:val="clear" w:pos="1004"/>
          <w:tab w:val="left" w:pos="284"/>
          <w:tab w:val="num" w:pos="709"/>
        </w:tabs>
        <w:spacing w:line="276" w:lineRule="auto"/>
        <w:ind w:left="709" w:hanging="425"/>
        <w:jc w:val="both"/>
        <w:textAlignment w:val="baseline"/>
        <w:rPr>
          <w:color w:val="000000"/>
        </w:rPr>
      </w:pPr>
      <w:r w:rsidRPr="00E248F3">
        <w:rPr>
          <w:color w:val="000000"/>
        </w:rPr>
        <w:t>nowy przedmiar pozycji kosztorysowych i koszty odpowiadające proponowanym zmianom projektowym w porównaniu z ofertą wykonawcy robót,</w:t>
      </w:r>
    </w:p>
    <w:p w14:paraId="48D2DED7" w14:textId="77777777" w:rsidR="00BA640A" w:rsidRPr="006B316B" w:rsidRDefault="00BA640A" w:rsidP="00A204CB">
      <w:pPr>
        <w:pStyle w:val="Akapitzlist"/>
        <w:numPr>
          <w:ilvl w:val="0"/>
          <w:numId w:val="20"/>
        </w:numPr>
        <w:tabs>
          <w:tab w:val="clear" w:pos="1004"/>
          <w:tab w:val="left" w:pos="284"/>
          <w:tab w:val="num" w:pos="709"/>
        </w:tabs>
        <w:spacing w:line="276" w:lineRule="auto"/>
        <w:ind w:left="709" w:hanging="425"/>
        <w:jc w:val="both"/>
        <w:textAlignment w:val="baseline"/>
        <w:rPr>
          <w:color w:val="000000"/>
        </w:rPr>
      </w:pPr>
      <w:r w:rsidRPr="006B316B">
        <w:rPr>
          <w:color w:val="000000"/>
        </w:rPr>
        <w:t>rysunki pokazujące dokładną lokalizację proponowanych zmian projektowych.</w:t>
      </w:r>
    </w:p>
    <w:p w14:paraId="5CBBBA7E" w14:textId="77777777" w:rsidR="00BA640A" w:rsidRDefault="00BA640A" w:rsidP="00A204CB">
      <w:pPr>
        <w:pStyle w:val="Akapitzlist"/>
        <w:numPr>
          <w:ilvl w:val="0"/>
          <w:numId w:val="17"/>
        </w:numPr>
        <w:tabs>
          <w:tab w:val="left" w:pos="284"/>
        </w:tabs>
        <w:spacing w:line="276" w:lineRule="auto"/>
        <w:ind w:hanging="720"/>
        <w:jc w:val="both"/>
        <w:textAlignment w:val="baseline"/>
        <w:rPr>
          <w:color w:val="000000"/>
        </w:rPr>
      </w:pPr>
      <w:r>
        <w:rPr>
          <w:color w:val="000000"/>
        </w:rPr>
        <w:t>Raport Końcowy:</w:t>
      </w:r>
    </w:p>
    <w:p w14:paraId="28EE4C31" w14:textId="55FB2FDE" w:rsidR="00BA640A" w:rsidRPr="006B316B" w:rsidRDefault="00BA640A" w:rsidP="00A204CB">
      <w:pPr>
        <w:pStyle w:val="Akapitzlist"/>
        <w:numPr>
          <w:ilvl w:val="0"/>
          <w:numId w:val="22"/>
        </w:numPr>
        <w:spacing w:line="276" w:lineRule="auto"/>
        <w:ind w:left="709" w:hanging="425"/>
        <w:jc w:val="both"/>
        <w:textAlignment w:val="baseline"/>
      </w:pPr>
      <w:r w:rsidRPr="00BE1D5A">
        <w:rPr>
          <w:color w:val="000000"/>
        </w:rPr>
        <w:t xml:space="preserve">niezwłocznie po zakończeniu robót budowlanych, przed odbiorem ostatecznym Wykonawca przygotuje i przedstawi do zatwierdzenia Zamawiającemu </w:t>
      </w:r>
      <w:r>
        <w:rPr>
          <w:color w:val="000000"/>
        </w:rPr>
        <w:t>r</w:t>
      </w:r>
      <w:r w:rsidRPr="00BE1D5A">
        <w:rPr>
          <w:color w:val="000000"/>
        </w:rPr>
        <w:t xml:space="preserve">aport </w:t>
      </w:r>
      <w:r>
        <w:rPr>
          <w:color w:val="000000"/>
        </w:rPr>
        <w:t>k</w:t>
      </w:r>
      <w:r w:rsidRPr="00BE1D5A">
        <w:rPr>
          <w:color w:val="000000"/>
        </w:rPr>
        <w:t>ońcowy</w:t>
      </w:r>
      <w:r w:rsidR="006B316B">
        <w:rPr>
          <w:color w:val="000000"/>
        </w:rPr>
        <w:t>;</w:t>
      </w:r>
    </w:p>
    <w:p w14:paraId="58EDB42A" w14:textId="668F5592" w:rsidR="00BA640A" w:rsidRPr="006B316B" w:rsidRDefault="00BA640A" w:rsidP="00A204CB">
      <w:pPr>
        <w:pStyle w:val="Akapitzlist"/>
        <w:numPr>
          <w:ilvl w:val="0"/>
          <w:numId w:val="22"/>
        </w:numPr>
        <w:spacing w:line="276" w:lineRule="auto"/>
        <w:ind w:left="709" w:hanging="425"/>
        <w:jc w:val="both"/>
        <w:textAlignment w:val="baseline"/>
      </w:pPr>
      <w:r w:rsidRPr="006B316B">
        <w:rPr>
          <w:color w:val="000000"/>
        </w:rPr>
        <w:t>raport końcowy powinien zawierać:</w:t>
      </w:r>
    </w:p>
    <w:p w14:paraId="32258A39" w14:textId="4598DD7F" w:rsidR="00BA640A" w:rsidRDefault="00BA640A" w:rsidP="00A204CB">
      <w:pPr>
        <w:pStyle w:val="Akapitzlist"/>
        <w:numPr>
          <w:ilvl w:val="0"/>
          <w:numId w:val="23"/>
        </w:numPr>
        <w:spacing w:line="276" w:lineRule="auto"/>
        <w:ind w:left="1134" w:hanging="425"/>
        <w:jc w:val="both"/>
        <w:textAlignment w:val="baseline"/>
      </w:pPr>
      <w:r>
        <w:t>wstęp (k</w:t>
      </w:r>
      <w:r w:rsidRPr="008B1A94">
        <w:t>rótki opis projektu, działania przed rozpoczęciem Kontraktu)</w:t>
      </w:r>
      <w:r>
        <w:t>,</w:t>
      </w:r>
    </w:p>
    <w:p w14:paraId="653473D0" w14:textId="2A095DE9" w:rsidR="00BA640A" w:rsidRDefault="00BA640A" w:rsidP="00A204CB">
      <w:pPr>
        <w:pStyle w:val="Akapitzlist"/>
        <w:numPr>
          <w:ilvl w:val="0"/>
          <w:numId w:val="23"/>
        </w:numPr>
        <w:spacing w:line="276" w:lineRule="auto"/>
        <w:ind w:left="1134" w:hanging="425"/>
        <w:jc w:val="both"/>
        <w:textAlignment w:val="baseline"/>
      </w:pPr>
      <w:r>
        <w:t>d</w:t>
      </w:r>
      <w:r w:rsidRPr="008B1A94">
        <w:t>okumentacj</w:t>
      </w:r>
      <w:r>
        <w:t xml:space="preserve">ę projektową </w:t>
      </w:r>
      <w:r w:rsidRPr="008B1A94">
        <w:t>(</w:t>
      </w:r>
      <w:r>
        <w:t>z</w:t>
      </w:r>
      <w:r w:rsidRPr="008B1A94">
        <w:t xml:space="preserve">ałożenia projektowe, </w:t>
      </w:r>
      <w:r>
        <w:t>z</w:t>
      </w:r>
      <w:r w:rsidRPr="008B1A94">
        <w:t>miany projektowe w trakcie realizacji)</w:t>
      </w:r>
      <w:r>
        <w:t>,</w:t>
      </w:r>
    </w:p>
    <w:p w14:paraId="284BDADD" w14:textId="50079C33" w:rsidR="00BA640A" w:rsidRDefault="00BA640A" w:rsidP="00A204CB">
      <w:pPr>
        <w:pStyle w:val="Akapitzlist"/>
        <w:numPr>
          <w:ilvl w:val="0"/>
          <w:numId w:val="23"/>
        </w:numPr>
        <w:spacing w:line="276" w:lineRule="auto"/>
        <w:ind w:left="1134" w:hanging="425"/>
        <w:jc w:val="both"/>
        <w:textAlignment w:val="baseline"/>
      </w:pPr>
      <w:r>
        <w:lastRenderedPageBreak/>
        <w:t>o</w:t>
      </w:r>
      <w:r w:rsidRPr="008B1A94">
        <w:t>rganizacj</w:t>
      </w:r>
      <w:r>
        <w:t>ę</w:t>
      </w:r>
      <w:r w:rsidRPr="008B1A94">
        <w:t xml:space="preserve"> i zarządzanie Kontraktem (</w:t>
      </w:r>
      <w:r>
        <w:t>struktura zarządzania wykonawcy r</w:t>
      </w:r>
      <w:r w:rsidRPr="008B1A94">
        <w:t xml:space="preserve">obót, </w:t>
      </w:r>
      <w:r>
        <w:t>s</w:t>
      </w:r>
      <w:r w:rsidRPr="008B1A94">
        <w:t>t</w:t>
      </w:r>
      <w:r>
        <w:t>ruktura nadzoru inwestorskiego),</w:t>
      </w:r>
    </w:p>
    <w:p w14:paraId="01182422" w14:textId="501F5C62" w:rsidR="00BA640A" w:rsidRDefault="00BA640A" w:rsidP="00A204CB">
      <w:pPr>
        <w:pStyle w:val="Akapitzlist"/>
        <w:numPr>
          <w:ilvl w:val="0"/>
          <w:numId w:val="23"/>
        </w:numPr>
        <w:spacing w:line="276" w:lineRule="auto"/>
        <w:ind w:left="1134" w:hanging="425"/>
        <w:jc w:val="both"/>
        <w:textAlignment w:val="baseline"/>
      </w:pPr>
      <w:r>
        <w:t>Wykonawstwo (p</w:t>
      </w:r>
      <w:r w:rsidRPr="008B1A94">
        <w:t>ostęp robót, uwagi do wykonania poszczególnych głównych elementów robót, dział ogólny, roboty ziemne, osiągnięta jakość robót, p</w:t>
      </w:r>
      <w:r>
        <w:t>rzyczyny wystąpienia wad, itp.),</w:t>
      </w:r>
    </w:p>
    <w:p w14:paraId="162EE9A5" w14:textId="46880F78" w:rsidR="00BA640A" w:rsidRDefault="00BA640A" w:rsidP="00A204CB">
      <w:pPr>
        <w:pStyle w:val="Akapitzlist"/>
        <w:numPr>
          <w:ilvl w:val="0"/>
          <w:numId w:val="23"/>
        </w:numPr>
        <w:spacing w:line="276" w:lineRule="auto"/>
        <w:ind w:left="1134" w:hanging="425"/>
        <w:jc w:val="both"/>
        <w:textAlignment w:val="baseline"/>
      </w:pPr>
      <w:r w:rsidRPr="008B1A94">
        <w:t>umow</w:t>
      </w:r>
      <w:r>
        <w:t>ę</w:t>
      </w:r>
      <w:r w:rsidRPr="008B1A94">
        <w:t xml:space="preserve"> o roboty budowlane i </w:t>
      </w:r>
      <w:r>
        <w:t xml:space="preserve">wprowadzone </w:t>
      </w:r>
      <w:r w:rsidRPr="008B1A94">
        <w:t>zmiany (czas trwania umowy o roboty budowlane, rozszerzenia, sprawy finansowe, przyczyny zmiany zaakceptowanej kwoty kontraktowej, analiza płatności, końcowe rozliczenie ilośc</w:t>
      </w:r>
      <w:r>
        <w:t>iowe wykonanych robót, itp.),</w:t>
      </w:r>
    </w:p>
    <w:p w14:paraId="20C628C0" w14:textId="4492CD52" w:rsidR="00BA640A" w:rsidRPr="008B1A94" w:rsidRDefault="00176786" w:rsidP="00A204CB">
      <w:pPr>
        <w:pStyle w:val="Akapitzlist"/>
        <w:numPr>
          <w:ilvl w:val="0"/>
          <w:numId w:val="23"/>
        </w:numPr>
        <w:spacing w:line="276" w:lineRule="auto"/>
        <w:ind w:left="1134" w:hanging="425"/>
        <w:jc w:val="both"/>
        <w:textAlignment w:val="baseline"/>
      </w:pPr>
      <w:r>
        <w:t>u</w:t>
      </w:r>
      <w:r w:rsidR="00BA640A" w:rsidRPr="008B1A94">
        <w:t>wagi i wnioski z przebiegu realizacji Kontraktu dotyczące: dokumentacji projektowej, warunków Kontraktu, czasu trwania umowy o roboty budowlane, technologii robót, rekomendacji na przyszłe podobne projekty.</w:t>
      </w:r>
    </w:p>
    <w:p w14:paraId="6D160981" w14:textId="77777777" w:rsidR="00152F74" w:rsidRDefault="00152F74" w:rsidP="00B03385">
      <w:pPr>
        <w:pStyle w:val="Akapitzlist"/>
        <w:spacing w:line="276" w:lineRule="auto"/>
        <w:ind w:left="0"/>
        <w:jc w:val="center"/>
      </w:pPr>
    </w:p>
    <w:p w14:paraId="01778175" w14:textId="14D88A8D" w:rsidR="00BA640A" w:rsidRPr="00E248F3" w:rsidRDefault="00BA640A" w:rsidP="00B03385">
      <w:pPr>
        <w:pStyle w:val="Akapitzlist"/>
        <w:spacing w:line="276" w:lineRule="auto"/>
        <w:ind w:left="0"/>
        <w:jc w:val="center"/>
        <w:rPr>
          <w:b/>
          <w:bCs/>
        </w:rPr>
      </w:pPr>
      <w:r w:rsidRPr="00E248F3">
        <w:rPr>
          <w:b/>
          <w:bCs/>
        </w:rPr>
        <w:sym w:font="Times New Roman" w:char="00A7"/>
      </w:r>
      <w:r w:rsidRPr="00E248F3">
        <w:rPr>
          <w:b/>
          <w:bCs/>
        </w:rPr>
        <w:t xml:space="preserve"> 1</w:t>
      </w:r>
      <w:r w:rsidR="000A28B7">
        <w:rPr>
          <w:b/>
          <w:bCs/>
        </w:rPr>
        <w:t>0</w:t>
      </w:r>
    </w:p>
    <w:p w14:paraId="60AE0A71" w14:textId="77777777" w:rsidR="00BA640A" w:rsidRDefault="00BA640A" w:rsidP="00B03385">
      <w:pPr>
        <w:pStyle w:val="Akapitzlist"/>
        <w:spacing w:line="276" w:lineRule="auto"/>
        <w:ind w:left="0"/>
        <w:jc w:val="center"/>
        <w:rPr>
          <w:b/>
        </w:rPr>
      </w:pPr>
      <w:r w:rsidRPr="008B1A94">
        <w:rPr>
          <w:b/>
        </w:rPr>
        <w:t>PERSONEL</w:t>
      </w:r>
    </w:p>
    <w:p w14:paraId="0FD37FF3" w14:textId="040A12B8" w:rsidR="00BA640A" w:rsidRPr="00E248F3" w:rsidRDefault="00BA640A" w:rsidP="00A204CB">
      <w:pPr>
        <w:pStyle w:val="Akapitzlist"/>
        <w:numPr>
          <w:ilvl w:val="0"/>
          <w:numId w:val="24"/>
        </w:numPr>
        <w:tabs>
          <w:tab w:val="left" w:pos="0"/>
          <w:tab w:val="left" w:pos="284"/>
        </w:tabs>
        <w:spacing w:line="276" w:lineRule="auto"/>
        <w:ind w:left="284" w:hanging="284"/>
        <w:jc w:val="both"/>
        <w:rPr>
          <w:color w:val="000000"/>
        </w:rPr>
      </w:pPr>
      <w:r w:rsidRPr="00E248F3">
        <w:rPr>
          <w:color w:val="000000"/>
        </w:rPr>
        <w:t>Nadzór nad realizacją Kontraktu będzie powierzony osobom, zwanym w dalszej treści zespołem ekspertów, posiadającym wymagane uprawnia budowlane i doświadczenie zawodowe.</w:t>
      </w:r>
    </w:p>
    <w:p w14:paraId="3FE045A0" w14:textId="09735CA1" w:rsidR="00BA640A" w:rsidRPr="00176786" w:rsidRDefault="00BA640A" w:rsidP="00A204CB">
      <w:pPr>
        <w:pStyle w:val="Akapitzlist"/>
        <w:numPr>
          <w:ilvl w:val="0"/>
          <w:numId w:val="24"/>
        </w:numPr>
        <w:tabs>
          <w:tab w:val="left" w:pos="0"/>
          <w:tab w:val="left" w:pos="284"/>
          <w:tab w:val="left" w:pos="2340"/>
        </w:tabs>
        <w:spacing w:line="276" w:lineRule="auto"/>
        <w:ind w:left="284" w:hanging="284"/>
        <w:jc w:val="both"/>
        <w:rPr>
          <w:color w:val="000000"/>
        </w:rPr>
      </w:pPr>
      <w:r w:rsidRPr="00176786">
        <w:rPr>
          <w:color w:val="000000"/>
        </w:rPr>
        <w:t xml:space="preserve">Osobą odpowiedzialną za kierowanie zespołem ekspertów będzie </w:t>
      </w:r>
      <w:r w:rsidR="00F8177F" w:rsidRPr="00176786">
        <w:rPr>
          <w:color w:val="000000"/>
        </w:rPr>
        <w:t>Inspektor Robót</w:t>
      </w:r>
      <w:r w:rsidR="00176786" w:rsidRPr="00176786">
        <w:rPr>
          <w:color w:val="000000"/>
        </w:rPr>
        <w:t xml:space="preserve"> w branży konstrukcyjno – budowlanej</w:t>
      </w:r>
      <w:r w:rsidRPr="00176786">
        <w:rPr>
          <w:color w:val="000000"/>
        </w:rPr>
        <w:t>/Inspektor koordynator</w:t>
      </w:r>
      <w:r w:rsidR="00167AF3" w:rsidRPr="00176786">
        <w:rPr>
          <w:color w:val="000000"/>
        </w:rPr>
        <w:t xml:space="preserve"> zwany</w:t>
      </w:r>
      <w:r w:rsidR="00B820F7" w:rsidRPr="00176786">
        <w:rPr>
          <w:color w:val="000000"/>
        </w:rPr>
        <w:t xml:space="preserve"> w treści umowy </w:t>
      </w:r>
      <w:r w:rsidR="00167AF3" w:rsidRPr="00176786">
        <w:rPr>
          <w:color w:val="000000"/>
        </w:rPr>
        <w:t>Inżynierem Nadzoru</w:t>
      </w:r>
      <w:r w:rsidRPr="00176786">
        <w:rPr>
          <w:color w:val="000000"/>
        </w:rPr>
        <w:t>.</w:t>
      </w:r>
    </w:p>
    <w:p w14:paraId="19DBD562" w14:textId="77777777" w:rsidR="00BA640A" w:rsidRPr="00176786" w:rsidRDefault="00BA640A" w:rsidP="00A204CB">
      <w:pPr>
        <w:pStyle w:val="Akapitzlist"/>
        <w:numPr>
          <w:ilvl w:val="0"/>
          <w:numId w:val="24"/>
        </w:numPr>
        <w:tabs>
          <w:tab w:val="left" w:pos="284"/>
          <w:tab w:val="left" w:pos="1800"/>
          <w:tab w:val="left" w:pos="2340"/>
        </w:tabs>
        <w:spacing w:after="60" w:line="276" w:lineRule="auto"/>
        <w:ind w:left="284" w:hanging="284"/>
        <w:jc w:val="both"/>
        <w:rPr>
          <w:color w:val="000000"/>
        </w:rPr>
      </w:pPr>
      <w:r w:rsidRPr="00176786">
        <w:rPr>
          <w:color w:val="000000"/>
        </w:rPr>
        <w:t xml:space="preserve">Inżynier Nadzoru w terminie 14 dni od dnia zawarcia Umowy opracuje i przedstawi </w:t>
      </w:r>
      <w:r w:rsidR="009D434D" w:rsidRPr="00176786">
        <w:rPr>
          <w:color w:val="000000"/>
        </w:rPr>
        <w:br/>
      </w:r>
      <w:r w:rsidRPr="00176786">
        <w:rPr>
          <w:color w:val="000000"/>
        </w:rPr>
        <w:t xml:space="preserve">do akceptacji Zamawiającemu, schemat organizacyjny wraz ze szczegółowym zakresem obowiązków i uprawnień jakie zamierza przekazać poszczególnym osobom wchodzącym </w:t>
      </w:r>
      <w:r w:rsidR="009D434D" w:rsidRPr="00176786">
        <w:rPr>
          <w:color w:val="000000"/>
        </w:rPr>
        <w:br/>
      </w:r>
      <w:r w:rsidRPr="00176786">
        <w:rPr>
          <w:color w:val="000000"/>
        </w:rPr>
        <w:t>w skład zespołu.</w:t>
      </w:r>
    </w:p>
    <w:p w14:paraId="2195C44E" w14:textId="77777777" w:rsidR="00BA640A" w:rsidRPr="00176786" w:rsidRDefault="00BA640A" w:rsidP="00A204CB">
      <w:pPr>
        <w:pStyle w:val="Tekstpodstawowy2"/>
        <w:numPr>
          <w:ilvl w:val="0"/>
          <w:numId w:val="24"/>
        </w:numPr>
        <w:tabs>
          <w:tab w:val="left" w:pos="0"/>
          <w:tab w:val="left" w:pos="284"/>
        </w:tabs>
        <w:spacing w:before="60" w:line="276" w:lineRule="auto"/>
        <w:ind w:left="284" w:hanging="284"/>
        <w:jc w:val="both"/>
        <w:rPr>
          <w:color w:val="000000"/>
          <w:sz w:val="24"/>
          <w:szCs w:val="24"/>
        </w:rPr>
      </w:pPr>
      <w:r w:rsidRPr="00176786">
        <w:rPr>
          <w:color w:val="000000"/>
          <w:sz w:val="24"/>
          <w:szCs w:val="24"/>
        </w:rPr>
        <w:t>Wykonawca może przewidzieć zatrudnienie dodatkowych osób, których wynagrodzenie należy uwzględnić w wynagrodzeniu personelu podstawowego.</w:t>
      </w:r>
    </w:p>
    <w:p w14:paraId="0998A48E" w14:textId="7226781A" w:rsidR="00BA640A" w:rsidRPr="00176786" w:rsidRDefault="00BA640A" w:rsidP="00A204CB">
      <w:pPr>
        <w:pStyle w:val="Tekstpodstawowy2"/>
        <w:numPr>
          <w:ilvl w:val="0"/>
          <w:numId w:val="24"/>
        </w:numPr>
        <w:tabs>
          <w:tab w:val="left" w:pos="0"/>
          <w:tab w:val="left" w:pos="284"/>
        </w:tabs>
        <w:spacing w:before="60" w:line="276" w:lineRule="auto"/>
        <w:ind w:left="284" w:hanging="284"/>
        <w:jc w:val="both"/>
        <w:rPr>
          <w:color w:val="000000"/>
          <w:sz w:val="24"/>
          <w:szCs w:val="24"/>
        </w:rPr>
      </w:pPr>
      <w:r w:rsidRPr="00176786">
        <w:rPr>
          <w:color w:val="000000"/>
          <w:sz w:val="24"/>
          <w:szCs w:val="24"/>
        </w:rPr>
        <w:t>Inżynier Nadzoru oraz pozostałe osoby powinny być dostępne na każde zasadne wezwanie Zamawiającego lub wykonawcy robót. W związku z powyższym Wykonawca powinien dostosować godziny pracy ekspertów do harmonogramu robót, w ramach ceny ofertowej.</w:t>
      </w:r>
    </w:p>
    <w:p w14:paraId="3FED8240" w14:textId="15E825D3" w:rsidR="00BA640A" w:rsidRPr="00176786" w:rsidRDefault="00BA640A" w:rsidP="00A204CB">
      <w:pPr>
        <w:pStyle w:val="Tekstpodstawowy2"/>
        <w:numPr>
          <w:ilvl w:val="0"/>
          <w:numId w:val="24"/>
        </w:numPr>
        <w:tabs>
          <w:tab w:val="left" w:pos="284"/>
        </w:tabs>
        <w:spacing w:before="60" w:line="276" w:lineRule="auto"/>
        <w:ind w:left="284" w:hanging="284"/>
        <w:jc w:val="both"/>
        <w:rPr>
          <w:b/>
          <w:sz w:val="24"/>
          <w:szCs w:val="24"/>
        </w:rPr>
      </w:pPr>
      <w:r w:rsidRPr="00176786">
        <w:rPr>
          <w:sz w:val="24"/>
          <w:szCs w:val="24"/>
        </w:rPr>
        <w:t xml:space="preserve">W przypadku, gdy zachodzi konieczność zmiany którejkolwiek z osób personelu, proponowana osoba musi posiadać co najmniej równoważne kwalifikacje i doświadczenie. </w:t>
      </w:r>
      <w:r w:rsidRPr="00176786">
        <w:rPr>
          <w:sz w:val="24"/>
          <w:szCs w:val="24"/>
        </w:rPr>
        <w:br/>
        <w:t xml:space="preserve">W przypadku, gdy </w:t>
      </w:r>
      <w:r w:rsidR="00C8519B" w:rsidRPr="00176786">
        <w:rPr>
          <w:sz w:val="24"/>
          <w:szCs w:val="24"/>
        </w:rPr>
        <w:t xml:space="preserve">Wykonawca </w:t>
      </w:r>
      <w:r w:rsidRPr="00176786">
        <w:rPr>
          <w:sz w:val="24"/>
          <w:szCs w:val="24"/>
        </w:rPr>
        <w:t xml:space="preserve">nie będzie mógł zapewnić nowej osoby o co najmniej równoważnych kwalifikacjach oraz doświadczeniu Zamawiający może podjąć decyzję </w:t>
      </w:r>
      <w:r w:rsidR="009D434D" w:rsidRPr="00176786">
        <w:rPr>
          <w:sz w:val="24"/>
          <w:szCs w:val="24"/>
        </w:rPr>
        <w:br/>
      </w:r>
      <w:r w:rsidRPr="00176786">
        <w:rPr>
          <w:sz w:val="24"/>
          <w:szCs w:val="24"/>
        </w:rPr>
        <w:t>o odstąpieniu od Umowy jeżeli właściwa jej realizacja jest zagrożona. Jeżeli w opinii Zamawiającego nie zachodzi takie ryzyko, może zaakceptować proponowaną osobę. Wykonawca poniesie wszelkie dodatkowe koszty związane ze zmianami w składzie personelu.</w:t>
      </w:r>
    </w:p>
    <w:p w14:paraId="2833061D" w14:textId="5D538872" w:rsidR="00176786" w:rsidRPr="00176786" w:rsidRDefault="00176786" w:rsidP="00A204CB">
      <w:pPr>
        <w:pStyle w:val="Tekstpodstawowy2"/>
        <w:numPr>
          <w:ilvl w:val="0"/>
          <w:numId w:val="24"/>
        </w:numPr>
        <w:tabs>
          <w:tab w:val="left" w:pos="284"/>
        </w:tabs>
        <w:spacing w:before="60" w:line="276" w:lineRule="auto"/>
        <w:ind w:left="284" w:hanging="284"/>
        <w:jc w:val="both"/>
        <w:rPr>
          <w:bCs/>
          <w:sz w:val="24"/>
          <w:szCs w:val="24"/>
        </w:rPr>
      </w:pPr>
      <w:r w:rsidRPr="00176786">
        <w:rPr>
          <w:bCs/>
          <w:sz w:val="24"/>
          <w:szCs w:val="24"/>
        </w:rPr>
        <w:t>Zamawiający wyznacza koordynatora realizacji Umowy , którym jest ……………………….., tel.: ………………………………., e-mail……………………………………..</w:t>
      </w:r>
    </w:p>
    <w:p w14:paraId="15AAA09A" w14:textId="77777777" w:rsidR="00152F74" w:rsidRDefault="00152F74" w:rsidP="00B03385">
      <w:pPr>
        <w:spacing w:line="276" w:lineRule="auto"/>
        <w:jc w:val="center"/>
        <w:rPr>
          <w:sz w:val="24"/>
          <w:szCs w:val="24"/>
        </w:rPr>
      </w:pPr>
    </w:p>
    <w:p w14:paraId="4DDFF522" w14:textId="2F655077" w:rsidR="00BA640A" w:rsidRPr="00E72938" w:rsidRDefault="00BA640A" w:rsidP="00B03385">
      <w:pPr>
        <w:spacing w:line="276" w:lineRule="auto"/>
        <w:jc w:val="center"/>
        <w:rPr>
          <w:b/>
          <w:bCs/>
          <w:sz w:val="24"/>
          <w:szCs w:val="24"/>
        </w:rPr>
      </w:pPr>
      <w:r w:rsidRPr="00E72938">
        <w:rPr>
          <w:b/>
          <w:bCs/>
          <w:sz w:val="24"/>
          <w:szCs w:val="24"/>
        </w:rPr>
        <w:sym w:font="Times New Roman" w:char="00A7"/>
      </w:r>
      <w:r w:rsidRPr="00E72938">
        <w:rPr>
          <w:b/>
          <w:bCs/>
          <w:sz w:val="24"/>
          <w:szCs w:val="24"/>
        </w:rPr>
        <w:t xml:space="preserve"> 1</w:t>
      </w:r>
      <w:r w:rsidR="000A28B7">
        <w:rPr>
          <w:b/>
          <w:bCs/>
          <w:sz w:val="24"/>
          <w:szCs w:val="24"/>
        </w:rPr>
        <w:t>1</w:t>
      </w:r>
    </w:p>
    <w:p w14:paraId="23CBF43E" w14:textId="77777777" w:rsidR="00BA640A" w:rsidRDefault="00BA640A" w:rsidP="00B03385">
      <w:pPr>
        <w:pStyle w:val="Akapitzlist"/>
        <w:spacing w:line="276" w:lineRule="auto"/>
        <w:ind w:left="0"/>
        <w:jc w:val="center"/>
        <w:rPr>
          <w:b/>
        </w:rPr>
      </w:pPr>
      <w:r w:rsidRPr="008B1A94">
        <w:rPr>
          <w:b/>
        </w:rPr>
        <w:t xml:space="preserve">ZAKOŃCZENIE ROBÓT </w:t>
      </w:r>
    </w:p>
    <w:p w14:paraId="6265AEA9" w14:textId="77777777" w:rsidR="00BA640A" w:rsidRPr="008B1A94" w:rsidRDefault="00BA640A" w:rsidP="00B03385">
      <w:pPr>
        <w:pStyle w:val="Akapitzlist"/>
        <w:numPr>
          <w:ilvl w:val="2"/>
          <w:numId w:val="1"/>
        </w:numPr>
        <w:tabs>
          <w:tab w:val="clear" w:pos="2623"/>
          <w:tab w:val="left" w:pos="284"/>
          <w:tab w:val="num" w:pos="426"/>
        </w:tabs>
        <w:spacing w:line="276" w:lineRule="auto"/>
        <w:ind w:left="284" w:hanging="284"/>
        <w:jc w:val="both"/>
      </w:pPr>
      <w:r w:rsidRPr="008B1A94">
        <w:t>Po zakończeniu robót Wykonawca wystawi faktur</w:t>
      </w:r>
      <w:r>
        <w:t>ę</w:t>
      </w:r>
      <w:r w:rsidRPr="008B1A94">
        <w:t xml:space="preserve"> końcow</w:t>
      </w:r>
      <w:r>
        <w:t>ą</w:t>
      </w:r>
      <w:r w:rsidRPr="008B1A94">
        <w:t xml:space="preserve"> VAT, która zostanie wystawiona na podstawie protokołu odbioru końcowego oraz</w:t>
      </w:r>
      <w:r w:rsidRPr="00B13EF9">
        <w:t xml:space="preserve"> </w:t>
      </w:r>
      <w:r>
        <w:t>zatwierdzonego</w:t>
      </w:r>
      <w:r w:rsidRPr="008B1A94">
        <w:t xml:space="preserve"> </w:t>
      </w:r>
      <w:r>
        <w:t>r</w:t>
      </w:r>
      <w:r w:rsidRPr="008B1A94">
        <w:t>aportu końcowego.</w:t>
      </w:r>
    </w:p>
    <w:p w14:paraId="71EA75D0" w14:textId="77777777" w:rsidR="00BA640A" w:rsidRPr="008B1A94" w:rsidRDefault="00BA640A" w:rsidP="00B03385">
      <w:pPr>
        <w:pStyle w:val="Akapitzlist"/>
        <w:numPr>
          <w:ilvl w:val="2"/>
          <w:numId w:val="1"/>
        </w:numPr>
        <w:tabs>
          <w:tab w:val="left" w:pos="284"/>
        </w:tabs>
        <w:spacing w:line="276" w:lineRule="auto"/>
        <w:ind w:hanging="2623"/>
        <w:jc w:val="both"/>
      </w:pPr>
      <w:r w:rsidRPr="008B1A94">
        <w:t>W okresie zgłaszania wad i bezpośrednio po nim, do zadań Wykonawcy będzie należało:</w:t>
      </w:r>
    </w:p>
    <w:p w14:paraId="4AB6A665" w14:textId="64D31BDE" w:rsidR="00BA640A" w:rsidRDefault="00BA640A" w:rsidP="00A204CB">
      <w:pPr>
        <w:pStyle w:val="Akapitzlist"/>
        <w:numPr>
          <w:ilvl w:val="0"/>
          <w:numId w:val="11"/>
        </w:numPr>
        <w:tabs>
          <w:tab w:val="left" w:pos="284"/>
        </w:tabs>
        <w:spacing w:line="276" w:lineRule="auto"/>
        <w:ind w:left="284" w:firstLine="0"/>
        <w:jc w:val="both"/>
      </w:pPr>
      <w:r>
        <w:t>f</w:t>
      </w:r>
      <w:r w:rsidRPr="008B1A94">
        <w:t>inalizacja zadań wynikających z obowiązków na etapie budowy</w:t>
      </w:r>
      <w:r w:rsidR="00176786">
        <w:t>;</w:t>
      </w:r>
    </w:p>
    <w:p w14:paraId="5C1A5804" w14:textId="15A27FB9" w:rsidR="00BA640A" w:rsidRDefault="00BA640A" w:rsidP="00A204CB">
      <w:pPr>
        <w:pStyle w:val="Akapitzlist"/>
        <w:numPr>
          <w:ilvl w:val="0"/>
          <w:numId w:val="11"/>
        </w:numPr>
        <w:tabs>
          <w:tab w:val="left" w:pos="284"/>
        </w:tabs>
        <w:spacing w:line="276" w:lineRule="auto"/>
        <w:ind w:left="709" w:hanging="425"/>
        <w:jc w:val="both"/>
      </w:pPr>
      <w:r>
        <w:lastRenderedPageBreak/>
        <w:t>d</w:t>
      </w:r>
      <w:r w:rsidRPr="008B1A94">
        <w:t xml:space="preserve">okonywanie inspekcji i nadzór nad robotami zaległymi oraz robotami niezbędnymi </w:t>
      </w:r>
      <w:r w:rsidR="009D434D">
        <w:br/>
      </w:r>
      <w:r w:rsidRPr="008B1A94">
        <w:t>do usunięcia wad</w:t>
      </w:r>
      <w:r w:rsidR="00176786">
        <w:t>;</w:t>
      </w:r>
    </w:p>
    <w:p w14:paraId="79AF7DCC" w14:textId="4BEA3A2E" w:rsidR="00BA640A" w:rsidRDefault="00BA640A" w:rsidP="00A204CB">
      <w:pPr>
        <w:pStyle w:val="Akapitzlist"/>
        <w:numPr>
          <w:ilvl w:val="0"/>
          <w:numId w:val="11"/>
        </w:numPr>
        <w:tabs>
          <w:tab w:val="left" w:pos="284"/>
        </w:tabs>
        <w:spacing w:line="276" w:lineRule="auto"/>
        <w:ind w:left="709" w:hanging="425"/>
        <w:jc w:val="both"/>
      </w:pPr>
      <w:r>
        <w:t>o</w:t>
      </w:r>
      <w:r w:rsidRPr="008B1A94">
        <w:t>dbiór wykonywanych robót związanych z usunięciem wad</w:t>
      </w:r>
      <w:r w:rsidR="00176786">
        <w:t>;</w:t>
      </w:r>
    </w:p>
    <w:p w14:paraId="5C79EDF9" w14:textId="77777777" w:rsidR="00BA640A" w:rsidRPr="008B1A94" w:rsidRDefault="00BA640A" w:rsidP="00A204CB">
      <w:pPr>
        <w:pStyle w:val="Akapitzlist"/>
        <w:numPr>
          <w:ilvl w:val="0"/>
          <w:numId w:val="11"/>
        </w:numPr>
        <w:tabs>
          <w:tab w:val="left" w:pos="284"/>
        </w:tabs>
        <w:spacing w:line="276" w:lineRule="auto"/>
        <w:ind w:left="709" w:hanging="425"/>
        <w:jc w:val="both"/>
      </w:pPr>
      <w:r>
        <w:t>wnioskowanie o zwrot gwarancji w</w:t>
      </w:r>
      <w:r w:rsidRPr="008B1A94">
        <w:t>ykonania.</w:t>
      </w:r>
    </w:p>
    <w:p w14:paraId="4D3347DE" w14:textId="77777777" w:rsidR="00CB15D3" w:rsidRDefault="00CB15D3" w:rsidP="00176786">
      <w:pPr>
        <w:spacing w:line="276" w:lineRule="auto"/>
        <w:rPr>
          <w:b/>
          <w:sz w:val="24"/>
          <w:szCs w:val="24"/>
        </w:rPr>
      </w:pPr>
    </w:p>
    <w:p w14:paraId="63E22E04" w14:textId="34E211B0" w:rsidR="00BA640A" w:rsidRPr="008B1A94" w:rsidRDefault="00BA640A" w:rsidP="00B03385">
      <w:pPr>
        <w:spacing w:line="276" w:lineRule="auto"/>
        <w:jc w:val="center"/>
        <w:rPr>
          <w:b/>
          <w:sz w:val="24"/>
          <w:szCs w:val="24"/>
        </w:rPr>
      </w:pPr>
      <w:r w:rsidRPr="008B1A94">
        <w:rPr>
          <w:b/>
          <w:sz w:val="24"/>
          <w:szCs w:val="24"/>
        </w:rPr>
        <w:sym w:font="Times New Roman" w:char="00A7"/>
      </w:r>
      <w:r w:rsidRPr="008B1A94">
        <w:rPr>
          <w:b/>
          <w:sz w:val="24"/>
          <w:szCs w:val="24"/>
        </w:rPr>
        <w:t xml:space="preserve"> 1</w:t>
      </w:r>
      <w:r w:rsidR="000A28B7">
        <w:rPr>
          <w:b/>
          <w:sz w:val="24"/>
          <w:szCs w:val="24"/>
        </w:rPr>
        <w:t>2</w:t>
      </w:r>
    </w:p>
    <w:p w14:paraId="770C49F5" w14:textId="77777777" w:rsidR="00BA640A" w:rsidRPr="008B1A94" w:rsidRDefault="00BA640A" w:rsidP="00B03385">
      <w:pPr>
        <w:spacing w:line="276" w:lineRule="auto"/>
        <w:jc w:val="center"/>
        <w:rPr>
          <w:b/>
          <w:sz w:val="24"/>
          <w:szCs w:val="24"/>
        </w:rPr>
      </w:pPr>
      <w:r w:rsidRPr="008B1A94">
        <w:rPr>
          <w:b/>
          <w:sz w:val="24"/>
          <w:szCs w:val="24"/>
        </w:rPr>
        <w:t>ODBIORY</w:t>
      </w:r>
    </w:p>
    <w:p w14:paraId="2D7E3B89" w14:textId="5CF2E007" w:rsidR="00BA640A" w:rsidRPr="008B1A94" w:rsidRDefault="00915FA6" w:rsidP="00A204CB">
      <w:pPr>
        <w:pStyle w:val="Akapitzlist"/>
        <w:numPr>
          <w:ilvl w:val="0"/>
          <w:numId w:val="12"/>
        </w:numPr>
        <w:autoSpaceDE w:val="0"/>
        <w:autoSpaceDN w:val="0"/>
        <w:adjustRightInd w:val="0"/>
        <w:spacing w:line="276" w:lineRule="auto"/>
        <w:ind w:left="284" w:hanging="284"/>
        <w:jc w:val="both"/>
      </w:pPr>
      <w:r>
        <w:t xml:space="preserve">Nadzór Inwestorski będzie zobowiązany do odbioru robót budowlanych. </w:t>
      </w:r>
      <w:r w:rsidR="00BA640A" w:rsidRPr="008B1A94">
        <w:t>Strony ustalaj</w:t>
      </w:r>
      <w:r w:rsidR="00BA640A" w:rsidRPr="008B1A94">
        <w:rPr>
          <w:rFonts w:eastAsia="TimesNewRoman"/>
        </w:rPr>
        <w:t>ą</w:t>
      </w:r>
      <w:r w:rsidR="00BA640A" w:rsidRPr="008B1A94">
        <w:t xml:space="preserve">, </w:t>
      </w:r>
      <w:r w:rsidR="00BA640A" w:rsidRPr="008B1A94">
        <w:rPr>
          <w:rFonts w:eastAsia="TimesNewRoman"/>
        </w:rPr>
        <w:t>ż</w:t>
      </w:r>
      <w:r w:rsidR="00BA640A" w:rsidRPr="008B1A94">
        <w:t>e b</w:t>
      </w:r>
      <w:r w:rsidR="00BA640A" w:rsidRPr="008B1A94">
        <w:rPr>
          <w:rFonts w:eastAsia="TimesNewRoman"/>
        </w:rPr>
        <w:t>ę</w:t>
      </w:r>
      <w:r w:rsidR="00BA640A" w:rsidRPr="008B1A94">
        <w:t>d</w:t>
      </w:r>
      <w:r w:rsidR="00BA640A" w:rsidRPr="008B1A94">
        <w:rPr>
          <w:rFonts w:eastAsia="TimesNewRoman"/>
        </w:rPr>
        <w:t xml:space="preserve">ą </w:t>
      </w:r>
      <w:r w:rsidR="00BA640A" w:rsidRPr="008B1A94">
        <w:t xml:space="preserve">stosowane </w:t>
      </w:r>
      <w:r w:rsidR="0084652D">
        <w:t xml:space="preserve">dwa </w:t>
      </w:r>
      <w:r w:rsidR="00BA640A" w:rsidRPr="008B1A94">
        <w:t>rodzaje odbiorów:</w:t>
      </w:r>
    </w:p>
    <w:p w14:paraId="5EBEB03D" w14:textId="4F54DB00" w:rsidR="00BA640A" w:rsidRPr="008B1A94" w:rsidRDefault="00BA640A" w:rsidP="00A204CB">
      <w:pPr>
        <w:pStyle w:val="Akapitzlist"/>
        <w:numPr>
          <w:ilvl w:val="1"/>
          <w:numId w:val="13"/>
        </w:numPr>
        <w:tabs>
          <w:tab w:val="left" w:pos="284"/>
        </w:tabs>
        <w:autoSpaceDE w:val="0"/>
        <w:autoSpaceDN w:val="0"/>
        <w:adjustRightInd w:val="0"/>
        <w:spacing w:line="276" w:lineRule="auto"/>
        <w:ind w:left="709" w:hanging="425"/>
        <w:jc w:val="both"/>
      </w:pPr>
      <w:r w:rsidRPr="008B1A94">
        <w:t>odbiory cz</w:t>
      </w:r>
      <w:r w:rsidRPr="008B1A94">
        <w:rPr>
          <w:rFonts w:eastAsia="TimesNewRoman"/>
        </w:rPr>
        <w:t>ęś</w:t>
      </w:r>
      <w:r w:rsidRPr="008B1A94">
        <w:t>ciowe</w:t>
      </w:r>
      <w:r w:rsidR="00176786">
        <w:t>;</w:t>
      </w:r>
    </w:p>
    <w:p w14:paraId="547BFA36" w14:textId="7A6B0E01" w:rsidR="00BA640A" w:rsidRDefault="00BA640A" w:rsidP="00A204CB">
      <w:pPr>
        <w:pStyle w:val="Akapitzlist"/>
        <w:numPr>
          <w:ilvl w:val="1"/>
          <w:numId w:val="13"/>
        </w:numPr>
        <w:tabs>
          <w:tab w:val="left" w:pos="284"/>
        </w:tabs>
        <w:autoSpaceDE w:val="0"/>
        <w:autoSpaceDN w:val="0"/>
        <w:adjustRightInd w:val="0"/>
        <w:spacing w:line="276" w:lineRule="auto"/>
        <w:ind w:left="709" w:hanging="425"/>
        <w:jc w:val="both"/>
        <w:rPr>
          <w:rFonts w:eastAsia="TimesNewRoman"/>
        </w:rPr>
      </w:pPr>
      <w:r w:rsidRPr="008B1A94">
        <w:t>odbiór ko</w:t>
      </w:r>
      <w:r w:rsidRPr="008B1A94">
        <w:rPr>
          <w:rFonts w:eastAsia="TimesNewRoman"/>
        </w:rPr>
        <w:t>ń</w:t>
      </w:r>
      <w:r w:rsidRPr="008B1A94">
        <w:t>cowy</w:t>
      </w:r>
      <w:r>
        <w:t xml:space="preserve"> (ostateczny)</w:t>
      </w:r>
      <w:r w:rsidRPr="008B1A94">
        <w:t xml:space="preserve"> - po wykonaniu ca</w:t>
      </w:r>
      <w:r w:rsidRPr="008B1A94">
        <w:rPr>
          <w:rFonts w:eastAsia="TimesNewRoman"/>
        </w:rPr>
        <w:t>ł</w:t>
      </w:r>
      <w:r w:rsidRPr="008B1A94">
        <w:t>o</w:t>
      </w:r>
      <w:r w:rsidRPr="008B1A94">
        <w:rPr>
          <w:rFonts w:eastAsia="TimesNewRoman"/>
        </w:rPr>
        <w:t>ś</w:t>
      </w:r>
      <w:r w:rsidRPr="008B1A94">
        <w:t>ci robót budowlanych</w:t>
      </w:r>
      <w:r w:rsidR="00176786">
        <w:rPr>
          <w:rFonts w:eastAsia="TimesNewRoman"/>
        </w:rPr>
        <w:t>.</w:t>
      </w:r>
    </w:p>
    <w:p w14:paraId="72ADD70D" w14:textId="78B86CA0" w:rsidR="00BA640A" w:rsidRPr="008B1A94" w:rsidRDefault="00BA640A" w:rsidP="00A204CB">
      <w:pPr>
        <w:pStyle w:val="Akapitzlist"/>
        <w:numPr>
          <w:ilvl w:val="0"/>
          <w:numId w:val="12"/>
        </w:numPr>
        <w:tabs>
          <w:tab w:val="left" w:pos="284"/>
        </w:tabs>
        <w:autoSpaceDE w:val="0"/>
        <w:autoSpaceDN w:val="0"/>
        <w:adjustRightInd w:val="0"/>
        <w:spacing w:line="276" w:lineRule="auto"/>
        <w:ind w:left="284" w:hanging="284"/>
        <w:jc w:val="both"/>
      </w:pPr>
      <w:r w:rsidRPr="008B1A94">
        <w:t>Odbiorom cz</w:t>
      </w:r>
      <w:r w:rsidRPr="008B1A94">
        <w:rPr>
          <w:rFonts w:eastAsia="TimesNewRoman"/>
        </w:rPr>
        <w:t>ęś</w:t>
      </w:r>
      <w:r w:rsidRPr="008B1A94">
        <w:t>ciowym b</w:t>
      </w:r>
      <w:r w:rsidRPr="008B1A94">
        <w:rPr>
          <w:rFonts w:eastAsia="TimesNewRoman"/>
        </w:rPr>
        <w:t>ę</w:t>
      </w:r>
      <w:r w:rsidRPr="008B1A94">
        <w:t>d</w:t>
      </w:r>
      <w:r w:rsidRPr="008B1A94">
        <w:rPr>
          <w:rFonts w:eastAsia="TimesNewRoman"/>
        </w:rPr>
        <w:t xml:space="preserve">ą </w:t>
      </w:r>
      <w:r w:rsidRPr="008B1A94">
        <w:t>podlega</w:t>
      </w:r>
      <w:r w:rsidRPr="008B1A94">
        <w:rPr>
          <w:rFonts w:eastAsia="TimesNewRoman"/>
        </w:rPr>
        <w:t>ł</w:t>
      </w:r>
      <w:r w:rsidRPr="008B1A94">
        <w:t>y roboty zanikaj</w:t>
      </w:r>
      <w:r w:rsidRPr="008B1A94">
        <w:rPr>
          <w:rFonts w:eastAsia="TimesNewRoman"/>
        </w:rPr>
        <w:t>ą</w:t>
      </w:r>
      <w:r w:rsidRPr="008B1A94">
        <w:t>ce i ulegaj</w:t>
      </w:r>
      <w:r w:rsidRPr="008B1A94">
        <w:rPr>
          <w:rFonts w:eastAsia="TimesNewRoman"/>
        </w:rPr>
        <w:t>ą</w:t>
      </w:r>
      <w:r w:rsidRPr="008B1A94">
        <w:t xml:space="preserve">ce zakryciu. Wykonawca </w:t>
      </w:r>
      <w:r>
        <w:t>r</w:t>
      </w:r>
      <w:r w:rsidRPr="008B1A94">
        <w:t>obót, poprzez stosowny wpis w dzienniku budowy, zawiadomi Zamawiającego i </w:t>
      </w:r>
      <w:r>
        <w:t>Nadzór Inwestorski</w:t>
      </w:r>
      <w:r w:rsidRPr="008B1A94">
        <w:t xml:space="preserve"> o wykonaniu robót zanikaj</w:t>
      </w:r>
      <w:r w:rsidRPr="008B1A94">
        <w:rPr>
          <w:rFonts w:eastAsia="TimesNewRoman"/>
        </w:rPr>
        <w:t>ą</w:t>
      </w:r>
      <w:r w:rsidRPr="008B1A94">
        <w:t>cych lub ulegaj</w:t>
      </w:r>
      <w:r w:rsidRPr="008B1A94">
        <w:rPr>
          <w:rFonts w:eastAsia="TimesNewRoman"/>
        </w:rPr>
        <w:t>ą</w:t>
      </w:r>
      <w:r w:rsidRPr="008B1A94">
        <w:t xml:space="preserve">cych zakryciu z wyprzedzeniem </w:t>
      </w:r>
      <w:r w:rsidR="00F27545">
        <w:t>3</w:t>
      </w:r>
      <w:r w:rsidRPr="008B1A94">
        <w:t xml:space="preserve"> dni roboczych, umo</w:t>
      </w:r>
      <w:r w:rsidRPr="008B1A94">
        <w:rPr>
          <w:rFonts w:eastAsia="TimesNewRoman"/>
        </w:rPr>
        <w:t>ż</w:t>
      </w:r>
      <w:r w:rsidRPr="008B1A94">
        <w:t>liwiaj</w:t>
      </w:r>
      <w:r w:rsidRPr="008B1A94">
        <w:rPr>
          <w:rFonts w:eastAsia="TimesNewRoman"/>
        </w:rPr>
        <w:t>ą</w:t>
      </w:r>
      <w:r w:rsidRPr="008B1A94">
        <w:t xml:space="preserve">cym odbiór tych robót przez </w:t>
      </w:r>
      <w:r w:rsidR="00F87EF2">
        <w:t>Nadzór I</w:t>
      </w:r>
      <w:r>
        <w:t>nwestorski</w:t>
      </w:r>
      <w:r w:rsidRPr="008B1A94">
        <w:t xml:space="preserve">. </w:t>
      </w:r>
      <w:r w:rsidR="00F27545">
        <w:t>Odbiorom częściowym będą również podlegały etapy określone w umowie o realizację robót budowlanych</w:t>
      </w:r>
      <w:r w:rsidR="00261674">
        <w:t xml:space="preserve"> </w:t>
      </w:r>
      <w:r w:rsidR="00F27545">
        <w:t xml:space="preserve"> oraz zadania wchodzące w skład etapów określone w Harmonogramie Rzeczowo – Finansowym Wykonawcy robót budowlanych budynku Inkubatora Przedsiębiorczości.</w:t>
      </w:r>
    </w:p>
    <w:p w14:paraId="121FF2A7" w14:textId="77777777" w:rsidR="00BA640A" w:rsidRPr="008B1A94" w:rsidRDefault="00BA640A" w:rsidP="00A204CB">
      <w:pPr>
        <w:pStyle w:val="Akapitzlist"/>
        <w:numPr>
          <w:ilvl w:val="0"/>
          <w:numId w:val="12"/>
        </w:numPr>
        <w:tabs>
          <w:tab w:val="left" w:pos="284"/>
        </w:tabs>
        <w:autoSpaceDE w:val="0"/>
        <w:autoSpaceDN w:val="0"/>
        <w:adjustRightInd w:val="0"/>
        <w:spacing w:line="276" w:lineRule="auto"/>
        <w:ind w:left="284" w:hanging="284"/>
        <w:jc w:val="both"/>
      </w:pPr>
      <w:r w:rsidRPr="008B1A94">
        <w:t>W ramach odbioru cz</w:t>
      </w:r>
      <w:r w:rsidRPr="008B1A94">
        <w:rPr>
          <w:rFonts w:eastAsia="TimesNewRoman"/>
        </w:rPr>
        <w:t>ęś</w:t>
      </w:r>
      <w:r w:rsidRPr="008B1A94">
        <w:t xml:space="preserve">ciowego Wykonawca otrzyma od </w:t>
      </w:r>
      <w:r>
        <w:t>w</w:t>
      </w:r>
      <w:r w:rsidRPr="008B1A94">
        <w:t xml:space="preserve">ykonawcy </w:t>
      </w:r>
      <w:r>
        <w:t>r</w:t>
      </w:r>
      <w:r w:rsidRPr="008B1A94">
        <w:t>obót niezb</w:t>
      </w:r>
      <w:r w:rsidRPr="008B1A94">
        <w:rPr>
          <w:rFonts w:eastAsia="TimesNewRoman"/>
        </w:rPr>
        <w:t>ę</w:t>
      </w:r>
      <w:r w:rsidRPr="008B1A94">
        <w:t>dne dokumenty, w szczególno</w:t>
      </w:r>
      <w:r w:rsidRPr="008B1A94">
        <w:rPr>
          <w:rFonts w:eastAsia="TimesNewRoman"/>
        </w:rPr>
        <w:t>ś</w:t>
      </w:r>
      <w:r w:rsidRPr="008B1A94">
        <w:t xml:space="preserve">ci </w:t>
      </w:r>
      <w:r w:rsidRPr="008B1A94">
        <w:rPr>
          <w:rFonts w:eastAsia="TimesNewRoman"/>
        </w:rPr>
        <w:t>ś</w:t>
      </w:r>
      <w:r w:rsidRPr="008B1A94">
        <w:t>wiadectwa jako</w:t>
      </w:r>
      <w:r w:rsidRPr="008B1A94">
        <w:rPr>
          <w:rFonts w:eastAsia="TimesNewRoman"/>
        </w:rPr>
        <w:t>ś</w:t>
      </w:r>
      <w:r w:rsidRPr="008B1A94">
        <w:t xml:space="preserve">ci, certyfikaty, </w:t>
      </w:r>
      <w:r w:rsidRPr="008B1A94">
        <w:rPr>
          <w:rFonts w:eastAsia="TimesNewRoman"/>
        </w:rPr>
        <w:t>św</w:t>
      </w:r>
      <w:r w:rsidRPr="008B1A94">
        <w:t xml:space="preserve">iadectwa wykonanych prób </w:t>
      </w:r>
      <w:r w:rsidR="009D434D">
        <w:br/>
      </w:r>
      <w:r w:rsidRPr="008B1A94">
        <w:t>i atesty, dotycz</w:t>
      </w:r>
      <w:r w:rsidRPr="008B1A94">
        <w:rPr>
          <w:rFonts w:eastAsia="TimesNewRoman"/>
        </w:rPr>
        <w:t>ą</w:t>
      </w:r>
      <w:r w:rsidRPr="008B1A94">
        <w:t>ce odbieranego elementu robót.</w:t>
      </w:r>
    </w:p>
    <w:p w14:paraId="6EACBDEB" w14:textId="4DEF15DA" w:rsidR="00BA640A" w:rsidRPr="008B1A94" w:rsidRDefault="00BA640A" w:rsidP="00A204CB">
      <w:pPr>
        <w:pStyle w:val="Akapitzlist"/>
        <w:numPr>
          <w:ilvl w:val="0"/>
          <w:numId w:val="12"/>
        </w:numPr>
        <w:tabs>
          <w:tab w:val="left" w:pos="284"/>
        </w:tabs>
        <w:autoSpaceDE w:val="0"/>
        <w:autoSpaceDN w:val="0"/>
        <w:adjustRightInd w:val="0"/>
        <w:spacing w:line="276" w:lineRule="auto"/>
        <w:ind w:left="284" w:hanging="284"/>
        <w:jc w:val="both"/>
      </w:pPr>
      <w:r w:rsidRPr="008B1A94">
        <w:t>Odbiór robót zanikaj</w:t>
      </w:r>
      <w:r w:rsidRPr="008B1A94">
        <w:rPr>
          <w:rFonts w:eastAsia="TimesNewRoman"/>
        </w:rPr>
        <w:t>ą</w:t>
      </w:r>
      <w:r w:rsidRPr="008B1A94">
        <w:t>cych i ulegaj</w:t>
      </w:r>
      <w:r w:rsidRPr="008B1A94">
        <w:rPr>
          <w:rFonts w:eastAsia="TimesNewRoman"/>
        </w:rPr>
        <w:t>ą</w:t>
      </w:r>
      <w:r w:rsidRPr="008B1A94">
        <w:t>cych zakryciu nast</w:t>
      </w:r>
      <w:r w:rsidRPr="008B1A94">
        <w:rPr>
          <w:rFonts w:eastAsia="TimesNewRoman"/>
        </w:rPr>
        <w:t>ą</w:t>
      </w:r>
      <w:r w:rsidRPr="008B1A94">
        <w:t>pi po zg</w:t>
      </w:r>
      <w:r w:rsidRPr="008B1A94">
        <w:rPr>
          <w:rFonts w:eastAsia="TimesNewRoman"/>
        </w:rPr>
        <w:t>ł</w:t>
      </w:r>
      <w:r w:rsidRPr="008B1A94">
        <w:t xml:space="preserve">oszeniu przez </w:t>
      </w:r>
      <w:r>
        <w:t>w</w:t>
      </w:r>
      <w:r w:rsidRPr="008B1A94">
        <w:t>ykonawc</w:t>
      </w:r>
      <w:r w:rsidRPr="008B1A94">
        <w:rPr>
          <w:rFonts w:eastAsia="TimesNewRoman"/>
        </w:rPr>
        <w:t xml:space="preserve">ę </w:t>
      </w:r>
      <w:r>
        <w:rPr>
          <w:rFonts w:eastAsia="TimesNewRoman"/>
        </w:rPr>
        <w:t>r</w:t>
      </w:r>
      <w:r w:rsidRPr="008B1A94">
        <w:rPr>
          <w:rFonts w:eastAsia="TimesNewRoman"/>
        </w:rPr>
        <w:t>obót</w:t>
      </w:r>
      <w:r w:rsidRPr="008B1A94">
        <w:t>, nie pó</w:t>
      </w:r>
      <w:r w:rsidRPr="008B1A94">
        <w:rPr>
          <w:rFonts w:eastAsia="TimesNewRoman"/>
        </w:rPr>
        <w:t>ź</w:t>
      </w:r>
      <w:r w:rsidRPr="008B1A94">
        <w:t>niej jednak ni</w:t>
      </w:r>
      <w:r w:rsidRPr="008B1A94">
        <w:rPr>
          <w:rFonts w:eastAsia="TimesNewRoman"/>
        </w:rPr>
        <w:t xml:space="preserve">ż </w:t>
      </w:r>
      <w:r w:rsidRPr="008B1A94">
        <w:t>w ci</w:t>
      </w:r>
      <w:r w:rsidRPr="008B1A94">
        <w:rPr>
          <w:rFonts w:eastAsia="TimesNewRoman"/>
        </w:rPr>
        <w:t>ą</w:t>
      </w:r>
      <w:r w:rsidRPr="008B1A94">
        <w:t xml:space="preserve">gu </w:t>
      </w:r>
      <w:r w:rsidR="00C63942" w:rsidRPr="00C63942">
        <w:t>3</w:t>
      </w:r>
      <w:r w:rsidRPr="008B1A94">
        <w:t xml:space="preserve"> dni od przyj</w:t>
      </w:r>
      <w:r w:rsidRPr="008B1A94">
        <w:rPr>
          <w:rFonts w:eastAsia="TimesNewRoman"/>
        </w:rPr>
        <w:t>ę</w:t>
      </w:r>
      <w:r w:rsidRPr="008B1A94">
        <w:t>tego zg</w:t>
      </w:r>
      <w:r w:rsidRPr="008B1A94">
        <w:rPr>
          <w:rFonts w:eastAsia="TimesNewRoman"/>
        </w:rPr>
        <w:t>ł</w:t>
      </w:r>
      <w:r w:rsidRPr="008B1A94">
        <w:t>oszenia.</w:t>
      </w:r>
    </w:p>
    <w:p w14:paraId="73FEC49F" w14:textId="77777777" w:rsidR="00BA640A" w:rsidRPr="008B1A94" w:rsidRDefault="00BA640A" w:rsidP="00A204CB">
      <w:pPr>
        <w:pStyle w:val="Akapitzlist"/>
        <w:numPr>
          <w:ilvl w:val="0"/>
          <w:numId w:val="12"/>
        </w:numPr>
        <w:tabs>
          <w:tab w:val="left" w:pos="284"/>
        </w:tabs>
        <w:autoSpaceDE w:val="0"/>
        <w:autoSpaceDN w:val="0"/>
        <w:adjustRightInd w:val="0"/>
        <w:spacing w:line="276" w:lineRule="auto"/>
        <w:ind w:left="284" w:hanging="284"/>
        <w:jc w:val="both"/>
      </w:pPr>
      <w:r w:rsidRPr="008B1A94">
        <w:t>Odbiór ko</w:t>
      </w:r>
      <w:r w:rsidRPr="008B1A94">
        <w:rPr>
          <w:rFonts w:eastAsia="TimesNewRoman"/>
        </w:rPr>
        <w:t>ń</w:t>
      </w:r>
      <w:r w:rsidRPr="008B1A94">
        <w:t>cowy:</w:t>
      </w:r>
    </w:p>
    <w:p w14:paraId="0FCA0977" w14:textId="55FA380F" w:rsidR="00BA640A" w:rsidRDefault="00BA640A" w:rsidP="00A204CB">
      <w:pPr>
        <w:pStyle w:val="Akapitzlist"/>
        <w:numPr>
          <w:ilvl w:val="1"/>
          <w:numId w:val="14"/>
        </w:numPr>
        <w:autoSpaceDE w:val="0"/>
        <w:autoSpaceDN w:val="0"/>
        <w:adjustRightInd w:val="0"/>
        <w:spacing w:line="276" w:lineRule="auto"/>
        <w:ind w:left="709" w:hanging="425"/>
        <w:jc w:val="both"/>
      </w:pPr>
      <w:r w:rsidRPr="008B1A94">
        <w:t>Zamawiaj</w:t>
      </w:r>
      <w:r w:rsidRPr="008B1A94">
        <w:rPr>
          <w:rFonts w:eastAsia="TimesNewRoman"/>
        </w:rPr>
        <w:t>ą</w:t>
      </w:r>
      <w:r w:rsidRPr="008B1A94">
        <w:t>cy powo</w:t>
      </w:r>
      <w:r w:rsidRPr="008B1A94">
        <w:rPr>
          <w:rFonts w:eastAsia="TimesNewRoman"/>
        </w:rPr>
        <w:t>ł</w:t>
      </w:r>
      <w:r w:rsidRPr="008B1A94">
        <w:t>a specjaln</w:t>
      </w:r>
      <w:r w:rsidRPr="008B1A94">
        <w:rPr>
          <w:rFonts w:eastAsia="TimesNewRoman"/>
        </w:rPr>
        <w:t xml:space="preserve">ą </w:t>
      </w:r>
      <w:r w:rsidRPr="008B1A94">
        <w:t>komisj</w:t>
      </w:r>
      <w:r w:rsidRPr="008B1A94">
        <w:rPr>
          <w:rFonts w:eastAsia="TimesNewRoman"/>
        </w:rPr>
        <w:t xml:space="preserve">ę </w:t>
      </w:r>
      <w:r w:rsidRPr="008B1A94">
        <w:t>i dokona odbioru ko</w:t>
      </w:r>
      <w:r w:rsidRPr="008B1A94">
        <w:rPr>
          <w:rFonts w:eastAsia="TimesNewRoman"/>
        </w:rPr>
        <w:t>ń</w:t>
      </w:r>
      <w:r w:rsidRPr="008B1A94">
        <w:t>cowego. Rozpocz</w:t>
      </w:r>
      <w:r w:rsidRPr="008B1A94">
        <w:rPr>
          <w:rFonts w:eastAsia="TimesNewRoman"/>
        </w:rPr>
        <w:t>ę</w:t>
      </w:r>
      <w:r w:rsidRPr="008B1A94">
        <w:t>cie czynno</w:t>
      </w:r>
      <w:r w:rsidRPr="008B1A94">
        <w:rPr>
          <w:rFonts w:eastAsia="TimesNewRoman"/>
        </w:rPr>
        <w:t>ś</w:t>
      </w:r>
      <w:r w:rsidRPr="008B1A94">
        <w:t>ci odbiorowych nast</w:t>
      </w:r>
      <w:r w:rsidRPr="008B1A94">
        <w:rPr>
          <w:rFonts w:eastAsia="TimesNewRoman"/>
        </w:rPr>
        <w:t>ą</w:t>
      </w:r>
      <w:r w:rsidRPr="008B1A94">
        <w:t>pi w terminie do 14 dni roboczych licz</w:t>
      </w:r>
      <w:r w:rsidRPr="008B1A94">
        <w:rPr>
          <w:rFonts w:eastAsia="TimesNewRoman"/>
        </w:rPr>
        <w:t>ą</w:t>
      </w:r>
      <w:r w:rsidRPr="008B1A94">
        <w:t>c od daty zg</w:t>
      </w:r>
      <w:r w:rsidRPr="008B1A94">
        <w:rPr>
          <w:rFonts w:eastAsia="TimesNewRoman"/>
        </w:rPr>
        <w:t>ł</w:t>
      </w:r>
      <w:r w:rsidRPr="008B1A94">
        <w:t xml:space="preserve">oszenia przez </w:t>
      </w:r>
      <w:r>
        <w:t>w</w:t>
      </w:r>
      <w:r w:rsidRPr="008B1A94">
        <w:t>ykonawc</w:t>
      </w:r>
      <w:r w:rsidRPr="008B1A94">
        <w:rPr>
          <w:rFonts w:eastAsia="TimesNewRoman"/>
        </w:rPr>
        <w:t xml:space="preserve">ę </w:t>
      </w:r>
      <w:r>
        <w:rPr>
          <w:rFonts w:eastAsia="TimesNewRoman"/>
        </w:rPr>
        <w:t>r</w:t>
      </w:r>
      <w:r w:rsidRPr="008B1A94">
        <w:rPr>
          <w:rFonts w:eastAsia="TimesNewRoman"/>
        </w:rPr>
        <w:t xml:space="preserve">obót </w:t>
      </w:r>
      <w:r w:rsidRPr="008B1A94">
        <w:t>gotowo</w:t>
      </w:r>
      <w:r w:rsidRPr="008B1A94">
        <w:rPr>
          <w:rFonts w:eastAsia="TimesNewRoman"/>
        </w:rPr>
        <w:t>ś</w:t>
      </w:r>
      <w:r w:rsidRPr="008B1A94">
        <w:t>ci odbioru. Zako</w:t>
      </w:r>
      <w:r w:rsidRPr="008B1A94">
        <w:rPr>
          <w:rFonts w:eastAsia="TimesNewRoman"/>
        </w:rPr>
        <w:t>ń</w:t>
      </w:r>
      <w:r w:rsidRPr="008B1A94">
        <w:t>czenie czynno</w:t>
      </w:r>
      <w:r w:rsidRPr="008B1A94">
        <w:rPr>
          <w:rFonts w:eastAsia="TimesNewRoman"/>
        </w:rPr>
        <w:t>ś</w:t>
      </w:r>
      <w:r w:rsidRPr="008B1A94">
        <w:t>ci odbiorowych winno nast</w:t>
      </w:r>
      <w:r w:rsidRPr="008B1A94">
        <w:rPr>
          <w:rFonts w:eastAsia="TimesNewRoman"/>
        </w:rPr>
        <w:t>ą</w:t>
      </w:r>
      <w:r w:rsidRPr="008B1A94">
        <w:t>pi</w:t>
      </w:r>
      <w:r w:rsidRPr="008B1A94">
        <w:rPr>
          <w:rFonts w:eastAsia="TimesNewRoman"/>
        </w:rPr>
        <w:t xml:space="preserve">ć </w:t>
      </w:r>
      <w:r w:rsidRPr="008B1A94">
        <w:t>w ci</w:t>
      </w:r>
      <w:r w:rsidRPr="008B1A94">
        <w:rPr>
          <w:rFonts w:eastAsia="TimesNewRoman"/>
        </w:rPr>
        <w:t>ą</w:t>
      </w:r>
      <w:r w:rsidRPr="008B1A94">
        <w:t>gu 14 dni roboczych od daty ich rozpocz</w:t>
      </w:r>
      <w:r w:rsidRPr="008B1A94">
        <w:rPr>
          <w:rFonts w:eastAsia="TimesNewRoman"/>
        </w:rPr>
        <w:t>ę</w:t>
      </w:r>
      <w:r w:rsidRPr="008B1A94">
        <w:t>cia</w:t>
      </w:r>
      <w:r w:rsidR="00C63942">
        <w:t>;</w:t>
      </w:r>
    </w:p>
    <w:p w14:paraId="6FEA40E0" w14:textId="6F241E18" w:rsidR="00C63942" w:rsidRPr="008B1A94" w:rsidRDefault="00BA640A" w:rsidP="00A204CB">
      <w:pPr>
        <w:pStyle w:val="Akapitzlist"/>
        <w:numPr>
          <w:ilvl w:val="1"/>
          <w:numId w:val="14"/>
        </w:numPr>
        <w:autoSpaceDE w:val="0"/>
        <w:autoSpaceDN w:val="0"/>
        <w:adjustRightInd w:val="0"/>
        <w:spacing w:line="276" w:lineRule="auto"/>
        <w:ind w:left="709" w:hanging="425"/>
        <w:jc w:val="both"/>
      </w:pPr>
      <w:r w:rsidRPr="008B1A94">
        <w:t>w czynno</w:t>
      </w:r>
      <w:r w:rsidRPr="00C63942">
        <w:rPr>
          <w:rFonts w:eastAsia="TimesNewRoman"/>
        </w:rPr>
        <w:t>ś</w:t>
      </w:r>
      <w:r w:rsidRPr="008B1A94">
        <w:t>ciach odbioru ko</w:t>
      </w:r>
      <w:r w:rsidRPr="00C63942">
        <w:rPr>
          <w:rFonts w:eastAsia="TimesNewRoman"/>
        </w:rPr>
        <w:t>ń</w:t>
      </w:r>
      <w:r w:rsidRPr="008B1A94">
        <w:t>cowego musz</w:t>
      </w:r>
      <w:r w:rsidRPr="00C63942">
        <w:rPr>
          <w:rFonts w:eastAsia="TimesNewRoman"/>
        </w:rPr>
        <w:t xml:space="preserve">ą </w:t>
      </w:r>
      <w:r w:rsidRPr="008B1A94">
        <w:t>uczestniczy</w:t>
      </w:r>
      <w:r w:rsidRPr="00C63942">
        <w:rPr>
          <w:rFonts w:eastAsia="TimesNewRoman"/>
        </w:rPr>
        <w:t xml:space="preserve">ć </w:t>
      </w:r>
      <w:r w:rsidRPr="008B1A94">
        <w:t xml:space="preserve">przedstawiciele Wykonawcy, </w:t>
      </w:r>
      <w:r>
        <w:t>w</w:t>
      </w:r>
      <w:r w:rsidRPr="008B1A94">
        <w:t xml:space="preserve">ykonawcy </w:t>
      </w:r>
      <w:r>
        <w:t>r</w:t>
      </w:r>
      <w:r w:rsidRPr="008B1A94">
        <w:t>obót, Zamawiaj</w:t>
      </w:r>
      <w:r w:rsidRPr="00C63942">
        <w:rPr>
          <w:rFonts w:eastAsia="TimesNewRoman"/>
        </w:rPr>
        <w:t>ą</w:t>
      </w:r>
      <w:r w:rsidRPr="008B1A94">
        <w:t>cego oraz jednostek, których udzia</w:t>
      </w:r>
      <w:r w:rsidRPr="00C63942">
        <w:rPr>
          <w:rFonts w:eastAsia="TimesNewRoman"/>
        </w:rPr>
        <w:t xml:space="preserve">ł </w:t>
      </w:r>
      <w:r w:rsidRPr="008B1A94">
        <w:t>nakazuj</w:t>
      </w:r>
      <w:r w:rsidRPr="00C63942">
        <w:rPr>
          <w:rFonts w:eastAsia="TimesNewRoman"/>
        </w:rPr>
        <w:t xml:space="preserve">ą </w:t>
      </w:r>
      <w:r>
        <w:t>przepisy prawa</w:t>
      </w:r>
      <w:r w:rsidR="00C63942">
        <w:t>;</w:t>
      </w:r>
    </w:p>
    <w:p w14:paraId="45224E7E" w14:textId="57A374E1" w:rsidR="00BA640A" w:rsidRPr="008B1A94" w:rsidRDefault="00BA640A" w:rsidP="00A204CB">
      <w:pPr>
        <w:pStyle w:val="Akapitzlist"/>
        <w:numPr>
          <w:ilvl w:val="0"/>
          <w:numId w:val="12"/>
        </w:numPr>
        <w:autoSpaceDE w:val="0"/>
        <w:autoSpaceDN w:val="0"/>
        <w:adjustRightInd w:val="0"/>
        <w:spacing w:line="276" w:lineRule="auto"/>
        <w:ind w:left="284" w:hanging="284"/>
        <w:jc w:val="both"/>
      </w:pPr>
      <w:r w:rsidRPr="008B1A94">
        <w:t xml:space="preserve">Z </w:t>
      </w:r>
      <w:r>
        <w:t xml:space="preserve">każdej </w:t>
      </w:r>
      <w:r w:rsidRPr="008B1A94">
        <w:t>czynno</w:t>
      </w:r>
      <w:r w:rsidRPr="008B1A94">
        <w:rPr>
          <w:rFonts w:eastAsia="TimesNewRoman"/>
        </w:rPr>
        <w:t>ś</w:t>
      </w:r>
      <w:r w:rsidRPr="008B1A94">
        <w:t>ci odbiorow</w:t>
      </w:r>
      <w:r>
        <w:t>ej</w:t>
      </w:r>
      <w:r w:rsidRPr="008B1A94">
        <w:t xml:space="preserve"> (</w:t>
      </w:r>
      <w:r>
        <w:t xml:space="preserve">odbiory </w:t>
      </w:r>
      <w:r w:rsidRPr="008B1A94">
        <w:t>cz</w:t>
      </w:r>
      <w:r w:rsidRPr="008B1A94">
        <w:rPr>
          <w:rFonts w:eastAsia="TimesNewRoman"/>
        </w:rPr>
        <w:t>ęś</w:t>
      </w:r>
      <w:r w:rsidRPr="008B1A94">
        <w:t>ciow</w:t>
      </w:r>
      <w:r>
        <w:t xml:space="preserve">e </w:t>
      </w:r>
      <w:r w:rsidRPr="008B1A94">
        <w:t xml:space="preserve">i </w:t>
      </w:r>
      <w:r>
        <w:t xml:space="preserve">odbiór </w:t>
      </w:r>
      <w:r w:rsidRPr="008B1A94">
        <w:t>ko</w:t>
      </w:r>
      <w:r w:rsidRPr="008B1A94">
        <w:rPr>
          <w:rFonts w:eastAsia="TimesNewRoman"/>
        </w:rPr>
        <w:t>ń</w:t>
      </w:r>
      <w:r w:rsidRPr="008B1A94">
        <w:t>cow</w:t>
      </w:r>
      <w:r>
        <w:t>y</w:t>
      </w:r>
      <w:r w:rsidRPr="008B1A94">
        <w:t>) zostanie sporz</w:t>
      </w:r>
      <w:r w:rsidRPr="008B1A94">
        <w:rPr>
          <w:rFonts w:eastAsia="TimesNewRoman"/>
        </w:rPr>
        <w:t>ą</w:t>
      </w:r>
      <w:r w:rsidRPr="008B1A94">
        <w:t>dzony protokó</w:t>
      </w:r>
      <w:r w:rsidRPr="008B1A94">
        <w:rPr>
          <w:rFonts w:eastAsia="TimesNewRoman"/>
        </w:rPr>
        <w:t>ł</w:t>
      </w:r>
      <w:r w:rsidRPr="008B1A94">
        <w:t>, który zawiera</w:t>
      </w:r>
      <w:r w:rsidRPr="008B1A94">
        <w:rPr>
          <w:rFonts w:eastAsia="TimesNewRoman"/>
        </w:rPr>
        <w:t xml:space="preserve">ć </w:t>
      </w:r>
      <w:r w:rsidRPr="008B1A94">
        <w:t>b</w:t>
      </w:r>
      <w:r w:rsidRPr="008B1A94">
        <w:rPr>
          <w:rFonts w:eastAsia="TimesNewRoman"/>
        </w:rPr>
        <w:t>ę</w:t>
      </w:r>
      <w:r>
        <w:t>dzie wszystkie ustalenia i</w:t>
      </w:r>
      <w:r w:rsidRPr="008B1A94">
        <w:t xml:space="preserve"> zalecenia poczynione w trakcie odbioru.</w:t>
      </w:r>
    </w:p>
    <w:p w14:paraId="502A095F" w14:textId="77777777" w:rsidR="00BA640A" w:rsidRPr="008B1A94" w:rsidRDefault="00BA640A" w:rsidP="00A204CB">
      <w:pPr>
        <w:pStyle w:val="Akapitzlist"/>
        <w:numPr>
          <w:ilvl w:val="0"/>
          <w:numId w:val="12"/>
        </w:numPr>
        <w:autoSpaceDE w:val="0"/>
        <w:autoSpaceDN w:val="0"/>
        <w:adjustRightInd w:val="0"/>
        <w:spacing w:line="276" w:lineRule="auto"/>
        <w:ind w:left="284" w:hanging="284"/>
        <w:jc w:val="both"/>
        <w:rPr>
          <w:rFonts w:eastAsia="TimesNewRoman"/>
        </w:rPr>
      </w:pPr>
      <w:r w:rsidRPr="008B1A94">
        <w:t>Protoko</w:t>
      </w:r>
      <w:r w:rsidRPr="008B1A94">
        <w:rPr>
          <w:rFonts w:eastAsia="TimesNewRoman"/>
        </w:rPr>
        <w:t>ł</w:t>
      </w:r>
      <w:r w:rsidRPr="008B1A94">
        <w:t>y odbioru, o których mowa w ust.</w:t>
      </w:r>
      <w:r>
        <w:t xml:space="preserve"> </w:t>
      </w:r>
      <w:r w:rsidRPr="008B1A94">
        <w:t>6, s</w:t>
      </w:r>
      <w:r w:rsidRPr="008B1A94">
        <w:rPr>
          <w:rFonts w:eastAsia="TimesNewRoman"/>
        </w:rPr>
        <w:t xml:space="preserve">ą </w:t>
      </w:r>
      <w:r w:rsidRPr="008B1A94">
        <w:t>za</w:t>
      </w:r>
      <w:r w:rsidRPr="008B1A94">
        <w:rPr>
          <w:rFonts w:eastAsia="TimesNewRoman"/>
        </w:rPr>
        <w:t>łą</w:t>
      </w:r>
      <w:r w:rsidRPr="008B1A94">
        <w:t>czane do dziennika budowy i stanowi</w:t>
      </w:r>
      <w:r w:rsidRPr="008B1A94">
        <w:rPr>
          <w:rFonts w:eastAsia="TimesNewRoman"/>
        </w:rPr>
        <w:t xml:space="preserve">ą </w:t>
      </w:r>
      <w:r w:rsidRPr="008B1A94">
        <w:t>dowód tego, co zosta</w:t>
      </w:r>
      <w:r w:rsidRPr="008B1A94">
        <w:rPr>
          <w:rFonts w:eastAsia="TimesNewRoman"/>
        </w:rPr>
        <w:t>ł</w:t>
      </w:r>
      <w:r w:rsidRPr="008B1A94">
        <w:t>o w nich stwierdzone.</w:t>
      </w:r>
    </w:p>
    <w:p w14:paraId="063497F3" w14:textId="77777777" w:rsidR="00261674" w:rsidRDefault="00261674" w:rsidP="00B03385">
      <w:pPr>
        <w:pStyle w:val="Akapitzlist"/>
        <w:spacing w:line="276" w:lineRule="auto"/>
        <w:ind w:left="360"/>
        <w:jc w:val="center"/>
      </w:pPr>
    </w:p>
    <w:p w14:paraId="28BECA2C" w14:textId="6423A687" w:rsidR="00BA640A" w:rsidRPr="00C63942" w:rsidRDefault="00BA640A" w:rsidP="00B03385">
      <w:pPr>
        <w:pStyle w:val="Akapitzlist"/>
        <w:spacing w:line="276" w:lineRule="auto"/>
        <w:ind w:left="360"/>
        <w:jc w:val="center"/>
        <w:rPr>
          <w:b/>
          <w:bCs/>
        </w:rPr>
      </w:pPr>
      <w:r w:rsidRPr="00C63942">
        <w:rPr>
          <w:b/>
          <w:bCs/>
        </w:rPr>
        <w:sym w:font="Times New Roman" w:char="00A7"/>
      </w:r>
      <w:r w:rsidRPr="00C63942">
        <w:rPr>
          <w:b/>
          <w:bCs/>
        </w:rPr>
        <w:t xml:space="preserve"> 1</w:t>
      </w:r>
      <w:r w:rsidR="000A28B7">
        <w:rPr>
          <w:b/>
          <w:bCs/>
        </w:rPr>
        <w:t>3</w:t>
      </w:r>
    </w:p>
    <w:p w14:paraId="3A5EC570" w14:textId="77777777" w:rsidR="00BA640A" w:rsidRDefault="00BA640A" w:rsidP="00B03385">
      <w:pPr>
        <w:pStyle w:val="Akapitzlist"/>
        <w:spacing w:line="276" w:lineRule="auto"/>
        <w:ind w:left="360"/>
        <w:jc w:val="center"/>
        <w:rPr>
          <w:b/>
        </w:rPr>
      </w:pPr>
      <w:r w:rsidRPr="008B1A94">
        <w:rPr>
          <w:b/>
        </w:rPr>
        <w:t>ODSTĄPIENIE OD UMOWY</w:t>
      </w:r>
    </w:p>
    <w:p w14:paraId="60C93027" w14:textId="77777777" w:rsidR="00BA640A" w:rsidRPr="008B1A94" w:rsidRDefault="00BA640A" w:rsidP="00A204CB">
      <w:pPr>
        <w:pStyle w:val="Tekstpodstawowy"/>
        <w:numPr>
          <w:ilvl w:val="3"/>
          <w:numId w:val="14"/>
        </w:numPr>
        <w:tabs>
          <w:tab w:val="left" w:pos="284"/>
          <w:tab w:val="left" w:pos="1800"/>
          <w:tab w:val="left" w:pos="2340"/>
        </w:tabs>
        <w:spacing w:line="276" w:lineRule="auto"/>
        <w:ind w:left="284" w:hanging="284"/>
        <w:jc w:val="both"/>
        <w:rPr>
          <w:szCs w:val="24"/>
        </w:rPr>
      </w:pPr>
      <w:r w:rsidRPr="008B1A94">
        <w:rPr>
          <w:szCs w:val="24"/>
        </w:rPr>
        <w:t xml:space="preserve">Zamawiający może odstąpić od </w:t>
      </w:r>
      <w:r>
        <w:rPr>
          <w:szCs w:val="24"/>
        </w:rPr>
        <w:t>u</w:t>
      </w:r>
      <w:r w:rsidRPr="008B1A94">
        <w:rPr>
          <w:szCs w:val="24"/>
        </w:rPr>
        <w:t>mowy w każdym z niżej opisanych przypadków, jeżeli:</w:t>
      </w:r>
    </w:p>
    <w:p w14:paraId="21493989" w14:textId="08DA6F5F" w:rsidR="00BA640A" w:rsidRDefault="00BA640A" w:rsidP="00A204CB">
      <w:pPr>
        <w:pStyle w:val="Tekstpodstawowy"/>
        <w:widowControl w:val="0"/>
        <w:numPr>
          <w:ilvl w:val="0"/>
          <w:numId w:val="25"/>
        </w:numPr>
        <w:adjustRightInd w:val="0"/>
        <w:spacing w:line="276" w:lineRule="auto"/>
        <w:ind w:left="567" w:hanging="283"/>
        <w:jc w:val="both"/>
        <w:textAlignment w:val="baseline"/>
        <w:rPr>
          <w:szCs w:val="24"/>
        </w:rPr>
      </w:pPr>
      <w:r>
        <w:rPr>
          <w:szCs w:val="24"/>
        </w:rPr>
        <w:t>Wykonawca</w:t>
      </w:r>
      <w:r w:rsidRPr="008B1A94">
        <w:rPr>
          <w:szCs w:val="24"/>
        </w:rPr>
        <w:t xml:space="preserve"> nie zastosuje się w terminie </w:t>
      </w:r>
      <w:r w:rsidR="002B4678">
        <w:rPr>
          <w:szCs w:val="24"/>
        </w:rPr>
        <w:t xml:space="preserve">do </w:t>
      </w:r>
      <w:r>
        <w:rPr>
          <w:szCs w:val="24"/>
        </w:rPr>
        <w:t xml:space="preserve">20 dni </w:t>
      </w:r>
      <w:r w:rsidRPr="008B1A94">
        <w:rPr>
          <w:szCs w:val="24"/>
        </w:rPr>
        <w:t>do żądania zawart</w:t>
      </w:r>
      <w:r>
        <w:rPr>
          <w:szCs w:val="24"/>
        </w:rPr>
        <w:t xml:space="preserve">ego </w:t>
      </w:r>
      <w:r w:rsidR="009D434D">
        <w:rPr>
          <w:szCs w:val="24"/>
        </w:rPr>
        <w:br/>
      </w:r>
      <w:r>
        <w:rPr>
          <w:szCs w:val="24"/>
        </w:rPr>
        <w:t>w pisemnym powiadomieniu przekazanym przez Zamawiającego</w:t>
      </w:r>
      <w:r w:rsidRPr="008B1A94">
        <w:rPr>
          <w:szCs w:val="24"/>
        </w:rPr>
        <w:t xml:space="preserve">, wymagającego aby </w:t>
      </w:r>
      <w:r>
        <w:rPr>
          <w:szCs w:val="24"/>
        </w:rPr>
        <w:t>Wykonawca</w:t>
      </w:r>
      <w:r w:rsidRPr="008B1A94">
        <w:rPr>
          <w:szCs w:val="24"/>
        </w:rPr>
        <w:t xml:space="preserve"> naprawił zaniedbanie, które ma poważny wpływ na właśc</w:t>
      </w:r>
      <w:r>
        <w:rPr>
          <w:szCs w:val="24"/>
        </w:rPr>
        <w:t>iwe i terminowe wykonanie usług</w:t>
      </w:r>
      <w:r w:rsidR="00CB15D3">
        <w:rPr>
          <w:szCs w:val="24"/>
        </w:rPr>
        <w:t>;</w:t>
      </w:r>
    </w:p>
    <w:p w14:paraId="11310FCB" w14:textId="51A0159A" w:rsidR="00BA640A" w:rsidRDefault="00BA640A" w:rsidP="00A204CB">
      <w:pPr>
        <w:pStyle w:val="Tekstpodstawowy"/>
        <w:widowControl w:val="0"/>
        <w:numPr>
          <w:ilvl w:val="0"/>
          <w:numId w:val="25"/>
        </w:numPr>
        <w:adjustRightInd w:val="0"/>
        <w:spacing w:line="276" w:lineRule="auto"/>
        <w:ind w:left="567" w:hanging="283"/>
        <w:jc w:val="both"/>
        <w:textAlignment w:val="baseline"/>
        <w:rPr>
          <w:szCs w:val="24"/>
        </w:rPr>
      </w:pPr>
      <w:r w:rsidRPr="00C63942">
        <w:rPr>
          <w:szCs w:val="24"/>
        </w:rPr>
        <w:t>Wykonawca odmawia wykonania lub zaniedbuje wykonanie poleceń wydanych przez Zamawiającego</w:t>
      </w:r>
      <w:r w:rsidR="00C63942">
        <w:rPr>
          <w:szCs w:val="24"/>
        </w:rPr>
        <w:t>;</w:t>
      </w:r>
    </w:p>
    <w:p w14:paraId="22379C1D" w14:textId="202DA343" w:rsidR="00BA640A" w:rsidRDefault="00BA640A" w:rsidP="00A204CB">
      <w:pPr>
        <w:pStyle w:val="Tekstpodstawowy"/>
        <w:widowControl w:val="0"/>
        <w:numPr>
          <w:ilvl w:val="0"/>
          <w:numId w:val="25"/>
        </w:numPr>
        <w:adjustRightInd w:val="0"/>
        <w:spacing w:line="276" w:lineRule="auto"/>
        <w:ind w:left="567" w:hanging="283"/>
        <w:jc w:val="both"/>
        <w:textAlignment w:val="baseline"/>
        <w:rPr>
          <w:szCs w:val="24"/>
        </w:rPr>
      </w:pPr>
      <w:r w:rsidRPr="00C63942">
        <w:rPr>
          <w:szCs w:val="24"/>
        </w:rPr>
        <w:t>Wykonawca podzleca usługi bez zgody Zamawiającego lub wykonuje umowę przez personel niezaakceptowany przez Zamawiającego</w:t>
      </w:r>
      <w:r w:rsidR="00CB15D3" w:rsidRPr="00C63942">
        <w:rPr>
          <w:szCs w:val="24"/>
        </w:rPr>
        <w:t>;</w:t>
      </w:r>
    </w:p>
    <w:p w14:paraId="4A6CD54F" w14:textId="7914328B" w:rsidR="00BA640A" w:rsidRDefault="00BA640A" w:rsidP="00A204CB">
      <w:pPr>
        <w:pStyle w:val="Tekstpodstawowy"/>
        <w:widowControl w:val="0"/>
        <w:numPr>
          <w:ilvl w:val="0"/>
          <w:numId w:val="25"/>
        </w:numPr>
        <w:adjustRightInd w:val="0"/>
        <w:spacing w:line="276" w:lineRule="auto"/>
        <w:ind w:left="567" w:hanging="283"/>
        <w:jc w:val="both"/>
        <w:textAlignment w:val="baseline"/>
        <w:rPr>
          <w:szCs w:val="24"/>
        </w:rPr>
      </w:pPr>
      <w:r w:rsidRPr="00C63942">
        <w:rPr>
          <w:szCs w:val="24"/>
        </w:rPr>
        <w:lastRenderedPageBreak/>
        <w:t>Wykonawca ogłasza upadłość, staje się niewypłacalny, zostaje mu wyznaczony zarządca masy upadłościowej, zawiera porozumienia z wierzycielami lub zawiesza działalność</w:t>
      </w:r>
      <w:r w:rsidR="00CB15D3" w:rsidRPr="00C63942">
        <w:rPr>
          <w:szCs w:val="24"/>
        </w:rPr>
        <w:t>;</w:t>
      </w:r>
    </w:p>
    <w:p w14:paraId="4C400A32" w14:textId="3FF0B7ED" w:rsidR="00BA640A" w:rsidRDefault="00BA640A" w:rsidP="00A204CB">
      <w:pPr>
        <w:pStyle w:val="Tekstpodstawowy"/>
        <w:widowControl w:val="0"/>
        <w:numPr>
          <w:ilvl w:val="0"/>
          <w:numId w:val="25"/>
        </w:numPr>
        <w:adjustRightInd w:val="0"/>
        <w:spacing w:line="276" w:lineRule="auto"/>
        <w:ind w:left="567" w:hanging="283"/>
        <w:jc w:val="both"/>
        <w:textAlignment w:val="baseline"/>
        <w:rPr>
          <w:szCs w:val="24"/>
        </w:rPr>
      </w:pPr>
      <w:r w:rsidRPr="00C63942">
        <w:rPr>
          <w:szCs w:val="24"/>
        </w:rPr>
        <w:t>wystąpił jakikolwiek brak zdolności do czynności prawnych utrudniający wykonanie umowy</w:t>
      </w:r>
      <w:r w:rsidR="00CB15D3" w:rsidRPr="00C63942">
        <w:rPr>
          <w:szCs w:val="24"/>
        </w:rPr>
        <w:t>;</w:t>
      </w:r>
    </w:p>
    <w:p w14:paraId="4FD3F97A" w14:textId="2B95D017" w:rsidR="00BA640A" w:rsidRDefault="00BA640A" w:rsidP="00A204CB">
      <w:pPr>
        <w:pStyle w:val="Tekstpodstawowy"/>
        <w:widowControl w:val="0"/>
        <w:numPr>
          <w:ilvl w:val="0"/>
          <w:numId w:val="25"/>
        </w:numPr>
        <w:adjustRightInd w:val="0"/>
        <w:spacing w:line="276" w:lineRule="auto"/>
        <w:ind w:left="567" w:hanging="283"/>
        <w:jc w:val="both"/>
        <w:textAlignment w:val="baseline"/>
        <w:rPr>
          <w:szCs w:val="24"/>
        </w:rPr>
      </w:pPr>
      <w:r w:rsidRPr="00C63942">
        <w:rPr>
          <w:szCs w:val="24"/>
        </w:rPr>
        <w:t>Wykonawca nie dostarczył umowy ubezpieczenia, w tym dowodów opłacenia składek</w:t>
      </w:r>
      <w:r w:rsidR="00CB15D3" w:rsidRPr="00C63942">
        <w:rPr>
          <w:szCs w:val="24"/>
        </w:rPr>
        <w:t>;</w:t>
      </w:r>
    </w:p>
    <w:p w14:paraId="1216AAF2" w14:textId="47CF53CA" w:rsidR="00BA640A" w:rsidRPr="00C63942" w:rsidRDefault="00BA640A" w:rsidP="00A204CB">
      <w:pPr>
        <w:pStyle w:val="Tekstpodstawowy"/>
        <w:widowControl w:val="0"/>
        <w:numPr>
          <w:ilvl w:val="0"/>
          <w:numId w:val="25"/>
        </w:numPr>
        <w:adjustRightInd w:val="0"/>
        <w:spacing w:line="276" w:lineRule="auto"/>
        <w:ind w:left="567" w:hanging="283"/>
        <w:jc w:val="both"/>
        <w:textAlignment w:val="baseline"/>
        <w:rPr>
          <w:szCs w:val="24"/>
        </w:rPr>
      </w:pPr>
      <w:r w:rsidRPr="00C63942">
        <w:rPr>
          <w:szCs w:val="24"/>
        </w:rPr>
        <w:t xml:space="preserve">wystąpiła istotna zmiana okoliczności powodująca, że wykonanie umowy nie leży </w:t>
      </w:r>
      <w:r w:rsidR="00C63942">
        <w:rPr>
          <w:szCs w:val="24"/>
        </w:rPr>
        <w:br/>
      </w:r>
      <w:r w:rsidRPr="00C63942">
        <w:rPr>
          <w:szCs w:val="24"/>
        </w:rPr>
        <w:t>w interesie publicznym, czego nie można było przewidzieć w chwili jej zawarcia. Odstąpienie od umowy w tym przypadku może nastąpić w terminie 30 dni od powzięcia wiadomości o powyższych okolicznościach. W takim przypadku Wykonawca może żądać jedynie wynagrodzenia należnego mu z tytułu wykonania części umowy</w:t>
      </w:r>
      <w:r w:rsidR="00CB15D3" w:rsidRPr="00C63942">
        <w:rPr>
          <w:szCs w:val="24"/>
        </w:rPr>
        <w:t>;</w:t>
      </w:r>
    </w:p>
    <w:p w14:paraId="0AA8AF6E" w14:textId="77777777" w:rsidR="00BA640A" w:rsidRPr="008B1A94" w:rsidRDefault="00BA640A" w:rsidP="00A204CB">
      <w:pPr>
        <w:pStyle w:val="Tekstpodstawowy"/>
        <w:numPr>
          <w:ilvl w:val="0"/>
          <w:numId w:val="14"/>
        </w:numPr>
        <w:tabs>
          <w:tab w:val="left" w:pos="284"/>
          <w:tab w:val="left" w:pos="1800"/>
          <w:tab w:val="left" w:pos="2340"/>
        </w:tabs>
        <w:spacing w:line="276" w:lineRule="auto"/>
        <w:ind w:left="284" w:hanging="284"/>
        <w:jc w:val="both"/>
        <w:rPr>
          <w:szCs w:val="24"/>
        </w:rPr>
      </w:pPr>
      <w:r w:rsidRPr="008B1A94">
        <w:rPr>
          <w:szCs w:val="24"/>
        </w:rPr>
        <w:t xml:space="preserve">Po odstąpieniu od </w:t>
      </w:r>
      <w:r>
        <w:rPr>
          <w:szCs w:val="24"/>
        </w:rPr>
        <w:t>u</w:t>
      </w:r>
      <w:r w:rsidRPr="008B1A94">
        <w:rPr>
          <w:szCs w:val="24"/>
        </w:rPr>
        <w:t xml:space="preserve">mowy </w:t>
      </w:r>
      <w:r>
        <w:rPr>
          <w:szCs w:val="24"/>
        </w:rPr>
        <w:t>Wykonawca</w:t>
      </w:r>
      <w:r w:rsidRPr="008B1A94">
        <w:rPr>
          <w:szCs w:val="24"/>
        </w:rPr>
        <w:t xml:space="preserve"> podejmie</w:t>
      </w:r>
      <w:r>
        <w:rPr>
          <w:szCs w:val="24"/>
        </w:rPr>
        <w:t xml:space="preserve"> </w:t>
      </w:r>
      <w:r w:rsidRPr="008B1A94">
        <w:rPr>
          <w:szCs w:val="24"/>
        </w:rPr>
        <w:t xml:space="preserve">niezwłocznie kroki mające na celu zakończenie świadczenia </w:t>
      </w:r>
      <w:r>
        <w:rPr>
          <w:szCs w:val="24"/>
        </w:rPr>
        <w:t>u</w:t>
      </w:r>
      <w:r w:rsidRPr="008B1A94">
        <w:rPr>
          <w:szCs w:val="24"/>
        </w:rPr>
        <w:t xml:space="preserve">sług w </w:t>
      </w:r>
      <w:r>
        <w:rPr>
          <w:szCs w:val="24"/>
        </w:rPr>
        <w:t xml:space="preserve">sposób zorganizowany, </w:t>
      </w:r>
      <w:r w:rsidRPr="008B1A94">
        <w:rPr>
          <w:szCs w:val="24"/>
        </w:rPr>
        <w:t xml:space="preserve">sprawny </w:t>
      </w:r>
      <w:r>
        <w:rPr>
          <w:szCs w:val="24"/>
        </w:rPr>
        <w:t>oraz</w:t>
      </w:r>
      <w:r w:rsidRPr="008B1A94">
        <w:rPr>
          <w:szCs w:val="24"/>
        </w:rPr>
        <w:t xml:space="preserve"> umożliwiający zminimalizowanie kosztów.</w:t>
      </w:r>
    </w:p>
    <w:p w14:paraId="045EB434" w14:textId="77777777" w:rsidR="00BA640A" w:rsidRPr="008B1A94" w:rsidRDefault="00BA640A" w:rsidP="00A204CB">
      <w:pPr>
        <w:pStyle w:val="Tekstpodstawowy"/>
        <w:numPr>
          <w:ilvl w:val="0"/>
          <w:numId w:val="14"/>
        </w:numPr>
        <w:tabs>
          <w:tab w:val="left" w:pos="284"/>
          <w:tab w:val="left" w:pos="1800"/>
          <w:tab w:val="left" w:pos="2340"/>
        </w:tabs>
        <w:spacing w:line="276" w:lineRule="auto"/>
        <w:ind w:left="284" w:hanging="284"/>
        <w:jc w:val="both"/>
        <w:rPr>
          <w:szCs w:val="24"/>
        </w:rPr>
      </w:pPr>
      <w:r>
        <w:rPr>
          <w:szCs w:val="24"/>
        </w:rPr>
        <w:t>Zamawiający</w:t>
      </w:r>
      <w:r w:rsidRPr="008B1A94">
        <w:rPr>
          <w:szCs w:val="24"/>
        </w:rPr>
        <w:t xml:space="preserve"> poświadczy w możliwie najkrótszym terminie, wysokość należnego </w:t>
      </w:r>
      <w:r>
        <w:rPr>
          <w:szCs w:val="24"/>
        </w:rPr>
        <w:t>Wykonawcy</w:t>
      </w:r>
      <w:r w:rsidRPr="008B1A94">
        <w:rPr>
          <w:szCs w:val="24"/>
        </w:rPr>
        <w:t xml:space="preserve"> wynagrodzenia w dacie odstąpienia od </w:t>
      </w:r>
      <w:r>
        <w:rPr>
          <w:szCs w:val="24"/>
        </w:rPr>
        <w:t>u</w:t>
      </w:r>
      <w:r w:rsidRPr="008B1A94">
        <w:rPr>
          <w:szCs w:val="24"/>
        </w:rPr>
        <w:t>mowy.</w:t>
      </w:r>
    </w:p>
    <w:p w14:paraId="4033ECEE" w14:textId="77777777" w:rsidR="00BA640A" w:rsidRDefault="00BA640A" w:rsidP="00A204CB">
      <w:pPr>
        <w:numPr>
          <w:ilvl w:val="0"/>
          <w:numId w:val="14"/>
        </w:numPr>
        <w:tabs>
          <w:tab w:val="left" w:pos="284"/>
          <w:tab w:val="left" w:pos="1800"/>
          <w:tab w:val="left" w:pos="2340"/>
        </w:tabs>
        <w:spacing w:line="276" w:lineRule="auto"/>
        <w:ind w:left="284" w:hanging="284"/>
        <w:jc w:val="both"/>
        <w:rPr>
          <w:sz w:val="24"/>
          <w:szCs w:val="24"/>
        </w:rPr>
      </w:pPr>
      <w:r>
        <w:rPr>
          <w:sz w:val="24"/>
          <w:szCs w:val="24"/>
        </w:rPr>
        <w:t>Wykonawca</w:t>
      </w:r>
      <w:r w:rsidRPr="008B1A94">
        <w:rPr>
          <w:sz w:val="24"/>
          <w:szCs w:val="24"/>
        </w:rPr>
        <w:t xml:space="preserve"> z zachowaniem 30-dniowego okresu wypowiedzenia, może odstąp</w:t>
      </w:r>
      <w:r>
        <w:rPr>
          <w:sz w:val="24"/>
          <w:szCs w:val="24"/>
        </w:rPr>
        <w:t xml:space="preserve">ić od umowy, jeżeli Zamawiający </w:t>
      </w:r>
      <w:r w:rsidRPr="008B1A94">
        <w:rPr>
          <w:sz w:val="24"/>
          <w:szCs w:val="24"/>
        </w:rPr>
        <w:t xml:space="preserve">nie wywiązuje się ze swoich zobowiązań </w:t>
      </w:r>
      <w:r>
        <w:rPr>
          <w:sz w:val="24"/>
          <w:szCs w:val="24"/>
        </w:rPr>
        <w:t>pomimo</w:t>
      </w:r>
      <w:r w:rsidRPr="008B1A94">
        <w:rPr>
          <w:sz w:val="24"/>
          <w:szCs w:val="24"/>
        </w:rPr>
        <w:t xml:space="preserve"> wielokrotnych </w:t>
      </w:r>
      <w:r>
        <w:rPr>
          <w:sz w:val="24"/>
          <w:szCs w:val="24"/>
        </w:rPr>
        <w:t>pisemnych upomnień Wykonawcy</w:t>
      </w:r>
      <w:r w:rsidRPr="008B1A94">
        <w:rPr>
          <w:sz w:val="24"/>
          <w:szCs w:val="24"/>
        </w:rPr>
        <w:t>.</w:t>
      </w:r>
    </w:p>
    <w:p w14:paraId="23154F96" w14:textId="77777777" w:rsidR="00BA640A" w:rsidRDefault="00BA640A" w:rsidP="00A204CB">
      <w:pPr>
        <w:numPr>
          <w:ilvl w:val="0"/>
          <w:numId w:val="14"/>
        </w:numPr>
        <w:tabs>
          <w:tab w:val="left" w:pos="284"/>
          <w:tab w:val="left" w:pos="1800"/>
          <w:tab w:val="left" w:pos="2340"/>
        </w:tabs>
        <w:spacing w:line="276" w:lineRule="auto"/>
        <w:ind w:left="284" w:hanging="284"/>
        <w:jc w:val="both"/>
        <w:rPr>
          <w:sz w:val="24"/>
          <w:szCs w:val="24"/>
        </w:rPr>
      </w:pPr>
      <w:r>
        <w:rPr>
          <w:sz w:val="24"/>
          <w:szCs w:val="24"/>
        </w:rPr>
        <w:t>Wykonawca</w:t>
      </w:r>
      <w:r w:rsidRPr="008B1A94">
        <w:rPr>
          <w:sz w:val="24"/>
          <w:szCs w:val="24"/>
        </w:rPr>
        <w:t xml:space="preserve"> nie ma prawa żądać, oprócz kwot należnych za wykonane </w:t>
      </w:r>
      <w:r>
        <w:rPr>
          <w:sz w:val="24"/>
          <w:szCs w:val="24"/>
        </w:rPr>
        <w:t>u</w:t>
      </w:r>
      <w:r w:rsidRPr="008B1A94">
        <w:rPr>
          <w:sz w:val="24"/>
          <w:szCs w:val="24"/>
        </w:rPr>
        <w:t xml:space="preserve">sługi, </w:t>
      </w:r>
      <w:r>
        <w:rPr>
          <w:sz w:val="24"/>
          <w:szCs w:val="24"/>
        </w:rPr>
        <w:t>odszkodowań</w:t>
      </w:r>
      <w:r w:rsidRPr="008B1A94">
        <w:rPr>
          <w:sz w:val="24"/>
          <w:szCs w:val="24"/>
        </w:rPr>
        <w:t xml:space="preserve"> za poniesione </w:t>
      </w:r>
      <w:r>
        <w:rPr>
          <w:sz w:val="24"/>
          <w:szCs w:val="24"/>
        </w:rPr>
        <w:t>przez niego szkody, powstałe w wyniku odstąpienia od umowy w przypadkach określonych w ustępach poprzedzających.</w:t>
      </w:r>
    </w:p>
    <w:p w14:paraId="039B0144" w14:textId="77CE34C3" w:rsidR="002B063A" w:rsidRDefault="002B063A" w:rsidP="00152F74">
      <w:pPr>
        <w:widowControl/>
        <w:autoSpaceDE/>
        <w:autoSpaceDN/>
        <w:adjustRightInd/>
        <w:spacing w:after="200" w:line="276" w:lineRule="auto"/>
        <w:jc w:val="center"/>
        <w:rPr>
          <w:b/>
          <w:sz w:val="24"/>
          <w:szCs w:val="24"/>
        </w:rPr>
      </w:pPr>
    </w:p>
    <w:p w14:paraId="6C8C4406" w14:textId="2B1AE540" w:rsidR="002B063A" w:rsidRDefault="00BA640A" w:rsidP="00C63942">
      <w:pPr>
        <w:widowControl/>
        <w:autoSpaceDE/>
        <w:autoSpaceDN/>
        <w:adjustRightInd/>
        <w:jc w:val="center"/>
        <w:rPr>
          <w:b/>
          <w:sz w:val="24"/>
          <w:szCs w:val="24"/>
        </w:rPr>
      </w:pPr>
      <w:r w:rsidRPr="00152F74">
        <w:rPr>
          <w:b/>
          <w:sz w:val="24"/>
          <w:szCs w:val="24"/>
        </w:rPr>
        <w:sym w:font="Times New Roman" w:char="00A7"/>
      </w:r>
      <w:r w:rsidRPr="00152F74">
        <w:rPr>
          <w:b/>
          <w:sz w:val="24"/>
          <w:szCs w:val="24"/>
        </w:rPr>
        <w:t xml:space="preserve"> 1</w:t>
      </w:r>
      <w:r w:rsidR="000A28B7">
        <w:rPr>
          <w:b/>
          <w:sz w:val="24"/>
          <w:szCs w:val="24"/>
        </w:rPr>
        <w:t>4</w:t>
      </w:r>
    </w:p>
    <w:p w14:paraId="5C1A8E78" w14:textId="77777777" w:rsidR="00BA640A" w:rsidRPr="002B063A" w:rsidRDefault="00BA640A" w:rsidP="00C63942">
      <w:pPr>
        <w:widowControl/>
        <w:autoSpaceDE/>
        <w:autoSpaceDN/>
        <w:adjustRightInd/>
        <w:jc w:val="center"/>
        <w:rPr>
          <w:b/>
          <w:sz w:val="24"/>
          <w:szCs w:val="24"/>
        </w:rPr>
      </w:pPr>
      <w:r w:rsidRPr="002B063A">
        <w:rPr>
          <w:b/>
          <w:sz w:val="24"/>
          <w:szCs w:val="24"/>
        </w:rPr>
        <w:t>SPORY</w:t>
      </w:r>
    </w:p>
    <w:p w14:paraId="01D867D7" w14:textId="77777777" w:rsidR="00BA640A" w:rsidRPr="008B1A94" w:rsidRDefault="00BA640A" w:rsidP="00A204CB">
      <w:pPr>
        <w:pStyle w:val="Akapitzlist"/>
        <w:numPr>
          <w:ilvl w:val="1"/>
          <w:numId w:val="15"/>
        </w:numPr>
        <w:autoSpaceDE w:val="0"/>
        <w:autoSpaceDN w:val="0"/>
        <w:adjustRightInd w:val="0"/>
        <w:spacing w:line="276" w:lineRule="auto"/>
        <w:ind w:left="284" w:hanging="284"/>
        <w:jc w:val="both"/>
      </w:pPr>
      <w:r w:rsidRPr="008B1A94">
        <w:t>W razie powstania sporu na tle wykonania niniejszej umowy obie strony s</w:t>
      </w:r>
      <w:r w:rsidRPr="008B1A94">
        <w:rPr>
          <w:rFonts w:eastAsia="TimesNewRoman"/>
        </w:rPr>
        <w:t xml:space="preserve">ą </w:t>
      </w:r>
      <w:r w:rsidRPr="008B1A94">
        <w:t>zobowi</w:t>
      </w:r>
      <w:r w:rsidRPr="008B1A94">
        <w:rPr>
          <w:rFonts w:eastAsia="TimesNewRoman"/>
        </w:rPr>
        <w:t>ą</w:t>
      </w:r>
      <w:r w:rsidRPr="008B1A94">
        <w:t>zane przede wszystkim do wyczerpania drogi post</w:t>
      </w:r>
      <w:r w:rsidRPr="008B1A94">
        <w:rPr>
          <w:rFonts w:eastAsia="TimesNewRoman"/>
        </w:rPr>
        <w:t>ę</w:t>
      </w:r>
      <w:r w:rsidRPr="008B1A94">
        <w:t>powania reklamacyjnego.</w:t>
      </w:r>
    </w:p>
    <w:p w14:paraId="66145934" w14:textId="77777777" w:rsidR="00BA640A" w:rsidRPr="008B1A94" w:rsidRDefault="00BA640A" w:rsidP="00A204CB">
      <w:pPr>
        <w:pStyle w:val="Akapitzlist"/>
        <w:numPr>
          <w:ilvl w:val="1"/>
          <w:numId w:val="15"/>
        </w:numPr>
        <w:autoSpaceDE w:val="0"/>
        <w:autoSpaceDN w:val="0"/>
        <w:adjustRightInd w:val="0"/>
        <w:spacing w:line="276" w:lineRule="auto"/>
        <w:ind w:left="284" w:hanging="284"/>
        <w:jc w:val="both"/>
      </w:pPr>
      <w:r w:rsidRPr="008B1A94">
        <w:t>Reklamacj</w:t>
      </w:r>
      <w:r w:rsidRPr="008B1A94">
        <w:rPr>
          <w:rFonts w:eastAsia="TimesNewRoman"/>
        </w:rPr>
        <w:t xml:space="preserve">ę </w:t>
      </w:r>
      <w:r w:rsidRPr="008B1A94">
        <w:t>wykonuje si</w:t>
      </w:r>
      <w:r w:rsidRPr="008B1A94">
        <w:rPr>
          <w:rFonts w:eastAsia="TimesNewRoman"/>
        </w:rPr>
        <w:t xml:space="preserve">ę </w:t>
      </w:r>
      <w:r w:rsidRPr="008B1A94">
        <w:t>poprzez skierowanie do drugiej Strony pisemnego konkretnego roszczenia na pi</w:t>
      </w:r>
      <w:r w:rsidRPr="008B1A94">
        <w:rPr>
          <w:rFonts w:eastAsia="TimesNewRoman"/>
        </w:rPr>
        <w:t>ś</w:t>
      </w:r>
      <w:r w:rsidRPr="008B1A94">
        <w:t>mie.</w:t>
      </w:r>
    </w:p>
    <w:p w14:paraId="35AEFF47" w14:textId="77777777" w:rsidR="00BA640A" w:rsidRPr="008B1A94" w:rsidRDefault="00BA640A" w:rsidP="00A204CB">
      <w:pPr>
        <w:pStyle w:val="Akapitzlist"/>
        <w:numPr>
          <w:ilvl w:val="1"/>
          <w:numId w:val="15"/>
        </w:numPr>
        <w:autoSpaceDE w:val="0"/>
        <w:autoSpaceDN w:val="0"/>
        <w:adjustRightInd w:val="0"/>
        <w:spacing w:line="276" w:lineRule="auto"/>
        <w:ind w:left="284" w:hanging="284"/>
        <w:jc w:val="both"/>
      </w:pPr>
      <w:r w:rsidRPr="008B1A94">
        <w:t>Strona, do której wp</w:t>
      </w:r>
      <w:r w:rsidRPr="008B1A94">
        <w:rPr>
          <w:rFonts w:eastAsia="TimesNewRoman"/>
        </w:rPr>
        <w:t>ł</w:t>
      </w:r>
      <w:r w:rsidRPr="008B1A94">
        <w:t>yn</w:t>
      </w:r>
      <w:r w:rsidRPr="008B1A94">
        <w:rPr>
          <w:rFonts w:eastAsia="TimesNewRoman"/>
        </w:rPr>
        <w:t>ęł</w:t>
      </w:r>
      <w:r w:rsidRPr="008B1A94">
        <w:t>o roszczenie</w:t>
      </w:r>
      <w:r>
        <w:t>,</w:t>
      </w:r>
      <w:r w:rsidRPr="008B1A94">
        <w:t xml:space="preserve"> ma obowi</w:t>
      </w:r>
      <w:r w:rsidRPr="008B1A94">
        <w:rPr>
          <w:rFonts w:eastAsia="TimesNewRoman"/>
        </w:rPr>
        <w:t>ą</w:t>
      </w:r>
      <w:r w:rsidRPr="008B1A94">
        <w:t>zek do pisemnego ustosunkowania si</w:t>
      </w:r>
      <w:r w:rsidRPr="008B1A94">
        <w:rPr>
          <w:rFonts w:eastAsia="TimesNewRoman"/>
        </w:rPr>
        <w:t xml:space="preserve">ę </w:t>
      </w:r>
      <w:r w:rsidRPr="008B1A94">
        <w:t>do zg</w:t>
      </w:r>
      <w:r w:rsidRPr="008B1A94">
        <w:rPr>
          <w:rFonts w:eastAsia="TimesNewRoman"/>
        </w:rPr>
        <w:t>ł</w:t>
      </w:r>
      <w:r w:rsidRPr="008B1A94">
        <w:t>oszonego roszczenia w terminie 30 dni roboczych od daty zg</w:t>
      </w:r>
      <w:r w:rsidRPr="008B1A94">
        <w:rPr>
          <w:rFonts w:eastAsia="TimesNewRoman"/>
        </w:rPr>
        <w:t>ł</w:t>
      </w:r>
      <w:r w:rsidRPr="008B1A94">
        <w:t>oszenia.</w:t>
      </w:r>
    </w:p>
    <w:p w14:paraId="15841A0B" w14:textId="77777777" w:rsidR="00BA640A" w:rsidRPr="008B1A94" w:rsidRDefault="00BA640A" w:rsidP="00A204CB">
      <w:pPr>
        <w:pStyle w:val="Akapitzlist"/>
        <w:numPr>
          <w:ilvl w:val="1"/>
          <w:numId w:val="15"/>
        </w:numPr>
        <w:autoSpaceDE w:val="0"/>
        <w:autoSpaceDN w:val="0"/>
        <w:adjustRightInd w:val="0"/>
        <w:spacing w:line="276" w:lineRule="auto"/>
        <w:ind w:left="284" w:hanging="284"/>
        <w:jc w:val="both"/>
      </w:pPr>
      <w:r w:rsidRPr="008B1A94">
        <w:t>W razie odmowy uznania roszczenia, wzgl</w:t>
      </w:r>
      <w:r w:rsidRPr="008B1A94">
        <w:rPr>
          <w:rFonts w:eastAsia="TimesNewRoman"/>
        </w:rPr>
        <w:t>ę</w:t>
      </w:r>
      <w:r w:rsidRPr="008B1A94">
        <w:t xml:space="preserve">dnie nie udzielenia odpowiedzi w terminie, o którym mowa w ust. 3, zainteresowana </w:t>
      </w:r>
      <w:r>
        <w:t>s</w:t>
      </w:r>
      <w:r w:rsidRPr="008B1A94">
        <w:t>trona uprawniona jest do wyst</w:t>
      </w:r>
      <w:r w:rsidRPr="008B1A94">
        <w:rPr>
          <w:rFonts w:eastAsia="TimesNewRoman"/>
        </w:rPr>
        <w:t>ą</w:t>
      </w:r>
      <w:r w:rsidRPr="008B1A94">
        <w:t>pienia na drog</w:t>
      </w:r>
      <w:r w:rsidRPr="008B1A94">
        <w:rPr>
          <w:rFonts w:eastAsia="TimesNewRoman"/>
        </w:rPr>
        <w:t>ę</w:t>
      </w:r>
      <w:r w:rsidRPr="008B1A94">
        <w:t xml:space="preserve"> s</w:t>
      </w:r>
      <w:r w:rsidRPr="008B1A94">
        <w:rPr>
          <w:rFonts w:eastAsia="TimesNewRoman"/>
        </w:rPr>
        <w:t>ą</w:t>
      </w:r>
      <w:r w:rsidRPr="008B1A94">
        <w:t>dow</w:t>
      </w:r>
      <w:r w:rsidRPr="008B1A94">
        <w:rPr>
          <w:rFonts w:eastAsia="TimesNewRoman"/>
        </w:rPr>
        <w:t>ą.</w:t>
      </w:r>
    </w:p>
    <w:p w14:paraId="21851C41" w14:textId="77777777" w:rsidR="00261674" w:rsidRDefault="00261674" w:rsidP="00B03385">
      <w:pPr>
        <w:spacing w:line="276" w:lineRule="auto"/>
        <w:jc w:val="center"/>
        <w:rPr>
          <w:b/>
          <w:sz w:val="24"/>
          <w:szCs w:val="24"/>
        </w:rPr>
      </w:pPr>
    </w:p>
    <w:p w14:paraId="61535FB0" w14:textId="50BCB11C" w:rsidR="00BA640A" w:rsidRPr="008B1A94" w:rsidRDefault="00BA640A" w:rsidP="00B03385">
      <w:pPr>
        <w:spacing w:line="276" w:lineRule="auto"/>
        <w:jc w:val="center"/>
        <w:rPr>
          <w:b/>
          <w:sz w:val="24"/>
          <w:szCs w:val="24"/>
        </w:rPr>
      </w:pPr>
      <w:r w:rsidRPr="008B1A94">
        <w:rPr>
          <w:b/>
          <w:sz w:val="24"/>
          <w:szCs w:val="24"/>
        </w:rPr>
        <w:sym w:font="Times New Roman" w:char="00A7"/>
      </w:r>
      <w:r w:rsidRPr="008B1A94">
        <w:rPr>
          <w:b/>
          <w:sz w:val="24"/>
          <w:szCs w:val="24"/>
        </w:rPr>
        <w:t xml:space="preserve"> </w:t>
      </w:r>
      <w:r>
        <w:rPr>
          <w:b/>
          <w:sz w:val="24"/>
          <w:szCs w:val="24"/>
        </w:rPr>
        <w:t>1</w:t>
      </w:r>
      <w:r w:rsidR="000A28B7">
        <w:rPr>
          <w:b/>
          <w:sz w:val="24"/>
          <w:szCs w:val="24"/>
        </w:rPr>
        <w:t>5</w:t>
      </w:r>
    </w:p>
    <w:p w14:paraId="568ADCEB" w14:textId="77777777" w:rsidR="00BA640A" w:rsidRDefault="00BA640A" w:rsidP="00B03385">
      <w:pPr>
        <w:spacing w:line="276" w:lineRule="auto"/>
        <w:jc w:val="center"/>
        <w:rPr>
          <w:b/>
          <w:sz w:val="24"/>
          <w:szCs w:val="24"/>
        </w:rPr>
      </w:pPr>
      <w:r w:rsidRPr="008B1A94">
        <w:rPr>
          <w:b/>
          <w:sz w:val="24"/>
          <w:szCs w:val="24"/>
        </w:rPr>
        <w:t>KARY UMOWNE I ODSZKODOWANIA</w:t>
      </w:r>
    </w:p>
    <w:p w14:paraId="284A187C" w14:textId="77777777" w:rsidR="00BA640A" w:rsidRPr="00475350" w:rsidRDefault="00BA640A" w:rsidP="00A204CB">
      <w:pPr>
        <w:numPr>
          <w:ilvl w:val="0"/>
          <w:numId w:val="16"/>
        </w:numPr>
        <w:tabs>
          <w:tab w:val="left" w:pos="284"/>
          <w:tab w:val="left" w:pos="1800"/>
          <w:tab w:val="left" w:pos="2340"/>
        </w:tabs>
        <w:spacing w:line="276" w:lineRule="auto"/>
        <w:ind w:left="284" w:hanging="284"/>
        <w:jc w:val="both"/>
        <w:rPr>
          <w:b/>
          <w:sz w:val="24"/>
          <w:szCs w:val="24"/>
        </w:rPr>
      </w:pPr>
      <w:r>
        <w:rPr>
          <w:sz w:val="24"/>
          <w:szCs w:val="24"/>
        </w:rPr>
        <w:t>Wykonawca</w:t>
      </w:r>
      <w:r w:rsidRPr="008B1A94">
        <w:rPr>
          <w:sz w:val="24"/>
          <w:szCs w:val="24"/>
        </w:rPr>
        <w:t xml:space="preserve"> ponosi wobec Zamawiającego odpowiedzialność za wyrządzenie szkody będącej następstwem </w:t>
      </w:r>
      <w:r>
        <w:rPr>
          <w:sz w:val="24"/>
          <w:szCs w:val="24"/>
        </w:rPr>
        <w:t xml:space="preserve">niewykonania lub </w:t>
      </w:r>
      <w:r w:rsidRPr="008B1A94">
        <w:rPr>
          <w:sz w:val="24"/>
          <w:szCs w:val="24"/>
        </w:rPr>
        <w:t>nienależytego wykonania czynności objętych niniejszą umową.</w:t>
      </w:r>
    </w:p>
    <w:p w14:paraId="3D9A2337" w14:textId="77777777" w:rsidR="00BA640A" w:rsidRPr="008B1A94" w:rsidRDefault="00BA640A" w:rsidP="00A204CB">
      <w:pPr>
        <w:widowControl/>
        <w:numPr>
          <w:ilvl w:val="0"/>
          <w:numId w:val="16"/>
        </w:numPr>
        <w:tabs>
          <w:tab w:val="num" w:pos="284"/>
        </w:tabs>
        <w:autoSpaceDE/>
        <w:autoSpaceDN/>
        <w:adjustRightInd/>
        <w:spacing w:line="276" w:lineRule="auto"/>
        <w:ind w:left="0" w:firstLine="0"/>
        <w:jc w:val="both"/>
        <w:rPr>
          <w:sz w:val="24"/>
          <w:szCs w:val="24"/>
        </w:rPr>
      </w:pPr>
      <w:r w:rsidRPr="008B1A94">
        <w:rPr>
          <w:sz w:val="24"/>
          <w:szCs w:val="24"/>
        </w:rPr>
        <w:t>Strony postanawiają, iż obowiązującą form</w:t>
      </w:r>
      <w:r>
        <w:rPr>
          <w:sz w:val="24"/>
          <w:szCs w:val="24"/>
        </w:rPr>
        <w:t>ę</w:t>
      </w:r>
      <w:r w:rsidRPr="008B1A94">
        <w:rPr>
          <w:sz w:val="24"/>
          <w:szCs w:val="24"/>
        </w:rPr>
        <w:t xml:space="preserve"> odszkodowania stanowią kary umowne. </w:t>
      </w:r>
    </w:p>
    <w:p w14:paraId="5D45CA79" w14:textId="3C449DF5" w:rsidR="00E1100C" w:rsidRPr="00E1100C" w:rsidRDefault="00BA640A" w:rsidP="00A204CB">
      <w:pPr>
        <w:widowControl/>
        <w:numPr>
          <w:ilvl w:val="0"/>
          <w:numId w:val="16"/>
        </w:numPr>
        <w:tabs>
          <w:tab w:val="num" w:pos="284"/>
        </w:tabs>
        <w:autoSpaceDE/>
        <w:autoSpaceDN/>
        <w:adjustRightInd/>
        <w:spacing w:line="276" w:lineRule="auto"/>
        <w:ind w:left="284" w:hanging="284"/>
        <w:jc w:val="both"/>
        <w:rPr>
          <w:sz w:val="24"/>
          <w:szCs w:val="24"/>
        </w:rPr>
      </w:pPr>
      <w:r>
        <w:rPr>
          <w:sz w:val="24"/>
          <w:szCs w:val="24"/>
        </w:rPr>
        <w:t>Z zastrzeżeniem przypadków uregulowanych w §1</w:t>
      </w:r>
      <w:r w:rsidR="000A28B7">
        <w:rPr>
          <w:sz w:val="24"/>
          <w:szCs w:val="24"/>
        </w:rPr>
        <w:t>3</w:t>
      </w:r>
      <w:r>
        <w:rPr>
          <w:sz w:val="24"/>
          <w:szCs w:val="24"/>
        </w:rPr>
        <w:t xml:space="preserve"> k</w:t>
      </w:r>
      <w:r w:rsidRPr="008B1A94">
        <w:rPr>
          <w:sz w:val="24"/>
          <w:szCs w:val="24"/>
        </w:rPr>
        <w:t xml:space="preserve">ary te będą naliczone w następujących przypadkach i wysokościach: </w:t>
      </w:r>
    </w:p>
    <w:p w14:paraId="59756776" w14:textId="0A99AAE1" w:rsidR="00BA640A" w:rsidRDefault="00BA640A" w:rsidP="00A204CB">
      <w:pPr>
        <w:pStyle w:val="Akapitzlist"/>
        <w:numPr>
          <w:ilvl w:val="1"/>
          <w:numId w:val="17"/>
        </w:numPr>
        <w:tabs>
          <w:tab w:val="left" w:pos="709"/>
          <w:tab w:val="left" w:pos="1800"/>
          <w:tab w:val="left" w:pos="2340"/>
        </w:tabs>
        <w:spacing w:line="276" w:lineRule="auto"/>
        <w:ind w:left="567" w:hanging="283"/>
        <w:jc w:val="both"/>
      </w:pPr>
      <w:r w:rsidRPr="00E1100C">
        <w:t xml:space="preserve">w przypadku odstąpienia od umowy przez jedną ze stron z przyczyn, za które druga strona nie odpowiada, strona odstępująca od umowy zapłaci drugiej stronie kary umowne w wysokości </w:t>
      </w:r>
      <w:r w:rsidR="00F27545">
        <w:t>20</w:t>
      </w:r>
      <w:r w:rsidRPr="00E1100C">
        <w:t xml:space="preserve"> % wynagrodzenia </w:t>
      </w:r>
      <w:r w:rsidR="00C63942">
        <w:t>netto</w:t>
      </w:r>
      <w:r w:rsidRPr="00E1100C">
        <w:t>, o którym mowa w §</w:t>
      </w:r>
      <w:r w:rsidR="00C63942">
        <w:t xml:space="preserve"> </w:t>
      </w:r>
      <w:r w:rsidR="000A28B7">
        <w:t>3</w:t>
      </w:r>
      <w:r w:rsidRPr="00E1100C">
        <w:t xml:space="preserve"> ust. 1</w:t>
      </w:r>
      <w:r w:rsidR="00DC098A">
        <w:t>;</w:t>
      </w:r>
    </w:p>
    <w:p w14:paraId="080EFC1A" w14:textId="566C11F2" w:rsidR="00E1100C" w:rsidRPr="00E1100C" w:rsidRDefault="00DC098A" w:rsidP="00A204CB">
      <w:pPr>
        <w:pStyle w:val="Akapitzlist"/>
        <w:numPr>
          <w:ilvl w:val="1"/>
          <w:numId w:val="17"/>
        </w:numPr>
        <w:tabs>
          <w:tab w:val="left" w:pos="709"/>
          <w:tab w:val="left" w:pos="1800"/>
          <w:tab w:val="left" w:pos="2340"/>
        </w:tabs>
        <w:spacing w:line="276" w:lineRule="auto"/>
        <w:ind w:left="567" w:hanging="283"/>
        <w:jc w:val="both"/>
      </w:pPr>
      <w:r w:rsidRPr="00DC098A">
        <w:lastRenderedPageBreak/>
        <w:t xml:space="preserve">za niewykonanie lub nienależyte wykonanie Usług przez Wykonawcę w wysokości 0,1 % wartości wynagrodzenia umownego netto określonego w § </w:t>
      </w:r>
      <w:r w:rsidR="000A28B7">
        <w:t>3</w:t>
      </w:r>
      <w:r w:rsidRPr="00DC098A">
        <w:t xml:space="preserve"> ust. 1 Umowy, za każdy taki przypadek naruszenia.</w:t>
      </w:r>
    </w:p>
    <w:p w14:paraId="41EA29F1" w14:textId="77777777" w:rsidR="00BA640A" w:rsidRPr="008B1A94" w:rsidRDefault="00BA640A" w:rsidP="00A204CB">
      <w:pPr>
        <w:widowControl/>
        <w:numPr>
          <w:ilvl w:val="0"/>
          <w:numId w:val="16"/>
        </w:numPr>
        <w:tabs>
          <w:tab w:val="clear" w:pos="720"/>
          <w:tab w:val="num" w:pos="284"/>
        </w:tabs>
        <w:autoSpaceDE/>
        <w:autoSpaceDN/>
        <w:adjustRightInd/>
        <w:spacing w:line="276" w:lineRule="auto"/>
        <w:ind w:left="284" w:hanging="284"/>
        <w:jc w:val="both"/>
        <w:rPr>
          <w:sz w:val="24"/>
          <w:szCs w:val="24"/>
        </w:rPr>
      </w:pPr>
      <w:r w:rsidRPr="008B1A94">
        <w:rPr>
          <w:sz w:val="24"/>
          <w:szCs w:val="24"/>
        </w:rPr>
        <w:t>Strony zastrzegają sobie prawo dochodzenia odszkodowania uzupełniającego do wysokości rzeczywiście poniesionej szkody.</w:t>
      </w:r>
    </w:p>
    <w:p w14:paraId="4F57DABE" w14:textId="77777777" w:rsidR="00BA640A" w:rsidRDefault="00BA640A" w:rsidP="00A204CB">
      <w:pPr>
        <w:pStyle w:val="Akapitzlist"/>
        <w:numPr>
          <w:ilvl w:val="0"/>
          <w:numId w:val="16"/>
        </w:numPr>
        <w:tabs>
          <w:tab w:val="clear" w:pos="720"/>
          <w:tab w:val="left" w:pos="284"/>
          <w:tab w:val="left" w:pos="1800"/>
          <w:tab w:val="left" w:pos="2340"/>
        </w:tabs>
        <w:spacing w:line="276" w:lineRule="auto"/>
        <w:ind w:left="284" w:hanging="284"/>
        <w:jc w:val="both"/>
      </w:pPr>
      <w:r>
        <w:t>Wykonawca</w:t>
      </w:r>
      <w:r w:rsidRPr="005C3F2A">
        <w:t xml:space="preserve"> zwróci Zamawiającemu wszelkie koszty jakie Zamawiający poniesie z tytułu roszczeń, strat i szkód wynikłych z jakiegokolwiek nie wywiązania się </w:t>
      </w:r>
      <w:r>
        <w:t xml:space="preserve">Wykonawcy </w:t>
      </w:r>
      <w:r w:rsidRPr="005C3F2A">
        <w:t>z jego zobowiązań, pod warunkiem że:</w:t>
      </w:r>
    </w:p>
    <w:p w14:paraId="786F7CD8" w14:textId="77777777" w:rsidR="00BA640A" w:rsidRPr="009C18CB" w:rsidRDefault="00BA640A" w:rsidP="00A204CB">
      <w:pPr>
        <w:pStyle w:val="Akapitzlist"/>
        <w:numPr>
          <w:ilvl w:val="0"/>
          <w:numId w:val="29"/>
        </w:numPr>
        <w:tabs>
          <w:tab w:val="left" w:pos="567"/>
        </w:tabs>
        <w:spacing w:line="276" w:lineRule="auto"/>
        <w:ind w:left="567" w:hanging="283"/>
        <w:jc w:val="both"/>
        <w:textAlignment w:val="baseline"/>
      </w:pPr>
      <w:r w:rsidRPr="009C18CB">
        <w:t>Wykonawca został powiadomiony o takich roszczeniach, stratach lub szkodach nie później niż w ciągu 30 dni od powzięcia przez Zamawiającego informacji o nich;</w:t>
      </w:r>
    </w:p>
    <w:p w14:paraId="681551CB" w14:textId="178F49D0" w:rsidR="00BA640A" w:rsidRPr="009C18CB" w:rsidRDefault="00BA640A" w:rsidP="00A204CB">
      <w:pPr>
        <w:pStyle w:val="Akapitzlist"/>
        <w:numPr>
          <w:ilvl w:val="0"/>
          <w:numId w:val="29"/>
        </w:numPr>
        <w:tabs>
          <w:tab w:val="left" w:pos="567"/>
        </w:tabs>
        <w:spacing w:line="276" w:lineRule="auto"/>
        <w:ind w:left="567" w:hanging="283"/>
        <w:jc w:val="both"/>
        <w:textAlignment w:val="baseline"/>
      </w:pPr>
      <w:r w:rsidRPr="009C18CB">
        <w:t xml:space="preserve">górna granica (limit) odpowiedzialności Wykonawcy będzie ograniczona do kwoty wynagrodzenia Wykonawcy określonego w </w:t>
      </w:r>
      <w:r>
        <w:t>u</w:t>
      </w:r>
      <w:r w:rsidRPr="009C18CB">
        <w:t>mowie, o ile roszczenie, strata lub szkoda nie zostały spowodowane świadomym działaniem Wykonawcy</w:t>
      </w:r>
      <w:r w:rsidR="00CB15D3">
        <w:t>.</w:t>
      </w:r>
    </w:p>
    <w:p w14:paraId="14EFC52C" w14:textId="77777777" w:rsidR="00BA640A" w:rsidRPr="008B1A94" w:rsidRDefault="00BA640A" w:rsidP="00A204CB">
      <w:pPr>
        <w:numPr>
          <w:ilvl w:val="0"/>
          <w:numId w:val="16"/>
        </w:numPr>
        <w:tabs>
          <w:tab w:val="clear" w:pos="720"/>
          <w:tab w:val="num" w:pos="284"/>
          <w:tab w:val="left" w:pos="567"/>
          <w:tab w:val="left" w:pos="1800"/>
          <w:tab w:val="left" w:pos="2340"/>
        </w:tabs>
        <w:spacing w:line="276" w:lineRule="auto"/>
        <w:ind w:left="284" w:hanging="284"/>
        <w:jc w:val="both"/>
        <w:rPr>
          <w:sz w:val="24"/>
          <w:szCs w:val="24"/>
        </w:rPr>
      </w:pPr>
      <w:r>
        <w:rPr>
          <w:sz w:val="24"/>
          <w:szCs w:val="24"/>
        </w:rPr>
        <w:t>Wykonawca</w:t>
      </w:r>
      <w:r w:rsidRPr="008B1A94">
        <w:rPr>
          <w:sz w:val="24"/>
          <w:szCs w:val="24"/>
        </w:rPr>
        <w:t xml:space="preserve"> na żądanie Zamawiającego, naprawi na koszt własny każdą nieprawidłowość </w:t>
      </w:r>
      <w:r w:rsidR="009D434D">
        <w:rPr>
          <w:sz w:val="24"/>
          <w:szCs w:val="24"/>
        </w:rPr>
        <w:br/>
      </w:r>
      <w:r w:rsidRPr="008B1A94">
        <w:rPr>
          <w:sz w:val="24"/>
          <w:szCs w:val="24"/>
        </w:rPr>
        <w:t xml:space="preserve">w realizacji </w:t>
      </w:r>
      <w:r>
        <w:rPr>
          <w:sz w:val="24"/>
          <w:szCs w:val="24"/>
        </w:rPr>
        <w:t>u</w:t>
      </w:r>
      <w:r w:rsidRPr="008B1A94">
        <w:rPr>
          <w:sz w:val="24"/>
          <w:szCs w:val="24"/>
        </w:rPr>
        <w:t xml:space="preserve">sługi wynikającą z </w:t>
      </w:r>
      <w:r>
        <w:rPr>
          <w:sz w:val="24"/>
          <w:szCs w:val="24"/>
        </w:rPr>
        <w:t xml:space="preserve">jego </w:t>
      </w:r>
      <w:r w:rsidRPr="008B1A94">
        <w:rPr>
          <w:sz w:val="24"/>
          <w:szCs w:val="24"/>
        </w:rPr>
        <w:t>winy.</w:t>
      </w:r>
    </w:p>
    <w:p w14:paraId="4D6BD617" w14:textId="77777777" w:rsidR="00BA640A" w:rsidRPr="008B1A94" w:rsidRDefault="00BA640A" w:rsidP="00A204CB">
      <w:pPr>
        <w:numPr>
          <w:ilvl w:val="0"/>
          <w:numId w:val="16"/>
        </w:numPr>
        <w:tabs>
          <w:tab w:val="clear" w:pos="720"/>
          <w:tab w:val="num" w:pos="284"/>
          <w:tab w:val="left" w:pos="1800"/>
          <w:tab w:val="left" w:pos="2340"/>
        </w:tabs>
        <w:spacing w:line="276" w:lineRule="auto"/>
        <w:ind w:left="284" w:hanging="284"/>
        <w:jc w:val="both"/>
        <w:rPr>
          <w:sz w:val="24"/>
          <w:szCs w:val="24"/>
        </w:rPr>
      </w:pPr>
      <w:r>
        <w:rPr>
          <w:sz w:val="24"/>
          <w:szCs w:val="24"/>
        </w:rPr>
        <w:t>Wykonawca</w:t>
      </w:r>
      <w:r w:rsidRPr="008B1A94">
        <w:rPr>
          <w:sz w:val="24"/>
          <w:szCs w:val="24"/>
        </w:rPr>
        <w:t xml:space="preserve"> nie ponosi żadnej odpowiedzialności za roszczenia, straty lub szkody spowodowane:</w:t>
      </w:r>
    </w:p>
    <w:p w14:paraId="3D011788" w14:textId="759BB7D3" w:rsidR="00BA640A" w:rsidRDefault="00BA640A" w:rsidP="00A204CB">
      <w:pPr>
        <w:numPr>
          <w:ilvl w:val="0"/>
          <w:numId w:val="26"/>
        </w:numPr>
        <w:tabs>
          <w:tab w:val="clear" w:pos="928"/>
        </w:tabs>
        <w:autoSpaceDE/>
        <w:autoSpaceDN/>
        <w:spacing w:line="276" w:lineRule="auto"/>
        <w:ind w:left="567" w:hanging="283"/>
        <w:jc w:val="both"/>
        <w:textAlignment w:val="baseline"/>
        <w:rPr>
          <w:sz w:val="24"/>
          <w:szCs w:val="24"/>
        </w:rPr>
      </w:pPr>
      <w:r w:rsidRPr="008B1A94">
        <w:rPr>
          <w:sz w:val="24"/>
          <w:szCs w:val="24"/>
        </w:rPr>
        <w:t xml:space="preserve">nie podjęciem przez Zamawiającego działań wynikających z zaleceń </w:t>
      </w:r>
      <w:r>
        <w:rPr>
          <w:sz w:val="24"/>
          <w:szCs w:val="24"/>
        </w:rPr>
        <w:t>Wykonawcy</w:t>
      </w:r>
      <w:r w:rsidRPr="008B1A94">
        <w:rPr>
          <w:sz w:val="24"/>
          <w:szCs w:val="24"/>
        </w:rPr>
        <w:t xml:space="preserve"> lub wydaniem przez Zamawiającego polecenia </w:t>
      </w:r>
      <w:r>
        <w:rPr>
          <w:sz w:val="24"/>
          <w:szCs w:val="24"/>
        </w:rPr>
        <w:t>Wykonawcy</w:t>
      </w:r>
      <w:r w:rsidRPr="008B1A94">
        <w:rPr>
          <w:sz w:val="24"/>
          <w:szCs w:val="24"/>
        </w:rPr>
        <w:t xml:space="preserve"> wykonania decyzji, z którą </w:t>
      </w:r>
      <w:r>
        <w:rPr>
          <w:sz w:val="24"/>
          <w:szCs w:val="24"/>
        </w:rPr>
        <w:t>Wykonawca nie zgadza się</w:t>
      </w:r>
      <w:r w:rsidRPr="008B1A94">
        <w:rPr>
          <w:sz w:val="24"/>
          <w:szCs w:val="24"/>
        </w:rPr>
        <w:t xml:space="preserve"> lub w stosunku do której wyrażał swoje poważne wątpliwości</w:t>
      </w:r>
      <w:r>
        <w:rPr>
          <w:sz w:val="24"/>
          <w:szCs w:val="24"/>
        </w:rPr>
        <w:t xml:space="preserve"> </w:t>
      </w:r>
      <w:r w:rsidR="009D434D">
        <w:rPr>
          <w:sz w:val="24"/>
          <w:szCs w:val="24"/>
        </w:rPr>
        <w:br/>
      </w:r>
      <w:r>
        <w:rPr>
          <w:sz w:val="24"/>
          <w:szCs w:val="24"/>
        </w:rPr>
        <w:t>i zgłosił ten brak zgody lub zastrzeżenia na piśmie przed przystąpieniem do realizacji w/w decyzji</w:t>
      </w:r>
      <w:r w:rsidR="00BC6D55">
        <w:rPr>
          <w:sz w:val="24"/>
          <w:szCs w:val="24"/>
        </w:rPr>
        <w:t>;</w:t>
      </w:r>
    </w:p>
    <w:p w14:paraId="6DF09AD0" w14:textId="77777777" w:rsidR="00BA640A" w:rsidRPr="00BC6D55" w:rsidRDefault="00BA640A" w:rsidP="00A204CB">
      <w:pPr>
        <w:numPr>
          <w:ilvl w:val="0"/>
          <w:numId w:val="26"/>
        </w:numPr>
        <w:tabs>
          <w:tab w:val="clear" w:pos="928"/>
        </w:tabs>
        <w:autoSpaceDE/>
        <w:autoSpaceDN/>
        <w:spacing w:line="276" w:lineRule="auto"/>
        <w:ind w:left="567" w:hanging="283"/>
        <w:jc w:val="both"/>
        <w:textAlignment w:val="baseline"/>
        <w:rPr>
          <w:sz w:val="24"/>
          <w:szCs w:val="24"/>
        </w:rPr>
      </w:pPr>
      <w:r w:rsidRPr="00BC6D55">
        <w:rPr>
          <w:sz w:val="24"/>
          <w:szCs w:val="24"/>
        </w:rPr>
        <w:t>niewłaściwym wykonaniem zaleceń Wykonawcy przez przedstawicieli lub pracowników Zamawiającego.</w:t>
      </w:r>
    </w:p>
    <w:p w14:paraId="427018AB" w14:textId="77777777" w:rsidR="00BA640A" w:rsidRDefault="00BA640A" w:rsidP="00A204CB">
      <w:pPr>
        <w:numPr>
          <w:ilvl w:val="0"/>
          <w:numId w:val="16"/>
        </w:numPr>
        <w:tabs>
          <w:tab w:val="clear" w:pos="720"/>
          <w:tab w:val="num" w:pos="284"/>
          <w:tab w:val="left" w:pos="1800"/>
          <w:tab w:val="left" w:pos="2340"/>
        </w:tabs>
        <w:autoSpaceDE/>
        <w:autoSpaceDN/>
        <w:spacing w:line="276" w:lineRule="auto"/>
        <w:ind w:left="284" w:hanging="284"/>
        <w:jc w:val="both"/>
        <w:textAlignment w:val="baseline"/>
        <w:rPr>
          <w:sz w:val="24"/>
          <w:szCs w:val="24"/>
        </w:rPr>
      </w:pPr>
      <w:r>
        <w:rPr>
          <w:sz w:val="24"/>
          <w:szCs w:val="24"/>
        </w:rPr>
        <w:t>Wykonawca</w:t>
      </w:r>
      <w:r w:rsidRPr="005C3F2A">
        <w:rPr>
          <w:sz w:val="24"/>
          <w:szCs w:val="24"/>
        </w:rPr>
        <w:t xml:space="preserve"> będzie odpowiedzialny za jakiekolwiek naruszenie swoich zobowiązań wynikających z Umowy do końca okresu gwarancji ustalonego w Kontrakcie.</w:t>
      </w:r>
    </w:p>
    <w:p w14:paraId="616F42BE" w14:textId="77777777" w:rsidR="00BA640A" w:rsidRPr="000B18E6" w:rsidRDefault="00BA640A" w:rsidP="00A204CB">
      <w:pPr>
        <w:pStyle w:val="Akapitzlist"/>
        <w:numPr>
          <w:ilvl w:val="0"/>
          <w:numId w:val="16"/>
        </w:numPr>
        <w:tabs>
          <w:tab w:val="clear" w:pos="720"/>
          <w:tab w:val="num" w:pos="284"/>
          <w:tab w:val="left" w:pos="1800"/>
          <w:tab w:val="left" w:pos="2340"/>
        </w:tabs>
        <w:spacing w:line="276" w:lineRule="auto"/>
        <w:ind w:left="284" w:hanging="284"/>
        <w:jc w:val="both"/>
      </w:pPr>
      <w:r w:rsidRPr="000B18E6">
        <w:t xml:space="preserve">Żadna ze </w:t>
      </w:r>
      <w:r>
        <w:t>s</w:t>
      </w:r>
      <w:r w:rsidRPr="000B18E6">
        <w:t xml:space="preserve">tron nie będzie uznana winną naruszenia swoich zobowiązań wynikających </w:t>
      </w:r>
      <w:r w:rsidR="009D434D">
        <w:br/>
      </w:r>
      <w:r w:rsidRPr="000B18E6">
        <w:t xml:space="preserve">z </w:t>
      </w:r>
      <w:r>
        <w:t>u</w:t>
      </w:r>
      <w:r w:rsidRPr="000B18E6">
        <w:t xml:space="preserve">mowy, jeżeli wykonanie takich zobowiązań będzie uniemożliwione przez jakiekolwiek okoliczności siły wyższej, powstałe po dacie </w:t>
      </w:r>
      <w:r>
        <w:t>zawarcia</w:t>
      </w:r>
      <w:r w:rsidRPr="000B18E6">
        <w:t xml:space="preserve"> </w:t>
      </w:r>
      <w:r>
        <w:t>u</w:t>
      </w:r>
      <w:r w:rsidRPr="000B18E6">
        <w:t>mowy.</w:t>
      </w:r>
    </w:p>
    <w:p w14:paraId="04605F13" w14:textId="77777777" w:rsidR="00152F74" w:rsidRDefault="00152F74" w:rsidP="00B03385">
      <w:pPr>
        <w:spacing w:line="276" w:lineRule="auto"/>
        <w:jc w:val="center"/>
        <w:rPr>
          <w:b/>
          <w:sz w:val="24"/>
          <w:szCs w:val="24"/>
        </w:rPr>
      </w:pPr>
    </w:p>
    <w:p w14:paraId="002C0C89" w14:textId="23531012" w:rsidR="00BA640A" w:rsidRPr="002371B7" w:rsidRDefault="00BA640A" w:rsidP="00B03385">
      <w:pPr>
        <w:spacing w:line="276" w:lineRule="auto"/>
        <w:jc w:val="center"/>
        <w:rPr>
          <w:b/>
          <w:sz w:val="24"/>
          <w:szCs w:val="24"/>
        </w:rPr>
      </w:pPr>
      <w:r w:rsidRPr="002371B7">
        <w:rPr>
          <w:b/>
          <w:sz w:val="24"/>
          <w:szCs w:val="24"/>
        </w:rPr>
        <w:t>§ 1</w:t>
      </w:r>
      <w:r w:rsidR="000A28B7">
        <w:rPr>
          <w:b/>
          <w:sz w:val="24"/>
          <w:szCs w:val="24"/>
        </w:rPr>
        <w:t>6</w:t>
      </w:r>
    </w:p>
    <w:p w14:paraId="34E992D3" w14:textId="53A3B01B" w:rsidR="00BA640A" w:rsidRPr="002371B7" w:rsidRDefault="00BA640A" w:rsidP="00B03385">
      <w:pPr>
        <w:pStyle w:val="Akapitzlist"/>
        <w:spacing w:line="276" w:lineRule="auto"/>
        <w:ind w:left="284"/>
        <w:jc w:val="center"/>
        <w:rPr>
          <w:b/>
        </w:rPr>
      </w:pPr>
      <w:r w:rsidRPr="002371B7">
        <w:rPr>
          <w:b/>
        </w:rPr>
        <w:t>ZMIANY DO UMOWY</w:t>
      </w:r>
    </w:p>
    <w:p w14:paraId="63C50B25" w14:textId="77777777" w:rsidR="002371B7" w:rsidRPr="002371B7" w:rsidRDefault="002371B7" w:rsidP="00A204CB">
      <w:pPr>
        <w:widowControl/>
        <w:numPr>
          <w:ilvl w:val="6"/>
          <w:numId w:val="36"/>
        </w:numPr>
        <w:tabs>
          <w:tab w:val="center" w:pos="4536"/>
          <w:tab w:val="right" w:pos="9072"/>
        </w:tabs>
        <w:autoSpaceDE/>
        <w:autoSpaceDN/>
        <w:adjustRightInd/>
        <w:spacing w:after="120"/>
        <w:ind w:left="284" w:hanging="284"/>
        <w:jc w:val="both"/>
        <w:rPr>
          <w:rFonts w:eastAsia="Calibri"/>
          <w:sz w:val="24"/>
          <w:szCs w:val="24"/>
          <w:lang w:eastAsia="en-US"/>
        </w:rPr>
      </w:pPr>
      <w:r w:rsidRPr="002371B7">
        <w:rPr>
          <w:rFonts w:eastAsia="Calibri"/>
          <w:sz w:val="24"/>
          <w:szCs w:val="24"/>
          <w:lang w:eastAsia="en-US"/>
        </w:rPr>
        <w:t>Zamawiający, zgodnie z art. 455 ust. 1 pkt 1 Ustawy, dopuszcza zmianę umowy bez przeprowadzenia nowego postępowania o udzielenie zamówienia:</w:t>
      </w:r>
    </w:p>
    <w:p w14:paraId="19496808" w14:textId="77777777" w:rsidR="002371B7" w:rsidRPr="002371B7" w:rsidRDefault="002371B7" w:rsidP="00A204CB">
      <w:pPr>
        <w:widowControl/>
        <w:numPr>
          <w:ilvl w:val="1"/>
          <w:numId w:val="35"/>
        </w:numPr>
        <w:tabs>
          <w:tab w:val="left" w:pos="993"/>
        </w:tabs>
        <w:autoSpaceDE/>
        <w:autoSpaceDN/>
        <w:adjustRightInd/>
        <w:spacing w:after="120"/>
        <w:ind w:left="567" w:firstLine="0"/>
        <w:jc w:val="both"/>
        <w:rPr>
          <w:color w:val="000000"/>
          <w:sz w:val="24"/>
          <w:szCs w:val="24"/>
        </w:rPr>
      </w:pPr>
      <w:r w:rsidRPr="002371B7">
        <w:rPr>
          <w:color w:val="000000"/>
          <w:sz w:val="24"/>
          <w:szCs w:val="24"/>
        </w:rPr>
        <w:t>Zmiana sposobu spełnienia świadczenia:</w:t>
      </w:r>
    </w:p>
    <w:p w14:paraId="3028A95D" w14:textId="6320ED0C" w:rsidR="002371B7" w:rsidRPr="002371B7" w:rsidRDefault="002371B7" w:rsidP="00A204CB">
      <w:pPr>
        <w:widowControl/>
        <w:numPr>
          <w:ilvl w:val="2"/>
          <w:numId w:val="35"/>
        </w:numPr>
        <w:tabs>
          <w:tab w:val="left" w:pos="1418"/>
        </w:tabs>
        <w:autoSpaceDE/>
        <w:autoSpaceDN/>
        <w:adjustRightInd/>
        <w:spacing w:after="120"/>
        <w:ind w:left="1418" w:hanging="425"/>
        <w:jc w:val="both"/>
        <w:rPr>
          <w:color w:val="000000"/>
          <w:sz w:val="24"/>
          <w:szCs w:val="24"/>
        </w:rPr>
      </w:pPr>
      <w:r w:rsidRPr="002371B7">
        <w:rPr>
          <w:color w:val="000000"/>
          <w:sz w:val="24"/>
          <w:szCs w:val="24"/>
        </w:rPr>
        <w:t xml:space="preserve">zmianę osób wskazanych w załączniku nr </w:t>
      </w:r>
      <w:r w:rsidR="000A28B7">
        <w:rPr>
          <w:color w:val="000000"/>
          <w:sz w:val="24"/>
          <w:szCs w:val="24"/>
        </w:rPr>
        <w:t>2</w:t>
      </w:r>
      <w:r w:rsidRPr="002371B7">
        <w:rPr>
          <w:color w:val="000000"/>
          <w:sz w:val="24"/>
          <w:szCs w:val="24"/>
        </w:rPr>
        <w:t>; zmiana winna być odpowiednio umotywowana i uzyskać zgodę Zamawiającego; przedstawiona Zamawiającemu w zastępstwie osoba musi posiadać równoważne uprawnienia, doświadczenie i zapewniać równoważny poziom jakości,</w:t>
      </w:r>
    </w:p>
    <w:p w14:paraId="22F61FF1" w14:textId="77777777" w:rsidR="002371B7" w:rsidRPr="002371B7" w:rsidRDefault="002371B7" w:rsidP="00A204CB">
      <w:pPr>
        <w:widowControl/>
        <w:numPr>
          <w:ilvl w:val="1"/>
          <w:numId w:val="35"/>
        </w:numPr>
        <w:tabs>
          <w:tab w:val="left" w:pos="993"/>
          <w:tab w:val="left" w:pos="1418"/>
        </w:tabs>
        <w:autoSpaceDE/>
        <w:autoSpaceDN/>
        <w:adjustRightInd/>
        <w:spacing w:after="120"/>
        <w:ind w:left="993" w:hanging="426"/>
        <w:jc w:val="both"/>
        <w:rPr>
          <w:color w:val="000000"/>
          <w:sz w:val="24"/>
          <w:szCs w:val="24"/>
        </w:rPr>
      </w:pPr>
      <w:r w:rsidRPr="002371B7">
        <w:rPr>
          <w:color w:val="000000"/>
          <w:sz w:val="24"/>
          <w:szCs w:val="24"/>
        </w:rPr>
        <w:t>zmianie terminu realizacji Przedmiotu umowy, gdy nastąpią:</w:t>
      </w:r>
    </w:p>
    <w:p w14:paraId="57341B25" w14:textId="77777777" w:rsidR="002371B7" w:rsidRPr="002371B7" w:rsidRDefault="002371B7" w:rsidP="00A204CB">
      <w:pPr>
        <w:widowControl/>
        <w:numPr>
          <w:ilvl w:val="2"/>
          <w:numId w:val="35"/>
        </w:numPr>
        <w:tabs>
          <w:tab w:val="left" w:pos="1418"/>
        </w:tabs>
        <w:autoSpaceDE/>
        <w:autoSpaceDN/>
        <w:adjustRightInd/>
        <w:spacing w:after="120"/>
        <w:ind w:left="1418" w:hanging="425"/>
        <w:jc w:val="both"/>
        <w:rPr>
          <w:color w:val="000000"/>
          <w:sz w:val="24"/>
          <w:szCs w:val="24"/>
        </w:rPr>
      </w:pPr>
      <w:r w:rsidRPr="002371B7">
        <w:rPr>
          <w:color w:val="000000"/>
          <w:sz w:val="24"/>
          <w:szCs w:val="24"/>
        </w:rPr>
        <w:t>w przypadku przedłużenia okresu realizacji Kontraktu przez Generalnego Wykonawcę, Wykonawca zobowiązuje się świadczyć Usługi objęte niniejszą Umową do daty faktycznego zakończenia okresu realizacji Kontraktu przez Generalnego Wykonawcę.</w:t>
      </w:r>
    </w:p>
    <w:p w14:paraId="050235EF" w14:textId="77777777" w:rsidR="002371B7" w:rsidRPr="002371B7" w:rsidRDefault="002371B7" w:rsidP="00A204CB">
      <w:pPr>
        <w:widowControl/>
        <w:numPr>
          <w:ilvl w:val="6"/>
          <w:numId w:val="36"/>
        </w:numPr>
        <w:tabs>
          <w:tab w:val="left" w:pos="1418"/>
        </w:tabs>
        <w:autoSpaceDE/>
        <w:autoSpaceDN/>
        <w:adjustRightInd/>
        <w:spacing w:after="120"/>
        <w:ind w:left="284" w:hanging="284"/>
        <w:contextualSpacing/>
        <w:jc w:val="both"/>
        <w:rPr>
          <w:color w:val="000000"/>
          <w:sz w:val="24"/>
          <w:szCs w:val="24"/>
        </w:rPr>
      </w:pPr>
      <w:r w:rsidRPr="002371B7">
        <w:rPr>
          <w:color w:val="000000"/>
          <w:sz w:val="24"/>
          <w:szCs w:val="24"/>
        </w:rPr>
        <w:t xml:space="preserve">W przypadkach, o których mowa powyżej w ust. 1, Strona występująca o zmianę postanowień umowy zobowiązana jest do udokumentowania zaistnienia okoliczności, o których mowa </w:t>
      </w:r>
      <w:r w:rsidRPr="002371B7">
        <w:rPr>
          <w:color w:val="000000"/>
          <w:sz w:val="24"/>
          <w:szCs w:val="24"/>
        </w:rPr>
        <w:lastRenderedPageBreak/>
        <w:t xml:space="preserve">powyżej. Wniosek o zmianę postanowień umowy musi być sporządzony pisemnie. Druga strona zobowiązana jest do udzielenia odpowiedzi w terminie 7 dni od otrzymania wniosku. </w:t>
      </w:r>
    </w:p>
    <w:p w14:paraId="40DBBCFC" w14:textId="77777777" w:rsidR="002371B7" w:rsidRPr="002371B7" w:rsidRDefault="002371B7" w:rsidP="00A204CB">
      <w:pPr>
        <w:widowControl/>
        <w:numPr>
          <w:ilvl w:val="6"/>
          <w:numId w:val="36"/>
        </w:numPr>
        <w:tabs>
          <w:tab w:val="left" w:pos="1418"/>
        </w:tabs>
        <w:autoSpaceDE/>
        <w:autoSpaceDN/>
        <w:adjustRightInd/>
        <w:ind w:left="284" w:hanging="284"/>
        <w:jc w:val="both"/>
        <w:rPr>
          <w:color w:val="000000"/>
          <w:sz w:val="24"/>
          <w:szCs w:val="24"/>
        </w:rPr>
      </w:pPr>
      <w:r w:rsidRPr="002371B7">
        <w:rPr>
          <w:sz w:val="24"/>
          <w:szCs w:val="24"/>
        </w:rPr>
        <w:t>W przypadku wystąpienia, okoliczności związanych z wpływem COVID-19 na możliwość prawidłowej i terminowej realizacji Umowy, Strony niezwłocznie, wzajemnie informują się o wpływie okoliczności związanych z wystąpieniem COVID-19 na należyte wykonanie umowy, o ile taki wpływ wystąpił lub jest wysoce prawdopodobne, że wystąpi. Strony umowy potwierdzają ten wpływ dołączając do informacji, o której mowa w zdaniu pierwszym, oświadczenia lub dokumenty, które mogą dotyczyć w szczególności:</w:t>
      </w:r>
    </w:p>
    <w:p w14:paraId="48EDDB00" w14:textId="142456A2" w:rsidR="002371B7" w:rsidRPr="002371B7" w:rsidRDefault="002371B7" w:rsidP="00A204CB">
      <w:pPr>
        <w:pStyle w:val="Akapitzlist"/>
        <w:numPr>
          <w:ilvl w:val="0"/>
          <w:numId w:val="37"/>
        </w:numPr>
        <w:jc w:val="both"/>
        <w:textAlignment w:val="baseline"/>
      </w:pPr>
      <w:r w:rsidRPr="002371B7">
        <w:t>nieobecności pracowników lub osób świadczących pracę za wynagrodzeniem na innej podstawie niż stosunek pracy, które uczestniczą w realizacji Umowy;</w:t>
      </w:r>
    </w:p>
    <w:p w14:paraId="67F76577" w14:textId="78C5D0FE" w:rsidR="002371B7" w:rsidRDefault="002371B7" w:rsidP="00A204CB">
      <w:pPr>
        <w:pStyle w:val="Akapitzlist"/>
        <w:numPr>
          <w:ilvl w:val="0"/>
          <w:numId w:val="37"/>
        </w:numPr>
        <w:jc w:val="both"/>
        <w:textAlignment w:val="baseline"/>
      </w:pPr>
      <w:r w:rsidRPr="002371B7">
        <w:t xml:space="preserve">decyzji wydanych przez Głównego Inspektora Sanitarnego lub działającego z jego upoważnienia państwowego wojewódzkiego inspektora sanitarnego, w związku </w:t>
      </w:r>
      <w:r>
        <w:br/>
      </w:r>
      <w:r w:rsidRPr="002371B7">
        <w:t>z przeciwdziałaniem COVID-19 nakładających na wykonawcę obowiązek podjęcia określonych czynności zapobiegawczych lub kontrolnych;</w:t>
      </w:r>
    </w:p>
    <w:p w14:paraId="18FC779A" w14:textId="55CE12F8" w:rsidR="002371B7" w:rsidRPr="007B0A94" w:rsidRDefault="002371B7" w:rsidP="00A204CB">
      <w:pPr>
        <w:pStyle w:val="Akapitzlist"/>
        <w:numPr>
          <w:ilvl w:val="0"/>
          <w:numId w:val="37"/>
        </w:numPr>
        <w:ind w:left="714" w:hanging="357"/>
        <w:jc w:val="both"/>
        <w:textAlignment w:val="baseline"/>
      </w:pPr>
      <w:r w:rsidRPr="007B0A94">
        <w:t>poleceń lub decyzji wydanych przez wojewodów, ministra właściwego do spraw zdrowia lub Prezesa Rady Ministrów, związanych z przeciwdziałaniem COVID-19;</w:t>
      </w:r>
    </w:p>
    <w:p w14:paraId="2884FB9B" w14:textId="194B17D8" w:rsidR="002371B7" w:rsidRDefault="002371B7" w:rsidP="00A204CB">
      <w:pPr>
        <w:widowControl/>
        <w:numPr>
          <w:ilvl w:val="0"/>
          <w:numId w:val="34"/>
        </w:numPr>
        <w:autoSpaceDE/>
        <w:autoSpaceDN/>
        <w:adjustRightInd/>
        <w:ind w:left="714" w:hanging="357"/>
        <w:jc w:val="both"/>
        <w:textAlignment w:val="baseline"/>
        <w:rPr>
          <w:sz w:val="24"/>
          <w:szCs w:val="24"/>
        </w:rPr>
      </w:pPr>
      <w:r w:rsidRPr="002371B7">
        <w:rPr>
          <w:sz w:val="24"/>
          <w:szCs w:val="24"/>
        </w:rPr>
        <w:t xml:space="preserve">wstrzymania dostaw produktów, komponentów produktu lub materiałów, trudności </w:t>
      </w:r>
      <w:r w:rsidR="007B0A94">
        <w:rPr>
          <w:sz w:val="24"/>
          <w:szCs w:val="24"/>
        </w:rPr>
        <w:br/>
      </w:r>
      <w:r w:rsidRPr="002371B7">
        <w:rPr>
          <w:sz w:val="24"/>
          <w:szCs w:val="24"/>
        </w:rPr>
        <w:t>w dostępie do sprzętu lub trudności w realizacji usług transportowych;</w:t>
      </w:r>
    </w:p>
    <w:p w14:paraId="10B526AE" w14:textId="0121473F" w:rsidR="002371B7" w:rsidRDefault="002371B7" w:rsidP="00A204CB">
      <w:pPr>
        <w:widowControl/>
        <w:numPr>
          <w:ilvl w:val="0"/>
          <w:numId w:val="34"/>
        </w:numPr>
        <w:autoSpaceDE/>
        <w:autoSpaceDN/>
        <w:adjustRightInd/>
        <w:ind w:left="714" w:hanging="357"/>
        <w:jc w:val="both"/>
        <w:textAlignment w:val="baseline"/>
        <w:rPr>
          <w:sz w:val="24"/>
          <w:szCs w:val="24"/>
        </w:rPr>
      </w:pPr>
      <w:r w:rsidRPr="002371B7">
        <w:rPr>
          <w:sz w:val="24"/>
          <w:szCs w:val="24"/>
        </w:rPr>
        <w:t>innych okoliczności, które uniemożliwiają bądź w istotnym stopniu ograniczają możliwość wykonania umowy;</w:t>
      </w:r>
    </w:p>
    <w:p w14:paraId="10998BA0" w14:textId="368FA43E" w:rsidR="002371B7" w:rsidRPr="002371B7" w:rsidRDefault="002371B7" w:rsidP="00A204CB">
      <w:pPr>
        <w:widowControl/>
        <w:numPr>
          <w:ilvl w:val="0"/>
          <w:numId w:val="34"/>
        </w:numPr>
        <w:autoSpaceDE/>
        <w:autoSpaceDN/>
        <w:adjustRightInd/>
        <w:ind w:left="714" w:hanging="357"/>
        <w:jc w:val="both"/>
        <w:textAlignment w:val="baseline"/>
        <w:rPr>
          <w:sz w:val="24"/>
          <w:szCs w:val="24"/>
        </w:rPr>
      </w:pPr>
      <w:r w:rsidRPr="002371B7">
        <w:rPr>
          <w:sz w:val="24"/>
          <w:szCs w:val="24"/>
        </w:rPr>
        <w:t>okoliczności, o których mowa w pkt 1-5, w zakresie w jakim dotyczą one podwykonawcy lub dalszego podwykonawcy.</w:t>
      </w:r>
    </w:p>
    <w:p w14:paraId="6D8E2541" w14:textId="77777777" w:rsidR="002371B7" w:rsidRPr="002371B7" w:rsidRDefault="002371B7" w:rsidP="00A204CB">
      <w:pPr>
        <w:widowControl/>
        <w:numPr>
          <w:ilvl w:val="6"/>
          <w:numId w:val="36"/>
        </w:numPr>
        <w:autoSpaceDE/>
        <w:autoSpaceDN/>
        <w:adjustRightInd/>
        <w:spacing w:after="120"/>
        <w:ind w:left="284" w:hanging="284"/>
        <w:jc w:val="both"/>
        <w:textAlignment w:val="baseline"/>
        <w:rPr>
          <w:sz w:val="24"/>
          <w:szCs w:val="24"/>
        </w:rPr>
      </w:pPr>
      <w:r w:rsidRPr="002371B7">
        <w:rPr>
          <w:sz w:val="24"/>
          <w:szCs w:val="24"/>
        </w:rPr>
        <w:t>Każda ze stron umowy, może żądać przedstawienia dodatkowych oświadczeń lub dokumentów potwierdzających wpływ okoliczności związanych z wystąpieniem COVID-19 na należyte wykonanie umowy.</w:t>
      </w:r>
    </w:p>
    <w:p w14:paraId="01382E4C" w14:textId="5792DFBF" w:rsidR="002371B7" w:rsidRPr="002371B7" w:rsidRDefault="002371B7" w:rsidP="00A204CB">
      <w:pPr>
        <w:widowControl/>
        <w:numPr>
          <w:ilvl w:val="6"/>
          <w:numId w:val="36"/>
        </w:numPr>
        <w:autoSpaceDE/>
        <w:autoSpaceDN/>
        <w:adjustRightInd/>
        <w:spacing w:after="120"/>
        <w:ind w:left="284" w:hanging="284"/>
        <w:jc w:val="both"/>
        <w:textAlignment w:val="baseline"/>
        <w:rPr>
          <w:sz w:val="24"/>
          <w:szCs w:val="24"/>
        </w:rPr>
      </w:pPr>
      <w:r w:rsidRPr="002371B7">
        <w:rPr>
          <w:sz w:val="24"/>
          <w:szCs w:val="24"/>
        </w:rPr>
        <w:t>Strona umowy, na podstawie otrzymanych oświadczeń lub dokumentów, o których mowa w ust. 3-4, w terminie 14 dni od dnia ich otrzymania, przekazuje drugiej stronie swoje stanowisko, wraz z uzasadnieniem, odnośnie do wpływu okoliczności, na należyte jej wykonanie. Jeżeli strona umowy otrzymała kolejne oświadczenia lub dokumenty, termin liczony jest od dnia ich otrzymania.</w:t>
      </w:r>
    </w:p>
    <w:p w14:paraId="6354BA80" w14:textId="77777777" w:rsidR="002371B7" w:rsidRPr="002371B7" w:rsidRDefault="002371B7" w:rsidP="00A204CB">
      <w:pPr>
        <w:widowControl/>
        <w:numPr>
          <w:ilvl w:val="6"/>
          <w:numId w:val="36"/>
        </w:numPr>
        <w:autoSpaceDE/>
        <w:autoSpaceDN/>
        <w:adjustRightInd/>
        <w:spacing w:after="120"/>
        <w:ind w:left="284" w:hanging="284"/>
        <w:jc w:val="both"/>
        <w:textAlignment w:val="baseline"/>
        <w:rPr>
          <w:sz w:val="24"/>
          <w:szCs w:val="24"/>
        </w:rPr>
      </w:pPr>
      <w:r w:rsidRPr="002371B7">
        <w:rPr>
          <w:sz w:val="24"/>
          <w:szCs w:val="24"/>
        </w:rPr>
        <w:t>Zamawiający, po stwierdzeniu, że okoliczności związane z wystąpieniem COVID-19, o których mowa powyżej, faktycznie istotnie wpływają na należyte wykonanie umowy, w uzgodnieniu z wykonawcą dokonuje zmiany umowy, w szczególności przez:</w:t>
      </w:r>
    </w:p>
    <w:p w14:paraId="4483B6BD" w14:textId="77777777" w:rsidR="002371B7" w:rsidRPr="002371B7" w:rsidRDefault="002371B7" w:rsidP="007B0A94">
      <w:pPr>
        <w:autoSpaceDE/>
        <w:autoSpaceDN/>
        <w:spacing w:after="120"/>
        <w:ind w:left="567" w:hanging="283"/>
        <w:jc w:val="both"/>
        <w:textAlignment w:val="baseline"/>
        <w:rPr>
          <w:sz w:val="24"/>
          <w:szCs w:val="24"/>
        </w:rPr>
      </w:pPr>
      <w:r w:rsidRPr="002371B7">
        <w:rPr>
          <w:sz w:val="24"/>
          <w:szCs w:val="24"/>
        </w:rPr>
        <w:t>1) zmianę terminu wykonania umowy lub jej części, lub czasowe zawieszenie wykonywania umowy lub jej części, z tym, że zmiana terminu (wydłużenie) nie może być dłuższe niż czas trwania przeszkody w realizacji umowy,</w:t>
      </w:r>
    </w:p>
    <w:p w14:paraId="0C0647BB" w14:textId="51EC0093" w:rsidR="002371B7" w:rsidRPr="002371B7" w:rsidRDefault="002371B7" w:rsidP="007B0A94">
      <w:pPr>
        <w:autoSpaceDE/>
        <w:autoSpaceDN/>
        <w:spacing w:after="120"/>
        <w:ind w:left="567" w:hanging="283"/>
        <w:jc w:val="both"/>
        <w:textAlignment w:val="baseline"/>
        <w:rPr>
          <w:sz w:val="24"/>
          <w:szCs w:val="24"/>
        </w:rPr>
      </w:pPr>
      <w:r w:rsidRPr="002371B7">
        <w:rPr>
          <w:sz w:val="24"/>
          <w:szCs w:val="24"/>
        </w:rPr>
        <w:t>2) zmianę sposobu wykonywania przedmiotu umowy</w:t>
      </w:r>
      <w:r w:rsidR="007B0A94">
        <w:rPr>
          <w:sz w:val="24"/>
          <w:szCs w:val="24"/>
        </w:rPr>
        <w:t>.</w:t>
      </w:r>
    </w:p>
    <w:p w14:paraId="67FA86F4" w14:textId="4075B2D6" w:rsidR="002371B7" w:rsidRDefault="002371B7" w:rsidP="007B0A94">
      <w:pPr>
        <w:autoSpaceDE/>
        <w:autoSpaceDN/>
        <w:spacing w:after="120"/>
        <w:ind w:left="284" w:hanging="284"/>
        <w:jc w:val="both"/>
        <w:textAlignment w:val="baseline"/>
        <w:rPr>
          <w:sz w:val="24"/>
          <w:szCs w:val="24"/>
        </w:rPr>
      </w:pPr>
      <w:r w:rsidRPr="002371B7">
        <w:rPr>
          <w:sz w:val="24"/>
          <w:szCs w:val="24"/>
        </w:rPr>
        <w:t>7.</w:t>
      </w:r>
      <w:r w:rsidR="007B0A94">
        <w:rPr>
          <w:sz w:val="24"/>
          <w:szCs w:val="24"/>
        </w:rPr>
        <w:tab/>
      </w:r>
      <w:r w:rsidRPr="002371B7">
        <w:rPr>
          <w:sz w:val="24"/>
          <w:szCs w:val="24"/>
        </w:rPr>
        <w:t>W przypadku stwierdzenia, że okoliczności związane z wystąpieniem COVID-19, mogą wpłynąć na należyte wykonanie umowy, Zamawiający, w uzgodnieniu z wykonawcą, może dokonać zmiany umowy zgodnie z ust. 6.</w:t>
      </w:r>
    </w:p>
    <w:p w14:paraId="11183D6C" w14:textId="331F0547" w:rsidR="002371B7" w:rsidRPr="00657B6F" w:rsidRDefault="007B0A94" w:rsidP="00657B6F">
      <w:pPr>
        <w:autoSpaceDE/>
        <w:autoSpaceDN/>
        <w:spacing w:after="120"/>
        <w:ind w:left="284" w:hanging="284"/>
        <w:jc w:val="both"/>
        <w:textAlignment w:val="baseline"/>
        <w:rPr>
          <w:sz w:val="24"/>
          <w:szCs w:val="24"/>
        </w:rPr>
      </w:pPr>
      <w:r>
        <w:rPr>
          <w:sz w:val="24"/>
          <w:szCs w:val="24"/>
        </w:rPr>
        <w:t>8.</w:t>
      </w:r>
      <w:r>
        <w:rPr>
          <w:sz w:val="24"/>
          <w:szCs w:val="24"/>
        </w:rPr>
        <w:tab/>
      </w:r>
      <w:r w:rsidR="002371B7" w:rsidRPr="002371B7">
        <w:rPr>
          <w:sz w:val="24"/>
          <w:szCs w:val="24"/>
        </w:rPr>
        <w:t>W przypadku dokonania zmiany Umowy, o której mowa w ust. 7,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zgodnie z ust. 7.</w:t>
      </w:r>
    </w:p>
    <w:p w14:paraId="69F91898" w14:textId="36BFDD77" w:rsidR="002371B7" w:rsidRPr="002371B7" w:rsidRDefault="00657B6F" w:rsidP="00657B6F">
      <w:pPr>
        <w:autoSpaceDE/>
        <w:autoSpaceDN/>
        <w:spacing w:after="120"/>
        <w:ind w:left="284" w:hanging="284"/>
        <w:jc w:val="both"/>
        <w:textAlignment w:val="baseline"/>
        <w:rPr>
          <w:sz w:val="24"/>
          <w:szCs w:val="24"/>
        </w:rPr>
      </w:pPr>
      <w:r w:rsidRPr="00657B6F">
        <w:rPr>
          <w:sz w:val="24"/>
          <w:szCs w:val="24"/>
        </w:rPr>
        <w:t>9.</w:t>
      </w:r>
      <w:r w:rsidRPr="00657B6F">
        <w:rPr>
          <w:sz w:val="24"/>
          <w:szCs w:val="24"/>
        </w:rPr>
        <w:tab/>
      </w:r>
      <w:r w:rsidR="002371B7" w:rsidRPr="002371B7">
        <w:rPr>
          <w:sz w:val="24"/>
          <w:szCs w:val="24"/>
        </w:rPr>
        <w:t>Postanowienia ust. 8 stosuje się do umowy zawartej między podwykonawcą a dalszym podwykonawcą.</w:t>
      </w:r>
    </w:p>
    <w:p w14:paraId="11722A14" w14:textId="77777777" w:rsidR="002371B7" w:rsidRPr="009A0167" w:rsidRDefault="002371B7" w:rsidP="00657B6F">
      <w:pPr>
        <w:spacing w:line="276" w:lineRule="auto"/>
        <w:rPr>
          <w:sz w:val="24"/>
          <w:szCs w:val="24"/>
        </w:rPr>
      </w:pPr>
    </w:p>
    <w:p w14:paraId="289863BE" w14:textId="3BFE5904" w:rsidR="004C63FF" w:rsidRPr="009A0167" w:rsidRDefault="004C63FF" w:rsidP="00B03385">
      <w:pPr>
        <w:spacing w:line="276" w:lineRule="auto"/>
        <w:jc w:val="center"/>
        <w:rPr>
          <w:b/>
          <w:sz w:val="24"/>
          <w:szCs w:val="24"/>
        </w:rPr>
      </w:pPr>
      <w:r w:rsidRPr="009A0167">
        <w:rPr>
          <w:b/>
          <w:sz w:val="24"/>
          <w:szCs w:val="24"/>
        </w:rPr>
        <w:t>§ 1</w:t>
      </w:r>
      <w:r w:rsidR="000A28B7" w:rsidRPr="009A0167">
        <w:rPr>
          <w:b/>
          <w:sz w:val="24"/>
          <w:szCs w:val="24"/>
        </w:rPr>
        <w:t>7</w:t>
      </w:r>
    </w:p>
    <w:p w14:paraId="35C60128" w14:textId="7AA88596" w:rsidR="00657B6F" w:rsidRPr="009A0167" w:rsidRDefault="00657B6F" w:rsidP="00657B6F">
      <w:pPr>
        <w:pStyle w:val="Nagwek"/>
        <w:tabs>
          <w:tab w:val="left" w:pos="708"/>
        </w:tabs>
        <w:spacing w:after="120"/>
        <w:ind w:left="360" w:hanging="360"/>
        <w:jc w:val="center"/>
        <w:rPr>
          <w:b/>
          <w:sz w:val="24"/>
          <w:szCs w:val="24"/>
        </w:rPr>
      </w:pPr>
      <w:r w:rsidRPr="009A0167">
        <w:rPr>
          <w:b/>
          <w:sz w:val="24"/>
          <w:szCs w:val="24"/>
        </w:rPr>
        <w:t xml:space="preserve">ZMIANY WYSOKOŚCI WYNAGRODZENIA </w:t>
      </w:r>
    </w:p>
    <w:p w14:paraId="598386E0" w14:textId="17C0B53A" w:rsidR="00657B6F" w:rsidRPr="00657B6F" w:rsidRDefault="00657B6F" w:rsidP="00A204CB">
      <w:pPr>
        <w:widowControl/>
        <w:numPr>
          <w:ilvl w:val="1"/>
          <w:numId w:val="39"/>
        </w:numPr>
        <w:tabs>
          <w:tab w:val="left" w:pos="284"/>
          <w:tab w:val="center" w:pos="4536"/>
          <w:tab w:val="right" w:pos="9072"/>
        </w:tabs>
        <w:autoSpaceDE/>
        <w:autoSpaceDN/>
        <w:adjustRightInd/>
        <w:spacing w:after="120"/>
        <w:ind w:left="284" w:hanging="284"/>
        <w:jc w:val="both"/>
        <w:rPr>
          <w:rFonts w:eastAsia="Calibri"/>
          <w:sz w:val="24"/>
          <w:szCs w:val="24"/>
          <w:lang w:eastAsia="en-US"/>
        </w:rPr>
      </w:pPr>
      <w:r w:rsidRPr="00657B6F">
        <w:rPr>
          <w:rFonts w:eastAsia="Calibri"/>
          <w:sz w:val="24"/>
          <w:szCs w:val="24"/>
          <w:lang w:eastAsia="en-US"/>
        </w:rPr>
        <w:lastRenderedPageBreak/>
        <w:t>Zamawiający, zgodnie z art. 436 pkt 4 lit. b) Ustawy przewiduje możliwość zmiany Umowy w zakresie wysokości wynagrodzenia należnego Wykonawcy w przypadku zmiany:</w:t>
      </w:r>
    </w:p>
    <w:p w14:paraId="25DA29DA" w14:textId="4D14B6E9" w:rsidR="00657B6F" w:rsidRDefault="00657B6F" w:rsidP="00A204CB">
      <w:pPr>
        <w:widowControl/>
        <w:numPr>
          <w:ilvl w:val="2"/>
          <w:numId w:val="40"/>
        </w:numPr>
        <w:tabs>
          <w:tab w:val="left" w:pos="284"/>
          <w:tab w:val="num" w:pos="709"/>
          <w:tab w:val="num" w:pos="851"/>
          <w:tab w:val="center" w:pos="4536"/>
          <w:tab w:val="right" w:pos="9072"/>
        </w:tabs>
        <w:autoSpaceDE/>
        <w:autoSpaceDN/>
        <w:adjustRightInd/>
        <w:spacing w:after="120"/>
        <w:ind w:hanging="1134"/>
        <w:jc w:val="both"/>
        <w:rPr>
          <w:rFonts w:eastAsia="Calibri"/>
          <w:sz w:val="24"/>
          <w:szCs w:val="24"/>
          <w:lang w:eastAsia="en-US"/>
        </w:rPr>
      </w:pPr>
      <w:r w:rsidRPr="00657B6F">
        <w:rPr>
          <w:rFonts w:eastAsia="Calibri"/>
          <w:sz w:val="24"/>
          <w:szCs w:val="24"/>
          <w:lang w:eastAsia="en-US"/>
        </w:rPr>
        <w:t>stawki podatku od towaru i usług oraz podatku akcyzowego</w:t>
      </w:r>
      <w:r>
        <w:rPr>
          <w:rFonts w:eastAsia="Calibri"/>
          <w:sz w:val="24"/>
          <w:szCs w:val="24"/>
          <w:lang w:eastAsia="en-US"/>
        </w:rPr>
        <w:t>;</w:t>
      </w:r>
    </w:p>
    <w:p w14:paraId="2EB9D932" w14:textId="45D5F217" w:rsidR="00657B6F" w:rsidRDefault="00657B6F" w:rsidP="00A204CB">
      <w:pPr>
        <w:widowControl/>
        <w:numPr>
          <w:ilvl w:val="2"/>
          <w:numId w:val="40"/>
        </w:numPr>
        <w:tabs>
          <w:tab w:val="clear" w:pos="1418"/>
          <w:tab w:val="left" w:pos="284"/>
          <w:tab w:val="num" w:pos="709"/>
          <w:tab w:val="num" w:pos="851"/>
          <w:tab w:val="center" w:pos="4536"/>
          <w:tab w:val="right" w:pos="9072"/>
        </w:tabs>
        <w:autoSpaceDE/>
        <w:autoSpaceDN/>
        <w:adjustRightInd/>
        <w:spacing w:after="120"/>
        <w:ind w:left="709" w:hanging="425"/>
        <w:jc w:val="both"/>
        <w:rPr>
          <w:rFonts w:eastAsia="Calibri"/>
          <w:sz w:val="24"/>
          <w:szCs w:val="24"/>
          <w:lang w:eastAsia="en-US"/>
        </w:rPr>
      </w:pPr>
      <w:r w:rsidRPr="00657B6F">
        <w:rPr>
          <w:rFonts w:eastAsia="Calibri"/>
          <w:sz w:val="24"/>
          <w:szCs w:val="24"/>
          <w:lang w:eastAsia="en-US"/>
        </w:rPr>
        <w:t>wysokości minimalnego wynagrodzenia za pracę albo wysokości minimalnej stawki</w:t>
      </w:r>
      <w:r>
        <w:rPr>
          <w:rFonts w:eastAsia="Calibri"/>
          <w:sz w:val="24"/>
          <w:szCs w:val="24"/>
          <w:lang w:eastAsia="en-US"/>
        </w:rPr>
        <w:t xml:space="preserve"> </w:t>
      </w:r>
      <w:r w:rsidRPr="00657B6F">
        <w:rPr>
          <w:rFonts w:eastAsia="Calibri"/>
          <w:sz w:val="24"/>
          <w:szCs w:val="24"/>
          <w:lang w:eastAsia="en-US"/>
        </w:rPr>
        <w:t>godzinowej, ustalonych na podstawie ustawy z dnia 10 października 2002 r. o minimalnym wynagrodzeniu za pracę</w:t>
      </w:r>
      <w:r>
        <w:rPr>
          <w:rFonts w:eastAsia="Calibri"/>
          <w:sz w:val="24"/>
          <w:szCs w:val="24"/>
          <w:lang w:eastAsia="en-US"/>
        </w:rPr>
        <w:t>;</w:t>
      </w:r>
    </w:p>
    <w:p w14:paraId="16C8C7CA" w14:textId="4DE44CD8" w:rsidR="00657B6F" w:rsidRDefault="00657B6F" w:rsidP="00A204CB">
      <w:pPr>
        <w:widowControl/>
        <w:numPr>
          <w:ilvl w:val="2"/>
          <w:numId w:val="40"/>
        </w:numPr>
        <w:tabs>
          <w:tab w:val="left" w:pos="284"/>
          <w:tab w:val="num" w:pos="851"/>
          <w:tab w:val="center" w:pos="4536"/>
          <w:tab w:val="right" w:pos="9072"/>
        </w:tabs>
        <w:autoSpaceDE/>
        <w:autoSpaceDN/>
        <w:adjustRightInd/>
        <w:spacing w:after="120"/>
        <w:ind w:left="709" w:hanging="425"/>
        <w:jc w:val="both"/>
        <w:rPr>
          <w:rFonts w:eastAsia="Calibri"/>
          <w:sz w:val="24"/>
          <w:szCs w:val="24"/>
          <w:lang w:eastAsia="en-US"/>
        </w:rPr>
      </w:pPr>
      <w:r w:rsidRPr="00657B6F">
        <w:rPr>
          <w:rFonts w:eastAsia="Calibri"/>
          <w:sz w:val="24"/>
          <w:szCs w:val="24"/>
          <w:lang w:eastAsia="en-US"/>
        </w:rPr>
        <w:t>zasad podlegania ubezpieczeniom społecznym lub ubezpieczeniu zdrowotnemu lub wysokości stawki składki na ubezpieczenia społeczne lub zdrowotne</w:t>
      </w:r>
      <w:r>
        <w:rPr>
          <w:rFonts w:eastAsia="Calibri"/>
          <w:sz w:val="24"/>
          <w:szCs w:val="24"/>
          <w:lang w:eastAsia="en-US"/>
        </w:rPr>
        <w:t>;</w:t>
      </w:r>
    </w:p>
    <w:p w14:paraId="2FA53EB1" w14:textId="3005C0E3" w:rsidR="00657B6F" w:rsidRPr="00657B6F" w:rsidRDefault="00657B6F" w:rsidP="00A204CB">
      <w:pPr>
        <w:widowControl/>
        <w:numPr>
          <w:ilvl w:val="2"/>
          <w:numId w:val="40"/>
        </w:numPr>
        <w:tabs>
          <w:tab w:val="left" w:pos="284"/>
          <w:tab w:val="num" w:pos="851"/>
          <w:tab w:val="center" w:pos="4536"/>
          <w:tab w:val="right" w:pos="9072"/>
        </w:tabs>
        <w:autoSpaceDE/>
        <w:autoSpaceDN/>
        <w:adjustRightInd/>
        <w:spacing w:after="120"/>
        <w:ind w:left="709" w:hanging="425"/>
        <w:jc w:val="both"/>
        <w:rPr>
          <w:rFonts w:eastAsia="Calibri"/>
          <w:sz w:val="24"/>
          <w:szCs w:val="24"/>
          <w:lang w:eastAsia="en-US"/>
        </w:rPr>
      </w:pPr>
      <w:r w:rsidRPr="00657B6F">
        <w:rPr>
          <w:rFonts w:eastAsia="Calibri"/>
          <w:sz w:val="24"/>
          <w:szCs w:val="24"/>
          <w:lang w:eastAsia="en-US"/>
        </w:rPr>
        <w:t>zasad gromadzenia i wysokości wpłat do pracowniczych planów kapitałowych, o których mowa w ustawie z dnia 4 października 2018 r. o pracowniczych planach kapitałowych</w:t>
      </w:r>
      <w:r>
        <w:rPr>
          <w:rFonts w:eastAsia="Calibri"/>
          <w:sz w:val="24"/>
          <w:szCs w:val="24"/>
          <w:lang w:eastAsia="en-US"/>
        </w:rPr>
        <w:t>;</w:t>
      </w:r>
    </w:p>
    <w:p w14:paraId="7162C984" w14:textId="77777777" w:rsidR="00657B6F" w:rsidRPr="00657B6F" w:rsidRDefault="00657B6F" w:rsidP="00657B6F">
      <w:pPr>
        <w:widowControl/>
        <w:tabs>
          <w:tab w:val="left" w:pos="284"/>
          <w:tab w:val="center" w:pos="4536"/>
          <w:tab w:val="right" w:pos="9072"/>
        </w:tabs>
        <w:autoSpaceDE/>
        <w:autoSpaceDN/>
        <w:adjustRightInd/>
        <w:spacing w:after="120"/>
        <w:ind w:left="284"/>
        <w:jc w:val="both"/>
        <w:rPr>
          <w:rFonts w:eastAsia="Calibri"/>
          <w:sz w:val="24"/>
          <w:szCs w:val="24"/>
          <w:lang w:eastAsia="en-US"/>
        </w:rPr>
      </w:pPr>
      <w:r w:rsidRPr="00657B6F">
        <w:rPr>
          <w:rFonts w:eastAsia="Calibri"/>
          <w:sz w:val="24"/>
          <w:szCs w:val="24"/>
          <w:lang w:eastAsia="en-US"/>
        </w:rPr>
        <w:t xml:space="preserve">jeżeli zmiany te będą miały wpływ na koszty wykonania Przedmiotu Umowy przez Wykonawcę. </w:t>
      </w:r>
    </w:p>
    <w:p w14:paraId="75D9B626" w14:textId="6C894182" w:rsidR="00657B6F" w:rsidRPr="00657B6F" w:rsidRDefault="00657B6F" w:rsidP="00A204CB">
      <w:pPr>
        <w:widowControl/>
        <w:numPr>
          <w:ilvl w:val="1"/>
          <w:numId w:val="38"/>
        </w:numPr>
        <w:tabs>
          <w:tab w:val="left" w:pos="284"/>
          <w:tab w:val="center" w:pos="4536"/>
          <w:tab w:val="right" w:pos="9072"/>
        </w:tabs>
        <w:autoSpaceDE/>
        <w:autoSpaceDN/>
        <w:adjustRightInd/>
        <w:spacing w:after="120"/>
        <w:ind w:left="284" w:hanging="284"/>
        <w:jc w:val="both"/>
        <w:rPr>
          <w:rFonts w:eastAsia="Calibri"/>
          <w:sz w:val="24"/>
          <w:szCs w:val="24"/>
          <w:lang w:eastAsia="en-US"/>
        </w:rPr>
      </w:pPr>
      <w:r w:rsidRPr="00657B6F">
        <w:rPr>
          <w:rFonts w:eastAsia="Calibri"/>
          <w:sz w:val="24"/>
          <w:szCs w:val="24"/>
          <w:lang w:eastAsia="en-US"/>
        </w:rPr>
        <w:t xml:space="preserve">W przypadku określonym w ust. 1, wysokość wynagrodzenia netto Wykonawcy zostanie powiększona o kwotę podatku od towarów i usług oraz podatku akcyzowego zgodnie </w:t>
      </w:r>
      <w:r w:rsidR="0084652D">
        <w:rPr>
          <w:rFonts w:eastAsia="Calibri"/>
          <w:sz w:val="24"/>
          <w:szCs w:val="24"/>
          <w:lang w:eastAsia="en-US"/>
        </w:rPr>
        <w:br/>
      </w:r>
      <w:r w:rsidRPr="00657B6F">
        <w:rPr>
          <w:rFonts w:eastAsia="Calibri"/>
          <w:sz w:val="24"/>
          <w:szCs w:val="24"/>
          <w:lang w:eastAsia="en-US"/>
        </w:rPr>
        <w:t xml:space="preserve">z obowiązującymi przepisami. </w:t>
      </w:r>
    </w:p>
    <w:p w14:paraId="3C2DD0E8" w14:textId="2A8F8B1B" w:rsidR="00657B6F" w:rsidRPr="00657B6F" w:rsidRDefault="00657B6F" w:rsidP="00A204CB">
      <w:pPr>
        <w:widowControl/>
        <w:numPr>
          <w:ilvl w:val="1"/>
          <w:numId w:val="38"/>
        </w:numPr>
        <w:tabs>
          <w:tab w:val="left" w:pos="284"/>
          <w:tab w:val="center" w:pos="4536"/>
          <w:tab w:val="right" w:pos="9072"/>
        </w:tabs>
        <w:autoSpaceDE/>
        <w:autoSpaceDN/>
        <w:adjustRightInd/>
        <w:spacing w:after="120"/>
        <w:ind w:left="284" w:hanging="284"/>
        <w:jc w:val="both"/>
        <w:rPr>
          <w:rFonts w:eastAsia="Calibri"/>
          <w:sz w:val="24"/>
          <w:szCs w:val="24"/>
          <w:lang w:eastAsia="en-US"/>
        </w:rPr>
      </w:pPr>
      <w:r w:rsidRPr="00657B6F">
        <w:rPr>
          <w:rFonts w:eastAsia="Calibri"/>
          <w:sz w:val="24"/>
          <w:szCs w:val="24"/>
          <w:lang w:eastAsia="en-US"/>
        </w:rPr>
        <w:t xml:space="preserve">Niezależnie od treści ust. 2, w przypadku zaistnienia przesłanek określonych w ust. 1 </w:t>
      </w:r>
      <w:r>
        <w:rPr>
          <w:rFonts w:eastAsia="Calibri"/>
          <w:sz w:val="24"/>
          <w:szCs w:val="24"/>
          <w:lang w:eastAsia="en-US"/>
        </w:rPr>
        <w:t>pkt</w:t>
      </w:r>
      <w:r w:rsidRPr="00657B6F">
        <w:rPr>
          <w:rFonts w:eastAsia="Calibri"/>
          <w:sz w:val="24"/>
          <w:szCs w:val="24"/>
          <w:lang w:eastAsia="en-US"/>
        </w:rPr>
        <w:t xml:space="preserve"> </w:t>
      </w:r>
      <w:r>
        <w:rPr>
          <w:rFonts w:eastAsia="Calibri"/>
          <w:sz w:val="24"/>
          <w:szCs w:val="24"/>
          <w:lang w:eastAsia="en-US"/>
        </w:rPr>
        <w:t>1</w:t>
      </w:r>
      <w:r w:rsidRPr="00657B6F">
        <w:rPr>
          <w:rFonts w:eastAsia="Calibri"/>
          <w:sz w:val="24"/>
          <w:szCs w:val="24"/>
          <w:lang w:eastAsia="en-US"/>
        </w:rPr>
        <w:t xml:space="preserve">) do </w:t>
      </w:r>
      <w:r>
        <w:rPr>
          <w:rFonts w:eastAsia="Calibri"/>
          <w:sz w:val="24"/>
          <w:szCs w:val="24"/>
          <w:lang w:eastAsia="en-US"/>
        </w:rPr>
        <w:t>4</w:t>
      </w:r>
      <w:r w:rsidRPr="00657B6F">
        <w:rPr>
          <w:rFonts w:eastAsia="Calibri"/>
          <w:sz w:val="24"/>
          <w:szCs w:val="24"/>
          <w:lang w:eastAsia="en-US"/>
        </w:rPr>
        <w:t xml:space="preserve">), Wykonawca będzie uprawniony do złożenia pisemnego wniosku do Zamawiającego </w:t>
      </w:r>
      <w:r>
        <w:rPr>
          <w:rFonts w:eastAsia="Calibri"/>
          <w:sz w:val="24"/>
          <w:szCs w:val="24"/>
          <w:lang w:eastAsia="en-US"/>
        </w:rPr>
        <w:br/>
      </w:r>
      <w:r w:rsidRPr="00657B6F">
        <w:rPr>
          <w:rFonts w:eastAsia="Calibri"/>
          <w:sz w:val="24"/>
          <w:szCs w:val="24"/>
          <w:lang w:eastAsia="en-US"/>
        </w:rPr>
        <w:t xml:space="preserve">o dokonanie zmiany wysokości wynagrodzenia. W pisemnym wniosku Wykonawca zobowiązany jest do przedstawienia szczegółowego wyliczenia, z którego będzie wynikać, w jaki sposób i o ile zmiany określone w ust. 1 wpłynęły na zmianę kosztów wykonania Przedmiotu Umowy. Wniosek musi również zawierać uzasadnienie i określenie kwoty, o jaką ma wzrosnąć wynagrodzenie Wykonawcy. </w:t>
      </w:r>
    </w:p>
    <w:p w14:paraId="44B42CEC" w14:textId="77777777" w:rsidR="00657B6F" w:rsidRPr="00657B6F" w:rsidRDefault="00657B6F" w:rsidP="00A204CB">
      <w:pPr>
        <w:widowControl/>
        <w:numPr>
          <w:ilvl w:val="1"/>
          <w:numId w:val="38"/>
        </w:numPr>
        <w:tabs>
          <w:tab w:val="left" w:pos="284"/>
          <w:tab w:val="center" w:pos="4536"/>
          <w:tab w:val="right" w:pos="9072"/>
        </w:tabs>
        <w:autoSpaceDE/>
        <w:autoSpaceDN/>
        <w:adjustRightInd/>
        <w:spacing w:after="120"/>
        <w:ind w:left="284" w:hanging="284"/>
        <w:jc w:val="both"/>
        <w:rPr>
          <w:rFonts w:eastAsia="Calibri"/>
          <w:sz w:val="24"/>
          <w:szCs w:val="24"/>
          <w:lang w:eastAsia="en-US"/>
        </w:rPr>
      </w:pPr>
      <w:r w:rsidRPr="00657B6F">
        <w:rPr>
          <w:rFonts w:eastAsia="Calibri"/>
          <w:sz w:val="24"/>
          <w:szCs w:val="24"/>
          <w:lang w:eastAsia="en-US"/>
        </w:rPr>
        <w:t xml:space="preserve">W terminie 7 dni od przedłożenia przez Wykonawcę pisemnego wniosku, o którym mowa w ust. 3, Zamawiający pisemnie ustosunkuje się do niego i uwzględni go w całości, albo wniesie swoje zastrzeżenia. W przypadku wniesienia zastrzeżeń przez Zamawiającego, Strony przystąpią do negocjacji zmiany wysokości wynagrodzenia, które powinny się zakończyć w terminie 7 dni od dnia dostarczenia Wykonawcy tych zastrzeżeń. </w:t>
      </w:r>
    </w:p>
    <w:p w14:paraId="4F2C2F01" w14:textId="0132CF76" w:rsidR="00657B6F" w:rsidRPr="00657B6F" w:rsidRDefault="00657B6F" w:rsidP="00A204CB">
      <w:pPr>
        <w:widowControl/>
        <w:numPr>
          <w:ilvl w:val="1"/>
          <w:numId w:val="38"/>
        </w:numPr>
        <w:tabs>
          <w:tab w:val="left" w:pos="284"/>
          <w:tab w:val="center" w:pos="4536"/>
          <w:tab w:val="right" w:pos="9072"/>
        </w:tabs>
        <w:autoSpaceDE/>
        <w:autoSpaceDN/>
        <w:adjustRightInd/>
        <w:spacing w:after="120"/>
        <w:ind w:left="284" w:hanging="284"/>
        <w:jc w:val="both"/>
        <w:rPr>
          <w:rFonts w:eastAsia="Calibri"/>
          <w:sz w:val="24"/>
          <w:szCs w:val="24"/>
          <w:lang w:eastAsia="en-US"/>
        </w:rPr>
      </w:pPr>
      <w:r w:rsidRPr="00657B6F">
        <w:rPr>
          <w:rFonts w:eastAsia="Calibri"/>
          <w:sz w:val="24"/>
          <w:szCs w:val="24"/>
          <w:lang w:eastAsia="en-US"/>
        </w:rPr>
        <w:t>Niezależnie od ust. 1-4, na podstawie art. 439 ust. 1 Ustawy, Strony przewidują możliwość wprowadzenia zmian wysokości wynagrodzenia należnego Wykonawcy, w przypadku zmiany kosztów związanych z realizacją Przedmiotu Umowy. Przez zmianę kosztów rozumie się wzrost odpowiednio kosztów, jak i ich obniżenie, względem przyjętych w celu ustalenia wynagrodzenia Wykonawcy zawartego w ofercie.</w:t>
      </w:r>
    </w:p>
    <w:p w14:paraId="6D1407F6" w14:textId="77777777" w:rsidR="00657B6F" w:rsidRPr="00657B6F" w:rsidRDefault="00657B6F" w:rsidP="00A204CB">
      <w:pPr>
        <w:widowControl/>
        <w:numPr>
          <w:ilvl w:val="1"/>
          <w:numId w:val="38"/>
        </w:numPr>
        <w:tabs>
          <w:tab w:val="left" w:pos="284"/>
          <w:tab w:val="center" w:pos="4536"/>
          <w:tab w:val="right" w:pos="9072"/>
        </w:tabs>
        <w:autoSpaceDE/>
        <w:autoSpaceDN/>
        <w:adjustRightInd/>
        <w:spacing w:after="120"/>
        <w:ind w:left="284" w:hanging="284"/>
        <w:jc w:val="both"/>
        <w:rPr>
          <w:rFonts w:eastAsia="Calibri"/>
          <w:sz w:val="24"/>
          <w:szCs w:val="24"/>
          <w:lang w:eastAsia="en-US"/>
        </w:rPr>
      </w:pPr>
      <w:r w:rsidRPr="00657B6F">
        <w:rPr>
          <w:rFonts w:eastAsia="Calibri"/>
          <w:sz w:val="24"/>
          <w:szCs w:val="24"/>
          <w:lang w:eastAsia="en-US"/>
        </w:rPr>
        <w:t>Jeżeli zmiana kosztów, o której mowa w ust. 5, względem kosztów przyjętych w celu ustalenia wynagrodzenia Wykonawcy zawartego w ofercie, zmieni się o co najmniej 15</w:t>
      </w:r>
      <w:r w:rsidRPr="00657B6F" w:rsidDel="00E3571C">
        <w:rPr>
          <w:rFonts w:eastAsia="Calibri"/>
          <w:sz w:val="24"/>
          <w:szCs w:val="24"/>
          <w:lang w:eastAsia="en-US"/>
        </w:rPr>
        <w:t xml:space="preserve"> </w:t>
      </w:r>
      <w:r w:rsidRPr="00657B6F">
        <w:rPr>
          <w:rFonts w:eastAsia="Calibri"/>
          <w:sz w:val="24"/>
          <w:szCs w:val="24"/>
          <w:lang w:eastAsia="en-US"/>
        </w:rPr>
        <w:t xml:space="preserve">%, Strona uprawniona będzie do wystąpienia z wnioskiem do drugiej Strony o dokonanie zmiany wysokości wynagrodzenia. Zmieniona wartość wynagrodzenie, obowiązywać będzie od miesiąca następującego po miesiącu, w którym Strona wystąpiła z takim wnioskiem, o ile druga Strona uzna, iż rzeczywiście doszło do zmiany kosztów mających wpływ na wysokość wynagrodzenia. </w:t>
      </w:r>
    </w:p>
    <w:p w14:paraId="348256F6" w14:textId="2E7573AE" w:rsidR="00657B6F" w:rsidRPr="003E6926" w:rsidRDefault="00657B6F" w:rsidP="00261674">
      <w:pPr>
        <w:widowControl/>
        <w:numPr>
          <w:ilvl w:val="1"/>
          <w:numId w:val="38"/>
        </w:numPr>
        <w:tabs>
          <w:tab w:val="clear" w:pos="709"/>
          <w:tab w:val="left" w:pos="284"/>
          <w:tab w:val="center" w:pos="4536"/>
          <w:tab w:val="right" w:pos="9072"/>
        </w:tabs>
        <w:autoSpaceDE/>
        <w:autoSpaceDN/>
        <w:adjustRightInd/>
        <w:spacing w:after="120"/>
        <w:ind w:left="284" w:hanging="284"/>
        <w:jc w:val="both"/>
        <w:rPr>
          <w:rFonts w:eastAsia="Calibri"/>
          <w:sz w:val="24"/>
          <w:szCs w:val="24"/>
          <w:lang w:eastAsia="en-US"/>
        </w:rPr>
      </w:pPr>
      <w:r w:rsidRPr="00657B6F">
        <w:rPr>
          <w:rFonts w:eastAsia="Calibri"/>
          <w:sz w:val="24"/>
          <w:szCs w:val="24"/>
          <w:lang w:eastAsia="en-US"/>
        </w:rPr>
        <w:t xml:space="preserve">Zmiana wynagrodzenia, o której mowa w ust. 5, ustalana będzie </w:t>
      </w:r>
      <w:r w:rsidR="005B0223">
        <w:rPr>
          <w:rFonts w:eastAsia="Calibri"/>
          <w:sz w:val="24"/>
          <w:szCs w:val="24"/>
          <w:lang w:eastAsia="en-US"/>
        </w:rPr>
        <w:t xml:space="preserve">w oparciu </w:t>
      </w:r>
      <w:r w:rsidR="003E6926">
        <w:rPr>
          <w:rFonts w:eastAsia="Calibri"/>
          <w:sz w:val="24"/>
          <w:szCs w:val="24"/>
          <w:lang w:eastAsia="en-US"/>
        </w:rPr>
        <w:t>o wskaźnik publikowany w komunikacie</w:t>
      </w:r>
      <w:r w:rsidR="005E688F">
        <w:rPr>
          <w:rFonts w:eastAsia="Calibri"/>
          <w:sz w:val="24"/>
          <w:szCs w:val="24"/>
          <w:lang w:eastAsia="en-US"/>
        </w:rPr>
        <w:t xml:space="preserve"> </w:t>
      </w:r>
      <w:r w:rsidR="005E688F" w:rsidRPr="003E6926">
        <w:rPr>
          <w:rFonts w:eastAsia="Calibri"/>
          <w:sz w:val="24"/>
          <w:szCs w:val="24"/>
          <w:lang w:eastAsia="en-US"/>
        </w:rPr>
        <w:t xml:space="preserve">Prezesa Głównego Urzędu Statystycznego </w:t>
      </w:r>
      <w:r w:rsidR="003E6926" w:rsidRPr="003E6926">
        <w:rPr>
          <w:rFonts w:eastAsia="Calibri"/>
          <w:sz w:val="24"/>
          <w:szCs w:val="24"/>
          <w:lang w:eastAsia="en-US"/>
        </w:rPr>
        <w:t>w</w:t>
      </w:r>
      <w:r w:rsidR="005E688F" w:rsidRPr="005E688F">
        <w:rPr>
          <w:rFonts w:eastAsia="Calibri"/>
          <w:sz w:val="24"/>
          <w:szCs w:val="24"/>
          <w:lang w:eastAsia="en-US"/>
        </w:rPr>
        <w:t xml:space="preserve"> sprawie średniorocznego wskaźnika cen towarów i usług konsumpcyjnych ogółem za poprzedni rok ogłaszanego do 15 stycznia</w:t>
      </w:r>
      <w:r w:rsidR="005E688F">
        <w:rPr>
          <w:rFonts w:eastAsia="Calibri"/>
          <w:sz w:val="24"/>
          <w:szCs w:val="24"/>
          <w:lang w:eastAsia="en-US"/>
        </w:rPr>
        <w:t xml:space="preserve"> danego</w:t>
      </w:r>
      <w:r w:rsidR="005E688F" w:rsidRPr="005E688F">
        <w:rPr>
          <w:rFonts w:eastAsia="Calibri"/>
          <w:sz w:val="24"/>
          <w:szCs w:val="24"/>
          <w:lang w:eastAsia="en-US"/>
        </w:rPr>
        <w:t xml:space="preserve"> roku</w:t>
      </w:r>
      <w:r w:rsidR="005E688F">
        <w:rPr>
          <w:rFonts w:eastAsia="Calibri"/>
          <w:sz w:val="24"/>
          <w:szCs w:val="24"/>
          <w:lang w:eastAsia="en-US"/>
        </w:rPr>
        <w:t>.</w:t>
      </w:r>
    </w:p>
    <w:p w14:paraId="074EF91B" w14:textId="77777777" w:rsidR="00657B6F" w:rsidRPr="00657B6F" w:rsidRDefault="00657B6F" w:rsidP="00A204CB">
      <w:pPr>
        <w:widowControl/>
        <w:numPr>
          <w:ilvl w:val="1"/>
          <w:numId w:val="38"/>
        </w:numPr>
        <w:tabs>
          <w:tab w:val="left" w:pos="284"/>
          <w:tab w:val="center" w:pos="4536"/>
          <w:tab w:val="right" w:pos="9072"/>
        </w:tabs>
        <w:autoSpaceDE/>
        <w:autoSpaceDN/>
        <w:adjustRightInd/>
        <w:spacing w:after="120"/>
        <w:ind w:left="284" w:hanging="284"/>
        <w:jc w:val="both"/>
        <w:rPr>
          <w:rFonts w:eastAsia="Calibri"/>
          <w:sz w:val="24"/>
          <w:szCs w:val="24"/>
          <w:lang w:eastAsia="en-US"/>
        </w:rPr>
      </w:pPr>
      <w:r w:rsidRPr="00657B6F">
        <w:rPr>
          <w:rFonts w:eastAsia="Calibri"/>
          <w:sz w:val="24"/>
          <w:szCs w:val="24"/>
          <w:lang w:eastAsia="en-US"/>
        </w:rPr>
        <w:t xml:space="preserve">Strona wnioskująca o zmianę wysokości wynagrodzenia zobowiązana jest przedstawić we wniosku, o którym mowa w ust. 6, w jaki sposób zmiana kosztów miała wpływ na koszt realizacji Przedmiotu umowy. Strona może wystąpić z wnioskiem, o którym mowa w ust. 6 nie częściej niż raz na 6 miesięcy. </w:t>
      </w:r>
    </w:p>
    <w:p w14:paraId="7BB73D33" w14:textId="3D8B04A8" w:rsidR="00657B6F" w:rsidRDefault="00657B6F" w:rsidP="00A204CB">
      <w:pPr>
        <w:widowControl/>
        <w:numPr>
          <w:ilvl w:val="1"/>
          <w:numId w:val="38"/>
        </w:numPr>
        <w:tabs>
          <w:tab w:val="left" w:pos="284"/>
          <w:tab w:val="center" w:pos="4536"/>
          <w:tab w:val="right" w:pos="9072"/>
        </w:tabs>
        <w:autoSpaceDE/>
        <w:autoSpaceDN/>
        <w:adjustRightInd/>
        <w:spacing w:after="120"/>
        <w:ind w:left="284" w:hanging="284"/>
        <w:jc w:val="both"/>
        <w:rPr>
          <w:rFonts w:eastAsia="Calibri"/>
          <w:sz w:val="24"/>
          <w:szCs w:val="24"/>
          <w:lang w:eastAsia="en-US"/>
        </w:rPr>
      </w:pPr>
      <w:r w:rsidRPr="00657B6F">
        <w:rPr>
          <w:rFonts w:eastAsia="Calibri"/>
          <w:sz w:val="24"/>
          <w:szCs w:val="24"/>
          <w:lang w:eastAsia="en-US"/>
        </w:rPr>
        <w:lastRenderedPageBreak/>
        <w:t xml:space="preserve">W przypadku, o którym mowa w ust. 5-8 łączna maksymalna wartość zmiany wynagrodzenia, w trakcie obowiązywania Umowy nie może przekroczyć 5% wynagrodzenia określonego w § </w:t>
      </w:r>
      <w:r w:rsidR="00843F39">
        <w:rPr>
          <w:rFonts w:eastAsia="Calibri"/>
          <w:sz w:val="24"/>
          <w:szCs w:val="24"/>
          <w:lang w:eastAsia="en-US"/>
        </w:rPr>
        <w:t>3</w:t>
      </w:r>
      <w:r w:rsidRPr="00657B6F">
        <w:rPr>
          <w:rFonts w:eastAsia="Calibri"/>
          <w:sz w:val="24"/>
          <w:szCs w:val="24"/>
          <w:lang w:eastAsia="en-US"/>
        </w:rPr>
        <w:t xml:space="preserve"> ust.1 Umowy.</w:t>
      </w:r>
    </w:p>
    <w:p w14:paraId="3FB3B6CD" w14:textId="46680E67" w:rsidR="00657B6F" w:rsidRPr="00657B6F" w:rsidRDefault="00657B6F" w:rsidP="00A204CB">
      <w:pPr>
        <w:pStyle w:val="Akapitzlist"/>
        <w:numPr>
          <w:ilvl w:val="1"/>
          <w:numId w:val="38"/>
        </w:numPr>
        <w:tabs>
          <w:tab w:val="clear" w:pos="709"/>
          <w:tab w:val="left" w:pos="284"/>
          <w:tab w:val="num" w:pos="426"/>
          <w:tab w:val="center" w:pos="4536"/>
          <w:tab w:val="right" w:pos="9072"/>
        </w:tabs>
        <w:spacing w:after="120"/>
        <w:ind w:left="426" w:hanging="568"/>
        <w:jc w:val="both"/>
        <w:rPr>
          <w:rFonts w:eastAsia="Calibri"/>
          <w:lang w:eastAsia="en-US"/>
        </w:rPr>
      </w:pPr>
      <w:r w:rsidRPr="00657B6F">
        <w:rPr>
          <w:rFonts w:eastAsia="Calibri"/>
          <w:lang w:eastAsia="en-US"/>
        </w:rPr>
        <w:t>Wykonawca, którego wynagrodzenie zostało zmienione, zgodnie z postanowieniami ust. 5-9, zobowiązany jest do zmiany wynagrodzenia przysługującego podwykonawcy, z którym zawarł umowę o której mowa w art. 439 ust. 5 Ustawy, w zakresie odpowiadającym zmianom kosztów dotyczących zobowiązania podwykonawcy, jeżeli łącznie spełnione są następujące warunki:</w:t>
      </w:r>
    </w:p>
    <w:p w14:paraId="6C78B840" w14:textId="77777777" w:rsidR="00657B6F" w:rsidRPr="00657B6F" w:rsidRDefault="00657B6F" w:rsidP="00A204CB">
      <w:pPr>
        <w:widowControl/>
        <w:numPr>
          <w:ilvl w:val="3"/>
          <w:numId w:val="41"/>
        </w:numPr>
        <w:tabs>
          <w:tab w:val="left" w:pos="284"/>
          <w:tab w:val="num" w:pos="993"/>
          <w:tab w:val="center" w:pos="4536"/>
          <w:tab w:val="right" w:pos="9072"/>
        </w:tabs>
        <w:autoSpaceDE/>
        <w:autoSpaceDN/>
        <w:adjustRightInd/>
        <w:spacing w:after="120"/>
        <w:ind w:hanging="1700"/>
        <w:jc w:val="both"/>
        <w:rPr>
          <w:rFonts w:eastAsia="Calibri"/>
          <w:sz w:val="24"/>
          <w:szCs w:val="24"/>
          <w:lang w:eastAsia="en-US"/>
        </w:rPr>
      </w:pPr>
      <w:r w:rsidRPr="00657B6F">
        <w:rPr>
          <w:rFonts w:eastAsia="Calibri"/>
          <w:sz w:val="24"/>
          <w:szCs w:val="24"/>
          <w:lang w:eastAsia="en-US"/>
        </w:rPr>
        <w:t>przedmiotem umowy są roboty budowlane lub usługi;</w:t>
      </w:r>
    </w:p>
    <w:p w14:paraId="6E417106" w14:textId="77777777" w:rsidR="00657B6F" w:rsidRPr="00657B6F" w:rsidRDefault="00657B6F" w:rsidP="00A204CB">
      <w:pPr>
        <w:widowControl/>
        <w:numPr>
          <w:ilvl w:val="3"/>
          <w:numId w:val="41"/>
        </w:numPr>
        <w:tabs>
          <w:tab w:val="left" w:pos="284"/>
          <w:tab w:val="num" w:pos="993"/>
          <w:tab w:val="center" w:pos="4536"/>
          <w:tab w:val="right" w:pos="9072"/>
        </w:tabs>
        <w:autoSpaceDE/>
        <w:autoSpaceDN/>
        <w:adjustRightInd/>
        <w:spacing w:after="120"/>
        <w:ind w:hanging="1700"/>
        <w:jc w:val="both"/>
        <w:rPr>
          <w:rFonts w:eastAsia="Calibri"/>
          <w:sz w:val="24"/>
          <w:szCs w:val="24"/>
          <w:lang w:eastAsia="en-US"/>
        </w:rPr>
      </w:pPr>
      <w:r w:rsidRPr="00657B6F">
        <w:rPr>
          <w:rFonts w:eastAsia="Calibri"/>
          <w:sz w:val="24"/>
          <w:szCs w:val="24"/>
          <w:lang w:eastAsia="en-US"/>
        </w:rPr>
        <w:t>okres obowiązywania umowy przekracza 12 miesięcy.</w:t>
      </w:r>
    </w:p>
    <w:p w14:paraId="14DA64DD" w14:textId="647388E4" w:rsidR="001C08CB" w:rsidRPr="001C08CB" w:rsidRDefault="00657B6F" w:rsidP="00A204CB">
      <w:pPr>
        <w:widowControl/>
        <w:numPr>
          <w:ilvl w:val="1"/>
          <w:numId w:val="38"/>
        </w:numPr>
        <w:tabs>
          <w:tab w:val="clear" w:pos="709"/>
          <w:tab w:val="num" w:pos="426"/>
          <w:tab w:val="num" w:pos="567"/>
          <w:tab w:val="center" w:pos="4536"/>
          <w:tab w:val="right" w:pos="9072"/>
        </w:tabs>
        <w:autoSpaceDE/>
        <w:autoSpaceDN/>
        <w:adjustRightInd/>
        <w:spacing w:after="120" w:line="276" w:lineRule="auto"/>
        <w:ind w:left="426" w:hanging="426"/>
        <w:jc w:val="both"/>
        <w:rPr>
          <w:sz w:val="24"/>
          <w:szCs w:val="24"/>
        </w:rPr>
      </w:pPr>
      <w:r w:rsidRPr="00657B6F">
        <w:rPr>
          <w:rFonts w:eastAsia="Calibri"/>
          <w:sz w:val="24"/>
          <w:szCs w:val="24"/>
          <w:lang w:eastAsia="en-US"/>
        </w:rPr>
        <w:t>Wykonawca, w sytuacji o której mowa ust. 10, zobowiązany jest poinformować pisemnie</w:t>
      </w:r>
      <w:r w:rsidR="001C08CB" w:rsidRPr="001C08CB">
        <w:rPr>
          <w:rFonts w:eastAsia="Calibri"/>
          <w:sz w:val="24"/>
          <w:szCs w:val="24"/>
          <w:lang w:eastAsia="en-US"/>
        </w:rPr>
        <w:t xml:space="preserve"> </w:t>
      </w:r>
      <w:r w:rsidR="001C08CB" w:rsidRPr="001C08CB">
        <w:rPr>
          <w:sz w:val="24"/>
          <w:szCs w:val="24"/>
        </w:rPr>
        <w:t>Zamawiającego o dokonanej zmianie wynagrodzenia podwykonawcy lub powodach braku dokonania takiej zmiany. Do zawiadomienia Wykonawca załączy oświadczenie podwykonawcy potwierdzającego terminową zapłatę z tytułu zmiany wysokości wynagrodzenia.</w:t>
      </w:r>
    </w:p>
    <w:p w14:paraId="71BC2001" w14:textId="379DF51C" w:rsidR="00BA640A" w:rsidRPr="00B00073" w:rsidRDefault="00BA640A" w:rsidP="009A0167">
      <w:pPr>
        <w:widowControl/>
        <w:autoSpaceDE/>
        <w:autoSpaceDN/>
        <w:adjustRightInd/>
        <w:jc w:val="center"/>
        <w:rPr>
          <w:b/>
          <w:sz w:val="24"/>
          <w:szCs w:val="24"/>
        </w:rPr>
      </w:pPr>
      <w:r w:rsidRPr="00B00073">
        <w:rPr>
          <w:b/>
          <w:sz w:val="24"/>
          <w:szCs w:val="24"/>
        </w:rPr>
        <w:t xml:space="preserve">§ </w:t>
      </w:r>
      <w:r w:rsidR="001C08CB" w:rsidRPr="00B00073">
        <w:rPr>
          <w:b/>
          <w:sz w:val="24"/>
          <w:szCs w:val="24"/>
        </w:rPr>
        <w:t>1</w:t>
      </w:r>
      <w:r w:rsidR="000A28B7">
        <w:rPr>
          <w:b/>
          <w:sz w:val="24"/>
          <w:szCs w:val="24"/>
        </w:rPr>
        <w:t>8</w:t>
      </w:r>
    </w:p>
    <w:p w14:paraId="12541F34" w14:textId="71BC3CA8" w:rsidR="001C08CB" w:rsidRPr="00B00073" w:rsidRDefault="001C08CB" w:rsidP="009A0167">
      <w:pPr>
        <w:widowControl/>
        <w:autoSpaceDE/>
        <w:autoSpaceDN/>
        <w:adjustRightInd/>
        <w:jc w:val="center"/>
        <w:rPr>
          <w:b/>
          <w:sz w:val="24"/>
          <w:szCs w:val="24"/>
        </w:rPr>
      </w:pPr>
      <w:r w:rsidRPr="00B00073">
        <w:rPr>
          <w:b/>
          <w:sz w:val="24"/>
          <w:szCs w:val="24"/>
        </w:rPr>
        <w:t>ZABEZPIECZENIE NALEŻYTEGO WYKONANIA UMOWY</w:t>
      </w:r>
    </w:p>
    <w:p w14:paraId="20D1A436" w14:textId="44657473" w:rsidR="001C08CB" w:rsidRPr="001C08CB" w:rsidRDefault="001C08CB" w:rsidP="00A204CB">
      <w:pPr>
        <w:widowControl/>
        <w:numPr>
          <w:ilvl w:val="2"/>
          <w:numId w:val="42"/>
        </w:numPr>
        <w:shd w:val="clear" w:color="auto" w:fill="FFFFFF"/>
        <w:tabs>
          <w:tab w:val="num" w:pos="426"/>
          <w:tab w:val="left" w:pos="8789"/>
        </w:tabs>
        <w:autoSpaceDE/>
        <w:autoSpaceDN/>
        <w:adjustRightInd/>
        <w:spacing w:line="276" w:lineRule="auto"/>
        <w:ind w:left="426" w:right="11"/>
        <w:jc w:val="both"/>
        <w:rPr>
          <w:rFonts w:eastAsia="Calibri"/>
          <w:spacing w:val="-10"/>
          <w:sz w:val="24"/>
          <w:szCs w:val="24"/>
          <w:lang w:eastAsia="en-US"/>
        </w:rPr>
      </w:pPr>
      <w:r w:rsidRPr="001C08CB">
        <w:rPr>
          <w:rFonts w:eastAsia="Calibri"/>
          <w:spacing w:val="-10"/>
          <w:sz w:val="24"/>
          <w:szCs w:val="24"/>
          <w:lang w:eastAsia="en-US"/>
        </w:rPr>
        <w:t>Wykonawca wniósł zabezpieczenie należytego wykonania Przedmiotu Umowy w kwocie</w:t>
      </w:r>
      <w:r w:rsidR="00F27545">
        <w:rPr>
          <w:rFonts w:eastAsia="Calibri"/>
          <w:spacing w:val="-10"/>
          <w:sz w:val="24"/>
          <w:szCs w:val="24"/>
          <w:lang w:eastAsia="en-US"/>
        </w:rPr>
        <w:t xml:space="preserve"> </w:t>
      </w:r>
      <w:r w:rsidR="00261674">
        <w:rPr>
          <w:rFonts w:eastAsia="Calibri"/>
          <w:spacing w:val="-10"/>
          <w:sz w:val="24"/>
          <w:szCs w:val="24"/>
          <w:lang w:eastAsia="en-US"/>
        </w:rPr>
        <w:t xml:space="preserve">3 </w:t>
      </w:r>
      <w:r w:rsidR="00D2566F">
        <w:rPr>
          <w:rFonts w:eastAsia="Calibri"/>
          <w:spacing w:val="-10"/>
          <w:sz w:val="24"/>
          <w:szCs w:val="24"/>
          <w:lang w:eastAsia="en-US"/>
        </w:rPr>
        <w:t>%</w:t>
      </w:r>
      <w:r w:rsidRPr="001C08CB">
        <w:rPr>
          <w:rFonts w:eastAsia="Calibri"/>
          <w:spacing w:val="-10"/>
          <w:sz w:val="24"/>
          <w:szCs w:val="24"/>
          <w:lang w:eastAsia="en-US"/>
        </w:rPr>
        <w:t xml:space="preserve"> w formie …………… Zabezpieczenie służy pokryciu roszczeń z tytułu niewykonania lub nienależytego wykonania umowy.</w:t>
      </w:r>
    </w:p>
    <w:p w14:paraId="259563F7" w14:textId="77777777" w:rsidR="001C08CB" w:rsidRPr="001C08CB" w:rsidRDefault="001C08CB" w:rsidP="00A204CB">
      <w:pPr>
        <w:widowControl/>
        <w:numPr>
          <w:ilvl w:val="0"/>
          <w:numId w:val="43"/>
        </w:numPr>
        <w:shd w:val="clear" w:color="auto" w:fill="FFFFFF"/>
        <w:tabs>
          <w:tab w:val="left" w:pos="8789"/>
        </w:tabs>
        <w:autoSpaceDE/>
        <w:autoSpaceDN/>
        <w:adjustRightInd/>
        <w:spacing w:line="276" w:lineRule="auto"/>
        <w:ind w:right="11"/>
        <w:jc w:val="both"/>
        <w:rPr>
          <w:rFonts w:eastAsia="Calibri"/>
          <w:spacing w:val="-10"/>
          <w:sz w:val="24"/>
          <w:szCs w:val="24"/>
          <w:lang w:eastAsia="en-US"/>
        </w:rPr>
      </w:pPr>
      <w:r w:rsidRPr="001C08CB">
        <w:rPr>
          <w:rFonts w:eastAsia="Calibri"/>
          <w:spacing w:val="-10"/>
          <w:sz w:val="24"/>
          <w:szCs w:val="24"/>
          <w:lang w:eastAsia="en-US"/>
        </w:rPr>
        <w:t>W trakcie realizacji Umowy Wykonawca może dokonać zmiany formy zabezpieczenia na jedną lub kilka form, o których mowa w art. 450 ust. 1 ustawy Prawo zamówień publicznych. Za zgodą zamawiającego wykonawca może dokonać zmiany formy zabezpieczenia na jedną lub kilka form, o których mowa w art. 450 ust. 2 ustawy Prawo zamówień publicznych.</w:t>
      </w:r>
    </w:p>
    <w:p w14:paraId="6F28C4FB" w14:textId="77777777" w:rsidR="001C08CB" w:rsidRPr="001C08CB" w:rsidRDefault="001C08CB" w:rsidP="00A204CB">
      <w:pPr>
        <w:widowControl/>
        <w:numPr>
          <w:ilvl w:val="0"/>
          <w:numId w:val="43"/>
        </w:numPr>
        <w:shd w:val="clear" w:color="auto" w:fill="FFFFFF"/>
        <w:tabs>
          <w:tab w:val="left" w:pos="8789"/>
        </w:tabs>
        <w:autoSpaceDE/>
        <w:autoSpaceDN/>
        <w:adjustRightInd/>
        <w:spacing w:line="276" w:lineRule="auto"/>
        <w:ind w:right="11"/>
        <w:jc w:val="both"/>
        <w:rPr>
          <w:rFonts w:eastAsia="Calibri"/>
          <w:spacing w:val="-10"/>
          <w:sz w:val="24"/>
          <w:szCs w:val="24"/>
          <w:lang w:eastAsia="en-US"/>
        </w:rPr>
      </w:pPr>
      <w:r w:rsidRPr="001C08CB">
        <w:rPr>
          <w:rFonts w:eastAsia="Calibri"/>
          <w:spacing w:val="-10"/>
          <w:sz w:val="24"/>
          <w:szCs w:val="24"/>
          <w:lang w:eastAsia="en-US"/>
        </w:rPr>
        <w:t>Zmiana formy zabezpieczenia jest dokonywana z zachowaniem ciągłości zabezpieczenia i bez zmniejszenia jego wysokości.</w:t>
      </w:r>
    </w:p>
    <w:p w14:paraId="0A19D19D" w14:textId="77777777" w:rsidR="001C08CB" w:rsidRPr="001C08CB" w:rsidRDefault="001C08CB" w:rsidP="00A204CB">
      <w:pPr>
        <w:widowControl/>
        <w:numPr>
          <w:ilvl w:val="0"/>
          <w:numId w:val="43"/>
        </w:numPr>
        <w:shd w:val="clear" w:color="auto" w:fill="FFFFFF"/>
        <w:tabs>
          <w:tab w:val="left" w:pos="8789"/>
        </w:tabs>
        <w:autoSpaceDE/>
        <w:autoSpaceDN/>
        <w:adjustRightInd/>
        <w:spacing w:line="276" w:lineRule="auto"/>
        <w:ind w:right="11"/>
        <w:jc w:val="both"/>
        <w:rPr>
          <w:rFonts w:eastAsia="Calibri"/>
          <w:spacing w:val="-10"/>
          <w:sz w:val="24"/>
          <w:szCs w:val="24"/>
          <w:lang w:eastAsia="en-US"/>
        </w:rPr>
      </w:pPr>
      <w:r w:rsidRPr="001C08CB">
        <w:rPr>
          <w:rFonts w:eastAsia="Calibri"/>
          <w:spacing w:val="-10"/>
          <w:sz w:val="24"/>
          <w:szCs w:val="24"/>
          <w:lang w:eastAsia="en-US"/>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1B8B3467" w14:textId="77777777" w:rsidR="001C08CB" w:rsidRPr="001C08CB" w:rsidRDefault="001C08CB" w:rsidP="00A204CB">
      <w:pPr>
        <w:widowControl/>
        <w:numPr>
          <w:ilvl w:val="0"/>
          <w:numId w:val="43"/>
        </w:numPr>
        <w:shd w:val="clear" w:color="auto" w:fill="FFFFFF"/>
        <w:tabs>
          <w:tab w:val="left" w:pos="8789"/>
        </w:tabs>
        <w:autoSpaceDE/>
        <w:autoSpaceDN/>
        <w:adjustRightInd/>
        <w:spacing w:line="276" w:lineRule="auto"/>
        <w:ind w:right="11"/>
        <w:jc w:val="both"/>
        <w:rPr>
          <w:rFonts w:eastAsia="Calibri"/>
          <w:spacing w:val="-10"/>
          <w:sz w:val="24"/>
          <w:szCs w:val="24"/>
          <w:lang w:eastAsia="en-US"/>
        </w:rPr>
      </w:pPr>
      <w:r w:rsidRPr="001C08CB">
        <w:rPr>
          <w:rFonts w:eastAsia="Calibri"/>
          <w:spacing w:val="-10"/>
          <w:sz w:val="24"/>
          <w:szCs w:val="24"/>
          <w:lang w:eastAsia="en-US"/>
        </w:rPr>
        <w:t>Zamawiający zwraca 70% kwoty zabezpieczenia w terminie 30 dni od dnia wykonania zamówienia i uznania przez zamawiającego za należycie wykonane, to jest od dnia podpisania protokołu Odbioru Końcowego.</w:t>
      </w:r>
    </w:p>
    <w:p w14:paraId="46660804" w14:textId="77777777" w:rsidR="001C08CB" w:rsidRPr="001C08CB" w:rsidRDefault="001C08CB" w:rsidP="00A204CB">
      <w:pPr>
        <w:widowControl/>
        <w:numPr>
          <w:ilvl w:val="0"/>
          <w:numId w:val="43"/>
        </w:numPr>
        <w:shd w:val="clear" w:color="auto" w:fill="FFFFFF"/>
        <w:tabs>
          <w:tab w:val="left" w:pos="8789"/>
        </w:tabs>
        <w:autoSpaceDE/>
        <w:autoSpaceDN/>
        <w:adjustRightInd/>
        <w:spacing w:line="276" w:lineRule="auto"/>
        <w:ind w:right="11"/>
        <w:jc w:val="both"/>
        <w:rPr>
          <w:rFonts w:eastAsia="Calibri"/>
          <w:spacing w:val="-10"/>
          <w:sz w:val="24"/>
          <w:szCs w:val="24"/>
          <w:lang w:eastAsia="en-US"/>
        </w:rPr>
      </w:pPr>
      <w:r w:rsidRPr="001C08CB">
        <w:rPr>
          <w:rFonts w:eastAsia="Calibri"/>
          <w:spacing w:val="-10"/>
          <w:sz w:val="24"/>
          <w:szCs w:val="24"/>
          <w:lang w:eastAsia="en-US"/>
        </w:rPr>
        <w:t>Zamawiający pozostawi 30% kwoty zabezpieczenia na  roszczenia z tytułu rękojmi za wady lub gwarancji. Powyższą kwotę Zamawiający zwróci nie później niż w 15. dniu po upływie okresu rękojmi za wady lub gwarancji.</w:t>
      </w:r>
    </w:p>
    <w:p w14:paraId="534E6EEC" w14:textId="77777777" w:rsidR="001C08CB" w:rsidRPr="001C08CB" w:rsidRDefault="001C08CB" w:rsidP="00A204CB">
      <w:pPr>
        <w:widowControl/>
        <w:numPr>
          <w:ilvl w:val="0"/>
          <w:numId w:val="43"/>
        </w:numPr>
        <w:shd w:val="clear" w:color="auto" w:fill="FFFFFF"/>
        <w:tabs>
          <w:tab w:val="left" w:pos="8789"/>
        </w:tabs>
        <w:autoSpaceDE/>
        <w:autoSpaceDN/>
        <w:adjustRightInd/>
        <w:spacing w:line="276" w:lineRule="auto"/>
        <w:ind w:right="11"/>
        <w:jc w:val="both"/>
        <w:rPr>
          <w:rFonts w:eastAsia="Calibri"/>
          <w:spacing w:val="-10"/>
          <w:sz w:val="24"/>
          <w:szCs w:val="24"/>
          <w:lang w:eastAsia="en-US"/>
        </w:rPr>
      </w:pPr>
      <w:r w:rsidRPr="001C08CB">
        <w:rPr>
          <w:rFonts w:eastAsia="Calibri"/>
          <w:spacing w:val="-10"/>
          <w:sz w:val="24"/>
          <w:szCs w:val="24"/>
          <w:lang w:eastAsia="en-US"/>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3023C0A" w14:textId="77777777" w:rsidR="001C08CB" w:rsidRPr="001C08CB" w:rsidRDefault="001C08CB" w:rsidP="00A204CB">
      <w:pPr>
        <w:widowControl/>
        <w:numPr>
          <w:ilvl w:val="0"/>
          <w:numId w:val="43"/>
        </w:numPr>
        <w:shd w:val="clear" w:color="auto" w:fill="FFFFFF"/>
        <w:tabs>
          <w:tab w:val="left" w:pos="8789"/>
        </w:tabs>
        <w:autoSpaceDE/>
        <w:autoSpaceDN/>
        <w:adjustRightInd/>
        <w:spacing w:line="276" w:lineRule="auto"/>
        <w:ind w:right="11"/>
        <w:jc w:val="both"/>
        <w:rPr>
          <w:rFonts w:eastAsia="Calibri"/>
          <w:spacing w:val="-10"/>
          <w:sz w:val="24"/>
          <w:szCs w:val="24"/>
          <w:lang w:eastAsia="en-US"/>
        </w:rPr>
      </w:pPr>
      <w:r w:rsidRPr="001C08CB">
        <w:rPr>
          <w:rFonts w:eastAsia="Calibri"/>
          <w:spacing w:val="-10"/>
          <w:sz w:val="24"/>
          <w:szCs w:val="24"/>
          <w:lang w:eastAsia="en-US"/>
        </w:rPr>
        <w:t>W przypadku wnoszenia zabezpieczenia w formie gwarancji, w treści gwarancji powinny się znaleźć zapisy, z których będzie wynikać, iż przedmiotowa gwarancja jest nieodwołalna, bezwarunkowa i płatna na pierwsze żądanie Zamawiającego.</w:t>
      </w:r>
    </w:p>
    <w:p w14:paraId="07C5F91E" w14:textId="77777777" w:rsidR="001C08CB" w:rsidRPr="001C08CB" w:rsidRDefault="001C08CB" w:rsidP="001C08CB">
      <w:pPr>
        <w:widowControl/>
        <w:shd w:val="clear" w:color="auto" w:fill="FFFFFF"/>
        <w:tabs>
          <w:tab w:val="left" w:pos="8789"/>
        </w:tabs>
        <w:autoSpaceDE/>
        <w:autoSpaceDN/>
        <w:adjustRightInd/>
        <w:spacing w:line="288" w:lineRule="auto"/>
        <w:ind w:left="66" w:right="11"/>
        <w:jc w:val="both"/>
        <w:rPr>
          <w:rFonts w:eastAsia="Calibri"/>
          <w:spacing w:val="-10"/>
          <w:sz w:val="24"/>
          <w:szCs w:val="24"/>
          <w:lang w:eastAsia="en-US"/>
        </w:rPr>
      </w:pPr>
    </w:p>
    <w:p w14:paraId="5D6FEFDE" w14:textId="4308357B" w:rsidR="001C08CB" w:rsidRPr="002D672D" w:rsidRDefault="001C08CB" w:rsidP="00B00073">
      <w:pPr>
        <w:widowControl/>
        <w:autoSpaceDE/>
        <w:autoSpaceDN/>
        <w:adjustRightInd/>
        <w:jc w:val="center"/>
        <w:rPr>
          <w:b/>
          <w:sz w:val="24"/>
          <w:szCs w:val="24"/>
        </w:rPr>
      </w:pPr>
      <w:r w:rsidRPr="002D672D">
        <w:rPr>
          <w:b/>
          <w:sz w:val="24"/>
          <w:szCs w:val="24"/>
        </w:rPr>
        <w:t xml:space="preserve">§ </w:t>
      </w:r>
      <w:r w:rsidR="000A28B7" w:rsidRPr="002D672D">
        <w:rPr>
          <w:b/>
          <w:sz w:val="24"/>
          <w:szCs w:val="24"/>
        </w:rPr>
        <w:t>19</w:t>
      </w:r>
    </w:p>
    <w:p w14:paraId="37BC7641" w14:textId="77777777" w:rsidR="00AB64E1" w:rsidRPr="002D672D" w:rsidRDefault="00AB64E1" w:rsidP="00AB64E1">
      <w:pPr>
        <w:keepNext/>
        <w:widowControl/>
        <w:shd w:val="clear" w:color="auto" w:fill="FFFFFF"/>
        <w:autoSpaceDE/>
        <w:autoSpaceDN/>
        <w:adjustRightInd/>
        <w:spacing w:line="288" w:lineRule="auto"/>
        <w:contextualSpacing/>
        <w:jc w:val="center"/>
        <w:outlineLvl w:val="0"/>
        <w:rPr>
          <w:b/>
          <w:sz w:val="24"/>
          <w:szCs w:val="24"/>
        </w:rPr>
      </w:pPr>
      <w:r w:rsidRPr="002D672D">
        <w:rPr>
          <w:b/>
          <w:sz w:val="24"/>
          <w:szCs w:val="24"/>
        </w:rPr>
        <w:lastRenderedPageBreak/>
        <w:t>RĘKOJMIA ZA WADY</w:t>
      </w:r>
    </w:p>
    <w:p w14:paraId="5411675D" w14:textId="77777777" w:rsidR="00AB64E1" w:rsidRPr="002D672D" w:rsidRDefault="00AB64E1" w:rsidP="00A204CB">
      <w:pPr>
        <w:keepNext/>
        <w:widowControl/>
        <w:numPr>
          <w:ilvl w:val="0"/>
          <w:numId w:val="47"/>
        </w:numPr>
        <w:shd w:val="clear" w:color="auto" w:fill="FFFFFF"/>
        <w:autoSpaceDE/>
        <w:autoSpaceDN/>
        <w:adjustRightInd/>
        <w:spacing w:line="276" w:lineRule="auto"/>
        <w:ind w:left="426" w:hanging="422"/>
        <w:contextualSpacing/>
        <w:jc w:val="both"/>
        <w:outlineLvl w:val="0"/>
        <w:rPr>
          <w:sz w:val="24"/>
          <w:szCs w:val="24"/>
        </w:rPr>
      </w:pPr>
      <w:r w:rsidRPr="002D672D">
        <w:rPr>
          <w:sz w:val="24"/>
          <w:szCs w:val="24"/>
        </w:rPr>
        <w:t>Wykonawca w ramach realizacji Umowy przyjmuje na siebie odpowiedzialność z tytułu rękojmi na zasadach określonych w Kodeksie cywilnym.</w:t>
      </w:r>
    </w:p>
    <w:p w14:paraId="3AB74D20" w14:textId="27235A75" w:rsidR="00AB64E1" w:rsidRPr="002D672D" w:rsidRDefault="00AB64E1" w:rsidP="00A204CB">
      <w:pPr>
        <w:keepNext/>
        <w:widowControl/>
        <w:numPr>
          <w:ilvl w:val="0"/>
          <w:numId w:val="47"/>
        </w:numPr>
        <w:shd w:val="clear" w:color="auto" w:fill="FFFFFF"/>
        <w:autoSpaceDE/>
        <w:autoSpaceDN/>
        <w:adjustRightInd/>
        <w:spacing w:line="276" w:lineRule="auto"/>
        <w:ind w:left="426" w:hanging="422"/>
        <w:contextualSpacing/>
        <w:jc w:val="both"/>
        <w:outlineLvl w:val="0"/>
        <w:rPr>
          <w:sz w:val="24"/>
          <w:szCs w:val="24"/>
        </w:rPr>
      </w:pPr>
      <w:r w:rsidRPr="002D672D">
        <w:rPr>
          <w:sz w:val="24"/>
          <w:szCs w:val="24"/>
        </w:rPr>
        <w:t xml:space="preserve">Okres rękojmi wynosi 36 miesięcy i rozpoczyna się od daty </w:t>
      </w:r>
      <w:r w:rsidR="00D221E9" w:rsidRPr="002D672D">
        <w:rPr>
          <w:sz w:val="24"/>
          <w:szCs w:val="24"/>
        </w:rPr>
        <w:t>podpisania protokołu odbioru końcowego.</w:t>
      </w:r>
    </w:p>
    <w:p w14:paraId="2185BF10" w14:textId="77777777" w:rsidR="00AB64E1" w:rsidRPr="002D672D" w:rsidRDefault="00AB64E1" w:rsidP="00AB64E1">
      <w:pPr>
        <w:keepNext/>
        <w:widowControl/>
        <w:shd w:val="clear" w:color="auto" w:fill="FFFFFF"/>
        <w:autoSpaceDE/>
        <w:autoSpaceDN/>
        <w:adjustRightInd/>
        <w:spacing w:line="276" w:lineRule="auto"/>
        <w:contextualSpacing/>
        <w:jc w:val="both"/>
        <w:outlineLvl w:val="0"/>
        <w:rPr>
          <w:rFonts w:ascii="Arial" w:hAnsi="Arial" w:cs="Arial"/>
          <w:sz w:val="24"/>
          <w:szCs w:val="24"/>
        </w:rPr>
      </w:pPr>
    </w:p>
    <w:p w14:paraId="22FF8369" w14:textId="1512ABB1" w:rsidR="00AB64E1" w:rsidRPr="009A0167" w:rsidRDefault="00AB64E1" w:rsidP="00AB64E1">
      <w:pPr>
        <w:keepNext/>
        <w:widowControl/>
        <w:shd w:val="clear" w:color="auto" w:fill="FFFFFF"/>
        <w:autoSpaceDE/>
        <w:autoSpaceDN/>
        <w:adjustRightInd/>
        <w:spacing w:line="288" w:lineRule="auto"/>
        <w:contextualSpacing/>
        <w:jc w:val="center"/>
        <w:outlineLvl w:val="0"/>
        <w:rPr>
          <w:b/>
          <w:sz w:val="24"/>
          <w:szCs w:val="24"/>
        </w:rPr>
      </w:pPr>
      <w:r w:rsidRPr="009A0167">
        <w:rPr>
          <w:b/>
          <w:sz w:val="24"/>
          <w:szCs w:val="24"/>
        </w:rPr>
        <w:t xml:space="preserve">§ </w:t>
      </w:r>
      <w:r w:rsidR="00D221E9" w:rsidRPr="009A0167">
        <w:rPr>
          <w:b/>
          <w:sz w:val="24"/>
          <w:szCs w:val="24"/>
        </w:rPr>
        <w:t>20</w:t>
      </w:r>
    </w:p>
    <w:p w14:paraId="3F610845" w14:textId="77777777" w:rsidR="00AB64E1" w:rsidRPr="009A0167" w:rsidRDefault="00AB64E1" w:rsidP="00AB64E1">
      <w:pPr>
        <w:keepNext/>
        <w:widowControl/>
        <w:shd w:val="clear" w:color="auto" w:fill="FFFFFF"/>
        <w:autoSpaceDE/>
        <w:autoSpaceDN/>
        <w:adjustRightInd/>
        <w:spacing w:line="288" w:lineRule="auto"/>
        <w:contextualSpacing/>
        <w:jc w:val="center"/>
        <w:outlineLvl w:val="0"/>
        <w:rPr>
          <w:b/>
          <w:sz w:val="24"/>
          <w:szCs w:val="24"/>
        </w:rPr>
      </w:pPr>
      <w:r w:rsidRPr="009A0167">
        <w:rPr>
          <w:b/>
          <w:sz w:val="24"/>
          <w:szCs w:val="24"/>
        </w:rPr>
        <w:t>GWARANCJA JAKOŚCI</w:t>
      </w:r>
    </w:p>
    <w:p w14:paraId="08871098" w14:textId="03312CF5" w:rsidR="00AB64E1" w:rsidRPr="009A0167" w:rsidRDefault="00AB64E1" w:rsidP="00A204CB">
      <w:pPr>
        <w:widowControl/>
        <w:numPr>
          <w:ilvl w:val="0"/>
          <w:numId w:val="48"/>
        </w:numPr>
        <w:autoSpaceDE/>
        <w:autoSpaceDN/>
        <w:adjustRightInd/>
        <w:spacing w:line="276" w:lineRule="auto"/>
        <w:ind w:left="426"/>
        <w:jc w:val="both"/>
        <w:rPr>
          <w:sz w:val="24"/>
          <w:szCs w:val="24"/>
        </w:rPr>
      </w:pPr>
      <w:r w:rsidRPr="009A0167">
        <w:rPr>
          <w:sz w:val="24"/>
          <w:szCs w:val="24"/>
        </w:rPr>
        <w:t xml:space="preserve">Wykonawca udziela Zamawiającemu gwarancji jakości, tj. należytego wykonania Umowy na okres </w:t>
      </w:r>
      <w:r w:rsidR="00D2566F">
        <w:rPr>
          <w:sz w:val="24"/>
          <w:szCs w:val="24"/>
        </w:rPr>
        <w:t>48</w:t>
      </w:r>
      <w:r w:rsidRPr="009A0167">
        <w:rPr>
          <w:sz w:val="24"/>
          <w:szCs w:val="24"/>
        </w:rPr>
        <w:t xml:space="preserve"> miesięcy. </w:t>
      </w:r>
    </w:p>
    <w:p w14:paraId="40943C4F" w14:textId="42826991" w:rsidR="00AB64E1" w:rsidRPr="009A0167" w:rsidRDefault="00AB64E1" w:rsidP="00A204CB">
      <w:pPr>
        <w:widowControl/>
        <w:numPr>
          <w:ilvl w:val="0"/>
          <w:numId w:val="48"/>
        </w:numPr>
        <w:autoSpaceDE/>
        <w:autoSpaceDN/>
        <w:adjustRightInd/>
        <w:spacing w:line="276" w:lineRule="auto"/>
        <w:ind w:left="426"/>
        <w:jc w:val="both"/>
        <w:rPr>
          <w:sz w:val="24"/>
          <w:szCs w:val="24"/>
        </w:rPr>
      </w:pPr>
      <w:r w:rsidRPr="009A0167">
        <w:rPr>
          <w:sz w:val="24"/>
          <w:szCs w:val="24"/>
        </w:rPr>
        <w:t>Okres gwarancji rozpoczyna się od daty</w:t>
      </w:r>
      <w:r w:rsidR="00D221E9" w:rsidRPr="009A0167">
        <w:rPr>
          <w:sz w:val="24"/>
          <w:szCs w:val="24"/>
        </w:rPr>
        <w:t xml:space="preserve"> podpisania protokołu odbioru końcowego.</w:t>
      </w:r>
    </w:p>
    <w:p w14:paraId="6A11612B" w14:textId="77777777" w:rsidR="00AB64E1" w:rsidRPr="009A0167" w:rsidRDefault="00AB64E1" w:rsidP="00A204CB">
      <w:pPr>
        <w:widowControl/>
        <w:numPr>
          <w:ilvl w:val="0"/>
          <w:numId w:val="48"/>
        </w:numPr>
        <w:autoSpaceDE/>
        <w:autoSpaceDN/>
        <w:adjustRightInd/>
        <w:spacing w:line="276" w:lineRule="auto"/>
        <w:ind w:left="426"/>
        <w:jc w:val="both"/>
        <w:rPr>
          <w:sz w:val="24"/>
          <w:szCs w:val="24"/>
        </w:rPr>
      </w:pPr>
      <w:r w:rsidRPr="009A0167">
        <w:rPr>
          <w:sz w:val="24"/>
          <w:szCs w:val="24"/>
        </w:rPr>
        <w:t xml:space="preserve">W ramach uprawnień gwarancji, o której mowa w ust. 1 Zamawiający może w określonym przez siebie terminie żądać usunięcia nieprawidłowości przez Wykonawcę, </w:t>
      </w:r>
      <w:r w:rsidRPr="009A0167">
        <w:rPr>
          <w:sz w:val="24"/>
          <w:szCs w:val="24"/>
        </w:rPr>
        <w:br/>
        <w:t>w szczególności w sporządzonej przez niego dokumentacji.</w:t>
      </w:r>
    </w:p>
    <w:p w14:paraId="37C9A5C2" w14:textId="77777777" w:rsidR="00AB64E1" w:rsidRPr="009A0167" w:rsidRDefault="00AB64E1" w:rsidP="00A204CB">
      <w:pPr>
        <w:widowControl/>
        <w:numPr>
          <w:ilvl w:val="0"/>
          <w:numId w:val="48"/>
        </w:numPr>
        <w:autoSpaceDE/>
        <w:autoSpaceDN/>
        <w:adjustRightInd/>
        <w:spacing w:line="276" w:lineRule="auto"/>
        <w:ind w:left="426"/>
        <w:jc w:val="both"/>
        <w:rPr>
          <w:sz w:val="24"/>
          <w:szCs w:val="24"/>
        </w:rPr>
      </w:pPr>
      <w:r w:rsidRPr="009A0167">
        <w:rPr>
          <w:sz w:val="24"/>
          <w:szCs w:val="24"/>
        </w:rPr>
        <w:t xml:space="preserve">Do końca okresu gwarancji Wykonawca zobowiązuje się w ramach wynagrodzenia umownego wydawać na żądanie Zamawiającego pisemne opinie w przedmiocie zaistniałych wad fizycznych Inwestycji. Opinia powinna być wydana w terminie 14 dni od zgłoszenia przez Zamawiającego takiej potrzeby, chyba że z uwagi na skomplikowany charakter zagadnienia Zamawiający uzgodni z Wykonawcą inny termin. </w:t>
      </w:r>
    </w:p>
    <w:p w14:paraId="4DE8D5F9" w14:textId="6E3BC97A" w:rsidR="00AB64E1" w:rsidRPr="009A0167" w:rsidRDefault="00AB64E1" w:rsidP="00A204CB">
      <w:pPr>
        <w:widowControl/>
        <w:numPr>
          <w:ilvl w:val="0"/>
          <w:numId w:val="48"/>
        </w:numPr>
        <w:autoSpaceDE/>
        <w:autoSpaceDN/>
        <w:adjustRightInd/>
        <w:spacing w:line="276" w:lineRule="auto"/>
        <w:ind w:left="426"/>
        <w:jc w:val="both"/>
        <w:rPr>
          <w:sz w:val="24"/>
          <w:szCs w:val="24"/>
        </w:rPr>
      </w:pPr>
      <w:r w:rsidRPr="009A0167">
        <w:rPr>
          <w:sz w:val="24"/>
          <w:szCs w:val="24"/>
        </w:rPr>
        <w:t xml:space="preserve">W przypadku nieprzystąpienia przez Wykonawcę do usunięcia nieprawidłowości zgodnie z udzieloną gwarancją jakości, Zamawiający ma prawo do powierzenia wykonania usunięcia nieprawidłowości przez podmiot trzeci na koszt i ryzyko Wykonawcy, zachowując prawo do naliczenia kary umownej zgodnie z zapisami </w:t>
      </w:r>
      <w:r w:rsidRPr="009A0167">
        <w:rPr>
          <w:sz w:val="24"/>
          <w:szCs w:val="24"/>
          <w:u w:val="single"/>
        </w:rPr>
        <w:t>§ 1</w:t>
      </w:r>
      <w:r w:rsidR="00D221E9" w:rsidRPr="009A0167">
        <w:rPr>
          <w:sz w:val="24"/>
          <w:szCs w:val="24"/>
          <w:u w:val="single"/>
        </w:rPr>
        <w:t>5</w:t>
      </w:r>
      <w:r w:rsidRPr="009A0167">
        <w:rPr>
          <w:sz w:val="24"/>
          <w:szCs w:val="24"/>
          <w:u w:val="single"/>
        </w:rPr>
        <w:t xml:space="preserve"> Umowy.</w:t>
      </w:r>
    </w:p>
    <w:p w14:paraId="78658AC5" w14:textId="77777777" w:rsidR="00AB64E1" w:rsidRPr="009A0167" w:rsidRDefault="00AB64E1" w:rsidP="00A204CB">
      <w:pPr>
        <w:widowControl/>
        <w:numPr>
          <w:ilvl w:val="0"/>
          <w:numId w:val="48"/>
        </w:numPr>
        <w:autoSpaceDE/>
        <w:autoSpaceDN/>
        <w:adjustRightInd/>
        <w:spacing w:line="276" w:lineRule="auto"/>
        <w:ind w:left="426"/>
        <w:jc w:val="both"/>
        <w:rPr>
          <w:sz w:val="24"/>
          <w:szCs w:val="24"/>
        </w:rPr>
      </w:pPr>
      <w:r w:rsidRPr="009A0167">
        <w:rPr>
          <w:sz w:val="24"/>
          <w:szCs w:val="24"/>
        </w:rPr>
        <w:t>Zamawiający ma prawo zgłaszać reklamacje w formie pisemnej na adres Wykonawcy.</w:t>
      </w:r>
    </w:p>
    <w:p w14:paraId="6A89952F" w14:textId="77777777" w:rsidR="00AB64E1" w:rsidRPr="009A0167" w:rsidRDefault="00AB64E1" w:rsidP="00AB64E1">
      <w:pPr>
        <w:widowControl/>
        <w:autoSpaceDE/>
        <w:autoSpaceDN/>
        <w:adjustRightInd/>
        <w:spacing w:line="276" w:lineRule="auto"/>
        <w:ind w:left="66"/>
        <w:jc w:val="both"/>
        <w:rPr>
          <w:rFonts w:eastAsia="Calibri"/>
          <w:sz w:val="24"/>
          <w:szCs w:val="24"/>
          <w:lang w:eastAsia="en-US"/>
        </w:rPr>
      </w:pPr>
    </w:p>
    <w:p w14:paraId="78BC80AE" w14:textId="205302F2" w:rsidR="000A28B7" w:rsidRPr="009A0167" w:rsidRDefault="00D221E9" w:rsidP="00B00073">
      <w:pPr>
        <w:widowControl/>
        <w:autoSpaceDE/>
        <w:autoSpaceDN/>
        <w:adjustRightInd/>
        <w:jc w:val="center"/>
        <w:rPr>
          <w:b/>
          <w:sz w:val="24"/>
          <w:szCs w:val="24"/>
        </w:rPr>
      </w:pPr>
      <w:r w:rsidRPr="009A0167">
        <w:rPr>
          <w:b/>
          <w:sz w:val="24"/>
          <w:szCs w:val="24"/>
        </w:rPr>
        <w:t>§ 21</w:t>
      </w:r>
    </w:p>
    <w:p w14:paraId="34AEBBEC" w14:textId="77777777" w:rsidR="009A0167" w:rsidRPr="009A0167" w:rsidRDefault="009A0167" w:rsidP="009A0167">
      <w:pPr>
        <w:pStyle w:val="Listanumerowana"/>
        <w:spacing w:after="120" w:line="240" w:lineRule="auto"/>
        <w:jc w:val="center"/>
        <w:rPr>
          <w:rFonts w:ascii="Times New Roman" w:hAnsi="Times New Roman"/>
          <w:b/>
          <w:bCs/>
          <w:sz w:val="24"/>
          <w:szCs w:val="24"/>
        </w:rPr>
      </w:pPr>
      <w:r w:rsidRPr="009A0167">
        <w:rPr>
          <w:rFonts w:ascii="Times New Roman" w:hAnsi="Times New Roman"/>
          <w:b/>
          <w:bCs/>
          <w:sz w:val="24"/>
          <w:szCs w:val="24"/>
        </w:rPr>
        <w:t>Ochrona danych osobowych</w:t>
      </w:r>
    </w:p>
    <w:p w14:paraId="2E6C1664" w14:textId="77777777" w:rsidR="009A0167" w:rsidRPr="009A0167" w:rsidRDefault="009A0167" w:rsidP="009A0167">
      <w:pPr>
        <w:ind w:right="14"/>
        <w:rPr>
          <w:sz w:val="24"/>
          <w:szCs w:val="24"/>
        </w:rPr>
      </w:pPr>
      <w:r w:rsidRPr="009A0167">
        <w:rPr>
          <w:sz w:val="24"/>
          <w:szCs w:val="24"/>
        </w:rPr>
        <w:t>Zgodnie z art. 13 ogólnego rozporządzenia o ochronie danych osobowych z dnia 27 kwietnia 2016 r. (Dz. Urz. UE L 1 19 z 04.05.2016) Zamawiający informuje, że:</w:t>
      </w:r>
    </w:p>
    <w:p w14:paraId="03A3C303" w14:textId="77777777" w:rsidR="009A0167" w:rsidRPr="009A0167" w:rsidRDefault="009A0167" w:rsidP="009A0167">
      <w:pPr>
        <w:widowControl/>
        <w:numPr>
          <w:ilvl w:val="0"/>
          <w:numId w:val="52"/>
        </w:numPr>
        <w:autoSpaceDE/>
        <w:autoSpaceDN/>
        <w:adjustRightInd/>
        <w:ind w:right="14" w:hanging="360"/>
        <w:jc w:val="both"/>
        <w:rPr>
          <w:sz w:val="24"/>
          <w:szCs w:val="24"/>
        </w:rPr>
      </w:pPr>
      <w:bookmarkStart w:id="1" w:name="_Hlk62130555"/>
      <w:r w:rsidRPr="009A0167">
        <w:rPr>
          <w:sz w:val="24"/>
          <w:szCs w:val="24"/>
        </w:rPr>
        <w:t xml:space="preserve">Administratorem Pani/Pana danych osobowych jest Grudziądzki Park Przemysłowy Spółka </w:t>
      </w:r>
      <w:r w:rsidRPr="009A0167">
        <w:rPr>
          <w:sz w:val="24"/>
          <w:szCs w:val="24"/>
        </w:rPr>
        <w:br/>
        <w:t xml:space="preserve">z ograniczoną odpowiedzialnością z siedzibą w Grudziądzu przy ul. Waryńskiego 32-36, zwana dalej Administratorem; Administrator prowadzi operacje przetwarzania Pani/Pana danych osobowych, e-mail: </w:t>
      </w:r>
      <w:hyperlink r:id="rId9" w:history="1">
        <w:r w:rsidRPr="009A0167">
          <w:rPr>
            <w:rStyle w:val="Hipercze"/>
            <w:sz w:val="24"/>
            <w:szCs w:val="24"/>
          </w:rPr>
          <w:t>gpp@gpp.grudziadz.pl</w:t>
        </w:r>
      </w:hyperlink>
    </w:p>
    <w:bookmarkEnd w:id="1"/>
    <w:p w14:paraId="3C7D04E9" w14:textId="77777777" w:rsidR="009A0167" w:rsidRPr="009A0167" w:rsidRDefault="009A0167" w:rsidP="009A0167">
      <w:pPr>
        <w:widowControl/>
        <w:numPr>
          <w:ilvl w:val="0"/>
          <w:numId w:val="52"/>
        </w:numPr>
        <w:autoSpaceDE/>
        <w:autoSpaceDN/>
        <w:adjustRightInd/>
        <w:ind w:right="14" w:hanging="360"/>
        <w:jc w:val="both"/>
        <w:rPr>
          <w:sz w:val="24"/>
          <w:szCs w:val="24"/>
        </w:rPr>
      </w:pPr>
      <w:r w:rsidRPr="009A0167">
        <w:rPr>
          <w:sz w:val="24"/>
          <w:szCs w:val="24"/>
        </w:rPr>
        <w:t>Pani/Pana dane osobowe będą przechowywane przez cały okres przechowywania dokumentacji z przeprowadzonego postępowania o udzielenie przedmiotowego zamówienia oraz przez cały okres realizacji umowy w przypadku wyboru Pani/Pana oferty jako najkorzystniejszej i po jej rozwiązaniu, do czasu upływu terminu ewentualnych roszczeń wynikających z umowy.</w:t>
      </w:r>
    </w:p>
    <w:p w14:paraId="233228AD" w14:textId="77777777" w:rsidR="009A0167" w:rsidRPr="009A0167" w:rsidRDefault="009A0167" w:rsidP="009A0167">
      <w:pPr>
        <w:widowControl/>
        <w:numPr>
          <w:ilvl w:val="0"/>
          <w:numId w:val="52"/>
        </w:numPr>
        <w:autoSpaceDE/>
        <w:autoSpaceDN/>
        <w:adjustRightInd/>
        <w:ind w:right="14" w:hanging="360"/>
        <w:jc w:val="both"/>
        <w:rPr>
          <w:sz w:val="24"/>
          <w:szCs w:val="24"/>
        </w:rPr>
      </w:pPr>
      <w:r w:rsidRPr="009A0167">
        <w:rPr>
          <w:sz w:val="24"/>
          <w:szCs w:val="24"/>
        </w:rPr>
        <w:t>Podanie Spółce danych osobowych w zakresie obowiązujących przepisów ustaw i wydanych na ich podstawie aktów wykonawczych jest obowiązkowe oraz niezbędne do przeprowadzenia niniejszego postępowania o udzielenie zamówienia publicznego w przypadku niepodania danych niemożliwe jest złożenie oferty oraz zawarcie umowy, w pozostałych przypadkach dobrowolne.</w:t>
      </w:r>
    </w:p>
    <w:p w14:paraId="564F3A01" w14:textId="77777777" w:rsidR="009A0167" w:rsidRPr="009A0167" w:rsidRDefault="009A0167" w:rsidP="009A0167">
      <w:pPr>
        <w:widowControl/>
        <w:numPr>
          <w:ilvl w:val="0"/>
          <w:numId w:val="52"/>
        </w:numPr>
        <w:autoSpaceDE/>
        <w:autoSpaceDN/>
        <w:adjustRightInd/>
        <w:ind w:right="14" w:hanging="360"/>
        <w:jc w:val="both"/>
        <w:rPr>
          <w:sz w:val="24"/>
          <w:szCs w:val="24"/>
        </w:rPr>
      </w:pPr>
      <w:r w:rsidRPr="009A0167">
        <w:rPr>
          <w:sz w:val="24"/>
          <w:szCs w:val="24"/>
        </w:rPr>
        <w:t>odbiorcami Pani/Pana danych osobowych będą osoby lub podmioty, którym udostępniona zostanie dokumentacja postępowania w oparciu o art. 74 ustawy P.Z.P.</w:t>
      </w:r>
    </w:p>
    <w:p w14:paraId="38712B4E" w14:textId="77777777" w:rsidR="009A0167" w:rsidRPr="009A0167" w:rsidRDefault="009A0167" w:rsidP="009A0167">
      <w:pPr>
        <w:widowControl/>
        <w:numPr>
          <w:ilvl w:val="0"/>
          <w:numId w:val="52"/>
        </w:numPr>
        <w:autoSpaceDE/>
        <w:autoSpaceDN/>
        <w:adjustRightInd/>
        <w:ind w:right="14" w:hanging="360"/>
        <w:jc w:val="both"/>
        <w:rPr>
          <w:sz w:val="24"/>
          <w:szCs w:val="24"/>
        </w:rPr>
      </w:pPr>
      <w:r w:rsidRPr="009A0167">
        <w:rPr>
          <w:sz w:val="24"/>
          <w:szCs w:val="24"/>
        </w:rPr>
        <w:t xml:space="preserve">Pani/Pana dane osobowe będą przechowywane, zgodnie z art. 78ust. 1 P.Z.P. przez okres </w:t>
      </w:r>
      <w:r w:rsidRPr="009A0167">
        <w:rPr>
          <w:sz w:val="24"/>
          <w:szCs w:val="24"/>
        </w:rPr>
        <w:br/>
        <w:t>4 lat od dnia zakończenia postępowania o udzielenie zamówienia, a jeżeli czas trwania umowy przekracza 4 lata, okres przechowywania obejmuje cały czas trwania umowy.</w:t>
      </w:r>
    </w:p>
    <w:p w14:paraId="68971B3C" w14:textId="77777777" w:rsidR="009A0167" w:rsidRPr="009A0167" w:rsidRDefault="009A0167" w:rsidP="009A0167">
      <w:pPr>
        <w:widowControl/>
        <w:numPr>
          <w:ilvl w:val="0"/>
          <w:numId w:val="52"/>
        </w:numPr>
        <w:autoSpaceDE/>
        <w:autoSpaceDN/>
        <w:adjustRightInd/>
        <w:ind w:right="14" w:hanging="314"/>
        <w:jc w:val="both"/>
        <w:rPr>
          <w:sz w:val="24"/>
          <w:szCs w:val="24"/>
        </w:rPr>
      </w:pPr>
      <w:r w:rsidRPr="009A0167">
        <w:rPr>
          <w:sz w:val="24"/>
          <w:szCs w:val="24"/>
        </w:rPr>
        <w:lastRenderedPageBreak/>
        <w:t>Osobie fizycznej, której dane dotyczą, przysługuje prawo żądania od administratora dostępu do danych osobowych, do ich sprostowania lub ograniczenia przetwarzania – na zasadach określonych w RODO oraz w innych obowiązujących w tym zakresie przepisów prawa.</w:t>
      </w:r>
    </w:p>
    <w:p w14:paraId="07FCCD14" w14:textId="77777777" w:rsidR="009A0167" w:rsidRPr="009A0167" w:rsidRDefault="009A0167" w:rsidP="009A0167">
      <w:pPr>
        <w:widowControl/>
        <w:numPr>
          <w:ilvl w:val="0"/>
          <w:numId w:val="52"/>
        </w:numPr>
        <w:autoSpaceDE/>
        <w:autoSpaceDN/>
        <w:adjustRightInd/>
        <w:ind w:right="14" w:hanging="314"/>
        <w:jc w:val="both"/>
        <w:rPr>
          <w:sz w:val="24"/>
          <w:szCs w:val="24"/>
        </w:rPr>
      </w:pPr>
      <w:r w:rsidRPr="009A0167">
        <w:rPr>
          <w:sz w:val="24"/>
          <w:szCs w:val="24"/>
        </w:rPr>
        <w:t>Osobie fizycznej, której dane dotyczą przysługuje prawo do wniesienia skargi do organu nadzorczego – Prezesa Urzędu Ochrony Danych Osobowych, gdy uzasadnione jest, iż dane osobowe przetwarzane są przez administratora niezgodnie z przepisami RODO.</w:t>
      </w:r>
    </w:p>
    <w:p w14:paraId="08542A8C" w14:textId="77777777" w:rsidR="009A0167" w:rsidRPr="009A0167" w:rsidRDefault="009A0167" w:rsidP="009A0167">
      <w:pPr>
        <w:widowControl/>
        <w:numPr>
          <w:ilvl w:val="0"/>
          <w:numId w:val="52"/>
        </w:numPr>
        <w:autoSpaceDE/>
        <w:autoSpaceDN/>
        <w:adjustRightInd/>
        <w:ind w:right="14" w:hanging="314"/>
        <w:jc w:val="both"/>
        <w:rPr>
          <w:sz w:val="24"/>
          <w:szCs w:val="24"/>
        </w:rPr>
      </w:pPr>
      <w:r w:rsidRPr="009A0167">
        <w:rPr>
          <w:sz w:val="24"/>
          <w:szCs w:val="24"/>
        </w:rPr>
        <w:t>W odniesieniu do danych decyzje nie będą podejmowane w sposób zautomatyzowany.</w:t>
      </w:r>
    </w:p>
    <w:p w14:paraId="1FF0EBC4" w14:textId="77777777" w:rsidR="009A0167" w:rsidRPr="009A0167" w:rsidRDefault="009A0167" w:rsidP="009A0167">
      <w:pPr>
        <w:widowControl/>
        <w:numPr>
          <w:ilvl w:val="0"/>
          <w:numId w:val="52"/>
        </w:numPr>
        <w:autoSpaceDE/>
        <w:autoSpaceDN/>
        <w:adjustRightInd/>
        <w:ind w:right="14" w:hanging="314"/>
        <w:jc w:val="both"/>
        <w:rPr>
          <w:sz w:val="24"/>
          <w:szCs w:val="24"/>
        </w:rPr>
      </w:pPr>
      <w:r w:rsidRPr="009A0167">
        <w:rPr>
          <w:sz w:val="24"/>
          <w:szCs w:val="24"/>
        </w:rPr>
        <w:t>Dane niepozyskane bezpośrednio od osób, których dotyczą, obejmują w szczególności następujące kategorie danych: imię i nazwisko, dane kontaktowe, stosowne uprawnienia do wykonywania określonych czynności, dane wynikające z umów o pracę oraz innej dokumentacji związanej z kontrolą realizacji przez Wykonawcę obowiązku zatrudnienia na podstawie umowy o pracę.</w:t>
      </w:r>
    </w:p>
    <w:p w14:paraId="78918CCD" w14:textId="77777777" w:rsidR="009A0167" w:rsidRPr="009A0167" w:rsidRDefault="009A0167" w:rsidP="009A0167">
      <w:pPr>
        <w:widowControl/>
        <w:numPr>
          <w:ilvl w:val="0"/>
          <w:numId w:val="52"/>
        </w:numPr>
        <w:autoSpaceDE/>
        <w:autoSpaceDN/>
        <w:adjustRightInd/>
        <w:ind w:right="14" w:hanging="314"/>
        <w:jc w:val="both"/>
        <w:rPr>
          <w:sz w:val="24"/>
          <w:szCs w:val="24"/>
        </w:rPr>
      </w:pPr>
      <w:r w:rsidRPr="009A0167">
        <w:rPr>
          <w:sz w:val="24"/>
          <w:szCs w:val="24"/>
        </w:rPr>
        <w:t>Źródłem pochodzenia danych osobowych niepozyskanych bezpośrednio od osoby, której dane dotyczą jest Wykonawca.</w:t>
      </w:r>
    </w:p>
    <w:p w14:paraId="02D38312" w14:textId="77777777" w:rsidR="009A0167" w:rsidRPr="009A0167" w:rsidRDefault="009A0167" w:rsidP="009A0167">
      <w:pPr>
        <w:widowControl/>
        <w:numPr>
          <w:ilvl w:val="0"/>
          <w:numId w:val="52"/>
        </w:numPr>
        <w:autoSpaceDE/>
        <w:autoSpaceDN/>
        <w:adjustRightInd/>
        <w:ind w:right="14" w:hanging="314"/>
        <w:jc w:val="both"/>
        <w:rPr>
          <w:sz w:val="24"/>
          <w:szCs w:val="24"/>
        </w:rPr>
      </w:pPr>
      <w:r w:rsidRPr="009A0167">
        <w:rPr>
          <w:sz w:val="24"/>
          <w:szCs w:val="24"/>
        </w:rPr>
        <w:t>Wykonawca zobowiązuje się poinformować, w imieniu Zamawiającego, wszystkie osoby fizyczne, których dane osobowe będą przekazywane Zamawiającemu:</w:t>
      </w:r>
    </w:p>
    <w:p w14:paraId="075800EA" w14:textId="77777777" w:rsidR="009A0167" w:rsidRPr="009A0167" w:rsidRDefault="009A0167" w:rsidP="009A0167">
      <w:pPr>
        <w:widowControl/>
        <w:numPr>
          <w:ilvl w:val="0"/>
          <w:numId w:val="53"/>
        </w:numPr>
        <w:autoSpaceDE/>
        <w:autoSpaceDN/>
        <w:adjustRightInd/>
        <w:ind w:right="14"/>
        <w:jc w:val="both"/>
        <w:rPr>
          <w:sz w:val="24"/>
          <w:szCs w:val="24"/>
        </w:rPr>
      </w:pPr>
      <w:r w:rsidRPr="009A0167">
        <w:rPr>
          <w:sz w:val="24"/>
          <w:szCs w:val="24"/>
        </w:rPr>
        <w:t>o fakcie przekazania danych osobowych Zamawiającemu;</w:t>
      </w:r>
    </w:p>
    <w:p w14:paraId="5627CD67" w14:textId="77777777" w:rsidR="009A0167" w:rsidRPr="009A0167" w:rsidRDefault="009A0167" w:rsidP="009A0167">
      <w:pPr>
        <w:widowControl/>
        <w:numPr>
          <w:ilvl w:val="0"/>
          <w:numId w:val="53"/>
        </w:numPr>
        <w:autoSpaceDE/>
        <w:autoSpaceDN/>
        <w:adjustRightInd/>
        <w:ind w:right="14"/>
        <w:jc w:val="both"/>
        <w:rPr>
          <w:sz w:val="24"/>
          <w:szCs w:val="24"/>
        </w:rPr>
      </w:pPr>
      <w:r w:rsidRPr="009A0167">
        <w:rPr>
          <w:sz w:val="24"/>
          <w:szCs w:val="24"/>
        </w:rPr>
        <w:t>o tym, że dane osobowe będą przetwarzane przez Zamawianego;</w:t>
      </w:r>
    </w:p>
    <w:p w14:paraId="4FFFC252" w14:textId="77777777" w:rsidR="009A0167" w:rsidRPr="009A0167" w:rsidRDefault="009A0167" w:rsidP="009A0167">
      <w:pPr>
        <w:widowControl/>
        <w:numPr>
          <w:ilvl w:val="0"/>
          <w:numId w:val="53"/>
        </w:numPr>
        <w:autoSpaceDE/>
        <w:autoSpaceDN/>
        <w:adjustRightInd/>
        <w:ind w:right="14"/>
        <w:jc w:val="both"/>
        <w:rPr>
          <w:sz w:val="24"/>
          <w:szCs w:val="24"/>
        </w:rPr>
      </w:pPr>
      <w:r w:rsidRPr="009A0167">
        <w:rPr>
          <w:sz w:val="24"/>
          <w:szCs w:val="24"/>
        </w:rPr>
        <w:t>o treści klauzuli informacyjnej wskazanej w ust. 2 niniejszego paragrafu.</w:t>
      </w:r>
    </w:p>
    <w:p w14:paraId="21CEB382" w14:textId="77777777" w:rsidR="009A0167" w:rsidRPr="009A0167" w:rsidRDefault="009A0167" w:rsidP="009A0167">
      <w:pPr>
        <w:jc w:val="center"/>
        <w:rPr>
          <w:b/>
          <w:sz w:val="24"/>
          <w:szCs w:val="24"/>
        </w:rPr>
      </w:pPr>
    </w:p>
    <w:p w14:paraId="11C95566" w14:textId="1EBA478E" w:rsidR="009A0167" w:rsidRPr="009A0167" w:rsidRDefault="009A0167" w:rsidP="009A0167">
      <w:pPr>
        <w:jc w:val="center"/>
        <w:rPr>
          <w:sz w:val="24"/>
          <w:szCs w:val="24"/>
        </w:rPr>
      </w:pPr>
      <w:r w:rsidRPr="009A0167">
        <w:rPr>
          <w:b/>
          <w:sz w:val="24"/>
          <w:szCs w:val="24"/>
        </w:rPr>
        <w:t xml:space="preserve">§ </w:t>
      </w:r>
      <w:r>
        <w:rPr>
          <w:b/>
          <w:sz w:val="24"/>
          <w:szCs w:val="24"/>
        </w:rPr>
        <w:t>22</w:t>
      </w:r>
    </w:p>
    <w:p w14:paraId="73DDF55B" w14:textId="77777777" w:rsidR="009A0167" w:rsidRPr="009A0167" w:rsidRDefault="009A0167" w:rsidP="009A0167">
      <w:pPr>
        <w:jc w:val="center"/>
        <w:rPr>
          <w:b/>
          <w:sz w:val="24"/>
          <w:szCs w:val="24"/>
        </w:rPr>
      </w:pPr>
      <w:r w:rsidRPr="009A0167">
        <w:rPr>
          <w:b/>
          <w:sz w:val="24"/>
          <w:szCs w:val="24"/>
        </w:rPr>
        <w:t>Informacje poufne</w:t>
      </w:r>
    </w:p>
    <w:p w14:paraId="251A92F4" w14:textId="77777777" w:rsidR="009A0167" w:rsidRPr="009A0167" w:rsidRDefault="009A0167" w:rsidP="009A0167">
      <w:pPr>
        <w:widowControl/>
        <w:numPr>
          <w:ilvl w:val="6"/>
          <w:numId w:val="50"/>
        </w:numPr>
        <w:suppressAutoHyphens/>
        <w:autoSpaceDE/>
        <w:autoSpaceDN/>
        <w:adjustRightInd/>
        <w:spacing w:after="120"/>
        <w:ind w:left="567" w:hanging="283"/>
        <w:jc w:val="both"/>
        <w:rPr>
          <w:sz w:val="24"/>
          <w:szCs w:val="24"/>
        </w:rPr>
      </w:pPr>
      <w:r w:rsidRPr="009A0167">
        <w:rPr>
          <w:sz w:val="24"/>
          <w:szCs w:val="24"/>
        </w:rPr>
        <w:t xml:space="preserve">W czasie trwania Umowy, a także po jej ustaniu przez okres 5 lat, Strony zobowiązują się do zachowania w tajemnicy informacji określonych bądź oznaczonych jako Informacje Poufne (dalej „Informacje Poufne”), w tym informacji technicznych, technologicznych, produkcyjnych, organizacyjnych, know-how, prawnych, finansowych, handlowych lub innych informacji posiadających wartość gospodarczą, z którymi Strona zapoznała się bądź, które uzyskała w związku z wykonywaniem niniejszej Umowy. </w:t>
      </w:r>
    </w:p>
    <w:p w14:paraId="07846DE4" w14:textId="77777777" w:rsidR="009A0167" w:rsidRPr="009A0167" w:rsidRDefault="009A0167" w:rsidP="009A0167">
      <w:pPr>
        <w:widowControl/>
        <w:numPr>
          <w:ilvl w:val="6"/>
          <w:numId w:val="50"/>
        </w:numPr>
        <w:suppressAutoHyphens/>
        <w:autoSpaceDE/>
        <w:autoSpaceDN/>
        <w:adjustRightInd/>
        <w:spacing w:after="120"/>
        <w:ind w:left="567" w:hanging="283"/>
        <w:jc w:val="both"/>
        <w:rPr>
          <w:sz w:val="24"/>
          <w:szCs w:val="24"/>
        </w:rPr>
      </w:pPr>
      <w:r w:rsidRPr="009A0167">
        <w:rPr>
          <w:sz w:val="24"/>
          <w:szCs w:val="24"/>
        </w:rPr>
        <w:t>Strony zobowiązują się do nieujawniania Informacji Poufnych, z wyjątkiem:</w:t>
      </w:r>
    </w:p>
    <w:p w14:paraId="7E786FBC" w14:textId="77777777" w:rsidR="009A0167" w:rsidRPr="009A0167" w:rsidRDefault="009A0167" w:rsidP="009A0167">
      <w:pPr>
        <w:pStyle w:val="Akapitzlist"/>
        <w:numPr>
          <w:ilvl w:val="1"/>
          <w:numId w:val="51"/>
        </w:numPr>
        <w:suppressAutoHyphens/>
        <w:spacing w:after="120"/>
        <w:contextualSpacing w:val="0"/>
        <w:jc w:val="both"/>
      </w:pPr>
      <w:r w:rsidRPr="009A0167">
        <w:t xml:space="preserve">wykonania żądania odpowiednich władz zgodnie z bezwzględnie obowiązującymi przepisami; </w:t>
      </w:r>
    </w:p>
    <w:p w14:paraId="6D636A11" w14:textId="77777777" w:rsidR="009A0167" w:rsidRPr="009A0167" w:rsidRDefault="009A0167" w:rsidP="009A0167">
      <w:pPr>
        <w:pStyle w:val="Akapitzlist"/>
        <w:numPr>
          <w:ilvl w:val="1"/>
          <w:numId w:val="51"/>
        </w:numPr>
        <w:suppressAutoHyphens/>
        <w:spacing w:after="120"/>
        <w:contextualSpacing w:val="0"/>
        <w:jc w:val="both"/>
      </w:pPr>
      <w:r w:rsidRPr="009A0167">
        <w:t>celem poinformowania doradców Stron oraz ich audytorów, o ile usprawiedliwione to będzie przez bieżącą działalność Strony, zapewniając w każdym przypadku zachowanie przez nich poufności otrzymanych informacji;</w:t>
      </w:r>
    </w:p>
    <w:p w14:paraId="19E9083D" w14:textId="77777777" w:rsidR="009A0167" w:rsidRPr="009A0167" w:rsidRDefault="009A0167" w:rsidP="009A0167">
      <w:pPr>
        <w:pStyle w:val="Akapitzlist"/>
        <w:numPr>
          <w:ilvl w:val="1"/>
          <w:numId w:val="51"/>
        </w:numPr>
        <w:suppressAutoHyphens/>
        <w:spacing w:after="120"/>
        <w:contextualSpacing w:val="0"/>
        <w:jc w:val="both"/>
      </w:pPr>
      <w:r w:rsidRPr="009A0167">
        <w:t>ich ujawnienie jest konieczne ze względu na działania mające na celu ochronę istotnych interesów i praw wyłącznych którejkolwiek ze Stron lub w celu zapobieżeniu wystąpienia szkody majątkowej którejkolwiek ze Stron Umowy, w tym w celu ochrony praw i roszczeń nabytych mocą Umowy;</w:t>
      </w:r>
    </w:p>
    <w:p w14:paraId="1BEDBB98" w14:textId="77777777" w:rsidR="009A0167" w:rsidRPr="009A0167" w:rsidRDefault="009A0167" w:rsidP="009A0167">
      <w:pPr>
        <w:pStyle w:val="Akapitzlist"/>
        <w:numPr>
          <w:ilvl w:val="1"/>
          <w:numId w:val="51"/>
        </w:numPr>
        <w:suppressAutoHyphens/>
        <w:spacing w:after="120"/>
        <w:contextualSpacing w:val="0"/>
        <w:jc w:val="both"/>
      </w:pPr>
      <w:r w:rsidRPr="009A0167">
        <w:t>obowiązek ujawnienia wynika z bezwzględnie obowiązujących przepisów prawa;</w:t>
      </w:r>
    </w:p>
    <w:p w14:paraId="0A4268E0" w14:textId="77777777" w:rsidR="009A0167" w:rsidRPr="009A0167" w:rsidRDefault="009A0167" w:rsidP="009A0167">
      <w:pPr>
        <w:pStyle w:val="Akapitzlist"/>
        <w:numPr>
          <w:ilvl w:val="1"/>
          <w:numId w:val="51"/>
        </w:numPr>
        <w:suppressAutoHyphens/>
        <w:spacing w:after="120"/>
        <w:contextualSpacing w:val="0"/>
        <w:jc w:val="both"/>
      </w:pPr>
      <w:r w:rsidRPr="009A0167">
        <w:t>wykorzystania informacji do realizacji niniejszej Umowy.</w:t>
      </w:r>
    </w:p>
    <w:p w14:paraId="30BE04C2" w14:textId="77777777" w:rsidR="009A0167" w:rsidRPr="009A0167" w:rsidRDefault="009A0167" w:rsidP="009A0167">
      <w:pPr>
        <w:pStyle w:val="Akapitzlist"/>
        <w:numPr>
          <w:ilvl w:val="6"/>
          <w:numId w:val="50"/>
        </w:numPr>
        <w:tabs>
          <w:tab w:val="left" w:pos="993"/>
        </w:tabs>
        <w:suppressAutoHyphens/>
        <w:spacing w:after="120"/>
        <w:ind w:left="993" w:hanging="426"/>
        <w:contextualSpacing w:val="0"/>
        <w:jc w:val="both"/>
      </w:pPr>
      <w:r w:rsidRPr="009A0167">
        <w:t xml:space="preserve">Strony zgodnie ustalają, że wykorzystywanie, rozpowszechnienie, lub ujawnienie Informacji poufnych nie obejmuje informacji: </w:t>
      </w:r>
    </w:p>
    <w:p w14:paraId="04C966D7" w14:textId="77777777" w:rsidR="009A0167" w:rsidRPr="009A0167" w:rsidRDefault="009A0167" w:rsidP="009A0167">
      <w:pPr>
        <w:pStyle w:val="Akapitzlist"/>
        <w:numPr>
          <w:ilvl w:val="2"/>
          <w:numId w:val="49"/>
        </w:numPr>
        <w:suppressAutoHyphens/>
        <w:spacing w:after="120"/>
        <w:contextualSpacing w:val="0"/>
        <w:jc w:val="both"/>
      </w:pPr>
      <w:r w:rsidRPr="009A0167">
        <w:t>które są powszechnie znane;</w:t>
      </w:r>
    </w:p>
    <w:p w14:paraId="3D7AE9D9" w14:textId="77777777" w:rsidR="009A0167" w:rsidRPr="009A0167" w:rsidRDefault="009A0167" w:rsidP="009A0167">
      <w:pPr>
        <w:pStyle w:val="Akapitzlist"/>
        <w:numPr>
          <w:ilvl w:val="2"/>
          <w:numId w:val="49"/>
        </w:numPr>
        <w:suppressAutoHyphens/>
        <w:spacing w:after="120"/>
        <w:contextualSpacing w:val="0"/>
        <w:jc w:val="both"/>
      </w:pPr>
      <w:r w:rsidRPr="009A0167">
        <w:t>które zostały podane do wiadomości publicznej przez Stronę, której dotyczą;</w:t>
      </w:r>
    </w:p>
    <w:p w14:paraId="2F69F5F6" w14:textId="77777777" w:rsidR="009A0167" w:rsidRPr="009A0167" w:rsidRDefault="009A0167" w:rsidP="009A0167">
      <w:pPr>
        <w:pStyle w:val="Akapitzlist"/>
        <w:numPr>
          <w:ilvl w:val="2"/>
          <w:numId w:val="49"/>
        </w:numPr>
        <w:suppressAutoHyphens/>
        <w:spacing w:after="120"/>
        <w:contextualSpacing w:val="0"/>
        <w:jc w:val="both"/>
      </w:pPr>
      <w:r w:rsidRPr="009A0167">
        <w:t>ujawnionych przez Stronę za uprzednią pisemną zgodą drugiej Strony.</w:t>
      </w:r>
    </w:p>
    <w:p w14:paraId="0F0DA6D3" w14:textId="77777777" w:rsidR="009A0167" w:rsidRPr="009A0167" w:rsidRDefault="009A0167" w:rsidP="009A0167">
      <w:pPr>
        <w:pStyle w:val="Akapitzlist"/>
        <w:numPr>
          <w:ilvl w:val="6"/>
          <w:numId w:val="50"/>
        </w:numPr>
        <w:suppressAutoHyphens/>
        <w:spacing w:after="120"/>
        <w:ind w:left="851" w:hanging="284"/>
        <w:contextualSpacing w:val="0"/>
        <w:jc w:val="both"/>
      </w:pPr>
      <w:r w:rsidRPr="009A0167">
        <w:t xml:space="preserve">Strony zobowiązują się poinformować o obowiązkach wynikających z Umowy wszystkie osoby, w tym w szczególności pracowników, audytorów, doradców, podwykonawców, ekspertów, które z uwagi na udział w realizacji Umowy, będą miały styczność z </w:t>
      </w:r>
      <w:r w:rsidRPr="009A0167">
        <w:lastRenderedPageBreak/>
        <w:t>Informacjami Poufnymi i zobowiązać te osoby na piśmie do przestrzegania zasad zachowania poufności informacji, co najmniej w takim samym zakresie, jak określony w Umowie.</w:t>
      </w:r>
    </w:p>
    <w:p w14:paraId="19C5B8EF" w14:textId="77777777" w:rsidR="009A0167" w:rsidRPr="009A0167" w:rsidRDefault="009A0167" w:rsidP="009A0167">
      <w:pPr>
        <w:pStyle w:val="Akapitzlist"/>
        <w:numPr>
          <w:ilvl w:val="6"/>
          <w:numId w:val="50"/>
        </w:numPr>
        <w:suppressAutoHyphens/>
        <w:spacing w:after="120"/>
        <w:ind w:left="851" w:hanging="284"/>
        <w:contextualSpacing w:val="0"/>
        <w:jc w:val="both"/>
      </w:pPr>
      <w:r w:rsidRPr="009A0167">
        <w:t>Strony zobowiązują się do odpowiedniego zabezpieczenia przekazanych sobie nawzajem Informacji Poufnych, w tym ochrony przed kradzieżą lub utratą w inny sposób oraz przed dostępem osób nieuprawnionych.</w:t>
      </w:r>
    </w:p>
    <w:p w14:paraId="2BA4BD28" w14:textId="03424B7F" w:rsidR="009A0167" w:rsidRPr="009A0167" w:rsidRDefault="009A0167" w:rsidP="009A0167">
      <w:pPr>
        <w:widowControl/>
        <w:autoSpaceDE/>
        <w:autoSpaceDN/>
        <w:adjustRightInd/>
        <w:jc w:val="center"/>
        <w:rPr>
          <w:b/>
          <w:sz w:val="24"/>
          <w:szCs w:val="24"/>
        </w:rPr>
      </w:pPr>
      <w:r w:rsidRPr="009A0167">
        <w:rPr>
          <w:b/>
          <w:sz w:val="24"/>
          <w:szCs w:val="24"/>
        </w:rPr>
        <w:t>§ 2</w:t>
      </w:r>
      <w:r>
        <w:rPr>
          <w:b/>
          <w:sz w:val="24"/>
          <w:szCs w:val="24"/>
        </w:rPr>
        <w:t>3</w:t>
      </w:r>
    </w:p>
    <w:p w14:paraId="5924B33C" w14:textId="77777777" w:rsidR="00BA640A" w:rsidRPr="00DC098A" w:rsidRDefault="00BA640A" w:rsidP="00B00073">
      <w:pPr>
        <w:jc w:val="center"/>
        <w:rPr>
          <w:b/>
          <w:sz w:val="24"/>
          <w:szCs w:val="24"/>
        </w:rPr>
      </w:pPr>
      <w:r w:rsidRPr="00DC098A">
        <w:rPr>
          <w:b/>
          <w:sz w:val="24"/>
          <w:szCs w:val="24"/>
        </w:rPr>
        <w:t>POSTANOWIENIA KOŃCOWE</w:t>
      </w:r>
    </w:p>
    <w:p w14:paraId="550DF63F" w14:textId="77777777" w:rsidR="00DC098A" w:rsidRPr="00DC098A" w:rsidRDefault="00DC098A" w:rsidP="00A204CB">
      <w:pPr>
        <w:widowControl/>
        <w:numPr>
          <w:ilvl w:val="0"/>
          <w:numId w:val="44"/>
        </w:numPr>
        <w:autoSpaceDE/>
        <w:autoSpaceDN/>
        <w:adjustRightInd/>
        <w:spacing w:after="120"/>
        <w:ind w:left="426" w:hanging="426"/>
        <w:jc w:val="both"/>
        <w:rPr>
          <w:snapToGrid w:val="0"/>
          <w:sz w:val="24"/>
          <w:szCs w:val="24"/>
        </w:rPr>
      </w:pPr>
      <w:r w:rsidRPr="00DC098A">
        <w:rPr>
          <w:snapToGrid w:val="0"/>
          <w:sz w:val="24"/>
          <w:szCs w:val="24"/>
        </w:rPr>
        <w:t>Wszystkie kwestie sporne powstałe na tle niniejszej Umowy Strony rozstrzygać będą polubownie. W przypadku nie dojścia do porozumienia, spory podlegają rozstrzygnięciu przez Sąd powszechny właściwy miejscowo dla siedziby Zamawiającego.</w:t>
      </w:r>
    </w:p>
    <w:p w14:paraId="13ACAECC" w14:textId="77777777" w:rsidR="00DC098A" w:rsidRPr="00DC098A" w:rsidRDefault="00DC098A" w:rsidP="00A204CB">
      <w:pPr>
        <w:widowControl/>
        <w:numPr>
          <w:ilvl w:val="1"/>
          <w:numId w:val="45"/>
        </w:numPr>
        <w:tabs>
          <w:tab w:val="clear" w:pos="709"/>
        </w:tabs>
        <w:autoSpaceDE/>
        <w:autoSpaceDN/>
        <w:adjustRightInd/>
        <w:spacing w:after="120"/>
        <w:ind w:left="426" w:hanging="426"/>
        <w:jc w:val="both"/>
        <w:rPr>
          <w:sz w:val="24"/>
          <w:szCs w:val="24"/>
        </w:rPr>
      </w:pPr>
      <w:r w:rsidRPr="00DC098A">
        <w:rPr>
          <w:sz w:val="24"/>
          <w:szCs w:val="24"/>
        </w:rPr>
        <w:t>Zmiany postanowień Umowy i jej załączników wymagają formy pisemnego aneksu pod rygorem nieważności.</w:t>
      </w:r>
    </w:p>
    <w:p w14:paraId="62BA8EC4" w14:textId="0C3E09BC" w:rsidR="00DC098A" w:rsidRPr="00DC098A" w:rsidRDefault="00DC098A" w:rsidP="00A204CB">
      <w:pPr>
        <w:widowControl/>
        <w:numPr>
          <w:ilvl w:val="1"/>
          <w:numId w:val="45"/>
        </w:numPr>
        <w:tabs>
          <w:tab w:val="clear" w:pos="709"/>
        </w:tabs>
        <w:autoSpaceDE/>
        <w:autoSpaceDN/>
        <w:adjustRightInd/>
        <w:spacing w:after="120"/>
        <w:ind w:left="426" w:hanging="426"/>
        <w:jc w:val="both"/>
        <w:rPr>
          <w:sz w:val="24"/>
          <w:szCs w:val="24"/>
        </w:rPr>
      </w:pPr>
      <w:r w:rsidRPr="00DC098A">
        <w:rPr>
          <w:sz w:val="24"/>
          <w:szCs w:val="24"/>
        </w:rPr>
        <w:t>W przypadku rozbieżności pomiędzy treścią Umowy a treścią załączników do Umowy, pierwszeństwo mają postanowienia Umowy.</w:t>
      </w:r>
    </w:p>
    <w:p w14:paraId="2A03DA0F" w14:textId="77777777" w:rsidR="00DC098A" w:rsidRPr="00DC098A" w:rsidRDefault="00DC098A" w:rsidP="00A204CB">
      <w:pPr>
        <w:widowControl/>
        <w:numPr>
          <w:ilvl w:val="1"/>
          <w:numId w:val="45"/>
        </w:numPr>
        <w:tabs>
          <w:tab w:val="clear" w:pos="709"/>
          <w:tab w:val="left" w:pos="426"/>
        </w:tabs>
        <w:autoSpaceDE/>
        <w:autoSpaceDN/>
        <w:adjustRightInd/>
        <w:spacing w:after="120"/>
        <w:ind w:left="426" w:hanging="426"/>
        <w:jc w:val="both"/>
        <w:rPr>
          <w:sz w:val="24"/>
          <w:szCs w:val="24"/>
        </w:rPr>
      </w:pPr>
      <w:r w:rsidRPr="00DC098A">
        <w:rPr>
          <w:sz w:val="24"/>
          <w:szCs w:val="24"/>
        </w:rPr>
        <w:t xml:space="preserve">W przypadku, gdy Strona składa oświadczenie w formie pisemnej powinno ono zostać doręczone za potwierdzeniem odbioru, osobiście lub na adres Strony wskazany </w:t>
      </w:r>
      <w:r w:rsidRPr="00DC098A">
        <w:rPr>
          <w:sz w:val="24"/>
          <w:szCs w:val="24"/>
        </w:rPr>
        <w:br/>
        <w:t xml:space="preserve">w komparycji Umowy. Za dzień doręczenia korespondencji uważa się dzień odbioru korespondencji przez adresata. W razie niemożności doręczenia pisma wysłanego przesyłką poleconą lub kurierską z przyczyn dotyczących Strony będącej adresatem, </w:t>
      </w:r>
      <w:r w:rsidRPr="00DC098A">
        <w:rPr>
          <w:sz w:val="24"/>
          <w:szCs w:val="24"/>
        </w:rPr>
        <w:br/>
        <w:t>w szczególności w przypadku odmowy odbioru pisma przez Stronę lub zmiany adresu, pismo uważa się za skutecznie doręczone w dniu, w którym zostało nadane w polskiej placówce pocztowej operatora publicznego albo złożono zlecenie jego doręczenia podmiotowi wykonującemu działalność pocztową (świadczącemu usługi kurierskie).</w:t>
      </w:r>
    </w:p>
    <w:p w14:paraId="70D137A8" w14:textId="77777777" w:rsidR="00DC098A" w:rsidRPr="00DC098A" w:rsidRDefault="00DC098A" w:rsidP="00A204CB">
      <w:pPr>
        <w:widowControl/>
        <w:numPr>
          <w:ilvl w:val="1"/>
          <w:numId w:val="45"/>
        </w:numPr>
        <w:tabs>
          <w:tab w:val="clear" w:pos="709"/>
          <w:tab w:val="left" w:pos="426"/>
        </w:tabs>
        <w:autoSpaceDE/>
        <w:autoSpaceDN/>
        <w:adjustRightInd/>
        <w:spacing w:after="120"/>
        <w:ind w:left="426" w:hanging="426"/>
        <w:jc w:val="both"/>
        <w:rPr>
          <w:sz w:val="24"/>
          <w:szCs w:val="24"/>
        </w:rPr>
      </w:pPr>
      <w:r w:rsidRPr="00DC098A">
        <w:rPr>
          <w:sz w:val="24"/>
          <w:szCs w:val="24"/>
        </w:rPr>
        <w:t>W sprawach nie uregulowanych niniejszą Umową stosuje się przepisy ustawy prawo zamówień publicznych, kodeksu cywilnego oraz odpowiednie obowiązujące przepisy prawa.</w:t>
      </w:r>
    </w:p>
    <w:p w14:paraId="25510971" w14:textId="77777777" w:rsidR="00DC098A" w:rsidRPr="00DC098A" w:rsidRDefault="00DC098A" w:rsidP="00A204CB">
      <w:pPr>
        <w:widowControl/>
        <w:numPr>
          <w:ilvl w:val="1"/>
          <w:numId w:val="45"/>
        </w:numPr>
        <w:tabs>
          <w:tab w:val="clear" w:pos="709"/>
          <w:tab w:val="num" w:pos="426"/>
        </w:tabs>
        <w:autoSpaceDE/>
        <w:autoSpaceDN/>
        <w:adjustRightInd/>
        <w:spacing w:after="120"/>
        <w:ind w:left="567" w:hanging="567"/>
        <w:jc w:val="both"/>
        <w:rPr>
          <w:snapToGrid w:val="0"/>
          <w:sz w:val="24"/>
          <w:szCs w:val="24"/>
        </w:rPr>
      </w:pPr>
      <w:r w:rsidRPr="00DC098A">
        <w:rPr>
          <w:snapToGrid w:val="0"/>
          <w:sz w:val="24"/>
          <w:szCs w:val="24"/>
        </w:rPr>
        <w:t xml:space="preserve">Umowę sporządzono w dwóch jednobrzmiących egzemplarzach z przeznaczeniem </w:t>
      </w:r>
      <w:r w:rsidRPr="00DC098A">
        <w:rPr>
          <w:snapToGrid w:val="0"/>
          <w:sz w:val="24"/>
          <w:szCs w:val="24"/>
        </w:rPr>
        <w:br/>
        <w:t>po jednym egzemplarzu dla każdej ze Stron.</w:t>
      </w:r>
    </w:p>
    <w:p w14:paraId="30E3EC9F" w14:textId="77777777" w:rsidR="00DC098A" w:rsidRPr="00DC098A" w:rsidRDefault="00DC098A" w:rsidP="00A204CB">
      <w:pPr>
        <w:widowControl/>
        <w:numPr>
          <w:ilvl w:val="1"/>
          <w:numId w:val="45"/>
        </w:numPr>
        <w:tabs>
          <w:tab w:val="clear" w:pos="709"/>
          <w:tab w:val="num" w:pos="426"/>
        </w:tabs>
        <w:autoSpaceDE/>
        <w:autoSpaceDN/>
        <w:adjustRightInd/>
        <w:spacing w:after="120"/>
        <w:ind w:left="567" w:hanging="567"/>
        <w:jc w:val="both"/>
        <w:rPr>
          <w:snapToGrid w:val="0"/>
          <w:sz w:val="24"/>
          <w:szCs w:val="24"/>
        </w:rPr>
      </w:pPr>
      <w:r w:rsidRPr="00DC098A">
        <w:rPr>
          <w:snapToGrid w:val="0"/>
          <w:sz w:val="24"/>
          <w:szCs w:val="24"/>
        </w:rPr>
        <w:t>Umowa wchodzi w życie z dniem jej zawarcia.</w:t>
      </w:r>
    </w:p>
    <w:p w14:paraId="32F96EEC" w14:textId="77777777" w:rsidR="00DC098A" w:rsidRPr="00DC098A" w:rsidRDefault="00DC098A" w:rsidP="00A204CB">
      <w:pPr>
        <w:widowControl/>
        <w:numPr>
          <w:ilvl w:val="1"/>
          <w:numId w:val="45"/>
        </w:numPr>
        <w:tabs>
          <w:tab w:val="clear" w:pos="709"/>
          <w:tab w:val="num" w:pos="426"/>
        </w:tabs>
        <w:autoSpaceDE/>
        <w:autoSpaceDN/>
        <w:adjustRightInd/>
        <w:spacing w:after="120"/>
        <w:ind w:left="567" w:hanging="567"/>
        <w:jc w:val="both"/>
        <w:rPr>
          <w:sz w:val="24"/>
          <w:szCs w:val="24"/>
        </w:rPr>
      </w:pPr>
      <w:r w:rsidRPr="00DC098A">
        <w:rPr>
          <w:sz w:val="24"/>
          <w:szCs w:val="24"/>
        </w:rPr>
        <w:t>Następujące załączniki stanowią integralną część Umowy:</w:t>
      </w:r>
    </w:p>
    <w:p w14:paraId="26212170" w14:textId="7A049CA2" w:rsidR="00DC098A" w:rsidRPr="00DC098A" w:rsidRDefault="00DC098A" w:rsidP="00A204CB">
      <w:pPr>
        <w:pStyle w:val="Akapitzlist"/>
        <w:numPr>
          <w:ilvl w:val="2"/>
          <w:numId w:val="46"/>
        </w:numPr>
        <w:spacing w:line="360" w:lineRule="auto"/>
      </w:pPr>
      <w:r w:rsidRPr="00DC098A">
        <w:rPr>
          <w:b/>
          <w:bCs/>
        </w:rPr>
        <w:t>Załącznik 1a</w:t>
      </w:r>
      <w:r w:rsidRPr="00DC098A">
        <w:t>- Ogólny opis przedmiotu zamówienia</w:t>
      </w:r>
      <w:r w:rsidR="00270930">
        <w:t xml:space="preserve"> dla zadania inwestycyjnego</w:t>
      </w:r>
      <w:r w:rsidR="00CF2AD5">
        <w:t>;</w:t>
      </w:r>
      <w:r w:rsidR="00270930">
        <w:t xml:space="preserve"> </w:t>
      </w:r>
    </w:p>
    <w:p w14:paraId="600C8706" w14:textId="1AA03E62" w:rsidR="00DC098A" w:rsidRPr="00DC098A" w:rsidRDefault="00DC098A" w:rsidP="00A204CB">
      <w:pPr>
        <w:pStyle w:val="Akapitzlist"/>
        <w:numPr>
          <w:ilvl w:val="2"/>
          <w:numId w:val="46"/>
        </w:numPr>
        <w:spacing w:line="360" w:lineRule="auto"/>
      </w:pPr>
      <w:r w:rsidRPr="00DC098A">
        <w:rPr>
          <w:b/>
          <w:bCs/>
        </w:rPr>
        <w:t>Załącznik nr 1b</w:t>
      </w:r>
      <w:r w:rsidRPr="00DC098A">
        <w:t xml:space="preserve"> Projekt budowlany: Inkubator przedsiębiorczości budynek biurowo-usługowy Al. 23 Stycznia / ul. Toruńska, 86-300 Grudziądz, Budynek, zagospodarowanie terenu działki nr: 63/1, 63/2, 64 i 65; zjazd, przyłącza: 93/4 obręb 050, jedn. ew. 046201_1, M. Grudziądz</w:t>
      </w:r>
      <w:r w:rsidR="00CF2AD5">
        <w:t>;</w:t>
      </w:r>
    </w:p>
    <w:p w14:paraId="5BA4DA01" w14:textId="1085EE1A" w:rsidR="00DC098A" w:rsidRPr="00DC098A" w:rsidRDefault="00DC098A" w:rsidP="00A204CB">
      <w:pPr>
        <w:pStyle w:val="Akapitzlist"/>
        <w:numPr>
          <w:ilvl w:val="2"/>
          <w:numId w:val="46"/>
        </w:numPr>
        <w:spacing w:line="360" w:lineRule="auto"/>
      </w:pPr>
      <w:r w:rsidRPr="00DC098A">
        <w:t xml:space="preserve"> </w:t>
      </w:r>
      <w:r w:rsidRPr="00DC098A">
        <w:rPr>
          <w:b/>
          <w:bCs/>
        </w:rPr>
        <w:t>Załącznik nr 1c</w:t>
      </w:r>
      <w:r w:rsidRPr="00DC098A">
        <w:t xml:space="preserve">  Projekt budowlany: Budowa zjazdu z drogi wojewódzkiej na potrzeby Inkubatora przedsiębiorczości w Grudziądzu Al. 23 Stycznia 86-300 Grudziądz, działka nr: 93/4 obręb 050, jedn. ew. 046201_1, M. Grudziądz</w:t>
      </w:r>
      <w:r w:rsidR="00CF2AD5">
        <w:t>;</w:t>
      </w:r>
    </w:p>
    <w:p w14:paraId="5E4C369F" w14:textId="7D0C0D45" w:rsidR="00DC098A" w:rsidRPr="00DC098A" w:rsidRDefault="00DC098A" w:rsidP="00A204CB">
      <w:pPr>
        <w:pStyle w:val="Akapitzlist"/>
        <w:numPr>
          <w:ilvl w:val="2"/>
          <w:numId w:val="46"/>
        </w:numPr>
        <w:spacing w:line="360" w:lineRule="auto"/>
      </w:pPr>
      <w:r w:rsidRPr="00DC098A">
        <w:rPr>
          <w:b/>
          <w:bCs/>
        </w:rPr>
        <w:t>Załącznik nr 1d</w:t>
      </w:r>
      <w:r w:rsidRPr="00DC098A">
        <w:t xml:space="preserve"> Projekt Budowlany: Budowa przyłącza wodociągowego, kanalizacji sanitarnej i deszczowej na potrzeby Inkubatora przedsiębiorczości w Grudziądzu Al. 23 Stycznia 86-300 Grudziądz, działka nr: 93/4 obręb 050, jedn. ew. 046201_1, M. Grudziądz</w:t>
      </w:r>
      <w:r w:rsidR="00CF2AD5">
        <w:t>;</w:t>
      </w:r>
    </w:p>
    <w:p w14:paraId="2CD85EEF" w14:textId="52660840" w:rsidR="00DC098A" w:rsidRPr="00DC098A" w:rsidRDefault="00DC098A" w:rsidP="00A204CB">
      <w:pPr>
        <w:pStyle w:val="Akapitzlist"/>
        <w:numPr>
          <w:ilvl w:val="2"/>
          <w:numId w:val="46"/>
        </w:numPr>
        <w:spacing w:line="360" w:lineRule="auto"/>
      </w:pPr>
      <w:r w:rsidRPr="00DC098A">
        <w:rPr>
          <w:b/>
          <w:bCs/>
        </w:rPr>
        <w:lastRenderedPageBreak/>
        <w:t>Załącznik nr 1e</w:t>
      </w:r>
      <w:r w:rsidRPr="00DC098A">
        <w:t xml:space="preserve"> Projekt budowlano-wykonawczy: Inkubator Przedsiębiorczości - budynek biurowo-usługowy wraz z infrastrukturą techniczną - Al. 23 Stycznia/ul. Toruńska w Grudziądzu - Usunięcie kolizji z infrastrukturą telekomunikacyjną Netia S.A. ul. Toruńska/ Al.23 Stycznia, działki nr: 92, 93/4 obręb 050, jedn. ew. 046201_1, M. Grudziądz</w:t>
      </w:r>
      <w:r w:rsidR="00CF2AD5">
        <w:t>;</w:t>
      </w:r>
    </w:p>
    <w:p w14:paraId="03BEC341" w14:textId="2F576694" w:rsidR="00DC098A" w:rsidRPr="00DC098A" w:rsidRDefault="00DC098A" w:rsidP="00A204CB">
      <w:pPr>
        <w:pStyle w:val="Akapitzlist"/>
        <w:numPr>
          <w:ilvl w:val="2"/>
          <w:numId w:val="46"/>
        </w:numPr>
        <w:spacing w:line="360" w:lineRule="auto"/>
      </w:pPr>
      <w:r w:rsidRPr="00DC098A">
        <w:rPr>
          <w:b/>
          <w:bCs/>
        </w:rPr>
        <w:t>Załącznik 1f</w:t>
      </w:r>
      <w:r w:rsidRPr="00DC098A">
        <w:t xml:space="preserve"> Projekt wykonawczy: Inkubator przedsiębiorczości budynek biurowo-usługowy Al. 23 Stycznia / ul. Toruńska, 86-300 Grudziądz, Budynek, zagospodarowanie terenu działki nr: 63/1, 63/2, 64 i 65; zjazd, przyłącza: 93/4 obręb 050, jedn. ew. 046201_1, M. Grudziądz</w:t>
      </w:r>
      <w:r w:rsidR="00CF2AD5">
        <w:t>;</w:t>
      </w:r>
    </w:p>
    <w:p w14:paraId="48555294" w14:textId="3223EB32" w:rsidR="00DC098A" w:rsidRPr="00DC098A" w:rsidRDefault="00DC098A" w:rsidP="00A204CB">
      <w:pPr>
        <w:pStyle w:val="Akapitzlist"/>
        <w:numPr>
          <w:ilvl w:val="2"/>
          <w:numId w:val="46"/>
        </w:numPr>
        <w:spacing w:line="360" w:lineRule="auto"/>
        <w:jc w:val="both"/>
      </w:pPr>
      <w:r w:rsidRPr="00DC098A">
        <w:rPr>
          <w:b/>
          <w:bCs/>
        </w:rPr>
        <w:t>Załącznik 1 g</w:t>
      </w:r>
      <w:r w:rsidRPr="00DC098A">
        <w:t>- Przedmiary Robót (materiał pomocniczy)- załącznik</w:t>
      </w:r>
      <w:r w:rsidR="00CF2AD5">
        <w:t>;</w:t>
      </w:r>
    </w:p>
    <w:p w14:paraId="0C4DD9ED" w14:textId="27029B6E" w:rsidR="00DC098A" w:rsidRPr="00DC098A" w:rsidRDefault="00DC098A" w:rsidP="00A204CB">
      <w:pPr>
        <w:pStyle w:val="Akapitzlist"/>
        <w:numPr>
          <w:ilvl w:val="2"/>
          <w:numId w:val="46"/>
        </w:numPr>
        <w:spacing w:line="360" w:lineRule="auto"/>
        <w:jc w:val="both"/>
      </w:pPr>
      <w:r w:rsidRPr="00DC098A">
        <w:rPr>
          <w:b/>
          <w:bCs/>
        </w:rPr>
        <w:t>Załącznik 1 h</w:t>
      </w:r>
      <w:r w:rsidRPr="00DC098A">
        <w:t xml:space="preserve"> Specyfikacja Techniczna Wykonania i Odbioru Robót</w:t>
      </w:r>
      <w:r w:rsidR="00CF2AD5">
        <w:t>;</w:t>
      </w:r>
    </w:p>
    <w:p w14:paraId="21AE0AA1" w14:textId="5419558C" w:rsidR="00DC098A" w:rsidRPr="00DC098A" w:rsidRDefault="00DC098A" w:rsidP="00A204CB">
      <w:pPr>
        <w:pStyle w:val="Akapitzlist"/>
        <w:numPr>
          <w:ilvl w:val="2"/>
          <w:numId w:val="46"/>
        </w:numPr>
        <w:spacing w:line="360" w:lineRule="auto"/>
        <w:jc w:val="both"/>
      </w:pPr>
      <w:r w:rsidRPr="00DC098A">
        <w:rPr>
          <w:b/>
          <w:bCs/>
        </w:rPr>
        <w:t>Załącznik 1i</w:t>
      </w:r>
      <w:r w:rsidRPr="00DC098A">
        <w:t xml:space="preserve"> Projekt budowlany: Przebudowa kolizji nN w związku z budową budynku biurowo-usługowego ul. Toruńska 86-300 Grudziądz, działki nr: 63/1, 63/2, 64, 65 obręb 050, jedn. ew. 046201_1, M. Grudziądz</w:t>
      </w:r>
      <w:r w:rsidR="00CF2AD5">
        <w:t>;</w:t>
      </w:r>
    </w:p>
    <w:p w14:paraId="2CDA7870" w14:textId="6AF3B9E4" w:rsidR="00DC098A" w:rsidRPr="00DC098A" w:rsidRDefault="00DC098A" w:rsidP="00A204CB">
      <w:pPr>
        <w:pStyle w:val="Akapitzlist"/>
        <w:numPr>
          <w:ilvl w:val="2"/>
          <w:numId w:val="46"/>
        </w:numPr>
        <w:spacing w:line="360" w:lineRule="auto"/>
        <w:jc w:val="both"/>
      </w:pPr>
      <w:r w:rsidRPr="00DC098A">
        <w:rPr>
          <w:b/>
          <w:bCs/>
        </w:rPr>
        <w:t>Załącznik 1j</w:t>
      </w:r>
      <w:r w:rsidRPr="00DC098A">
        <w:t xml:space="preserve"> Projekt Budowlany i Wykonawczy: Przebudowa układu komunikacyjnego Alei 23 Stycznia, ul. Marszałka Ferdynanda Focha, ul. Dworcowej oraz ul. Toruńskiej w ramach zadania inwestycyjnego pn.: „Niskoemisyjny transport publiczny” Inwestor: Gmina- Miasto Grudziądz Zarząd Dróg Miejskich w Grudziądzu</w:t>
      </w:r>
      <w:r w:rsidR="00CF2AD5">
        <w:t>;</w:t>
      </w:r>
    </w:p>
    <w:p w14:paraId="544B3222" w14:textId="232F5E76" w:rsidR="00DC098A" w:rsidRPr="00DC098A" w:rsidRDefault="00DC098A" w:rsidP="00A204CB">
      <w:pPr>
        <w:pStyle w:val="Akapitzlist"/>
        <w:numPr>
          <w:ilvl w:val="2"/>
          <w:numId w:val="46"/>
        </w:numPr>
        <w:spacing w:line="360" w:lineRule="auto"/>
        <w:jc w:val="both"/>
      </w:pPr>
      <w:r w:rsidRPr="00DC098A">
        <w:rPr>
          <w:b/>
          <w:bCs/>
        </w:rPr>
        <w:t>Załącznik 1k</w:t>
      </w:r>
      <w:r w:rsidRPr="00DC098A">
        <w:t xml:space="preserve"> Dokumentacja geologiczno-inżynierska autor Geotechnica sp. z o.o. zatwierdzoną Decyzją Prezydenta Grudziądza nr ŚRO-I.6541.1.2020- 6.8.</w:t>
      </w:r>
      <w:r w:rsidR="00CF2AD5">
        <w:t>;</w:t>
      </w:r>
    </w:p>
    <w:p w14:paraId="63CF2D33" w14:textId="2A11A2A1" w:rsidR="00DC098A" w:rsidRPr="00DC098A" w:rsidRDefault="00DC098A" w:rsidP="00A204CB">
      <w:pPr>
        <w:pStyle w:val="Akapitzlist"/>
        <w:numPr>
          <w:ilvl w:val="2"/>
          <w:numId w:val="46"/>
        </w:numPr>
        <w:spacing w:line="360" w:lineRule="auto"/>
        <w:jc w:val="both"/>
      </w:pPr>
      <w:r w:rsidRPr="00DC098A">
        <w:rPr>
          <w:b/>
          <w:bCs/>
        </w:rPr>
        <w:t>Załącznik 1l</w:t>
      </w:r>
      <w:r w:rsidRPr="00DC098A">
        <w:t xml:space="preserve"> Postanowienie Prezydenta Grudziądza z dnia 19.05.2020 uzgadniające planowaną inwestycję pod względem konserwatorskim</w:t>
      </w:r>
      <w:r w:rsidR="00CF2AD5">
        <w:t>;</w:t>
      </w:r>
    </w:p>
    <w:p w14:paraId="1E05D81E" w14:textId="5C534C00" w:rsidR="00DC098A" w:rsidRPr="00DC098A" w:rsidRDefault="00DC098A" w:rsidP="00A204CB">
      <w:pPr>
        <w:pStyle w:val="Akapitzlist"/>
        <w:numPr>
          <w:ilvl w:val="2"/>
          <w:numId w:val="46"/>
        </w:numPr>
        <w:spacing w:line="360" w:lineRule="auto"/>
        <w:jc w:val="both"/>
      </w:pPr>
      <w:r w:rsidRPr="00DC098A">
        <w:rPr>
          <w:b/>
          <w:bCs/>
        </w:rPr>
        <w:t>Załącznik 1m</w:t>
      </w:r>
      <w:r w:rsidRPr="00DC098A">
        <w:t xml:space="preserve"> Decyzja Kujawsko – Pomorskiego Wojewódzkiego Konserwatora Zabytków nr ZAR.178.2019 z dnia 01.08.2019</w:t>
      </w:r>
      <w:r w:rsidR="00CF2AD5">
        <w:t>;</w:t>
      </w:r>
    </w:p>
    <w:p w14:paraId="6140C186" w14:textId="623CC643" w:rsidR="00DC098A" w:rsidRPr="00DC098A" w:rsidRDefault="00DC098A" w:rsidP="00A204CB">
      <w:pPr>
        <w:pStyle w:val="Akapitzlist"/>
        <w:numPr>
          <w:ilvl w:val="2"/>
          <w:numId w:val="46"/>
        </w:numPr>
        <w:spacing w:line="360" w:lineRule="auto"/>
        <w:jc w:val="both"/>
      </w:pPr>
      <w:r w:rsidRPr="00DC098A">
        <w:rPr>
          <w:b/>
          <w:bCs/>
        </w:rPr>
        <w:t>Załącznik 1n</w:t>
      </w:r>
      <w:r w:rsidRPr="00DC098A">
        <w:t xml:space="preserve"> Decyzja Kujawsko – Pomorskiego Wojewódzkiego Konserwatora Zabytków nr ZAR.99.2020. z dnia 05.06.2020</w:t>
      </w:r>
      <w:r w:rsidR="00CF2AD5">
        <w:t>;</w:t>
      </w:r>
    </w:p>
    <w:p w14:paraId="0C4D2E97" w14:textId="0489D92C" w:rsidR="00DC098A" w:rsidRPr="00DC098A" w:rsidRDefault="00DC098A" w:rsidP="00A204CB">
      <w:pPr>
        <w:pStyle w:val="Akapitzlist"/>
        <w:numPr>
          <w:ilvl w:val="2"/>
          <w:numId w:val="46"/>
        </w:numPr>
        <w:spacing w:line="360" w:lineRule="auto"/>
        <w:jc w:val="both"/>
      </w:pPr>
      <w:r w:rsidRPr="00DC098A">
        <w:rPr>
          <w:b/>
          <w:bCs/>
        </w:rPr>
        <w:t>Załącznik 1 o</w:t>
      </w:r>
      <w:r w:rsidRPr="00DC098A">
        <w:t xml:space="preserve"> Opinia Prezydenta Grudziądza MKZ.4120.2.189.2019 z dnia 02.08.2019</w:t>
      </w:r>
      <w:r w:rsidR="00CF2AD5">
        <w:t>;</w:t>
      </w:r>
    </w:p>
    <w:p w14:paraId="08010278" w14:textId="77777777" w:rsidR="00DC098A" w:rsidRPr="00DC098A" w:rsidRDefault="00DC098A" w:rsidP="00A204CB">
      <w:pPr>
        <w:pStyle w:val="Akapitzlist"/>
        <w:numPr>
          <w:ilvl w:val="2"/>
          <w:numId w:val="46"/>
        </w:numPr>
        <w:spacing w:line="360" w:lineRule="auto"/>
        <w:jc w:val="both"/>
      </w:pPr>
      <w:r w:rsidRPr="00DC098A">
        <w:rPr>
          <w:b/>
          <w:bCs/>
        </w:rPr>
        <w:t>Załącznik 1 p</w:t>
      </w:r>
      <w:r w:rsidRPr="00DC098A">
        <w:t>. Decyzja Prezydenta Grudziądza zatwierdzająca projekt budowlany i udzielająca pozwolenia na budowę nr 208/2020 z dnia 19.06.2020 r.</w:t>
      </w:r>
    </w:p>
    <w:p w14:paraId="7406F1F8" w14:textId="375D2F4C" w:rsidR="00DC098A" w:rsidRPr="00DC098A" w:rsidRDefault="00DC098A" w:rsidP="00A204CB">
      <w:pPr>
        <w:pStyle w:val="Akapitzlist"/>
        <w:numPr>
          <w:ilvl w:val="2"/>
          <w:numId w:val="46"/>
        </w:numPr>
        <w:spacing w:line="360" w:lineRule="auto"/>
        <w:jc w:val="both"/>
      </w:pPr>
      <w:r w:rsidRPr="00DC098A">
        <w:rPr>
          <w:b/>
          <w:bCs/>
        </w:rPr>
        <w:t xml:space="preserve">Załącznik nr </w:t>
      </w:r>
      <w:r w:rsidR="000A28B7">
        <w:rPr>
          <w:b/>
          <w:bCs/>
        </w:rPr>
        <w:t>2</w:t>
      </w:r>
      <w:r w:rsidRPr="00DC098A">
        <w:t xml:space="preserve"> – wykaz osób wskazanych w ofercie do realizacji zamówienia</w:t>
      </w:r>
      <w:r w:rsidR="00CF2AD5">
        <w:t>;</w:t>
      </w:r>
    </w:p>
    <w:p w14:paraId="72BD80AB" w14:textId="5F6A0DDF" w:rsidR="00DC098A" w:rsidRPr="00DC098A" w:rsidRDefault="00DC098A" w:rsidP="00A204CB">
      <w:pPr>
        <w:pStyle w:val="Akapitzlist"/>
        <w:numPr>
          <w:ilvl w:val="2"/>
          <w:numId w:val="46"/>
        </w:numPr>
        <w:spacing w:line="360" w:lineRule="auto"/>
        <w:jc w:val="both"/>
      </w:pPr>
      <w:r w:rsidRPr="00DC098A">
        <w:rPr>
          <w:b/>
          <w:bCs/>
        </w:rPr>
        <w:t xml:space="preserve">Załącznik nr </w:t>
      </w:r>
      <w:r w:rsidR="000A28B7">
        <w:rPr>
          <w:b/>
          <w:bCs/>
        </w:rPr>
        <w:t>3</w:t>
      </w:r>
      <w:r w:rsidRPr="00DC098A">
        <w:t xml:space="preserve"> – oferta wykonawcy</w:t>
      </w:r>
      <w:r w:rsidR="00CF2AD5">
        <w:t>;</w:t>
      </w:r>
    </w:p>
    <w:p w14:paraId="6AFE0A11" w14:textId="02A3160F" w:rsidR="00DC098A" w:rsidRPr="00DC098A" w:rsidRDefault="00DC098A" w:rsidP="00A204CB">
      <w:pPr>
        <w:pStyle w:val="Akapitzlist"/>
        <w:numPr>
          <w:ilvl w:val="2"/>
          <w:numId w:val="46"/>
        </w:numPr>
        <w:spacing w:line="360" w:lineRule="auto"/>
        <w:jc w:val="both"/>
      </w:pPr>
      <w:r w:rsidRPr="00DC098A">
        <w:rPr>
          <w:b/>
          <w:bCs/>
        </w:rPr>
        <w:t xml:space="preserve">Załącznik nr </w:t>
      </w:r>
      <w:r w:rsidR="000A28B7">
        <w:rPr>
          <w:b/>
          <w:bCs/>
        </w:rPr>
        <w:t>4</w:t>
      </w:r>
      <w:r w:rsidRPr="00DC098A">
        <w:t xml:space="preserve"> – SWZ</w:t>
      </w:r>
      <w:r w:rsidR="00CF2AD5">
        <w:t>.</w:t>
      </w:r>
    </w:p>
    <w:p w14:paraId="4051060C" w14:textId="77777777" w:rsidR="00DC098A" w:rsidRDefault="00DC098A" w:rsidP="00DC098A">
      <w:pPr>
        <w:pStyle w:val="Akapitzlist"/>
        <w:ind w:left="283"/>
        <w:jc w:val="both"/>
      </w:pPr>
    </w:p>
    <w:p w14:paraId="6E593F4A" w14:textId="7B11E2B8" w:rsidR="0087329C" w:rsidRPr="001C08CB" w:rsidRDefault="001C08CB" w:rsidP="00B00073">
      <w:pPr>
        <w:jc w:val="center"/>
        <w:rPr>
          <w:b/>
          <w:bCs/>
        </w:rPr>
      </w:pPr>
      <w:r w:rsidRPr="001C08CB">
        <w:rPr>
          <w:b/>
          <w:bCs/>
          <w:sz w:val="24"/>
          <w:szCs w:val="24"/>
        </w:rPr>
        <w:t xml:space="preserve">ZAMAWIAJĄCY </w:t>
      </w:r>
      <w:r w:rsidRPr="001C08CB">
        <w:rPr>
          <w:b/>
          <w:bCs/>
          <w:sz w:val="24"/>
          <w:szCs w:val="24"/>
        </w:rPr>
        <w:tab/>
      </w:r>
      <w:r w:rsidRPr="001C08CB">
        <w:rPr>
          <w:b/>
          <w:bCs/>
          <w:sz w:val="24"/>
          <w:szCs w:val="24"/>
        </w:rPr>
        <w:tab/>
      </w:r>
      <w:r w:rsidRPr="001C08CB">
        <w:rPr>
          <w:b/>
          <w:bCs/>
          <w:sz w:val="24"/>
          <w:szCs w:val="24"/>
        </w:rPr>
        <w:tab/>
      </w:r>
      <w:r w:rsidRPr="001C08CB">
        <w:rPr>
          <w:b/>
          <w:bCs/>
          <w:sz w:val="24"/>
          <w:szCs w:val="24"/>
        </w:rPr>
        <w:tab/>
      </w:r>
      <w:r w:rsidRPr="001C08CB">
        <w:rPr>
          <w:b/>
          <w:bCs/>
          <w:sz w:val="24"/>
          <w:szCs w:val="24"/>
        </w:rPr>
        <w:tab/>
      </w:r>
      <w:r w:rsidRPr="001C08CB">
        <w:rPr>
          <w:b/>
          <w:bCs/>
          <w:sz w:val="24"/>
          <w:szCs w:val="24"/>
        </w:rPr>
        <w:tab/>
        <w:t>WYKONAWCA</w:t>
      </w:r>
    </w:p>
    <w:sectPr w:rsidR="0087329C" w:rsidRPr="001C08CB" w:rsidSect="00BA640A">
      <w:footerReference w:type="default" r:id="rId10"/>
      <w:pgSz w:w="12060" w:h="16870"/>
      <w:pgMar w:top="1080" w:right="1109" w:bottom="641" w:left="1560" w:header="708"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947BB" w14:textId="77777777" w:rsidR="00591A66" w:rsidRDefault="00591A66" w:rsidP="007C4757">
      <w:r>
        <w:separator/>
      </w:r>
    </w:p>
  </w:endnote>
  <w:endnote w:type="continuationSeparator" w:id="0">
    <w:p w14:paraId="66F8B4F1" w14:textId="77777777" w:rsidR="00591A66" w:rsidRDefault="00591A66" w:rsidP="007C4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neva">
    <w:altName w:val="Arial"/>
    <w:charset w:val="00"/>
    <w:family w:val="auto"/>
    <w:pitch w:val="variable"/>
    <w:sig w:usb0="03000000"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1483618"/>
      <w:docPartObj>
        <w:docPartGallery w:val="Page Numbers (Bottom of Page)"/>
        <w:docPartUnique/>
      </w:docPartObj>
    </w:sdtPr>
    <w:sdtEndPr/>
    <w:sdtContent>
      <w:p w14:paraId="2FBB48C6" w14:textId="432ADD63" w:rsidR="00FE3093" w:rsidRDefault="00CF703D" w:rsidP="00CF703D">
        <w:pPr>
          <w:pStyle w:val="Stopka"/>
          <w:jc w:val="right"/>
        </w:pPr>
        <w:r>
          <w:fldChar w:fldCharType="begin"/>
        </w:r>
        <w:r>
          <w:instrText>PAGE   \* MERGEFORMAT</w:instrText>
        </w:r>
        <w:r>
          <w:fldChar w:fldCharType="separate"/>
        </w:r>
        <w:r w:rsidR="003E6926">
          <w:rPr>
            <w:noProof/>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C8A5B" w14:textId="77777777" w:rsidR="00591A66" w:rsidRDefault="00591A66" w:rsidP="007C4757">
      <w:r>
        <w:separator/>
      </w:r>
    </w:p>
  </w:footnote>
  <w:footnote w:type="continuationSeparator" w:id="0">
    <w:p w14:paraId="67DAC3F9" w14:textId="77777777" w:rsidR="00591A66" w:rsidRDefault="00591A66" w:rsidP="007C4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50071"/>
    <w:multiLevelType w:val="hybridMultilevel"/>
    <w:tmpl w:val="37843BE8"/>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79756FF"/>
    <w:multiLevelType w:val="hybridMultilevel"/>
    <w:tmpl w:val="6A825D5E"/>
    <w:lvl w:ilvl="0" w:tplc="0415000F">
      <w:start w:val="1"/>
      <w:numFmt w:val="decimal"/>
      <w:lvlText w:val="%1."/>
      <w:lvlJc w:val="left"/>
      <w:pPr>
        <w:ind w:left="364" w:firstLine="0"/>
      </w:pPr>
      <w:rPr>
        <w:b w:val="0"/>
        <w:i w:val="0"/>
        <w:strike w:val="0"/>
        <w:dstrike w:val="0"/>
        <w:color w:val="000000"/>
        <w:sz w:val="24"/>
        <w:szCs w:val="24"/>
        <w:u w:val="none" w:color="000000"/>
        <w:effect w:val="none"/>
        <w:bdr w:val="none" w:sz="0" w:space="0" w:color="auto" w:frame="1"/>
        <w:vertAlign w:val="baseline"/>
      </w:rPr>
    </w:lvl>
    <w:lvl w:ilvl="1" w:tplc="084237B4">
      <w:start w:val="1"/>
      <w:numFmt w:val="bullet"/>
      <w:lvlText w:val="-"/>
      <w:lvlJc w:val="left"/>
      <w:pPr>
        <w:ind w:left="44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5ADAF67E">
      <w:start w:val="1"/>
      <w:numFmt w:val="bullet"/>
      <w:lvlText w:val="▪"/>
      <w:lvlJc w:val="left"/>
      <w:pPr>
        <w:ind w:left="11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C9E62682">
      <w:start w:val="1"/>
      <w:numFmt w:val="bullet"/>
      <w:lvlText w:val="•"/>
      <w:lvlJc w:val="left"/>
      <w:pPr>
        <w:ind w:left="18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96802082">
      <w:start w:val="1"/>
      <w:numFmt w:val="bullet"/>
      <w:lvlText w:val="o"/>
      <w:lvlJc w:val="left"/>
      <w:pPr>
        <w:ind w:left="25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15844F4">
      <w:start w:val="1"/>
      <w:numFmt w:val="bullet"/>
      <w:lvlText w:val="▪"/>
      <w:lvlJc w:val="left"/>
      <w:pPr>
        <w:ind w:left="331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BFA3FC2">
      <w:start w:val="1"/>
      <w:numFmt w:val="bullet"/>
      <w:lvlText w:val="•"/>
      <w:lvlJc w:val="left"/>
      <w:pPr>
        <w:ind w:left="403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4B008DE8">
      <w:start w:val="1"/>
      <w:numFmt w:val="bullet"/>
      <w:lvlText w:val="o"/>
      <w:lvlJc w:val="left"/>
      <w:pPr>
        <w:ind w:left="47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4A86C78">
      <w:start w:val="1"/>
      <w:numFmt w:val="bullet"/>
      <w:lvlText w:val="▪"/>
      <w:lvlJc w:val="left"/>
      <w:pPr>
        <w:ind w:left="54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 w15:restartNumberingAfterBreak="0">
    <w:nsid w:val="0BA329EC"/>
    <w:multiLevelType w:val="multilevel"/>
    <w:tmpl w:val="E9A26DC0"/>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decimal"/>
      <w:lvlText w:val="%3)"/>
      <w:lvlJc w:val="left"/>
      <w:pPr>
        <w:tabs>
          <w:tab w:val="num" w:pos="1418"/>
        </w:tabs>
        <w:ind w:left="1418" w:hanging="709"/>
      </w:p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3" w15:restartNumberingAfterBreak="0">
    <w:nsid w:val="14B75330"/>
    <w:multiLevelType w:val="hybridMultilevel"/>
    <w:tmpl w:val="60D0A1B8"/>
    <w:lvl w:ilvl="0" w:tplc="933285B6">
      <w:start w:val="1"/>
      <w:numFmt w:val="lowerLetter"/>
      <w:lvlText w:val="%1)"/>
      <w:lvlJc w:val="left"/>
      <w:pPr>
        <w:ind w:left="1572" w:hanging="360"/>
      </w:pPr>
      <w:rPr>
        <w:rFonts w:hint="default"/>
        <w:b w:val="0"/>
        <w:i w:val="0"/>
        <w:color w:val="000000"/>
        <w:sz w:val="24"/>
        <w:szCs w:val="22"/>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4" w15:restartNumberingAfterBreak="0">
    <w:nsid w:val="19505A86"/>
    <w:multiLevelType w:val="hybridMultilevel"/>
    <w:tmpl w:val="EEE2DE88"/>
    <w:lvl w:ilvl="0" w:tplc="A98E38A2">
      <w:start w:val="1"/>
      <w:numFmt w:val="none"/>
      <w:lvlText w:val="3."/>
      <w:lvlJc w:val="left"/>
      <w:pPr>
        <w:tabs>
          <w:tab w:val="num" w:pos="720"/>
        </w:tabs>
        <w:ind w:left="720" w:hanging="360"/>
      </w:pPr>
      <w:rPr>
        <w:rFonts w:cs="Times New Roman" w:hint="default"/>
        <w:b w:val="0"/>
      </w:rPr>
    </w:lvl>
    <w:lvl w:ilvl="1" w:tplc="FF701A12">
      <w:start w:val="1"/>
      <w:numFmt w:val="decimal"/>
      <w:lvlText w:val="%2."/>
      <w:lvlJc w:val="left"/>
      <w:pPr>
        <w:tabs>
          <w:tab w:val="num" w:pos="1440"/>
        </w:tabs>
        <w:ind w:left="1440" w:hanging="360"/>
      </w:pPr>
      <w:rPr>
        <w:rFonts w:cs="Times New Roman" w:hint="default"/>
        <w:b w:val="0"/>
        <w:i w:val="0"/>
        <w:color w:val="auto"/>
      </w:rPr>
    </w:lvl>
    <w:lvl w:ilvl="2" w:tplc="0415000F">
      <w:start w:val="1"/>
      <w:numFmt w:val="decimal"/>
      <w:lvlText w:val="%3."/>
      <w:lvlJc w:val="left"/>
      <w:pPr>
        <w:tabs>
          <w:tab w:val="num" w:pos="502"/>
        </w:tabs>
        <w:ind w:left="502" w:hanging="360"/>
      </w:pPr>
      <w:rPr>
        <w:rFonts w:cs="Times New Roman" w:hint="default"/>
        <w:b w:val="0"/>
      </w:rPr>
    </w:lvl>
    <w:lvl w:ilvl="3" w:tplc="03C4CE96">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1A1964B7"/>
    <w:multiLevelType w:val="hybridMultilevel"/>
    <w:tmpl w:val="B69042F2"/>
    <w:lvl w:ilvl="0" w:tplc="D2AEFEAC">
      <w:start w:val="1"/>
      <w:numFmt w:val="decimal"/>
      <w:lvlText w:val="%1)"/>
      <w:lvlJc w:val="left"/>
      <w:pPr>
        <w:ind w:left="1004" w:hanging="360"/>
      </w:pPr>
      <w:rPr>
        <w:rFonts w:cs="Times New Roman" w:hint="default"/>
        <w:b w:val="0"/>
        <w:i w:val="0"/>
        <w:color w:val="000000"/>
        <w:sz w:val="24"/>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FC459D6"/>
    <w:multiLevelType w:val="multilevel"/>
    <w:tmpl w:val="532C1644"/>
    <w:lvl w:ilvl="0">
      <w:start w:val="1"/>
      <w:numFmt w:val="decimal"/>
      <w:lvlText w:val="%1."/>
      <w:lvlJc w:val="left"/>
      <w:pPr>
        <w:tabs>
          <w:tab w:val="num" w:pos="1777"/>
        </w:tabs>
        <w:ind w:left="1777" w:hanging="360"/>
      </w:pPr>
      <w:rPr>
        <w:rFonts w:hint="default"/>
        <w:b w:val="0"/>
      </w:rPr>
    </w:lvl>
    <w:lvl w:ilvl="1">
      <w:start w:val="1"/>
      <w:numFmt w:val="decimal"/>
      <w:lvlText w:val="%2)"/>
      <w:lvlJc w:val="left"/>
      <w:pPr>
        <w:tabs>
          <w:tab w:val="num" w:pos="1723"/>
        </w:tabs>
        <w:ind w:left="1723" w:hanging="360"/>
      </w:pPr>
      <w:rPr>
        <w:rFonts w:cs="Times New Roman" w:hint="default"/>
        <w:b w:val="0"/>
        <w:i w:val="0"/>
        <w:color w:val="000000"/>
        <w:sz w:val="22"/>
        <w:szCs w:val="22"/>
      </w:rPr>
    </w:lvl>
    <w:lvl w:ilvl="2">
      <w:start w:val="1"/>
      <w:numFmt w:val="decimal"/>
      <w:lvlText w:val="%3."/>
      <w:lvlJc w:val="left"/>
      <w:pPr>
        <w:tabs>
          <w:tab w:val="num" w:pos="2623"/>
        </w:tabs>
        <w:ind w:left="2623" w:hanging="360"/>
      </w:pPr>
      <w:rPr>
        <w:rFonts w:hint="default"/>
      </w:rPr>
    </w:lvl>
    <w:lvl w:ilvl="3" w:tentative="1">
      <w:start w:val="1"/>
      <w:numFmt w:val="decimal"/>
      <w:lvlText w:val="%4."/>
      <w:lvlJc w:val="left"/>
      <w:pPr>
        <w:tabs>
          <w:tab w:val="num" w:pos="3163"/>
        </w:tabs>
        <w:ind w:left="3163" w:hanging="360"/>
      </w:pPr>
      <w:rPr>
        <w:rFonts w:cs="Times New Roman"/>
      </w:rPr>
    </w:lvl>
    <w:lvl w:ilvl="4" w:tentative="1">
      <w:start w:val="1"/>
      <w:numFmt w:val="lowerLetter"/>
      <w:lvlText w:val="%5."/>
      <w:lvlJc w:val="left"/>
      <w:pPr>
        <w:tabs>
          <w:tab w:val="num" w:pos="3883"/>
        </w:tabs>
        <w:ind w:left="3883" w:hanging="360"/>
      </w:pPr>
      <w:rPr>
        <w:rFonts w:cs="Times New Roman"/>
      </w:rPr>
    </w:lvl>
    <w:lvl w:ilvl="5" w:tentative="1">
      <w:start w:val="1"/>
      <w:numFmt w:val="lowerRoman"/>
      <w:lvlText w:val="%6."/>
      <w:lvlJc w:val="right"/>
      <w:pPr>
        <w:tabs>
          <w:tab w:val="num" w:pos="4603"/>
        </w:tabs>
        <w:ind w:left="4603" w:hanging="180"/>
      </w:pPr>
      <w:rPr>
        <w:rFonts w:cs="Times New Roman"/>
      </w:rPr>
    </w:lvl>
    <w:lvl w:ilvl="6" w:tentative="1">
      <w:start w:val="1"/>
      <w:numFmt w:val="decimal"/>
      <w:lvlText w:val="%7."/>
      <w:lvlJc w:val="left"/>
      <w:pPr>
        <w:tabs>
          <w:tab w:val="num" w:pos="5323"/>
        </w:tabs>
        <w:ind w:left="5323" w:hanging="360"/>
      </w:pPr>
      <w:rPr>
        <w:rFonts w:cs="Times New Roman"/>
      </w:rPr>
    </w:lvl>
    <w:lvl w:ilvl="7" w:tentative="1">
      <w:start w:val="1"/>
      <w:numFmt w:val="lowerLetter"/>
      <w:lvlText w:val="%8."/>
      <w:lvlJc w:val="left"/>
      <w:pPr>
        <w:tabs>
          <w:tab w:val="num" w:pos="6043"/>
        </w:tabs>
        <w:ind w:left="6043" w:hanging="360"/>
      </w:pPr>
      <w:rPr>
        <w:rFonts w:cs="Times New Roman"/>
      </w:rPr>
    </w:lvl>
    <w:lvl w:ilvl="8" w:tentative="1">
      <w:start w:val="1"/>
      <w:numFmt w:val="lowerRoman"/>
      <w:lvlText w:val="%9."/>
      <w:lvlJc w:val="right"/>
      <w:pPr>
        <w:tabs>
          <w:tab w:val="num" w:pos="6763"/>
        </w:tabs>
        <w:ind w:left="6763" w:hanging="180"/>
      </w:pPr>
      <w:rPr>
        <w:rFonts w:cs="Times New Roman"/>
      </w:rPr>
    </w:lvl>
  </w:abstractNum>
  <w:abstractNum w:abstractNumId="7" w15:restartNumberingAfterBreak="0">
    <w:nsid w:val="229570DE"/>
    <w:multiLevelType w:val="hybridMultilevel"/>
    <w:tmpl w:val="9B2087BE"/>
    <w:lvl w:ilvl="0" w:tplc="F378EAE8">
      <w:start w:val="1"/>
      <w:numFmt w:val="decimal"/>
      <w:lvlText w:val="%1)"/>
      <w:lvlJc w:val="left"/>
      <w:pPr>
        <w:ind w:left="2367" w:hanging="360"/>
      </w:pPr>
      <w:rPr>
        <w:rFonts w:cs="Times New Roman" w:hint="default"/>
        <w:b w:val="0"/>
        <w:i w:val="0"/>
        <w:color w:val="000000"/>
        <w:sz w:val="24"/>
        <w:szCs w:val="22"/>
      </w:rPr>
    </w:lvl>
    <w:lvl w:ilvl="1" w:tplc="04150019" w:tentative="1">
      <w:start w:val="1"/>
      <w:numFmt w:val="lowerLetter"/>
      <w:lvlText w:val="%2."/>
      <w:lvlJc w:val="left"/>
      <w:pPr>
        <w:ind w:left="3087" w:hanging="360"/>
      </w:pPr>
    </w:lvl>
    <w:lvl w:ilvl="2" w:tplc="0415001B" w:tentative="1">
      <w:start w:val="1"/>
      <w:numFmt w:val="lowerRoman"/>
      <w:lvlText w:val="%3."/>
      <w:lvlJc w:val="right"/>
      <w:pPr>
        <w:ind w:left="3807" w:hanging="180"/>
      </w:pPr>
    </w:lvl>
    <w:lvl w:ilvl="3" w:tplc="0415000F" w:tentative="1">
      <w:start w:val="1"/>
      <w:numFmt w:val="decimal"/>
      <w:lvlText w:val="%4."/>
      <w:lvlJc w:val="left"/>
      <w:pPr>
        <w:ind w:left="4527" w:hanging="360"/>
      </w:pPr>
    </w:lvl>
    <w:lvl w:ilvl="4" w:tplc="04150019" w:tentative="1">
      <w:start w:val="1"/>
      <w:numFmt w:val="lowerLetter"/>
      <w:lvlText w:val="%5."/>
      <w:lvlJc w:val="left"/>
      <w:pPr>
        <w:ind w:left="5247" w:hanging="360"/>
      </w:pPr>
    </w:lvl>
    <w:lvl w:ilvl="5" w:tplc="0415001B" w:tentative="1">
      <w:start w:val="1"/>
      <w:numFmt w:val="lowerRoman"/>
      <w:lvlText w:val="%6."/>
      <w:lvlJc w:val="right"/>
      <w:pPr>
        <w:ind w:left="5967" w:hanging="180"/>
      </w:pPr>
    </w:lvl>
    <w:lvl w:ilvl="6" w:tplc="0415000F" w:tentative="1">
      <w:start w:val="1"/>
      <w:numFmt w:val="decimal"/>
      <w:lvlText w:val="%7."/>
      <w:lvlJc w:val="left"/>
      <w:pPr>
        <w:ind w:left="6687" w:hanging="360"/>
      </w:pPr>
    </w:lvl>
    <w:lvl w:ilvl="7" w:tplc="04150019" w:tentative="1">
      <w:start w:val="1"/>
      <w:numFmt w:val="lowerLetter"/>
      <w:lvlText w:val="%8."/>
      <w:lvlJc w:val="left"/>
      <w:pPr>
        <w:ind w:left="7407" w:hanging="360"/>
      </w:pPr>
    </w:lvl>
    <w:lvl w:ilvl="8" w:tplc="0415001B" w:tentative="1">
      <w:start w:val="1"/>
      <w:numFmt w:val="lowerRoman"/>
      <w:lvlText w:val="%9."/>
      <w:lvlJc w:val="right"/>
      <w:pPr>
        <w:ind w:left="8127" w:hanging="180"/>
      </w:pPr>
    </w:lvl>
  </w:abstractNum>
  <w:abstractNum w:abstractNumId="8" w15:restartNumberingAfterBreak="0">
    <w:nsid w:val="25DC254D"/>
    <w:multiLevelType w:val="hybridMultilevel"/>
    <w:tmpl w:val="807EF7D2"/>
    <w:lvl w:ilvl="0" w:tplc="DF6855DC">
      <w:start w:val="1"/>
      <w:numFmt w:val="decimal"/>
      <w:lvlText w:val="%1)"/>
      <w:lvlJc w:val="left"/>
      <w:pPr>
        <w:ind w:left="720" w:hanging="360"/>
      </w:pPr>
      <w:rPr>
        <w:rFonts w:cs="Times New Roman" w:hint="default"/>
        <w:b w:val="0"/>
        <w:i w:val="0"/>
        <w:color w:val="0000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1F18E5"/>
    <w:multiLevelType w:val="hybridMultilevel"/>
    <w:tmpl w:val="A378E272"/>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0" w15:restartNumberingAfterBreak="0">
    <w:nsid w:val="2A8200D2"/>
    <w:multiLevelType w:val="hybridMultilevel"/>
    <w:tmpl w:val="8390D408"/>
    <w:lvl w:ilvl="0" w:tplc="EA42A974">
      <w:start w:val="1"/>
      <w:numFmt w:val="decimal"/>
      <w:lvlText w:val="%1)"/>
      <w:lvlJc w:val="left"/>
      <w:pPr>
        <w:ind w:left="1288" w:hanging="360"/>
      </w:pPr>
      <w:rPr>
        <w:rFonts w:cs="Times New Roman" w:hint="default"/>
        <w:b w:val="0"/>
        <w:i w:val="0"/>
        <w:color w:val="000000"/>
        <w:sz w:val="24"/>
        <w:szCs w:val="22"/>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1" w15:restartNumberingAfterBreak="0">
    <w:nsid w:val="2B325CB9"/>
    <w:multiLevelType w:val="hybridMultilevel"/>
    <w:tmpl w:val="0CC42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522230"/>
    <w:multiLevelType w:val="hybridMultilevel"/>
    <w:tmpl w:val="1AD828DA"/>
    <w:lvl w:ilvl="0" w:tplc="0415000F">
      <w:start w:val="1"/>
      <w:numFmt w:val="decimal"/>
      <w:lvlText w:val="%1."/>
      <w:lvlJc w:val="left"/>
      <w:pPr>
        <w:ind w:left="-840" w:hanging="360"/>
      </w:pPr>
    </w:lvl>
    <w:lvl w:ilvl="1" w:tplc="04150019" w:tentative="1">
      <w:start w:val="1"/>
      <w:numFmt w:val="lowerLetter"/>
      <w:lvlText w:val="%2."/>
      <w:lvlJc w:val="left"/>
      <w:pPr>
        <w:ind w:left="-120" w:hanging="360"/>
      </w:pPr>
    </w:lvl>
    <w:lvl w:ilvl="2" w:tplc="0415001B" w:tentative="1">
      <w:start w:val="1"/>
      <w:numFmt w:val="lowerRoman"/>
      <w:lvlText w:val="%3."/>
      <w:lvlJc w:val="right"/>
      <w:pPr>
        <w:ind w:left="600" w:hanging="180"/>
      </w:pPr>
    </w:lvl>
    <w:lvl w:ilvl="3" w:tplc="0415000F" w:tentative="1">
      <w:start w:val="1"/>
      <w:numFmt w:val="decimal"/>
      <w:lvlText w:val="%4."/>
      <w:lvlJc w:val="left"/>
      <w:pPr>
        <w:ind w:left="1320" w:hanging="360"/>
      </w:pPr>
    </w:lvl>
    <w:lvl w:ilvl="4" w:tplc="04150019" w:tentative="1">
      <w:start w:val="1"/>
      <w:numFmt w:val="lowerLetter"/>
      <w:lvlText w:val="%5."/>
      <w:lvlJc w:val="left"/>
      <w:pPr>
        <w:ind w:left="2040" w:hanging="360"/>
      </w:pPr>
    </w:lvl>
    <w:lvl w:ilvl="5" w:tplc="0415001B" w:tentative="1">
      <w:start w:val="1"/>
      <w:numFmt w:val="lowerRoman"/>
      <w:lvlText w:val="%6."/>
      <w:lvlJc w:val="right"/>
      <w:pPr>
        <w:ind w:left="2760" w:hanging="180"/>
      </w:pPr>
    </w:lvl>
    <w:lvl w:ilvl="6" w:tplc="0415000F" w:tentative="1">
      <w:start w:val="1"/>
      <w:numFmt w:val="decimal"/>
      <w:lvlText w:val="%7."/>
      <w:lvlJc w:val="left"/>
      <w:pPr>
        <w:ind w:left="3480" w:hanging="360"/>
      </w:pPr>
    </w:lvl>
    <w:lvl w:ilvl="7" w:tplc="04150019" w:tentative="1">
      <w:start w:val="1"/>
      <w:numFmt w:val="lowerLetter"/>
      <w:lvlText w:val="%8."/>
      <w:lvlJc w:val="left"/>
      <w:pPr>
        <w:ind w:left="4200" w:hanging="360"/>
      </w:pPr>
    </w:lvl>
    <w:lvl w:ilvl="8" w:tplc="0415001B" w:tentative="1">
      <w:start w:val="1"/>
      <w:numFmt w:val="lowerRoman"/>
      <w:lvlText w:val="%9."/>
      <w:lvlJc w:val="right"/>
      <w:pPr>
        <w:ind w:left="4920" w:hanging="180"/>
      </w:pPr>
    </w:lvl>
  </w:abstractNum>
  <w:abstractNum w:abstractNumId="13" w15:restartNumberingAfterBreak="0">
    <w:nsid w:val="34FE2092"/>
    <w:multiLevelType w:val="hybridMultilevel"/>
    <w:tmpl w:val="E2C2E9C0"/>
    <w:styleLink w:val="1ust12"/>
    <w:lvl w:ilvl="0" w:tplc="F0E8BB78">
      <w:start w:val="1"/>
      <w:numFmt w:val="decimal"/>
      <w:lvlText w:val="%1."/>
      <w:lvlJc w:val="left"/>
      <w:pPr>
        <w:ind w:left="720"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EB4ADB"/>
    <w:multiLevelType w:val="multilevel"/>
    <w:tmpl w:val="E32E1FBA"/>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2."/>
      <w:lvlJc w:val="left"/>
      <w:pPr>
        <w:tabs>
          <w:tab w:val="num" w:pos="709"/>
        </w:tabs>
        <w:ind w:left="709" w:hanging="709"/>
      </w:pPr>
      <w:rPr>
        <w:rFonts w:ascii="Arial" w:eastAsia="Times New Roman" w:hAnsi="Arial" w:cs="Arial"/>
      </w:rPr>
    </w:lvl>
    <w:lvl w:ilvl="2">
      <w:start w:val="1"/>
      <w:numFmt w:val="decimal"/>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5" w15:restartNumberingAfterBreak="0">
    <w:nsid w:val="3A614BF6"/>
    <w:multiLevelType w:val="hybridMultilevel"/>
    <w:tmpl w:val="3BB2843E"/>
    <w:lvl w:ilvl="0" w:tplc="B25E5B5E">
      <w:start w:val="1"/>
      <w:numFmt w:val="decimal"/>
      <w:lvlText w:val="%1)"/>
      <w:lvlJc w:val="left"/>
      <w:pPr>
        <w:ind w:left="1288" w:hanging="360"/>
      </w:pPr>
      <w:rPr>
        <w:rFonts w:cs="Times New Roman" w:hint="default"/>
        <w:b w:val="0"/>
        <w:i w:val="0"/>
        <w:color w:val="000000"/>
        <w:sz w:val="24"/>
        <w:szCs w:val="22"/>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6" w15:restartNumberingAfterBreak="0">
    <w:nsid w:val="3B0E3BEE"/>
    <w:multiLevelType w:val="hybridMultilevel"/>
    <w:tmpl w:val="FC5622FC"/>
    <w:lvl w:ilvl="0" w:tplc="6202831E">
      <w:start w:val="1"/>
      <w:numFmt w:val="decimal"/>
      <w:lvlText w:val="%1)"/>
      <w:lvlJc w:val="left"/>
      <w:pPr>
        <w:ind w:left="720" w:hanging="360"/>
      </w:pPr>
      <w:rPr>
        <w:rFonts w:cs="Times New Roman" w:hint="default"/>
        <w:b w:val="0"/>
        <w:i w:val="0"/>
        <w:color w:val="0000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8E5EC7"/>
    <w:multiLevelType w:val="multilevel"/>
    <w:tmpl w:val="6A781CB6"/>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2."/>
      <w:lvlJc w:val="left"/>
      <w:pPr>
        <w:tabs>
          <w:tab w:val="num" w:pos="709"/>
        </w:tabs>
        <w:ind w:left="709" w:hanging="709"/>
      </w:pPr>
      <w:rPr>
        <w:rFonts w:ascii="Arial" w:eastAsia="Times New Roman" w:hAnsi="Arial" w:cs="Arial"/>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8" w15:restartNumberingAfterBreak="0">
    <w:nsid w:val="3D2612C9"/>
    <w:multiLevelType w:val="hybridMultilevel"/>
    <w:tmpl w:val="53AEA27E"/>
    <w:lvl w:ilvl="0" w:tplc="23C83AC2">
      <w:start w:val="1"/>
      <w:numFmt w:val="decimal"/>
      <w:lvlText w:val="%1)"/>
      <w:lvlJc w:val="left"/>
      <w:pPr>
        <w:ind w:left="720" w:hanging="360"/>
      </w:pPr>
      <w:rPr>
        <w:rFonts w:cs="Times New Roman" w:hint="default"/>
        <w:b w:val="0"/>
        <w:i w:val="0"/>
        <w:color w:val="0000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E2563B"/>
    <w:multiLevelType w:val="hybridMultilevel"/>
    <w:tmpl w:val="A1E2C598"/>
    <w:lvl w:ilvl="0" w:tplc="04150011">
      <w:start w:val="1"/>
      <w:numFmt w:val="decimal"/>
      <w:lvlText w:val="%1)"/>
      <w:lvlJc w:val="left"/>
      <w:pPr>
        <w:ind w:left="724" w:hanging="360"/>
      </w:pPr>
    </w:lvl>
    <w:lvl w:ilvl="1" w:tplc="04150001">
      <w:start w:val="1"/>
      <w:numFmt w:val="bullet"/>
      <w:lvlText w:val=""/>
      <w:lvlJc w:val="left"/>
      <w:pPr>
        <w:ind w:left="1444" w:hanging="360"/>
      </w:pPr>
      <w:rPr>
        <w:rFonts w:ascii="Symbol" w:hAnsi="Symbol" w:hint="default"/>
      </w:rPr>
    </w:lvl>
    <w:lvl w:ilvl="2" w:tplc="04150005">
      <w:start w:val="1"/>
      <w:numFmt w:val="bullet"/>
      <w:lvlText w:val=""/>
      <w:lvlJc w:val="left"/>
      <w:pPr>
        <w:ind w:left="2164" w:hanging="360"/>
      </w:pPr>
      <w:rPr>
        <w:rFonts w:ascii="Wingdings" w:hAnsi="Wingdings" w:hint="default"/>
      </w:rPr>
    </w:lvl>
    <w:lvl w:ilvl="3" w:tplc="04150001">
      <w:start w:val="1"/>
      <w:numFmt w:val="bullet"/>
      <w:lvlText w:val=""/>
      <w:lvlJc w:val="left"/>
      <w:pPr>
        <w:ind w:left="2884" w:hanging="360"/>
      </w:pPr>
      <w:rPr>
        <w:rFonts w:ascii="Symbol" w:hAnsi="Symbol" w:hint="default"/>
      </w:rPr>
    </w:lvl>
    <w:lvl w:ilvl="4" w:tplc="04150003">
      <w:start w:val="1"/>
      <w:numFmt w:val="bullet"/>
      <w:lvlText w:val="o"/>
      <w:lvlJc w:val="left"/>
      <w:pPr>
        <w:ind w:left="3604" w:hanging="360"/>
      </w:pPr>
      <w:rPr>
        <w:rFonts w:ascii="Courier New" w:hAnsi="Courier New" w:cs="Courier New" w:hint="default"/>
      </w:rPr>
    </w:lvl>
    <w:lvl w:ilvl="5" w:tplc="04150005">
      <w:start w:val="1"/>
      <w:numFmt w:val="bullet"/>
      <w:lvlText w:val=""/>
      <w:lvlJc w:val="left"/>
      <w:pPr>
        <w:ind w:left="4324" w:hanging="360"/>
      </w:pPr>
      <w:rPr>
        <w:rFonts w:ascii="Wingdings" w:hAnsi="Wingdings" w:hint="default"/>
      </w:rPr>
    </w:lvl>
    <w:lvl w:ilvl="6" w:tplc="04150001">
      <w:start w:val="1"/>
      <w:numFmt w:val="bullet"/>
      <w:lvlText w:val=""/>
      <w:lvlJc w:val="left"/>
      <w:pPr>
        <w:ind w:left="5044" w:hanging="360"/>
      </w:pPr>
      <w:rPr>
        <w:rFonts w:ascii="Symbol" w:hAnsi="Symbol" w:hint="default"/>
      </w:rPr>
    </w:lvl>
    <w:lvl w:ilvl="7" w:tplc="04150003">
      <w:start w:val="1"/>
      <w:numFmt w:val="bullet"/>
      <w:lvlText w:val="o"/>
      <w:lvlJc w:val="left"/>
      <w:pPr>
        <w:ind w:left="5764" w:hanging="360"/>
      </w:pPr>
      <w:rPr>
        <w:rFonts w:ascii="Courier New" w:hAnsi="Courier New" w:cs="Courier New" w:hint="default"/>
      </w:rPr>
    </w:lvl>
    <w:lvl w:ilvl="8" w:tplc="04150005">
      <w:start w:val="1"/>
      <w:numFmt w:val="bullet"/>
      <w:lvlText w:val=""/>
      <w:lvlJc w:val="left"/>
      <w:pPr>
        <w:ind w:left="6484" w:hanging="360"/>
      </w:pPr>
      <w:rPr>
        <w:rFonts w:ascii="Wingdings" w:hAnsi="Wingdings" w:hint="default"/>
      </w:rPr>
    </w:lvl>
  </w:abstractNum>
  <w:abstractNum w:abstractNumId="20" w15:restartNumberingAfterBreak="0">
    <w:nsid w:val="42F27490"/>
    <w:multiLevelType w:val="hybridMultilevel"/>
    <w:tmpl w:val="906031C0"/>
    <w:lvl w:ilvl="0" w:tplc="DDB641AA">
      <w:start w:val="1"/>
      <w:numFmt w:val="decimal"/>
      <w:lvlText w:val="%1)"/>
      <w:lvlJc w:val="left"/>
      <w:pPr>
        <w:ind w:left="1572" w:hanging="360"/>
      </w:pPr>
      <w:rPr>
        <w:rFonts w:cs="Times New Roman" w:hint="default"/>
        <w:b w:val="0"/>
        <w:i w:val="0"/>
        <w:color w:val="000000"/>
        <w:sz w:val="24"/>
        <w:szCs w:val="22"/>
      </w:rPr>
    </w:lvl>
    <w:lvl w:ilvl="1" w:tplc="04150019">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1" w15:restartNumberingAfterBreak="0">
    <w:nsid w:val="456D1FFF"/>
    <w:multiLevelType w:val="hybridMultilevel"/>
    <w:tmpl w:val="B58C4DBC"/>
    <w:lvl w:ilvl="0" w:tplc="0415000F">
      <w:start w:val="1"/>
      <w:numFmt w:val="decimal"/>
      <w:lvlText w:val="%1."/>
      <w:lvlJc w:val="left"/>
      <w:pPr>
        <w:ind w:left="720" w:hanging="360"/>
      </w:pPr>
    </w:lvl>
    <w:lvl w:ilvl="1" w:tplc="749E5FF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6F63F3"/>
    <w:multiLevelType w:val="hybridMultilevel"/>
    <w:tmpl w:val="D6BC8712"/>
    <w:lvl w:ilvl="0" w:tplc="FA2E6F82">
      <w:start w:val="1"/>
      <w:numFmt w:val="decimal"/>
      <w:lvlText w:val="%1)"/>
      <w:lvlJc w:val="left"/>
      <w:pPr>
        <w:ind w:left="1004" w:hanging="360"/>
      </w:pPr>
      <w:rPr>
        <w:rFonts w:cs="Times New Roman" w:hint="default"/>
        <w:b w:val="0"/>
        <w:i w:val="0"/>
        <w:color w:val="000000"/>
        <w:sz w:val="24"/>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87F68BC"/>
    <w:multiLevelType w:val="multilevel"/>
    <w:tmpl w:val="E8FA493C"/>
    <w:lvl w:ilvl="0">
      <w:start w:val="13"/>
      <w:numFmt w:val="decimal"/>
      <w:lvlText w:val="%1."/>
      <w:lvlJc w:val="left"/>
      <w:pPr>
        <w:ind w:left="435" w:hanging="435"/>
      </w:pPr>
      <w:rPr>
        <w:rFonts w:hint="default"/>
        <w:b/>
      </w:rPr>
    </w:lvl>
    <w:lvl w:ilvl="1">
      <w:start w:val="1"/>
      <w:numFmt w:val="decimal"/>
      <w:lvlText w:val="%2."/>
      <w:lvlJc w:val="left"/>
      <w:pPr>
        <w:ind w:left="720" w:hanging="720"/>
      </w:pPr>
      <w:rPr>
        <w:rFonts w:ascii="Times New Roman" w:eastAsia="Times New Roman" w:hAnsi="Times New Roman" w:cs="Times New Roman" w:hint="default"/>
        <w:b w:val="0"/>
      </w:rPr>
    </w:lvl>
    <w:lvl w:ilvl="2">
      <w:start w:val="1"/>
      <w:numFmt w:val="decimal"/>
      <w:lvlText w:val="%3)"/>
      <w:lvlJc w:val="left"/>
      <w:pPr>
        <w:ind w:left="1571" w:hanging="720"/>
      </w:pPr>
      <w:rPr>
        <w:rFonts w:ascii="Tahoma" w:eastAsia="Times New Roman" w:hAnsi="Tahoma" w:cs="Tahoma"/>
        <w:b w:val="0"/>
        <w:sz w:val="20"/>
        <w:szCs w:val="20"/>
      </w:rPr>
    </w:lvl>
    <w:lvl w:ilvl="3">
      <w:start w:val="1"/>
      <w:numFmt w:val="decimal"/>
      <w:lvlText w:val="%4)"/>
      <w:lvlJc w:val="left"/>
      <w:pPr>
        <w:ind w:left="2924" w:hanging="1080"/>
      </w:pPr>
      <w:rPr>
        <w:rFonts w:ascii="Tahoma" w:eastAsia="Times New Roman" w:hAnsi="Tahoma" w:cs="Tahoma"/>
      </w:rPr>
    </w:lvl>
    <w:lvl w:ilvl="4">
      <w:start w:val="1"/>
      <w:numFmt w:val="decimal"/>
      <w:lvlText w:val="%1.%2.%3.%4.%5."/>
      <w:lvlJc w:val="left"/>
      <w:pPr>
        <w:ind w:left="1931"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A3475CB"/>
    <w:multiLevelType w:val="hybridMultilevel"/>
    <w:tmpl w:val="90DE0BB6"/>
    <w:lvl w:ilvl="0" w:tplc="2B223F3E">
      <w:start w:val="2"/>
      <w:numFmt w:val="decimal"/>
      <w:lvlText w:val="%1."/>
      <w:lvlJc w:val="left"/>
      <w:pPr>
        <w:tabs>
          <w:tab w:val="num" w:pos="390"/>
        </w:tabs>
        <w:ind w:left="39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DB498A"/>
    <w:multiLevelType w:val="hybridMultilevel"/>
    <w:tmpl w:val="47026476"/>
    <w:lvl w:ilvl="0" w:tplc="0415000F">
      <w:start w:val="1"/>
      <w:numFmt w:val="decimal"/>
      <w:lvlText w:val="%1."/>
      <w:lvlJc w:val="left"/>
      <w:pPr>
        <w:tabs>
          <w:tab w:val="num" w:pos="720"/>
        </w:tabs>
        <w:ind w:left="720" w:hanging="360"/>
      </w:pPr>
      <w:rPr>
        <w:b w:val="0"/>
      </w:rPr>
    </w:lvl>
    <w:lvl w:ilvl="1" w:tplc="6A746616"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11B4624"/>
    <w:multiLevelType w:val="hybridMultilevel"/>
    <w:tmpl w:val="9C98ED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C22DAA"/>
    <w:multiLevelType w:val="multilevel"/>
    <w:tmpl w:val="40DEE68A"/>
    <w:lvl w:ilvl="0">
      <w:start w:val="1"/>
      <w:numFmt w:val="decimal"/>
      <w:lvlText w:val="%1)"/>
      <w:lvlJc w:val="left"/>
      <w:pPr>
        <w:tabs>
          <w:tab w:val="num" w:pos="928"/>
        </w:tabs>
        <w:ind w:left="928" w:hanging="360"/>
      </w:pPr>
      <w:rPr>
        <w:rFonts w:cs="Times New Roman" w:hint="default"/>
        <w:b w:val="0"/>
        <w:i w:val="0"/>
        <w:color w:val="000000"/>
        <w:sz w:val="24"/>
        <w:szCs w:val="22"/>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28" w15:restartNumberingAfterBreak="0">
    <w:nsid w:val="53116E08"/>
    <w:multiLevelType w:val="multilevel"/>
    <w:tmpl w:val="37820882"/>
    <w:lvl w:ilvl="0">
      <w:start w:val="1"/>
      <w:numFmt w:val="decimal"/>
      <w:lvlText w:val="%1."/>
      <w:lvlJc w:val="left"/>
      <w:pPr>
        <w:tabs>
          <w:tab w:val="num" w:pos="1777"/>
        </w:tabs>
        <w:ind w:left="1777" w:hanging="360"/>
      </w:pPr>
      <w:rPr>
        <w:rFonts w:hint="default"/>
        <w:b w:val="0"/>
      </w:rPr>
    </w:lvl>
    <w:lvl w:ilvl="1">
      <w:start w:val="1"/>
      <w:numFmt w:val="decimal"/>
      <w:lvlText w:val="%2."/>
      <w:lvlJc w:val="left"/>
      <w:pPr>
        <w:tabs>
          <w:tab w:val="num" w:pos="1723"/>
        </w:tabs>
        <w:ind w:left="1723" w:hanging="360"/>
      </w:pPr>
      <w:rPr>
        <w:rFonts w:hint="default"/>
        <w:b w:val="0"/>
        <w:i w:val="0"/>
        <w:color w:val="000000"/>
        <w:sz w:val="24"/>
        <w:szCs w:val="22"/>
      </w:rPr>
    </w:lvl>
    <w:lvl w:ilvl="2">
      <w:start w:val="1"/>
      <w:numFmt w:val="decimal"/>
      <w:lvlText w:val="%3."/>
      <w:lvlJc w:val="left"/>
      <w:pPr>
        <w:tabs>
          <w:tab w:val="num" w:pos="2623"/>
        </w:tabs>
        <w:ind w:left="2623" w:hanging="360"/>
      </w:pPr>
      <w:rPr>
        <w:rFonts w:hint="default"/>
      </w:rPr>
    </w:lvl>
    <w:lvl w:ilvl="3" w:tentative="1">
      <w:start w:val="1"/>
      <w:numFmt w:val="decimal"/>
      <w:lvlText w:val="%4."/>
      <w:lvlJc w:val="left"/>
      <w:pPr>
        <w:tabs>
          <w:tab w:val="num" w:pos="3163"/>
        </w:tabs>
        <w:ind w:left="3163" w:hanging="360"/>
      </w:pPr>
      <w:rPr>
        <w:rFonts w:cs="Times New Roman"/>
      </w:rPr>
    </w:lvl>
    <w:lvl w:ilvl="4" w:tentative="1">
      <w:start w:val="1"/>
      <w:numFmt w:val="lowerLetter"/>
      <w:lvlText w:val="%5."/>
      <w:lvlJc w:val="left"/>
      <w:pPr>
        <w:tabs>
          <w:tab w:val="num" w:pos="3883"/>
        </w:tabs>
        <w:ind w:left="3883" w:hanging="360"/>
      </w:pPr>
      <w:rPr>
        <w:rFonts w:cs="Times New Roman"/>
      </w:rPr>
    </w:lvl>
    <w:lvl w:ilvl="5" w:tentative="1">
      <w:start w:val="1"/>
      <w:numFmt w:val="lowerRoman"/>
      <w:lvlText w:val="%6."/>
      <w:lvlJc w:val="right"/>
      <w:pPr>
        <w:tabs>
          <w:tab w:val="num" w:pos="4603"/>
        </w:tabs>
        <w:ind w:left="4603" w:hanging="180"/>
      </w:pPr>
      <w:rPr>
        <w:rFonts w:cs="Times New Roman"/>
      </w:rPr>
    </w:lvl>
    <w:lvl w:ilvl="6" w:tentative="1">
      <w:start w:val="1"/>
      <w:numFmt w:val="decimal"/>
      <w:lvlText w:val="%7."/>
      <w:lvlJc w:val="left"/>
      <w:pPr>
        <w:tabs>
          <w:tab w:val="num" w:pos="5323"/>
        </w:tabs>
        <w:ind w:left="5323" w:hanging="360"/>
      </w:pPr>
      <w:rPr>
        <w:rFonts w:cs="Times New Roman"/>
      </w:rPr>
    </w:lvl>
    <w:lvl w:ilvl="7" w:tentative="1">
      <w:start w:val="1"/>
      <w:numFmt w:val="lowerLetter"/>
      <w:lvlText w:val="%8."/>
      <w:lvlJc w:val="left"/>
      <w:pPr>
        <w:tabs>
          <w:tab w:val="num" w:pos="6043"/>
        </w:tabs>
        <w:ind w:left="6043" w:hanging="360"/>
      </w:pPr>
      <w:rPr>
        <w:rFonts w:cs="Times New Roman"/>
      </w:rPr>
    </w:lvl>
    <w:lvl w:ilvl="8" w:tentative="1">
      <w:start w:val="1"/>
      <w:numFmt w:val="lowerRoman"/>
      <w:lvlText w:val="%9."/>
      <w:lvlJc w:val="right"/>
      <w:pPr>
        <w:tabs>
          <w:tab w:val="num" w:pos="6763"/>
        </w:tabs>
        <w:ind w:left="6763" w:hanging="180"/>
      </w:pPr>
      <w:rPr>
        <w:rFonts w:cs="Times New Roman"/>
      </w:rPr>
    </w:lvl>
  </w:abstractNum>
  <w:abstractNum w:abstractNumId="29" w15:restartNumberingAfterBreak="0">
    <w:nsid w:val="53E00F7F"/>
    <w:multiLevelType w:val="hybridMultilevel"/>
    <w:tmpl w:val="4508A26A"/>
    <w:lvl w:ilvl="0" w:tplc="49D25DD4">
      <w:start w:val="1"/>
      <w:numFmt w:val="decimal"/>
      <w:lvlText w:val="%1)"/>
      <w:lvlJc w:val="left"/>
      <w:pPr>
        <w:ind w:left="1288" w:hanging="360"/>
      </w:pPr>
      <w:rPr>
        <w:rFonts w:cs="Times New Roman" w:hint="default"/>
        <w:b w:val="0"/>
        <w:i w:val="0"/>
        <w:color w:val="000000"/>
        <w:sz w:val="24"/>
        <w:szCs w:val="22"/>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0" w15:restartNumberingAfterBreak="0">
    <w:nsid w:val="559878FB"/>
    <w:multiLevelType w:val="singleLevel"/>
    <w:tmpl w:val="B4BE7F94"/>
    <w:lvl w:ilvl="0">
      <w:start w:val="1"/>
      <w:numFmt w:val="decimal"/>
      <w:lvlText w:val="%1."/>
      <w:lvlJc w:val="left"/>
      <w:pPr>
        <w:tabs>
          <w:tab w:val="num" w:pos="720"/>
        </w:tabs>
        <w:ind w:left="720" w:hanging="360"/>
      </w:pPr>
      <w:rPr>
        <w:rFonts w:cs="Times New Roman" w:hint="default"/>
        <w:b w:val="0"/>
      </w:rPr>
    </w:lvl>
  </w:abstractNum>
  <w:abstractNum w:abstractNumId="31" w15:restartNumberingAfterBreak="0">
    <w:nsid w:val="561E060D"/>
    <w:multiLevelType w:val="hybridMultilevel"/>
    <w:tmpl w:val="9A4A8E5A"/>
    <w:lvl w:ilvl="0" w:tplc="A9CC7D52">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58AD3798"/>
    <w:multiLevelType w:val="hybridMultilevel"/>
    <w:tmpl w:val="C0E2204A"/>
    <w:lvl w:ilvl="0" w:tplc="66D6B89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9547AA"/>
    <w:multiLevelType w:val="hybridMultilevel"/>
    <w:tmpl w:val="9B4ADFD6"/>
    <w:lvl w:ilvl="0" w:tplc="C3A04A76">
      <w:start w:val="1"/>
      <w:numFmt w:val="decimal"/>
      <w:lvlText w:val="%1)"/>
      <w:lvlJc w:val="left"/>
      <w:pPr>
        <w:ind w:left="1004" w:hanging="360"/>
      </w:pPr>
      <w:rPr>
        <w:rFonts w:cs="Times New Roman" w:hint="default"/>
        <w:b w:val="0"/>
        <w:i w:val="0"/>
        <w:color w:val="000000"/>
        <w:sz w:val="24"/>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B3556D5"/>
    <w:multiLevelType w:val="hybridMultilevel"/>
    <w:tmpl w:val="A6102B3C"/>
    <w:lvl w:ilvl="0" w:tplc="FAD8C01E">
      <w:start w:val="1"/>
      <w:numFmt w:val="lowerLetter"/>
      <w:lvlText w:val="%1)"/>
      <w:lvlJc w:val="left"/>
      <w:pPr>
        <w:ind w:left="1288" w:hanging="360"/>
      </w:pPr>
      <w:rPr>
        <w:rFonts w:hint="default"/>
        <w:b w:val="0"/>
        <w:i w:val="0"/>
        <w:color w:val="000000"/>
        <w:sz w:val="24"/>
        <w:szCs w:val="22"/>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5" w15:restartNumberingAfterBreak="0">
    <w:nsid w:val="5CA86812"/>
    <w:multiLevelType w:val="hybridMultilevel"/>
    <w:tmpl w:val="BDB44E64"/>
    <w:lvl w:ilvl="0" w:tplc="04150011">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6" w15:restartNumberingAfterBreak="0">
    <w:nsid w:val="631B4CED"/>
    <w:multiLevelType w:val="hybridMultilevel"/>
    <w:tmpl w:val="E5F8F43C"/>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651711"/>
    <w:multiLevelType w:val="hybridMultilevel"/>
    <w:tmpl w:val="7440189C"/>
    <w:lvl w:ilvl="0" w:tplc="04150017">
      <w:start w:val="1"/>
      <w:numFmt w:val="lowerLetter"/>
      <w:lvlText w:val="%1)"/>
      <w:lvlJc w:val="left"/>
      <w:pPr>
        <w:ind w:left="644" w:hanging="360"/>
      </w:pPr>
      <w:rPr>
        <w:rFonts w:cs="Times New Roman"/>
      </w:rPr>
    </w:lvl>
    <w:lvl w:ilvl="1" w:tplc="6A746616">
      <w:start w:val="1"/>
      <w:numFmt w:val="decimal"/>
      <w:lvlText w:val="%2."/>
      <w:lvlJc w:val="left"/>
      <w:pPr>
        <w:ind w:left="1364" w:hanging="360"/>
      </w:pPr>
      <w:rPr>
        <w:rFonts w:cs="Times New Roman" w:hint="default"/>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8" w15:restartNumberingAfterBreak="0">
    <w:nsid w:val="67B964AD"/>
    <w:multiLevelType w:val="hybridMultilevel"/>
    <w:tmpl w:val="FEEE82E2"/>
    <w:lvl w:ilvl="0" w:tplc="04150017">
      <w:start w:val="1"/>
      <w:numFmt w:val="lowerLetter"/>
      <w:lvlText w:val="%1)"/>
      <w:lvlJc w:val="left"/>
      <w:pPr>
        <w:tabs>
          <w:tab w:val="num" w:pos="1004"/>
        </w:tabs>
        <w:ind w:left="1004" w:hanging="360"/>
      </w:pPr>
      <w:rPr>
        <w:rFonts w:hint="default"/>
      </w:rPr>
    </w:lvl>
    <w:lvl w:ilvl="1" w:tplc="FFFFFFFF">
      <w:start w:val="1"/>
      <w:numFmt w:val="bullet"/>
      <w:lvlText w:val="o"/>
      <w:lvlJc w:val="left"/>
      <w:pPr>
        <w:tabs>
          <w:tab w:val="num" w:pos="1724"/>
        </w:tabs>
        <w:ind w:left="1724" w:hanging="360"/>
      </w:pPr>
      <w:rPr>
        <w:rFonts w:ascii="Courier New" w:hAnsi="Courier New" w:cs="Courier New" w:hint="default"/>
      </w:rPr>
    </w:lvl>
    <w:lvl w:ilvl="2" w:tplc="FFFFFFFF">
      <w:start w:val="1"/>
      <w:numFmt w:val="bullet"/>
      <w:lvlText w:val=""/>
      <w:lvlJc w:val="left"/>
      <w:pPr>
        <w:tabs>
          <w:tab w:val="num" w:pos="2444"/>
        </w:tabs>
        <w:ind w:left="2444" w:hanging="360"/>
      </w:pPr>
      <w:rPr>
        <w:rFonts w:ascii="Wingdings" w:hAnsi="Wingdings" w:cs="Times New Roman" w:hint="default"/>
      </w:rPr>
    </w:lvl>
    <w:lvl w:ilvl="3" w:tplc="FFFFFFFF">
      <w:start w:val="1"/>
      <w:numFmt w:val="bullet"/>
      <w:lvlText w:val=""/>
      <w:lvlJc w:val="left"/>
      <w:pPr>
        <w:tabs>
          <w:tab w:val="num" w:pos="3164"/>
        </w:tabs>
        <w:ind w:left="3164" w:hanging="360"/>
      </w:pPr>
      <w:rPr>
        <w:rFonts w:ascii="Symbol" w:hAnsi="Symbol" w:cs="Times New Roman"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cs="Times New Roman" w:hint="default"/>
      </w:rPr>
    </w:lvl>
    <w:lvl w:ilvl="6" w:tplc="FFFFFFFF">
      <w:start w:val="1"/>
      <w:numFmt w:val="bullet"/>
      <w:lvlText w:val=""/>
      <w:lvlJc w:val="left"/>
      <w:pPr>
        <w:tabs>
          <w:tab w:val="num" w:pos="5324"/>
        </w:tabs>
        <w:ind w:left="5324" w:hanging="360"/>
      </w:pPr>
      <w:rPr>
        <w:rFonts w:ascii="Symbol" w:hAnsi="Symbol" w:cs="Times New Roman"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cs="Times New Roman" w:hint="default"/>
      </w:rPr>
    </w:lvl>
  </w:abstractNum>
  <w:abstractNum w:abstractNumId="39" w15:restartNumberingAfterBreak="0">
    <w:nsid w:val="680D00B7"/>
    <w:multiLevelType w:val="hybridMultilevel"/>
    <w:tmpl w:val="20D86BE8"/>
    <w:lvl w:ilvl="0" w:tplc="0415000F">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B3B71CA"/>
    <w:multiLevelType w:val="multilevel"/>
    <w:tmpl w:val="BBC8A1C4"/>
    <w:lvl w:ilvl="0">
      <w:start w:val="1"/>
      <w:numFmt w:val="decimal"/>
      <w:lvlText w:val="%1."/>
      <w:lvlJc w:val="left"/>
      <w:pPr>
        <w:ind w:left="720" w:hanging="360"/>
      </w:pPr>
      <w:rPr>
        <w:rFonts w:hint="default"/>
      </w:rPr>
    </w:lvl>
    <w:lvl w:ilvl="1">
      <w:start w:val="1"/>
      <w:numFmt w:val="decimal"/>
      <w:isLgl/>
      <w:lvlText w:val="%2)"/>
      <w:lvlJc w:val="left"/>
      <w:pPr>
        <w:ind w:left="1440" w:hanging="720"/>
      </w:pPr>
      <w:rPr>
        <w:rFonts w:ascii="Tahoma" w:eastAsia="Geneva" w:hAnsi="Tahoma" w:cs="Tahoma"/>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41" w15:restartNumberingAfterBreak="0">
    <w:nsid w:val="6CFB357C"/>
    <w:multiLevelType w:val="hybridMultilevel"/>
    <w:tmpl w:val="091E3A3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6D12155B"/>
    <w:multiLevelType w:val="multilevel"/>
    <w:tmpl w:val="D472CBFA"/>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2."/>
      <w:lvlJc w:val="left"/>
      <w:pPr>
        <w:tabs>
          <w:tab w:val="num" w:pos="709"/>
        </w:tabs>
        <w:ind w:left="709" w:hanging="709"/>
      </w:pPr>
      <w:rPr>
        <w:rFonts w:ascii="Arial" w:eastAsia="Times New Roman" w:hAnsi="Arial" w:cs="Arial"/>
      </w:rPr>
    </w:lvl>
    <w:lvl w:ilvl="2">
      <w:start w:val="1"/>
      <w:numFmt w:val="lowerLetter"/>
      <w:lvlText w:val="%3)"/>
      <w:lvlJc w:val="left"/>
      <w:pPr>
        <w:tabs>
          <w:tab w:val="num" w:pos="1418"/>
        </w:tabs>
        <w:ind w:left="1418" w:hanging="709"/>
      </w:pPr>
      <w:rPr>
        <w:rFonts w:hint="default"/>
      </w:rPr>
    </w:lvl>
    <w:lvl w:ilvl="3">
      <w:start w:val="1"/>
      <w:numFmt w:val="decimal"/>
      <w:lvlText w:val="%4)"/>
      <w:lvlJc w:val="left"/>
      <w:pPr>
        <w:tabs>
          <w:tab w:val="num" w:pos="2126"/>
        </w:tabs>
        <w:ind w:left="2126" w:hanging="708"/>
      </w:pPr>
      <w:rPr>
        <w:rFonts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43" w15:restartNumberingAfterBreak="0">
    <w:nsid w:val="6DD7194C"/>
    <w:multiLevelType w:val="hybridMultilevel"/>
    <w:tmpl w:val="B9A8ECDA"/>
    <w:lvl w:ilvl="0" w:tplc="26249450">
      <w:start w:val="1"/>
      <w:numFmt w:val="decimal"/>
      <w:lvlText w:val="%1."/>
      <w:lvlJc w:val="left"/>
      <w:pPr>
        <w:ind w:left="720" w:hanging="360"/>
      </w:pPr>
      <w:rPr>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0AD670A"/>
    <w:multiLevelType w:val="multilevel"/>
    <w:tmpl w:val="E87A4246"/>
    <w:lvl w:ilvl="0">
      <w:start w:val="1"/>
      <w:numFmt w:val="decimal"/>
      <w:lvlText w:val="%1."/>
      <w:lvlJc w:val="left"/>
      <w:pPr>
        <w:ind w:left="720" w:hanging="360"/>
      </w:pPr>
      <w:rPr>
        <w:rFonts w:ascii="Tahoma" w:hAnsi="Tahoma" w:cs="Tahoma" w:hint="default"/>
        <w:sz w:val="22"/>
        <w:szCs w:val="22"/>
      </w:rPr>
    </w:lvl>
    <w:lvl w:ilvl="1">
      <w:start w:val="1"/>
      <w:numFmt w:val="decimal"/>
      <w:isLgl/>
      <w:lvlText w:val="%1.%2."/>
      <w:lvlJc w:val="left"/>
      <w:pPr>
        <w:ind w:left="360" w:hanging="360"/>
      </w:pPr>
      <w:rPr>
        <w:rFonts w:hint="default"/>
        <w:b w:val="0"/>
        <w:bCs w:val="0"/>
      </w:rPr>
    </w:lvl>
    <w:lvl w:ilvl="2">
      <w:start w:val="1"/>
      <w:numFmt w:val="lowerLetter"/>
      <w:isLgl/>
      <w:lvlText w:val="%3)"/>
      <w:lvlJc w:val="left"/>
      <w:pPr>
        <w:ind w:left="1080" w:hanging="720"/>
      </w:pPr>
      <w:rPr>
        <w:rFonts w:ascii="Tahoma" w:eastAsia="Times New Roman" w:hAnsi="Tahoma" w:cs="Tahoma"/>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0AD69CB"/>
    <w:multiLevelType w:val="hybridMultilevel"/>
    <w:tmpl w:val="D780DE36"/>
    <w:lvl w:ilvl="0" w:tplc="06DC6F8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A7698D"/>
    <w:multiLevelType w:val="multilevel"/>
    <w:tmpl w:val="1930A9F6"/>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hint="default"/>
        <w:b w:val="0"/>
        <w:i w:val="0"/>
        <w:iCs/>
      </w:rPr>
    </w:lvl>
    <w:lvl w:ilvl="2">
      <w:start w:val="1"/>
      <w:numFmt w:val="lowerLetter"/>
      <w:lvlText w:val="%3)"/>
      <w:lvlJc w:val="left"/>
      <w:pPr>
        <w:ind w:left="1996" w:hanging="720"/>
      </w:pPr>
      <w:rPr>
        <w:rFonts w:ascii="Times New Roman" w:eastAsia="Calibri"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3543EF4"/>
    <w:multiLevelType w:val="multilevel"/>
    <w:tmpl w:val="58A07E88"/>
    <w:lvl w:ilvl="0">
      <w:start w:val="1"/>
      <w:numFmt w:val="decimal"/>
      <w:lvlText w:val="§ %1."/>
      <w:lvlJc w:val="left"/>
      <w:pPr>
        <w:tabs>
          <w:tab w:val="num" w:pos="993"/>
        </w:tabs>
        <w:ind w:left="993" w:hanging="709"/>
      </w:pPr>
      <w:rPr>
        <w:rFonts w:ascii="Calibri" w:hAnsi="Calibri" w:cs="Times New Roman" w:hint="default"/>
        <w:b/>
        <w:sz w:val="24"/>
      </w:rPr>
    </w:lvl>
    <w:lvl w:ilvl="1">
      <w:start w:val="2"/>
      <w:numFmt w:val="decimal"/>
      <w:lvlText w:val="%2."/>
      <w:lvlJc w:val="left"/>
      <w:pPr>
        <w:tabs>
          <w:tab w:val="num" w:pos="709"/>
        </w:tabs>
        <w:ind w:left="709" w:hanging="709"/>
      </w:pPr>
      <w:rPr>
        <w:rFonts w:ascii="Arial" w:eastAsia="Calibri" w:hAnsi="Arial" w:cs="Arial" w:hint="default"/>
      </w:rPr>
    </w:lvl>
    <w:lvl w:ilvl="2">
      <w:start w:val="1"/>
      <w:numFmt w:val="lowerLetter"/>
      <w:lvlText w:val="(%3)"/>
      <w:lvlJc w:val="left"/>
      <w:pPr>
        <w:tabs>
          <w:tab w:val="num" w:pos="1418"/>
        </w:tabs>
        <w:ind w:left="1418" w:hanging="709"/>
      </w:pPr>
      <w:rPr>
        <w:rFonts w:ascii="Arial" w:hAnsi="Arial" w:cs="Arial"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48" w15:restartNumberingAfterBreak="0">
    <w:nsid w:val="7B0C6159"/>
    <w:multiLevelType w:val="hybridMultilevel"/>
    <w:tmpl w:val="F21819EA"/>
    <w:lvl w:ilvl="0" w:tplc="A8228EB2">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FD13D0F"/>
    <w:multiLevelType w:val="hybridMultilevel"/>
    <w:tmpl w:val="BE66DBDA"/>
    <w:lvl w:ilvl="0" w:tplc="DDD852D4">
      <w:start w:val="1"/>
      <w:numFmt w:val="decimal"/>
      <w:lvlText w:val="%1)"/>
      <w:lvlJc w:val="left"/>
      <w:pPr>
        <w:ind w:left="1004" w:hanging="360"/>
      </w:pPr>
      <w:rPr>
        <w:rFonts w:cs="Times New Roman" w:hint="default"/>
        <w:b w:val="0"/>
        <w:i w:val="0"/>
        <w:color w:val="000000"/>
        <w:sz w:val="24"/>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6"/>
  </w:num>
  <w:num w:numId="2">
    <w:abstractNumId w:val="48"/>
  </w:num>
  <w:num w:numId="3">
    <w:abstractNumId w:val="39"/>
  </w:num>
  <w:num w:numId="4">
    <w:abstractNumId w:val="31"/>
  </w:num>
  <w:num w:numId="5">
    <w:abstractNumId w:val="10"/>
  </w:num>
  <w:num w:numId="6">
    <w:abstractNumId w:val="12"/>
  </w:num>
  <w:num w:numId="7">
    <w:abstractNumId w:val="29"/>
  </w:num>
  <w:num w:numId="8">
    <w:abstractNumId w:val="15"/>
  </w:num>
  <w:num w:numId="9">
    <w:abstractNumId w:val="33"/>
  </w:num>
  <w:num w:numId="10">
    <w:abstractNumId w:val="5"/>
  </w:num>
  <w:num w:numId="11">
    <w:abstractNumId w:val="49"/>
  </w:num>
  <w:num w:numId="12">
    <w:abstractNumId w:val="41"/>
  </w:num>
  <w:num w:numId="13">
    <w:abstractNumId w:val="0"/>
  </w:num>
  <w:num w:numId="14">
    <w:abstractNumId w:val="43"/>
  </w:num>
  <w:num w:numId="15">
    <w:abstractNumId w:val="37"/>
  </w:num>
  <w:num w:numId="16">
    <w:abstractNumId w:val="30"/>
  </w:num>
  <w:num w:numId="17">
    <w:abstractNumId w:val="21"/>
  </w:num>
  <w:num w:numId="18">
    <w:abstractNumId w:val="8"/>
  </w:num>
  <w:num w:numId="19">
    <w:abstractNumId w:val="3"/>
  </w:num>
  <w:num w:numId="20">
    <w:abstractNumId w:val="38"/>
  </w:num>
  <w:num w:numId="21">
    <w:abstractNumId w:val="16"/>
  </w:num>
  <w:num w:numId="22">
    <w:abstractNumId w:val="7"/>
  </w:num>
  <w:num w:numId="23">
    <w:abstractNumId w:val="34"/>
  </w:num>
  <w:num w:numId="24">
    <w:abstractNumId w:val="13"/>
  </w:num>
  <w:num w:numId="25">
    <w:abstractNumId w:val="22"/>
  </w:num>
  <w:num w:numId="26">
    <w:abstractNumId w:val="27"/>
  </w:num>
  <w:num w:numId="27">
    <w:abstractNumId w:val="20"/>
  </w:num>
  <w:num w:numId="28">
    <w:abstractNumId w:val="28"/>
  </w:num>
  <w:num w:numId="29">
    <w:abstractNumId w:val="18"/>
  </w:num>
  <w:num w:numId="30">
    <w:abstractNumId w:val="35"/>
  </w:num>
  <w:num w:numId="31">
    <w:abstractNumId w:val="25"/>
  </w:num>
  <w:num w:numId="32">
    <w:abstractNumId w:val="9"/>
  </w:num>
  <w:num w:numId="33">
    <w:abstractNumId w:val="17"/>
  </w:num>
  <w:num w:numId="34">
    <w:abstractNumId w:val="36"/>
  </w:num>
  <w:num w:numId="35">
    <w:abstractNumId w:val="46"/>
  </w:num>
  <w:num w:numId="36">
    <w:abstractNumId w:val="17"/>
    <w:lvlOverride w:ilvl="0">
      <w:lvl w:ilvl="0">
        <w:start w:val="1"/>
        <w:numFmt w:val="decimal"/>
        <w:lvlText w:val="§ %1."/>
        <w:lvlJc w:val="left"/>
        <w:pPr>
          <w:tabs>
            <w:tab w:val="num" w:pos="993"/>
          </w:tabs>
          <w:ind w:left="993" w:hanging="709"/>
        </w:pPr>
        <w:rPr>
          <w:rFonts w:ascii="Arial" w:hAnsi="Arial" w:cs="Arial" w:hint="default"/>
          <w:b/>
          <w:sz w:val="22"/>
          <w:szCs w:val="22"/>
        </w:rPr>
      </w:lvl>
    </w:lvlOverride>
    <w:lvlOverride w:ilvl="1">
      <w:lvl w:ilvl="1">
        <w:start w:val="1"/>
        <w:numFmt w:val="decimal"/>
        <w:lvlText w:val="%2."/>
        <w:lvlJc w:val="left"/>
        <w:pPr>
          <w:tabs>
            <w:tab w:val="num" w:pos="709"/>
          </w:tabs>
          <w:ind w:left="709" w:hanging="709"/>
        </w:pPr>
        <w:rPr>
          <w:rFonts w:ascii="Arial" w:hAnsi="Arial" w:cs="Arial" w:hint="default"/>
          <w:b w:val="0"/>
          <w:sz w:val="22"/>
        </w:rPr>
      </w:lvl>
    </w:lvlOverride>
    <w:lvlOverride w:ilvl="2">
      <w:lvl w:ilvl="2">
        <w:start w:val="1"/>
        <w:numFmt w:val="decimal"/>
        <w:lvlText w:val="%3)"/>
        <w:lvlJc w:val="left"/>
        <w:pPr>
          <w:tabs>
            <w:tab w:val="num" w:pos="1419"/>
          </w:tabs>
          <w:ind w:left="1419" w:hanging="709"/>
        </w:pPr>
        <w:rPr>
          <w:rFonts w:ascii="Arial" w:hAnsi="Arial" w:cs="Times New Roman" w:hint="default"/>
          <w:sz w:val="22"/>
        </w:rPr>
      </w:lvl>
    </w:lvlOverride>
    <w:lvlOverride w:ilvl="3">
      <w:lvl w:ilvl="3">
        <w:start w:val="1"/>
        <w:numFmt w:val="lowerLetter"/>
        <w:lvlText w:val="%4)"/>
        <w:lvlJc w:val="left"/>
        <w:pPr>
          <w:tabs>
            <w:tab w:val="num" w:pos="1417"/>
          </w:tabs>
          <w:ind w:left="1417" w:hanging="708"/>
        </w:pPr>
        <w:rPr>
          <w:rFonts w:ascii="Arial" w:eastAsia="Calibri" w:hAnsi="Arial" w:cs="Arial"/>
          <w:sz w:val="22"/>
        </w:rPr>
      </w:lvl>
    </w:lvlOverride>
    <w:lvlOverride w:ilvl="4">
      <w:lvl w:ilvl="4">
        <w:start w:val="1"/>
        <w:numFmt w:val="bullet"/>
        <w:lvlText w:val=""/>
        <w:lvlJc w:val="left"/>
        <w:pPr>
          <w:tabs>
            <w:tab w:val="num" w:pos="2835"/>
          </w:tabs>
          <w:ind w:left="2835" w:hanging="709"/>
        </w:pPr>
        <w:rPr>
          <w:rFonts w:ascii="Symbol" w:hAnsi="Symbol" w:hint="default"/>
          <w:color w:val="auto"/>
        </w:rPr>
      </w:lvl>
    </w:lvlOverride>
    <w:lvlOverride w:ilvl="5">
      <w:lvl w:ilvl="5">
        <w:start w:val="1"/>
        <w:numFmt w:val="bullet"/>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Times New Roman" w:hAnsi="Times New Roman" w:cs="Times New Roman" w:hint="default"/>
        </w:rPr>
      </w:lvl>
    </w:lvlOverride>
    <w:lvlOverride w:ilvl="7">
      <w:lvl w:ilvl="7">
        <w:start w:val="1"/>
        <w:numFmt w:val="lowerLetter"/>
        <w:lvlText w:val="%8."/>
        <w:lvlJc w:val="left"/>
        <w:pPr>
          <w:tabs>
            <w:tab w:val="num" w:pos="4678"/>
          </w:tabs>
          <w:ind w:left="4678" w:hanging="425"/>
        </w:pPr>
        <w:rPr>
          <w:rFonts w:ascii="Calibri" w:hAnsi="Calibri" w:cs="Times New Roman" w:hint="default"/>
        </w:rPr>
      </w:lvl>
    </w:lvlOverride>
    <w:lvlOverride w:ilvl="8">
      <w:lvl w:ilvl="8">
        <w:start w:val="1"/>
        <w:numFmt w:val="lowerRoman"/>
        <w:lvlText w:val="%9."/>
        <w:lvlJc w:val="left"/>
        <w:pPr>
          <w:tabs>
            <w:tab w:val="num" w:pos="5103"/>
          </w:tabs>
          <w:ind w:left="5103" w:hanging="142"/>
        </w:pPr>
        <w:rPr>
          <w:rFonts w:ascii="Calibri" w:hAnsi="Calibri" w:cs="Times New Roman" w:hint="default"/>
        </w:rPr>
      </w:lvl>
    </w:lvlOverride>
  </w:num>
  <w:num w:numId="37">
    <w:abstractNumId w:val="26"/>
  </w:num>
  <w:num w:numId="38">
    <w:abstractNumId w:val="17"/>
    <w:lvlOverride w:ilvl="0">
      <w:lvl w:ilvl="0">
        <w:start w:val="1"/>
        <w:numFmt w:val="decimal"/>
        <w:lvlText w:val="§ %1."/>
        <w:lvlJc w:val="left"/>
        <w:pPr>
          <w:tabs>
            <w:tab w:val="num" w:pos="993"/>
          </w:tabs>
          <w:ind w:left="993" w:hanging="709"/>
        </w:pPr>
        <w:rPr>
          <w:rFonts w:ascii="Arial" w:hAnsi="Arial" w:cs="Arial" w:hint="default"/>
          <w:b/>
          <w:sz w:val="22"/>
          <w:szCs w:val="22"/>
        </w:rPr>
      </w:lvl>
    </w:lvlOverride>
    <w:lvlOverride w:ilvl="1">
      <w:lvl w:ilvl="1">
        <w:start w:val="1"/>
        <w:numFmt w:val="decimal"/>
        <w:lvlText w:val="%2."/>
        <w:lvlJc w:val="left"/>
        <w:pPr>
          <w:tabs>
            <w:tab w:val="num" w:pos="709"/>
          </w:tabs>
          <w:ind w:left="709" w:hanging="709"/>
        </w:pPr>
        <w:rPr>
          <w:rFonts w:ascii="Times New Roman" w:hAnsi="Times New Roman" w:cs="Times New Roman" w:hint="default"/>
          <w:b w:val="0"/>
          <w:sz w:val="24"/>
          <w:szCs w:val="24"/>
        </w:rPr>
      </w:lvl>
    </w:lvlOverride>
    <w:lvlOverride w:ilvl="2">
      <w:lvl w:ilvl="2">
        <w:start w:val="1"/>
        <w:numFmt w:val="decimal"/>
        <w:lvlText w:val="%3)"/>
        <w:lvlJc w:val="left"/>
        <w:pPr>
          <w:tabs>
            <w:tab w:val="num" w:pos="1419"/>
          </w:tabs>
          <w:ind w:left="1419" w:hanging="709"/>
        </w:pPr>
        <w:rPr>
          <w:rFonts w:ascii="Arial" w:hAnsi="Arial" w:cs="Times New Roman" w:hint="default"/>
          <w:sz w:val="22"/>
        </w:rPr>
      </w:lvl>
    </w:lvlOverride>
    <w:lvlOverride w:ilvl="3">
      <w:lvl w:ilvl="3">
        <w:start w:val="1"/>
        <w:numFmt w:val="lowerLetter"/>
        <w:lvlText w:val="%4)"/>
        <w:lvlJc w:val="left"/>
        <w:pPr>
          <w:tabs>
            <w:tab w:val="num" w:pos="1417"/>
          </w:tabs>
          <w:ind w:left="1417" w:hanging="708"/>
        </w:pPr>
        <w:rPr>
          <w:rFonts w:ascii="Arial" w:eastAsia="Calibri" w:hAnsi="Arial" w:cs="Arial"/>
          <w:sz w:val="22"/>
        </w:rPr>
      </w:lvl>
    </w:lvlOverride>
    <w:lvlOverride w:ilvl="4">
      <w:lvl w:ilvl="4">
        <w:start w:val="1"/>
        <w:numFmt w:val="bullet"/>
        <w:lvlText w:val=""/>
        <w:lvlJc w:val="left"/>
        <w:pPr>
          <w:tabs>
            <w:tab w:val="num" w:pos="2835"/>
          </w:tabs>
          <w:ind w:left="2835" w:hanging="709"/>
        </w:pPr>
        <w:rPr>
          <w:rFonts w:ascii="Symbol" w:hAnsi="Symbol" w:hint="default"/>
          <w:color w:val="auto"/>
        </w:rPr>
      </w:lvl>
    </w:lvlOverride>
    <w:lvlOverride w:ilvl="5">
      <w:lvl w:ilvl="5">
        <w:start w:val="1"/>
        <w:numFmt w:val="bullet"/>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Arial" w:hAnsi="Arial" w:cs="Arial" w:hint="default"/>
        </w:rPr>
      </w:lvl>
    </w:lvlOverride>
    <w:lvlOverride w:ilvl="7">
      <w:lvl w:ilvl="7">
        <w:start w:val="1"/>
        <w:numFmt w:val="lowerLetter"/>
        <w:lvlText w:val="%8."/>
        <w:lvlJc w:val="left"/>
        <w:pPr>
          <w:tabs>
            <w:tab w:val="num" w:pos="4678"/>
          </w:tabs>
          <w:ind w:left="4678" w:hanging="425"/>
        </w:pPr>
        <w:rPr>
          <w:rFonts w:ascii="Calibri" w:hAnsi="Calibri" w:cs="Times New Roman" w:hint="default"/>
        </w:rPr>
      </w:lvl>
    </w:lvlOverride>
    <w:lvlOverride w:ilvl="8">
      <w:lvl w:ilvl="8">
        <w:start w:val="1"/>
        <w:numFmt w:val="lowerRoman"/>
        <w:lvlText w:val="%9."/>
        <w:lvlJc w:val="left"/>
        <w:pPr>
          <w:tabs>
            <w:tab w:val="num" w:pos="5103"/>
          </w:tabs>
          <w:ind w:left="5103" w:hanging="142"/>
        </w:pPr>
        <w:rPr>
          <w:rFonts w:ascii="Calibri" w:hAnsi="Calibri" w:cs="Times New Roman" w:hint="default"/>
        </w:rPr>
      </w:lvl>
    </w:lvlOverride>
  </w:num>
  <w:num w:numId="39">
    <w:abstractNumId w:val="23"/>
  </w:num>
  <w:num w:numId="40">
    <w:abstractNumId w:val="14"/>
  </w:num>
  <w:num w:numId="41">
    <w:abstractNumId w:val="42"/>
  </w:num>
  <w:num w:numId="42">
    <w:abstractNumId w:val="4"/>
  </w:num>
  <w:num w:numId="43">
    <w:abstractNumId w:val="24"/>
  </w:num>
  <w:num w:numId="44">
    <w:abstractNumId w:val="45"/>
  </w:num>
  <w:num w:numId="45">
    <w:abstractNumId w:val="47"/>
  </w:num>
  <w:num w:numId="46">
    <w:abstractNumId w:val="44"/>
  </w:num>
  <w:num w:numId="47">
    <w:abstractNumId w:val="32"/>
  </w:num>
  <w:num w:numId="48">
    <w:abstractNumId w:val="11"/>
  </w:num>
  <w:num w:numId="49">
    <w:abstractNumId w:val="17"/>
    <w:lvlOverride w:ilvl="0">
      <w:lvl w:ilvl="0">
        <w:start w:val="1"/>
        <w:numFmt w:val="decimal"/>
        <w:lvlText w:val="§ %1."/>
        <w:lvlJc w:val="left"/>
        <w:pPr>
          <w:tabs>
            <w:tab w:val="num" w:pos="993"/>
          </w:tabs>
          <w:ind w:left="993" w:hanging="709"/>
        </w:pPr>
        <w:rPr>
          <w:rFonts w:ascii="Arial" w:hAnsi="Arial" w:cs="Arial" w:hint="default"/>
          <w:b/>
          <w:sz w:val="22"/>
          <w:szCs w:val="22"/>
        </w:rPr>
      </w:lvl>
    </w:lvlOverride>
    <w:lvlOverride w:ilvl="1">
      <w:lvl w:ilvl="1">
        <w:start w:val="1"/>
        <w:numFmt w:val="decimal"/>
        <w:lvlText w:val="%2."/>
        <w:lvlJc w:val="left"/>
        <w:pPr>
          <w:tabs>
            <w:tab w:val="num" w:pos="709"/>
          </w:tabs>
          <w:ind w:left="709" w:hanging="709"/>
        </w:pPr>
        <w:rPr>
          <w:rFonts w:ascii="Arial" w:hAnsi="Arial" w:cs="Arial" w:hint="default"/>
          <w:b w:val="0"/>
          <w:sz w:val="22"/>
        </w:rPr>
      </w:lvl>
    </w:lvlOverride>
    <w:lvlOverride w:ilvl="2">
      <w:lvl w:ilvl="2">
        <w:start w:val="1"/>
        <w:numFmt w:val="decimal"/>
        <w:lvlText w:val="%3)"/>
        <w:lvlJc w:val="left"/>
        <w:pPr>
          <w:tabs>
            <w:tab w:val="num" w:pos="1419"/>
          </w:tabs>
          <w:ind w:left="1419" w:hanging="709"/>
        </w:pPr>
        <w:rPr>
          <w:rFonts w:ascii="Arial" w:hAnsi="Arial" w:cs="Times New Roman" w:hint="default"/>
          <w:sz w:val="22"/>
        </w:rPr>
      </w:lvl>
    </w:lvlOverride>
    <w:lvlOverride w:ilvl="3">
      <w:lvl w:ilvl="3">
        <w:start w:val="1"/>
        <w:numFmt w:val="lowerLetter"/>
        <w:lvlText w:val="%4)"/>
        <w:lvlJc w:val="left"/>
        <w:pPr>
          <w:tabs>
            <w:tab w:val="num" w:pos="1417"/>
          </w:tabs>
          <w:ind w:left="1417" w:hanging="708"/>
        </w:pPr>
        <w:rPr>
          <w:rFonts w:ascii="Arial" w:eastAsia="Calibri" w:hAnsi="Arial" w:cs="Arial"/>
          <w:sz w:val="22"/>
        </w:rPr>
      </w:lvl>
    </w:lvlOverride>
    <w:lvlOverride w:ilvl="4">
      <w:lvl w:ilvl="4">
        <w:start w:val="1"/>
        <w:numFmt w:val="bullet"/>
        <w:lvlText w:val=""/>
        <w:lvlJc w:val="left"/>
        <w:pPr>
          <w:tabs>
            <w:tab w:val="num" w:pos="2835"/>
          </w:tabs>
          <w:ind w:left="2835" w:hanging="709"/>
        </w:pPr>
        <w:rPr>
          <w:rFonts w:ascii="Symbol" w:hAnsi="Symbol" w:hint="default"/>
          <w:color w:val="auto"/>
        </w:rPr>
      </w:lvl>
    </w:lvlOverride>
    <w:lvlOverride w:ilvl="5">
      <w:lvl w:ilvl="5">
        <w:start w:val="1"/>
        <w:numFmt w:val="bullet"/>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Calibri" w:hAnsi="Calibri" w:cs="Times New Roman" w:hint="default"/>
        </w:rPr>
      </w:lvl>
    </w:lvlOverride>
    <w:lvlOverride w:ilvl="7">
      <w:lvl w:ilvl="7">
        <w:start w:val="1"/>
        <w:numFmt w:val="lowerLetter"/>
        <w:lvlText w:val="%8."/>
        <w:lvlJc w:val="left"/>
        <w:pPr>
          <w:tabs>
            <w:tab w:val="num" w:pos="4678"/>
          </w:tabs>
          <w:ind w:left="4678" w:hanging="425"/>
        </w:pPr>
        <w:rPr>
          <w:rFonts w:ascii="Calibri" w:hAnsi="Calibri" w:cs="Times New Roman" w:hint="default"/>
        </w:rPr>
      </w:lvl>
    </w:lvlOverride>
    <w:lvlOverride w:ilvl="8">
      <w:lvl w:ilvl="8">
        <w:start w:val="1"/>
        <w:numFmt w:val="lowerRoman"/>
        <w:lvlText w:val="%9."/>
        <w:lvlJc w:val="left"/>
        <w:pPr>
          <w:tabs>
            <w:tab w:val="num" w:pos="5103"/>
          </w:tabs>
          <w:ind w:left="5103" w:hanging="142"/>
        </w:pPr>
        <w:rPr>
          <w:rFonts w:ascii="Calibri" w:hAnsi="Calibri" w:cs="Times New Roman" w:hint="default"/>
        </w:rPr>
      </w:lvl>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51">
    <w:abstractNumId w:val="40"/>
  </w:num>
  <w:num w:numId="52">
    <w:abstractNumId w:val="1"/>
    <w:lvlOverride w:ilvl="0">
      <w:startOverride w:val="1"/>
    </w:lvlOverride>
    <w:lvlOverride w:ilvl="1"/>
    <w:lvlOverride w:ilvl="2"/>
    <w:lvlOverride w:ilvl="3"/>
    <w:lvlOverride w:ilvl="4"/>
    <w:lvlOverride w:ilvl="5"/>
    <w:lvlOverride w:ilvl="6"/>
    <w:lvlOverride w:ilvl="7"/>
    <w:lvlOverride w:ilvl="8"/>
  </w:num>
  <w:num w:numId="53">
    <w:abstractNumId w:val="19"/>
    <w:lvlOverride w:ilvl="0">
      <w:startOverride w:val="1"/>
    </w:lvlOverride>
    <w:lvlOverride w:ilvl="1"/>
    <w:lvlOverride w:ilvl="2"/>
    <w:lvlOverride w:ilvl="3"/>
    <w:lvlOverride w:ilvl="4"/>
    <w:lvlOverride w:ilvl="5"/>
    <w:lvlOverride w:ilvl="6"/>
    <w:lvlOverride w:ilvl="7"/>
    <w:lvlOverride w:ilvl="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40A"/>
    <w:rsid w:val="000678BD"/>
    <w:rsid w:val="00071284"/>
    <w:rsid w:val="00080000"/>
    <w:rsid w:val="00091409"/>
    <w:rsid w:val="000A28B7"/>
    <w:rsid w:val="000C4C50"/>
    <w:rsid w:val="000E28AC"/>
    <w:rsid w:val="00113B5E"/>
    <w:rsid w:val="0013191E"/>
    <w:rsid w:val="00152F74"/>
    <w:rsid w:val="00167AF3"/>
    <w:rsid w:val="00174354"/>
    <w:rsid w:val="00176786"/>
    <w:rsid w:val="001812FF"/>
    <w:rsid w:val="001C08CB"/>
    <w:rsid w:val="001E3D47"/>
    <w:rsid w:val="001E66F5"/>
    <w:rsid w:val="0022565A"/>
    <w:rsid w:val="0023591F"/>
    <w:rsid w:val="002371B7"/>
    <w:rsid w:val="00252D79"/>
    <w:rsid w:val="00255E59"/>
    <w:rsid w:val="00261674"/>
    <w:rsid w:val="00270930"/>
    <w:rsid w:val="002B063A"/>
    <w:rsid w:val="002B4678"/>
    <w:rsid w:val="002D4B23"/>
    <w:rsid w:val="002D508D"/>
    <w:rsid w:val="002D672D"/>
    <w:rsid w:val="002E4450"/>
    <w:rsid w:val="00316F3F"/>
    <w:rsid w:val="00394397"/>
    <w:rsid w:val="00395067"/>
    <w:rsid w:val="003C1F70"/>
    <w:rsid w:val="003D79F9"/>
    <w:rsid w:val="003E6926"/>
    <w:rsid w:val="0041120D"/>
    <w:rsid w:val="0047133D"/>
    <w:rsid w:val="00471859"/>
    <w:rsid w:val="00476364"/>
    <w:rsid w:val="004B301B"/>
    <w:rsid w:val="004C63FF"/>
    <w:rsid w:val="004D14FD"/>
    <w:rsid w:val="00505F5F"/>
    <w:rsid w:val="005859D6"/>
    <w:rsid w:val="00591A66"/>
    <w:rsid w:val="0059370C"/>
    <w:rsid w:val="005B0223"/>
    <w:rsid w:val="005E688F"/>
    <w:rsid w:val="006440B0"/>
    <w:rsid w:val="00657B6F"/>
    <w:rsid w:val="006677D0"/>
    <w:rsid w:val="006B316B"/>
    <w:rsid w:val="006B3914"/>
    <w:rsid w:val="006B7619"/>
    <w:rsid w:val="006D4C2C"/>
    <w:rsid w:val="006E1B1C"/>
    <w:rsid w:val="006E75CB"/>
    <w:rsid w:val="00721B38"/>
    <w:rsid w:val="00736BC3"/>
    <w:rsid w:val="00743558"/>
    <w:rsid w:val="0076115B"/>
    <w:rsid w:val="00764B2D"/>
    <w:rsid w:val="007878D9"/>
    <w:rsid w:val="0079022A"/>
    <w:rsid w:val="007913D1"/>
    <w:rsid w:val="00792F18"/>
    <w:rsid w:val="007B0A94"/>
    <w:rsid w:val="007C3642"/>
    <w:rsid w:val="007C4757"/>
    <w:rsid w:val="007F307F"/>
    <w:rsid w:val="00810A29"/>
    <w:rsid w:val="00813A27"/>
    <w:rsid w:val="00825CF3"/>
    <w:rsid w:val="00843F39"/>
    <w:rsid w:val="0084652D"/>
    <w:rsid w:val="0087329C"/>
    <w:rsid w:val="00874CF5"/>
    <w:rsid w:val="00891AB1"/>
    <w:rsid w:val="00895F57"/>
    <w:rsid w:val="008B1787"/>
    <w:rsid w:val="008E1B23"/>
    <w:rsid w:val="008E1DF2"/>
    <w:rsid w:val="009041B3"/>
    <w:rsid w:val="009155FF"/>
    <w:rsid w:val="00915FA6"/>
    <w:rsid w:val="009219F9"/>
    <w:rsid w:val="0093750C"/>
    <w:rsid w:val="00994A6A"/>
    <w:rsid w:val="009A0167"/>
    <w:rsid w:val="009A475F"/>
    <w:rsid w:val="009B31D5"/>
    <w:rsid w:val="009C40E3"/>
    <w:rsid w:val="009D434D"/>
    <w:rsid w:val="009D722F"/>
    <w:rsid w:val="009E5762"/>
    <w:rsid w:val="009F310E"/>
    <w:rsid w:val="009F40AE"/>
    <w:rsid w:val="00A014E4"/>
    <w:rsid w:val="00A12B65"/>
    <w:rsid w:val="00A204CB"/>
    <w:rsid w:val="00A43D7B"/>
    <w:rsid w:val="00A63B45"/>
    <w:rsid w:val="00A6796D"/>
    <w:rsid w:val="00A92F5A"/>
    <w:rsid w:val="00AA0058"/>
    <w:rsid w:val="00AB64E1"/>
    <w:rsid w:val="00AE3055"/>
    <w:rsid w:val="00AF2463"/>
    <w:rsid w:val="00AF7E1E"/>
    <w:rsid w:val="00B00073"/>
    <w:rsid w:val="00B03385"/>
    <w:rsid w:val="00B46DF1"/>
    <w:rsid w:val="00B62002"/>
    <w:rsid w:val="00B820F7"/>
    <w:rsid w:val="00BA640A"/>
    <w:rsid w:val="00BC6D55"/>
    <w:rsid w:val="00BD4D27"/>
    <w:rsid w:val="00BD7E89"/>
    <w:rsid w:val="00BE77A7"/>
    <w:rsid w:val="00C245D7"/>
    <w:rsid w:val="00C24BC4"/>
    <w:rsid w:val="00C42FEF"/>
    <w:rsid w:val="00C63942"/>
    <w:rsid w:val="00C6663D"/>
    <w:rsid w:val="00C8519B"/>
    <w:rsid w:val="00CB15D3"/>
    <w:rsid w:val="00CC1CE9"/>
    <w:rsid w:val="00CD273A"/>
    <w:rsid w:val="00CF2AD5"/>
    <w:rsid w:val="00CF5CAC"/>
    <w:rsid w:val="00CF703D"/>
    <w:rsid w:val="00D071F9"/>
    <w:rsid w:val="00D11C40"/>
    <w:rsid w:val="00D221E9"/>
    <w:rsid w:val="00D2566F"/>
    <w:rsid w:val="00D531E2"/>
    <w:rsid w:val="00D77316"/>
    <w:rsid w:val="00D814EE"/>
    <w:rsid w:val="00DC098A"/>
    <w:rsid w:val="00DD120A"/>
    <w:rsid w:val="00DE176D"/>
    <w:rsid w:val="00E1100C"/>
    <w:rsid w:val="00E248F3"/>
    <w:rsid w:val="00E72938"/>
    <w:rsid w:val="00E74AEF"/>
    <w:rsid w:val="00EA2203"/>
    <w:rsid w:val="00F10CD8"/>
    <w:rsid w:val="00F202E1"/>
    <w:rsid w:val="00F210DE"/>
    <w:rsid w:val="00F27545"/>
    <w:rsid w:val="00F8177F"/>
    <w:rsid w:val="00F87EF2"/>
    <w:rsid w:val="00FB3D7A"/>
    <w:rsid w:val="00FC54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4790"/>
  <w15:docId w15:val="{51679B95-BD81-4316-AA83-A01E57AE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640A"/>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A640A"/>
    <w:pPr>
      <w:tabs>
        <w:tab w:val="center" w:pos="4536"/>
        <w:tab w:val="right" w:pos="9072"/>
      </w:tabs>
    </w:pPr>
  </w:style>
  <w:style w:type="character" w:customStyle="1" w:styleId="StopkaZnak">
    <w:name w:val="Stopka Znak"/>
    <w:basedOn w:val="Domylnaczcionkaakapitu"/>
    <w:link w:val="Stopka"/>
    <w:uiPriority w:val="99"/>
    <w:rsid w:val="00BA640A"/>
    <w:rPr>
      <w:rFonts w:ascii="Times New Roman" w:eastAsia="Times New Roman" w:hAnsi="Times New Roman" w:cs="Times New Roman"/>
      <w:sz w:val="20"/>
      <w:szCs w:val="20"/>
      <w:lang w:eastAsia="pl-PL"/>
    </w:rPr>
  </w:style>
  <w:style w:type="paragraph" w:styleId="Akapitzlist">
    <w:name w:val="List Paragraph"/>
    <w:aliases w:val="Preambuła,HŁ_Bullet1,lp1,Normal,Akapit z listą3,Akapit z listą31,Wypunktowanie,List Paragraph,Normal2,Akapit z listą1,Obiekt,List Paragraph1,Wyliczanie,Numerowanie,BulletC,Kolorowa lista — akcent 11,Średnia lista 2 — akcent 41,CW_Lista,L1"/>
    <w:basedOn w:val="Normalny"/>
    <w:link w:val="AkapitzlistZnak"/>
    <w:uiPriority w:val="34"/>
    <w:qFormat/>
    <w:rsid w:val="00BA640A"/>
    <w:pPr>
      <w:widowControl/>
      <w:autoSpaceDE/>
      <w:autoSpaceDN/>
      <w:adjustRightInd/>
      <w:ind w:left="720"/>
      <w:contextualSpacing/>
    </w:pPr>
    <w:rPr>
      <w:sz w:val="24"/>
      <w:szCs w:val="24"/>
    </w:rPr>
  </w:style>
  <w:style w:type="paragraph" w:customStyle="1" w:styleId="Standardowy1">
    <w:name w:val="Standardowy1"/>
    <w:rsid w:val="00BA640A"/>
    <w:p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BA640A"/>
    <w:pPr>
      <w:widowControl/>
      <w:autoSpaceDE/>
      <w:autoSpaceDN/>
      <w:adjustRightInd/>
    </w:pPr>
    <w:rPr>
      <w:sz w:val="24"/>
    </w:rPr>
  </w:style>
  <w:style w:type="character" w:customStyle="1" w:styleId="TekstpodstawowyZnak">
    <w:name w:val="Tekst podstawowy Znak"/>
    <w:basedOn w:val="Domylnaczcionkaakapitu"/>
    <w:link w:val="Tekstpodstawowy"/>
    <w:rsid w:val="00BA640A"/>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BA640A"/>
    <w:pPr>
      <w:spacing w:after="120" w:line="480" w:lineRule="auto"/>
    </w:pPr>
  </w:style>
  <w:style w:type="character" w:customStyle="1" w:styleId="Tekstpodstawowy2Znak">
    <w:name w:val="Tekst podstawowy 2 Znak"/>
    <w:basedOn w:val="Domylnaczcionkaakapitu"/>
    <w:link w:val="Tekstpodstawowy2"/>
    <w:rsid w:val="00BA640A"/>
    <w:rPr>
      <w:rFonts w:ascii="Times New Roman" w:eastAsia="Times New Roman" w:hAnsi="Times New Roman" w:cs="Times New Roman"/>
      <w:sz w:val="20"/>
      <w:szCs w:val="20"/>
      <w:lang w:eastAsia="pl-PL"/>
    </w:rPr>
  </w:style>
  <w:style w:type="paragraph" w:styleId="Tytu">
    <w:name w:val="Title"/>
    <w:basedOn w:val="Normalny"/>
    <w:link w:val="TytuZnak"/>
    <w:qFormat/>
    <w:rsid w:val="00BA640A"/>
    <w:pPr>
      <w:widowControl/>
      <w:autoSpaceDE/>
      <w:autoSpaceDN/>
      <w:adjustRightInd/>
      <w:ind w:left="567" w:hanging="567"/>
      <w:jc w:val="center"/>
    </w:pPr>
    <w:rPr>
      <w:b/>
      <w:sz w:val="24"/>
    </w:rPr>
  </w:style>
  <w:style w:type="character" w:customStyle="1" w:styleId="TytuZnak">
    <w:name w:val="Tytuł Znak"/>
    <w:basedOn w:val="Domylnaczcionkaakapitu"/>
    <w:link w:val="Tytu"/>
    <w:rsid w:val="00BA640A"/>
    <w:rPr>
      <w:rFonts w:ascii="Times New Roman" w:eastAsia="Times New Roman" w:hAnsi="Times New Roman" w:cs="Times New Roman"/>
      <w:b/>
      <w:sz w:val="24"/>
      <w:szCs w:val="20"/>
      <w:lang w:eastAsia="pl-PL"/>
    </w:rPr>
  </w:style>
  <w:style w:type="paragraph" w:styleId="Tekstdymka">
    <w:name w:val="Balloon Text"/>
    <w:basedOn w:val="Normalny"/>
    <w:link w:val="TekstdymkaZnak"/>
    <w:uiPriority w:val="99"/>
    <w:semiHidden/>
    <w:unhideWhenUsed/>
    <w:rsid w:val="00792F18"/>
    <w:rPr>
      <w:rFonts w:ascii="Tahoma" w:hAnsi="Tahoma" w:cs="Tahoma"/>
      <w:sz w:val="16"/>
      <w:szCs w:val="16"/>
    </w:rPr>
  </w:style>
  <w:style w:type="character" w:customStyle="1" w:styleId="TekstdymkaZnak">
    <w:name w:val="Tekst dymka Znak"/>
    <w:basedOn w:val="Domylnaczcionkaakapitu"/>
    <w:link w:val="Tekstdymka"/>
    <w:uiPriority w:val="99"/>
    <w:semiHidden/>
    <w:rsid w:val="00792F18"/>
    <w:rPr>
      <w:rFonts w:ascii="Tahoma" w:eastAsia="Times New Roman" w:hAnsi="Tahoma" w:cs="Tahoma"/>
      <w:sz w:val="16"/>
      <w:szCs w:val="16"/>
      <w:lang w:eastAsia="pl-PL"/>
    </w:rPr>
  </w:style>
  <w:style w:type="paragraph" w:styleId="Bezodstpw">
    <w:name w:val="No Spacing"/>
    <w:uiPriority w:val="1"/>
    <w:qFormat/>
    <w:rsid w:val="00792F18"/>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CF703D"/>
    <w:pPr>
      <w:tabs>
        <w:tab w:val="center" w:pos="4536"/>
        <w:tab w:val="right" w:pos="9072"/>
      </w:tabs>
    </w:pPr>
  </w:style>
  <w:style w:type="character" w:customStyle="1" w:styleId="NagwekZnak">
    <w:name w:val="Nagłówek Znak"/>
    <w:basedOn w:val="Domylnaczcionkaakapitu"/>
    <w:link w:val="Nagwek"/>
    <w:uiPriority w:val="99"/>
    <w:rsid w:val="00CF703D"/>
    <w:rPr>
      <w:rFonts w:ascii="Times New Roman" w:eastAsia="Times New Roman" w:hAnsi="Times New Roman" w:cs="Times New Roman"/>
      <w:sz w:val="20"/>
      <w:szCs w:val="20"/>
      <w:lang w:eastAsia="pl-PL"/>
    </w:rPr>
  </w:style>
  <w:style w:type="numbering" w:customStyle="1" w:styleId="1ust1">
    <w:name w:val="§ 1. / ust. 1"/>
    <w:uiPriority w:val="99"/>
    <w:rsid w:val="00BC6D55"/>
    <w:pPr>
      <w:numPr>
        <w:numId w:val="33"/>
      </w:numPr>
    </w:pPr>
  </w:style>
  <w:style w:type="character" w:customStyle="1" w:styleId="AkapitzlistZnak">
    <w:name w:val="Akapit z listą Znak"/>
    <w:aliases w:val="Preambuła Znak,HŁ_Bullet1 Znak,lp1 Znak,Normal Znak,Akapit z listą3 Znak,Akapit z listą31 Znak,Wypunktowanie Znak,List Paragraph Znak,Normal2 Znak,Akapit z listą1 Znak,Obiekt Znak,List Paragraph1 Znak,Wyliczanie Znak,Numerowanie Znak"/>
    <w:link w:val="Akapitzlist"/>
    <w:uiPriority w:val="34"/>
    <w:qFormat/>
    <w:locked/>
    <w:rsid w:val="00BC6D55"/>
    <w:rPr>
      <w:rFonts w:ascii="Times New Roman" w:eastAsia="Times New Roman" w:hAnsi="Times New Roman" w:cs="Times New Roman"/>
      <w:sz w:val="24"/>
      <w:szCs w:val="24"/>
      <w:lang w:eastAsia="pl-PL"/>
    </w:rPr>
  </w:style>
  <w:style w:type="paragraph" w:customStyle="1" w:styleId="Tekstdopunktu">
    <w:name w:val="Tekst do punktu"/>
    <w:rsid w:val="00BC6D55"/>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1ust11">
    <w:name w:val="§ 1. / ust. 11"/>
    <w:uiPriority w:val="99"/>
    <w:rsid w:val="002371B7"/>
  </w:style>
  <w:style w:type="character" w:styleId="Odwoaniedokomentarza">
    <w:name w:val="annotation reference"/>
    <w:uiPriority w:val="99"/>
    <w:semiHidden/>
    <w:unhideWhenUsed/>
    <w:rsid w:val="00657B6F"/>
    <w:rPr>
      <w:sz w:val="16"/>
      <w:szCs w:val="16"/>
    </w:rPr>
  </w:style>
  <w:style w:type="paragraph" w:styleId="Tekstkomentarza">
    <w:name w:val="annotation text"/>
    <w:basedOn w:val="Normalny"/>
    <w:link w:val="TekstkomentarzaZnak"/>
    <w:uiPriority w:val="99"/>
    <w:unhideWhenUsed/>
    <w:rsid w:val="00657B6F"/>
    <w:pPr>
      <w:widowControl/>
      <w:autoSpaceDE/>
      <w:autoSpaceDN/>
      <w:adjustRightInd/>
    </w:pPr>
    <w:rPr>
      <w:rFonts w:ascii="Arial" w:eastAsia="Calibri" w:hAnsi="Arial"/>
      <w:lang w:eastAsia="en-US"/>
    </w:rPr>
  </w:style>
  <w:style w:type="character" w:customStyle="1" w:styleId="TekstkomentarzaZnak">
    <w:name w:val="Tekst komentarza Znak"/>
    <w:basedOn w:val="Domylnaczcionkaakapitu"/>
    <w:link w:val="Tekstkomentarza"/>
    <w:uiPriority w:val="99"/>
    <w:rsid w:val="00657B6F"/>
    <w:rPr>
      <w:rFonts w:ascii="Arial" w:eastAsia="Calibri" w:hAnsi="Arial" w:cs="Times New Roman"/>
      <w:sz w:val="20"/>
      <w:szCs w:val="20"/>
    </w:rPr>
  </w:style>
  <w:style w:type="numbering" w:customStyle="1" w:styleId="1ust12">
    <w:name w:val="§ 1. / ust. 12"/>
    <w:uiPriority w:val="99"/>
    <w:rsid w:val="00657B6F"/>
    <w:pPr>
      <w:numPr>
        <w:numId w:val="24"/>
      </w:numPr>
    </w:pPr>
  </w:style>
  <w:style w:type="character" w:styleId="Hipercze">
    <w:name w:val="Hyperlink"/>
    <w:unhideWhenUsed/>
    <w:rsid w:val="009A0167"/>
    <w:rPr>
      <w:color w:val="0000FF"/>
      <w:u w:val="single"/>
    </w:rPr>
  </w:style>
  <w:style w:type="paragraph" w:styleId="Listanumerowana">
    <w:name w:val="List Number"/>
    <w:basedOn w:val="Tekstpodstawowy"/>
    <w:uiPriority w:val="99"/>
    <w:rsid w:val="009A0167"/>
    <w:pPr>
      <w:widowControl w:val="0"/>
      <w:shd w:val="clear" w:color="auto" w:fill="FFFFFF"/>
      <w:adjustRightInd w:val="0"/>
      <w:spacing w:after="60" w:line="300" w:lineRule="exact"/>
      <w:jc w:val="both"/>
      <w:textAlignment w:val="baseline"/>
    </w:pPr>
    <w:rPr>
      <w:rFonts w:ascii="Arial" w:hAnsi="Arial"/>
      <w:sz w:val="22"/>
      <w:szCs w:val="22"/>
    </w:rPr>
  </w:style>
  <w:style w:type="paragraph" w:styleId="Poprawka">
    <w:name w:val="Revision"/>
    <w:hidden/>
    <w:uiPriority w:val="99"/>
    <w:semiHidden/>
    <w:rsid w:val="00813A27"/>
    <w:pPr>
      <w:spacing w:after="0" w:line="240" w:lineRule="auto"/>
    </w:pPr>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27545"/>
    <w:pPr>
      <w:widowControl w:val="0"/>
      <w:autoSpaceDE w:val="0"/>
      <w:autoSpaceDN w:val="0"/>
      <w:adjustRightInd w:val="0"/>
    </w:pPr>
    <w:rPr>
      <w:rFonts w:ascii="Times New Roman" w:eastAsia="Times New Roman" w:hAnsi="Times New Roman"/>
      <w:b/>
      <w:bCs/>
      <w:lang w:eastAsia="pl-PL"/>
    </w:rPr>
  </w:style>
  <w:style w:type="character" w:customStyle="1" w:styleId="TematkomentarzaZnak">
    <w:name w:val="Temat komentarza Znak"/>
    <w:basedOn w:val="TekstkomentarzaZnak"/>
    <w:link w:val="Tematkomentarza"/>
    <w:uiPriority w:val="99"/>
    <w:semiHidden/>
    <w:rsid w:val="00F27545"/>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34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pp@gpp.grudzia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2CA0C-FC0D-4624-B9D0-8430906CE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7167</Words>
  <Characters>43005</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Nowak</dc:creator>
  <cp:lastModifiedBy>Piotr Jagodzinski</cp:lastModifiedBy>
  <cp:revision>3</cp:revision>
  <cp:lastPrinted>2021-02-16T12:46:00Z</cp:lastPrinted>
  <dcterms:created xsi:type="dcterms:W3CDTF">2021-02-22T06:45:00Z</dcterms:created>
  <dcterms:modified xsi:type="dcterms:W3CDTF">2021-02-22T06:52:00Z</dcterms:modified>
</cp:coreProperties>
</file>