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12D" w14:textId="7BB50DD6" w:rsidR="00BA163E" w:rsidRPr="004C7400" w:rsidRDefault="00BA163E" w:rsidP="00395CDC">
      <w:pPr>
        <w:pStyle w:val="Zwykytekst"/>
        <w:ind w:left="1080"/>
        <w:jc w:val="both"/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</w:p>
    <w:p w14:paraId="0A77746F" w14:textId="3D7C34E0" w:rsidR="004C7400" w:rsidRPr="004C7400" w:rsidRDefault="004C7400" w:rsidP="004C7400">
      <w:pPr>
        <w:pStyle w:val="Nagwek"/>
        <w:jc w:val="right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Część III SWZ</w:t>
      </w:r>
    </w:p>
    <w:p w14:paraId="23BA8065" w14:textId="77777777" w:rsidR="004C7400" w:rsidRPr="004C7400" w:rsidRDefault="004C7400" w:rsidP="004C7400">
      <w:pPr>
        <w:pStyle w:val="Nagwek"/>
        <w:tabs>
          <w:tab w:val="left" w:pos="7140"/>
        </w:tabs>
        <w:jc w:val="right"/>
        <w:rPr>
          <w:rFonts w:cstheme="minorHAnsi"/>
          <w:sz w:val="20"/>
          <w:szCs w:val="20"/>
        </w:rPr>
      </w:pPr>
      <w:r w:rsidRPr="004C7400">
        <w:rPr>
          <w:rFonts w:cstheme="minorHAnsi"/>
          <w:b/>
          <w:sz w:val="20"/>
          <w:szCs w:val="20"/>
        </w:rPr>
        <w:t xml:space="preserve">Znak sprawy: </w:t>
      </w:r>
      <w:r w:rsidRPr="004C7400">
        <w:rPr>
          <w:rFonts w:cstheme="minorHAnsi"/>
          <w:sz w:val="20"/>
          <w:szCs w:val="20"/>
        </w:rPr>
        <w:t>ZZP.261.05.2022</w:t>
      </w:r>
    </w:p>
    <w:p w14:paraId="6BE0C1CD" w14:textId="583C223B" w:rsidR="00BA163E" w:rsidRPr="004C7400" w:rsidRDefault="00BA163E" w:rsidP="00395CDC">
      <w:pPr>
        <w:pStyle w:val="Zwykytekst"/>
        <w:ind w:left="1080"/>
        <w:jc w:val="both"/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</w:p>
    <w:p w14:paraId="162AF82B" w14:textId="097F535B" w:rsidR="00BA163E" w:rsidRPr="004C7400" w:rsidRDefault="00BA163E" w:rsidP="00395CDC">
      <w:pPr>
        <w:pStyle w:val="Zwykytekst"/>
        <w:ind w:left="1080"/>
        <w:jc w:val="both"/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</w:p>
    <w:p w14:paraId="69373E83" w14:textId="2AC52E88" w:rsidR="007A5BAD" w:rsidRPr="004C7400" w:rsidRDefault="00BA163E" w:rsidP="006E0A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7400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6996D7B1" w14:textId="5ADD9BA8" w:rsidR="00AA2936" w:rsidRPr="004C7400" w:rsidRDefault="00AA2936" w:rsidP="00395CDC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071EAA" w14:textId="77777777" w:rsidR="006E0A61" w:rsidRPr="004C7400" w:rsidRDefault="006E0A61" w:rsidP="006E0A61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4C7400">
        <w:rPr>
          <w:rFonts w:ascii="Calibri" w:hAnsi="Calibri" w:cs="Calibri"/>
          <w:b/>
          <w:bCs/>
          <w:sz w:val="20"/>
          <w:szCs w:val="20"/>
        </w:rPr>
        <w:t>na dostawy pn.:</w:t>
      </w:r>
    </w:p>
    <w:p w14:paraId="0B305F97" w14:textId="77777777" w:rsidR="006E0A61" w:rsidRPr="004C7400" w:rsidRDefault="006E0A61" w:rsidP="006E0A61">
      <w:pPr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71525872"/>
      <w:r w:rsidRPr="004C7400">
        <w:rPr>
          <w:rFonts w:ascii="Calibri" w:hAnsi="Calibri" w:cs="Calibri"/>
          <w:b/>
          <w:bCs/>
          <w:sz w:val="20"/>
          <w:szCs w:val="20"/>
        </w:rPr>
        <w:t>„Zakup, dostawa, systemów produkcyjnych do druku cyfrowego i obróbki cyfrowej wraz z obsługą serwisową”</w:t>
      </w:r>
    </w:p>
    <w:bookmarkEnd w:id="0"/>
    <w:p w14:paraId="7D5B930F" w14:textId="77777777" w:rsidR="007A5BAD" w:rsidRPr="004C7400" w:rsidRDefault="007A5BAD" w:rsidP="00395CDC">
      <w:pPr>
        <w:pStyle w:val="Zwykytekst"/>
        <w:jc w:val="both"/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</w:p>
    <w:p w14:paraId="48890176" w14:textId="77777777" w:rsidR="00BA163E" w:rsidRPr="004C7400" w:rsidRDefault="00BA163E" w:rsidP="00395CDC">
      <w:pPr>
        <w:pStyle w:val="Zwykytekst"/>
        <w:jc w:val="both"/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</w:p>
    <w:p w14:paraId="575148DE" w14:textId="7C264357" w:rsidR="00C20AD7" w:rsidRPr="004C7400" w:rsidRDefault="00C20AD7" w:rsidP="00395CDC">
      <w:pPr>
        <w:pStyle w:val="Zwykytekst"/>
        <w:jc w:val="both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bookmarkStart w:id="1" w:name="_Hlk95130503"/>
      <w:r w:rsidRPr="004C7400">
        <w:rPr>
          <w:rStyle w:val="Pogrubienie"/>
          <w:rFonts w:asciiTheme="minorHAnsi" w:hAnsiTheme="minorHAnsi" w:cstheme="minorHAnsi"/>
          <w:color w:val="1F4E79" w:themeColor="accent1" w:themeShade="80"/>
          <w:sz w:val="20"/>
          <w:szCs w:val="20"/>
          <w:shd w:val="clear" w:color="auto" w:fill="FFFFFF"/>
        </w:rPr>
        <w:t>1.</w:t>
      </w:r>
      <w:r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Zakup</w:t>
      </w:r>
      <w:r w:rsidR="00997496"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i dostawa</w:t>
      </w:r>
      <w:r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urządzenia wielofunkcyjnego</w:t>
      </w:r>
      <w:r w:rsidR="00997496"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do druku cyfrowego fabrycznie nowego</w:t>
      </w:r>
    </w:p>
    <w:bookmarkEnd w:id="1"/>
    <w:p w14:paraId="4B09DB71" w14:textId="3907F49A" w:rsidR="00BA163E" w:rsidRPr="004C7400" w:rsidRDefault="00BA163E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br/>
      </w:r>
      <w:r w:rsidR="00997496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zakres obejmuje</w:t>
      </w:r>
      <w:r w:rsidR="00A000DB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</w:p>
    <w:p w14:paraId="63CC974A" w14:textId="3AD4EF50" w:rsidR="00997496" w:rsidRPr="004C7400" w:rsidRDefault="00997496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15EDAC74" w14:textId="39D34FC4" w:rsidR="00997496" w:rsidRPr="004C7400" w:rsidRDefault="00B627E0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997496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zakup urządzenia zgodnie z parametrami </w:t>
      </w: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wskazanymi przez zamawiającego.</w:t>
      </w:r>
    </w:p>
    <w:p w14:paraId="7AA7D988" w14:textId="08B2C441" w:rsidR="00B627E0" w:rsidRPr="004C7400" w:rsidRDefault="00B627E0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dostawę do siedzimy zamawiającego</w:t>
      </w:r>
    </w:p>
    <w:p w14:paraId="778DE240" w14:textId="5584DC5F" w:rsidR="00B627E0" w:rsidRPr="004C7400" w:rsidRDefault="00B627E0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instalację urządzenia we wskazanym miejscu</w:t>
      </w:r>
    </w:p>
    <w:p w14:paraId="65071364" w14:textId="7F7DB99A" w:rsidR="00B627E0" w:rsidRPr="004C7400" w:rsidRDefault="00B627E0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instruktarz wraz z instrukcją urządzenia.</w:t>
      </w:r>
    </w:p>
    <w:p w14:paraId="1546566A" w14:textId="5B7208D0" w:rsidR="00B627E0" w:rsidRPr="004C7400" w:rsidRDefault="00B627E0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dostosowanie urządzenia do obecnej infrastruktury w pracowni.</w:t>
      </w:r>
    </w:p>
    <w:p w14:paraId="40C8F100" w14:textId="2AB8FB79" w:rsidR="00496BC9" w:rsidRPr="004C7400" w:rsidRDefault="00496BC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gwarancja minimum 12 miesięcy</w:t>
      </w:r>
    </w:p>
    <w:p w14:paraId="15941F56" w14:textId="05C4B73D" w:rsidR="00CC02AE" w:rsidRPr="004C7400" w:rsidRDefault="00CC02AE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7BFCF3BD" w14:textId="321F9465" w:rsidR="00CC02AE" w:rsidRPr="004C7400" w:rsidRDefault="00CC02AE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19E8413" w14:textId="7C508B96" w:rsidR="00CC02AE" w:rsidRPr="004C7400" w:rsidRDefault="00CC02AE" w:rsidP="00395CDC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400">
        <w:rPr>
          <w:rFonts w:asciiTheme="minorHAnsi" w:hAnsiTheme="minorHAnsi" w:cstheme="minorHAnsi"/>
          <w:b/>
          <w:sz w:val="20"/>
          <w:szCs w:val="20"/>
        </w:rPr>
        <w:t>Specyfikacja techniczna urządzenia wielofunkcyjnego.</w:t>
      </w:r>
    </w:p>
    <w:p w14:paraId="7AA24ACB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Laserowy system tworzenia obrazu.</w:t>
      </w:r>
    </w:p>
    <w:p w14:paraId="3F1C4C27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Szybkość druku min 71 A4/min przy zachowaniu pełnej jakości wydruku kolorowego.</w:t>
      </w:r>
    </w:p>
    <w:p w14:paraId="3BA23821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Rzeczywista rozdzielczość wydruku (</w:t>
      </w:r>
      <w:proofErr w:type="spellStart"/>
      <w:r w:rsidRPr="004C7400">
        <w:rPr>
          <w:rFonts w:cstheme="minorHAnsi"/>
          <w:sz w:val="20"/>
          <w:szCs w:val="20"/>
          <w:lang w:val="pl-PL"/>
        </w:rPr>
        <w:t>dpi</w:t>
      </w:r>
      <w:proofErr w:type="spellEnd"/>
      <w:r w:rsidRPr="004C7400">
        <w:rPr>
          <w:rFonts w:cstheme="minorHAnsi"/>
          <w:sz w:val="20"/>
          <w:szCs w:val="20"/>
          <w:lang w:val="pl-PL"/>
        </w:rPr>
        <w:t>) min 1200X2400x8bit</w:t>
      </w:r>
    </w:p>
    <w:p w14:paraId="59501A29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Minimalna obsługiwana gramatura papieru 360g/m</w:t>
      </w:r>
      <w:r w:rsidRPr="004C7400">
        <w:rPr>
          <w:rFonts w:cstheme="minorHAnsi"/>
          <w:sz w:val="20"/>
          <w:szCs w:val="20"/>
          <w:vertAlign w:val="superscript"/>
          <w:lang w:val="pl-PL"/>
        </w:rPr>
        <w:t>2</w:t>
      </w:r>
    </w:p>
    <w:p w14:paraId="71087E5E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Minimalny obsługiwany przez urządzenie format papieru 330 x 487 mm</w:t>
      </w:r>
    </w:p>
    <w:p w14:paraId="6DE4D66E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 xml:space="preserve">Minimalna obsługiwana przez urządzenie długość papieru </w:t>
      </w:r>
      <w:proofErr w:type="spellStart"/>
      <w:r w:rsidRPr="004C7400">
        <w:rPr>
          <w:rFonts w:cstheme="minorHAnsi"/>
          <w:sz w:val="20"/>
          <w:szCs w:val="20"/>
          <w:lang w:val="pl-PL"/>
        </w:rPr>
        <w:t>bannerowego</w:t>
      </w:r>
      <w:proofErr w:type="spellEnd"/>
      <w:r w:rsidRPr="004C7400">
        <w:rPr>
          <w:rFonts w:cstheme="minorHAnsi"/>
          <w:sz w:val="20"/>
          <w:szCs w:val="20"/>
          <w:lang w:val="pl-PL"/>
        </w:rPr>
        <w:t xml:space="preserve"> 1300 mm</w:t>
      </w:r>
    </w:p>
    <w:p w14:paraId="7F032495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Automatyczny druk dwustronny w formacie minimalnym 330 x 864 mm</w:t>
      </w:r>
    </w:p>
    <w:p w14:paraId="369F5440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Automatyczny druk dwustronny w pełnym zakresie gramatur</w:t>
      </w:r>
    </w:p>
    <w:p w14:paraId="196FF94A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Podciśnieniowy system podawania papieru, z funkcją pneumatycznego wspomagania poboru papieru o minimalnej pojemności 4.500 arkuszy 80g/m</w:t>
      </w:r>
      <w:r w:rsidRPr="004C7400">
        <w:rPr>
          <w:rFonts w:cstheme="minorHAnsi"/>
          <w:sz w:val="20"/>
          <w:szCs w:val="20"/>
          <w:vertAlign w:val="superscript"/>
          <w:lang w:val="pl-PL"/>
        </w:rPr>
        <w:t>2</w:t>
      </w:r>
    </w:p>
    <w:p w14:paraId="77BB3DC8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Precyzyjna rejestracja obrazu przy druku dwustronnym z tolerancją +/- 1 mm.</w:t>
      </w:r>
    </w:p>
    <w:p w14:paraId="653E20CF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Pojemność tac zabudowanych i dodatkowych urządzenia min. 250 arkuszy</w:t>
      </w:r>
    </w:p>
    <w:p w14:paraId="1B7D887B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 xml:space="preserve">Automatyczne przełączanie tac po wyczerpaniu papieru, bez zatrzymywania pracy.  </w:t>
      </w:r>
    </w:p>
    <w:p w14:paraId="39E9A403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Moduł odbierający wydruki z możliwością sortowania z przesunięciem min. 4000 arkuszy</w:t>
      </w:r>
    </w:p>
    <w:p w14:paraId="5345CBF3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 xml:space="preserve">Moduł do oprawy zeszytowej min. 25 arkuszy z funkcjami centralnego złamywania arkusza, listowego złamywania arkusza (dwóch </w:t>
      </w:r>
      <w:proofErr w:type="spellStart"/>
      <w:r w:rsidRPr="004C7400">
        <w:rPr>
          <w:rFonts w:cstheme="minorHAnsi"/>
          <w:sz w:val="20"/>
          <w:szCs w:val="20"/>
          <w:lang w:val="pl-PL"/>
        </w:rPr>
        <w:t>złamów</w:t>
      </w:r>
      <w:proofErr w:type="spellEnd"/>
      <w:r w:rsidRPr="004C7400">
        <w:rPr>
          <w:rFonts w:cstheme="minorHAnsi"/>
          <w:sz w:val="20"/>
          <w:szCs w:val="20"/>
          <w:lang w:val="pl-PL"/>
        </w:rPr>
        <w:t xml:space="preserve"> do środka) </w:t>
      </w:r>
    </w:p>
    <w:p w14:paraId="37AE0058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Moduł podajnika okładek w minimalnym formacie  330 x 487 mm</w:t>
      </w:r>
    </w:p>
    <w:p w14:paraId="29500C5B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Minimalna pojemność modułu podajnika 400 arkuszy</w:t>
      </w:r>
    </w:p>
    <w:p w14:paraId="7EF6D778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Wbudowany moduł inspekcji z funkcjami:</w:t>
      </w:r>
    </w:p>
    <w:p w14:paraId="5EB523AF" w14:textId="77777777" w:rsidR="00CC02AE" w:rsidRPr="004C7400" w:rsidRDefault="00CC02AE" w:rsidP="00395CDC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automatycznej kalibracji maszyny</w:t>
      </w:r>
    </w:p>
    <w:p w14:paraId="6626CB9C" w14:textId="77777777" w:rsidR="00CC02AE" w:rsidRPr="004C7400" w:rsidRDefault="00CC02AE" w:rsidP="00395CDC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automatycznego tworzenia profilów kolorystycznych</w:t>
      </w:r>
    </w:p>
    <w:p w14:paraId="795E141B" w14:textId="77777777" w:rsidR="00CC02AE" w:rsidRPr="004C7400" w:rsidRDefault="00CC02AE" w:rsidP="00395CDC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automatyczna kontrola i regulacja gęstości optycznej kolorów</w:t>
      </w:r>
    </w:p>
    <w:p w14:paraId="29365A5A" w14:textId="4954659D" w:rsidR="00CC02AE" w:rsidRPr="004C7400" w:rsidRDefault="00CC02AE" w:rsidP="00395CDC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automatycznego pasowania obrazu.</w:t>
      </w:r>
    </w:p>
    <w:p w14:paraId="253502FE" w14:textId="77777777" w:rsidR="00CC02AE" w:rsidRPr="004C7400" w:rsidRDefault="00CC02AE" w:rsidP="00395CDC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automatycznej korekty położenia obrazu, rozmiaru, pochylenia i krzywych, oparta o wydrukowany wykres testowy; z automatycznym zapisem w bibliotece podłoży</w:t>
      </w:r>
    </w:p>
    <w:p w14:paraId="7DC08B02" w14:textId="77777777" w:rsidR="00CC02AE" w:rsidRPr="004C7400" w:rsidRDefault="00CC02AE" w:rsidP="00395CDC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automatyczna kalibracja w czasie rzeczywistym bez konieczności ingerencji operatora z preferencją pracy czasu lub ilości wydruków</w:t>
      </w:r>
    </w:p>
    <w:p w14:paraId="5EA1C988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Sterowanie z panelu systemu dotykowego w języku polskim.</w:t>
      </w:r>
    </w:p>
    <w:p w14:paraId="7FBD3F58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Kontroler druku do zarządzania urządzeniem.</w:t>
      </w:r>
    </w:p>
    <w:p w14:paraId="1A34041D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Pamięć RAM kontrolera druku min 16 GB.</w:t>
      </w:r>
    </w:p>
    <w:p w14:paraId="588E8ACD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lastRenderedPageBreak/>
        <w:t>Dysk twardy kontrolera druku urządzenia minimum 2 TB.</w:t>
      </w:r>
    </w:p>
    <w:p w14:paraId="6F6FB223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Podgląd pracy, w tym zaawansowany podgląd rozbarwień CMYK.</w:t>
      </w:r>
    </w:p>
    <w:p w14:paraId="2B11D67D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 xml:space="preserve">Dostępna biblioteka </w:t>
      </w:r>
      <w:proofErr w:type="spellStart"/>
      <w:r w:rsidRPr="004C7400">
        <w:rPr>
          <w:rFonts w:cstheme="minorHAnsi"/>
          <w:sz w:val="20"/>
          <w:szCs w:val="20"/>
          <w:lang w:val="pl-PL"/>
        </w:rPr>
        <w:t>Pantone</w:t>
      </w:r>
      <w:proofErr w:type="spellEnd"/>
      <w:r w:rsidRPr="004C7400">
        <w:rPr>
          <w:rFonts w:cstheme="minorHAnsi"/>
          <w:sz w:val="20"/>
          <w:szCs w:val="20"/>
          <w:lang w:val="pl-PL"/>
        </w:rPr>
        <w:t>;</w:t>
      </w:r>
    </w:p>
    <w:p w14:paraId="665E30EE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Możliwość definiowania kształtu punktu rastrowego (minimum 10 kształtów)  oraz liniatury druku na urządzeniu.</w:t>
      </w:r>
    </w:p>
    <w:p w14:paraId="46880B27" w14:textId="77777777" w:rsidR="00CC02A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 xml:space="preserve">Obsługiwane protokoły sieciowe TCP/IP, </w:t>
      </w:r>
      <w:proofErr w:type="spellStart"/>
      <w:r w:rsidRPr="004C7400">
        <w:rPr>
          <w:rFonts w:cstheme="minorHAnsi"/>
          <w:sz w:val="20"/>
          <w:szCs w:val="20"/>
          <w:lang w:val="pl-PL"/>
        </w:rPr>
        <w:t>NetBEUI</w:t>
      </w:r>
      <w:proofErr w:type="spellEnd"/>
      <w:r w:rsidRPr="004C7400">
        <w:rPr>
          <w:rFonts w:cstheme="minorHAnsi"/>
          <w:sz w:val="20"/>
          <w:szCs w:val="20"/>
          <w:lang w:val="pl-PL"/>
        </w:rPr>
        <w:t>, IPP,WSD, SMB.</w:t>
      </w:r>
    </w:p>
    <w:p w14:paraId="64003401" w14:textId="28485DD8" w:rsidR="00A930FE" w:rsidRPr="004C7400" w:rsidRDefault="00CC02AE" w:rsidP="00395CDC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  <w:lang w:val="pl-PL"/>
        </w:rPr>
      </w:pPr>
      <w:r w:rsidRPr="004C7400">
        <w:rPr>
          <w:rFonts w:cstheme="minorHAnsi"/>
          <w:sz w:val="20"/>
          <w:szCs w:val="20"/>
          <w:lang w:val="pl-PL"/>
        </w:rPr>
        <w:t>Język opisu strony: Ad</w:t>
      </w:r>
      <w:r w:rsidR="00EF1C3B" w:rsidRPr="004C7400">
        <w:rPr>
          <w:rFonts w:cstheme="minorHAnsi"/>
          <w:sz w:val="20"/>
          <w:szCs w:val="20"/>
          <w:lang w:val="pl-PL"/>
        </w:rPr>
        <w:t>obe PostScript3 TIFF 6, PPML 2.</w:t>
      </w:r>
    </w:p>
    <w:p w14:paraId="5427615E" w14:textId="05CF4531" w:rsidR="00DA79CC" w:rsidRPr="004C7400" w:rsidRDefault="00DA79CC" w:rsidP="00395CDC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E504333" w14:textId="77777777" w:rsidR="00DA79CC" w:rsidRPr="004C7400" w:rsidRDefault="00DA79CC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GWARANCJA</w:t>
      </w:r>
    </w:p>
    <w:p w14:paraId="682EF608" w14:textId="6E4F6562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urządzenie musi być objęty co najmniej 12-to miesięczną gwarancją, realizowaną przez producenta sprzętu lub autoryzowanego przedstawiciela w ramach której zapewnione mają być:</w:t>
      </w:r>
    </w:p>
    <w:p w14:paraId="6CA19082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a)</w:t>
      </w:r>
      <w:r w:rsidRPr="004C7400">
        <w:rPr>
          <w:rFonts w:cstheme="minorHAnsi"/>
          <w:sz w:val="20"/>
          <w:szCs w:val="20"/>
        </w:rPr>
        <w:tab/>
        <w:t>naprawa sprzętu w miejscu instalacji,</w:t>
      </w:r>
    </w:p>
    <w:p w14:paraId="0D31B1E2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b)</w:t>
      </w:r>
      <w:r w:rsidRPr="004C7400">
        <w:rPr>
          <w:rFonts w:cstheme="minorHAnsi"/>
          <w:sz w:val="20"/>
          <w:szCs w:val="20"/>
        </w:rPr>
        <w:tab/>
        <w:t>wsparcie telefoniczne oraz mailowe w godzinach 8-15 pracy</w:t>
      </w:r>
    </w:p>
    <w:p w14:paraId="4681D8E2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7E6A2F43" w14:textId="77777777" w:rsidR="00DA79CC" w:rsidRPr="004C7400" w:rsidRDefault="00DA79CC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DOSTAWA</w:t>
      </w:r>
    </w:p>
    <w:p w14:paraId="4AA42363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Urządzenie zostanie dostarczone wraz z dokumentacją w języku polskim (komplet instrukcji oraz podręcznik użytkownika oprogramowania).</w:t>
      </w:r>
    </w:p>
    <w:p w14:paraId="15EE6529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Dostawa urządzenia musi obejmować: instalację i konfigurację sprzętu, instalację oprogramowania oraz instruktarz dla operatorów w zakresie obsługi.</w:t>
      </w:r>
    </w:p>
    <w:p w14:paraId="75AB815A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4F8E4105" w14:textId="77777777" w:rsidR="00DA79CC" w:rsidRPr="004C7400" w:rsidRDefault="00DA79CC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WSPARCIE  techniczne w czasie gwarancji</w:t>
      </w:r>
    </w:p>
    <w:p w14:paraId="1F61493D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W okresie obowiązywania gwarancji, Wykonawca musi zapewnić:</w:t>
      </w:r>
    </w:p>
    <w:p w14:paraId="72437CA1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a)</w:t>
      </w:r>
      <w:r w:rsidRPr="004C7400">
        <w:rPr>
          <w:rFonts w:cstheme="minorHAnsi"/>
          <w:sz w:val="20"/>
          <w:szCs w:val="20"/>
        </w:rPr>
        <w:tab/>
        <w:t>wsparcie dla operatorów w zakresie konfiguracji sprzętu i oprogramowania,</w:t>
      </w:r>
    </w:p>
    <w:p w14:paraId="221113AB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b)</w:t>
      </w:r>
      <w:r w:rsidRPr="004C7400">
        <w:rPr>
          <w:rFonts w:cstheme="minorHAnsi"/>
          <w:sz w:val="20"/>
          <w:szCs w:val="20"/>
        </w:rPr>
        <w:tab/>
        <w:t>pomoc w rozwiązywaniu problemów związanych z bieżącą eksploatacją rozwiązania w środowisku Zamawiającego,</w:t>
      </w:r>
    </w:p>
    <w:p w14:paraId="042C3F3F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c)</w:t>
      </w:r>
      <w:r w:rsidRPr="004C7400">
        <w:rPr>
          <w:rFonts w:cstheme="minorHAnsi"/>
          <w:sz w:val="20"/>
          <w:szCs w:val="20"/>
        </w:rPr>
        <w:tab/>
        <w:t>okresową diagnostykę oraz zapewnia serwis wszystkich urządzeń tej marki zgodnie z procedurami i zachowaniem standardów określonych przez producenta.</w:t>
      </w:r>
    </w:p>
    <w:p w14:paraId="3083093D" w14:textId="77777777" w:rsidR="00DA79CC" w:rsidRPr="004C7400" w:rsidRDefault="00DA79CC" w:rsidP="00395C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D685529" w14:textId="66B657BB" w:rsidR="00DA79CC" w:rsidRPr="004C7400" w:rsidRDefault="00DA79CC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PŁATNOŚĆ I ODBIÓR</w:t>
      </w:r>
    </w:p>
    <w:p w14:paraId="6B18C4D9" w14:textId="6382A9EA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- zakup, dostawa i instalacja zgodnie z umową  zostanie potwierdzona protokołem odbioru</w:t>
      </w:r>
    </w:p>
    <w:p w14:paraId="30449AC4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- instruktarz w cenie zakupu urządzenia</w:t>
      </w:r>
    </w:p>
    <w:p w14:paraId="52F21443" w14:textId="77777777" w:rsidR="00DA79CC" w:rsidRPr="004C7400" w:rsidRDefault="00DA79CC" w:rsidP="00395CDC">
      <w:pPr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 xml:space="preserve">-  płatność za dostarczenie i instalację zostanie zapłacona  przelewem bankowym w terminie do 30 dni po otrzymaniu faktury VAT, wystawionej przez Zleceniobiorcę. </w:t>
      </w:r>
    </w:p>
    <w:p w14:paraId="56EB6B5A" w14:textId="77777777" w:rsidR="00AA2936" w:rsidRPr="004C7400" w:rsidRDefault="00AA2936" w:rsidP="00395CD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10AF8046" w14:textId="2082329D" w:rsidR="00CC02AE" w:rsidRPr="004C7400" w:rsidRDefault="00CC02AE" w:rsidP="00395CDC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4C7400">
        <w:rPr>
          <w:rFonts w:cstheme="minorHAnsi"/>
          <w:b/>
          <w:sz w:val="20"/>
          <w:szCs w:val="20"/>
        </w:rPr>
        <w:t>Usługi polegająca na kompleksowej obsłudze serwisowej zakupionego urządzenia</w:t>
      </w:r>
      <w:r w:rsidRPr="004C7400">
        <w:rPr>
          <w:rFonts w:cstheme="minorHAnsi"/>
          <w:bCs/>
          <w:sz w:val="20"/>
          <w:szCs w:val="20"/>
        </w:rPr>
        <w:t>:</w:t>
      </w:r>
    </w:p>
    <w:p w14:paraId="008CAE8D" w14:textId="77777777" w:rsidR="00CC02AE" w:rsidRPr="004C7400" w:rsidRDefault="00CC02AE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461DDB3" w14:textId="7982ED79" w:rsidR="00CC02AE" w:rsidRPr="004C7400" w:rsidRDefault="00CC02AE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5FDE06B" w14:textId="013F7C36" w:rsidR="001A5137" w:rsidRPr="004C7400" w:rsidRDefault="00773A69" w:rsidP="00395CDC">
      <w:pPr>
        <w:pStyle w:val="Zwykytek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REALIZACJ</w:t>
      </w:r>
      <w:r w:rsidR="00D654B1" w:rsidRPr="004C740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A</w:t>
      </w:r>
      <w:r w:rsidRPr="004C740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USŁUG</w:t>
      </w:r>
      <w:r w:rsidR="00D654B1" w:rsidRPr="004C740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I</w:t>
      </w:r>
      <w:r w:rsidRPr="004C740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5A333CB2" w14:textId="4E27433C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1. Obsługa serwisowa  będzie realizowana sukcesywnie, w okresie 24 miesięcy </w:t>
      </w:r>
      <w:r w:rsidR="00A46E5E" w:rsidRPr="00A46E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od daty dostawy i montażu Urządzenia lub do wyczerpania </w:t>
      </w:r>
      <w:r w:rsidR="00A55253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kwoty zawartej w umowie planowana kwota netto 40 000 zł</w:t>
      </w:r>
    </w:p>
    <w:p w14:paraId="43C5A3EB" w14:textId="796B7985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2. Miejsce realizacji usługi:</w:t>
      </w:r>
    </w:p>
    <w:p w14:paraId="102E4584" w14:textId="1F53888C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Polskie Wydawnictwo Muzyczne, al. Krasińskiego 11 a, 31-111 Kraków</w:t>
      </w:r>
      <w:r w:rsidR="00FF4E4E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21DE3936" w14:textId="27851615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Odbiór i warunki płatności: </w:t>
      </w:r>
    </w:p>
    <w:p w14:paraId="65458D5A" w14:textId="569AFA73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3.Rozliczenie za wykonane kopie/wydruki/skany odbywać się będą co miesięczną fakturą VAT wystawioną po spisaniu wskazań licznika urządzenia i pomnożeniu przez zaoferowane ceny jednostkowe. </w:t>
      </w:r>
    </w:p>
    <w:p w14:paraId="384CB380" w14:textId="1EF8CC12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4. Termin płatności wynosić będzie 30 dni od daty dostarczenia prawidłowo wystawionej faktury.</w:t>
      </w:r>
    </w:p>
    <w:p w14:paraId="576F7B46" w14:textId="77777777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Do wykazu należy załączyć dowody potwierdzające należyte wykonanie usług. </w:t>
      </w:r>
    </w:p>
    <w:p w14:paraId="6AD91DA5" w14:textId="268CA66D" w:rsidR="00773A69" w:rsidRPr="004C7400" w:rsidRDefault="00773A69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5 Wykonawca podczas realizacji umowy będzie dysponował co najmniej dwoma osobami, które będą uczestniczyć w  wykonaniu  zamówienia, posiadającymi  imienne certyfikaty serwisowe, wystawione przez producenta urządzeń, uprawniające do obsługi technicznej niżej wymienionych modeli</w:t>
      </w:r>
    </w:p>
    <w:p w14:paraId="7CD966CE" w14:textId="3B49EA6B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674B3315" w14:textId="7B8CC2EF" w:rsidR="00EF1C3B" w:rsidRPr="004C7400" w:rsidRDefault="005B06EB" w:rsidP="00395CDC">
      <w:pPr>
        <w:pStyle w:val="Zwykytek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WARUNKI CAŁKOWITEJ OBSŁUGI SERWISOWEJ</w:t>
      </w:r>
    </w:p>
    <w:p w14:paraId="1433103D" w14:textId="4A3B1335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Umowa obejmuje całkowitą serwisową – w zamian za stałe opłaty za kopie/wydruki, wykonawca zapewnia dostawę wszystkich materiałów eksploatacyjnych, części zamiennych, tonerów oraz serwis, za wyjątkiem papieru i zszywek do finiszera, jeśli jest/będzie na wyposażeniu. </w:t>
      </w:r>
    </w:p>
    <w:p w14:paraId="0602BE31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24722F6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 ramach umowy koszt 1 kopii</w:t>
      </w:r>
    </w:p>
    <w:p w14:paraId="6E1503F1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74526D1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72EEF9E9" w14:textId="087300D0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1. Opłaty za kopie/wydruki/skany muszą uwzględniać stosowanie wyłącznie </w:t>
      </w:r>
      <w:r w:rsidR="00337E35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oryginalnie</w:t>
      </w: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materiały eksploatacyjne i części zamienne, tonery wyprodukowane przez producenta urządzenia.</w:t>
      </w:r>
    </w:p>
    <w:p w14:paraId="54F6659E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BA52F8D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2.Opłaty muszą zawierać wszystkie koszty eksploatacji i serwisu za wyjątkiem papieru i zszywek do finiszera.</w:t>
      </w:r>
    </w:p>
    <w:p w14:paraId="5B1DDCD5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C09A545" w14:textId="400CC746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3.Umowa zawierana jest na okres </w:t>
      </w:r>
      <w:r w:rsidR="005F53DD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24</w:t>
      </w: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5F53DD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miesięcy</w:t>
      </w: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bez limitu kopii/wydruków</w:t>
      </w:r>
      <w:r w:rsidR="00A930FE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do maksymalnej kwoty w umowie</w:t>
      </w:r>
    </w:p>
    <w:p w14:paraId="79162CB1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4. Czas realizacji: dostarczania materiałów eksploatacyjnych i realizacji wszelkich napraw zawartych zgodnie z umową 48 godzin od momentu zgłoszenia przez osobę upoważnioną</w:t>
      </w:r>
    </w:p>
    <w:p w14:paraId="62BD8054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1AF10470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5.Rozliczenie w okresie umowy cykliczne co miesiąc na koniec każdego miesiąca zgodnie z wykonaną usługą i ilością odbitek cyfrowych zgodnie z ustaloną ceną na podstawie faktury vat</w:t>
      </w:r>
    </w:p>
    <w:p w14:paraId="2B440213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38C0344" w14:textId="3D661D46" w:rsidR="00A126FB" w:rsidRPr="004C7400" w:rsidRDefault="005B06EB" w:rsidP="00A126FB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6.</w:t>
      </w:r>
      <w:r w:rsidR="00A126FB"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Termin płatności wynosić będzie 30 dni od daty dostarczenia prawidłowo wystawionej faktury.</w:t>
      </w:r>
    </w:p>
    <w:p w14:paraId="6B104E05" w14:textId="3CC7AEDC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DA77A66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D0F6B28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38EAEAE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C74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Wykonawca musi posiadać i przedstawić udokumentowaną autoryzację producenta na sprzedaż i serwis proponowanego urządzenia.</w:t>
      </w:r>
    </w:p>
    <w:p w14:paraId="53D0182F" w14:textId="77777777" w:rsidR="005B06EB" w:rsidRPr="004C7400" w:rsidRDefault="005B06EB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AE675F2" w14:textId="66479430" w:rsidR="00AA2936" w:rsidRPr="004C7400" w:rsidRDefault="00AA2936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F4BFDBA" w14:textId="77777777" w:rsidR="00B627E0" w:rsidRPr="004C7400" w:rsidRDefault="00B627E0" w:rsidP="00395CDC">
      <w:pPr>
        <w:pStyle w:val="Zwykytek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66E8B36B" w14:textId="11465559" w:rsidR="000A422B" w:rsidRPr="004C7400" w:rsidRDefault="00907D06" w:rsidP="00395CDC">
      <w:pPr>
        <w:pStyle w:val="Zwykytekst"/>
        <w:jc w:val="both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4C7400">
        <w:rPr>
          <w:rStyle w:val="Pogrubienie"/>
          <w:rFonts w:asciiTheme="minorHAnsi" w:hAnsiTheme="minorHAnsi" w:cstheme="minorHAnsi"/>
          <w:color w:val="1F4E79" w:themeColor="accent1" w:themeShade="80"/>
          <w:sz w:val="20"/>
          <w:szCs w:val="20"/>
          <w:shd w:val="clear" w:color="auto" w:fill="FFFFFF"/>
        </w:rPr>
        <w:t>2.</w:t>
      </w:r>
      <w:r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</w:t>
      </w:r>
      <w:r w:rsidR="00277BB6"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Zakup i dostawa</w:t>
      </w:r>
      <w:r w:rsidR="000A422B"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fabrycznie nowej zszywarki drutem do obróbki materiałów drukowanych wraz z instruktarzem.</w:t>
      </w:r>
    </w:p>
    <w:p w14:paraId="0DF9E65F" w14:textId="77777777" w:rsidR="00BA163E" w:rsidRPr="004C7400" w:rsidRDefault="00BA163E" w:rsidP="00395CDC">
      <w:pPr>
        <w:pStyle w:val="Zwykytekst"/>
        <w:ind w:left="1080"/>
        <w:jc w:val="both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</w:p>
    <w:p w14:paraId="7076917A" w14:textId="621F482E" w:rsidR="00BA163E" w:rsidRPr="004C7400" w:rsidRDefault="000A422B" w:rsidP="00395CDC">
      <w:pPr>
        <w:pStyle w:val="Zwykyteks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4C740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Maszyna ta powinna posiadać następujące wyposażenie i </w:t>
      </w:r>
      <w:r w:rsidRPr="004C7400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</w:rPr>
        <w:t>funkcjonalności</w:t>
      </w:r>
      <w:r w:rsidRPr="004C740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oraz parametry techniczne</w:t>
      </w:r>
      <w:r w:rsidR="00A000DB" w:rsidRPr="004C740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</w:t>
      </w:r>
    </w:p>
    <w:p w14:paraId="17989F38" w14:textId="30AF38F5" w:rsidR="000A422B" w:rsidRPr="004C7400" w:rsidRDefault="000A422B" w:rsidP="00395CDC">
      <w:pPr>
        <w:pStyle w:val="Zwykyteks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5CB2A54" w14:textId="3B4D747B" w:rsidR="005B0746" w:rsidRPr="004C7400" w:rsidRDefault="00A000DB" w:rsidP="00395CDC">
      <w:pPr>
        <w:shd w:val="clear" w:color="auto" w:fill="FFFFFF"/>
        <w:spacing w:line="240" w:lineRule="atLeast"/>
        <w:jc w:val="both"/>
        <w:textAlignment w:val="baseline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4C7400">
        <w:rPr>
          <w:rFonts w:cstheme="minorHAnsi"/>
          <w:b/>
          <w:bCs/>
          <w:color w:val="000000"/>
          <w:sz w:val="20"/>
          <w:szCs w:val="20"/>
          <w:lang w:eastAsia="pl-PL"/>
        </w:rPr>
        <w:t xml:space="preserve">Zszywarka </w:t>
      </w:r>
      <w:r w:rsidR="005B0746" w:rsidRPr="004C7400">
        <w:rPr>
          <w:rFonts w:cstheme="minorHAnsi"/>
          <w:b/>
          <w:bCs/>
          <w:color w:val="000000"/>
          <w:sz w:val="20"/>
          <w:szCs w:val="20"/>
          <w:lang w:eastAsia="pl-PL"/>
        </w:rPr>
        <w:t>dwugłowicowa do szycia drutem z ręcznym podawaniem i odbieraniem</w:t>
      </w:r>
    </w:p>
    <w:p w14:paraId="1E23C550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 w:eastAsia="pl-PL"/>
        </w:rPr>
        <w:t>Maszyna do zszywania normalnego i oczkowego bloków i broszur, z</w:t>
      </w:r>
      <w:r w:rsidRPr="004C7400">
        <w:rPr>
          <w:rFonts w:eastAsia="Times New Roman" w:cstheme="minorHAnsi"/>
          <w:sz w:val="20"/>
          <w:szCs w:val="20"/>
          <w:lang w:val="pl-PL"/>
        </w:rPr>
        <w:t xml:space="preserve">szywanie głowicami z możliwością opcjonalnej wymiany ich typu w zależności od rodzaju drutu, wielkości oraz rodzaju zszywki </w:t>
      </w:r>
    </w:p>
    <w:p w14:paraId="5D555E02" w14:textId="77777777" w:rsidR="005B0746" w:rsidRPr="004C7400" w:rsidRDefault="005B0746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7400">
        <w:rPr>
          <w:rFonts w:eastAsia="Times New Roman" w:cstheme="minorHAnsi"/>
          <w:sz w:val="20"/>
          <w:szCs w:val="20"/>
          <w:lang w:eastAsia="pl-PL"/>
        </w:rPr>
        <w:t>Grubość szycia minimum 8 mm</w:t>
      </w:r>
    </w:p>
    <w:p w14:paraId="2F046BAA" w14:textId="77777777" w:rsidR="005B0746" w:rsidRPr="004C7400" w:rsidRDefault="005B0746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7400">
        <w:rPr>
          <w:rFonts w:eastAsia="Times New Roman" w:cstheme="minorHAnsi"/>
          <w:sz w:val="20"/>
          <w:szCs w:val="20"/>
          <w:lang w:eastAsia="pl-PL"/>
        </w:rPr>
        <w:t>Możliwość  przestawiania stołu zszywającego: prosto do bloków i na ukos do broszur</w:t>
      </w:r>
    </w:p>
    <w:p w14:paraId="57A312AD" w14:textId="77777777" w:rsidR="005B0746" w:rsidRPr="004C7400" w:rsidRDefault="005B0746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7400">
        <w:rPr>
          <w:rFonts w:eastAsia="Times New Roman" w:cstheme="minorHAnsi"/>
          <w:sz w:val="20"/>
          <w:szCs w:val="20"/>
          <w:lang w:eastAsia="pl-PL"/>
        </w:rPr>
        <w:t>Możliwość dokupienia głowic zszywających lub kompletów części zamiennych, pozwalających na stosowanie różnego rodzaju zszywek</w:t>
      </w:r>
    </w:p>
    <w:p w14:paraId="26106059" w14:textId="77777777" w:rsidR="005B0746" w:rsidRPr="004C7400" w:rsidRDefault="005B0746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7400">
        <w:rPr>
          <w:rFonts w:eastAsia="Times New Roman" w:cstheme="minorHAnsi"/>
          <w:sz w:val="20"/>
          <w:szCs w:val="20"/>
          <w:lang w:eastAsia="pl-PL"/>
        </w:rPr>
        <w:t xml:space="preserve">Centralna regulacja grubości broszury i długości drutu dla wszystkich głowic jednocześnie </w:t>
      </w:r>
    </w:p>
    <w:p w14:paraId="5D4D0694" w14:textId="77777777" w:rsidR="005B0746" w:rsidRPr="004C7400" w:rsidRDefault="005B0746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7400">
        <w:rPr>
          <w:rFonts w:eastAsia="Times New Roman" w:cstheme="minorHAnsi"/>
          <w:sz w:val="20"/>
          <w:szCs w:val="20"/>
          <w:lang w:eastAsia="pl-PL"/>
        </w:rPr>
        <w:t>Wszystkie głowice muszą posiadać możliwość szybkiego montażu i demontażu, mogą być rozsuwane na boki oraz czasowo odłączane</w:t>
      </w:r>
    </w:p>
    <w:p w14:paraId="6F024A35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Znak CE</w:t>
      </w:r>
    </w:p>
    <w:p w14:paraId="45E5C96A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Szycie blokowe (arkusze ułożone w stosie) oraz broszurowe.</w:t>
      </w:r>
    </w:p>
    <w:p w14:paraId="1B6CD295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Minimalna wydajność: 200 cykli/minutę</w:t>
      </w:r>
    </w:p>
    <w:p w14:paraId="38D76742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Uchylny stół roboczy o długości co najmniej 550 mm oraz głębokości co najmniej 270 mm</w:t>
      </w:r>
    </w:p>
    <w:p w14:paraId="3AA1339B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Możliwość założenia dodatkowych 2 głowic i zszywanie jednocześnie 4 głowicami na raz</w:t>
      </w:r>
    </w:p>
    <w:p w14:paraId="554598F9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Możliwość przezbrajania głowic do innej wielkości zszywek oraz rodzaju drutu</w:t>
      </w:r>
    </w:p>
    <w:p w14:paraId="6A0A763A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Możliwość przezbrajania głowic do szycia oczkowego lub wymiana głowic na głowice szyjące oczkowo</w:t>
      </w:r>
    </w:p>
    <w:p w14:paraId="2E666CE2" w14:textId="77777777" w:rsidR="005B0746" w:rsidRPr="004C7400" w:rsidRDefault="005B0746" w:rsidP="00395CD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sz w:val="20"/>
          <w:szCs w:val="20"/>
          <w:lang w:val="pl-PL"/>
        </w:rPr>
        <w:t>Możliwość zszywania drutem o średnicy minimum w zakresie 0,7 – 0,8 mm</w:t>
      </w:r>
    </w:p>
    <w:p w14:paraId="44D2D6FD" w14:textId="77777777" w:rsidR="00DF0609" w:rsidRPr="004C7400" w:rsidRDefault="00DF0609" w:rsidP="00395CDC">
      <w:pPr>
        <w:pStyle w:val="Zwykytekst"/>
        <w:jc w:val="both"/>
        <w:rPr>
          <w:rFonts w:asciiTheme="minorHAnsi" w:hAnsiTheme="minorHAnsi" w:cstheme="minorHAnsi"/>
          <w:bCs/>
          <w:color w:val="2E74B5" w:themeColor="accent1" w:themeShade="BF"/>
          <w:sz w:val="20"/>
          <w:szCs w:val="20"/>
        </w:rPr>
      </w:pPr>
    </w:p>
    <w:p w14:paraId="137B0731" w14:textId="77777777" w:rsidR="00266211" w:rsidRPr="004C7400" w:rsidRDefault="00266211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GWARANCJA</w:t>
      </w:r>
    </w:p>
    <w:p w14:paraId="71CF8E7B" w14:textId="5DDCC0D9" w:rsidR="00266211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Urządzenie</w:t>
      </w:r>
      <w:r w:rsidR="00266211" w:rsidRPr="004C7400">
        <w:rPr>
          <w:rFonts w:cstheme="minorHAnsi"/>
          <w:sz w:val="20"/>
          <w:szCs w:val="20"/>
        </w:rPr>
        <w:t xml:space="preserve"> musi być objęty co najmniej 12-to miesięczną gwarancją, realizowaną przez producenta sprzętu lub autoryzowanego przedstawiciela w ramach której zapewnione mają być:</w:t>
      </w:r>
    </w:p>
    <w:p w14:paraId="429A00EA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a)</w:t>
      </w:r>
      <w:r w:rsidRPr="004C7400">
        <w:rPr>
          <w:rFonts w:cstheme="minorHAnsi"/>
          <w:sz w:val="20"/>
          <w:szCs w:val="20"/>
        </w:rPr>
        <w:tab/>
        <w:t>naprawa sprzętu w miejscu instalacji,</w:t>
      </w:r>
    </w:p>
    <w:p w14:paraId="2921F124" w14:textId="77777777" w:rsidR="00266211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b)</w:t>
      </w:r>
      <w:r w:rsidRPr="004C7400">
        <w:rPr>
          <w:rFonts w:cstheme="minorHAnsi"/>
          <w:sz w:val="20"/>
          <w:szCs w:val="20"/>
        </w:rPr>
        <w:tab/>
        <w:t>wsparcie telefoniczne oraz mailowe w godzinach 8-15 pracy</w:t>
      </w:r>
    </w:p>
    <w:p w14:paraId="76E15E38" w14:textId="77777777" w:rsidR="00C738C8" w:rsidRPr="004C7400" w:rsidRDefault="00C738C8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162CCDA5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4FD9E511" w14:textId="77777777" w:rsidR="00266211" w:rsidRPr="004C7400" w:rsidRDefault="00266211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DOSTAWA</w:t>
      </w:r>
    </w:p>
    <w:p w14:paraId="7535AADE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lastRenderedPageBreak/>
        <w:t>Urządzenie zostanie dostarczone wraz z dokumentacją w języku polskim (komplet instrukcji oraz podręcznik użytkownika oprogramowania).</w:t>
      </w:r>
    </w:p>
    <w:p w14:paraId="26E903DB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Dostawa urządzenia musi obejmować: instalację i konfigurację sprzętu, instalację oprogramowania oraz instruktarz dla operatorów w zakresie obsługi.</w:t>
      </w:r>
    </w:p>
    <w:p w14:paraId="6EFDEC7A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1E66032D" w14:textId="77777777" w:rsidR="00266211" w:rsidRPr="004C7400" w:rsidRDefault="00266211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WSPARCIE  techniczne w czasie gwarancji</w:t>
      </w:r>
    </w:p>
    <w:p w14:paraId="4A94A84B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W okresie obowiązywania gwarancji, Wykonawca musi zapewnić:</w:t>
      </w:r>
    </w:p>
    <w:p w14:paraId="44092202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a)</w:t>
      </w:r>
      <w:r w:rsidRPr="004C7400">
        <w:rPr>
          <w:rFonts w:cstheme="minorHAnsi"/>
          <w:sz w:val="20"/>
          <w:szCs w:val="20"/>
        </w:rPr>
        <w:tab/>
        <w:t>wsparcie dla operatorów w zakresie konfiguracji sprzętu i oprogramowania,</w:t>
      </w:r>
    </w:p>
    <w:p w14:paraId="2D6A7B9F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b)</w:t>
      </w:r>
      <w:r w:rsidRPr="004C7400">
        <w:rPr>
          <w:rFonts w:cstheme="minorHAnsi"/>
          <w:sz w:val="20"/>
          <w:szCs w:val="20"/>
        </w:rPr>
        <w:tab/>
        <w:t>pomoc w rozwiązywaniu problemów związanych z bieżącą eksploatacją rozwiązania w środowisku Zamawiającego,</w:t>
      </w:r>
    </w:p>
    <w:p w14:paraId="691554E2" w14:textId="77777777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c)</w:t>
      </w:r>
      <w:r w:rsidRPr="004C7400">
        <w:rPr>
          <w:rFonts w:cstheme="minorHAnsi"/>
          <w:sz w:val="20"/>
          <w:szCs w:val="20"/>
        </w:rPr>
        <w:tab/>
        <w:t>okresową diagnostykę oraz zapewnia serwis wszystkich urządzeń tej marki zgodnie z procedurami i zachowaniem standardów określonych przez producenta.</w:t>
      </w:r>
    </w:p>
    <w:p w14:paraId="72663EEF" w14:textId="126FECCE" w:rsidR="00266211" w:rsidRPr="004C7400" w:rsidRDefault="00266211" w:rsidP="00395C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4E1748A" w14:textId="257A6016" w:rsidR="00DA79CC" w:rsidRPr="004C7400" w:rsidRDefault="00DA79CC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PŁATNOŚĆ I ODBIÓR</w:t>
      </w:r>
    </w:p>
    <w:p w14:paraId="4840926C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- zakup, dostawa i instalacja zgodnie z umową  zostanie potwierdzona protokołem odbioru</w:t>
      </w:r>
    </w:p>
    <w:p w14:paraId="178E5BAA" w14:textId="77777777" w:rsidR="00DA79CC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- instruktarz w cenie zakupu urządzenia</w:t>
      </w:r>
    </w:p>
    <w:p w14:paraId="6D603736" w14:textId="486E7388" w:rsidR="00266211" w:rsidRPr="004C7400" w:rsidRDefault="00DA79CC" w:rsidP="00395CDC">
      <w:pPr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 xml:space="preserve">-  płatność za dostarczenie i instalację zostanie zapłacona  przelewem bankowym w terminie do 30 dni po otrzymaniu faktury VAT, wystawionej przez Zleceniobiorcę. </w:t>
      </w:r>
    </w:p>
    <w:p w14:paraId="1CD76D8F" w14:textId="77777777" w:rsidR="00AA2936" w:rsidRPr="004C7400" w:rsidRDefault="00AA2936" w:rsidP="00395CDC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3E5718" w14:textId="77777777" w:rsidR="004E5B27" w:rsidRPr="004C7400" w:rsidRDefault="004E5B27" w:rsidP="00395CDC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D940E" w14:textId="0B0D93A9" w:rsidR="009669D5" w:rsidRPr="004C7400" w:rsidRDefault="009669D5" w:rsidP="00395CDC">
      <w:pPr>
        <w:pStyle w:val="Zwykytekst"/>
        <w:jc w:val="both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4C7400">
        <w:rPr>
          <w:rStyle w:val="Pogrubienie"/>
          <w:rFonts w:asciiTheme="minorHAnsi" w:hAnsiTheme="minorHAnsi" w:cstheme="minorHAnsi"/>
          <w:color w:val="1F4E79" w:themeColor="accent1" w:themeShade="80"/>
          <w:sz w:val="20"/>
          <w:szCs w:val="20"/>
          <w:shd w:val="clear" w:color="auto" w:fill="FFFFFF"/>
        </w:rPr>
        <w:t>3.</w:t>
      </w:r>
      <w:r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Zakup i dostawa fabrycznie nowego plotera </w:t>
      </w:r>
      <w:proofErr w:type="spellStart"/>
      <w:r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drukująco</w:t>
      </w:r>
      <w:proofErr w:type="spellEnd"/>
      <w:r w:rsidRPr="004C7400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-tnącego</w:t>
      </w:r>
    </w:p>
    <w:p w14:paraId="3555D39A" w14:textId="6A8A960D" w:rsidR="00F2407C" w:rsidRPr="004C7400" w:rsidRDefault="00F2407C" w:rsidP="00395CDC">
      <w:pPr>
        <w:shd w:val="clear" w:color="auto" w:fill="FFFFFF"/>
        <w:spacing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pl-PL"/>
        </w:rPr>
      </w:pPr>
    </w:p>
    <w:p w14:paraId="5C25C8BA" w14:textId="1824BD8E" w:rsidR="00B03FDE" w:rsidRPr="004C7400" w:rsidRDefault="009669D5" w:rsidP="00395CDC">
      <w:pPr>
        <w:pStyle w:val="Zwykyteks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4C740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Maszyna ta powinna posiadać następujące</w:t>
      </w:r>
      <w:r w:rsidR="0042308F" w:rsidRPr="004C740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parametry</w:t>
      </w:r>
      <w:r w:rsidRPr="004C740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wyposażenie i </w:t>
      </w:r>
      <w:r w:rsidRPr="004C7400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</w:rPr>
        <w:t>funkcjonalności</w:t>
      </w:r>
      <w:r w:rsidRPr="004C740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oraz parametry techniczne</w:t>
      </w:r>
    </w:p>
    <w:p w14:paraId="39D06587" w14:textId="77777777" w:rsidR="00B03FDE" w:rsidRPr="004C7400" w:rsidRDefault="00B03FDE" w:rsidP="00395CDC">
      <w:pPr>
        <w:pStyle w:val="Zwykyteks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82F3681" w14:textId="6EFF4ADB" w:rsidR="00B03FDE" w:rsidRPr="004C7400" w:rsidRDefault="00B03FDE" w:rsidP="00395C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pl-PL"/>
        </w:rPr>
      </w:pPr>
      <w:r w:rsidRPr="004C7400">
        <w:rPr>
          <w:rFonts w:eastAsia="Times New Roman" w:cstheme="minorHAnsi"/>
          <w:b/>
          <w:bCs/>
          <w:sz w:val="20"/>
          <w:szCs w:val="20"/>
          <w:lang w:val="pl-PL" w:eastAsia="pl-PL"/>
        </w:rPr>
        <w:t>Metoda druku</w:t>
      </w:r>
      <w:r w:rsidRPr="004C7400">
        <w:rPr>
          <w:rFonts w:eastAsia="Times New Roman" w:cstheme="minorHAnsi"/>
          <w:sz w:val="20"/>
          <w:szCs w:val="20"/>
          <w:lang w:val="pl-PL" w:eastAsia="pl-PL"/>
        </w:rPr>
        <w:t xml:space="preserve">  </w:t>
      </w:r>
      <w:r w:rsidRPr="004C7400">
        <w:rPr>
          <w:rFonts w:eastAsia="Times New Roman" w:cstheme="minorHAnsi"/>
          <w:color w:val="333333"/>
          <w:sz w:val="20"/>
          <w:szCs w:val="20"/>
          <w:lang w:val="pl-PL" w:eastAsia="pl-PL"/>
        </w:rPr>
        <w:t>Atramentowa piezoelektryczna</w:t>
      </w:r>
    </w:p>
    <w:p w14:paraId="38C3BCCF" w14:textId="270D82BC" w:rsidR="00B03FDE" w:rsidRPr="004C7400" w:rsidRDefault="00B03FDE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Nośniki:</w:t>
      </w:r>
    </w:p>
    <w:p w14:paraId="4C5D3772" w14:textId="403BA419" w:rsidR="00B03FDE" w:rsidRPr="004C7400" w:rsidRDefault="00B03FDE" w:rsidP="00395CDC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4C7400">
        <w:rPr>
          <w:rFonts w:cstheme="minorHAnsi"/>
          <w:b/>
          <w:bCs/>
          <w:sz w:val="20"/>
          <w:szCs w:val="20"/>
          <w:lang w:eastAsia="pl-PL"/>
        </w:rPr>
        <w:t xml:space="preserve">Szerokość  </w:t>
      </w:r>
      <w:r w:rsidRPr="004C7400">
        <w:rPr>
          <w:rFonts w:cstheme="minorHAnsi"/>
          <w:sz w:val="20"/>
          <w:szCs w:val="20"/>
          <w:lang w:eastAsia="pl-PL"/>
        </w:rPr>
        <w:t>Min. w zakresie 182 do 762 mm</w:t>
      </w:r>
    </w:p>
    <w:p w14:paraId="4B131B3D" w14:textId="3BF77E8C" w:rsidR="00B03FDE" w:rsidRPr="004C7400" w:rsidRDefault="00B03FDE" w:rsidP="00395CDC">
      <w:pPr>
        <w:pStyle w:val="Bezodstpw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4C7400">
        <w:rPr>
          <w:rFonts w:cstheme="minorHAnsi"/>
          <w:b/>
          <w:bCs/>
          <w:sz w:val="20"/>
          <w:szCs w:val="20"/>
          <w:lang w:eastAsia="pl-PL"/>
        </w:rPr>
        <w:t xml:space="preserve">Grubość     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Maks. 1,0 mm z powłoką, do druku. Maks. 0,4 mm z powłoką i 0,22 mm bez powłoki, do cięcia</w:t>
      </w:r>
    </w:p>
    <w:p w14:paraId="20BE8C9D" w14:textId="79353C07" w:rsidR="00B03FDE" w:rsidRPr="004C7400" w:rsidRDefault="00B03FDE" w:rsidP="00395CDC">
      <w:pPr>
        <w:pStyle w:val="Bezodstpw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Średnica zewnętrzna rolki   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do min. 210 mm</w:t>
      </w:r>
    </w:p>
    <w:p w14:paraId="0A4CD693" w14:textId="5503CF9D" w:rsidR="00B03FDE" w:rsidRPr="004C7400" w:rsidRDefault="00B03FDE" w:rsidP="00395CDC">
      <w:pPr>
        <w:pStyle w:val="Bezodstpw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Średnica gilzy   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Co najmniej 76,2 mm i 50,8 mm</w:t>
      </w:r>
    </w:p>
    <w:p w14:paraId="74B472F7" w14:textId="2497732E" w:rsidR="00B03FDE" w:rsidRPr="004C7400" w:rsidRDefault="00B03FDE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Szerokość druku/cięcia   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Min. do 735 mm</w:t>
      </w:r>
    </w:p>
    <w:p w14:paraId="612A74EA" w14:textId="358BBB82" w:rsidR="0042308F" w:rsidRPr="004C7400" w:rsidRDefault="0042308F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Atrament  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Min. cztery kolory (cyjan, </w:t>
      </w:r>
      <w:proofErr w:type="spellStart"/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magenta</w:t>
      </w:r>
      <w:proofErr w:type="spellEnd"/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, </w:t>
      </w:r>
      <w:proofErr w:type="spellStart"/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yellow</w:t>
      </w:r>
      <w:proofErr w:type="spellEnd"/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, </w:t>
      </w:r>
      <w:proofErr w:type="spellStart"/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black</w:t>
      </w:r>
      <w:proofErr w:type="spellEnd"/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), pojemność każdego z kolorów min.500 ml</w:t>
      </w:r>
    </w:p>
    <w:p w14:paraId="4CA53F32" w14:textId="3C480797" w:rsidR="0042308F" w:rsidRPr="004C7400" w:rsidRDefault="0042308F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Rozdzielczość druku (punktów na cal)   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Min. 1200 </w:t>
      </w:r>
      <w:proofErr w:type="spellStart"/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dpi</w:t>
      </w:r>
      <w:proofErr w:type="spellEnd"/>
    </w:p>
    <w:p w14:paraId="3257FD87" w14:textId="0588B169" w:rsidR="0042308F" w:rsidRPr="004C7400" w:rsidRDefault="0042308F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Prędkość cięcia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  Min. w zakresie od 10 do 300 mm/s</w:t>
      </w:r>
    </w:p>
    <w:p w14:paraId="68D5C94C" w14:textId="24D01A91" w:rsidR="0042308F" w:rsidRPr="004C7400" w:rsidRDefault="0042308F" w:rsidP="00395C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7400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Nóż Przesunięcie   </w:t>
      </w:r>
      <w:r w:rsidRPr="004C7400">
        <w:rPr>
          <w:rFonts w:eastAsia="Times New Roman" w:cstheme="minorHAnsi"/>
          <w:color w:val="333333"/>
          <w:sz w:val="20"/>
          <w:szCs w:val="20"/>
          <w:lang w:eastAsia="pl-PL"/>
        </w:rPr>
        <w:t>Maks. W zakresie 0,000 do 1,500 mm</w:t>
      </w:r>
    </w:p>
    <w:p w14:paraId="0D93A0F6" w14:textId="77777777" w:rsidR="00A17239" w:rsidRPr="004C7400" w:rsidRDefault="00A17239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GWARANCJA</w:t>
      </w:r>
    </w:p>
    <w:p w14:paraId="7392AD52" w14:textId="4D88552A" w:rsidR="00A17239" w:rsidRPr="004C7400" w:rsidRDefault="00DA79CC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Urządzenie</w:t>
      </w:r>
      <w:r w:rsidR="00A17239" w:rsidRPr="004C7400">
        <w:rPr>
          <w:rFonts w:cstheme="minorHAnsi"/>
          <w:sz w:val="20"/>
          <w:szCs w:val="20"/>
        </w:rPr>
        <w:t xml:space="preserve"> musi być objęty co najmniej 12-to miesięczną gwarancją, realizowaną przez producenta sprzętu lub autoryzowanego przedstawiciela w ramach której zapewnione mają być:</w:t>
      </w:r>
    </w:p>
    <w:p w14:paraId="5D100638" w14:textId="77777777" w:rsidR="00A17239" w:rsidRPr="004C7400" w:rsidRDefault="00A17239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a)</w:t>
      </w:r>
      <w:r w:rsidRPr="004C7400">
        <w:rPr>
          <w:rFonts w:cstheme="minorHAnsi"/>
          <w:sz w:val="20"/>
          <w:szCs w:val="20"/>
        </w:rPr>
        <w:tab/>
        <w:t>naprawa sprzętu w miejscu instalacji,</w:t>
      </w:r>
    </w:p>
    <w:p w14:paraId="4ACB6DAE" w14:textId="357CB811" w:rsidR="00A17239" w:rsidRPr="004C7400" w:rsidRDefault="00A17239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b)</w:t>
      </w:r>
      <w:r w:rsidRPr="004C7400">
        <w:rPr>
          <w:rFonts w:cstheme="minorHAnsi"/>
          <w:sz w:val="20"/>
          <w:szCs w:val="20"/>
        </w:rPr>
        <w:tab/>
        <w:t>wsparcie telefoniczne oraz mailowe w godzinach 8-15 pracy</w:t>
      </w:r>
    </w:p>
    <w:p w14:paraId="0CAE3088" w14:textId="77777777" w:rsidR="003D4452" w:rsidRPr="004C7400" w:rsidRDefault="003D4452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2885E794" w14:textId="77777777" w:rsidR="00B00298" w:rsidRPr="004C7400" w:rsidRDefault="00B00298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DOSTAWA</w:t>
      </w:r>
    </w:p>
    <w:p w14:paraId="3411D3CF" w14:textId="77777777" w:rsidR="00B00298" w:rsidRPr="004C7400" w:rsidRDefault="00B00298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Urządzenie zostanie dostarczone wraz z dokumentacją w języku polskim (komplet instrukcji oraz podręcznik użytkownika oprogramowania).</w:t>
      </w:r>
    </w:p>
    <w:p w14:paraId="0402E3D6" w14:textId="5DA49B29" w:rsidR="003D4452" w:rsidRPr="004C7400" w:rsidRDefault="00B00298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Dostawa urządzenia musi obejmować: instalację i konfigurację sprzętu, instalację oprogramowania oraz instruktarz dla operatorów w zakresie obsługi.</w:t>
      </w:r>
    </w:p>
    <w:p w14:paraId="0EE14B1D" w14:textId="740B5B7E" w:rsidR="003D4452" w:rsidRPr="004C7400" w:rsidRDefault="003D4452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2C972955" w14:textId="77777777" w:rsidR="003D4452" w:rsidRPr="004C7400" w:rsidRDefault="003D4452" w:rsidP="00395CDC">
      <w:pPr>
        <w:pStyle w:val="Bezodstpw"/>
        <w:jc w:val="both"/>
        <w:rPr>
          <w:rFonts w:cstheme="minorHAnsi"/>
          <w:sz w:val="20"/>
          <w:szCs w:val="20"/>
        </w:rPr>
      </w:pPr>
    </w:p>
    <w:p w14:paraId="61081447" w14:textId="485BC78A" w:rsidR="003D4452" w:rsidRPr="004C7400" w:rsidRDefault="003D4452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WSPARCIE  techniczne w czasie gwarancji</w:t>
      </w:r>
    </w:p>
    <w:p w14:paraId="0DFED02C" w14:textId="77777777" w:rsidR="003D4452" w:rsidRPr="004C7400" w:rsidRDefault="003D4452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W okresie obowiązywania gwarancji, Wykonawca musi zapewnić:</w:t>
      </w:r>
    </w:p>
    <w:p w14:paraId="0384DC70" w14:textId="77777777" w:rsidR="003D4452" w:rsidRPr="004C7400" w:rsidRDefault="003D4452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a)</w:t>
      </w:r>
      <w:r w:rsidRPr="004C7400">
        <w:rPr>
          <w:rFonts w:cstheme="minorHAnsi"/>
          <w:sz w:val="20"/>
          <w:szCs w:val="20"/>
        </w:rPr>
        <w:tab/>
        <w:t>wsparcie dla operatorów w zakresie konfiguracji sprzętu i oprogramowania,</w:t>
      </w:r>
    </w:p>
    <w:p w14:paraId="1B096DDC" w14:textId="77777777" w:rsidR="003D4452" w:rsidRPr="004C7400" w:rsidRDefault="003D4452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b)</w:t>
      </w:r>
      <w:r w:rsidRPr="004C7400">
        <w:rPr>
          <w:rFonts w:cstheme="minorHAnsi"/>
          <w:sz w:val="20"/>
          <w:szCs w:val="20"/>
        </w:rPr>
        <w:tab/>
        <w:t>pomoc w rozwiązywaniu problemów związanych z bieżącą eksploatacją rozwiązania w środowisku Zamawiającego,</w:t>
      </w:r>
    </w:p>
    <w:p w14:paraId="53C85B1A" w14:textId="77777777" w:rsidR="003D4452" w:rsidRPr="004C7400" w:rsidRDefault="003D4452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lastRenderedPageBreak/>
        <w:t>c)</w:t>
      </w:r>
      <w:r w:rsidRPr="004C7400">
        <w:rPr>
          <w:rFonts w:cstheme="minorHAnsi"/>
          <w:sz w:val="20"/>
          <w:szCs w:val="20"/>
        </w:rPr>
        <w:tab/>
        <w:t>okresową diagnostykę oraz zapewnia serwis wszystkich urządzeń tej marki zgodnie z procedurami i zachowaniem standardów określonych przez producenta.</w:t>
      </w:r>
    </w:p>
    <w:p w14:paraId="3467CF97" w14:textId="3E19792C" w:rsidR="00A17239" w:rsidRPr="004C7400" w:rsidRDefault="00A17239" w:rsidP="00395C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ECCDF59" w14:textId="62C4F7D1" w:rsidR="003D4452" w:rsidRPr="004C7400" w:rsidRDefault="003D4452" w:rsidP="00395CDC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4C7400">
        <w:rPr>
          <w:rFonts w:cstheme="minorHAnsi"/>
          <w:b/>
          <w:bCs/>
          <w:sz w:val="20"/>
          <w:szCs w:val="20"/>
        </w:rPr>
        <w:t>PŁATNOŚĆ I ODBIÓR</w:t>
      </w:r>
    </w:p>
    <w:p w14:paraId="2E1ADE22" w14:textId="3E3BA8CF" w:rsidR="003D4452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 xml:space="preserve">- </w:t>
      </w:r>
      <w:r w:rsidR="00DA79CC" w:rsidRPr="004C7400">
        <w:rPr>
          <w:rFonts w:cstheme="minorHAnsi"/>
          <w:sz w:val="20"/>
          <w:szCs w:val="20"/>
        </w:rPr>
        <w:t xml:space="preserve">zakup, </w:t>
      </w:r>
      <w:r w:rsidR="003D4452" w:rsidRPr="004C7400">
        <w:rPr>
          <w:rFonts w:cstheme="minorHAnsi"/>
          <w:sz w:val="20"/>
          <w:szCs w:val="20"/>
        </w:rPr>
        <w:t>dostawa</w:t>
      </w:r>
      <w:r w:rsidR="00DA79CC" w:rsidRPr="004C7400">
        <w:rPr>
          <w:rFonts w:cstheme="minorHAnsi"/>
          <w:sz w:val="20"/>
          <w:szCs w:val="20"/>
        </w:rPr>
        <w:t xml:space="preserve"> i instalacja</w:t>
      </w:r>
      <w:r w:rsidR="003D4452" w:rsidRPr="004C7400">
        <w:rPr>
          <w:rFonts w:cstheme="minorHAnsi"/>
          <w:sz w:val="20"/>
          <w:szCs w:val="20"/>
        </w:rPr>
        <w:t xml:space="preserve"> zgodnie z umową</w:t>
      </w:r>
      <w:r w:rsidRPr="004C7400">
        <w:rPr>
          <w:rFonts w:cstheme="minorHAnsi"/>
          <w:sz w:val="20"/>
          <w:szCs w:val="20"/>
        </w:rPr>
        <w:t xml:space="preserve">  </w:t>
      </w:r>
      <w:r w:rsidR="00DA79CC" w:rsidRPr="004C7400">
        <w:rPr>
          <w:rFonts w:cstheme="minorHAnsi"/>
          <w:sz w:val="20"/>
          <w:szCs w:val="20"/>
        </w:rPr>
        <w:t xml:space="preserve">zostanie </w:t>
      </w:r>
      <w:r w:rsidRPr="004C7400">
        <w:rPr>
          <w:rFonts w:cstheme="minorHAnsi"/>
          <w:sz w:val="20"/>
          <w:szCs w:val="20"/>
        </w:rPr>
        <w:t>potwierdzona protokołem odbioru</w:t>
      </w:r>
    </w:p>
    <w:p w14:paraId="7A541D9E" w14:textId="6C0188DC" w:rsidR="00266211" w:rsidRPr="004C7400" w:rsidRDefault="00266211" w:rsidP="00395CDC">
      <w:pPr>
        <w:pStyle w:val="Bezodstpw"/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>- instruktarz w cenie zakupu urządzenia</w:t>
      </w:r>
    </w:p>
    <w:p w14:paraId="4C197625" w14:textId="5E97E8EB" w:rsidR="00266211" w:rsidRPr="004C7400" w:rsidRDefault="00266211" w:rsidP="00395CDC">
      <w:pPr>
        <w:jc w:val="both"/>
        <w:rPr>
          <w:rFonts w:cstheme="minorHAnsi"/>
          <w:sz w:val="20"/>
          <w:szCs w:val="20"/>
        </w:rPr>
      </w:pPr>
      <w:r w:rsidRPr="004C7400">
        <w:rPr>
          <w:rFonts w:cstheme="minorHAnsi"/>
          <w:sz w:val="20"/>
          <w:szCs w:val="20"/>
        </w:rPr>
        <w:t xml:space="preserve">- </w:t>
      </w:r>
      <w:r w:rsidR="00DA79CC" w:rsidRPr="004C7400">
        <w:rPr>
          <w:rFonts w:cstheme="minorHAnsi"/>
          <w:sz w:val="20"/>
          <w:szCs w:val="20"/>
        </w:rPr>
        <w:t xml:space="preserve"> płatność za dostarczenie i instalację zostanie zapłacona  przelewem bankowym w terminie do 30 dni po otrzymaniu faktury VAT, wystawionej przez Zleceniobiorcę. </w:t>
      </w:r>
    </w:p>
    <w:p w14:paraId="3190256C" w14:textId="77777777" w:rsidR="003D4452" w:rsidRPr="004C7400" w:rsidRDefault="003D4452" w:rsidP="00395C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A0F92B7" w14:textId="627C35A5" w:rsidR="003B63AF" w:rsidRPr="004C7400" w:rsidRDefault="003B63AF" w:rsidP="00395CDC">
      <w:pPr>
        <w:jc w:val="both"/>
        <w:rPr>
          <w:rFonts w:cstheme="minorHAnsi"/>
          <w:b/>
          <w:bCs/>
          <w:sz w:val="20"/>
          <w:szCs w:val="20"/>
        </w:rPr>
      </w:pPr>
    </w:p>
    <w:p w14:paraId="5222D980" w14:textId="1DFEE62F" w:rsidR="003B63AF" w:rsidRPr="004C7400" w:rsidRDefault="003B63AF" w:rsidP="00395CDC">
      <w:pPr>
        <w:jc w:val="both"/>
        <w:rPr>
          <w:rFonts w:cstheme="minorHAnsi"/>
          <w:b/>
          <w:bCs/>
          <w:sz w:val="20"/>
          <w:szCs w:val="20"/>
        </w:rPr>
      </w:pPr>
    </w:p>
    <w:p w14:paraId="76046709" w14:textId="77777777" w:rsidR="004C7400" w:rsidRPr="004C7400" w:rsidRDefault="004C7400">
      <w:pPr>
        <w:jc w:val="both"/>
        <w:rPr>
          <w:rFonts w:cstheme="minorHAnsi"/>
          <w:b/>
          <w:bCs/>
          <w:sz w:val="20"/>
          <w:szCs w:val="20"/>
        </w:rPr>
      </w:pPr>
    </w:p>
    <w:sectPr w:rsidR="004C7400" w:rsidRPr="004C7400" w:rsidSect="00AA2936">
      <w:headerReference w:type="default" r:id="rId8"/>
      <w:pgSz w:w="11906" w:h="16838"/>
      <w:pgMar w:top="851" w:right="1335" w:bottom="993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416F" w14:textId="77777777" w:rsidR="00AD1CCA" w:rsidRDefault="00AD1CCA" w:rsidP="000F2D42">
      <w:pPr>
        <w:spacing w:after="0" w:line="240" w:lineRule="auto"/>
      </w:pPr>
      <w:r>
        <w:separator/>
      </w:r>
    </w:p>
  </w:endnote>
  <w:endnote w:type="continuationSeparator" w:id="0">
    <w:p w14:paraId="38AB904E" w14:textId="77777777" w:rsidR="00AD1CCA" w:rsidRDefault="00AD1CCA" w:rsidP="000F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C697" w14:textId="77777777" w:rsidR="00AD1CCA" w:rsidRDefault="00AD1CCA" w:rsidP="000F2D42">
      <w:pPr>
        <w:spacing w:after="0" w:line="240" w:lineRule="auto"/>
      </w:pPr>
      <w:r>
        <w:separator/>
      </w:r>
    </w:p>
  </w:footnote>
  <w:footnote w:type="continuationSeparator" w:id="0">
    <w:p w14:paraId="44337E43" w14:textId="77777777" w:rsidR="00AD1CCA" w:rsidRDefault="00AD1CCA" w:rsidP="000F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4982" w14:textId="19052922" w:rsidR="000F2D42" w:rsidRPr="000F2D42" w:rsidRDefault="000F2D42" w:rsidP="000F2D42">
    <w:pPr>
      <w:pStyle w:val="Nagwek"/>
    </w:pPr>
    <w:r w:rsidRPr="000F2D42">
      <w:rPr>
        <w:rFonts w:ascii="Calibri" w:eastAsia="Times New Roman" w:hAnsi="Calibri" w:cs="Times New Roman"/>
        <w:b/>
        <w:noProof/>
        <w:lang w:eastAsia="pl-PL"/>
      </w:rPr>
      <w:drawing>
        <wp:inline distT="0" distB="0" distL="0" distR="0" wp14:anchorId="70EA3BEE" wp14:editId="6EBB0D96">
          <wp:extent cx="5669915" cy="567055"/>
          <wp:effectExtent l="0" t="0" r="698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458"/>
    <w:multiLevelType w:val="multilevel"/>
    <w:tmpl w:val="AA2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73D34"/>
    <w:multiLevelType w:val="hybridMultilevel"/>
    <w:tmpl w:val="9208E576"/>
    <w:lvl w:ilvl="0" w:tplc="3CD2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4D0"/>
    <w:multiLevelType w:val="hybridMultilevel"/>
    <w:tmpl w:val="0988F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0C75"/>
    <w:multiLevelType w:val="hybridMultilevel"/>
    <w:tmpl w:val="1B0CDC9E"/>
    <w:lvl w:ilvl="0" w:tplc="5D12F17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A6731"/>
    <w:multiLevelType w:val="hybridMultilevel"/>
    <w:tmpl w:val="30E08DD6"/>
    <w:lvl w:ilvl="0" w:tplc="41724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C7"/>
    <w:rsid w:val="0000242F"/>
    <w:rsid w:val="00025C76"/>
    <w:rsid w:val="00045449"/>
    <w:rsid w:val="000A422B"/>
    <w:rsid w:val="000B2475"/>
    <w:rsid w:val="000C2312"/>
    <w:rsid w:val="000F2D42"/>
    <w:rsid w:val="00153A79"/>
    <w:rsid w:val="001A5137"/>
    <w:rsid w:val="00247A26"/>
    <w:rsid w:val="00266211"/>
    <w:rsid w:val="00277BB6"/>
    <w:rsid w:val="002868EE"/>
    <w:rsid w:val="00337E35"/>
    <w:rsid w:val="00357DEE"/>
    <w:rsid w:val="00393ACE"/>
    <w:rsid w:val="00395CDC"/>
    <w:rsid w:val="003A6B71"/>
    <w:rsid w:val="003B63AF"/>
    <w:rsid w:val="003D4452"/>
    <w:rsid w:val="003F5791"/>
    <w:rsid w:val="0042109E"/>
    <w:rsid w:val="0042308F"/>
    <w:rsid w:val="0046328A"/>
    <w:rsid w:val="00496BC9"/>
    <w:rsid w:val="004A4FEC"/>
    <w:rsid w:val="004C7400"/>
    <w:rsid w:val="004E5B27"/>
    <w:rsid w:val="004F36AF"/>
    <w:rsid w:val="00543ECA"/>
    <w:rsid w:val="005A0753"/>
    <w:rsid w:val="005B06EB"/>
    <w:rsid w:val="005B0746"/>
    <w:rsid w:val="005B456A"/>
    <w:rsid w:val="005D7F02"/>
    <w:rsid w:val="005E3689"/>
    <w:rsid w:val="005F53DD"/>
    <w:rsid w:val="0062595F"/>
    <w:rsid w:val="00654E28"/>
    <w:rsid w:val="00661575"/>
    <w:rsid w:val="006D3A94"/>
    <w:rsid w:val="006E0A61"/>
    <w:rsid w:val="006E62D1"/>
    <w:rsid w:val="0073646C"/>
    <w:rsid w:val="00773A69"/>
    <w:rsid w:val="007A5BAD"/>
    <w:rsid w:val="007E27CD"/>
    <w:rsid w:val="00822504"/>
    <w:rsid w:val="00830D71"/>
    <w:rsid w:val="00842938"/>
    <w:rsid w:val="0088278F"/>
    <w:rsid w:val="00890532"/>
    <w:rsid w:val="008B4EC7"/>
    <w:rsid w:val="008C498F"/>
    <w:rsid w:val="008D332E"/>
    <w:rsid w:val="00907D06"/>
    <w:rsid w:val="00937698"/>
    <w:rsid w:val="00945203"/>
    <w:rsid w:val="00952D60"/>
    <w:rsid w:val="009669D5"/>
    <w:rsid w:val="00997496"/>
    <w:rsid w:val="009F2C32"/>
    <w:rsid w:val="00A000DB"/>
    <w:rsid w:val="00A126FB"/>
    <w:rsid w:val="00A17239"/>
    <w:rsid w:val="00A46E5E"/>
    <w:rsid w:val="00A55253"/>
    <w:rsid w:val="00A57F8B"/>
    <w:rsid w:val="00A87A09"/>
    <w:rsid w:val="00A930FE"/>
    <w:rsid w:val="00AA2936"/>
    <w:rsid w:val="00AD1CCA"/>
    <w:rsid w:val="00B00298"/>
    <w:rsid w:val="00B03FDE"/>
    <w:rsid w:val="00B23B5E"/>
    <w:rsid w:val="00B627E0"/>
    <w:rsid w:val="00B7099E"/>
    <w:rsid w:val="00BA163E"/>
    <w:rsid w:val="00BB1924"/>
    <w:rsid w:val="00BC6D80"/>
    <w:rsid w:val="00BE5574"/>
    <w:rsid w:val="00C20AD7"/>
    <w:rsid w:val="00C35184"/>
    <w:rsid w:val="00C36B86"/>
    <w:rsid w:val="00C67113"/>
    <w:rsid w:val="00C738C8"/>
    <w:rsid w:val="00CB36D3"/>
    <w:rsid w:val="00CC02AE"/>
    <w:rsid w:val="00CD7BF5"/>
    <w:rsid w:val="00D022E7"/>
    <w:rsid w:val="00D654B1"/>
    <w:rsid w:val="00DA79CC"/>
    <w:rsid w:val="00DE28C0"/>
    <w:rsid w:val="00DF0609"/>
    <w:rsid w:val="00E1353B"/>
    <w:rsid w:val="00E43AE6"/>
    <w:rsid w:val="00EA0D73"/>
    <w:rsid w:val="00EA1CF9"/>
    <w:rsid w:val="00ED69DE"/>
    <w:rsid w:val="00EE2B7C"/>
    <w:rsid w:val="00EF1C3B"/>
    <w:rsid w:val="00F214A7"/>
    <w:rsid w:val="00F2407C"/>
    <w:rsid w:val="00F56B38"/>
    <w:rsid w:val="00F909C7"/>
    <w:rsid w:val="00FD371F"/>
    <w:rsid w:val="00FD3E1A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0518"/>
  <w15:docId w15:val="{370B19CE-954E-4B19-A040-9B4956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823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2344"/>
    <w:rPr>
      <w:rFonts w:ascii="Consolas" w:hAnsi="Consolas"/>
      <w:sz w:val="21"/>
      <w:szCs w:val="21"/>
    </w:rPr>
  </w:style>
  <w:style w:type="paragraph" w:customStyle="1" w:styleId="Default">
    <w:name w:val="Default"/>
    <w:rsid w:val="00ED6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A163E"/>
    <w:rPr>
      <w:b/>
      <w:bCs/>
    </w:rPr>
  </w:style>
  <w:style w:type="paragraph" w:styleId="Akapitzlist">
    <w:name w:val="List Paragraph"/>
    <w:basedOn w:val="Normalny"/>
    <w:uiPriority w:val="34"/>
    <w:qFormat/>
    <w:rsid w:val="00CC02AE"/>
    <w:pPr>
      <w:ind w:left="720"/>
      <w:contextualSpacing/>
    </w:pPr>
    <w:rPr>
      <w:lang w:val="en-GB"/>
    </w:rPr>
  </w:style>
  <w:style w:type="paragraph" w:styleId="Bezodstpw">
    <w:name w:val="No Spacing"/>
    <w:uiPriority w:val="1"/>
    <w:qFormat/>
    <w:rsid w:val="00DF060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66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B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C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F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D42"/>
  </w:style>
  <w:style w:type="paragraph" w:styleId="Stopka">
    <w:name w:val="footer"/>
    <w:basedOn w:val="Normalny"/>
    <w:link w:val="StopkaZnak"/>
    <w:uiPriority w:val="99"/>
    <w:unhideWhenUsed/>
    <w:rsid w:val="000F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1657-046B-4B4D-860C-FCC31815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Marek</dc:creator>
  <cp:keywords/>
  <dc:description/>
  <cp:lastModifiedBy>Wanda Kondracka</cp:lastModifiedBy>
  <cp:revision>2</cp:revision>
  <cp:lastPrinted>2022-02-09T08:13:00Z</cp:lastPrinted>
  <dcterms:created xsi:type="dcterms:W3CDTF">2022-03-02T14:07:00Z</dcterms:created>
  <dcterms:modified xsi:type="dcterms:W3CDTF">2022-03-02T14:07:00Z</dcterms:modified>
</cp:coreProperties>
</file>