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B14" w:rsidRPr="00A81DC7" w:rsidRDefault="00A81DC7" w:rsidP="00292B14">
      <w:pPr>
        <w:jc w:val="both"/>
        <w:rPr>
          <w:rFonts w:cstheme="minorHAnsi"/>
          <w:sz w:val="24"/>
          <w:szCs w:val="24"/>
        </w:rPr>
      </w:pPr>
      <w:r>
        <w:rPr>
          <w:rFonts w:cstheme="minorHAnsi"/>
          <w:sz w:val="24"/>
          <w:szCs w:val="24"/>
        </w:rPr>
        <w:t xml:space="preserve">Znak sprawy: </w:t>
      </w:r>
      <w:r w:rsidR="00292B14" w:rsidRPr="00A81DC7">
        <w:rPr>
          <w:rFonts w:cstheme="minorHAnsi"/>
          <w:sz w:val="24"/>
          <w:szCs w:val="24"/>
        </w:rPr>
        <w:t>L.dz.ZSL.260.</w:t>
      </w:r>
      <w:r w:rsidR="00C8481C" w:rsidRPr="00A81DC7">
        <w:rPr>
          <w:rFonts w:cstheme="minorHAnsi"/>
          <w:sz w:val="24"/>
          <w:szCs w:val="24"/>
        </w:rPr>
        <w:t>29</w:t>
      </w:r>
      <w:r w:rsidR="00FC2394" w:rsidRPr="00A81DC7">
        <w:rPr>
          <w:rFonts w:cstheme="minorHAnsi"/>
          <w:sz w:val="24"/>
          <w:szCs w:val="24"/>
        </w:rPr>
        <w:t>.2022</w:t>
      </w:r>
    </w:p>
    <w:p w:rsidR="00292B14" w:rsidRPr="007460D8" w:rsidRDefault="00292B14" w:rsidP="00292B14">
      <w:pPr>
        <w:widowControl w:val="0"/>
        <w:spacing w:after="120" w:line="360" w:lineRule="auto"/>
        <w:jc w:val="center"/>
        <w:rPr>
          <w:rStyle w:val="Wyrnieniedelikatne"/>
        </w:rPr>
      </w:pPr>
    </w:p>
    <w:p w:rsidR="00292B14" w:rsidRPr="00947873" w:rsidRDefault="00292B14" w:rsidP="00292B14">
      <w:pPr>
        <w:widowControl w:val="0"/>
        <w:spacing w:after="12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t>
      </w:r>
      <w:r w:rsidR="00FF5BD3">
        <w:rPr>
          <w:rFonts w:ascii="Arial" w:eastAsia="Times New Roman" w:hAnsi="Arial" w:cs="Arial"/>
          <w:b/>
          <w:color w:val="000000" w:themeColor="text1"/>
          <w:sz w:val="32"/>
          <w:szCs w:val="32"/>
          <w:u w:val="single"/>
        </w:rPr>
        <w:t xml:space="preserve"> </w:t>
      </w:r>
      <w:r w:rsidRPr="00947873">
        <w:rPr>
          <w:rFonts w:ascii="Arial" w:eastAsia="Times New Roman" w:hAnsi="Arial" w:cs="Arial"/>
          <w:b/>
          <w:color w:val="000000" w:themeColor="text1"/>
          <w:sz w:val="32"/>
          <w:szCs w:val="32"/>
          <w:u w:val="single"/>
        </w:rPr>
        <w:t>WARUNKÓW ZAMÓWIENIA</w:t>
      </w:r>
    </w:p>
    <w:p w:rsidR="00292B14" w:rsidRPr="00225408" w:rsidRDefault="00292B14" w:rsidP="00292B14">
      <w:pPr>
        <w:keepNext/>
        <w:widowControl w:val="0"/>
        <w:spacing w:before="240" w:after="120" w:line="276" w:lineRule="auto"/>
        <w:jc w:val="both"/>
        <w:rPr>
          <w:rFonts w:eastAsia="Times New Roman" w:cstheme="minorHAnsi"/>
          <w:bCs/>
          <w:color w:val="000000" w:themeColor="text1"/>
          <w:sz w:val="24"/>
          <w:szCs w:val="24"/>
        </w:rPr>
      </w:pPr>
      <w:r w:rsidRPr="004D77DB">
        <w:rPr>
          <w:rFonts w:eastAsia="Times New Roman" w:cstheme="minorHAnsi"/>
          <w:b/>
          <w:bCs/>
          <w:color w:val="000000" w:themeColor="text1"/>
          <w:sz w:val="24"/>
          <w:szCs w:val="24"/>
        </w:rPr>
        <w:t>Postępowanie</w:t>
      </w:r>
      <w:r w:rsidRPr="00225408">
        <w:rPr>
          <w:rFonts w:eastAsia="Times New Roman" w:cstheme="minorHAnsi"/>
          <w:bCs/>
          <w:color w:val="000000" w:themeColor="text1"/>
          <w:sz w:val="24"/>
          <w:szCs w:val="24"/>
        </w:rPr>
        <w:t xml:space="preserve"> o udzielenie zamówienia </w:t>
      </w:r>
      <w:r w:rsidRPr="004D77DB">
        <w:rPr>
          <w:rFonts w:eastAsia="Times New Roman" w:cstheme="minorHAnsi"/>
          <w:b/>
          <w:bCs/>
          <w:color w:val="000000" w:themeColor="text1"/>
          <w:sz w:val="24"/>
          <w:szCs w:val="24"/>
        </w:rPr>
        <w:t>publicznego prowadzone w trybie podstawowym bez przeprowadzenia negocjacji, o którym mowa w art. 275 pkt 1</w:t>
      </w:r>
      <w:r w:rsidRPr="00225408">
        <w:rPr>
          <w:rFonts w:eastAsia="Times New Roman" w:cstheme="minorHAnsi"/>
          <w:bCs/>
          <w:color w:val="000000" w:themeColor="text1"/>
          <w:sz w:val="24"/>
          <w:szCs w:val="24"/>
        </w:rPr>
        <w:t xml:space="preserve"> ustawy z dnia 11 września 2019 r. Prawo zamówień publicznych (Dz.U. z 20</w:t>
      </w:r>
      <w:r>
        <w:rPr>
          <w:rFonts w:eastAsia="Times New Roman" w:cstheme="minorHAnsi"/>
          <w:bCs/>
          <w:color w:val="000000" w:themeColor="text1"/>
          <w:sz w:val="24"/>
          <w:szCs w:val="24"/>
        </w:rPr>
        <w:t>21</w:t>
      </w:r>
      <w:r w:rsidRPr="00225408">
        <w:rPr>
          <w:rFonts w:eastAsia="Times New Roman" w:cstheme="minorHAnsi"/>
          <w:bCs/>
          <w:color w:val="000000" w:themeColor="text1"/>
          <w:sz w:val="24"/>
          <w:szCs w:val="24"/>
        </w:rPr>
        <w:t xml:space="preserve"> r. poz.</w:t>
      </w:r>
      <w:r>
        <w:rPr>
          <w:rFonts w:eastAsia="Times New Roman" w:cstheme="minorHAnsi"/>
          <w:bCs/>
          <w:color w:val="000000" w:themeColor="text1"/>
          <w:sz w:val="24"/>
          <w:szCs w:val="24"/>
        </w:rPr>
        <w:t>1129</w:t>
      </w:r>
      <w:r w:rsidRPr="00225408">
        <w:rPr>
          <w:rFonts w:eastAsia="Times New Roman" w:cstheme="minorHAnsi"/>
          <w:bCs/>
          <w:color w:val="000000" w:themeColor="text1"/>
          <w:sz w:val="24"/>
          <w:szCs w:val="24"/>
        </w:rPr>
        <w:t xml:space="preserve"> z późn. zm.) zwanej dalej </w:t>
      </w:r>
      <w:r>
        <w:rPr>
          <w:rFonts w:eastAsia="Times New Roman" w:cstheme="minorHAnsi"/>
          <w:bCs/>
          <w:color w:val="000000" w:themeColor="text1"/>
          <w:sz w:val="24"/>
          <w:szCs w:val="24"/>
        </w:rPr>
        <w:t>ustawą Pzp</w:t>
      </w:r>
      <w:r>
        <w:t>.</w:t>
      </w:r>
    </w:p>
    <w:p w:rsidR="00292B14" w:rsidRDefault="00292B14" w:rsidP="00292B14">
      <w:pPr>
        <w:jc w:val="both"/>
        <w:rPr>
          <w:rFonts w:cstheme="minorHAnsi"/>
          <w:b/>
          <w:sz w:val="24"/>
          <w:szCs w:val="24"/>
        </w:rPr>
      </w:pPr>
    </w:p>
    <w:p w:rsidR="00292B14" w:rsidRPr="00ED7A62" w:rsidRDefault="00292B14" w:rsidP="00292B14">
      <w:pPr>
        <w:jc w:val="both"/>
        <w:rPr>
          <w:rFonts w:cstheme="minorHAnsi"/>
          <w:b/>
          <w:sz w:val="24"/>
          <w:szCs w:val="24"/>
        </w:rPr>
      </w:pPr>
      <w:r w:rsidRPr="00ED7A62">
        <w:rPr>
          <w:rFonts w:cstheme="minorHAnsi"/>
          <w:b/>
          <w:sz w:val="24"/>
          <w:szCs w:val="24"/>
        </w:rPr>
        <w:t>Dotyczy zadania pn.:</w:t>
      </w:r>
    </w:p>
    <w:p w:rsidR="00292B14" w:rsidRPr="00292B14" w:rsidRDefault="00292B14" w:rsidP="00292B14">
      <w:pPr>
        <w:ind w:left="720"/>
        <w:jc w:val="center"/>
        <w:rPr>
          <w:rFonts w:cs="Calibri"/>
          <w:b/>
          <w:bCs/>
          <w:i/>
          <w:sz w:val="32"/>
          <w:szCs w:val="32"/>
        </w:rPr>
      </w:pPr>
      <w:r w:rsidRPr="00292B14">
        <w:rPr>
          <w:rFonts w:cs="Calibri"/>
          <w:b/>
          <w:sz w:val="32"/>
          <w:szCs w:val="32"/>
        </w:rPr>
        <w:t>„Sukcesywna dostawa produktów żywnościowych</w:t>
      </w:r>
      <w:r w:rsidR="00A955E3">
        <w:rPr>
          <w:rFonts w:cs="Calibri"/>
          <w:b/>
          <w:sz w:val="32"/>
          <w:szCs w:val="32"/>
        </w:rPr>
        <w:t xml:space="preserve">                             </w:t>
      </w:r>
      <w:r w:rsidRPr="00292B14">
        <w:rPr>
          <w:rFonts w:cs="Calibri"/>
          <w:b/>
          <w:sz w:val="32"/>
          <w:szCs w:val="32"/>
        </w:rPr>
        <w:t xml:space="preserve"> dla Zespołu Szkół Licealnych w Leżajsku”</w:t>
      </w:r>
    </w:p>
    <w:p w:rsidR="00292B14" w:rsidRDefault="00292B14" w:rsidP="00292B14">
      <w:pPr>
        <w:spacing w:line="360" w:lineRule="auto"/>
        <w:jc w:val="center"/>
        <w:rPr>
          <w:rFonts w:cstheme="minorHAnsi"/>
          <w:b/>
          <w:sz w:val="24"/>
          <w:szCs w:val="24"/>
        </w:rPr>
      </w:pPr>
    </w:p>
    <w:p w:rsidR="00292B14" w:rsidRPr="00E84193" w:rsidRDefault="00292B14" w:rsidP="00292B14">
      <w:pPr>
        <w:ind w:left="851"/>
        <w:jc w:val="both"/>
        <w:rPr>
          <w:rFonts w:cstheme="minorHAnsi"/>
          <w:bCs/>
          <w:sz w:val="24"/>
          <w:szCs w:val="24"/>
        </w:rPr>
      </w:pPr>
    </w:p>
    <w:p w:rsidR="00292B14" w:rsidRDefault="00292B14" w:rsidP="00292B14">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rsidR="00292B14" w:rsidRPr="00A955E3" w:rsidRDefault="00A955E3" w:rsidP="00292B14">
      <w:pPr>
        <w:jc w:val="both"/>
        <w:rPr>
          <w:rFonts w:cstheme="minorHAnsi"/>
          <w:bCs/>
          <w:i/>
          <w:sz w:val="24"/>
          <w:szCs w:val="24"/>
        </w:rPr>
      </w:pPr>
      <w:r>
        <w:rPr>
          <w:rFonts w:cstheme="minorHAnsi"/>
          <w:bCs/>
          <w:i/>
          <w:sz w:val="24"/>
          <w:szCs w:val="24"/>
        </w:rPr>
        <w:t xml:space="preserve">Przedmiotowe postępowanie prowadzone jest przy użyciu środków komunikacji elektronicznej, Składanie ofert następuje za pośrednictwem platformy zakupowej dostępnej pod adresem internetowym: </w:t>
      </w:r>
      <w:r w:rsidRPr="00A955E3">
        <w:rPr>
          <w:rFonts w:cstheme="minorHAnsi"/>
          <w:bCs/>
          <w:i/>
          <w:sz w:val="24"/>
          <w:szCs w:val="24"/>
        </w:rPr>
        <w:t>https://platformazakupowa.pl/pn/zslchrobry_lezajsk</w:t>
      </w:r>
    </w:p>
    <w:p w:rsidR="00292B14" w:rsidRDefault="00292B14" w:rsidP="00292B14">
      <w:pPr>
        <w:jc w:val="both"/>
        <w:rPr>
          <w:rFonts w:cstheme="minorHAnsi"/>
          <w:bCs/>
          <w:sz w:val="24"/>
          <w:szCs w:val="24"/>
        </w:rPr>
      </w:pPr>
    </w:p>
    <w:p w:rsidR="00292B14" w:rsidRDefault="00292B14" w:rsidP="00292B14">
      <w:pPr>
        <w:jc w:val="both"/>
        <w:rPr>
          <w:rFonts w:cstheme="minorHAnsi"/>
          <w:bCs/>
          <w:sz w:val="24"/>
          <w:szCs w:val="24"/>
        </w:rPr>
      </w:pPr>
    </w:p>
    <w:tbl>
      <w:tblPr>
        <w:tblW w:w="0" w:type="auto"/>
        <w:tblLook w:val="04A0"/>
      </w:tblPr>
      <w:tblGrid>
        <w:gridCol w:w="4390"/>
        <w:gridCol w:w="4672"/>
      </w:tblGrid>
      <w:tr w:rsidR="00292B14" w:rsidTr="00292B14">
        <w:tc>
          <w:tcPr>
            <w:tcW w:w="4390" w:type="dxa"/>
          </w:tcPr>
          <w:p w:rsidR="00292B14" w:rsidRDefault="00292B14" w:rsidP="00292B14">
            <w:pPr>
              <w:jc w:val="both"/>
            </w:pPr>
          </w:p>
        </w:tc>
        <w:tc>
          <w:tcPr>
            <w:tcW w:w="4672" w:type="dxa"/>
          </w:tcPr>
          <w:p w:rsidR="00292B14" w:rsidRDefault="00292B14" w:rsidP="00292B14">
            <w:pPr>
              <w:jc w:val="center"/>
              <w:rPr>
                <w:sz w:val="24"/>
                <w:szCs w:val="24"/>
              </w:rPr>
            </w:pPr>
            <w:r w:rsidRPr="00E10CDD">
              <w:rPr>
                <w:sz w:val="24"/>
                <w:szCs w:val="24"/>
              </w:rPr>
              <w:t>Zatwierdził:</w:t>
            </w:r>
          </w:p>
          <w:p w:rsidR="00292B14" w:rsidRPr="008540B3" w:rsidRDefault="00292B14" w:rsidP="00292B14">
            <w:pPr>
              <w:jc w:val="center"/>
              <w:rPr>
                <w:sz w:val="16"/>
              </w:rPr>
            </w:pPr>
          </w:p>
        </w:tc>
      </w:tr>
      <w:tr w:rsidR="00292B14" w:rsidTr="00292B14">
        <w:trPr>
          <w:trHeight w:val="2127"/>
        </w:trPr>
        <w:tc>
          <w:tcPr>
            <w:tcW w:w="4390" w:type="dxa"/>
          </w:tcPr>
          <w:p w:rsidR="00292B14" w:rsidRDefault="00292B14" w:rsidP="00292B14">
            <w:pPr>
              <w:jc w:val="both"/>
            </w:pPr>
          </w:p>
        </w:tc>
        <w:tc>
          <w:tcPr>
            <w:tcW w:w="4672" w:type="dxa"/>
          </w:tcPr>
          <w:p w:rsidR="00292B14" w:rsidRPr="008540B3" w:rsidRDefault="00292B14" w:rsidP="00292B14">
            <w:pPr>
              <w:jc w:val="center"/>
              <w:rPr>
                <w:b/>
                <w:bCs/>
                <w:sz w:val="24"/>
                <w:szCs w:val="24"/>
              </w:rPr>
            </w:pPr>
            <w:r>
              <w:rPr>
                <w:b/>
                <w:bCs/>
                <w:sz w:val="24"/>
                <w:szCs w:val="24"/>
              </w:rPr>
              <w:t>DYREKTOR ZESPOŁU SZKÓŁ LICEALNYCH IM. B. CHROBREGO W LEŻAJSKU</w:t>
            </w:r>
          </w:p>
          <w:p w:rsidR="00292B14" w:rsidRPr="008540B3" w:rsidRDefault="00292B14" w:rsidP="00292B14">
            <w:pPr>
              <w:jc w:val="center"/>
              <w:rPr>
                <w:b/>
                <w:bCs/>
                <w:sz w:val="24"/>
                <w:szCs w:val="24"/>
              </w:rPr>
            </w:pPr>
            <w:r w:rsidRPr="008540B3">
              <w:rPr>
                <w:b/>
                <w:bCs/>
                <w:sz w:val="24"/>
                <w:szCs w:val="24"/>
              </w:rPr>
              <w:t>(-)</w:t>
            </w:r>
          </w:p>
          <w:p w:rsidR="00292B14" w:rsidRDefault="00292B14" w:rsidP="00292B14">
            <w:pPr>
              <w:jc w:val="center"/>
              <w:rPr>
                <w:b/>
                <w:bCs/>
                <w:sz w:val="24"/>
                <w:szCs w:val="24"/>
              </w:rPr>
            </w:pPr>
            <w:r>
              <w:rPr>
                <w:b/>
                <w:bCs/>
                <w:sz w:val="24"/>
                <w:szCs w:val="24"/>
              </w:rPr>
              <w:t>mgr inż. Zbigniew Trębacz</w:t>
            </w:r>
          </w:p>
          <w:p w:rsidR="00292B14" w:rsidRPr="008540B3" w:rsidRDefault="00292B14" w:rsidP="00292B14">
            <w:pPr>
              <w:jc w:val="center"/>
              <w:rPr>
                <w:b/>
                <w:bCs/>
                <w:sz w:val="16"/>
                <w:szCs w:val="24"/>
              </w:rPr>
            </w:pPr>
          </w:p>
          <w:p w:rsidR="00292B14" w:rsidRPr="008540B3" w:rsidRDefault="00292B14" w:rsidP="00292B14">
            <w:pPr>
              <w:jc w:val="center"/>
              <w:rPr>
                <w:bCs/>
                <w:sz w:val="20"/>
                <w:szCs w:val="24"/>
              </w:rPr>
            </w:pPr>
            <w:r w:rsidRPr="008540B3">
              <w:rPr>
                <w:bCs/>
                <w:sz w:val="20"/>
                <w:szCs w:val="24"/>
              </w:rPr>
              <w:t>(Podpisane bezpiecznym podpisem elektronicznym)</w:t>
            </w:r>
          </w:p>
          <w:p w:rsidR="00292B14" w:rsidRPr="00947873" w:rsidRDefault="00292B14" w:rsidP="00292B14">
            <w:pPr>
              <w:jc w:val="center"/>
              <w:rPr>
                <w:i/>
                <w:iCs/>
              </w:rPr>
            </w:pPr>
          </w:p>
        </w:tc>
      </w:tr>
    </w:tbl>
    <w:p w:rsidR="00292B14" w:rsidRDefault="00292B14" w:rsidP="00292B14">
      <w:pPr>
        <w:jc w:val="both"/>
      </w:pPr>
    </w:p>
    <w:p w:rsidR="00292B14" w:rsidRDefault="00292B14" w:rsidP="00292B14">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rsidR="00292B14" w:rsidRPr="004B63E5" w:rsidRDefault="00292B14" w:rsidP="001F49A0">
      <w:pPr>
        <w:jc w:val="both"/>
        <w:rPr>
          <w:rFonts w:cstheme="minorHAnsi"/>
          <w:b/>
          <w:bCs/>
          <w:sz w:val="24"/>
          <w:szCs w:val="24"/>
        </w:rPr>
      </w:pPr>
      <w:r w:rsidRPr="004B63E5">
        <w:rPr>
          <w:rFonts w:ascii="Arial Narrow" w:hAnsi="Arial Narrow" w:cs="Times New Roman"/>
          <w:b/>
          <w:sz w:val="24"/>
        </w:rPr>
        <w:t xml:space="preserve">Leżajsk, dnia </w:t>
      </w:r>
      <w:r w:rsidR="00A81DC7">
        <w:rPr>
          <w:rFonts w:ascii="Arial Narrow" w:hAnsi="Arial Narrow" w:cs="Times New Roman"/>
          <w:b/>
          <w:sz w:val="24"/>
        </w:rPr>
        <w:t>26</w:t>
      </w:r>
      <w:r w:rsidR="004B63E5" w:rsidRPr="004B63E5">
        <w:rPr>
          <w:rFonts w:ascii="Arial Narrow" w:hAnsi="Arial Narrow" w:cs="Times New Roman"/>
          <w:b/>
          <w:sz w:val="24"/>
        </w:rPr>
        <w:t>.05.</w:t>
      </w:r>
      <w:r w:rsidR="00FC2394" w:rsidRPr="004B63E5">
        <w:rPr>
          <w:rFonts w:ascii="Arial Narrow" w:hAnsi="Arial Narrow" w:cs="Times New Roman"/>
          <w:b/>
          <w:sz w:val="24"/>
        </w:rPr>
        <w:t>2022r</w:t>
      </w:r>
    </w:p>
    <w:p w:rsidR="00292B14" w:rsidRDefault="00292B14" w:rsidP="00292B14">
      <w:pPr>
        <w:pStyle w:val="Nagwek1"/>
        <w:rPr>
          <w:rFonts w:asciiTheme="minorHAnsi" w:hAnsiTheme="minorHAnsi" w:cstheme="minorHAnsi"/>
          <w:b/>
          <w:bCs/>
          <w:sz w:val="28"/>
          <w:szCs w:val="28"/>
        </w:rPr>
      </w:pPr>
      <w:bookmarkStart w:id="0" w:name="_Hlk63155883"/>
      <w:r>
        <w:rPr>
          <w:rFonts w:asciiTheme="minorHAnsi" w:hAnsiTheme="minorHAnsi" w:cstheme="minorHAnsi"/>
          <w:b/>
          <w:bCs/>
          <w:sz w:val="28"/>
          <w:szCs w:val="28"/>
        </w:rPr>
        <w:lastRenderedPageBreak/>
        <w:t>Załączniki do SWZ</w:t>
      </w:r>
      <w:r w:rsidRPr="00E91187">
        <w:rPr>
          <w:rFonts w:asciiTheme="minorHAnsi" w:hAnsiTheme="minorHAnsi" w:cstheme="minorHAnsi"/>
          <w:b/>
          <w:bCs/>
          <w:sz w:val="28"/>
          <w:szCs w:val="28"/>
        </w:rPr>
        <w:t>:</w:t>
      </w:r>
    </w:p>
    <w:p w:rsidR="00292B14" w:rsidRPr="00624D6F" w:rsidRDefault="00292B14" w:rsidP="00292B14">
      <w:pPr>
        <w:rPr>
          <w:sz w:val="16"/>
        </w:rPr>
      </w:pPr>
    </w:p>
    <w:p w:rsidR="00292B14" w:rsidRDefault="00292B14" w:rsidP="00292B14">
      <w:pPr>
        <w:rPr>
          <w:sz w:val="24"/>
          <w:szCs w:val="24"/>
        </w:rPr>
      </w:pPr>
      <w:r w:rsidRPr="00E91187">
        <w:rPr>
          <w:b/>
          <w:bCs/>
          <w:sz w:val="24"/>
          <w:szCs w:val="24"/>
        </w:rPr>
        <w:t>Załącznik nr</w:t>
      </w:r>
      <w:r w:rsidR="00F3063E">
        <w:rPr>
          <w:b/>
          <w:bCs/>
          <w:sz w:val="24"/>
          <w:szCs w:val="24"/>
        </w:rPr>
        <w:t>.</w:t>
      </w:r>
      <w:r w:rsidRPr="00E91187">
        <w:rPr>
          <w:b/>
          <w:bCs/>
          <w:sz w:val="24"/>
          <w:szCs w:val="24"/>
        </w:rPr>
        <w:t xml:space="preserve"> 1 – </w:t>
      </w:r>
      <w:r>
        <w:rPr>
          <w:sz w:val="24"/>
          <w:szCs w:val="24"/>
        </w:rPr>
        <w:t>Formularz ofertowy;</w:t>
      </w:r>
    </w:p>
    <w:p w:rsidR="001C0884" w:rsidRDefault="00292B14" w:rsidP="00292B14">
      <w:pPr>
        <w:rPr>
          <w:bCs/>
          <w:sz w:val="24"/>
          <w:szCs w:val="24"/>
        </w:rPr>
      </w:pPr>
      <w:r w:rsidRPr="00E91187">
        <w:rPr>
          <w:b/>
          <w:bCs/>
          <w:sz w:val="24"/>
          <w:szCs w:val="24"/>
        </w:rPr>
        <w:t xml:space="preserve">Załącznik </w:t>
      </w:r>
      <w:r w:rsidR="001C0884">
        <w:rPr>
          <w:b/>
          <w:bCs/>
          <w:sz w:val="24"/>
          <w:szCs w:val="24"/>
        </w:rPr>
        <w:t xml:space="preserve">nr. 1.1. – </w:t>
      </w:r>
      <w:r w:rsidR="001C0884">
        <w:rPr>
          <w:bCs/>
          <w:sz w:val="24"/>
          <w:szCs w:val="24"/>
        </w:rPr>
        <w:t>Formularz cenowy część 1 zamówienia</w:t>
      </w:r>
    </w:p>
    <w:p w:rsidR="001C0884" w:rsidRDefault="001C0884" w:rsidP="001C0884">
      <w:pPr>
        <w:rPr>
          <w:bCs/>
          <w:sz w:val="24"/>
          <w:szCs w:val="24"/>
        </w:rPr>
      </w:pPr>
      <w:r w:rsidRPr="00E91187">
        <w:rPr>
          <w:b/>
          <w:bCs/>
          <w:sz w:val="24"/>
          <w:szCs w:val="24"/>
        </w:rPr>
        <w:t xml:space="preserve">Załącznik </w:t>
      </w:r>
      <w:r>
        <w:rPr>
          <w:b/>
          <w:bCs/>
          <w:sz w:val="24"/>
          <w:szCs w:val="24"/>
        </w:rPr>
        <w:t xml:space="preserve">nr. 1.2. – </w:t>
      </w:r>
      <w:r>
        <w:rPr>
          <w:bCs/>
          <w:sz w:val="24"/>
          <w:szCs w:val="24"/>
        </w:rPr>
        <w:t>Formularz cenowy część 2 zamówienia</w:t>
      </w:r>
    </w:p>
    <w:p w:rsidR="001C0884" w:rsidRDefault="001C0884" w:rsidP="001C0884">
      <w:pPr>
        <w:rPr>
          <w:bCs/>
          <w:sz w:val="24"/>
          <w:szCs w:val="24"/>
        </w:rPr>
      </w:pPr>
      <w:r w:rsidRPr="00E91187">
        <w:rPr>
          <w:b/>
          <w:bCs/>
          <w:sz w:val="24"/>
          <w:szCs w:val="24"/>
        </w:rPr>
        <w:t xml:space="preserve">Załącznik </w:t>
      </w:r>
      <w:r>
        <w:rPr>
          <w:b/>
          <w:bCs/>
          <w:sz w:val="24"/>
          <w:szCs w:val="24"/>
        </w:rPr>
        <w:t xml:space="preserve">nr. 1.3. – </w:t>
      </w:r>
      <w:r>
        <w:rPr>
          <w:bCs/>
          <w:sz w:val="24"/>
          <w:szCs w:val="24"/>
        </w:rPr>
        <w:t>Formularz cenowy część 3 zamówienia</w:t>
      </w:r>
    </w:p>
    <w:p w:rsidR="001C0884" w:rsidRDefault="001C0884" w:rsidP="001C0884">
      <w:pPr>
        <w:rPr>
          <w:bCs/>
          <w:sz w:val="24"/>
          <w:szCs w:val="24"/>
        </w:rPr>
      </w:pPr>
      <w:r w:rsidRPr="00E91187">
        <w:rPr>
          <w:b/>
          <w:bCs/>
          <w:sz w:val="24"/>
          <w:szCs w:val="24"/>
        </w:rPr>
        <w:t xml:space="preserve">Załącznik </w:t>
      </w:r>
      <w:r>
        <w:rPr>
          <w:b/>
          <w:bCs/>
          <w:sz w:val="24"/>
          <w:szCs w:val="24"/>
        </w:rPr>
        <w:t xml:space="preserve">nr. 1.4. – </w:t>
      </w:r>
      <w:r>
        <w:rPr>
          <w:bCs/>
          <w:sz w:val="24"/>
          <w:szCs w:val="24"/>
        </w:rPr>
        <w:t>Formularz cenowy część 4 zamówienia</w:t>
      </w:r>
    </w:p>
    <w:p w:rsidR="001C0884" w:rsidRDefault="001C0884" w:rsidP="001C0884">
      <w:pPr>
        <w:rPr>
          <w:bCs/>
          <w:sz w:val="24"/>
          <w:szCs w:val="24"/>
        </w:rPr>
      </w:pPr>
      <w:r w:rsidRPr="00E91187">
        <w:rPr>
          <w:b/>
          <w:bCs/>
          <w:sz w:val="24"/>
          <w:szCs w:val="24"/>
        </w:rPr>
        <w:t xml:space="preserve">Załącznik </w:t>
      </w:r>
      <w:r>
        <w:rPr>
          <w:b/>
          <w:bCs/>
          <w:sz w:val="24"/>
          <w:szCs w:val="24"/>
        </w:rPr>
        <w:t xml:space="preserve">nr. 1.5. – </w:t>
      </w:r>
      <w:r>
        <w:rPr>
          <w:bCs/>
          <w:sz w:val="24"/>
          <w:szCs w:val="24"/>
        </w:rPr>
        <w:t>Formularz cenowy część 5 zamówienia</w:t>
      </w:r>
    </w:p>
    <w:p w:rsidR="001C0884" w:rsidRDefault="001C0884" w:rsidP="001C0884">
      <w:pPr>
        <w:rPr>
          <w:bCs/>
          <w:sz w:val="24"/>
          <w:szCs w:val="24"/>
        </w:rPr>
      </w:pPr>
      <w:r w:rsidRPr="00E91187">
        <w:rPr>
          <w:b/>
          <w:bCs/>
          <w:sz w:val="24"/>
          <w:szCs w:val="24"/>
        </w:rPr>
        <w:t xml:space="preserve">Załącznik </w:t>
      </w:r>
      <w:r>
        <w:rPr>
          <w:b/>
          <w:bCs/>
          <w:sz w:val="24"/>
          <w:szCs w:val="24"/>
        </w:rPr>
        <w:t xml:space="preserve">nr. 1.6. – </w:t>
      </w:r>
      <w:r>
        <w:rPr>
          <w:bCs/>
          <w:sz w:val="24"/>
          <w:szCs w:val="24"/>
        </w:rPr>
        <w:t>Formularz cenowy część 6 zamówienia</w:t>
      </w:r>
    </w:p>
    <w:p w:rsidR="001C0884" w:rsidRDefault="001C0884" w:rsidP="001C0884">
      <w:pPr>
        <w:rPr>
          <w:bCs/>
          <w:sz w:val="24"/>
          <w:szCs w:val="24"/>
        </w:rPr>
      </w:pPr>
      <w:r w:rsidRPr="00E91187">
        <w:rPr>
          <w:b/>
          <w:bCs/>
          <w:sz w:val="24"/>
          <w:szCs w:val="24"/>
        </w:rPr>
        <w:t xml:space="preserve">Załącznik </w:t>
      </w:r>
      <w:r>
        <w:rPr>
          <w:b/>
          <w:bCs/>
          <w:sz w:val="24"/>
          <w:szCs w:val="24"/>
        </w:rPr>
        <w:t xml:space="preserve">nr. 1.7. – </w:t>
      </w:r>
      <w:r>
        <w:rPr>
          <w:bCs/>
          <w:sz w:val="24"/>
          <w:szCs w:val="24"/>
        </w:rPr>
        <w:t>Formularz cenowy część 7 zamówienia</w:t>
      </w:r>
    </w:p>
    <w:p w:rsidR="001C0884" w:rsidRDefault="001C0884" w:rsidP="001C0884">
      <w:pPr>
        <w:rPr>
          <w:bCs/>
          <w:sz w:val="24"/>
          <w:szCs w:val="24"/>
        </w:rPr>
      </w:pPr>
      <w:r>
        <w:rPr>
          <w:b/>
          <w:bCs/>
          <w:sz w:val="24"/>
          <w:szCs w:val="24"/>
        </w:rPr>
        <w:t xml:space="preserve">Załącznik nr. 2 – </w:t>
      </w:r>
      <w:r w:rsidR="00A955E3">
        <w:rPr>
          <w:bCs/>
          <w:sz w:val="24"/>
          <w:szCs w:val="24"/>
        </w:rPr>
        <w:t>Oświadczenie W</w:t>
      </w:r>
      <w:r w:rsidRPr="001C0884">
        <w:rPr>
          <w:bCs/>
          <w:sz w:val="24"/>
          <w:szCs w:val="24"/>
        </w:rPr>
        <w:t>ykonawcy o niepodleganiu wykluczeniu</w:t>
      </w:r>
    </w:p>
    <w:p w:rsidR="001C0884" w:rsidRPr="001C0884" w:rsidRDefault="001C0884" w:rsidP="001C0884">
      <w:pPr>
        <w:rPr>
          <w:bCs/>
          <w:sz w:val="24"/>
          <w:szCs w:val="24"/>
        </w:rPr>
      </w:pPr>
      <w:r w:rsidRPr="001C0884">
        <w:rPr>
          <w:b/>
          <w:bCs/>
          <w:sz w:val="24"/>
          <w:szCs w:val="24"/>
        </w:rPr>
        <w:t>Załącznik nr. 3 –</w:t>
      </w:r>
      <w:r>
        <w:rPr>
          <w:bCs/>
          <w:sz w:val="24"/>
          <w:szCs w:val="24"/>
        </w:rPr>
        <w:t xml:space="preserve"> Wzór umowy</w:t>
      </w:r>
    </w:p>
    <w:p w:rsidR="001C0884" w:rsidRDefault="001C0884" w:rsidP="00292B14">
      <w:pPr>
        <w:rPr>
          <w:bCs/>
          <w:sz w:val="24"/>
          <w:szCs w:val="24"/>
        </w:rPr>
      </w:pPr>
    </w:p>
    <w:p w:rsidR="00292B14" w:rsidRDefault="00A05432" w:rsidP="00292B14">
      <w:pPr>
        <w:pStyle w:val="Spistreci1"/>
        <w:tabs>
          <w:tab w:val="left" w:pos="440"/>
          <w:tab w:val="right" w:leader="dot" w:pos="9062"/>
        </w:tabs>
        <w:ind w:left="440"/>
        <w:rPr>
          <w:rFonts w:asciiTheme="minorHAnsi" w:eastAsiaTheme="minorEastAsia" w:hAnsiTheme="minorHAnsi" w:cstheme="minorBidi"/>
          <w:b w:val="0"/>
          <w:bCs w:val="0"/>
          <w:caps/>
          <w:noProof/>
          <w:sz w:val="22"/>
          <w:szCs w:val="22"/>
        </w:rPr>
      </w:pPr>
      <w:r w:rsidRPr="00A05432">
        <w:rPr>
          <w:rFonts w:cstheme="majorBidi"/>
          <w:b w:val="0"/>
          <w:bCs w:val="0"/>
          <w:caps/>
          <w:color w:val="365F91" w:themeColor="accent1" w:themeShade="BF"/>
          <w:sz w:val="32"/>
          <w:szCs w:val="32"/>
        </w:rPr>
        <w:fldChar w:fldCharType="begin"/>
      </w:r>
      <w:r w:rsidR="00292B14">
        <w:rPr>
          <w:rFonts w:cstheme="majorBidi"/>
          <w:b w:val="0"/>
          <w:bCs w:val="0"/>
          <w:color w:val="365F91" w:themeColor="accent1" w:themeShade="BF"/>
          <w:sz w:val="32"/>
          <w:szCs w:val="32"/>
        </w:rPr>
        <w:instrText xml:space="preserve"> TOC \o "1-2" \u </w:instrText>
      </w:r>
      <w:r w:rsidRPr="00A05432">
        <w:rPr>
          <w:rFonts w:cstheme="majorBidi"/>
          <w:b w:val="0"/>
          <w:bCs w:val="0"/>
          <w:caps/>
          <w:color w:val="365F91" w:themeColor="accent1" w:themeShade="BF"/>
          <w:sz w:val="32"/>
          <w:szCs w:val="32"/>
        </w:rPr>
        <w:fldChar w:fldCharType="separate"/>
      </w:r>
    </w:p>
    <w:p w:rsidR="00292B14" w:rsidRDefault="00A05432" w:rsidP="00292B14">
      <w:pPr>
        <w:ind w:left="440"/>
        <w:jc w:val="center"/>
        <w:rPr>
          <w:rFonts w:asciiTheme="majorHAnsi" w:eastAsiaTheme="majorEastAsia" w:hAnsiTheme="majorHAnsi" w:cstheme="majorBidi"/>
          <w:b/>
          <w:bCs/>
          <w:color w:val="365F91" w:themeColor="accent1" w:themeShade="BF"/>
          <w:sz w:val="32"/>
          <w:szCs w:val="32"/>
        </w:rPr>
      </w:pPr>
      <w:r>
        <w:rPr>
          <w:rFonts w:asciiTheme="majorHAnsi" w:eastAsiaTheme="majorEastAsia" w:hAnsiTheme="majorHAnsi" w:cstheme="majorBidi"/>
          <w:b/>
          <w:bCs/>
          <w:color w:val="365F91" w:themeColor="accent1" w:themeShade="BF"/>
          <w:sz w:val="32"/>
          <w:szCs w:val="32"/>
        </w:rPr>
        <w:fldChar w:fldCharType="end"/>
      </w:r>
    </w:p>
    <w:p w:rsidR="00292B14" w:rsidRDefault="00292B14" w:rsidP="00292B14">
      <w:pPr>
        <w:ind w:right="-141"/>
        <w:rPr>
          <w:rFonts w:asciiTheme="majorHAnsi" w:eastAsiaTheme="majorEastAsia" w:hAnsiTheme="majorHAnsi" w:cstheme="majorBidi"/>
          <w:b/>
          <w:bCs/>
          <w:color w:val="365F91" w:themeColor="accent1" w:themeShade="BF"/>
          <w:sz w:val="32"/>
          <w:szCs w:val="32"/>
        </w:rPr>
      </w:pPr>
      <w:r>
        <w:rPr>
          <w:rFonts w:asciiTheme="majorHAnsi" w:eastAsiaTheme="majorEastAsia" w:hAnsiTheme="majorHAnsi" w:cstheme="majorBidi"/>
          <w:b/>
          <w:bCs/>
          <w:color w:val="365F91" w:themeColor="accent1" w:themeShade="BF"/>
          <w:sz w:val="32"/>
          <w:szCs w:val="32"/>
        </w:rPr>
        <w:br w:type="page"/>
      </w:r>
    </w:p>
    <w:p w:rsidR="00292B14" w:rsidRPr="00AC0A32" w:rsidRDefault="00292B14" w:rsidP="00292B14">
      <w:pPr>
        <w:pStyle w:val="Akapitzlist"/>
        <w:numPr>
          <w:ilvl w:val="0"/>
          <w:numId w:val="1"/>
        </w:numPr>
        <w:jc w:val="both"/>
        <w:outlineLvl w:val="0"/>
        <w:rPr>
          <w:rFonts w:cstheme="minorHAnsi"/>
          <w:b/>
          <w:sz w:val="26"/>
          <w:szCs w:val="26"/>
        </w:rPr>
      </w:pPr>
      <w:bookmarkStart w:id="1" w:name="_Toc62930330"/>
      <w:bookmarkStart w:id="2" w:name="_Toc63232052"/>
      <w:bookmarkStart w:id="3" w:name="_Toc63232274"/>
      <w:bookmarkStart w:id="4" w:name="_Toc63234583"/>
      <w:bookmarkEnd w:id="0"/>
      <w:r w:rsidRPr="00AC0A32">
        <w:rPr>
          <w:rFonts w:cstheme="minorHAnsi"/>
          <w:b/>
          <w:sz w:val="26"/>
          <w:szCs w:val="26"/>
        </w:rPr>
        <w:lastRenderedPageBreak/>
        <w:t>Z</w:t>
      </w:r>
      <w:bookmarkEnd w:id="1"/>
      <w:r>
        <w:rPr>
          <w:rFonts w:cstheme="minorHAnsi"/>
          <w:b/>
          <w:sz w:val="26"/>
          <w:szCs w:val="26"/>
        </w:rPr>
        <w:t>AMAWIAJĄCY</w:t>
      </w:r>
      <w:bookmarkEnd w:id="2"/>
      <w:bookmarkEnd w:id="3"/>
      <w:bookmarkEnd w:id="4"/>
      <w:r>
        <w:rPr>
          <w:rFonts w:cstheme="minorHAnsi"/>
          <w:b/>
          <w:sz w:val="26"/>
          <w:szCs w:val="26"/>
        </w:rPr>
        <w:t>:</w:t>
      </w:r>
    </w:p>
    <w:p w:rsidR="00292B14" w:rsidRPr="00747464" w:rsidRDefault="00292B14" w:rsidP="00292B14">
      <w:pPr>
        <w:pStyle w:val="Akapitzlist"/>
        <w:numPr>
          <w:ilvl w:val="1"/>
          <w:numId w:val="1"/>
        </w:numPr>
        <w:jc w:val="both"/>
        <w:outlineLvl w:val="1"/>
        <w:rPr>
          <w:rFonts w:cstheme="minorHAnsi"/>
          <w:b/>
          <w:bCs/>
          <w:strike/>
          <w:color w:val="FF0000"/>
          <w:sz w:val="24"/>
          <w:szCs w:val="24"/>
        </w:rPr>
      </w:pPr>
      <w:bookmarkStart w:id="5" w:name="_Toc63232275"/>
      <w:bookmarkStart w:id="6" w:name="_Toc63234584"/>
      <w:r>
        <w:rPr>
          <w:rFonts w:cstheme="minorHAnsi"/>
          <w:b/>
          <w:bCs/>
          <w:sz w:val="24"/>
          <w:szCs w:val="24"/>
        </w:rPr>
        <w:t>ZESPÓŁ SZKÓŁ LICEALNYCH IM. BOLESŁAWA CHROBREGO W LEŻAJSKU</w:t>
      </w:r>
      <w:r>
        <w:rPr>
          <w:rFonts w:cstheme="minorHAnsi"/>
          <w:bCs/>
          <w:sz w:val="24"/>
          <w:szCs w:val="24"/>
        </w:rPr>
        <w:t xml:space="preserve"> z siedzibą: </w:t>
      </w:r>
      <w:r>
        <w:rPr>
          <w:rFonts w:cstheme="minorHAnsi"/>
          <w:bCs/>
          <w:sz w:val="24"/>
          <w:szCs w:val="24"/>
        </w:rPr>
        <w:br/>
        <w:t xml:space="preserve">ul. M.C. Skłodowskiej 6, 37- 300 Leżajsk </w:t>
      </w:r>
      <w:r w:rsidRPr="00747464">
        <w:rPr>
          <w:rFonts w:cstheme="minorHAnsi"/>
          <w:b/>
          <w:bCs/>
          <w:sz w:val="24"/>
          <w:szCs w:val="24"/>
        </w:rPr>
        <w:t xml:space="preserve">reprezentowany przez Dyrektora Szkoły – Pana Zbigniewa Trębacza </w:t>
      </w:r>
    </w:p>
    <w:p w:rsidR="00292B14" w:rsidRPr="00967FE5" w:rsidRDefault="00292B14" w:rsidP="00292B14">
      <w:pPr>
        <w:pStyle w:val="Akapitzlist"/>
        <w:ind w:left="851"/>
        <w:jc w:val="both"/>
        <w:outlineLvl w:val="1"/>
        <w:rPr>
          <w:rFonts w:cstheme="minorHAnsi"/>
          <w:bCs/>
          <w:sz w:val="24"/>
          <w:szCs w:val="24"/>
        </w:rPr>
      </w:pPr>
      <w:r w:rsidRPr="00967FE5">
        <w:rPr>
          <w:rFonts w:cstheme="minorHAnsi"/>
          <w:bCs/>
          <w:sz w:val="24"/>
          <w:szCs w:val="24"/>
        </w:rPr>
        <w:t xml:space="preserve">NIP </w:t>
      </w:r>
      <w:r>
        <w:rPr>
          <w:rFonts w:cstheme="minorHAnsi"/>
          <w:bCs/>
          <w:sz w:val="24"/>
          <w:szCs w:val="24"/>
        </w:rPr>
        <w:t>816-10-76-679, REGON: 000229270</w:t>
      </w:r>
      <w:r w:rsidRPr="00967FE5">
        <w:rPr>
          <w:rFonts w:cstheme="minorHAnsi"/>
          <w:bCs/>
          <w:sz w:val="24"/>
          <w:szCs w:val="24"/>
        </w:rPr>
        <w:t xml:space="preserve">, </w:t>
      </w:r>
    </w:p>
    <w:p w:rsidR="00292B14" w:rsidRDefault="00292B14" w:rsidP="00292B14">
      <w:pPr>
        <w:pStyle w:val="Akapitzlist"/>
        <w:ind w:left="851"/>
        <w:jc w:val="both"/>
        <w:outlineLvl w:val="1"/>
        <w:rPr>
          <w:rFonts w:cstheme="minorHAnsi"/>
          <w:b/>
          <w:bCs/>
          <w:sz w:val="24"/>
          <w:szCs w:val="24"/>
        </w:rPr>
      </w:pPr>
      <w:r w:rsidRPr="00AB5642">
        <w:rPr>
          <w:rFonts w:cstheme="minorHAnsi"/>
          <w:bCs/>
          <w:sz w:val="24"/>
          <w:szCs w:val="24"/>
        </w:rPr>
        <w:t xml:space="preserve">adres strony internetowej: </w:t>
      </w:r>
      <w:hyperlink r:id="rId8" w:history="1">
        <w:r w:rsidRPr="0095668D">
          <w:rPr>
            <w:rStyle w:val="Hipercze"/>
            <w:rFonts w:cstheme="minorHAnsi"/>
            <w:sz w:val="24"/>
            <w:szCs w:val="24"/>
          </w:rPr>
          <w:t>http://www.zslchrobry.lezajsk.pl/</w:t>
        </w:r>
      </w:hyperlink>
      <w:r w:rsidRPr="00AB5642">
        <w:rPr>
          <w:rFonts w:cstheme="minorHAnsi"/>
          <w:b/>
          <w:bCs/>
          <w:sz w:val="24"/>
          <w:szCs w:val="24"/>
        </w:rPr>
        <w:t>;</w:t>
      </w:r>
    </w:p>
    <w:p w:rsidR="00292B14" w:rsidRPr="00747464" w:rsidRDefault="00292B14" w:rsidP="00292B14">
      <w:pPr>
        <w:pStyle w:val="Akapitzlist"/>
        <w:ind w:left="851"/>
        <w:jc w:val="both"/>
        <w:outlineLvl w:val="1"/>
        <w:rPr>
          <w:rFonts w:cstheme="minorHAnsi"/>
          <w:bCs/>
          <w:sz w:val="24"/>
          <w:szCs w:val="24"/>
        </w:rPr>
      </w:pPr>
      <w:r w:rsidRPr="00747464">
        <w:rPr>
          <w:rFonts w:cstheme="minorHAnsi"/>
          <w:bCs/>
          <w:sz w:val="24"/>
          <w:szCs w:val="24"/>
        </w:rPr>
        <w:t>telefon: 17 242 00 19</w:t>
      </w:r>
    </w:p>
    <w:p w:rsidR="00292B14" w:rsidRPr="00AB5642" w:rsidRDefault="00292B14" w:rsidP="00292B14">
      <w:pPr>
        <w:pStyle w:val="Akapitzlist"/>
        <w:ind w:left="851"/>
        <w:jc w:val="both"/>
        <w:outlineLvl w:val="1"/>
        <w:rPr>
          <w:rFonts w:cstheme="minorHAnsi"/>
          <w:bCs/>
          <w:sz w:val="24"/>
          <w:szCs w:val="24"/>
        </w:rPr>
      </w:pPr>
      <w:r w:rsidRPr="00AB5642">
        <w:rPr>
          <w:rFonts w:cstheme="minorHAnsi"/>
          <w:bCs/>
          <w:sz w:val="24"/>
          <w:szCs w:val="24"/>
        </w:rPr>
        <w:t>Adres profilu nabywcy:</w:t>
      </w:r>
      <w:hyperlink r:id="rId9" w:tgtFrame="_blank" w:history="1">
        <w:r>
          <w:rPr>
            <w:rStyle w:val="Hipercze"/>
          </w:rPr>
          <w:t>https://platformazakupowa.pl/pn/zslchrobry_lezajsk</w:t>
        </w:r>
      </w:hyperlink>
      <w:r w:rsidRPr="00AB5642">
        <w:rPr>
          <w:rFonts w:cstheme="minorHAnsi"/>
          <w:bCs/>
          <w:sz w:val="24"/>
          <w:szCs w:val="24"/>
        </w:rPr>
        <w:t xml:space="preserve"> (dedykowana platforma zakupowa do obsługi komunikacji w formie elekt</w:t>
      </w:r>
      <w:r>
        <w:rPr>
          <w:rFonts w:cstheme="minorHAnsi"/>
          <w:bCs/>
          <w:sz w:val="24"/>
          <w:szCs w:val="24"/>
        </w:rPr>
        <w:t xml:space="preserve">ronicznej pomiędzy Zamawiającym, </w:t>
      </w:r>
      <w:r w:rsidRPr="00AB5642">
        <w:rPr>
          <w:rFonts w:cstheme="minorHAnsi"/>
          <w:bCs/>
          <w:sz w:val="24"/>
          <w:szCs w:val="24"/>
        </w:rPr>
        <w:t>a Wykonawcami oraz składania ofert)</w:t>
      </w:r>
    </w:p>
    <w:p w:rsidR="00292B14" w:rsidRPr="00A50E1C" w:rsidRDefault="00292B14" w:rsidP="00292B14">
      <w:pPr>
        <w:pStyle w:val="Akapitzlist"/>
        <w:ind w:left="851"/>
        <w:jc w:val="both"/>
        <w:outlineLvl w:val="1"/>
        <w:rPr>
          <w:rFonts w:cstheme="minorHAnsi"/>
          <w:bCs/>
          <w:sz w:val="24"/>
          <w:szCs w:val="24"/>
          <w:lang w:val="en-US"/>
        </w:rPr>
      </w:pPr>
      <w:r w:rsidRPr="00A50E1C">
        <w:rPr>
          <w:rFonts w:cstheme="minorHAnsi"/>
          <w:bCs/>
          <w:sz w:val="24"/>
          <w:szCs w:val="24"/>
          <w:lang w:val="en-US"/>
        </w:rPr>
        <w:t xml:space="preserve">e-mail: </w:t>
      </w:r>
      <w:hyperlink r:id="rId10" w:history="1">
        <w:r w:rsidRPr="005205C4">
          <w:rPr>
            <w:rStyle w:val="Hipercze"/>
            <w:rFonts w:cstheme="minorHAnsi"/>
            <w:sz w:val="24"/>
            <w:szCs w:val="24"/>
            <w:lang w:val="en-US"/>
          </w:rPr>
          <w:t>sekretariat@zslchrobry.lezajsk.pl</w:t>
        </w:r>
      </w:hyperlink>
      <w:r w:rsidRPr="00A50E1C">
        <w:rPr>
          <w:rFonts w:cstheme="minorHAnsi"/>
          <w:bCs/>
          <w:sz w:val="24"/>
          <w:szCs w:val="24"/>
          <w:lang w:val="en-US"/>
        </w:rPr>
        <w:t>;</w:t>
      </w:r>
      <w:bookmarkEnd w:id="5"/>
      <w:bookmarkEnd w:id="6"/>
    </w:p>
    <w:p w:rsidR="00292B14" w:rsidRPr="00BF5B95" w:rsidRDefault="00292B14" w:rsidP="00292B14">
      <w:pPr>
        <w:pStyle w:val="Akapitzlist"/>
        <w:ind w:left="851"/>
        <w:jc w:val="both"/>
        <w:outlineLvl w:val="1"/>
        <w:rPr>
          <w:rFonts w:cstheme="minorHAnsi"/>
          <w:bCs/>
          <w:sz w:val="24"/>
          <w:szCs w:val="24"/>
          <w:lang w:val="en-US"/>
        </w:rPr>
      </w:pPr>
    </w:p>
    <w:p w:rsidR="00292B14" w:rsidRPr="00A34578" w:rsidRDefault="00292B14" w:rsidP="00292B14">
      <w:pPr>
        <w:pStyle w:val="Akapitzlist"/>
        <w:numPr>
          <w:ilvl w:val="0"/>
          <w:numId w:val="1"/>
        </w:numPr>
        <w:jc w:val="both"/>
        <w:outlineLvl w:val="0"/>
        <w:rPr>
          <w:rFonts w:cstheme="minorHAnsi"/>
          <w:b/>
          <w:sz w:val="26"/>
          <w:szCs w:val="26"/>
        </w:rPr>
      </w:pPr>
      <w:bookmarkStart w:id="7" w:name="_Toc63232053"/>
      <w:bookmarkStart w:id="8" w:name="_Toc63232279"/>
      <w:bookmarkStart w:id="9" w:name="_Toc63234588"/>
      <w:r w:rsidRPr="00A34578">
        <w:rPr>
          <w:rFonts w:cstheme="minorHAnsi"/>
          <w:b/>
          <w:sz w:val="26"/>
          <w:szCs w:val="26"/>
        </w:rPr>
        <w:t>TRYB UDZIELENIA ZAMÓWIENIA</w:t>
      </w:r>
      <w:bookmarkEnd w:id="7"/>
      <w:bookmarkEnd w:id="8"/>
      <w:bookmarkEnd w:id="9"/>
    </w:p>
    <w:p w:rsidR="00292B14" w:rsidRPr="00A34578" w:rsidRDefault="00292B14" w:rsidP="00292B14">
      <w:pPr>
        <w:pStyle w:val="Akapitzlist"/>
        <w:numPr>
          <w:ilvl w:val="1"/>
          <w:numId w:val="1"/>
        </w:numPr>
        <w:jc w:val="both"/>
        <w:rPr>
          <w:rFonts w:cstheme="minorHAnsi"/>
          <w:bCs/>
          <w:sz w:val="24"/>
          <w:szCs w:val="24"/>
        </w:rPr>
      </w:pPr>
      <w:r w:rsidRPr="00A34578">
        <w:rPr>
          <w:rFonts w:cstheme="minorHAnsi"/>
          <w:bCs/>
          <w:sz w:val="24"/>
          <w:szCs w:val="24"/>
        </w:rPr>
        <w:t>Niniejsze postępowanie prowadzone jest w trybie podstawowym</w:t>
      </w:r>
      <w:r w:rsidR="001C0884" w:rsidRPr="00A34578">
        <w:rPr>
          <w:rFonts w:cstheme="minorHAnsi"/>
          <w:bCs/>
          <w:sz w:val="24"/>
          <w:szCs w:val="24"/>
        </w:rPr>
        <w:t xml:space="preserve"> bez przeprowadzenia negocjacji na podstawie</w:t>
      </w:r>
      <w:r w:rsidR="00B40CEB">
        <w:rPr>
          <w:rFonts w:cstheme="minorHAnsi"/>
          <w:bCs/>
          <w:sz w:val="24"/>
          <w:szCs w:val="24"/>
        </w:rPr>
        <w:t> art. 275 pkt 1</w:t>
      </w:r>
      <w:r w:rsidRPr="00A34578">
        <w:rPr>
          <w:rFonts w:cstheme="minorHAnsi"/>
          <w:bCs/>
          <w:sz w:val="24"/>
          <w:szCs w:val="24"/>
        </w:rPr>
        <w:t xml:space="preserve"> ustawy Pzp oraz niniejsza Specyfikacja Warunków Zamówienia, zwana dalej SWZ.W przypadku jakichkolwiek wątpliwości, niejasności, błędów Wykonawca powinien przyjąć, że w pierwszej kolejności mają zastosowanie przepisy ustawy Pzp i aktów wykonawczych, a w drugiej kolejności zapisy niniejszej SWZ oraz treść ogłoszenia o zamówieniu.</w:t>
      </w:r>
    </w:p>
    <w:p w:rsidR="00292B14" w:rsidRPr="00A34578" w:rsidRDefault="001C0884" w:rsidP="00292B14">
      <w:pPr>
        <w:pStyle w:val="Akapitzlist"/>
        <w:numPr>
          <w:ilvl w:val="1"/>
          <w:numId w:val="1"/>
        </w:numPr>
        <w:jc w:val="both"/>
        <w:rPr>
          <w:rFonts w:cstheme="minorHAnsi"/>
          <w:bCs/>
          <w:sz w:val="24"/>
          <w:szCs w:val="24"/>
        </w:rPr>
      </w:pPr>
      <w:r w:rsidRPr="00A34578">
        <w:rPr>
          <w:rFonts w:cstheme="minorHAnsi"/>
          <w:bCs/>
          <w:sz w:val="24"/>
          <w:szCs w:val="24"/>
        </w:rPr>
        <w:t xml:space="preserve">Wartość zamówienia nie przekracza progów unijnych, o których mowa </w:t>
      </w:r>
      <w:r w:rsidR="00344C8B">
        <w:rPr>
          <w:rFonts w:cstheme="minorHAnsi"/>
          <w:bCs/>
          <w:sz w:val="24"/>
          <w:szCs w:val="24"/>
        </w:rPr>
        <w:t xml:space="preserve">                                 </w:t>
      </w:r>
      <w:r w:rsidRPr="00A34578">
        <w:rPr>
          <w:rFonts w:cstheme="minorHAnsi"/>
          <w:bCs/>
          <w:sz w:val="24"/>
          <w:szCs w:val="24"/>
        </w:rPr>
        <w:t>w art. 3 ustawy Pzp tj. 214 000,00 euro</w:t>
      </w:r>
      <w:r w:rsidR="00292B14" w:rsidRPr="00A34578">
        <w:rPr>
          <w:rFonts w:cstheme="minorHAnsi"/>
          <w:bCs/>
          <w:sz w:val="24"/>
          <w:szCs w:val="24"/>
        </w:rPr>
        <w:t>.</w:t>
      </w:r>
    </w:p>
    <w:p w:rsidR="001C0884" w:rsidRPr="00A34578" w:rsidRDefault="001C0884" w:rsidP="00292B14">
      <w:pPr>
        <w:pStyle w:val="Akapitzlist"/>
        <w:numPr>
          <w:ilvl w:val="1"/>
          <w:numId w:val="1"/>
        </w:numPr>
        <w:jc w:val="both"/>
        <w:rPr>
          <w:rFonts w:cstheme="minorHAnsi"/>
          <w:bCs/>
          <w:sz w:val="24"/>
          <w:szCs w:val="24"/>
        </w:rPr>
      </w:pPr>
      <w:r w:rsidRPr="00A34578">
        <w:rPr>
          <w:rFonts w:cstheme="minorHAnsi"/>
          <w:bCs/>
          <w:sz w:val="24"/>
          <w:szCs w:val="24"/>
        </w:rPr>
        <w:t>Zamawiający nie przewiduje prowadzenia negocjacji.</w:t>
      </w:r>
    </w:p>
    <w:p w:rsidR="00292B14" w:rsidRPr="00A34578" w:rsidRDefault="00292B14" w:rsidP="00292B14">
      <w:pPr>
        <w:pStyle w:val="Akapitzlist"/>
        <w:numPr>
          <w:ilvl w:val="1"/>
          <w:numId w:val="1"/>
        </w:numPr>
        <w:jc w:val="both"/>
        <w:rPr>
          <w:rFonts w:cstheme="minorHAnsi"/>
          <w:bCs/>
          <w:sz w:val="24"/>
          <w:szCs w:val="24"/>
        </w:rPr>
      </w:pPr>
      <w:r w:rsidRPr="00A34578">
        <w:rPr>
          <w:rFonts w:cstheme="minorHAnsi"/>
          <w:bCs/>
          <w:sz w:val="24"/>
          <w:szCs w:val="24"/>
        </w:rPr>
        <w:t xml:space="preserve">Zamawiający nie przewiduje aukcji elektronicznej. </w:t>
      </w:r>
    </w:p>
    <w:p w:rsidR="00292B14" w:rsidRPr="00A34578" w:rsidRDefault="00292B14" w:rsidP="00292B14">
      <w:pPr>
        <w:pStyle w:val="Akapitzlist"/>
        <w:numPr>
          <w:ilvl w:val="1"/>
          <w:numId w:val="1"/>
        </w:numPr>
        <w:jc w:val="both"/>
        <w:rPr>
          <w:rFonts w:cstheme="minorHAnsi"/>
          <w:bCs/>
          <w:sz w:val="24"/>
          <w:szCs w:val="24"/>
        </w:rPr>
      </w:pPr>
      <w:r w:rsidRPr="00A34578">
        <w:rPr>
          <w:rFonts w:cstheme="minorHAnsi"/>
          <w:bCs/>
          <w:sz w:val="24"/>
          <w:szCs w:val="24"/>
        </w:rPr>
        <w:t>Zamawiający nie przewiduje złożenia oferty w postaci katalogów elektronicznych lub dołączenia katalogów elektronicznych do oferty.</w:t>
      </w:r>
    </w:p>
    <w:p w:rsidR="00292B14" w:rsidRPr="00A34578" w:rsidRDefault="00292B14" w:rsidP="00292B14">
      <w:pPr>
        <w:pStyle w:val="Akapitzlist"/>
        <w:numPr>
          <w:ilvl w:val="1"/>
          <w:numId w:val="1"/>
        </w:numPr>
        <w:jc w:val="both"/>
        <w:rPr>
          <w:rFonts w:cstheme="minorHAnsi"/>
          <w:bCs/>
          <w:sz w:val="28"/>
          <w:szCs w:val="28"/>
        </w:rPr>
      </w:pPr>
      <w:r w:rsidRPr="00A34578">
        <w:rPr>
          <w:sz w:val="24"/>
          <w:szCs w:val="24"/>
        </w:rPr>
        <w:t>Zamawiający nie prowadzi postępowania w celu zawarcia umowy ramowej.</w:t>
      </w:r>
      <w:r w:rsidR="00111110">
        <w:rPr>
          <w:sz w:val="24"/>
          <w:szCs w:val="24"/>
        </w:rPr>
        <w:t xml:space="preserve"> </w:t>
      </w:r>
    </w:p>
    <w:p w:rsidR="00292B14" w:rsidRPr="00A34578" w:rsidRDefault="00292B14" w:rsidP="00292B14">
      <w:pPr>
        <w:pStyle w:val="Akapitzlist"/>
        <w:numPr>
          <w:ilvl w:val="1"/>
          <w:numId w:val="1"/>
        </w:numPr>
        <w:jc w:val="both"/>
        <w:rPr>
          <w:rFonts w:cstheme="minorHAnsi"/>
          <w:bCs/>
          <w:sz w:val="24"/>
          <w:szCs w:val="24"/>
        </w:rPr>
      </w:pPr>
      <w:r w:rsidRPr="00A34578">
        <w:rPr>
          <w:sz w:val="24"/>
          <w:szCs w:val="24"/>
        </w:rPr>
        <w:t>Zamawiający nie przewiduje ustanowienia dynamicznego systemu zakupów.</w:t>
      </w:r>
    </w:p>
    <w:p w:rsidR="00292B14" w:rsidRPr="00A34578" w:rsidRDefault="00292B14" w:rsidP="00292B14">
      <w:pPr>
        <w:pStyle w:val="Akapitzlist"/>
        <w:numPr>
          <w:ilvl w:val="1"/>
          <w:numId w:val="1"/>
        </w:numPr>
        <w:jc w:val="both"/>
        <w:rPr>
          <w:rFonts w:cstheme="minorHAnsi"/>
          <w:bCs/>
          <w:sz w:val="24"/>
          <w:szCs w:val="24"/>
        </w:rPr>
      </w:pPr>
      <w:r w:rsidRPr="00A34578">
        <w:rPr>
          <w:rFonts w:cstheme="minorHAnsi"/>
          <w:bCs/>
          <w:sz w:val="24"/>
          <w:szCs w:val="24"/>
        </w:rPr>
        <w:t xml:space="preserve">Zamawiający nie zastrzega możliwości ubiegania się o udzielenie zamówienia wyłącznie przez Wykonawców, o których mowa w art. 94 ustawy Pzp. </w:t>
      </w:r>
    </w:p>
    <w:p w:rsidR="00292B14" w:rsidRPr="00A34578" w:rsidRDefault="00292B14" w:rsidP="00292B14">
      <w:pPr>
        <w:pStyle w:val="Akapitzlist"/>
        <w:numPr>
          <w:ilvl w:val="1"/>
          <w:numId w:val="1"/>
        </w:numPr>
        <w:jc w:val="both"/>
        <w:rPr>
          <w:rFonts w:cstheme="minorHAnsi"/>
          <w:bCs/>
          <w:sz w:val="24"/>
          <w:szCs w:val="24"/>
        </w:rPr>
      </w:pPr>
      <w:r w:rsidRPr="00A34578">
        <w:rPr>
          <w:rFonts w:cstheme="minorHAnsi"/>
          <w:bCs/>
          <w:sz w:val="24"/>
          <w:szCs w:val="24"/>
        </w:rPr>
        <w:t>Zamawiający d</w:t>
      </w:r>
      <w:r w:rsidR="001C0884" w:rsidRPr="00A34578">
        <w:rPr>
          <w:rFonts w:cstheme="minorHAnsi"/>
          <w:bCs/>
          <w:sz w:val="24"/>
          <w:szCs w:val="24"/>
        </w:rPr>
        <w:t xml:space="preserve">okonuje podziału zamówienia na 7 </w:t>
      </w:r>
      <w:r w:rsidRPr="00A34578">
        <w:rPr>
          <w:rFonts w:cstheme="minorHAnsi"/>
          <w:bCs/>
          <w:sz w:val="24"/>
          <w:szCs w:val="24"/>
        </w:rPr>
        <w:t>części.</w:t>
      </w:r>
    </w:p>
    <w:p w:rsidR="00292B14" w:rsidRPr="00A34578" w:rsidRDefault="00292B14" w:rsidP="00292B14">
      <w:pPr>
        <w:pStyle w:val="Akapitzlist"/>
        <w:ind w:left="851"/>
        <w:jc w:val="both"/>
        <w:rPr>
          <w:rFonts w:cstheme="minorHAnsi"/>
          <w:bCs/>
          <w:sz w:val="24"/>
          <w:szCs w:val="24"/>
        </w:rPr>
      </w:pPr>
      <w:r w:rsidRPr="00A34578">
        <w:rPr>
          <w:rFonts w:cstheme="minorHAnsi"/>
          <w:b/>
          <w:bCs/>
          <w:sz w:val="24"/>
          <w:szCs w:val="24"/>
        </w:rPr>
        <w:t>Zamawiający dopuszcza możliwość składania ofert częściowych. Zamawiający nie określa maksymalnej liczby części zamówienia, na które oferty częściowe może złożyć jeden Wykonawca. Oferty w postępowaniu można składać w odniesieniu do wszystkich części zamówienia tzn., że Wykonawca może złożyć ofertę na wybraną/e przez siebie część/ci lub na wszystkie części zamówienia.</w:t>
      </w:r>
      <w:r w:rsidR="00A34578" w:rsidRPr="00A34578">
        <w:rPr>
          <w:rFonts w:cstheme="minorHAnsi"/>
          <w:b/>
          <w:bCs/>
          <w:sz w:val="24"/>
          <w:szCs w:val="24"/>
        </w:rPr>
        <w:t xml:space="preserve"> W przypadku składania oferty na kilka części zamówienia, oferowaną cenę należy przedstawić oddzielnie dla poszczególnych części – na jednym formularzu ofertowym zgodnie</w:t>
      </w:r>
      <w:r w:rsidR="00344C8B">
        <w:rPr>
          <w:rFonts w:cstheme="minorHAnsi"/>
          <w:b/>
          <w:bCs/>
          <w:sz w:val="24"/>
          <w:szCs w:val="24"/>
        </w:rPr>
        <w:t xml:space="preserve">                                z Z</w:t>
      </w:r>
      <w:r w:rsidR="00A34578" w:rsidRPr="00A34578">
        <w:rPr>
          <w:rFonts w:cstheme="minorHAnsi"/>
          <w:b/>
          <w:bCs/>
          <w:sz w:val="24"/>
          <w:szCs w:val="24"/>
        </w:rPr>
        <w:t>ałącznikiem nr 1 do SWZ.</w:t>
      </w:r>
    </w:p>
    <w:p w:rsidR="00292B14" w:rsidRPr="00A34578" w:rsidRDefault="00292B14" w:rsidP="00292B14">
      <w:pPr>
        <w:pStyle w:val="Akapitzlist"/>
        <w:numPr>
          <w:ilvl w:val="1"/>
          <w:numId w:val="1"/>
        </w:numPr>
        <w:jc w:val="both"/>
        <w:rPr>
          <w:rFonts w:cstheme="minorHAnsi"/>
          <w:bCs/>
          <w:sz w:val="24"/>
          <w:szCs w:val="24"/>
        </w:rPr>
      </w:pPr>
      <w:r w:rsidRPr="00A34578">
        <w:rPr>
          <w:rFonts w:cstheme="minorHAnsi"/>
          <w:bCs/>
          <w:sz w:val="24"/>
          <w:szCs w:val="24"/>
        </w:rPr>
        <w:t>Zamawiający nie dopuszcza składania ofert wariantowych.</w:t>
      </w:r>
    </w:p>
    <w:p w:rsidR="00292B14" w:rsidRPr="00A34578" w:rsidRDefault="00292B14" w:rsidP="00292B14">
      <w:pPr>
        <w:pStyle w:val="Akapitzlist"/>
        <w:numPr>
          <w:ilvl w:val="1"/>
          <w:numId w:val="1"/>
        </w:numPr>
        <w:rPr>
          <w:rFonts w:cstheme="minorHAnsi"/>
          <w:bCs/>
          <w:sz w:val="24"/>
          <w:szCs w:val="24"/>
        </w:rPr>
      </w:pPr>
      <w:r w:rsidRPr="00A34578">
        <w:rPr>
          <w:rFonts w:cstheme="minorHAnsi"/>
          <w:bCs/>
          <w:sz w:val="24"/>
          <w:szCs w:val="24"/>
        </w:rPr>
        <w:t>Zamawiający nie przewiduje zwrotu kosztów udziału w postępowaniu.</w:t>
      </w:r>
    </w:p>
    <w:p w:rsidR="00292B14" w:rsidRPr="00A34578" w:rsidRDefault="00292B14" w:rsidP="00292B14">
      <w:pPr>
        <w:pStyle w:val="Akapitzlist"/>
        <w:numPr>
          <w:ilvl w:val="1"/>
          <w:numId w:val="1"/>
        </w:numPr>
        <w:rPr>
          <w:rFonts w:cstheme="minorHAnsi"/>
          <w:bCs/>
          <w:sz w:val="24"/>
          <w:szCs w:val="24"/>
        </w:rPr>
      </w:pPr>
      <w:r w:rsidRPr="00A34578">
        <w:rPr>
          <w:rFonts w:cstheme="minorHAnsi"/>
          <w:bCs/>
          <w:sz w:val="24"/>
          <w:szCs w:val="24"/>
        </w:rPr>
        <w:t>Zamawiający nie przewiduje wymagań w zakresie zatrudnienia osób, o których mowa w art.96 ust. 2 pkt 2 ustawy Pzp.</w:t>
      </w:r>
    </w:p>
    <w:p w:rsidR="00292B14" w:rsidRPr="00A34578" w:rsidRDefault="00292B14" w:rsidP="00292B14">
      <w:pPr>
        <w:pStyle w:val="Akapitzlist"/>
        <w:numPr>
          <w:ilvl w:val="1"/>
          <w:numId w:val="1"/>
        </w:numPr>
        <w:jc w:val="both"/>
        <w:rPr>
          <w:rFonts w:cstheme="minorHAnsi"/>
          <w:bCs/>
          <w:sz w:val="24"/>
          <w:szCs w:val="24"/>
        </w:rPr>
      </w:pPr>
      <w:r w:rsidRPr="00A34578">
        <w:rPr>
          <w:rFonts w:cstheme="minorHAnsi"/>
          <w:bCs/>
          <w:sz w:val="24"/>
          <w:szCs w:val="24"/>
        </w:rPr>
        <w:lastRenderedPageBreak/>
        <w:t>Zamawiający nie nakłada obowiązku osobistego wykonania kluczowych części zamówienia przez Wykonawcę.</w:t>
      </w:r>
    </w:p>
    <w:p w:rsidR="00292B14" w:rsidRPr="00A34578" w:rsidRDefault="00292B14" w:rsidP="00292B14">
      <w:pPr>
        <w:pStyle w:val="Akapitzlist"/>
        <w:numPr>
          <w:ilvl w:val="1"/>
          <w:numId w:val="1"/>
        </w:numPr>
        <w:jc w:val="both"/>
        <w:rPr>
          <w:rFonts w:cstheme="minorHAnsi"/>
          <w:bCs/>
          <w:sz w:val="24"/>
          <w:szCs w:val="24"/>
        </w:rPr>
      </w:pPr>
      <w:r w:rsidRPr="00A34578">
        <w:rPr>
          <w:rFonts w:cstheme="minorHAnsi"/>
          <w:bCs/>
          <w:sz w:val="24"/>
          <w:szCs w:val="24"/>
        </w:rPr>
        <w:t>Zamawiający nie przewiduje wymagań w zakresie zatrudnienia na podstawie stosunku pracy, w okolicznościach o których mowa w art. 95 ustawy Pzp.</w:t>
      </w:r>
    </w:p>
    <w:p w:rsidR="00292B14" w:rsidRPr="00A34578" w:rsidRDefault="00292B14" w:rsidP="00292B14">
      <w:pPr>
        <w:pStyle w:val="Akapitzlist"/>
        <w:numPr>
          <w:ilvl w:val="1"/>
          <w:numId w:val="1"/>
        </w:numPr>
        <w:jc w:val="both"/>
        <w:rPr>
          <w:rFonts w:cstheme="minorHAnsi"/>
          <w:bCs/>
          <w:sz w:val="24"/>
          <w:szCs w:val="24"/>
        </w:rPr>
      </w:pPr>
      <w:r w:rsidRPr="00A34578">
        <w:rPr>
          <w:rFonts w:cstheme="minorHAnsi"/>
          <w:bCs/>
          <w:sz w:val="24"/>
          <w:szCs w:val="24"/>
        </w:rPr>
        <w:t>Podstawa prawna opracowania specyfikacji warunków zamówienia:</w:t>
      </w:r>
    </w:p>
    <w:p w:rsidR="00292B14" w:rsidRPr="00A34578" w:rsidRDefault="00292B14" w:rsidP="00292B14">
      <w:pPr>
        <w:pStyle w:val="Akapitzlist"/>
        <w:numPr>
          <w:ilvl w:val="3"/>
          <w:numId w:val="1"/>
        </w:numPr>
        <w:jc w:val="both"/>
        <w:rPr>
          <w:rFonts w:cstheme="minorHAnsi"/>
          <w:bCs/>
          <w:sz w:val="24"/>
          <w:szCs w:val="24"/>
        </w:rPr>
      </w:pPr>
      <w:r w:rsidRPr="00A34578">
        <w:rPr>
          <w:rFonts w:cstheme="minorHAnsi"/>
          <w:bCs/>
          <w:sz w:val="24"/>
          <w:szCs w:val="24"/>
        </w:rPr>
        <w:t>Ustawa Prawo zamówień publicznych (Dz.U. z 2021r. poz. 1129z późn. zm.);</w:t>
      </w:r>
    </w:p>
    <w:p w:rsidR="00292B14" w:rsidRPr="00A34578" w:rsidRDefault="00292B14" w:rsidP="00292B14">
      <w:pPr>
        <w:pStyle w:val="Akapitzlist"/>
        <w:numPr>
          <w:ilvl w:val="3"/>
          <w:numId w:val="1"/>
        </w:numPr>
        <w:jc w:val="both"/>
        <w:rPr>
          <w:rFonts w:cstheme="minorHAnsi"/>
          <w:bCs/>
          <w:sz w:val="24"/>
          <w:szCs w:val="24"/>
        </w:rPr>
      </w:pPr>
      <w:r w:rsidRPr="00A34578">
        <w:rPr>
          <w:rFonts w:cstheme="minorHAnsi"/>
          <w:bCs/>
          <w:sz w:val="24"/>
          <w:szCs w:val="24"/>
        </w:rPr>
        <w:t>Ustawa z dnia 23 kwietnia 1964 r. Kodeks Cywilny (t.j. Dz. U. z 2020 r. poz. 1740  ze zm.) - jeżeli przepisy ustawy Pzp nie stanowią inaczej;</w:t>
      </w:r>
    </w:p>
    <w:p w:rsidR="00292B14" w:rsidRPr="00A34578" w:rsidRDefault="00292B14" w:rsidP="00292B14">
      <w:pPr>
        <w:pStyle w:val="Akapitzlist"/>
        <w:numPr>
          <w:ilvl w:val="3"/>
          <w:numId w:val="1"/>
        </w:numPr>
        <w:jc w:val="both"/>
        <w:rPr>
          <w:rFonts w:cstheme="minorHAnsi"/>
          <w:bCs/>
          <w:sz w:val="24"/>
          <w:szCs w:val="24"/>
        </w:rPr>
      </w:pPr>
      <w:r w:rsidRPr="00A34578">
        <w:rPr>
          <w:rFonts w:cstheme="minorHAnsi"/>
          <w:bCs/>
          <w:sz w:val="24"/>
          <w:szCs w:val="24"/>
        </w:rPr>
        <w:t>Rozporządzenie Ministra Rozwoju Pracy i Technologii z dnia 23 grudnia 2020 roku w sprawie podmiotowych środków dowodowych oraz innych dokumentów lub oświadczeń, jakich może żądać zamawiający od wykonawcy (Dz.U. z 2020 r. poz. 2415);</w:t>
      </w:r>
    </w:p>
    <w:p w:rsidR="00292B14" w:rsidRPr="00A34578" w:rsidRDefault="00292B14" w:rsidP="00292B14">
      <w:pPr>
        <w:pStyle w:val="Akapitzlist"/>
        <w:numPr>
          <w:ilvl w:val="3"/>
          <w:numId w:val="1"/>
        </w:numPr>
        <w:jc w:val="both"/>
        <w:rPr>
          <w:rFonts w:cstheme="minorHAnsi"/>
          <w:bCs/>
          <w:sz w:val="24"/>
          <w:szCs w:val="24"/>
        </w:rPr>
      </w:pPr>
      <w:r w:rsidRPr="00A34578">
        <w:rPr>
          <w:rFonts w:cstheme="minorHAnsi"/>
          <w:bCs/>
          <w:sz w:val="24"/>
          <w:szCs w:val="24"/>
        </w:rPr>
        <w:t xml:space="preserve">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w:t>
      </w:r>
      <w:r w:rsidR="00111110">
        <w:rPr>
          <w:rFonts w:cstheme="minorHAnsi"/>
          <w:bCs/>
          <w:sz w:val="24"/>
          <w:szCs w:val="24"/>
        </w:rPr>
        <w:t xml:space="preserve">                    </w:t>
      </w:r>
      <w:r w:rsidRPr="00A34578">
        <w:rPr>
          <w:rFonts w:cstheme="minorHAnsi"/>
          <w:bCs/>
          <w:sz w:val="24"/>
          <w:szCs w:val="24"/>
        </w:rPr>
        <w:t>z 2020 r. poz. 2452).</w:t>
      </w:r>
    </w:p>
    <w:p w:rsidR="00292B14" w:rsidRPr="00A34578" w:rsidRDefault="00292B14" w:rsidP="00292B14">
      <w:pPr>
        <w:pStyle w:val="Akapitzlist"/>
        <w:ind w:left="1191"/>
        <w:jc w:val="both"/>
        <w:rPr>
          <w:rFonts w:cstheme="minorHAnsi"/>
          <w:bCs/>
          <w:sz w:val="24"/>
          <w:szCs w:val="24"/>
        </w:rPr>
      </w:pPr>
    </w:p>
    <w:p w:rsidR="00292B14" w:rsidRDefault="00292B14" w:rsidP="00292B14">
      <w:pPr>
        <w:pStyle w:val="Akapitzlist"/>
        <w:numPr>
          <w:ilvl w:val="0"/>
          <w:numId w:val="1"/>
        </w:numPr>
        <w:jc w:val="both"/>
        <w:outlineLvl w:val="0"/>
        <w:rPr>
          <w:rFonts w:cstheme="minorHAnsi"/>
          <w:b/>
          <w:sz w:val="26"/>
          <w:szCs w:val="26"/>
        </w:rPr>
      </w:pPr>
      <w:bookmarkStart w:id="10" w:name="_Toc63232054"/>
      <w:bookmarkStart w:id="11" w:name="_Toc63232280"/>
      <w:bookmarkStart w:id="12" w:name="_Toc63234589"/>
      <w:r>
        <w:rPr>
          <w:rFonts w:cstheme="minorHAnsi"/>
          <w:b/>
          <w:sz w:val="26"/>
          <w:szCs w:val="26"/>
        </w:rPr>
        <w:t>PRZEDMIOT ZAMÓWIENIA</w:t>
      </w:r>
      <w:bookmarkEnd w:id="10"/>
      <w:bookmarkEnd w:id="11"/>
      <w:bookmarkEnd w:id="12"/>
    </w:p>
    <w:p w:rsidR="00292B14" w:rsidRPr="00292B14" w:rsidRDefault="00292B14" w:rsidP="00292B14">
      <w:pPr>
        <w:ind w:left="720"/>
        <w:rPr>
          <w:rFonts w:ascii="Calibri" w:hAnsi="Calibri" w:cs="Calibri"/>
          <w:b/>
          <w:bCs/>
          <w:i/>
          <w:sz w:val="28"/>
          <w:szCs w:val="28"/>
        </w:rPr>
      </w:pPr>
      <w:bookmarkStart w:id="13" w:name="_Toc63232055"/>
      <w:bookmarkStart w:id="14" w:name="_Toc63232281"/>
      <w:bookmarkStart w:id="15" w:name="_Toc63234590"/>
      <w:r w:rsidRPr="00480FAD">
        <w:rPr>
          <w:rFonts w:cstheme="minorHAnsi"/>
          <w:bCs/>
          <w:sz w:val="24"/>
          <w:szCs w:val="24"/>
        </w:rPr>
        <w:t>Przedmiotem zamówienia jest:</w:t>
      </w:r>
      <w:bookmarkStart w:id="16" w:name="_Toc63232057"/>
      <w:bookmarkStart w:id="17" w:name="_Toc63232283"/>
      <w:bookmarkStart w:id="18" w:name="_Toc63234592"/>
      <w:bookmarkEnd w:id="13"/>
      <w:bookmarkEnd w:id="14"/>
      <w:bookmarkEnd w:id="15"/>
      <w:r w:rsidR="00FF5BD3">
        <w:rPr>
          <w:rFonts w:ascii="Calibri" w:hAnsi="Calibri" w:cs="Calibri"/>
          <w:sz w:val="24"/>
          <w:szCs w:val="24"/>
        </w:rPr>
        <w:t xml:space="preserve"> Z</w:t>
      </w:r>
      <w:r w:rsidRPr="0025519D">
        <w:rPr>
          <w:rFonts w:ascii="Calibri" w:hAnsi="Calibri" w:cs="Calibri"/>
          <w:sz w:val="24"/>
          <w:szCs w:val="24"/>
        </w:rPr>
        <w:t>akup i sukcesywna dostawa artykułów żywnościowych</w:t>
      </w:r>
      <w:r w:rsidR="00B715E4">
        <w:rPr>
          <w:rFonts w:ascii="Calibri" w:hAnsi="Calibri" w:cs="Calibri"/>
          <w:sz w:val="24"/>
          <w:szCs w:val="24"/>
        </w:rPr>
        <w:t xml:space="preserve"> </w:t>
      </w:r>
      <w:r w:rsidRPr="00D55A34">
        <w:rPr>
          <w:rFonts w:ascii="Calibri" w:hAnsi="Calibri" w:cs="Calibri"/>
          <w:sz w:val="24"/>
        </w:rPr>
        <w:t>do</w:t>
      </w:r>
      <w:r w:rsidR="00B715E4" w:rsidRPr="00D55A34">
        <w:rPr>
          <w:rFonts w:ascii="Calibri" w:hAnsi="Calibri" w:cs="Calibri"/>
          <w:sz w:val="24"/>
        </w:rPr>
        <w:t xml:space="preserve"> </w:t>
      </w:r>
      <w:r w:rsidRPr="00D55A34">
        <w:rPr>
          <w:rFonts w:ascii="Calibri" w:hAnsi="Calibri"/>
          <w:sz w:val="24"/>
        </w:rPr>
        <w:t>Zespołu Szkół Licealnych w Leżajsku, w podziale na następujące części:</w:t>
      </w:r>
    </w:p>
    <w:p w:rsidR="00292B14" w:rsidRPr="00BF5B95" w:rsidRDefault="00B715E4" w:rsidP="00292B14">
      <w:pPr>
        <w:pStyle w:val="Akapitzlist"/>
        <w:outlineLvl w:val="0"/>
        <w:rPr>
          <w:rFonts w:ascii="Calibri" w:hAnsi="Calibri"/>
          <w:b/>
          <w:bCs/>
          <w:u w:val="single"/>
        </w:rPr>
      </w:pPr>
      <w:r>
        <w:rPr>
          <w:rFonts w:ascii="Calibri" w:hAnsi="Calibri"/>
          <w:b/>
          <w:u w:val="single"/>
        </w:rPr>
        <w:t xml:space="preserve">   </w:t>
      </w:r>
      <w:r w:rsidR="00292B14" w:rsidRPr="00BF5B95">
        <w:rPr>
          <w:rFonts w:ascii="Calibri" w:hAnsi="Calibri"/>
          <w:b/>
          <w:u w:val="single"/>
        </w:rPr>
        <w:t xml:space="preserve">Część nr 1 </w:t>
      </w:r>
      <w:r w:rsidR="00292B14">
        <w:rPr>
          <w:rFonts w:ascii="Calibri" w:hAnsi="Calibri"/>
          <w:b/>
          <w:u w:val="single"/>
        </w:rPr>
        <w:t>–</w:t>
      </w:r>
      <w:r w:rsidR="00292B14">
        <w:rPr>
          <w:rFonts w:ascii="Calibri" w:hAnsi="Calibri"/>
          <w:b/>
          <w:bCs/>
          <w:u w:val="single"/>
        </w:rPr>
        <w:t>„Mięso, wędliny</w:t>
      </w:r>
      <w:r w:rsidR="00292B14" w:rsidRPr="00BF5B95">
        <w:rPr>
          <w:rFonts w:ascii="Calibri" w:hAnsi="Calibri"/>
          <w:b/>
          <w:bCs/>
          <w:u w:val="single"/>
        </w:rPr>
        <w:t>”</w:t>
      </w:r>
    </w:p>
    <w:p w:rsidR="00292B14" w:rsidRDefault="00292B14" w:rsidP="00292B14">
      <w:pPr>
        <w:pStyle w:val="Akapitzlist"/>
        <w:ind w:left="851"/>
        <w:outlineLvl w:val="0"/>
        <w:rPr>
          <w:rFonts w:ascii="Calibri" w:hAnsi="Calibri"/>
          <w:b/>
          <w:u w:val="single"/>
        </w:rPr>
      </w:pPr>
      <w:r w:rsidRPr="00BF5B95">
        <w:rPr>
          <w:rFonts w:ascii="Calibri" w:hAnsi="Calibri"/>
          <w:b/>
          <w:u w:val="single"/>
        </w:rPr>
        <w:t>Część nr 2</w:t>
      </w:r>
      <w:r>
        <w:rPr>
          <w:rFonts w:ascii="Calibri" w:hAnsi="Calibri"/>
          <w:b/>
          <w:u w:val="single"/>
        </w:rPr>
        <w:t xml:space="preserve"> - </w:t>
      </w:r>
      <w:r w:rsidRPr="00BF5B95">
        <w:rPr>
          <w:rFonts w:ascii="Calibri" w:hAnsi="Calibri"/>
          <w:b/>
          <w:u w:val="single"/>
        </w:rPr>
        <w:t>„</w:t>
      </w:r>
      <w:r>
        <w:rPr>
          <w:rFonts w:ascii="Calibri" w:hAnsi="Calibri"/>
          <w:b/>
          <w:u w:val="single"/>
        </w:rPr>
        <w:t>Warzywa, owoce,</w:t>
      </w:r>
      <w:r w:rsidR="00111110">
        <w:rPr>
          <w:rFonts w:ascii="Calibri" w:hAnsi="Calibri"/>
          <w:b/>
          <w:u w:val="single"/>
        </w:rPr>
        <w:t xml:space="preserve"> </w:t>
      </w:r>
      <w:r>
        <w:rPr>
          <w:rFonts w:ascii="Calibri" w:hAnsi="Calibri"/>
          <w:b/>
          <w:u w:val="single"/>
        </w:rPr>
        <w:t>jaja</w:t>
      </w:r>
      <w:r w:rsidRPr="00BF5B95">
        <w:rPr>
          <w:rFonts w:ascii="Calibri" w:hAnsi="Calibri"/>
          <w:b/>
          <w:u w:val="single"/>
        </w:rPr>
        <w:t>”</w:t>
      </w:r>
    </w:p>
    <w:p w:rsidR="00292B14" w:rsidRDefault="00292B14" w:rsidP="00292B14">
      <w:pPr>
        <w:pStyle w:val="Akapitzlist"/>
        <w:ind w:left="851"/>
        <w:outlineLvl w:val="0"/>
        <w:rPr>
          <w:rFonts w:ascii="Calibri" w:hAnsi="Calibri"/>
          <w:b/>
          <w:u w:val="single"/>
        </w:rPr>
      </w:pPr>
      <w:r>
        <w:rPr>
          <w:rFonts w:ascii="Calibri" w:hAnsi="Calibri"/>
          <w:b/>
          <w:u w:val="single"/>
        </w:rPr>
        <w:t>Część nr 3 – „Nabiał”</w:t>
      </w:r>
    </w:p>
    <w:p w:rsidR="00EB3E00" w:rsidRDefault="00EB3E00" w:rsidP="00EB3E00">
      <w:pPr>
        <w:pStyle w:val="Akapitzlist"/>
        <w:ind w:left="851"/>
        <w:outlineLvl w:val="0"/>
        <w:rPr>
          <w:rFonts w:ascii="Calibri" w:hAnsi="Calibri"/>
          <w:b/>
          <w:u w:val="single"/>
        </w:rPr>
      </w:pPr>
      <w:r>
        <w:rPr>
          <w:rFonts w:ascii="Calibri" w:hAnsi="Calibri"/>
          <w:b/>
          <w:u w:val="single"/>
        </w:rPr>
        <w:t>Część nr 4 – „Pieczywo, ciasta</w:t>
      </w:r>
      <w:r w:rsidR="00292B14">
        <w:rPr>
          <w:rFonts w:ascii="Calibri" w:hAnsi="Calibri"/>
          <w:b/>
          <w:u w:val="single"/>
        </w:rPr>
        <w:t>”</w:t>
      </w:r>
    </w:p>
    <w:p w:rsidR="00EB3E00" w:rsidRDefault="00EB3E00" w:rsidP="00EB3E00">
      <w:pPr>
        <w:pStyle w:val="Akapitzlist"/>
        <w:ind w:left="851"/>
        <w:outlineLvl w:val="0"/>
        <w:rPr>
          <w:rFonts w:ascii="Calibri" w:hAnsi="Calibri"/>
          <w:b/>
          <w:u w:val="single"/>
        </w:rPr>
      </w:pPr>
      <w:r>
        <w:rPr>
          <w:rFonts w:ascii="Calibri" w:hAnsi="Calibri"/>
          <w:b/>
          <w:u w:val="single"/>
        </w:rPr>
        <w:t>Część nr 5 – „Mrożonki, ryby”</w:t>
      </w:r>
    </w:p>
    <w:p w:rsidR="00EB3E00" w:rsidRDefault="00EB3E00" w:rsidP="00EB3E00">
      <w:pPr>
        <w:pStyle w:val="Akapitzlist"/>
        <w:ind w:left="851"/>
        <w:outlineLvl w:val="0"/>
        <w:rPr>
          <w:rFonts w:ascii="Calibri" w:hAnsi="Calibri"/>
          <w:b/>
          <w:u w:val="single"/>
        </w:rPr>
      </w:pPr>
      <w:r>
        <w:rPr>
          <w:rFonts w:ascii="Calibri" w:hAnsi="Calibri"/>
          <w:b/>
          <w:u w:val="single"/>
        </w:rPr>
        <w:t>Część nr 6 – „Art. Ogólnospożywcze”</w:t>
      </w:r>
    </w:p>
    <w:p w:rsidR="00EB3E00" w:rsidRDefault="00EB3E00" w:rsidP="00EB3E00">
      <w:pPr>
        <w:pStyle w:val="Akapitzlist"/>
        <w:ind w:left="851"/>
        <w:outlineLvl w:val="0"/>
        <w:rPr>
          <w:rFonts w:ascii="Calibri" w:hAnsi="Calibri"/>
          <w:b/>
          <w:u w:val="single"/>
        </w:rPr>
      </w:pPr>
      <w:r>
        <w:rPr>
          <w:rFonts w:ascii="Calibri" w:hAnsi="Calibri"/>
          <w:b/>
          <w:u w:val="single"/>
        </w:rPr>
        <w:t>Część nr 7 – Art. Garmażeryjne”</w:t>
      </w:r>
    </w:p>
    <w:p w:rsidR="00C34807" w:rsidRDefault="00C34807" w:rsidP="00EB3E00">
      <w:pPr>
        <w:pStyle w:val="Akapitzlist"/>
        <w:ind w:left="851"/>
        <w:outlineLvl w:val="0"/>
        <w:rPr>
          <w:rFonts w:ascii="Calibri" w:hAnsi="Calibri"/>
          <w:b/>
          <w:u w:val="single"/>
        </w:rPr>
      </w:pPr>
    </w:p>
    <w:p w:rsidR="00C34807" w:rsidRPr="00C34807" w:rsidRDefault="00C34807" w:rsidP="00111110">
      <w:pPr>
        <w:pStyle w:val="Akapitzlist"/>
        <w:ind w:left="851"/>
        <w:jc w:val="both"/>
        <w:outlineLvl w:val="0"/>
        <w:rPr>
          <w:rFonts w:ascii="Calibri" w:hAnsi="Calibri"/>
          <w:b/>
          <w:sz w:val="24"/>
          <w:szCs w:val="24"/>
          <w:u w:val="single"/>
        </w:rPr>
      </w:pPr>
      <w:r w:rsidRPr="00C34807">
        <w:rPr>
          <w:rFonts w:ascii="Calibri" w:hAnsi="Calibri"/>
          <w:b/>
          <w:sz w:val="24"/>
          <w:szCs w:val="24"/>
          <w:u w:val="single"/>
        </w:rPr>
        <w:t>Ilość podanych produktów w załącznikach do Formularza Ofertowego tj. 1.1.-1.7. stanowi przewidywane zapotrzebowanie na podane produkty na okres 6 miesię</w:t>
      </w:r>
      <w:r>
        <w:rPr>
          <w:rFonts w:ascii="Calibri" w:hAnsi="Calibri"/>
          <w:b/>
          <w:sz w:val="24"/>
          <w:szCs w:val="24"/>
          <w:u w:val="single"/>
        </w:rPr>
        <w:t>cy</w:t>
      </w:r>
      <w:r w:rsidR="00111110">
        <w:rPr>
          <w:rFonts w:ascii="Calibri" w:hAnsi="Calibri"/>
          <w:b/>
          <w:sz w:val="24"/>
          <w:szCs w:val="24"/>
          <w:u w:val="single"/>
        </w:rPr>
        <w:t xml:space="preserve">              </w:t>
      </w:r>
      <w:r>
        <w:rPr>
          <w:rFonts w:ascii="Calibri" w:hAnsi="Calibri"/>
          <w:b/>
          <w:sz w:val="24"/>
          <w:szCs w:val="24"/>
          <w:u w:val="single"/>
        </w:rPr>
        <w:t xml:space="preserve"> i może ulec zmniejszeniu w ramach poszczególnych wymienionych w załącznikach pozycji. Zamawiający zastrzega sobie prawo niezrealizowania przedmiotu zamówienia w ilości i zakresie określonym w załącznikach stosownie do rzeczywistych potrzeb co oznacza, że </w:t>
      </w:r>
      <w:r w:rsidR="0060788C">
        <w:rPr>
          <w:rFonts w:ascii="Calibri" w:hAnsi="Calibri"/>
          <w:b/>
          <w:sz w:val="24"/>
          <w:szCs w:val="24"/>
          <w:u w:val="single"/>
        </w:rPr>
        <w:t>zapotrzebowanie na dane produkty</w:t>
      </w:r>
      <w:r>
        <w:rPr>
          <w:rFonts w:ascii="Calibri" w:hAnsi="Calibri"/>
          <w:b/>
          <w:sz w:val="24"/>
          <w:szCs w:val="24"/>
          <w:u w:val="single"/>
        </w:rPr>
        <w:t xml:space="preserve"> jest uzależnione od liczny osób żywionych. Zamawiający nie jest w stanie przewidzieć ilość osób żywionych w chwili zawarcia umowy. Wartością umowy będzie końcowa wartość zrealizowanych dostaw a zatem Wykonawcy nie przysługują żadne roszczenia dotyczące wykonania umowy do pełnej wartości. </w:t>
      </w:r>
    </w:p>
    <w:p w:rsidR="00292B14" w:rsidRDefault="00292B14" w:rsidP="00292B14">
      <w:pPr>
        <w:pStyle w:val="Akapitzlist"/>
        <w:ind w:left="851"/>
        <w:outlineLvl w:val="0"/>
        <w:rPr>
          <w:rFonts w:ascii="Calibri" w:hAnsi="Calibri"/>
          <w:b/>
          <w:sz w:val="24"/>
          <w:szCs w:val="24"/>
          <w:u w:val="single"/>
        </w:rPr>
      </w:pPr>
    </w:p>
    <w:p w:rsidR="00B715E4" w:rsidRDefault="00B715E4" w:rsidP="00292B14">
      <w:pPr>
        <w:pStyle w:val="Akapitzlist"/>
        <w:ind w:left="851"/>
        <w:outlineLvl w:val="0"/>
        <w:rPr>
          <w:rFonts w:ascii="Calibri" w:hAnsi="Calibri"/>
          <w:b/>
          <w:sz w:val="24"/>
          <w:szCs w:val="24"/>
          <w:u w:val="single"/>
        </w:rPr>
      </w:pPr>
    </w:p>
    <w:p w:rsidR="00B715E4" w:rsidRDefault="00B715E4" w:rsidP="00292B14">
      <w:pPr>
        <w:pStyle w:val="Akapitzlist"/>
        <w:ind w:left="851"/>
        <w:outlineLvl w:val="0"/>
        <w:rPr>
          <w:rFonts w:ascii="Calibri" w:hAnsi="Calibri"/>
          <w:b/>
          <w:sz w:val="24"/>
          <w:szCs w:val="24"/>
          <w:u w:val="single"/>
        </w:rPr>
      </w:pPr>
    </w:p>
    <w:p w:rsidR="00B715E4" w:rsidRPr="00C34807" w:rsidRDefault="00B715E4" w:rsidP="00292B14">
      <w:pPr>
        <w:pStyle w:val="Akapitzlist"/>
        <w:ind w:left="851"/>
        <w:outlineLvl w:val="0"/>
        <w:rPr>
          <w:rFonts w:ascii="Calibri" w:hAnsi="Calibri"/>
          <w:b/>
          <w:sz w:val="24"/>
          <w:szCs w:val="24"/>
          <w:u w:val="single"/>
        </w:rPr>
      </w:pPr>
    </w:p>
    <w:p w:rsidR="00292B14" w:rsidRPr="00EB3E00" w:rsidRDefault="00EB3E00" w:rsidP="00292B14">
      <w:pPr>
        <w:pStyle w:val="Akapitzlist"/>
        <w:numPr>
          <w:ilvl w:val="1"/>
          <w:numId w:val="1"/>
        </w:numPr>
        <w:jc w:val="both"/>
        <w:outlineLvl w:val="0"/>
        <w:rPr>
          <w:rFonts w:cstheme="minorHAnsi"/>
          <w:b/>
          <w:bCs/>
          <w:sz w:val="24"/>
          <w:szCs w:val="24"/>
        </w:rPr>
      </w:pPr>
      <w:r w:rsidRPr="00EB3E00">
        <w:rPr>
          <w:rFonts w:cstheme="minorHAnsi"/>
          <w:b/>
          <w:bCs/>
          <w:sz w:val="24"/>
          <w:szCs w:val="24"/>
        </w:rPr>
        <w:lastRenderedPageBreak/>
        <w:t>Oznaczenia</w:t>
      </w:r>
      <w:r w:rsidR="00292B14" w:rsidRPr="00EB3E00">
        <w:rPr>
          <w:rFonts w:cstheme="minorHAnsi"/>
          <w:b/>
          <w:bCs/>
          <w:sz w:val="24"/>
          <w:szCs w:val="24"/>
        </w:rPr>
        <w:t xml:space="preserve"> wg Wspólnego Słownika Zamówień CPV:</w:t>
      </w:r>
      <w:bookmarkStart w:id="19" w:name="_Toc63232060"/>
      <w:bookmarkStart w:id="20" w:name="_Toc63232286"/>
      <w:bookmarkStart w:id="21" w:name="_Toc63234595"/>
      <w:bookmarkEnd w:id="16"/>
      <w:bookmarkEnd w:id="17"/>
      <w:bookmarkEnd w:id="18"/>
    </w:p>
    <w:p w:rsidR="00EB3E00" w:rsidRPr="00A66B5B" w:rsidRDefault="00EB3E00" w:rsidP="00EB3E00">
      <w:pPr>
        <w:pStyle w:val="Akapitzlist"/>
        <w:ind w:left="851"/>
        <w:jc w:val="both"/>
        <w:outlineLvl w:val="0"/>
        <w:rPr>
          <w:rFonts w:cstheme="minorHAnsi"/>
          <w:bCs/>
          <w:sz w:val="24"/>
          <w:szCs w:val="24"/>
        </w:rPr>
      </w:pPr>
    </w:p>
    <w:p w:rsidR="00292B14" w:rsidRPr="00A66C25" w:rsidRDefault="00292B14" w:rsidP="00292B14">
      <w:pPr>
        <w:pStyle w:val="Akapitzlist"/>
        <w:ind w:left="851"/>
        <w:jc w:val="both"/>
        <w:outlineLvl w:val="0"/>
        <w:rPr>
          <w:rFonts w:cstheme="minorHAnsi"/>
          <w:b/>
          <w:bCs/>
          <w:sz w:val="24"/>
          <w:szCs w:val="24"/>
          <w:u w:val="single"/>
        </w:rPr>
      </w:pPr>
      <w:r w:rsidRPr="00A66C25">
        <w:rPr>
          <w:rFonts w:cstheme="minorHAnsi"/>
          <w:b/>
          <w:bCs/>
          <w:sz w:val="24"/>
          <w:szCs w:val="24"/>
          <w:u w:val="single"/>
        </w:rPr>
        <w:t>Część nr 1:</w:t>
      </w:r>
      <w:r w:rsidR="00EB3E00" w:rsidRPr="00A66C25">
        <w:rPr>
          <w:rFonts w:cstheme="minorHAnsi"/>
          <w:b/>
          <w:bCs/>
          <w:sz w:val="24"/>
          <w:szCs w:val="24"/>
          <w:u w:val="single"/>
        </w:rPr>
        <w:t xml:space="preserve"> Mięso, wędliny</w:t>
      </w:r>
    </w:p>
    <w:p w:rsidR="00EB3E00" w:rsidRPr="0025519D" w:rsidRDefault="00EB3E00" w:rsidP="00EB3E00">
      <w:pPr>
        <w:pStyle w:val="Normal1"/>
        <w:spacing w:line="360" w:lineRule="auto"/>
        <w:ind w:left="143" w:firstLine="708"/>
        <w:jc w:val="both"/>
        <w:rPr>
          <w:rFonts w:ascii="Calibri" w:hAnsi="Calibri" w:cs="Calibri"/>
        </w:rPr>
      </w:pPr>
      <w:r w:rsidRPr="0025519D">
        <w:rPr>
          <w:rFonts w:ascii="Calibri" w:eastAsia="Arial" w:hAnsi="Calibri" w:cs="Calibri"/>
          <w:b/>
          <w:bCs/>
        </w:rPr>
        <w:t>15100000-9</w:t>
      </w:r>
      <w:r w:rsidRPr="0025519D">
        <w:rPr>
          <w:rFonts w:ascii="Calibri" w:hAnsi="Calibri" w:cs="Calibri"/>
          <w:b/>
          <w:bCs/>
        </w:rPr>
        <w:t xml:space="preserve"> –</w:t>
      </w:r>
      <w:r w:rsidRPr="0025519D">
        <w:rPr>
          <w:rFonts w:ascii="Calibri" w:hAnsi="Calibri" w:cs="Calibri"/>
        </w:rPr>
        <w:t xml:space="preserve"> Produkty zwierzęce, mięso i produkty mięsne</w:t>
      </w:r>
    </w:p>
    <w:p w:rsidR="00EB3E00" w:rsidRPr="0025519D" w:rsidRDefault="00EB3E00" w:rsidP="00EB3E00">
      <w:pPr>
        <w:pStyle w:val="Normal1"/>
        <w:spacing w:line="360" w:lineRule="auto"/>
        <w:ind w:left="143" w:firstLine="708"/>
        <w:jc w:val="both"/>
        <w:rPr>
          <w:rFonts w:ascii="Calibri" w:hAnsi="Calibri" w:cs="Calibri"/>
        </w:rPr>
      </w:pPr>
      <w:r w:rsidRPr="0025519D">
        <w:rPr>
          <w:rFonts w:ascii="Calibri" w:eastAsia="Arial" w:hAnsi="Calibri" w:cs="Calibri"/>
          <w:b/>
          <w:bCs/>
        </w:rPr>
        <w:t>15131130-5</w:t>
      </w:r>
      <w:r w:rsidRPr="0025519D">
        <w:rPr>
          <w:rFonts w:ascii="Calibri" w:hAnsi="Calibri" w:cs="Calibri"/>
          <w:b/>
          <w:bCs/>
        </w:rPr>
        <w:t xml:space="preserve"> –</w:t>
      </w:r>
      <w:r w:rsidRPr="0025519D">
        <w:rPr>
          <w:rFonts w:ascii="Calibri" w:hAnsi="Calibri" w:cs="Calibri"/>
        </w:rPr>
        <w:t xml:space="preserve"> Wędliny </w:t>
      </w:r>
    </w:p>
    <w:p w:rsidR="00EB3E00" w:rsidRPr="0025519D" w:rsidRDefault="00EB3E00" w:rsidP="00EB3E00">
      <w:pPr>
        <w:pStyle w:val="Normal1"/>
        <w:spacing w:line="276" w:lineRule="auto"/>
        <w:ind w:left="851"/>
        <w:jc w:val="both"/>
        <w:rPr>
          <w:rFonts w:ascii="Calibri" w:hAnsi="Calibri" w:cs="Calibri"/>
        </w:rPr>
      </w:pPr>
      <w:r w:rsidRPr="0025519D">
        <w:rPr>
          <w:rFonts w:ascii="Calibri" w:hAnsi="Calibri" w:cs="Calibri"/>
        </w:rPr>
        <w:t>Przedmiotem zamówienia są sukcesywne dostawy mięs i wędlin wg zapotrzebowania Zamawiającego (zgłoszenie nastąpi w formie faksu, maila, telefonicznie lub pisemnie) w terminach:</w:t>
      </w:r>
    </w:p>
    <w:p w:rsidR="00EB3E00" w:rsidRPr="00A66B5B" w:rsidRDefault="00EB3E00" w:rsidP="00EB3E00">
      <w:pPr>
        <w:pStyle w:val="Akapitzlist"/>
        <w:ind w:left="851"/>
        <w:jc w:val="both"/>
        <w:outlineLvl w:val="0"/>
        <w:rPr>
          <w:rFonts w:cstheme="minorHAnsi"/>
          <w:bCs/>
          <w:sz w:val="24"/>
          <w:szCs w:val="24"/>
          <w:u w:val="single"/>
        </w:rPr>
      </w:pPr>
      <w:r w:rsidRPr="0025519D">
        <w:rPr>
          <w:rFonts w:ascii="Calibri" w:hAnsi="Calibri" w:cs="Calibri"/>
          <w:color w:val="000000"/>
          <w:sz w:val="24"/>
          <w:szCs w:val="24"/>
          <w:lang w:eastAsia="zh-CN" w:bidi="hi-IN"/>
        </w:rPr>
        <w:t>–</w:t>
      </w:r>
      <w:r w:rsidRPr="0025519D">
        <w:rPr>
          <w:rFonts w:ascii="Calibri" w:hAnsi="Calibri" w:cs="Calibri"/>
          <w:color w:val="000000"/>
          <w:sz w:val="24"/>
          <w:szCs w:val="24"/>
          <w:lang w:eastAsia="zh-CN"/>
        </w:rPr>
        <w:t xml:space="preserve"> codziennie</w:t>
      </w:r>
      <w:r w:rsidR="00F272DF">
        <w:rPr>
          <w:rFonts w:ascii="Calibri" w:hAnsi="Calibri" w:cs="Calibri"/>
          <w:color w:val="000000"/>
          <w:sz w:val="24"/>
          <w:szCs w:val="24"/>
          <w:lang w:eastAsia="zh-CN"/>
        </w:rPr>
        <w:t xml:space="preserve"> </w:t>
      </w:r>
      <w:r w:rsidR="00F272DF">
        <w:rPr>
          <w:rFonts w:ascii="Calibri" w:hAnsi="Calibri" w:cs="Calibri"/>
        </w:rPr>
        <w:t>z wyłączeniem niedziel i świąt</w:t>
      </w:r>
      <w:r w:rsidR="004B1F95">
        <w:rPr>
          <w:rFonts w:ascii="Calibri" w:hAnsi="Calibri" w:cs="Calibri"/>
        </w:rPr>
        <w:t xml:space="preserve"> przewidzianych </w:t>
      </w:r>
      <w:r w:rsidR="00B40CEB">
        <w:rPr>
          <w:rFonts w:ascii="Calibri" w:hAnsi="Calibri" w:cs="Calibri"/>
        </w:rPr>
        <w:t>ustawą</w:t>
      </w:r>
      <w:r w:rsidRPr="0025519D">
        <w:rPr>
          <w:rFonts w:ascii="Calibri" w:hAnsi="Calibri" w:cs="Calibri"/>
          <w:color w:val="000000"/>
          <w:sz w:val="24"/>
          <w:szCs w:val="24"/>
          <w:lang w:eastAsia="zh-CN"/>
        </w:rPr>
        <w:t xml:space="preserve">, w godzinach </w:t>
      </w:r>
      <w:r w:rsidRPr="0025519D">
        <w:rPr>
          <w:rFonts w:ascii="Calibri" w:hAnsi="Calibri" w:cs="Calibri"/>
          <w:b/>
          <w:color w:val="000000"/>
          <w:sz w:val="24"/>
          <w:szCs w:val="24"/>
          <w:lang w:eastAsia="zh-CN"/>
        </w:rPr>
        <w:t>6</w:t>
      </w:r>
      <w:r w:rsidRPr="0025519D">
        <w:rPr>
          <w:rFonts w:ascii="Calibri" w:hAnsi="Calibri" w:cs="Calibri"/>
          <w:b/>
          <w:color w:val="000000"/>
          <w:sz w:val="24"/>
          <w:szCs w:val="24"/>
          <w:vertAlign w:val="superscript"/>
          <w:lang w:eastAsia="zh-CN" w:bidi="hi-IN"/>
        </w:rPr>
        <w:t>00</w:t>
      </w:r>
      <w:r w:rsidRPr="0025519D">
        <w:rPr>
          <w:rFonts w:ascii="Calibri" w:hAnsi="Calibri" w:cs="Calibri"/>
          <w:b/>
          <w:color w:val="000000"/>
          <w:sz w:val="24"/>
          <w:szCs w:val="24"/>
          <w:lang w:eastAsia="zh-CN" w:bidi="hi-IN"/>
        </w:rPr>
        <w:t xml:space="preserve"> - 7</w:t>
      </w:r>
      <w:r w:rsidRPr="0025519D">
        <w:rPr>
          <w:rFonts w:ascii="Calibri" w:hAnsi="Calibri" w:cs="Calibri"/>
          <w:b/>
          <w:color w:val="000000"/>
          <w:sz w:val="24"/>
          <w:szCs w:val="24"/>
          <w:vertAlign w:val="superscript"/>
          <w:lang w:eastAsia="zh-CN" w:bidi="hi-IN"/>
        </w:rPr>
        <w:t>00</w:t>
      </w:r>
      <w:r w:rsidR="00F272DF">
        <w:rPr>
          <w:rFonts w:ascii="Calibri" w:hAnsi="Calibri" w:cs="Calibri"/>
          <w:b/>
          <w:color w:val="000000"/>
          <w:sz w:val="24"/>
          <w:szCs w:val="24"/>
          <w:vertAlign w:val="superscript"/>
          <w:lang w:eastAsia="zh-CN" w:bidi="hi-IN"/>
        </w:rPr>
        <w:t xml:space="preserve">     </w:t>
      </w:r>
      <w:r w:rsidRPr="0025519D">
        <w:rPr>
          <w:rFonts w:ascii="Calibri" w:hAnsi="Calibri" w:cs="Calibri"/>
          <w:color w:val="000000"/>
          <w:sz w:val="24"/>
          <w:szCs w:val="24"/>
          <w:lang w:eastAsia="zh-CN"/>
        </w:rPr>
        <w:t xml:space="preserve">wg zgłoszenia Zamawiającego </w:t>
      </w:r>
      <w:r w:rsidR="00F272DF">
        <w:rPr>
          <w:rFonts w:ascii="Calibri" w:hAnsi="Calibri" w:cs="Calibri"/>
          <w:color w:val="000000"/>
          <w:sz w:val="24"/>
          <w:szCs w:val="24"/>
          <w:lang w:eastAsia="zh-CN"/>
        </w:rPr>
        <w:t xml:space="preserve">. Szczegółowy opis wymagań w zakresie produktów i ilości został zawarty w formularzu cenowym stanowiącym </w:t>
      </w:r>
      <w:r w:rsidR="00F272DF" w:rsidRPr="00F272DF">
        <w:rPr>
          <w:rFonts w:ascii="Calibri" w:hAnsi="Calibri" w:cs="Calibri"/>
          <w:b/>
          <w:color w:val="000000"/>
          <w:sz w:val="24"/>
          <w:szCs w:val="24"/>
          <w:lang w:eastAsia="zh-CN"/>
        </w:rPr>
        <w:t>Załącznik Nr 1.1. do formularza ofertowego.</w:t>
      </w:r>
      <w:r w:rsidR="00F272DF">
        <w:rPr>
          <w:rFonts w:ascii="Calibri" w:hAnsi="Calibri" w:cs="Calibri"/>
          <w:color w:val="000000"/>
          <w:sz w:val="24"/>
          <w:szCs w:val="24"/>
          <w:lang w:eastAsia="zh-CN"/>
        </w:rPr>
        <w:t xml:space="preserve"> </w:t>
      </w:r>
    </w:p>
    <w:p w:rsidR="00292B14" w:rsidRPr="00A66C25" w:rsidRDefault="00292B14" w:rsidP="00292B14">
      <w:pPr>
        <w:spacing w:line="276" w:lineRule="auto"/>
        <w:ind w:left="143" w:firstLine="708"/>
        <w:jc w:val="both"/>
        <w:rPr>
          <w:rFonts w:cstheme="minorHAnsi"/>
          <w:b/>
          <w:sz w:val="24"/>
          <w:szCs w:val="24"/>
          <w:u w:val="single"/>
        </w:rPr>
      </w:pPr>
      <w:r w:rsidRPr="00A66C25">
        <w:rPr>
          <w:rFonts w:cstheme="minorHAnsi"/>
          <w:b/>
          <w:sz w:val="24"/>
          <w:szCs w:val="24"/>
          <w:u w:val="single"/>
        </w:rPr>
        <w:t>Część nr 2:</w:t>
      </w:r>
      <w:r w:rsidR="00EB3E00" w:rsidRPr="00A66C25">
        <w:rPr>
          <w:rFonts w:cstheme="minorHAnsi"/>
          <w:b/>
          <w:sz w:val="24"/>
          <w:szCs w:val="24"/>
          <w:u w:val="single"/>
        </w:rPr>
        <w:t xml:space="preserve"> Warzywa, owoce, jaja</w:t>
      </w:r>
    </w:p>
    <w:p w:rsidR="00EB3E00" w:rsidRPr="0025519D" w:rsidRDefault="00EB3E00" w:rsidP="00EB3E00">
      <w:pPr>
        <w:pStyle w:val="Normal1"/>
        <w:spacing w:line="360" w:lineRule="auto"/>
        <w:ind w:left="143" w:firstLine="708"/>
        <w:jc w:val="both"/>
        <w:rPr>
          <w:rFonts w:ascii="Calibri" w:hAnsi="Calibri" w:cs="Calibri"/>
        </w:rPr>
      </w:pPr>
      <w:r w:rsidRPr="0025519D">
        <w:rPr>
          <w:rFonts w:ascii="Calibri" w:eastAsia="EUAlbertina" w:hAnsi="Calibri" w:cs="Calibri"/>
          <w:b/>
          <w:bCs/>
        </w:rPr>
        <w:t>15300000-1</w:t>
      </w:r>
      <w:r w:rsidRPr="0025519D">
        <w:rPr>
          <w:rFonts w:ascii="Calibri" w:hAnsi="Calibri" w:cs="Calibri"/>
        </w:rPr>
        <w:t xml:space="preserve"> - Owoce, warzywa i podobne produkty</w:t>
      </w:r>
    </w:p>
    <w:p w:rsidR="00EB3E00" w:rsidRPr="0025519D" w:rsidRDefault="00EB3E00" w:rsidP="00EB3E00">
      <w:pPr>
        <w:pStyle w:val="Normal1"/>
        <w:spacing w:line="360" w:lineRule="auto"/>
        <w:ind w:left="143" w:firstLine="708"/>
        <w:jc w:val="both"/>
        <w:rPr>
          <w:rFonts w:ascii="Calibri" w:hAnsi="Calibri" w:cs="Calibri"/>
        </w:rPr>
      </w:pPr>
      <w:r w:rsidRPr="0025519D">
        <w:rPr>
          <w:rFonts w:ascii="Calibri" w:eastAsia="Arial" w:hAnsi="Calibri" w:cs="Calibri"/>
          <w:b/>
          <w:bCs/>
        </w:rPr>
        <w:t>03142500-3</w:t>
      </w:r>
      <w:r w:rsidRPr="0025519D">
        <w:rPr>
          <w:rFonts w:ascii="Calibri" w:hAnsi="Calibri" w:cs="Calibri"/>
          <w:b/>
          <w:bCs/>
        </w:rPr>
        <w:t xml:space="preserve"> – </w:t>
      </w:r>
      <w:r w:rsidRPr="0025519D">
        <w:rPr>
          <w:rFonts w:ascii="Calibri" w:eastAsia="Arial" w:hAnsi="Calibri" w:cs="Calibri"/>
        </w:rPr>
        <w:t>Jaja</w:t>
      </w:r>
    </w:p>
    <w:p w:rsidR="00EB3E00" w:rsidRPr="0025519D" w:rsidRDefault="00EB3E00" w:rsidP="00EB3E00">
      <w:pPr>
        <w:pStyle w:val="Normal1"/>
        <w:spacing w:line="276" w:lineRule="auto"/>
        <w:ind w:left="851"/>
        <w:jc w:val="both"/>
        <w:rPr>
          <w:rFonts w:ascii="Calibri" w:hAnsi="Calibri" w:cs="Calibri"/>
        </w:rPr>
      </w:pPr>
      <w:r w:rsidRPr="0025519D">
        <w:rPr>
          <w:rFonts w:ascii="Calibri" w:hAnsi="Calibri" w:cs="Calibri"/>
        </w:rPr>
        <w:t xml:space="preserve">Przedmiotem zamówienia są sukcesywne dostawy warzyw, owoców i jaj </w:t>
      </w:r>
      <w:r w:rsidR="00111110">
        <w:rPr>
          <w:rFonts w:ascii="Calibri" w:hAnsi="Calibri" w:cs="Calibri"/>
        </w:rPr>
        <w:t xml:space="preserve">                             </w:t>
      </w:r>
      <w:r w:rsidRPr="0025519D">
        <w:rPr>
          <w:rFonts w:ascii="Calibri" w:hAnsi="Calibri" w:cs="Calibri"/>
        </w:rPr>
        <w:t>wg zapotrzebowania Zamawiających (zgłoszenie nastąpi w formie faksu, maila, telefonicznie lub pisemnie) w terminach:</w:t>
      </w:r>
    </w:p>
    <w:p w:rsidR="00F272DF" w:rsidRDefault="00EB3E00" w:rsidP="00F272DF">
      <w:pPr>
        <w:pStyle w:val="Normal1"/>
        <w:spacing w:line="276" w:lineRule="auto"/>
        <w:ind w:left="143" w:firstLine="708"/>
        <w:jc w:val="both"/>
        <w:rPr>
          <w:rFonts w:ascii="Calibri" w:hAnsi="Calibri" w:cs="Calibri"/>
          <w:lang w:bidi="hi-IN"/>
        </w:rPr>
      </w:pPr>
      <w:r w:rsidRPr="0025519D">
        <w:rPr>
          <w:rFonts w:ascii="Calibri" w:hAnsi="Calibri" w:cs="Calibri"/>
          <w:lang w:bidi="hi-IN"/>
        </w:rPr>
        <w:t xml:space="preserve">– </w:t>
      </w:r>
      <w:r w:rsidRPr="0025519D">
        <w:rPr>
          <w:rFonts w:ascii="Calibri" w:hAnsi="Calibri" w:cs="Calibri"/>
        </w:rPr>
        <w:t>codziennie</w:t>
      </w:r>
      <w:r w:rsidR="00F272DF">
        <w:rPr>
          <w:rFonts w:ascii="Calibri" w:hAnsi="Calibri" w:cs="Calibri"/>
        </w:rPr>
        <w:t xml:space="preserve"> z wyłączeniem niedziel i świąt przewidzianych ustawą</w:t>
      </w:r>
      <w:r w:rsidRPr="0025519D">
        <w:rPr>
          <w:rFonts w:ascii="Calibri" w:hAnsi="Calibri" w:cs="Calibri"/>
        </w:rPr>
        <w:t xml:space="preserve">, </w:t>
      </w:r>
      <w:r w:rsidRPr="0025519D">
        <w:rPr>
          <w:rFonts w:ascii="Calibri" w:hAnsi="Calibri" w:cs="Calibri"/>
          <w:lang w:bidi="hi-IN"/>
        </w:rPr>
        <w:t>w godzinach</w:t>
      </w:r>
      <w:r w:rsidR="00F272DF">
        <w:rPr>
          <w:rFonts w:ascii="Calibri" w:hAnsi="Calibri" w:cs="Calibri"/>
          <w:lang w:bidi="hi-IN"/>
        </w:rPr>
        <w:t xml:space="preserve">                      </w:t>
      </w:r>
      <w:r w:rsidRPr="0025519D">
        <w:rPr>
          <w:rFonts w:ascii="Calibri" w:hAnsi="Calibri" w:cs="Calibri"/>
          <w:lang w:bidi="hi-IN"/>
        </w:rPr>
        <w:t xml:space="preserve"> </w:t>
      </w:r>
    </w:p>
    <w:p w:rsidR="00F272DF" w:rsidRDefault="00EB3E00" w:rsidP="00F272DF">
      <w:pPr>
        <w:pStyle w:val="Normal1"/>
        <w:spacing w:line="276" w:lineRule="auto"/>
        <w:ind w:left="143" w:firstLine="708"/>
        <w:jc w:val="both"/>
        <w:rPr>
          <w:rFonts w:ascii="Calibri" w:hAnsi="Calibri" w:cs="Calibri"/>
        </w:rPr>
      </w:pPr>
      <w:r w:rsidRPr="0025519D">
        <w:rPr>
          <w:rFonts w:ascii="Calibri" w:hAnsi="Calibri" w:cs="Calibri"/>
          <w:b/>
          <w:lang w:bidi="hi-IN"/>
        </w:rPr>
        <w:t>6</w:t>
      </w:r>
      <w:r w:rsidRPr="0025519D">
        <w:rPr>
          <w:rFonts w:ascii="Calibri" w:hAnsi="Calibri" w:cs="Calibri"/>
          <w:b/>
          <w:vertAlign w:val="superscript"/>
          <w:lang w:bidi="hi-IN"/>
        </w:rPr>
        <w:t>00</w:t>
      </w:r>
      <w:r w:rsidRPr="0025519D">
        <w:rPr>
          <w:rFonts w:ascii="Calibri" w:hAnsi="Calibri" w:cs="Calibri"/>
          <w:b/>
          <w:lang w:bidi="hi-IN"/>
        </w:rPr>
        <w:t xml:space="preserve"> – 7</w:t>
      </w:r>
      <w:r w:rsidRPr="0025519D">
        <w:rPr>
          <w:rFonts w:ascii="Calibri" w:hAnsi="Calibri" w:cs="Calibri"/>
          <w:b/>
          <w:vertAlign w:val="superscript"/>
          <w:lang w:bidi="hi-IN"/>
        </w:rPr>
        <w:t>00</w:t>
      </w:r>
      <w:r w:rsidR="00F272DF">
        <w:rPr>
          <w:rFonts w:ascii="Calibri" w:hAnsi="Calibri" w:cs="Calibri"/>
          <w:b/>
          <w:vertAlign w:val="superscript"/>
          <w:lang w:bidi="hi-IN"/>
        </w:rPr>
        <w:t xml:space="preserve">  </w:t>
      </w:r>
      <w:r w:rsidR="00F272DF">
        <w:rPr>
          <w:rFonts w:ascii="Calibri" w:hAnsi="Calibri" w:cs="Calibri"/>
        </w:rPr>
        <w:t xml:space="preserve">wg zgłoszenia  </w:t>
      </w:r>
      <w:r w:rsidRPr="0025519D">
        <w:rPr>
          <w:rFonts w:ascii="Calibri" w:hAnsi="Calibri" w:cs="Calibri"/>
        </w:rPr>
        <w:t>Zamawiającego.</w:t>
      </w:r>
      <w:r w:rsidR="00F272DF">
        <w:rPr>
          <w:rFonts w:ascii="Calibri" w:hAnsi="Calibri" w:cs="Calibri"/>
        </w:rPr>
        <w:t xml:space="preserve"> Szczegółowy opis wymagań w zakresie </w:t>
      </w:r>
    </w:p>
    <w:p w:rsidR="004B1F95" w:rsidRDefault="00F272DF" w:rsidP="00F272DF">
      <w:pPr>
        <w:pStyle w:val="Normal1"/>
        <w:spacing w:line="276" w:lineRule="auto"/>
        <w:ind w:left="143" w:firstLine="708"/>
        <w:jc w:val="both"/>
        <w:rPr>
          <w:rFonts w:ascii="Calibri" w:hAnsi="Calibri" w:cs="Calibri"/>
          <w:b/>
        </w:rPr>
      </w:pPr>
      <w:r>
        <w:rPr>
          <w:rFonts w:ascii="Calibri" w:hAnsi="Calibri" w:cs="Calibri"/>
        </w:rPr>
        <w:t xml:space="preserve">produktów i ilości został zawarty w formularzu cenowym stanowiącym </w:t>
      </w:r>
      <w:r w:rsidRPr="00F272DF">
        <w:rPr>
          <w:rFonts w:ascii="Calibri" w:hAnsi="Calibri" w:cs="Calibri"/>
          <w:b/>
        </w:rPr>
        <w:t xml:space="preserve">Załącznik </w:t>
      </w:r>
      <w:r w:rsidR="004B1F95">
        <w:rPr>
          <w:rFonts w:ascii="Calibri" w:hAnsi="Calibri" w:cs="Calibri"/>
          <w:b/>
        </w:rPr>
        <w:t xml:space="preserve">               </w:t>
      </w:r>
    </w:p>
    <w:p w:rsidR="00EB3E00" w:rsidRPr="004B1F95" w:rsidRDefault="00F272DF" w:rsidP="004B1F95">
      <w:pPr>
        <w:pStyle w:val="Normal1"/>
        <w:spacing w:line="276" w:lineRule="auto"/>
        <w:ind w:left="143" w:firstLine="708"/>
        <w:jc w:val="both"/>
        <w:rPr>
          <w:rFonts w:ascii="Calibri" w:hAnsi="Calibri" w:cs="Calibri"/>
          <w:b/>
        </w:rPr>
      </w:pPr>
      <w:r w:rsidRPr="00F272DF">
        <w:rPr>
          <w:rFonts w:ascii="Calibri" w:hAnsi="Calibri" w:cs="Calibri"/>
          <w:b/>
        </w:rPr>
        <w:t>Nr 1.</w:t>
      </w:r>
      <w:r>
        <w:rPr>
          <w:rFonts w:ascii="Calibri" w:hAnsi="Calibri" w:cs="Calibri"/>
          <w:b/>
        </w:rPr>
        <w:t>2</w:t>
      </w:r>
      <w:r w:rsidRPr="00F272DF">
        <w:rPr>
          <w:rFonts w:ascii="Calibri" w:hAnsi="Calibri" w:cs="Calibri"/>
          <w:b/>
        </w:rPr>
        <w:t>. do formularza ofertowego.</w:t>
      </w:r>
    </w:p>
    <w:p w:rsidR="00EB3E00" w:rsidRPr="007A580B" w:rsidRDefault="00EB3E00" w:rsidP="00292B14">
      <w:pPr>
        <w:spacing w:line="276" w:lineRule="auto"/>
        <w:ind w:left="143" w:firstLine="708"/>
        <w:jc w:val="both"/>
        <w:rPr>
          <w:rFonts w:cstheme="minorHAnsi"/>
          <w:sz w:val="24"/>
          <w:szCs w:val="24"/>
          <w:u w:val="single"/>
        </w:rPr>
      </w:pPr>
    </w:p>
    <w:p w:rsidR="00292B14" w:rsidRPr="00A66C25" w:rsidRDefault="00292B14" w:rsidP="00292B14">
      <w:pPr>
        <w:spacing w:line="276" w:lineRule="auto"/>
        <w:ind w:left="143" w:firstLine="708"/>
        <w:jc w:val="both"/>
        <w:rPr>
          <w:rFonts w:cstheme="minorHAnsi"/>
          <w:b/>
          <w:sz w:val="24"/>
          <w:szCs w:val="24"/>
          <w:u w:val="single"/>
        </w:rPr>
      </w:pPr>
      <w:r w:rsidRPr="00A66C25">
        <w:rPr>
          <w:rFonts w:cstheme="minorHAnsi"/>
          <w:b/>
          <w:sz w:val="24"/>
          <w:szCs w:val="24"/>
          <w:u w:val="single"/>
        </w:rPr>
        <w:t>Część nr 3:</w:t>
      </w:r>
      <w:r w:rsidR="00EB3E00" w:rsidRPr="00A66C25">
        <w:rPr>
          <w:rFonts w:cstheme="minorHAnsi"/>
          <w:b/>
          <w:sz w:val="24"/>
          <w:szCs w:val="24"/>
          <w:u w:val="single"/>
        </w:rPr>
        <w:t xml:space="preserve"> Nabiał</w:t>
      </w:r>
    </w:p>
    <w:p w:rsidR="00EB3E00" w:rsidRPr="0025519D" w:rsidRDefault="00EB3E00" w:rsidP="00EB3E00">
      <w:pPr>
        <w:pStyle w:val="Normal1"/>
        <w:spacing w:line="360" w:lineRule="auto"/>
        <w:ind w:left="143" w:firstLine="708"/>
        <w:jc w:val="both"/>
        <w:rPr>
          <w:rFonts w:ascii="Calibri" w:hAnsi="Calibri" w:cs="Calibri"/>
        </w:rPr>
      </w:pPr>
      <w:r w:rsidRPr="0025519D">
        <w:rPr>
          <w:rFonts w:ascii="Calibri" w:hAnsi="Calibri" w:cs="Calibri"/>
          <w:b/>
        </w:rPr>
        <w:t xml:space="preserve">15500000-3 </w:t>
      </w:r>
      <w:r w:rsidRPr="0025519D">
        <w:rPr>
          <w:rFonts w:ascii="Calibri" w:hAnsi="Calibri" w:cs="Calibri"/>
        </w:rPr>
        <w:t>– Nabiał</w:t>
      </w:r>
    </w:p>
    <w:p w:rsidR="00EB3E00" w:rsidRPr="0025519D" w:rsidRDefault="00EB3E00" w:rsidP="00EB3E00">
      <w:pPr>
        <w:pStyle w:val="Normal1"/>
        <w:spacing w:line="276" w:lineRule="auto"/>
        <w:ind w:left="851"/>
        <w:jc w:val="both"/>
        <w:rPr>
          <w:rFonts w:ascii="Calibri" w:hAnsi="Calibri" w:cs="Calibri"/>
        </w:rPr>
      </w:pPr>
      <w:r w:rsidRPr="0025519D">
        <w:rPr>
          <w:rFonts w:ascii="Calibri" w:hAnsi="Calibri" w:cs="Calibri"/>
        </w:rPr>
        <w:t>Przedmiotem zamówienia są sukcesywne dostawy nabiału wg zapotrzebowania Zamawiających (zgłoszenie nastąpi w formie faksu, maila, telefonicznie lub pisemnie) w terminach:</w:t>
      </w:r>
    </w:p>
    <w:p w:rsidR="00F272DF" w:rsidRDefault="00EB3E00" w:rsidP="00EB3E00">
      <w:pPr>
        <w:pStyle w:val="Normal1"/>
        <w:spacing w:line="276" w:lineRule="auto"/>
        <w:ind w:left="143" w:firstLine="708"/>
        <w:jc w:val="both"/>
        <w:rPr>
          <w:rFonts w:ascii="Calibri" w:hAnsi="Calibri" w:cs="Calibri"/>
          <w:lang w:bidi="hi-IN"/>
        </w:rPr>
      </w:pPr>
      <w:r w:rsidRPr="0025519D">
        <w:rPr>
          <w:rFonts w:ascii="Calibri" w:hAnsi="Calibri" w:cs="Calibri"/>
        </w:rPr>
        <w:t>- codziennie</w:t>
      </w:r>
      <w:r w:rsidR="00F272DF">
        <w:rPr>
          <w:rFonts w:ascii="Calibri" w:hAnsi="Calibri" w:cs="Calibri"/>
        </w:rPr>
        <w:t xml:space="preserve"> z wyłączeniem niedziel</w:t>
      </w:r>
      <w:r w:rsidR="00111110">
        <w:rPr>
          <w:rFonts w:ascii="Calibri" w:hAnsi="Calibri" w:cs="Calibri"/>
        </w:rPr>
        <w:t xml:space="preserve"> i świąt</w:t>
      </w:r>
      <w:r w:rsidR="00F272DF">
        <w:rPr>
          <w:rFonts w:ascii="Calibri" w:hAnsi="Calibri" w:cs="Calibri"/>
        </w:rPr>
        <w:t xml:space="preserve"> przewidzianych ustawą</w:t>
      </w:r>
      <w:r w:rsidRPr="0025519D">
        <w:rPr>
          <w:rFonts w:ascii="Calibri" w:hAnsi="Calibri" w:cs="Calibri"/>
        </w:rPr>
        <w:t xml:space="preserve">, </w:t>
      </w:r>
      <w:r w:rsidRPr="0025519D">
        <w:rPr>
          <w:rFonts w:ascii="Calibri" w:hAnsi="Calibri" w:cs="Calibri"/>
          <w:lang w:bidi="hi-IN"/>
        </w:rPr>
        <w:t>w godzinach</w:t>
      </w:r>
    </w:p>
    <w:p w:rsidR="00F272DF" w:rsidRDefault="00EB3E00" w:rsidP="00F272DF">
      <w:pPr>
        <w:pStyle w:val="Normal1"/>
        <w:spacing w:line="276" w:lineRule="auto"/>
        <w:ind w:left="143" w:firstLine="708"/>
        <w:jc w:val="both"/>
        <w:rPr>
          <w:rFonts w:ascii="Calibri" w:hAnsi="Calibri" w:cs="Calibri"/>
        </w:rPr>
      </w:pPr>
      <w:r w:rsidRPr="0025519D">
        <w:rPr>
          <w:rFonts w:ascii="Calibri" w:hAnsi="Calibri" w:cs="Calibri"/>
          <w:lang w:bidi="hi-IN"/>
        </w:rPr>
        <w:t xml:space="preserve"> </w:t>
      </w:r>
      <w:r w:rsidRPr="0025519D">
        <w:rPr>
          <w:rFonts w:ascii="Calibri" w:hAnsi="Calibri" w:cs="Calibri"/>
          <w:b/>
          <w:lang w:bidi="hi-IN"/>
        </w:rPr>
        <w:t>6</w:t>
      </w:r>
      <w:r w:rsidRPr="0025519D">
        <w:rPr>
          <w:rFonts w:ascii="Calibri" w:hAnsi="Calibri" w:cs="Calibri"/>
          <w:b/>
          <w:vertAlign w:val="superscript"/>
          <w:lang w:bidi="hi-IN"/>
        </w:rPr>
        <w:t>00</w:t>
      </w:r>
      <w:r w:rsidRPr="0025519D">
        <w:rPr>
          <w:rFonts w:ascii="Calibri" w:hAnsi="Calibri" w:cs="Calibri"/>
          <w:b/>
          <w:lang w:bidi="hi-IN"/>
        </w:rPr>
        <w:t xml:space="preserve"> – 7</w:t>
      </w:r>
      <w:r w:rsidRPr="0025519D">
        <w:rPr>
          <w:rFonts w:ascii="Calibri" w:hAnsi="Calibri" w:cs="Calibri"/>
          <w:b/>
          <w:vertAlign w:val="superscript"/>
          <w:lang w:bidi="hi-IN"/>
        </w:rPr>
        <w:t>00</w:t>
      </w:r>
      <w:r w:rsidR="00111110">
        <w:rPr>
          <w:rFonts w:ascii="Calibri" w:hAnsi="Calibri" w:cs="Calibri"/>
          <w:b/>
          <w:vertAlign w:val="superscript"/>
          <w:lang w:bidi="hi-IN"/>
        </w:rPr>
        <w:t xml:space="preserve"> </w:t>
      </w:r>
      <w:r w:rsidRPr="0025519D">
        <w:rPr>
          <w:rFonts w:ascii="Calibri" w:hAnsi="Calibri" w:cs="Calibri"/>
        </w:rPr>
        <w:t xml:space="preserve">wg zgłoszenia </w:t>
      </w:r>
      <w:r w:rsidR="00F272DF">
        <w:rPr>
          <w:rFonts w:ascii="Calibri" w:hAnsi="Calibri" w:cs="Calibri"/>
        </w:rPr>
        <w:t xml:space="preserve">  </w:t>
      </w:r>
      <w:r w:rsidRPr="0025519D">
        <w:rPr>
          <w:rFonts w:ascii="Calibri" w:hAnsi="Calibri" w:cs="Calibri"/>
        </w:rPr>
        <w:t xml:space="preserve">Zamawiającego.  </w:t>
      </w:r>
      <w:r w:rsidR="00F272DF">
        <w:rPr>
          <w:rFonts w:ascii="Calibri" w:hAnsi="Calibri" w:cs="Calibri"/>
        </w:rPr>
        <w:t xml:space="preserve">Szczegółowy opis wymagań w zakresie </w:t>
      </w:r>
    </w:p>
    <w:p w:rsidR="00F272DF" w:rsidRDefault="00F272DF" w:rsidP="00F272DF">
      <w:pPr>
        <w:pStyle w:val="Normal1"/>
        <w:spacing w:line="276" w:lineRule="auto"/>
        <w:ind w:left="143" w:firstLine="708"/>
        <w:jc w:val="both"/>
        <w:rPr>
          <w:rFonts w:ascii="Calibri" w:hAnsi="Calibri" w:cs="Calibri"/>
          <w:b/>
        </w:rPr>
      </w:pPr>
      <w:r>
        <w:rPr>
          <w:rFonts w:ascii="Calibri" w:hAnsi="Calibri" w:cs="Calibri"/>
        </w:rPr>
        <w:t xml:space="preserve">produktów i ilości został zawarty w formularzu cenowym stanowiącym </w:t>
      </w:r>
      <w:r w:rsidRPr="00F272DF">
        <w:rPr>
          <w:rFonts w:ascii="Calibri" w:hAnsi="Calibri" w:cs="Calibri"/>
          <w:b/>
        </w:rPr>
        <w:t xml:space="preserve">Załącznik Nr </w:t>
      </w:r>
    </w:p>
    <w:p w:rsidR="00EB3E00" w:rsidRPr="0025519D" w:rsidRDefault="00F272DF" w:rsidP="00F272DF">
      <w:pPr>
        <w:pStyle w:val="Normal1"/>
        <w:spacing w:line="276" w:lineRule="auto"/>
        <w:ind w:left="143" w:firstLine="708"/>
        <w:jc w:val="both"/>
        <w:rPr>
          <w:rFonts w:ascii="Calibri" w:hAnsi="Calibri" w:cs="Calibri"/>
        </w:rPr>
      </w:pPr>
      <w:r>
        <w:rPr>
          <w:rFonts w:ascii="Calibri" w:hAnsi="Calibri" w:cs="Calibri"/>
          <w:b/>
        </w:rPr>
        <w:t>1.3</w:t>
      </w:r>
      <w:r w:rsidRPr="00F272DF">
        <w:rPr>
          <w:rFonts w:ascii="Calibri" w:hAnsi="Calibri" w:cs="Calibri"/>
          <w:b/>
        </w:rPr>
        <w:t>. do formularza ofertowego.</w:t>
      </w:r>
    </w:p>
    <w:p w:rsidR="00EB3E00" w:rsidRDefault="00EB3E00" w:rsidP="00292B14">
      <w:pPr>
        <w:spacing w:line="276" w:lineRule="auto"/>
        <w:ind w:left="143" w:firstLine="708"/>
        <w:jc w:val="both"/>
        <w:rPr>
          <w:rFonts w:cstheme="minorHAnsi"/>
          <w:sz w:val="24"/>
          <w:szCs w:val="24"/>
          <w:u w:val="single"/>
        </w:rPr>
      </w:pPr>
    </w:p>
    <w:p w:rsidR="00F272DF" w:rsidRDefault="00F272DF" w:rsidP="00292B14">
      <w:pPr>
        <w:spacing w:line="276" w:lineRule="auto"/>
        <w:ind w:left="143" w:firstLine="708"/>
        <w:jc w:val="both"/>
        <w:rPr>
          <w:rFonts w:cstheme="minorHAnsi"/>
          <w:sz w:val="24"/>
          <w:szCs w:val="24"/>
          <w:u w:val="single"/>
        </w:rPr>
      </w:pPr>
    </w:p>
    <w:p w:rsidR="00F272DF" w:rsidRDefault="00F272DF" w:rsidP="00292B14">
      <w:pPr>
        <w:spacing w:line="276" w:lineRule="auto"/>
        <w:ind w:left="143" w:firstLine="708"/>
        <w:jc w:val="both"/>
        <w:rPr>
          <w:rFonts w:cstheme="minorHAnsi"/>
          <w:sz w:val="24"/>
          <w:szCs w:val="24"/>
          <w:u w:val="single"/>
        </w:rPr>
      </w:pPr>
    </w:p>
    <w:p w:rsidR="00F272DF" w:rsidRPr="007A580B" w:rsidRDefault="00F272DF" w:rsidP="00292B14">
      <w:pPr>
        <w:spacing w:line="276" w:lineRule="auto"/>
        <w:ind w:left="143" w:firstLine="708"/>
        <w:jc w:val="both"/>
        <w:rPr>
          <w:rFonts w:cstheme="minorHAnsi"/>
          <w:sz w:val="24"/>
          <w:szCs w:val="24"/>
          <w:u w:val="single"/>
        </w:rPr>
      </w:pPr>
    </w:p>
    <w:p w:rsidR="00292B14" w:rsidRPr="00A66C25" w:rsidRDefault="00292B14" w:rsidP="00292B14">
      <w:pPr>
        <w:spacing w:line="276" w:lineRule="auto"/>
        <w:ind w:left="143" w:firstLine="708"/>
        <w:jc w:val="both"/>
        <w:rPr>
          <w:rFonts w:cstheme="minorHAnsi"/>
          <w:b/>
          <w:sz w:val="24"/>
          <w:szCs w:val="24"/>
          <w:u w:val="single"/>
        </w:rPr>
      </w:pPr>
      <w:r w:rsidRPr="00A66C25">
        <w:rPr>
          <w:rFonts w:cstheme="minorHAnsi"/>
          <w:b/>
          <w:sz w:val="24"/>
          <w:szCs w:val="24"/>
          <w:u w:val="single"/>
        </w:rPr>
        <w:lastRenderedPageBreak/>
        <w:t xml:space="preserve">Część nr 4: </w:t>
      </w:r>
      <w:r w:rsidR="00EB3E00" w:rsidRPr="00A66C25">
        <w:rPr>
          <w:rFonts w:cstheme="minorHAnsi"/>
          <w:b/>
          <w:sz w:val="24"/>
          <w:szCs w:val="24"/>
          <w:u w:val="single"/>
        </w:rPr>
        <w:t>Pieczywo, ciasta</w:t>
      </w:r>
    </w:p>
    <w:p w:rsidR="00EB3E00" w:rsidRPr="0025519D" w:rsidRDefault="00EB3E00" w:rsidP="00EB3E00">
      <w:pPr>
        <w:pStyle w:val="Normal1"/>
        <w:spacing w:line="360" w:lineRule="auto"/>
        <w:ind w:left="143" w:firstLine="708"/>
        <w:jc w:val="both"/>
        <w:rPr>
          <w:rFonts w:ascii="Calibri" w:hAnsi="Calibri" w:cs="Calibri"/>
        </w:rPr>
      </w:pPr>
      <w:r w:rsidRPr="0025519D">
        <w:rPr>
          <w:rFonts w:ascii="Calibri" w:eastAsia="EUAlbertina" w:hAnsi="Calibri" w:cs="Calibri"/>
          <w:b/>
          <w:bCs/>
        </w:rPr>
        <w:t>15810000-9</w:t>
      </w:r>
      <w:r w:rsidRPr="0025519D">
        <w:rPr>
          <w:rFonts w:ascii="Calibri" w:hAnsi="Calibri" w:cs="Calibri"/>
        </w:rPr>
        <w:t xml:space="preserve"> – Pieczywo, </w:t>
      </w:r>
      <w:r w:rsidRPr="0025519D">
        <w:rPr>
          <w:rFonts w:ascii="Calibri" w:eastAsia="EUAlbertina+01" w:hAnsi="Calibri" w:cs="Calibri"/>
        </w:rPr>
        <w:t>ś</w:t>
      </w:r>
      <w:r w:rsidRPr="0025519D">
        <w:rPr>
          <w:rFonts w:ascii="Calibri" w:eastAsia="EUAlbertina" w:hAnsi="Calibri" w:cs="Calibri"/>
        </w:rPr>
        <w:t>wie</w:t>
      </w:r>
      <w:r w:rsidRPr="0025519D">
        <w:rPr>
          <w:rFonts w:ascii="Calibri" w:eastAsia="EUAlbertina+01" w:hAnsi="Calibri" w:cs="Calibri"/>
        </w:rPr>
        <w:t>ż</w:t>
      </w:r>
      <w:r w:rsidRPr="0025519D">
        <w:rPr>
          <w:rFonts w:ascii="Calibri" w:eastAsia="EUAlbertina" w:hAnsi="Calibri" w:cs="Calibri"/>
        </w:rPr>
        <w:t>e</w:t>
      </w:r>
      <w:r w:rsidRPr="0025519D">
        <w:rPr>
          <w:rFonts w:ascii="Calibri" w:hAnsi="Calibri" w:cs="Calibri"/>
        </w:rPr>
        <w:t xml:space="preserve"> wyroby piekarskie i ciastkarskie</w:t>
      </w:r>
    </w:p>
    <w:p w:rsidR="00EB3E00" w:rsidRPr="0025519D" w:rsidRDefault="00EB3E00" w:rsidP="00EB3E00">
      <w:pPr>
        <w:pStyle w:val="Normal1"/>
        <w:spacing w:line="276" w:lineRule="auto"/>
        <w:ind w:left="851"/>
        <w:jc w:val="both"/>
        <w:rPr>
          <w:rFonts w:ascii="Calibri" w:hAnsi="Calibri" w:cs="Calibri"/>
        </w:rPr>
      </w:pPr>
      <w:r w:rsidRPr="0025519D">
        <w:rPr>
          <w:rFonts w:ascii="Calibri" w:hAnsi="Calibri" w:cs="Calibri"/>
        </w:rPr>
        <w:t xml:space="preserve">Przedmiotem zamówienia są sukcesywne dostawy pieczywa i ciast, </w:t>
      </w:r>
      <w:r w:rsidR="00111110">
        <w:rPr>
          <w:rFonts w:ascii="Calibri" w:hAnsi="Calibri" w:cs="Calibri"/>
        </w:rPr>
        <w:t xml:space="preserve">                                      </w:t>
      </w:r>
      <w:r w:rsidRPr="0025519D">
        <w:rPr>
          <w:rFonts w:ascii="Calibri" w:hAnsi="Calibri" w:cs="Calibri"/>
        </w:rPr>
        <w:t>wg zapotrzebowania Zamawiających (zgłoszenie nastąpi w formie faksu, maila, telefonicznie lub pisemnie) w terminach:</w:t>
      </w:r>
    </w:p>
    <w:p w:rsidR="00F272DF" w:rsidRDefault="00EB3E00" w:rsidP="00EB3E00">
      <w:pPr>
        <w:pStyle w:val="Normal1"/>
        <w:spacing w:line="276" w:lineRule="auto"/>
        <w:ind w:left="143" w:firstLine="708"/>
        <w:jc w:val="both"/>
        <w:rPr>
          <w:rFonts w:ascii="Calibri" w:hAnsi="Calibri" w:cs="Calibri"/>
          <w:lang w:bidi="hi-IN"/>
        </w:rPr>
      </w:pPr>
      <w:r w:rsidRPr="0025519D">
        <w:rPr>
          <w:rFonts w:ascii="Calibri" w:hAnsi="Calibri" w:cs="Calibri"/>
          <w:lang w:bidi="hi-IN"/>
        </w:rPr>
        <w:t>– codziennie</w:t>
      </w:r>
      <w:r w:rsidR="00B71C06">
        <w:rPr>
          <w:rFonts w:ascii="Calibri" w:hAnsi="Calibri" w:cs="Calibri"/>
          <w:lang w:bidi="hi-IN"/>
        </w:rPr>
        <w:t xml:space="preserve"> </w:t>
      </w:r>
      <w:r w:rsidR="00B71C06">
        <w:rPr>
          <w:rFonts w:ascii="Calibri" w:hAnsi="Calibri" w:cs="Calibri"/>
        </w:rPr>
        <w:t>z wyłączeniem niedzieli i świąt</w:t>
      </w:r>
      <w:r w:rsidR="00F272DF">
        <w:rPr>
          <w:rFonts w:ascii="Calibri" w:hAnsi="Calibri" w:cs="Calibri"/>
          <w:lang w:bidi="hi-IN"/>
        </w:rPr>
        <w:t xml:space="preserve"> przewidzianych ustawą </w:t>
      </w:r>
      <w:r w:rsidR="00111110">
        <w:rPr>
          <w:rFonts w:ascii="Calibri" w:hAnsi="Calibri" w:cs="Calibri"/>
          <w:lang w:bidi="hi-IN"/>
        </w:rPr>
        <w:t xml:space="preserve"> </w:t>
      </w:r>
      <w:r w:rsidRPr="0025519D">
        <w:rPr>
          <w:rFonts w:ascii="Calibri" w:hAnsi="Calibri" w:cs="Calibri"/>
          <w:lang w:bidi="hi-IN"/>
        </w:rPr>
        <w:t>w godzinach</w:t>
      </w:r>
    </w:p>
    <w:p w:rsidR="00F272DF" w:rsidRDefault="00EB3E00" w:rsidP="00F272DF">
      <w:pPr>
        <w:pStyle w:val="Normal1"/>
        <w:spacing w:line="276" w:lineRule="auto"/>
        <w:ind w:left="143" w:firstLine="708"/>
        <w:jc w:val="both"/>
        <w:rPr>
          <w:rFonts w:ascii="Calibri" w:hAnsi="Calibri" w:cs="Calibri"/>
        </w:rPr>
      </w:pPr>
      <w:r w:rsidRPr="0025519D">
        <w:rPr>
          <w:rFonts w:ascii="Calibri" w:hAnsi="Calibri" w:cs="Calibri"/>
          <w:b/>
          <w:lang w:bidi="hi-IN"/>
        </w:rPr>
        <w:t>6</w:t>
      </w:r>
      <w:r w:rsidRPr="0025519D">
        <w:rPr>
          <w:rFonts w:ascii="Calibri" w:hAnsi="Calibri" w:cs="Calibri"/>
          <w:b/>
          <w:vertAlign w:val="superscript"/>
          <w:lang w:bidi="hi-IN"/>
        </w:rPr>
        <w:t>00</w:t>
      </w:r>
      <w:r w:rsidRPr="0025519D">
        <w:rPr>
          <w:rFonts w:ascii="Calibri" w:hAnsi="Calibri" w:cs="Calibri"/>
          <w:b/>
          <w:lang w:bidi="hi-IN"/>
        </w:rPr>
        <w:t xml:space="preserve"> – 7</w:t>
      </w:r>
      <w:r w:rsidRPr="0025519D">
        <w:rPr>
          <w:rFonts w:ascii="Calibri" w:hAnsi="Calibri" w:cs="Calibri"/>
          <w:b/>
          <w:vertAlign w:val="superscript"/>
          <w:lang w:bidi="hi-IN"/>
        </w:rPr>
        <w:t>00</w:t>
      </w:r>
      <w:r w:rsidR="00B647FA">
        <w:rPr>
          <w:rFonts w:ascii="Calibri" w:hAnsi="Calibri" w:cs="Calibri"/>
          <w:b/>
          <w:vertAlign w:val="superscript"/>
          <w:lang w:bidi="hi-IN"/>
        </w:rPr>
        <w:t xml:space="preserve"> </w:t>
      </w:r>
      <w:r w:rsidR="00F272DF">
        <w:rPr>
          <w:rFonts w:ascii="Calibri" w:hAnsi="Calibri" w:cs="Calibri"/>
        </w:rPr>
        <w:t xml:space="preserve">wg zgłoszenia  </w:t>
      </w:r>
      <w:r w:rsidRPr="0025519D">
        <w:rPr>
          <w:rFonts w:ascii="Calibri" w:hAnsi="Calibri" w:cs="Calibri"/>
        </w:rPr>
        <w:t xml:space="preserve">Zamawiającego.  </w:t>
      </w:r>
      <w:r w:rsidR="00F272DF">
        <w:rPr>
          <w:rFonts w:ascii="Calibri" w:hAnsi="Calibri" w:cs="Calibri"/>
        </w:rPr>
        <w:t xml:space="preserve">Szczegółowy opis wymagań w zakresie </w:t>
      </w:r>
    </w:p>
    <w:p w:rsidR="004B1F95" w:rsidRDefault="00F272DF" w:rsidP="00F272DF">
      <w:pPr>
        <w:pStyle w:val="Normal1"/>
        <w:spacing w:line="276" w:lineRule="auto"/>
        <w:ind w:left="143" w:firstLine="708"/>
        <w:jc w:val="both"/>
        <w:rPr>
          <w:rFonts w:ascii="Calibri" w:hAnsi="Calibri" w:cs="Calibri"/>
          <w:b/>
        </w:rPr>
      </w:pPr>
      <w:r>
        <w:rPr>
          <w:rFonts w:ascii="Calibri" w:hAnsi="Calibri" w:cs="Calibri"/>
        </w:rPr>
        <w:t xml:space="preserve">produktów i ilości został zawarty w formularzu cenowym stanowiącym </w:t>
      </w:r>
      <w:r w:rsidRPr="00F272DF">
        <w:rPr>
          <w:rFonts w:ascii="Calibri" w:hAnsi="Calibri" w:cs="Calibri"/>
          <w:b/>
        </w:rPr>
        <w:t xml:space="preserve">Załącznik </w:t>
      </w:r>
      <w:r w:rsidR="004B1F95">
        <w:rPr>
          <w:rFonts w:ascii="Calibri" w:hAnsi="Calibri" w:cs="Calibri"/>
          <w:b/>
        </w:rPr>
        <w:t xml:space="preserve">             </w:t>
      </w:r>
    </w:p>
    <w:p w:rsidR="00EB3E00" w:rsidRPr="004B1F95" w:rsidRDefault="00F272DF" w:rsidP="004B1F95">
      <w:pPr>
        <w:pStyle w:val="Normal1"/>
        <w:spacing w:line="276" w:lineRule="auto"/>
        <w:ind w:left="143" w:firstLine="708"/>
        <w:jc w:val="both"/>
        <w:rPr>
          <w:rFonts w:ascii="Calibri" w:hAnsi="Calibri" w:cs="Calibri"/>
          <w:b/>
        </w:rPr>
      </w:pPr>
      <w:r w:rsidRPr="00F272DF">
        <w:rPr>
          <w:rFonts w:ascii="Calibri" w:hAnsi="Calibri" w:cs="Calibri"/>
          <w:b/>
        </w:rPr>
        <w:t xml:space="preserve">Nr </w:t>
      </w:r>
      <w:r>
        <w:rPr>
          <w:rFonts w:ascii="Calibri" w:hAnsi="Calibri" w:cs="Calibri"/>
          <w:b/>
        </w:rPr>
        <w:t>1.4</w:t>
      </w:r>
      <w:r w:rsidRPr="00F272DF">
        <w:rPr>
          <w:rFonts w:ascii="Calibri" w:hAnsi="Calibri" w:cs="Calibri"/>
          <w:b/>
        </w:rPr>
        <w:t>. do formularza ofertowego.</w:t>
      </w:r>
    </w:p>
    <w:p w:rsidR="00F272DF" w:rsidRDefault="00F272DF" w:rsidP="004B1F95">
      <w:pPr>
        <w:pStyle w:val="Normal1"/>
        <w:spacing w:line="276" w:lineRule="auto"/>
        <w:jc w:val="both"/>
        <w:rPr>
          <w:rFonts w:ascii="Calibri" w:hAnsi="Calibri" w:cs="Calibri"/>
        </w:rPr>
      </w:pPr>
    </w:p>
    <w:p w:rsidR="00EB3E00" w:rsidRPr="00A66C25" w:rsidRDefault="00EB3E00" w:rsidP="00EB3E00">
      <w:pPr>
        <w:pStyle w:val="Normal1"/>
        <w:spacing w:line="276" w:lineRule="auto"/>
        <w:ind w:left="143" w:firstLine="708"/>
        <w:jc w:val="both"/>
        <w:rPr>
          <w:rFonts w:ascii="Calibri" w:hAnsi="Calibri" w:cs="Calibri"/>
          <w:b/>
          <w:u w:val="single"/>
        </w:rPr>
      </w:pPr>
      <w:r w:rsidRPr="00A66C25">
        <w:rPr>
          <w:rFonts w:ascii="Calibri" w:hAnsi="Calibri" w:cs="Calibri"/>
          <w:b/>
          <w:u w:val="single"/>
        </w:rPr>
        <w:t>Część nr 5: Mrożonki, ryby</w:t>
      </w:r>
    </w:p>
    <w:p w:rsidR="00EB3E00" w:rsidRDefault="00EB3E00" w:rsidP="00EB3E00">
      <w:pPr>
        <w:pStyle w:val="Normal1"/>
        <w:spacing w:line="276" w:lineRule="auto"/>
        <w:ind w:left="143" w:firstLine="708"/>
        <w:jc w:val="both"/>
        <w:rPr>
          <w:rFonts w:ascii="Calibri" w:hAnsi="Calibri" w:cs="Calibri"/>
          <w:u w:val="single"/>
        </w:rPr>
      </w:pPr>
    </w:p>
    <w:p w:rsidR="00EB3E00" w:rsidRPr="0025519D" w:rsidRDefault="00EB3E00" w:rsidP="00EB3E00">
      <w:pPr>
        <w:pStyle w:val="Normal1"/>
        <w:spacing w:line="360" w:lineRule="auto"/>
        <w:ind w:left="143" w:firstLine="708"/>
        <w:jc w:val="both"/>
        <w:rPr>
          <w:rFonts w:ascii="Calibri" w:hAnsi="Calibri" w:cs="Calibri"/>
        </w:rPr>
      </w:pPr>
      <w:r w:rsidRPr="0025519D">
        <w:rPr>
          <w:rFonts w:ascii="Calibri" w:eastAsia="Arial" w:hAnsi="Calibri" w:cs="Calibri"/>
          <w:b/>
          <w:bCs/>
        </w:rPr>
        <w:t>15331170-9</w:t>
      </w:r>
      <w:r w:rsidRPr="0025519D">
        <w:rPr>
          <w:rFonts w:ascii="Calibri" w:hAnsi="Calibri" w:cs="Calibri"/>
          <w:b/>
          <w:bCs/>
        </w:rPr>
        <w:t xml:space="preserve"> –</w:t>
      </w:r>
      <w:r w:rsidRPr="0025519D">
        <w:rPr>
          <w:rFonts w:ascii="Calibri" w:hAnsi="Calibri" w:cs="Calibri"/>
        </w:rPr>
        <w:t xml:space="preserve"> Warzywa mrożone</w:t>
      </w:r>
    </w:p>
    <w:p w:rsidR="00EB3E00" w:rsidRPr="0025519D" w:rsidRDefault="00EB3E00" w:rsidP="00EB3E00">
      <w:pPr>
        <w:pStyle w:val="Normal1"/>
        <w:spacing w:line="360" w:lineRule="auto"/>
        <w:ind w:left="143" w:firstLine="708"/>
        <w:jc w:val="both"/>
        <w:rPr>
          <w:rFonts w:ascii="Calibri" w:hAnsi="Calibri" w:cs="Calibri"/>
        </w:rPr>
      </w:pPr>
      <w:r w:rsidRPr="0025519D">
        <w:rPr>
          <w:rFonts w:ascii="Calibri" w:eastAsia="Arial" w:hAnsi="Calibri" w:cs="Calibri"/>
          <w:b/>
          <w:bCs/>
        </w:rPr>
        <w:t>15221000-3</w:t>
      </w:r>
      <w:r w:rsidRPr="0025519D">
        <w:rPr>
          <w:rFonts w:ascii="Calibri" w:hAnsi="Calibri" w:cs="Calibri"/>
          <w:b/>
          <w:bCs/>
        </w:rPr>
        <w:t xml:space="preserve"> –</w:t>
      </w:r>
      <w:r w:rsidRPr="0025519D">
        <w:rPr>
          <w:rFonts w:ascii="Calibri" w:hAnsi="Calibri" w:cs="Calibri"/>
        </w:rPr>
        <w:t xml:space="preserve"> Ryby mrożone </w:t>
      </w:r>
    </w:p>
    <w:p w:rsidR="00EB3E00" w:rsidRPr="0025519D" w:rsidRDefault="00EB3E00" w:rsidP="00EB3E00">
      <w:pPr>
        <w:pStyle w:val="Normal1"/>
        <w:spacing w:line="276" w:lineRule="auto"/>
        <w:ind w:left="851"/>
        <w:jc w:val="both"/>
        <w:rPr>
          <w:rFonts w:ascii="Calibri" w:hAnsi="Calibri" w:cs="Calibri"/>
        </w:rPr>
      </w:pPr>
      <w:r w:rsidRPr="0025519D">
        <w:rPr>
          <w:rFonts w:ascii="Calibri" w:hAnsi="Calibri" w:cs="Calibri"/>
        </w:rPr>
        <w:t xml:space="preserve">Przedmiotem zamówienia są sukcesywne dostawy mrożonek i ryb, </w:t>
      </w:r>
      <w:r w:rsidR="00F272DF">
        <w:rPr>
          <w:rFonts w:ascii="Calibri" w:hAnsi="Calibri" w:cs="Calibri"/>
        </w:rPr>
        <w:t xml:space="preserve">                                      w</w:t>
      </w:r>
      <w:r w:rsidRPr="0025519D">
        <w:rPr>
          <w:rFonts w:ascii="Calibri" w:hAnsi="Calibri" w:cs="Calibri"/>
        </w:rPr>
        <w:t>g zapotrzebowania Zamawiających (zgłoszenie nastąpi w formie faksu, maila, telefonicznie lub pisemnie) w terminach:</w:t>
      </w:r>
    </w:p>
    <w:p w:rsidR="00F272DF" w:rsidRDefault="00EB3E00" w:rsidP="00EB3E00">
      <w:pPr>
        <w:pStyle w:val="Normal1"/>
        <w:spacing w:line="276" w:lineRule="auto"/>
        <w:ind w:left="143" w:firstLine="708"/>
        <w:jc w:val="both"/>
        <w:rPr>
          <w:rFonts w:ascii="Calibri" w:hAnsi="Calibri" w:cs="Calibri"/>
        </w:rPr>
      </w:pPr>
      <w:r w:rsidRPr="0025519D">
        <w:rPr>
          <w:rFonts w:ascii="Calibri" w:hAnsi="Calibri" w:cs="Calibri"/>
        </w:rPr>
        <w:t xml:space="preserve">- 3 raz w tygodniu, </w:t>
      </w:r>
      <w:r w:rsidRPr="0025519D">
        <w:rPr>
          <w:rFonts w:ascii="Calibri" w:hAnsi="Calibri" w:cs="Calibri"/>
          <w:lang w:bidi="hi-IN"/>
        </w:rPr>
        <w:t xml:space="preserve">w godzinach </w:t>
      </w:r>
      <w:r w:rsidRPr="0025519D">
        <w:rPr>
          <w:rFonts w:ascii="Calibri" w:hAnsi="Calibri" w:cs="Calibri"/>
          <w:b/>
          <w:lang w:bidi="hi-IN"/>
        </w:rPr>
        <w:t>6</w:t>
      </w:r>
      <w:r w:rsidRPr="0025519D">
        <w:rPr>
          <w:rFonts w:ascii="Calibri" w:hAnsi="Calibri" w:cs="Calibri"/>
          <w:b/>
          <w:vertAlign w:val="superscript"/>
          <w:lang w:bidi="hi-IN"/>
        </w:rPr>
        <w:t>00</w:t>
      </w:r>
      <w:r w:rsidRPr="0025519D">
        <w:rPr>
          <w:rFonts w:ascii="Calibri" w:hAnsi="Calibri" w:cs="Calibri"/>
          <w:b/>
          <w:lang w:bidi="hi-IN"/>
        </w:rPr>
        <w:t xml:space="preserve"> – 7</w:t>
      </w:r>
      <w:r w:rsidRPr="0025519D">
        <w:rPr>
          <w:rFonts w:ascii="Calibri" w:hAnsi="Calibri" w:cs="Calibri"/>
          <w:b/>
          <w:vertAlign w:val="superscript"/>
          <w:lang w:bidi="hi-IN"/>
        </w:rPr>
        <w:t>00</w:t>
      </w:r>
      <w:r w:rsidRPr="0025519D">
        <w:rPr>
          <w:rFonts w:ascii="Calibri" w:hAnsi="Calibri" w:cs="Calibri"/>
        </w:rPr>
        <w:t>wg zgłoszenia Zamawiającego.</w:t>
      </w:r>
      <w:r w:rsidR="00F272DF">
        <w:rPr>
          <w:rFonts w:ascii="Calibri" w:hAnsi="Calibri" w:cs="Calibri"/>
        </w:rPr>
        <w:t xml:space="preserve"> Szczegółowy </w:t>
      </w:r>
    </w:p>
    <w:p w:rsidR="00F272DF" w:rsidRDefault="00F272DF" w:rsidP="00EB3E00">
      <w:pPr>
        <w:pStyle w:val="Normal1"/>
        <w:spacing w:line="276" w:lineRule="auto"/>
        <w:ind w:left="143" w:firstLine="708"/>
        <w:jc w:val="both"/>
        <w:rPr>
          <w:rFonts w:ascii="Calibri" w:hAnsi="Calibri" w:cs="Calibri"/>
        </w:rPr>
      </w:pPr>
      <w:r>
        <w:rPr>
          <w:rFonts w:ascii="Calibri" w:hAnsi="Calibri" w:cs="Calibri"/>
        </w:rPr>
        <w:t xml:space="preserve">opis wymagań w zakresie produktów i ilości został zawarty w formularzu cenowym </w:t>
      </w:r>
    </w:p>
    <w:p w:rsidR="00EB3E00" w:rsidRDefault="00F272DF" w:rsidP="00EB3E00">
      <w:pPr>
        <w:pStyle w:val="Normal1"/>
        <w:spacing w:line="276" w:lineRule="auto"/>
        <w:ind w:left="143" w:firstLine="708"/>
        <w:jc w:val="both"/>
        <w:rPr>
          <w:rFonts w:ascii="Calibri" w:hAnsi="Calibri" w:cs="Calibri"/>
        </w:rPr>
      </w:pPr>
      <w:r>
        <w:rPr>
          <w:rFonts w:ascii="Calibri" w:hAnsi="Calibri" w:cs="Calibri"/>
        </w:rPr>
        <w:t xml:space="preserve">stanowiącym </w:t>
      </w:r>
      <w:r>
        <w:rPr>
          <w:rFonts w:ascii="Calibri" w:hAnsi="Calibri" w:cs="Calibri"/>
          <w:b/>
        </w:rPr>
        <w:t>Załącznik Nr 1.5</w:t>
      </w:r>
      <w:r w:rsidRPr="00F272DF">
        <w:rPr>
          <w:rFonts w:ascii="Calibri" w:hAnsi="Calibri" w:cs="Calibri"/>
          <w:b/>
        </w:rPr>
        <w:t>. do formularza ofertowego.</w:t>
      </w:r>
    </w:p>
    <w:p w:rsidR="00EB3E00" w:rsidRDefault="00EB3E00" w:rsidP="00EB3E00">
      <w:pPr>
        <w:pStyle w:val="Normal1"/>
        <w:spacing w:line="276" w:lineRule="auto"/>
        <w:ind w:left="143" w:firstLine="708"/>
        <w:jc w:val="both"/>
        <w:rPr>
          <w:rFonts w:ascii="Calibri" w:hAnsi="Calibri" w:cs="Calibri"/>
          <w:u w:val="single"/>
        </w:rPr>
      </w:pPr>
    </w:p>
    <w:p w:rsidR="00EB3E00" w:rsidRPr="00A66C25" w:rsidRDefault="00EB3E00" w:rsidP="00EB3E00">
      <w:pPr>
        <w:pStyle w:val="Normal1"/>
        <w:spacing w:line="276" w:lineRule="auto"/>
        <w:ind w:left="143" w:firstLine="708"/>
        <w:jc w:val="both"/>
        <w:rPr>
          <w:rFonts w:ascii="Calibri" w:hAnsi="Calibri" w:cs="Calibri"/>
          <w:b/>
          <w:u w:val="single"/>
        </w:rPr>
      </w:pPr>
      <w:r w:rsidRPr="00A66C25">
        <w:rPr>
          <w:rFonts w:ascii="Calibri" w:hAnsi="Calibri" w:cs="Calibri"/>
          <w:b/>
          <w:u w:val="single"/>
        </w:rPr>
        <w:t>Część nr 6: Art. Ogólnospożywcze</w:t>
      </w:r>
    </w:p>
    <w:p w:rsidR="00EB3E00" w:rsidRDefault="00EB3E00" w:rsidP="00EB3E00">
      <w:pPr>
        <w:pStyle w:val="Normal1"/>
        <w:spacing w:line="276" w:lineRule="auto"/>
        <w:ind w:left="143" w:firstLine="708"/>
        <w:jc w:val="both"/>
        <w:rPr>
          <w:rFonts w:ascii="Calibri" w:hAnsi="Calibri" w:cs="Calibri"/>
          <w:u w:val="single"/>
        </w:rPr>
      </w:pPr>
    </w:p>
    <w:p w:rsidR="00A66C25" w:rsidRPr="0025519D" w:rsidRDefault="00A66C25" w:rsidP="00A66C25">
      <w:pPr>
        <w:pStyle w:val="Normal1"/>
        <w:spacing w:line="360" w:lineRule="auto"/>
        <w:ind w:left="143" w:firstLine="708"/>
        <w:jc w:val="both"/>
        <w:rPr>
          <w:rFonts w:ascii="Calibri" w:hAnsi="Calibri" w:cs="Calibri"/>
        </w:rPr>
      </w:pPr>
      <w:r w:rsidRPr="0025519D">
        <w:rPr>
          <w:rFonts w:ascii="Calibri" w:eastAsia="Arial" w:hAnsi="Calibri" w:cs="Calibri"/>
          <w:b/>
          <w:bCs/>
        </w:rPr>
        <w:t>15200000-0</w:t>
      </w:r>
      <w:r w:rsidRPr="0025519D">
        <w:rPr>
          <w:rFonts w:ascii="Calibri" w:hAnsi="Calibri" w:cs="Calibri"/>
          <w:b/>
          <w:bCs/>
        </w:rPr>
        <w:t xml:space="preserve"> –</w:t>
      </w:r>
      <w:r w:rsidRPr="0025519D">
        <w:rPr>
          <w:rFonts w:ascii="Calibri" w:hAnsi="Calibri" w:cs="Calibri"/>
        </w:rPr>
        <w:t xml:space="preserve"> Ryby przetworzone i konserwowane</w:t>
      </w:r>
    </w:p>
    <w:p w:rsidR="00A66C25" w:rsidRPr="0025519D" w:rsidRDefault="00A66C25" w:rsidP="00A66C25">
      <w:pPr>
        <w:pStyle w:val="Normal1"/>
        <w:spacing w:line="360" w:lineRule="auto"/>
        <w:ind w:left="143" w:firstLine="708"/>
        <w:jc w:val="both"/>
        <w:rPr>
          <w:rFonts w:ascii="Calibri" w:hAnsi="Calibri" w:cs="Calibri"/>
        </w:rPr>
      </w:pPr>
      <w:r w:rsidRPr="0025519D">
        <w:rPr>
          <w:rFonts w:ascii="Calibri" w:hAnsi="Calibri" w:cs="Calibri"/>
          <w:b/>
        </w:rPr>
        <w:t>15400000-2</w:t>
      </w:r>
      <w:r w:rsidRPr="0025519D">
        <w:rPr>
          <w:rFonts w:ascii="Calibri" w:hAnsi="Calibri" w:cs="Calibri"/>
        </w:rPr>
        <w:t xml:space="preserve"> - Oleje i tłuszcze zwierzęce lub roślinne</w:t>
      </w:r>
    </w:p>
    <w:p w:rsidR="00A66C25" w:rsidRPr="0025519D" w:rsidRDefault="00A66C25" w:rsidP="00A66C25">
      <w:pPr>
        <w:pStyle w:val="Normal1"/>
        <w:spacing w:line="360" w:lineRule="auto"/>
        <w:ind w:left="143" w:firstLine="708"/>
        <w:jc w:val="both"/>
        <w:rPr>
          <w:rFonts w:ascii="Calibri" w:hAnsi="Calibri" w:cs="Calibri"/>
        </w:rPr>
      </w:pPr>
      <w:r w:rsidRPr="0025519D">
        <w:rPr>
          <w:rFonts w:ascii="Calibri" w:hAnsi="Calibri" w:cs="Calibri"/>
          <w:b/>
        </w:rPr>
        <w:t>15600000-4</w:t>
      </w:r>
      <w:r w:rsidRPr="0025519D">
        <w:rPr>
          <w:rFonts w:ascii="Calibri" w:hAnsi="Calibri" w:cs="Calibri"/>
        </w:rPr>
        <w:t xml:space="preserve"> - Produkty przemiału ziarna, skrobi i produktów skrobiowych</w:t>
      </w:r>
    </w:p>
    <w:p w:rsidR="00A66C25" w:rsidRPr="0025519D" w:rsidRDefault="00A66C25" w:rsidP="00A66C25">
      <w:pPr>
        <w:pStyle w:val="Normal1"/>
        <w:spacing w:line="360" w:lineRule="auto"/>
        <w:ind w:left="143" w:firstLine="708"/>
        <w:jc w:val="both"/>
        <w:rPr>
          <w:rFonts w:ascii="Calibri" w:hAnsi="Calibri" w:cs="Calibri"/>
        </w:rPr>
      </w:pPr>
      <w:r w:rsidRPr="0025519D">
        <w:rPr>
          <w:rFonts w:ascii="Calibri" w:hAnsi="Calibri" w:cs="Calibri"/>
          <w:b/>
        </w:rPr>
        <w:t>15800000-6</w:t>
      </w:r>
      <w:r w:rsidRPr="0025519D">
        <w:rPr>
          <w:rFonts w:ascii="Calibri" w:hAnsi="Calibri" w:cs="Calibri"/>
        </w:rPr>
        <w:t xml:space="preserve"> - Różne produkty spożywcze</w:t>
      </w:r>
    </w:p>
    <w:p w:rsidR="00A66C25" w:rsidRPr="0025519D" w:rsidRDefault="00A66C25" w:rsidP="00A66C25">
      <w:pPr>
        <w:pStyle w:val="Normal1"/>
        <w:spacing w:line="276" w:lineRule="auto"/>
        <w:ind w:left="851"/>
        <w:jc w:val="both"/>
        <w:rPr>
          <w:rFonts w:ascii="Calibri" w:hAnsi="Calibri" w:cs="Calibri"/>
        </w:rPr>
      </w:pPr>
      <w:r w:rsidRPr="0025519D">
        <w:rPr>
          <w:rFonts w:ascii="Calibri" w:hAnsi="Calibri" w:cs="Calibri"/>
        </w:rPr>
        <w:t xml:space="preserve">Przedmiotem zamówienia są sukcesywne dostawy art. ogólnospożywczych, </w:t>
      </w:r>
      <w:r w:rsidR="00111110">
        <w:rPr>
          <w:rFonts w:ascii="Calibri" w:hAnsi="Calibri" w:cs="Calibri"/>
        </w:rPr>
        <w:t xml:space="preserve">                      </w:t>
      </w:r>
      <w:r w:rsidRPr="0025519D">
        <w:rPr>
          <w:rFonts w:ascii="Calibri" w:hAnsi="Calibri" w:cs="Calibri"/>
        </w:rPr>
        <w:t xml:space="preserve">wg zapotrzebowania Zamawiających (zgłoszenie nastąpi w formie faksu, maila, telefonicznie </w:t>
      </w:r>
    </w:p>
    <w:p w:rsidR="00A66C25" w:rsidRPr="0025519D" w:rsidRDefault="00A66C25" w:rsidP="00A66C25">
      <w:pPr>
        <w:pStyle w:val="Normal1"/>
        <w:spacing w:line="276" w:lineRule="auto"/>
        <w:ind w:left="143" w:firstLine="708"/>
        <w:jc w:val="both"/>
        <w:rPr>
          <w:rFonts w:ascii="Calibri" w:hAnsi="Calibri" w:cs="Calibri"/>
        </w:rPr>
      </w:pPr>
      <w:r w:rsidRPr="0025519D">
        <w:rPr>
          <w:rFonts w:ascii="Calibri" w:hAnsi="Calibri" w:cs="Calibri"/>
        </w:rPr>
        <w:t>lub pisemnie) w terminach:</w:t>
      </w:r>
    </w:p>
    <w:p w:rsidR="00F272DF" w:rsidRDefault="00A66C25" w:rsidP="00101AC5">
      <w:pPr>
        <w:pStyle w:val="Normal1"/>
        <w:numPr>
          <w:ilvl w:val="0"/>
          <w:numId w:val="15"/>
        </w:numPr>
        <w:spacing w:line="276" w:lineRule="auto"/>
        <w:jc w:val="both"/>
        <w:rPr>
          <w:rFonts w:ascii="Calibri" w:hAnsi="Calibri" w:cs="Calibri"/>
        </w:rPr>
      </w:pPr>
      <w:r w:rsidRPr="0025519D">
        <w:rPr>
          <w:rFonts w:ascii="Calibri" w:hAnsi="Calibri" w:cs="Calibri"/>
        </w:rPr>
        <w:t>3 razy w tygodniu,</w:t>
      </w:r>
      <w:r w:rsidRPr="0025519D">
        <w:rPr>
          <w:rFonts w:ascii="Calibri" w:hAnsi="Calibri" w:cs="Calibri"/>
          <w:lang w:bidi="hi-IN"/>
        </w:rPr>
        <w:t xml:space="preserve"> w godzinach 6</w:t>
      </w:r>
      <w:r w:rsidRPr="0025519D">
        <w:rPr>
          <w:rFonts w:ascii="Calibri" w:hAnsi="Calibri" w:cs="Calibri"/>
          <w:b/>
          <w:vertAlign w:val="superscript"/>
          <w:lang w:bidi="hi-IN"/>
        </w:rPr>
        <w:t>00</w:t>
      </w:r>
      <w:r w:rsidRPr="0025519D">
        <w:rPr>
          <w:rFonts w:ascii="Calibri" w:hAnsi="Calibri" w:cs="Calibri"/>
          <w:b/>
          <w:lang w:bidi="hi-IN"/>
        </w:rPr>
        <w:t xml:space="preserve"> – 7</w:t>
      </w:r>
      <w:r w:rsidRPr="0025519D">
        <w:rPr>
          <w:rFonts w:ascii="Calibri" w:hAnsi="Calibri" w:cs="Calibri"/>
          <w:b/>
          <w:vertAlign w:val="superscript"/>
          <w:lang w:bidi="hi-IN"/>
        </w:rPr>
        <w:t>00</w:t>
      </w:r>
      <w:r w:rsidR="00B71C06">
        <w:rPr>
          <w:rFonts w:ascii="Calibri" w:hAnsi="Calibri" w:cs="Calibri"/>
          <w:b/>
          <w:vertAlign w:val="superscript"/>
          <w:lang w:bidi="hi-IN"/>
        </w:rPr>
        <w:t xml:space="preserve"> </w:t>
      </w:r>
      <w:r w:rsidR="00F272DF">
        <w:rPr>
          <w:rFonts w:ascii="Calibri" w:hAnsi="Calibri" w:cs="Calibri"/>
        </w:rPr>
        <w:t>wg zgłoszenia Zamawiającego.</w:t>
      </w:r>
    </w:p>
    <w:p w:rsidR="00A66C25" w:rsidRDefault="00F272DF" w:rsidP="00F272DF">
      <w:pPr>
        <w:pStyle w:val="Normal1"/>
        <w:spacing w:line="276" w:lineRule="auto"/>
        <w:ind w:left="1211"/>
        <w:jc w:val="both"/>
        <w:rPr>
          <w:rFonts w:ascii="Calibri" w:hAnsi="Calibri" w:cs="Calibri"/>
          <w:b/>
        </w:rPr>
      </w:pPr>
      <w:r>
        <w:rPr>
          <w:rFonts w:ascii="Calibri" w:hAnsi="Calibri" w:cs="Calibri"/>
        </w:rPr>
        <w:t xml:space="preserve">Szczegółowy opis wymagań w zakresie produktów i ilości został zawarty                        w formularzu cenowym stanowiącym </w:t>
      </w:r>
      <w:r>
        <w:rPr>
          <w:rFonts w:ascii="Calibri" w:hAnsi="Calibri" w:cs="Calibri"/>
          <w:b/>
        </w:rPr>
        <w:t>Załącznik Nr 1.6</w:t>
      </w:r>
      <w:r w:rsidRPr="00F272DF">
        <w:rPr>
          <w:rFonts w:ascii="Calibri" w:hAnsi="Calibri" w:cs="Calibri"/>
          <w:b/>
        </w:rPr>
        <w:t>. do formularza ofertowego.</w:t>
      </w:r>
    </w:p>
    <w:p w:rsidR="00F272DF" w:rsidRDefault="00F272DF" w:rsidP="00F272DF">
      <w:pPr>
        <w:pStyle w:val="Normal1"/>
        <w:spacing w:line="276" w:lineRule="auto"/>
        <w:ind w:left="1211"/>
        <w:jc w:val="both"/>
        <w:rPr>
          <w:rFonts w:ascii="Calibri" w:hAnsi="Calibri" w:cs="Calibri"/>
        </w:rPr>
      </w:pPr>
    </w:p>
    <w:p w:rsidR="004B1F95" w:rsidRDefault="004B1F95" w:rsidP="00F272DF">
      <w:pPr>
        <w:pStyle w:val="Normal1"/>
        <w:spacing w:line="276" w:lineRule="auto"/>
        <w:ind w:left="1211"/>
        <w:jc w:val="both"/>
        <w:rPr>
          <w:rFonts w:ascii="Calibri" w:hAnsi="Calibri" w:cs="Calibri"/>
        </w:rPr>
      </w:pPr>
    </w:p>
    <w:p w:rsidR="00111110" w:rsidRDefault="00111110" w:rsidP="00111110">
      <w:pPr>
        <w:pStyle w:val="Normal1"/>
        <w:spacing w:line="276" w:lineRule="auto"/>
        <w:ind w:left="851"/>
        <w:jc w:val="both"/>
        <w:rPr>
          <w:rFonts w:ascii="Calibri" w:hAnsi="Calibri" w:cs="Calibri"/>
          <w:b/>
          <w:u w:val="single"/>
        </w:rPr>
      </w:pPr>
    </w:p>
    <w:p w:rsidR="00A66C25" w:rsidRDefault="00A66C25" w:rsidP="00111110">
      <w:pPr>
        <w:pStyle w:val="Normal1"/>
        <w:spacing w:line="276" w:lineRule="auto"/>
        <w:ind w:left="851"/>
        <w:jc w:val="both"/>
        <w:rPr>
          <w:rFonts w:ascii="Calibri" w:hAnsi="Calibri" w:cs="Calibri"/>
          <w:b/>
          <w:u w:val="single"/>
        </w:rPr>
      </w:pPr>
      <w:r w:rsidRPr="00A66C25">
        <w:rPr>
          <w:rFonts w:ascii="Calibri" w:hAnsi="Calibri" w:cs="Calibri"/>
          <w:b/>
          <w:u w:val="single"/>
        </w:rPr>
        <w:lastRenderedPageBreak/>
        <w:t>Część nr 7: Art. Garmażeryjne:</w:t>
      </w:r>
    </w:p>
    <w:p w:rsidR="00111110" w:rsidRPr="00111110" w:rsidRDefault="00111110" w:rsidP="00111110">
      <w:pPr>
        <w:pStyle w:val="Normal1"/>
        <w:spacing w:line="276" w:lineRule="auto"/>
        <w:ind w:left="851"/>
        <w:jc w:val="both"/>
        <w:rPr>
          <w:rFonts w:ascii="Calibri" w:hAnsi="Calibri" w:cs="Calibri"/>
          <w:b/>
          <w:u w:val="single"/>
        </w:rPr>
      </w:pPr>
    </w:p>
    <w:p w:rsidR="00A66C25" w:rsidRPr="0025519D" w:rsidRDefault="00A66C25" w:rsidP="00A66C25">
      <w:pPr>
        <w:pStyle w:val="Normal1"/>
        <w:spacing w:line="276" w:lineRule="auto"/>
        <w:ind w:left="143" w:firstLine="708"/>
        <w:jc w:val="both"/>
        <w:rPr>
          <w:rFonts w:ascii="Calibri" w:hAnsi="Calibri" w:cs="Calibri"/>
          <w:bCs/>
        </w:rPr>
      </w:pPr>
      <w:r w:rsidRPr="0025519D">
        <w:rPr>
          <w:rFonts w:ascii="Calibri" w:hAnsi="Calibri" w:cs="Calibri"/>
          <w:b/>
          <w:lang w:eastAsia="pl-PL"/>
        </w:rPr>
        <w:t>15894300-4</w:t>
      </w:r>
      <w:r w:rsidRPr="0025519D">
        <w:rPr>
          <w:rFonts w:ascii="Calibri" w:hAnsi="Calibri" w:cs="Calibri"/>
          <w:b/>
          <w:bCs/>
        </w:rPr>
        <w:t xml:space="preserve"> – </w:t>
      </w:r>
      <w:r w:rsidR="00EC3AB9">
        <w:rPr>
          <w:rFonts w:ascii="Calibri" w:hAnsi="Calibri" w:cs="Calibri"/>
          <w:bCs/>
        </w:rPr>
        <w:t>D</w:t>
      </w:r>
      <w:r w:rsidRPr="0025519D">
        <w:rPr>
          <w:rFonts w:ascii="Calibri" w:hAnsi="Calibri" w:cs="Calibri"/>
          <w:bCs/>
        </w:rPr>
        <w:t>ania gotowe</w:t>
      </w:r>
    </w:p>
    <w:p w:rsidR="00A66C25" w:rsidRPr="0025519D" w:rsidRDefault="00A66C25" w:rsidP="00A66C25">
      <w:pPr>
        <w:pStyle w:val="Normal1"/>
        <w:spacing w:line="276" w:lineRule="auto"/>
        <w:ind w:left="851"/>
        <w:jc w:val="both"/>
        <w:rPr>
          <w:rFonts w:ascii="Calibri" w:hAnsi="Calibri" w:cs="Calibri"/>
        </w:rPr>
      </w:pPr>
      <w:r w:rsidRPr="0025519D">
        <w:rPr>
          <w:rFonts w:ascii="Calibri" w:hAnsi="Calibri" w:cs="Calibri"/>
        </w:rPr>
        <w:t xml:space="preserve">Przedmiotem zamówienia są sukcesywne dostawy </w:t>
      </w:r>
      <w:r w:rsidRPr="0025519D">
        <w:rPr>
          <w:rFonts w:ascii="Calibri" w:hAnsi="Calibri" w:cs="Calibri"/>
          <w:color w:val="auto"/>
        </w:rPr>
        <w:t>art. garmażeryjnych</w:t>
      </w:r>
      <w:r w:rsidRPr="0025519D">
        <w:rPr>
          <w:rFonts w:ascii="Calibri" w:hAnsi="Calibri" w:cs="Calibri"/>
        </w:rPr>
        <w:t xml:space="preserve">, </w:t>
      </w:r>
      <w:r w:rsidR="00111110">
        <w:rPr>
          <w:rFonts w:ascii="Calibri" w:hAnsi="Calibri" w:cs="Calibri"/>
        </w:rPr>
        <w:t xml:space="preserve">                             </w:t>
      </w:r>
      <w:r w:rsidRPr="0025519D">
        <w:rPr>
          <w:rFonts w:ascii="Calibri" w:hAnsi="Calibri" w:cs="Calibri"/>
        </w:rPr>
        <w:t>wg zapotrzebowania Zamawiających (zgłoszenie nastąpi w formie faksu, maila, telefonicznie lub pisemnie) w terminach:</w:t>
      </w:r>
    </w:p>
    <w:p w:rsidR="00292B14" w:rsidRPr="00D13A6B" w:rsidRDefault="00A66C25" w:rsidP="00D13A6B">
      <w:pPr>
        <w:pStyle w:val="Normal1"/>
        <w:numPr>
          <w:ilvl w:val="0"/>
          <w:numId w:val="15"/>
        </w:numPr>
        <w:spacing w:line="276" w:lineRule="auto"/>
        <w:jc w:val="both"/>
        <w:rPr>
          <w:rFonts w:ascii="Calibri" w:hAnsi="Calibri" w:cs="Calibri"/>
        </w:rPr>
      </w:pPr>
      <w:r w:rsidRPr="0025519D">
        <w:rPr>
          <w:rFonts w:ascii="Calibri" w:hAnsi="Calibri" w:cs="Calibri"/>
        </w:rPr>
        <w:t>według zamówienia,</w:t>
      </w:r>
      <w:r w:rsidRPr="0025519D">
        <w:rPr>
          <w:rFonts w:ascii="Calibri" w:hAnsi="Calibri" w:cs="Calibri"/>
          <w:lang w:bidi="hi-IN"/>
        </w:rPr>
        <w:t xml:space="preserve"> w godzinach 6</w:t>
      </w:r>
      <w:r w:rsidRPr="0025519D">
        <w:rPr>
          <w:rFonts w:ascii="Calibri" w:hAnsi="Calibri" w:cs="Calibri"/>
          <w:b/>
          <w:vertAlign w:val="superscript"/>
          <w:lang w:bidi="hi-IN"/>
        </w:rPr>
        <w:t>00</w:t>
      </w:r>
      <w:r w:rsidRPr="0025519D">
        <w:rPr>
          <w:rFonts w:ascii="Calibri" w:hAnsi="Calibri" w:cs="Calibri"/>
          <w:b/>
          <w:lang w:bidi="hi-IN"/>
        </w:rPr>
        <w:t xml:space="preserve"> – 7</w:t>
      </w:r>
      <w:r w:rsidRPr="0025519D">
        <w:rPr>
          <w:rFonts w:ascii="Calibri" w:hAnsi="Calibri" w:cs="Calibri"/>
          <w:b/>
          <w:vertAlign w:val="superscript"/>
          <w:lang w:bidi="hi-IN"/>
        </w:rPr>
        <w:t>00</w:t>
      </w:r>
      <w:r w:rsidR="00B647FA">
        <w:rPr>
          <w:rFonts w:ascii="Calibri" w:hAnsi="Calibri" w:cs="Calibri"/>
          <w:b/>
          <w:vertAlign w:val="superscript"/>
          <w:lang w:bidi="hi-IN"/>
        </w:rPr>
        <w:t xml:space="preserve"> </w:t>
      </w:r>
      <w:r w:rsidRPr="0025519D">
        <w:rPr>
          <w:rFonts w:ascii="Calibri" w:hAnsi="Calibri" w:cs="Calibri"/>
        </w:rPr>
        <w:t>wg zgłoszenia Zamawiającego.</w:t>
      </w:r>
      <w:r w:rsidR="00F272DF">
        <w:rPr>
          <w:rFonts w:ascii="Calibri" w:hAnsi="Calibri" w:cs="Calibri"/>
        </w:rPr>
        <w:t xml:space="preserve"> Szczegółowy opis wymagań w zakresie produktów i ilości został zawarty w formularzu cenowym stanowiącym </w:t>
      </w:r>
      <w:r w:rsidR="00F272DF">
        <w:rPr>
          <w:rFonts w:ascii="Calibri" w:hAnsi="Calibri" w:cs="Calibri"/>
          <w:b/>
        </w:rPr>
        <w:t>Załącznik Nr 1.7</w:t>
      </w:r>
      <w:r w:rsidR="00F272DF" w:rsidRPr="00F272DF">
        <w:rPr>
          <w:rFonts w:ascii="Calibri" w:hAnsi="Calibri" w:cs="Calibri"/>
          <w:b/>
        </w:rPr>
        <w:t>. do formularza ofertowego.</w:t>
      </w:r>
    </w:p>
    <w:p w:rsidR="00D13A6B" w:rsidRPr="00D13A6B" w:rsidRDefault="00D13A6B" w:rsidP="00D13A6B">
      <w:pPr>
        <w:pStyle w:val="Normal1"/>
        <w:spacing w:line="276" w:lineRule="auto"/>
        <w:ind w:left="1211"/>
        <w:jc w:val="both"/>
        <w:rPr>
          <w:rFonts w:ascii="Calibri" w:hAnsi="Calibri" w:cs="Calibri"/>
        </w:rPr>
      </w:pPr>
    </w:p>
    <w:p w:rsidR="00292B14" w:rsidRPr="00480FAD" w:rsidRDefault="00292B14" w:rsidP="00292B14">
      <w:pPr>
        <w:pStyle w:val="Akapitzlist"/>
        <w:numPr>
          <w:ilvl w:val="1"/>
          <w:numId w:val="1"/>
        </w:numPr>
        <w:jc w:val="both"/>
        <w:outlineLvl w:val="0"/>
        <w:rPr>
          <w:rFonts w:cstheme="minorHAnsi"/>
          <w:b/>
          <w:sz w:val="24"/>
          <w:szCs w:val="24"/>
        </w:rPr>
      </w:pPr>
      <w:r w:rsidRPr="00480FAD">
        <w:rPr>
          <w:rFonts w:cstheme="minorHAnsi"/>
          <w:bCs/>
          <w:sz w:val="24"/>
          <w:szCs w:val="24"/>
        </w:rPr>
        <w:t>Miejsce realizacji zamówienia:</w:t>
      </w:r>
      <w:r w:rsidR="00FF5BD3">
        <w:rPr>
          <w:rFonts w:cstheme="minorHAnsi"/>
          <w:bCs/>
          <w:sz w:val="24"/>
          <w:szCs w:val="24"/>
        </w:rPr>
        <w:t xml:space="preserve"> </w:t>
      </w:r>
      <w:r w:rsidRPr="00B142A4">
        <w:rPr>
          <w:rFonts w:cstheme="minorHAnsi"/>
          <w:sz w:val="24"/>
          <w:szCs w:val="24"/>
        </w:rPr>
        <w:t>Powiat Leżajski</w:t>
      </w:r>
      <w:bookmarkEnd w:id="19"/>
      <w:bookmarkEnd w:id="20"/>
      <w:bookmarkEnd w:id="21"/>
      <w:r>
        <w:rPr>
          <w:rFonts w:cstheme="minorHAnsi"/>
          <w:sz w:val="24"/>
          <w:szCs w:val="24"/>
        </w:rPr>
        <w:t>, Zespół Szkół Licealnych w Leżajsku</w:t>
      </w:r>
    </w:p>
    <w:p w:rsidR="00292B14" w:rsidRPr="00480FAD" w:rsidRDefault="00292B14" w:rsidP="00292B14">
      <w:pPr>
        <w:pStyle w:val="Akapitzlist"/>
        <w:numPr>
          <w:ilvl w:val="1"/>
          <w:numId w:val="1"/>
        </w:numPr>
        <w:jc w:val="both"/>
        <w:outlineLvl w:val="0"/>
        <w:rPr>
          <w:rFonts w:cstheme="minorHAnsi"/>
          <w:b/>
          <w:sz w:val="24"/>
          <w:szCs w:val="24"/>
        </w:rPr>
      </w:pPr>
      <w:bookmarkStart w:id="22" w:name="_Toc63232061"/>
      <w:bookmarkStart w:id="23" w:name="_Toc63232287"/>
      <w:bookmarkStart w:id="24" w:name="_Toc63234596"/>
      <w:r w:rsidRPr="00480FAD">
        <w:rPr>
          <w:rFonts w:cstheme="minorHAnsi"/>
          <w:bCs/>
          <w:sz w:val="24"/>
          <w:szCs w:val="24"/>
        </w:rPr>
        <w:t>Rodzaj zamówienia:</w:t>
      </w:r>
      <w:bookmarkEnd w:id="22"/>
      <w:bookmarkEnd w:id="23"/>
      <w:bookmarkEnd w:id="24"/>
      <w:r w:rsidR="00FF5BD3">
        <w:rPr>
          <w:rFonts w:cstheme="minorHAnsi"/>
          <w:bCs/>
          <w:sz w:val="24"/>
          <w:szCs w:val="24"/>
        </w:rPr>
        <w:t xml:space="preserve"> </w:t>
      </w:r>
      <w:r w:rsidR="00B40CEB">
        <w:rPr>
          <w:rFonts w:cstheme="minorHAnsi"/>
          <w:b/>
          <w:sz w:val="24"/>
          <w:szCs w:val="24"/>
        </w:rPr>
        <w:t xml:space="preserve">Dostawy </w:t>
      </w:r>
    </w:p>
    <w:p w:rsidR="001F340A" w:rsidRDefault="00292B14" w:rsidP="001F340A">
      <w:pPr>
        <w:pStyle w:val="Akapitzlist"/>
        <w:numPr>
          <w:ilvl w:val="1"/>
          <w:numId w:val="1"/>
        </w:numPr>
        <w:jc w:val="both"/>
        <w:outlineLvl w:val="0"/>
        <w:rPr>
          <w:rFonts w:cstheme="minorHAnsi"/>
          <w:b/>
          <w:bCs/>
          <w:sz w:val="24"/>
          <w:szCs w:val="24"/>
          <w:u w:val="single"/>
        </w:rPr>
      </w:pPr>
      <w:bookmarkStart w:id="25" w:name="_Toc63232062"/>
      <w:bookmarkStart w:id="26" w:name="_Toc63232288"/>
      <w:bookmarkStart w:id="27" w:name="_Toc63234597"/>
      <w:r w:rsidRPr="00AE27E3">
        <w:rPr>
          <w:rFonts w:cstheme="minorHAnsi"/>
          <w:b/>
          <w:bCs/>
          <w:sz w:val="24"/>
          <w:szCs w:val="24"/>
          <w:u w:val="single"/>
        </w:rPr>
        <w:t>OPIS PRZEDMIOTU ZAMÓWIENIA:</w:t>
      </w:r>
      <w:bookmarkEnd w:id="25"/>
      <w:bookmarkEnd w:id="26"/>
      <w:bookmarkEnd w:id="27"/>
    </w:p>
    <w:p w:rsidR="00C32EE0" w:rsidRDefault="00B40CEB" w:rsidP="001F340A">
      <w:pPr>
        <w:pStyle w:val="Akapitzlist"/>
        <w:ind w:left="851"/>
        <w:jc w:val="both"/>
        <w:outlineLvl w:val="0"/>
        <w:rPr>
          <w:rFonts w:ascii="Calibri" w:hAnsi="Calibri" w:cs="Calibri"/>
          <w:sz w:val="24"/>
          <w:szCs w:val="24"/>
        </w:rPr>
      </w:pPr>
      <w:r>
        <w:rPr>
          <w:rFonts w:cstheme="minorHAnsi"/>
          <w:bCs/>
          <w:sz w:val="24"/>
          <w:szCs w:val="24"/>
        </w:rPr>
        <w:t>Przedmiot</w:t>
      </w:r>
      <w:r w:rsidR="00292B14" w:rsidRPr="001F340A">
        <w:rPr>
          <w:rFonts w:cstheme="minorHAnsi"/>
          <w:bCs/>
          <w:sz w:val="24"/>
          <w:szCs w:val="24"/>
        </w:rPr>
        <w:t xml:space="preserve"> zamówienia obejmuje </w:t>
      </w:r>
      <w:r>
        <w:rPr>
          <w:rFonts w:ascii="Calibri" w:hAnsi="Calibri" w:cs="Calibri"/>
          <w:sz w:val="24"/>
          <w:szCs w:val="24"/>
        </w:rPr>
        <w:t>zakup i sukcesywną dostawę</w:t>
      </w:r>
      <w:r w:rsidR="001F340A" w:rsidRPr="001F340A">
        <w:rPr>
          <w:rFonts w:ascii="Calibri" w:hAnsi="Calibri" w:cs="Calibri"/>
          <w:sz w:val="24"/>
          <w:szCs w:val="24"/>
        </w:rPr>
        <w:t xml:space="preserve"> artykułów żywnościowych do Zespołu Szkół Licealnych im. B. Chrobrego w Leżajsku.</w:t>
      </w:r>
    </w:p>
    <w:p w:rsidR="001F340A" w:rsidRPr="00D13A6B" w:rsidRDefault="00C32EE0" w:rsidP="00D13A6B">
      <w:pPr>
        <w:ind w:left="708" w:hanging="708"/>
        <w:jc w:val="both"/>
        <w:outlineLvl w:val="0"/>
        <w:rPr>
          <w:rFonts w:cstheme="minorHAnsi"/>
          <w:b/>
          <w:bCs/>
          <w:sz w:val="24"/>
          <w:szCs w:val="24"/>
          <w:u w:val="single"/>
        </w:rPr>
      </w:pPr>
      <w:r>
        <w:rPr>
          <w:rFonts w:ascii="Calibri" w:eastAsia="Calibri" w:hAnsi="Calibri" w:cs="Calibri"/>
          <w:sz w:val="24"/>
          <w:szCs w:val="24"/>
        </w:rPr>
        <w:t>3.5</w:t>
      </w:r>
      <w:r w:rsidR="00941C97">
        <w:rPr>
          <w:rFonts w:ascii="Calibri" w:eastAsia="Calibri" w:hAnsi="Calibri" w:cs="Calibri"/>
          <w:sz w:val="24"/>
          <w:szCs w:val="24"/>
        </w:rPr>
        <w:t>.</w:t>
      </w:r>
      <w:r>
        <w:rPr>
          <w:rFonts w:ascii="Calibri" w:eastAsia="Calibri" w:hAnsi="Calibri" w:cs="Calibri"/>
          <w:sz w:val="24"/>
          <w:szCs w:val="24"/>
        </w:rPr>
        <w:tab/>
      </w:r>
      <w:r w:rsidR="001F340A" w:rsidRPr="00C32EE0">
        <w:rPr>
          <w:rFonts w:ascii="Calibri" w:eastAsia="Calibri" w:hAnsi="Calibri" w:cs="Calibri"/>
          <w:sz w:val="24"/>
          <w:szCs w:val="24"/>
          <w:u w:val="single"/>
        </w:rPr>
        <w:t>Szczegółowy opis i zakres (wykaz ilościowy produktów żywnościowych) przedmiotu zamówien</w:t>
      </w:r>
      <w:r w:rsidR="0060788C">
        <w:rPr>
          <w:rFonts w:ascii="Calibri" w:eastAsia="Calibri" w:hAnsi="Calibri" w:cs="Calibri"/>
          <w:sz w:val="24"/>
          <w:szCs w:val="24"/>
          <w:u w:val="single"/>
        </w:rPr>
        <w:t xml:space="preserve">ia określony został w załącznikach od nr. 1.1. do 1.7. </w:t>
      </w:r>
      <w:r>
        <w:rPr>
          <w:rFonts w:ascii="Calibri" w:eastAsia="Calibri" w:hAnsi="Calibri" w:cs="Calibri"/>
          <w:sz w:val="24"/>
          <w:szCs w:val="24"/>
          <w:u w:val="single"/>
        </w:rPr>
        <w:t xml:space="preserve"> SWZ</w:t>
      </w:r>
      <w:r w:rsidR="00C8481C">
        <w:rPr>
          <w:rFonts w:ascii="Calibri" w:eastAsia="Calibri" w:hAnsi="Calibri" w:cs="Calibri"/>
          <w:sz w:val="24"/>
          <w:szCs w:val="24"/>
          <w:u w:val="single"/>
        </w:rPr>
        <w:t xml:space="preserve"> – F</w:t>
      </w:r>
      <w:r w:rsidR="001F340A" w:rsidRPr="00C32EE0">
        <w:rPr>
          <w:rFonts w:ascii="Calibri" w:eastAsia="Calibri" w:hAnsi="Calibri" w:cs="Calibri"/>
          <w:sz w:val="24"/>
          <w:szCs w:val="24"/>
          <w:u w:val="single"/>
        </w:rPr>
        <w:t>ormularz cenowy</w:t>
      </w:r>
      <w:r w:rsidR="001F340A" w:rsidRPr="00C32EE0">
        <w:rPr>
          <w:rFonts w:ascii="Calibri" w:eastAsia="Calibri" w:hAnsi="Calibri" w:cs="Calibri"/>
          <w:sz w:val="24"/>
          <w:szCs w:val="24"/>
        </w:rPr>
        <w:t>.</w:t>
      </w:r>
    </w:p>
    <w:p w:rsidR="00941C97" w:rsidRPr="00941C97" w:rsidRDefault="001F340A" w:rsidP="00D13A6B">
      <w:pPr>
        <w:ind w:left="851"/>
        <w:jc w:val="both"/>
        <w:rPr>
          <w:rFonts w:ascii="Calibri" w:eastAsia="Arial" w:hAnsi="Calibri" w:cs="Calibri"/>
          <w:b/>
          <w:sz w:val="24"/>
          <w:szCs w:val="24"/>
          <w:u w:val="single"/>
        </w:rPr>
      </w:pPr>
      <w:r w:rsidRPr="00A66C25">
        <w:rPr>
          <w:rFonts w:ascii="Calibri" w:hAnsi="Calibri" w:cs="Calibri"/>
          <w:b/>
          <w:color w:val="000000"/>
          <w:sz w:val="24"/>
          <w:szCs w:val="24"/>
          <w:u w:val="single"/>
        </w:rPr>
        <w:t xml:space="preserve">Wykonawca dostarczy </w:t>
      </w:r>
      <w:r w:rsidR="004B1F95">
        <w:rPr>
          <w:rFonts w:ascii="Calibri" w:hAnsi="Calibri" w:cs="Calibri"/>
          <w:b/>
          <w:color w:val="000000"/>
          <w:sz w:val="24"/>
          <w:szCs w:val="24"/>
          <w:u w:val="single"/>
        </w:rPr>
        <w:t xml:space="preserve">i wniesie </w:t>
      </w:r>
      <w:r w:rsidRPr="00A66C25">
        <w:rPr>
          <w:rFonts w:ascii="Calibri" w:hAnsi="Calibri" w:cs="Calibri"/>
          <w:b/>
          <w:color w:val="000000"/>
          <w:sz w:val="24"/>
          <w:szCs w:val="24"/>
          <w:u w:val="single"/>
        </w:rPr>
        <w:t xml:space="preserve">przedmiot zamówienia do siedziby zamawiającego </w:t>
      </w:r>
      <w:r w:rsidR="004B1F95">
        <w:rPr>
          <w:rFonts w:ascii="Calibri" w:hAnsi="Calibri" w:cs="Calibri"/>
          <w:b/>
          <w:color w:val="000000"/>
          <w:sz w:val="24"/>
          <w:szCs w:val="24"/>
          <w:u w:val="single"/>
        </w:rPr>
        <w:t xml:space="preserve">                         </w:t>
      </w:r>
      <w:r w:rsidRPr="00A66C25">
        <w:rPr>
          <w:rFonts w:ascii="Calibri" w:hAnsi="Calibri" w:cs="Calibri"/>
          <w:b/>
          <w:color w:val="000000"/>
          <w:sz w:val="24"/>
          <w:szCs w:val="24"/>
          <w:u w:val="single"/>
        </w:rPr>
        <w:t>(do wskazanego miejsca) na własny koszt, środkiem transportu przystosowanym do przewozu danego towaru zgodnie z obowiązującymi przepisami w tym zakresie.</w:t>
      </w:r>
      <w:r w:rsidRPr="00A66C25">
        <w:rPr>
          <w:rFonts w:ascii="Calibri" w:hAnsi="Calibri" w:cs="Calibri"/>
          <w:b/>
          <w:sz w:val="24"/>
          <w:szCs w:val="24"/>
          <w:u w:val="single"/>
        </w:rPr>
        <w:t xml:space="preserve"> Wykonawca gwarantuje dobrą, jakość dostarczanego towaru i oświadcza, że dostawy odpowiadają normom sanitarnym i higienicznym przewidzianym dla żywności na terenie Rzeczypospolitej Polskiej (</w:t>
      </w:r>
      <w:r w:rsidRPr="00A66C25">
        <w:rPr>
          <w:rFonts w:ascii="Calibri" w:eastAsia="Arial" w:hAnsi="Calibri" w:cs="Calibri"/>
          <w:b/>
          <w:sz w:val="24"/>
          <w:szCs w:val="24"/>
          <w:u w:val="single"/>
        </w:rPr>
        <w:t>w</w:t>
      </w:r>
      <w:r w:rsidRPr="00A66C25">
        <w:rPr>
          <w:rFonts w:ascii="Calibri" w:hAnsi="Calibri" w:cs="Calibri"/>
          <w:b/>
          <w:sz w:val="24"/>
          <w:szCs w:val="24"/>
          <w:u w:val="single"/>
        </w:rPr>
        <w:t xml:space="preserve"> szczególności </w:t>
      </w:r>
      <w:r w:rsidR="00B715E4">
        <w:rPr>
          <w:rFonts w:ascii="Calibri" w:eastAsia="Arial" w:hAnsi="Calibri" w:cs="Calibri"/>
          <w:b/>
          <w:sz w:val="24"/>
          <w:szCs w:val="24"/>
          <w:u w:val="single"/>
        </w:rPr>
        <w:t xml:space="preserve">pod kątem </w:t>
      </w:r>
      <w:r w:rsidRPr="00A66C25">
        <w:rPr>
          <w:rFonts w:ascii="Calibri" w:eastAsia="Arial" w:hAnsi="Calibri" w:cs="Calibri"/>
          <w:b/>
          <w:sz w:val="24"/>
          <w:szCs w:val="24"/>
          <w:u w:val="single"/>
        </w:rPr>
        <w:t>stosowania</w:t>
      </w:r>
      <w:r w:rsidRPr="00A66C25">
        <w:rPr>
          <w:rFonts w:ascii="Calibri" w:hAnsi="Calibri" w:cs="Calibri"/>
          <w:b/>
          <w:sz w:val="24"/>
          <w:szCs w:val="24"/>
          <w:u w:val="single"/>
        </w:rPr>
        <w:t xml:space="preserve"> przez wykonawcę </w:t>
      </w:r>
      <w:r w:rsidRPr="00A66C25">
        <w:rPr>
          <w:rFonts w:ascii="Calibri" w:eastAsia="Arial" w:hAnsi="Calibri" w:cs="Calibri"/>
          <w:b/>
          <w:sz w:val="24"/>
          <w:szCs w:val="24"/>
          <w:u w:val="single"/>
        </w:rPr>
        <w:t>zasad</w:t>
      </w:r>
      <w:r w:rsidR="00B715E4">
        <w:rPr>
          <w:rFonts w:ascii="Calibri" w:eastAsia="Arial" w:hAnsi="Calibri" w:cs="Calibri"/>
          <w:b/>
          <w:sz w:val="24"/>
          <w:szCs w:val="24"/>
          <w:u w:val="single"/>
        </w:rPr>
        <w:t xml:space="preserve"> </w:t>
      </w:r>
      <w:r w:rsidRPr="00A66C25">
        <w:rPr>
          <w:rFonts w:ascii="Calibri" w:eastAsia="Arial" w:hAnsi="Calibri" w:cs="Calibri"/>
          <w:b/>
          <w:sz w:val="24"/>
          <w:szCs w:val="24"/>
          <w:u w:val="single"/>
        </w:rPr>
        <w:t>systemu</w:t>
      </w:r>
      <w:r w:rsidR="00B715E4">
        <w:rPr>
          <w:rFonts w:ascii="Calibri" w:eastAsia="Arial" w:hAnsi="Calibri" w:cs="Calibri"/>
          <w:b/>
          <w:sz w:val="24"/>
          <w:szCs w:val="24"/>
          <w:u w:val="single"/>
        </w:rPr>
        <w:t xml:space="preserve"> </w:t>
      </w:r>
      <w:r w:rsidRPr="00A66C25">
        <w:rPr>
          <w:rFonts w:ascii="Calibri" w:eastAsia="Arial" w:hAnsi="Calibri" w:cs="Calibri"/>
          <w:b/>
          <w:sz w:val="24"/>
          <w:szCs w:val="24"/>
          <w:u w:val="single"/>
        </w:rPr>
        <w:t>HACCP).</w:t>
      </w:r>
    </w:p>
    <w:tbl>
      <w:tblPr>
        <w:tblW w:w="9428" w:type="dxa"/>
        <w:tblInd w:w="-214" w:type="dxa"/>
        <w:tblLayout w:type="fixed"/>
        <w:tblCellMar>
          <w:left w:w="70" w:type="dxa"/>
          <w:right w:w="70" w:type="dxa"/>
        </w:tblCellMar>
        <w:tblLook w:val="0000"/>
      </w:tblPr>
      <w:tblGrid>
        <w:gridCol w:w="214"/>
        <w:gridCol w:w="9142"/>
        <w:gridCol w:w="72"/>
      </w:tblGrid>
      <w:tr w:rsidR="00941C97" w:rsidRPr="0025519D" w:rsidTr="00A955E3">
        <w:trPr>
          <w:gridBefore w:val="1"/>
          <w:gridAfter w:val="1"/>
          <w:wBefore w:w="214" w:type="dxa"/>
          <w:wAfter w:w="72" w:type="dxa"/>
          <w:trHeight w:val="320"/>
        </w:trPr>
        <w:tc>
          <w:tcPr>
            <w:tcW w:w="9142" w:type="dxa"/>
          </w:tcPr>
          <w:p w:rsidR="00941C97" w:rsidRPr="00A955E3" w:rsidRDefault="00941C97" w:rsidP="00D13A6B">
            <w:pPr>
              <w:spacing w:after="0" w:line="276" w:lineRule="auto"/>
              <w:jc w:val="both"/>
              <w:rPr>
                <w:rFonts w:ascii="Calibri" w:hAnsi="Calibri" w:cs="Calibri"/>
                <w:sz w:val="24"/>
                <w:szCs w:val="24"/>
              </w:rPr>
            </w:pPr>
            <w:r w:rsidRPr="00A955E3">
              <w:rPr>
                <w:rFonts w:ascii="Calibri" w:hAnsi="Calibri" w:cs="Calibri"/>
                <w:sz w:val="24"/>
                <w:szCs w:val="24"/>
              </w:rPr>
              <w:t>3.6.Przedmiot zamówienia winien spełniać wymagania zgodnie z obowiązującymi przepisami prawa żywnościowego,  zgodnie z poniższymi aktami prawnymi:</w:t>
            </w:r>
          </w:p>
          <w:p w:rsidR="00941C97" w:rsidRPr="00A955E3" w:rsidRDefault="00941C97" w:rsidP="00D13A6B">
            <w:pPr>
              <w:pStyle w:val="Akapitzlist"/>
              <w:numPr>
                <w:ilvl w:val="0"/>
                <w:numId w:val="24"/>
              </w:numPr>
              <w:spacing w:after="0" w:line="276" w:lineRule="auto"/>
              <w:jc w:val="both"/>
              <w:rPr>
                <w:rFonts w:ascii="Calibri" w:hAnsi="Calibri" w:cs="Calibri"/>
                <w:sz w:val="24"/>
                <w:szCs w:val="24"/>
              </w:rPr>
            </w:pPr>
            <w:r w:rsidRPr="00A955E3">
              <w:rPr>
                <w:rFonts w:ascii="Calibri" w:hAnsi="Calibri" w:cs="Calibri"/>
                <w:sz w:val="24"/>
                <w:szCs w:val="24"/>
              </w:rPr>
              <w:t>- ustawa z dnia 25 sierpnia 2006 roku o bezpieczeństwie ży</w:t>
            </w:r>
            <w:r w:rsidR="00A34578" w:rsidRPr="00A955E3">
              <w:rPr>
                <w:rFonts w:ascii="Calibri" w:hAnsi="Calibri" w:cs="Calibri"/>
                <w:sz w:val="24"/>
                <w:szCs w:val="24"/>
              </w:rPr>
              <w:t xml:space="preserve">wności i żywienia </w:t>
            </w:r>
            <w:r w:rsidR="00A955E3">
              <w:rPr>
                <w:rFonts w:ascii="Calibri" w:hAnsi="Calibri" w:cs="Calibri"/>
                <w:sz w:val="24"/>
                <w:szCs w:val="24"/>
              </w:rPr>
              <w:t xml:space="preserve">                      </w:t>
            </w:r>
            <w:r w:rsidR="00A34578" w:rsidRPr="00A955E3">
              <w:rPr>
                <w:rFonts w:ascii="Calibri" w:hAnsi="Calibri" w:cs="Calibri"/>
                <w:sz w:val="24"/>
                <w:szCs w:val="24"/>
              </w:rPr>
              <w:t>(</w:t>
            </w:r>
            <w:r w:rsidR="00B40CEB">
              <w:rPr>
                <w:rFonts w:ascii="Calibri" w:hAnsi="Calibri" w:cs="Calibri"/>
                <w:sz w:val="24"/>
                <w:szCs w:val="24"/>
              </w:rPr>
              <w:t>t.j.</w:t>
            </w:r>
            <w:r w:rsidR="00A34578" w:rsidRPr="00A955E3">
              <w:rPr>
                <w:rFonts w:ascii="Calibri" w:hAnsi="Calibri" w:cs="Calibri"/>
                <w:sz w:val="24"/>
                <w:szCs w:val="24"/>
              </w:rPr>
              <w:t>Dz. U. z 2020 roku, poz. 2021</w:t>
            </w:r>
            <w:r w:rsidRPr="00A955E3">
              <w:rPr>
                <w:rFonts w:ascii="Calibri" w:hAnsi="Calibri" w:cs="Calibri"/>
                <w:sz w:val="24"/>
                <w:szCs w:val="24"/>
              </w:rPr>
              <w:t xml:space="preserve"> z późn. zm) wraz z aktami wykonawczymi, </w:t>
            </w:r>
            <w:r w:rsidR="00A955E3">
              <w:rPr>
                <w:rFonts w:ascii="Calibri" w:hAnsi="Calibri" w:cs="Calibri"/>
                <w:sz w:val="24"/>
                <w:szCs w:val="24"/>
              </w:rPr>
              <w:t xml:space="preserve">rozporządzeniami Unii Europejskiej, </w:t>
            </w:r>
            <w:r w:rsidRPr="00A955E3">
              <w:rPr>
                <w:rFonts w:ascii="Calibri" w:hAnsi="Calibri" w:cs="Calibri"/>
                <w:sz w:val="24"/>
                <w:szCs w:val="24"/>
              </w:rPr>
              <w:t xml:space="preserve">w szczególności rozporządzeniem (WE) Nr 852/2004 Parlamentu Europejskiego i Rady z dnia 29 kwietnia 2004 roku w sprawie higieny środków spożywczych (Dziennik Urzędowy UE, wydanie specjalne w języku polskim, rozdział 13, tom 34, str.319), </w:t>
            </w:r>
          </w:p>
          <w:p w:rsidR="00941C97" w:rsidRPr="00A955E3" w:rsidRDefault="00941C97" w:rsidP="00D13A6B">
            <w:pPr>
              <w:pStyle w:val="Akapitzlist"/>
              <w:numPr>
                <w:ilvl w:val="0"/>
                <w:numId w:val="24"/>
              </w:numPr>
              <w:spacing w:after="0" w:line="276" w:lineRule="auto"/>
              <w:jc w:val="both"/>
              <w:rPr>
                <w:rFonts w:ascii="Calibri" w:hAnsi="Calibri" w:cs="Calibri"/>
                <w:sz w:val="24"/>
                <w:szCs w:val="24"/>
              </w:rPr>
            </w:pPr>
            <w:r w:rsidRPr="00A955E3">
              <w:rPr>
                <w:rFonts w:ascii="Calibri" w:hAnsi="Calibri" w:cs="Calibri"/>
                <w:sz w:val="24"/>
                <w:szCs w:val="24"/>
              </w:rPr>
              <w:t>Rozporządzenie Parlamentu Europejskiego i Rady (UE)  nr 1169/2011 z dnia 25 października 2011r. w sprawie przekazywania konsumentom informacji na temat żywności ( Dziennik Urzędowy Unii Europejskiej z 22.11.2011r. Nr 304, str.18)</w:t>
            </w:r>
          </w:p>
          <w:p w:rsidR="00941C97" w:rsidRPr="00A955E3" w:rsidRDefault="00941C97" w:rsidP="00D13A6B">
            <w:pPr>
              <w:pStyle w:val="Akapitzlist"/>
              <w:numPr>
                <w:ilvl w:val="0"/>
                <w:numId w:val="24"/>
              </w:numPr>
              <w:spacing w:after="0" w:line="276" w:lineRule="auto"/>
              <w:jc w:val="both"/>
              <w:rPr>
                <w:rFonts w:ascii="Calibri" w:hAnsi="Calibri" w:cs="Calibri"/>
                <w:sz w:val="24"/>
                <w:szCs w:val="24"/>
              </w:rPr>
            </w:pPr>
            <w:r w:rsidRPr="00A955E3">
              <w:rPr>
                <w:rFonts w:ascii="Calibri" w:hAnsi="Calibri" w:cs="Calibri"/>
                <w:sz w:val="24"/>
                <w:szCs w:val="24"/>
              </w:rPr>
              <w:t>Rozporządzenie Ministra Rolni</w:t>
            </w:r>
            <w:r w:rsidR="00B40CEB">
              <w:rPr>
                <w:rFonts w:ascii="Calibri" w:hAnsi="Calibri" w:cs="Calibri"/>
                <w:sz w:val="24"/>
                <w:szCs w:val="24"/>
              </w:rPr>
              <w:t>ctwa i Rozwoju Wsi  - z dnia 23 grudnia 2014</w:t>
            </w:r>
            <w:r w:rsidRPr="00A955E3">
              <w:rPr>
                <w:rFonts w:ascii="Calibri" w:hAnsi="Calibri" w:cs="Calibri"/>
                <w:sz w:val="24"/>
                <w:szCs w:val="24"/>
              </w:rPr>
              <w:t xml:space="preserve"> roku, </w:t>
            </w:r>
            <w:r w:rsidR="00B40CEB">
              <w:rPr>
                <w:rFonts w:ascii="Calibri" w:hAnsi="Calibri" w:cs="Calibri"/>
                <w:sz w:val="24"/>
                <w:szCs w:val="24"/>
              </w:rPr>
              <w:t xml:space="preserve">              </w:t>
            </w:r>
            <w:r w:rsidRPr="00A955E3">
              <w:rPr>
                <w:rFonts w:ascii="Calibri" w:hAnsi="Calibri" w:cs="Calibri"/>
                <w:sz w:val="24"/>
                <w:szCs w:val="24"/>
              </w:rPr>
              <w:t>w sprawie znakowania poszczególnych rodzajów środków spożywczych (Dz.U. 20</w:t>
            </w:r>
            <w:r w:rsidR="00B40CEB">
              <w:rPr>
                <w:rFonts w:ascii="Calibri" w:hAnsi="Calibri" w:cs="Calibri"/>
                <w:sz w:val="24"/>
                <w:szCs w:val="24"/>
              </w:rPr>
              <w:t>15 poz. 2</w:t>
            </w:r>
            <w:r w:rsidRPr="00A955E3">
              <w:rPr>
                <w:rFonts w:ascii="Calibri" w:hAnsi="Calibri" w:cs="Calibri"/>
                <w:sz w:val="24"/>
                <w:szCs w:val="24"/>
              </w:rPr>
              <w:t>9 z późn. zm)</w:t>
            </w:r>
          </w:p>
          <w:p w:rsidR="00941C97" w:rsidRPr="00A955E3" w:rsidRDefault="00941C97" w:rsidP="00D13A6B">
            <w:pPr>
              <w:pStyle w:val="Akapitzlist"/>
              <w:numPr>
                <w:ilvl w:val="0"/>
                <w:numId w:val="24"/>
              </w:numPr>
              <w:spacing w:after="0" w:line="276" w:lineRule="auto"/>
              <w:jc w:val="both"/>
              <w:rPr>
                <w:rFonts w:ascii="Calibri" w:hAnsi="Calibri" w:cs="Calibri"/>
                <w:sz w:val="24"/>
                <w:szCs w:val="24"/>
              </w:rPr>
            </w:pPr>
            <w:r w:rsidRPr="00A955E3">
              <w:rPr>
                <w:rFonts w:ascii="Calibri" w:hAnsi="Calibri" w:cs="Calibri"/>
                <w:sz w:val="24"/>
                <w:szCs w:val="24"/>
              </w:rPr>
              <w:t xml:space="preserve">Rozporządzenie Ministra Zdrowia z dnia 26 lipca 2016 r. w sprawie grup środków </w:t>
            </w:r>
            <w:r w:rsidRPr="00A955E3">
              <w:rPr>
                <w:rFonts w:ascii="Calibri" w:hAnsi="Calibri" w:cs="Calibri"/>
                <w:sz w:val="24"/>
                <w:szCs w:val="24"/>
              </w:rPr>
              <w:lastRenderedPageBreak/>
              <w:t>spożywczych przeznaczonych do sprzedaży dzieciom i młodzieży w jednostkach systemu oświaty oraz wymagań, jakie muszą spełniać środki spożywcze stosowane w ramach żywienia zbiorowego dzieci i młodzieży w tych jednostkach (Dz. U. z 2016 r., poz.1154).</w:t>
            </w:r>
          </w:p>
          <w:p w:rsidR="00412918" w:rsidRPr="00A955E3" w:rsidRDefault="00412918" w:rsidP="00D13A6B">
            <w:pPr>
              <w:pStyle w:val="Akapitzlist"/>
              <w:numPr>
                <w:ilvl w:val="0"/>
                <w:numId w:val="24"/>
              </w:numPr>
              <w:spacing w:after="0" w:line="276" w:lineRule="auto"/>
              <w:jc w:val="both"/>
              <w:rPr>
                <w:rFonts w:ascii="Calibri" w:hAnsi="Calibri" w:cs="Calibri"/>
                <w:sz w:val="24"/>
                <w:szCs w:val="24"/>
              </w:rPr>
            </w:pPr>
            <w:r w:rsidRPr="00A955E3">
              <w:rPr>
                <w:rFonts w:ascii="Calibri" w:hAnsi="Calibri" w:cs="Calibri"/>
                <w:sz w:val="24"/>
                <w:szCs w:val="24"/>
              </w:rPr>
              <w:t>Ustawą z dnia 16 grudnia 2005 roku o produktach pochodzenia zwierzęcego (tj. Dz. U. 2020 r. poz</w:t>
            </w:r>
            <w:r w:rsidR="00C8481C">
              <w:rPr>
                <w:rFonts w:ascii="Calibri" w:hAnsi="Calibri" w:cs="Calibri"/>
                <w:sz w:val="24"/>
                <w:szCs w:val="24"/>
              </w:rPr>
              <w:t>.</w:t>
            </w:r>
            <w:r w:rsidRPr="00A955E3">
              <w:rPr>
                <w:rFonts w:ascii="Calibri" w:hAnsi="Calibri" w:cs="Calibri"/>
                <w:sz w:val="24"/>
                <w:szCs w:val="24"/>
              </w:rPr>
              <w:t xml:space="preserve"> 1753).</w:t>
            </w:r>
          </w:p>
        </w:tc>
      </w:tr>
      <w:tr w:rsidR="00941C97" w:rsidRPr="00A955E3" w:rsidTr="00A955E3">
        <w:trPr>
          <w:trHeight w:val="320"/>
        </w:trPr>
        <w:tc>
          <w:tcPr>
            <w:tcW w:w="9428" w:type="dxa"/>
            <w:gridSpan w:val="3"/>
          </w:tcPr>
          <w:p w:rsidR="00B40CEB" w:rsidRDefault="00B40CEB" w:rsidP="00B40CEB">
            <w:pPr>
              <w:pStyle w:val="Akapitzlist"/>
              <w:numPr>
                <w:ilvl w:val="1"/>
                <w:numId w:val="26"/>
              </w:numPr>
              <w:spacing w:after="0" w:line="276" w:lineRule="auto"/>
              <w:jc w:val="both"/>
              <w:rPr>
                <w:sz w:val="24"/>
                <w:szCs w:val="24"/>
              </w:rPr>
            </w:pPr>
            <w:r w:rsidRPr="00B40CEB">
              <w:rPr>
                <w:sz w:val="24"/>
                <w:szCs w:val="24"/>
              </w:rPr>
              <w:lastRenderedPageBreak/>
              <w:t xml:space="preserve">    </w:t>
            </w:r>
            <w:r w:rsidR="00941C97" w:rsidRPr="00B40CEB">
              <w:rPr>
                <w:sz w:val="24"/>
                <w:szCs w:val="24"/>
              </w:rPr>
              <w:t xml:space="preserve">Zamawiający podkreśla, iż ewentualne nazwy własne, podane w dokumentach stanowiących opis przedmiotu zamówienia są nazwami przykładowymi i winny być interpretowane jako definicje standardów, a nie jako nazwy konkretnych rozwiązań do zastosowania. </w:t>
            </w:r>
            <w:r w:rsidR="00412918" w:rsidRPr="00B40CEB">
              <w:rPr>
                <w:sz w:val="24"/>
                <w:szCs w:val="24"/>
              </w:rPr>
              <w:t>Oryginalne nazewnictwo lub symbolika podana została w celu uszczeg</w:t>
            </w:r>
            <w:r w:rsidR="00D13A6B" w:rsidRPr="00B40CEB">
              <w:rPr>
                <w:sz w:val="24"/>
                <w:szCs w:val="24"/>
              </w:rPr>
              <w:t>ółowienia przedmiotu zamówienia</w:t>
            </w:r>
            <w:r w:rsidR="00FF5BD3" w:rsidRPr="00B40CEB">
              <w:rPr>
                <w:sz w:val="24"/>
                <w:szCs w:val="24"/>
              </w:rPr>
              <w:t xml:space="preserve"> </w:t>
            </w:r>
            <w:r w:rsidR="00412918" w:rsidRPr="00B40CEB">
              <w:rPr>
                <w:sz w:val="24"/>
                <w:szCs w:val="24"/>
              </w:rPr>
              <w:t xml:space="preserve">i ma na celu wskazać oczekiwania Zamawiającego. </w:t>
            </w:r>
            <w:r>
              <w:rPr>
                <w:sz w:val="24"/>
                <w:szCs w:val="24"/>
              </w:rPr>
              <w:t xml:space="preserve">Zamawiający dopuszcza użycie produktów równoważnych, lecz parametry podanego produktu nie mogą odbiegać od właściwości, parametrów podanych dla danego produktu.  W przypadku proponowanych przez Wykonawcę produktów równoważnych do zawartych w dokumentach opisujących przedmiot zamówienia, do oferty należy załączyć zestawienie zastosowanych </w:t>
            </w:r>
            <w:r w:rsidR="0098195A">
              <w:rPr>
                <w:sz w:val="24"/>
                <w:szCs w:val="24"/>
              </w:rPr>
              <w:t xml:space="preserve">równoważnych produktów. </w:t>
            </w:r>
            <w:r>
              <w:rPr>
                <w:sz w:val="24"/>
                <w:szCs w:val="24"/>
              </w:rPr>
              <w:t xml:space="preserve">  </w:t>
            </w:r>
            <w:r w:rsidR="0098195A">
              <w:rPr>
                <w:sz w:val="24"/>
                <w:szCs w:val="24"/>
              </w:rPr>
              <w:t>Zestawienie równoważnych produktów oceniane będzie pod względem zgodności (równoważności) z zastosowanymi produktami w dokumentacji opisującej przedmiot zamówienia.   Wykonawca musi wskazać, ż</w:t>
            </w:r>
            <w:r w:rsidR="00FA4FD9" w:rsidRPr="00B40CEB">
              <w:rPr>
                <w:sz w:val="24"/>
                <w:szCs w:val="24"/>
              </w:rPr>
              <w:t>e oferowane produkty  spełniają warunki określone przez Zamawiającego w stopniu nie gorszym. Opis zaproponowanych rozwiązań równoważnych musi być na tyle szczegółowy, żeby  Zamawiający przy ocenie oferty, mógł ocenić spełnienie wymagań dotyczących ich parametrów oraz rozstrzygnąć czy zaproponowane rozwiązania są równoważne. Oznacza to, że na Wykonawcy spoczywa obowiązek wykazania , ze zaoferowane przez niego rozwiązanie jest równoważne w stosunku do opisanego przez Zamawiającego. W przypadku, gdy Wykonawca nie zaznaczy/wyróżni pozycji w których oferuje przedmiot zamówienia równoważny do opisanego przez Zamawiającego i/lub nie załączy do oferty dokumentów o zastosowaniu innych właściwości, parametrów to rozumie się przez to, że do kalkulacji ceny oferty oraz do wykonania umowy ujęto właściwości i parametry zaproponowane w opisie przedmiotu zamówienia przez Zamawiającego</w:t>
            </w:r>
            <w:r w:rsidR="00403FE1" w:rsidRPr="00B40CEB">
              <w:rPr>
                <w:sz w:val="24"/>
                <w:szCs w:val="24"/>
              </w:rPr>
              <w:t>.</w:t>
            </w:r>
            <w:r w:rsidR="00D13A6B" w:rsidRPr="00B40CEB">
              <w:rPr>
                <w:sz w:val="24"/>
                <w:szCs w:val="24"/>
              </w:rPr>
              <w:t xml:space="preserve"> </w:t>
            </w:r>
          </w:p>
          <w:p w:rsidR="00B40CEB" w:rsidRDefault="00012FF2" w:rsidP="00B40CEB">
            <w:pPr>
              <w:pStyle w:val="Akapitzlist"/>
              <w:numPr>
                <w:ilvl w:val="1"/>
                <w:numId w:val="26"/>
              </w:numPr>
              <w:spacing w:after="0" w:line="276" w:lineRule="auto"/>
              <w:jc w:val="both"/>
              <w:rPr>
                <w:sz w:val="24"/>
                <w:szCs w:val="24"/>
              </w:rPr>
            </w:pPr>
            <w:r w:rsidRPr="00B40CEB">
              <w:rPr>
                <w:sz w:val="24"/>
                <w:szCs w:val="24"/>
              </w:rPr>
              <w:t xml:space="preserve"> Każdy oferowany artykuł powinien być oznakowany etykietą zawierającą następujące dane: nazwa środka spożywczego, nazwa producenta, wykaz składników występujących w środku spożywczym, termin przydatności do spożycia, waga netto lub pojemność netto. </w:t>
            </w:r>
          </w:p>
          <w:p w:rsidR="00B40CEB" w:rsidRDefault="00012FF2" w:rsidP="00B40CEB">
            <w:pPr>
              <w:pStyle w:val="Akapitzlist"/>
              <w:numPr>
                <w:ilvl w:val="1"/>
                <w:numId w:val="26"/>
              </w:numPr>
              <w:spacing w:after="0" w:line="276" w:lineRule="auto"/>
              <w:jc w:val="both"/>
              <w:rPr>
                <w:sz w:val="24"/>
                <w:szCs w:val="24"/>
              </w:rPr>
            </w:pPr>
            <w:r w:rsidRPr="00B40CEB">
              <w:rPr>
                <w:sz w:val="24"/>
                <w:szCs w:val="24"/>
              </w:rPr>
              <w:t>Przedmiot zamówienia nie może wykazywać ozna</w:t>
            </w:r>
            <w:r w:rsidR="00660816" w:rsidRPr="00B40CEB">
              <w:rPr>
                <w:sz w:val="24"/>
                <w:szCs w:val="24"/>
              </w:rPr>
              <w:t>k nieświeżości, zepsucia. Ma być</w:t>
            </w:r>
            <w:r w:rsidRPr="00B40CEB">
              <w:rPr>
                <w:sz w:val="24"/>
                <w:szCs w:val="24"/>
              </w:rPr>
              <w:t xml:space="preserve"> świeży, o dobrym smaku, zapachu charakterystycznym dla danego produktu. Termin przydatności do spożyc</w:t>
            </w:r>
            <w:r w:rsidR="00660816" w:rsidRPr="00B40CEB">
              <w:rPr>
                <w:sz w:val="24"/>
                <w:szCs w:val="24"/>
              </w:rPr>
              <w:t>ia w chwili dostawy nie może być</w:t>
            </w:r>
            <w:r w:rsidRPr="00B40CEB">
              <w:rPr>
                <w:sz w:val="24"/>
                <w:szCs w:val="24"/>
              </w:rPr>
              <w:t xml:space="preserve"> krótszy niż ¾ okresu,</w:t>
            </w:r>
            <w:r w:rsidR="00403FE1" w:rsidRPr="00B40CEB">
              <w:rPr>
                <w:sz w:val="24"/>
                <w:szCs w:val="24"/>
              </w:rPr>
              <w:t xml:space="preserve"> </w:t>
            </w:r>
            <w:r w:rsidRPr="00B40CEB">
              <w:rPr>
                <w:sz w:val="24"/>
                <w:szCs w:val="24"/>
              </w:rPr>
              <w:t xml:space="preserve"> w</w:t>
            </w:r>
            <w:r w:rsidR="00660816" w:rsidRPr="00B40CEB">
              <w:rPr>
                <w:sz w:val="24"/>
                <w:szCs w:val="24"/>
              </w:rPr>
              <w:t xml:space="preserve"> którym towar zachowuje zdatność</w:t>
            </w:r>
            <w:r w:rsidRPr="00B40CEB">
              <w:rPr>
                <w:sz w:val="24"/>
                <w:szCs w:val="24"/>
              </w:rPr>
              <w:t xml:space="preserve"> do spożycia, określoną na opakowaniu</w:t>
            </w:r>
            <w:r w:rsidR="00403FE1" w:rsidRPr="00B40CEB">
              <w:rPr>
                <w:sz w:val="24"/>
                <w:szCs w:val="24"/>
              </w:rPr>
              <w:t xml:space="preserve">  </w:t>
            </w:r>
            <w:r w:rsidRPr="00B40CEB">
              <w:rPr>
                <w:sz w:val="24"/>
                <w:szCs w:val="24"/>
              </w:rPr>
              <w:t xml:space="preserve"> w Polskiej Normie.</w:t>
            </w:r>
          </w:p>
          <w:p w:rsidR="00A955E3" w:rsidRPr="00B40CEB" w:rsidRDefault="00012FF2" w:rsidP="00B40CEB">
            <w:pPr>
              <w:pStyle w:val="Akapitzlist"/>
              <w:numPr>
                <w:ilvl w:val="1"/>
                <w:numId w:val="26"/>
              </w:numPr>
              <w:spacing w:after="0" w:line="276" w:lineRule="auto"/>
              <w:jc w:val="both"/>
              <w:rPr>
                <w:sz w:val="24"/>
                <w:szCs w:val="24"/>
              </w:rPr>
            </w:pPr>
            <w:r w:rsidRPr="00B40CEB">
              <w:rPr>
                <w:sz w:val="24"/>
                <w:szCs w:val="24"/>
              </w:rPr>
              <w:t>Wszelkie reklamacje dotyczące dostawy Wyk</w:t>
            </w:r>
            <w:r w:rsidR="00660816" w:rsidRPr="00B40CEB">
              <w:rPr>
                <w:sz w:val="24"/>
                <w:szCs w:val="24"/>
              </w:rPr>
              <w:t>onawca zobowiązany jest załatwić</w:t>
            </w:r>
            <w:r w:rsidRPr="00B40CEB">
              <w:rPr>
                <w:sz w:val="24"/>
                <w:szCs w:val="24"/>
              </w:rPr>
              <w:t xml:space="preserve"> </w:t>
            </w:r>
            <w:r w:rsidR="00403FE1" w:rsidRPr="00B40CEB">
              <w:rPr>
                <w:sz w:val="24"/>
                <w:szCs w:val="24"/>
              </w:rPr>
              <w:t xml:space="preserve">                  </w:t>
            </w:r>
            <w:r w:rsidRPr="00B40CEB">
              <w:rPr>
                <w:sz w:val="24"/>
                <w:szCs w:val="24"/>
              </w:rPr>
              <w:t xml:space="preserve">w trybie pilnym od zgłoszenia. W przypadku dostarczenia zamówionego towaru niezgodnego z zamówieniem lub niewłaściwej jakości czy niedostarczenia towaru, a także nie dokonania niezwłocznej jego wymiany na towar właściwy we wskazanym terminie – </w:t>
            </w:r>
            <w:r w:rsidRPr="00B40CEB">
              <w:rPr>
                <w:sz w:val="24"/>
                <w:szCs w:val="24"/>
              </w:rPr>
              <w:lastRenderedPageBreak/>
              <w:t>Zamawiający w w/w okoliczności ma prawo dokonania zakupu zamówionego towaru</w:t>
            </w:r>
            <w:r w:rsidR="00403FE1" w:rsidRPr="00B40CEB">
              <w:rPr>
                <w:sz w:val="24"/>
                <w:szCs w:val="24"/>
              </w:rPr>
              <w:t xml:space="preserve">                 </w:t>
            </w:r>
            <w:r w:rsidRPr="00B40CEB">
              <w:rPr>
                <w:sz w:val="24"/>
                <w:szCs w:val="24"/>
              </w:rPr>
              <w:t xml:space="preserve"> w dowolnej jednostce handlowej. Koszty powstałe z tego tytułu obciążają Wykonawcę. </w:t>
            </w:r>
          </w:p>
          <w:p w:rsidR="00941C97" w:rsidRDefault="00012FF2" w:rsidP="00403FE1">
            <w:pPr>
              <w:spacing w:after="0" w:line="276" w:lineRule="auto"/>
              <w:ind w:left="563"/>
              <w:jc w:val="both"/>
              <w:rPr>
                <w:sz w:val="24"/>
                <w:szCs w:val="24"/>
              </w:rPr>
            </w:pPr>
            <w:r w:rsidRPr="00A955E3">
              <w:rPr>
                <w:sz w:val="24"/>
                <w:szCs w:val="24"/>
              </w:rPr>
              <w:t xml:space="preserve">10. Warunki realizacji przedmiotu zamówienia zawarte są we wzorze umowy stanowiącym </w:t>
            </w:r>
            <w:r w:rsidRPr="00A955E3">
              <w:rPr>
                <w:b/>
                <w:sz w:val="24"/>
                <w:szCs w:val="24"/>
              </w:rPr>
              <w:t>Załącznik nr 3 do SWZ</w:t>
            </w:r>
          </w:p>
          <w:p w:rsidR="00A955E3" w:rsidRPr="00A955E3" w:rsidRDefault="00A955E3" w:rsidP="00D13A6B">
            <w:pPr>
              <w:spacing w:after="0" w:line="276" w:lineRule="auto"/>
              <w:jc w:val="both"/>
              <w:rPr>
                <w:b/>
                <w:i/>
                <w:iCs/>
                <w:sz w:val="24"/>
                <w:szCs w:val="24"/>
              </w:rPr>
            </w:pPr>
          </w:p>
        </w:tc>
      </w:tr>
    </w:tbl>
    <w:p w:rsidR="00292B14" w:rsidRPr="00C32EE0" w:rsidRDefault="00292B14" w:rsidP="00D13A6B">
      <w:pPr>
        <w:spacing w:after="0"/>
        <w:jc w:val="both"/>
        <w:rPr>
          <w:rFonts w:cstheme="minorHAnsi"/>
          <w:sz w:val="12"/>
          <w:szCs w:val="24"/>
        </w:rPr>
      </w:pPr>
    </w:p>
    <w:p w:rsidR="00292B14" w:rsidRPr="0025354A" w:rsidRDefault="00292B14" w:rsidP="00403FE1">
      <w:pPr>
        <w:pStyle w:val="Akapitzlist"/>
        <w:numPr>
          <w:ilvl w:val="0"/>
          <w:numId w:val="1"/>
        </w:numPr>
        <w:spacing w:line="276" w:lineRule="auto"/>
        <w:jc w:val="both"/>
        <w:outlineLvl w:val="0"/>
        <w:rPr>
          <w:rFonts w:cstheme="minorHAnsi"/>
          <w:b/>
          <w:sz w:val="26"/>
          <w:szCs w:val="26"/>
        </w:rPr>
      </w:pPr>
      <w:bookmarkStart w:id="28" w:name="_Toc63232067"/>
      <w:bookmarkStart w:id="29" w:name="_Toc63232293"/>
      <w:bookmarkStart w:id="30" w:name="_Toc63234602"/>
      <w:r w:rsidRPr="0025354A">
        <w:rPr>
          <w:rFonts w:cstheme="minorHAnsi"/>
          <w:b/>
          <w:sz w:val="26"/>
          <w:szCs w:val="26"/>
        </w:rPr>
        <w:t>TERMIN WYKONANIA ZAMÓWIENIA</w:t>
      </w:r>
      <w:bookmarkEnd w:id="28"/>
      <w:bookmarkEnd w:id="29"/>
      <w:bookmarkEnd w:id="30"/>
    </w:p>
    <w:p w:rsidR="00292B14" w:rsidRPr="000267A2" w:rsidRDefault="00292B14" w:rsidP="00403FE1">
      <w:pPr>
        <w:pStyle w:val="Akapitzlist"/>
        <w:numPr>
          <w:ilvl w:val="1"/>
          <w:numId w:val="1"/>
        </w:numPr>
        <w:spacing w:line="276" w:lineRule="auto"/>
        <w:jc w:val="both"/>
        <w:outlineLvl w:val="0"/>
        <w:rPr>
          <w:rFonts w:cstheme="minorHAnsi"/>
          <w:b/>
          <w:sz w:val="24"/>
          <w:szCs w:val="24"/>
        </w:rPr>
      </w:pPr>
      <w:bookmarkStart w:id="31" w:name="_Toc63232068"/>
      <w:bookmarkStart w:id="32" w:name="_Toc63232294"/>
      <w:bookmarkStart w:id="33" w:name="_Toc63234603"/>
      <w:r w:rsidRPr="002C1856">
        <w:rPr>
          <w:rFonts w:cstheme="minorHAnsi"/>
          <w:bCs/>
          <w:sz w:val="24"/>
          <w:szCs w:val="24"/>
        </w:rPr>
        <w:t xml:space="preserve">Termin realizacji zamówienia wynosi: </w:t>
      </w:r>
      <w:bookmarkEnd w:id="31"/>
      <w:bookmarkEnd w:id="32"/>
      <w:bookmarkEnd w:id="33"/>
      <w:r w:rsidR="00FF5BD3" w:rsidRPr="0098195A">
        <w:rPr>
          <w:rFonts w:cstheme="minorHAnsi"/>
          <w:b/>
          <w:bCs/>
          <w:sz w:val="24"/>
          <w:szCs w:val="24"/>
        </w:rPr>
        <w:t xml:space="preserve"> 01.07</w:t>
      </w:r>
      <w:r w:rsidR="002C1856" w:rsidRPr="0098195A">
        <w:rPr>
          <w:rFonts w:cstheme="minorHAnsi"/>
          <w:b/>
          <w:bCs/>
          <w:sz w:val="24"/>
          <w:szCs w:val="24"/>
        </w:rPr>
        <w:t xml:space="preserve">.2022 r. do </w:t>
      </w:r>
      <w:r w:rsidR="00FF5BD3" w:rsidRPr="0098195A">
        <w:rPr>
          <w:rFonts w:cstheme="minorHAnsi"/>
          <w:b/>
          <w:bCs/>
          <w:sz w:val="24"/>
          <w:szCs w:val="24"/>
        </w:rPr>
        <w:t>31</w:t>
      </w:r>
      <w:r w:rsidR="002C1856" w:rsidRPr="0098195A">
        <w:rPr>
          <w:rFonts w:cstheme="minorHAnsi"/>
          <w:b/>
          <w:bCs/>
          <w:sz w:val="24"/>
          <w:szCs w:val="24"/>
        </w:rPr>
        <w:t>.</w:t>
      </w:r>
      <w:r w:rsidR="00FF5BD3" w:rsidRPr="0098195A">
        <w:rPr>
          <w:rFonts w:cstheme="minorHAnsi"/>
          <w:b/>
          <w:bCs/>
          <w:sz w:val="24"/>
          <w:szCs w:val="24"/>
        </w:rPr>
        <w:t>12.</w:t>
      </w:r>
      <w:r w:rsidR="002C1856" w:rsidRPr="0098195A">
        <w:rPr>
          <w:rFonts w:cstheme="minorHAnsi"/>
          <w:b/>
          <w:bCs/>
          <w:sz w:val="24"/>
          <w:szCs w:val="24"/>
        </w:rPr>
        <w:t>2022 r.</w:t>
      </w:r>
      <w:r w:rsidR="002C1856" w:rsidRPr="002C1856">
        <w:rPr>
          <w:rFonts w:cstheme="minorHAnsi"/>
          <w:b/>
          <w:bCs/>
          <w:sz w:val="24"/>
          <w:szCs w:val="24"/>
        </w:rPr>
        <w:t xml:space="preserve"> </w:t>
      </w:r>
    </w:p>
    <w:p w:rsidR="000267A2" w:rsidRPr="000267A2" w:rsidRDefault="000267A2" w:rsidP="00403FE1">
      <w:pPr>
        <w:pStyle w:val="Akapitzlist"/>
        <w:spacing w:line="276" w:lineRule="auto"/>
        <w:ind w:left="851"/>
        <w:jc w:val="both"/>
        <w:outlineLvl w:val="0"/>
        <w:rPr>
          <w:rFonts w:cstheme="minorHAnsi"/>
          <w:b/>
          <w:sz w:val="24"/>
          <w:szCs w:val="24"/>
        </w:rPr>
      </w:pPr>
    </w:p>
    <w:p w:rsidR="000267A2" w:rsidRPr="000267A2" w:rsidRDefault="000267A2" w:rsidP="00403FE1">
      <w:pPr>
        <w:pStyle w:val="Akapitzlist"/>
        <w:numPr>
          <w:ilvl w:val="0"/>
          <w:numId w:val="1"/>
        </w:numPr>
        <w:spacing w:line="276" w:lineRule="auto"/>
        <w:jc w:val="both"/>
        <w:outlineLvl w:val="0"/>
        <w:rPr>
          <w:rFonts w:cstheme="minorHAnsi"/>
          <w:b/>
          <w:sz w:val="24"/>
          <w:szCs w:val="24"/>
        </w:rPr>
      </w:pPr>
      <w:r>
        <w:rPr>
          <w:rFonts w:cstheme="minorHAnsi"/>
          <w:b/>
          <w:sz w:val="24"/>
          <w:szCs w:val="24"/>
        </w:rPr>
        <w:t>INFORMACJE O OFERCIE WARIANTOWEJ, UMOWIE RAMOWEJ I AUKCJI ELEKTRONICZEJ.</w:t>
      </w:r>
    </w:p>
    <w:p w:rsidR="00941C97" w:rsidRPr="00941C97" w:rsidRDefault="00941C97" w:rsidP="00403FE1">
      <w:pPr>
        <w:pStyle w:val="Akapitzlist"/>
        <w:numPr>
          <w:ilvl w:val="1"/>
          <w:numId w:val="1"/>
        </w:numPr>
        <w:spacing w:line="276" w:lineRule="auto"/>
        <w:jc w:val="both"/>
        <w:outlineLvl w:val="0"/>
        <w:rPr>
          <w:rFonts w:cstheme="minorHAnsi"/>
          <w:b/>
          <w:color w:val="FF0000"/>
          <w:sz w:val="24"/>
          <w:szCs w:val="24"/>
        </w:rPr>
      </w:pPr>
      <w:r w:rsidRPr="0025519D">
        <w:rPr>
          <w:rFonts w:ascii="Calibri" w:hAnsi="Calibri" w:cs="Calibri"/>
          <w:bCs/>
          <w:color w:val="000000"/>
          <w:sz w:val="24"/>
          <w:szCs w:val="24"/>
        </w:rPr>
        <w:t>Zamawiający nie dopuszcza składania ofert wariantowych.</w:t>
      </w:r>
    </w:p>
    <w:p w:rsidR="00941C97" w:rsidRPr="00941C97" w:rsidRDefault="00941C97" w:rsidP="00403FE1">
      <w:pPr>
        <w:pStyle w:val="Akapitzlist"/>
        <w:numPr>
          <w:ilvl w:val="1"/>
          <w:numId w:val="1"/>
        </w:numPr>
        <w:spacing w:line="276" w:lineRule="auto"/>
        <w:jc w:val="both"/>
        <w:rPr>
          <w:rStyle w:val="text"/>
          <w:rFonts w:ascii="Calibri" w:hAnsi="Calibri" w:cs="Calibri"/>
          <w:bCs/>
          <w:sz w:val="24"/>
          <w:szCs w:val="24"/>
        </w:rPr>
      </w:pPr>
      <w:r w:rsidRPr="00941C97">
        <w:rPr>
          <w:rStyle w:val="text"/>
          <w:rFonts w:ascii="Calibri" w:hAnsi="Calibri" w:cs="Calibri"/>
          <w:bCs/>
          <w:sz w:val="24"/>
          <w:szCs w:val="24"/>
        </w:rPr>
        <w:t>Zamawiający nie przewiduje zawarcia umowy ramowej.</w:t>
      </w:r>
    </w:p>
    <w:p w:rsidR="00941C97" w:rsidRPr="00FF5BD3" w:rsidRDefault="00941C97" w:rsidP="00403FE1">
      <w:pPr>
        <w:pStyle w:val="Akapitzlist"/>
        <w:numPr>
          <w:ilvl w:val="1"/>
          <w:numId w:val="1"/>
        </w:numPr>
        <w:spacing w:line="276" w:lineRule="auto"/>
        <w:jc w:val="both"/>
        <w:rPr>
          <w:rFonts w:ascii="Calibri" w:hAnsi="Calibri" w:cs="Calibri"/>
          <w:bCs/>
          <w:color w:val="000000"/>
          <w:sz w:val="24"/>
          <w:szCs w:val="24"/>
        </w:rPr>
      </w:pPr>
      <w:r w:rsidRPr="00941C97">
        <w:rPr>
          <w:rFonts w:ascii="Calibri" w:hAnsi="Calibri" w:cs="Calibri"/>
          <w:bCs/>
          <w:color w:val="000000"/>
          <w:sz w:val="24"/>
          <w:szCs w:val="24"/>
        </w:rPr>
        <w:t>Zamawiający nie przewiduje wyboru najkorzystniejszej oferty z zastosowaniem aukcji elektronicznej.</w:t>
      </w:r>
    </w:p>
    <w:p w:rsidR="00292B14" w:rsidRPr="00AC4A16" w:rsidRDefault="00292B14" w:rsidP="00403FE1">
      <w:pPr>
        <w:pStyle w:val="Akapitzlist"/>
        <w:spacing w:line="276" w:lineRule="auto"/>
        <w:ind w:left="851"/>
        <w:jc w:val="both"/>
        <w:outlineLvl w:val="0"/>
        <w:rPr>
          <w:rFonts w:cstheme="minorHAnsi"/>
          <w:b/>
          <w:sz w:val="24"/>
          <w:szCs w:val="24"/>
        </w:rPr>
      </w:pPr>
    </w:p>
    <w:p w:rsidR="00292B14" w:rsidRDefault="00292B14" w:rsidP="00403FE1">
      <w:pPr>
        <w:pStyle w:val="Akapitzlist"/>
        <w:numPr>
          <w:ilvl w:val="0"/>
          <w:numId w:val="1"/>
        </w:numPr>
        <w:spacing w:line="276" w:lineRule="auto"/>
        <w:jc w:val="both"/>
        <w:outlineLvl w:val="0"/>
        <w:rPr>
          <w:rFonts w:cstheme="minorHAnsi"/>
          <w:b/>
          <w:sz w:val="28"/>
          <w:szCs w:val="28"/>
        </w:rPr>
      </w:pPr>
      <w:bookmarkStart w:id="34" w:name="_Toc63232070"/>
      <w:bookmarkStart w:id="35" w:name="_Toc63232296"/>
      <w:bookmarkStart w:id="36" w:name="_Toc63234605"/>
      <w:r w:rsidRPr="00D85A89">
        <w:rPr>
          <w:rFonts w:cstheme="minorHAnsi"/>
          <w:b/>
          <w:sz w:val="28"/>
          <w:szCs w:val="28"/>
        </w:rPr>
        <w:t>WARUNKI UDZIAŁU W POSTĘPOWANIU</w:t>
      </w:r>
      <w:bookmarkEnd w:id="34"/>
      <w:bookmarkEnd w:id="35"/>
      <w:bookmarkEnd w:id="36"/>
    </w:p>
    <w:p w:rsidR="00292B14" w:rsidRPr="00D85A89" w:rsidRDefault="00292B14" w:rsidP="00403FE1">
      <w:pPr>
        <w:pStyle w:val="Akapitzlist"/>
        <w:numPr>
          <w:ilvl w:val="1"/>
          <w:numId w:val="1"/>
        </w:numPr>
        <w:spacing w:line="276" w:lineRule="auto"/>
        <w:jc w:val="both"/>
        <w:outlineLvl w:val="0"/>
        <w:rPr>
          <w:rFonts w:cstheme="minorHAnsi"/>
          <w:b/>
          <w:sz w:val="24"/>
          <w:szCs w:val="24"/>
        </w:rPr>
      </w:pPr>
      <w:bookmarkStart w:id="37" w:name="_Toc63232071"/>
      <w:bookmarkStart w:id="38" w:name="_Toc63232297"/>
      <w:bookmarkStart w:id="39" w:name="_Toc63234606"/>
      <w:r w:rsidRPr="00D85A89">
        <w:rPr>
          <w:rFonts w:cstheme="minorHAnsi"/>
          <w:b/>
          <w:sz w:val="24"/>
          <w:szCs w:val="24"/>
        </w:rPr>
        <w:t>O udzielenie zamówienia mogą ubiegać się Wykonawcy, którzy spełniają</w:t>
      </w:r>
      <w:r w:rsidR="002C1856">
        <w:rPr>
          <w:rFonts w:cstheme="minorHAnsi"/>
          <w:b/>
          <w:sz w:val="24"/>
          <w:szCs w:val="24"/>
        </w:rPr>
        <w:t xml:space="preserve"> warunki</w:t>
      </w:r>
      <w:r w:rsidRPr="00D85A89">
        <w:rPr>
          <w:rFonts w:cstheme="minorHAnsi"/>
          <w:b/>
          <w:sz w:val="24"/>
          <w:szCs w:val="24"/>
        </w:rPr>
        <w:t xml:space="preserve"> określone</w:t>
      </w:r>
      <w:r w:rsidR="002C1856">
        <w:rPr>
          <w:rFonts w:cstheme="minorHAnsi"/>
          <w:b/>
          <w:sz w:val="24"/>
          <w:szCs w:val="24"/>
        </w:rPr>
        <w:t xml:space="preserve"> w art. 112 ust. 2 ustawy Pzp</w:t>
      </w:r>
      <w:r w:rsidRPr="00D85A89">
        <w:rPr>
          <w:rFonts w:cstheme="minorHAnsi"/>
          <w:b/>
          <w:sz w:val="24"/>
          <w:szCs w:val="24"/>
        </w:rPr>
        <w:t>, dotyczące:</w:t>
      </w:r>
      <w:bookmarkEnd w:id="37"/>
      <w:bookmarkEnd w:id="38"/>
      <w:bookmarkEnd w:id="39"/>
    </w:p>
    <w:p w:rsidR="00292B14" w:rsidRPr="00B45C6C" w:rsidRDefault="00292B14" w:rsidP="00403FE1">
      <w:pPr>
        <w:pStyle w:val="Akapitzlist"/>
        <w:numPr>
          <w:ilvl w:val="2"/>
          <w:numId w:val="1"/>
        </w:numPr>
        <w:spacing w:line="276" w:lineRule="auto"/>
        <w:jc w:val="both"/>
        <w:outlineLvl w:val="0"/>
        <w:rPr>
          <w:rFonts w:cstheme="minorHAnsi"/>
          <w:b/>
          <w:sz w:val="24"/>
          <w:szCs w:val="24"/>
        </w:rPr>
      </w:pPr>
      <w:bookmarkStart w:id="40" w:name="_Toc63232072"/>
      <w:bookmarkStart w:id="41" w:name="_Toc63232298"/>
      <w:bookmarkStart w:id="42" w:name="_Toc63234607"/>
      <w:r w:rsidRPr="00B45C6C">
        <w:rPr>
          <w:rFonts w:cstheme="minorHAnsi"/>
          <w:b/>
          <w:sz w:val="24"/>
          <w:szCs w:val="24"/>
        </w:rPr>
        <w:t>Zdolności do występowania w obrocie gospodarczym;</w:t>
      </w:r>
      <w:bookmarkEnd w:id="40"/>
      <w:bookmarkEnd w:id="41"/>
      <w:bookmarkEnd w:id="42"/>
    </w:p>
    <w:p w:rsidR="00292B14" w:rsidRPr="00B45C6C" w:rsidRDefault="00292B14" w:rsidP="00403FE1">
      <w:pPr>
        <w:pStyle w:val="Akapitzlist"/>
        <w:numPr>
          <w:ilvl w:val="3"/>
          <w:numId w:val="1"/>
        </w:numPr>
        <w:spacing w:line="276" w:lineRule="auto"/>
        <w:jc w:val="both"/>
        <w:outlineLvl w:val="0"/>
        <w:rPr>
          <w:rFonts w:cstheme="minorHAnsi"/>
          <w:bCs/>
          <w:sz w:val="24"/>
          <w:szCs w:val="24"/>
        </w:rPr>
      </w:pPr>
      <w:bookmarkStart w:id="43" w:name="_Toc63232073"/>
      <w:bookmarkStart w:id="44" w:name="_Toc63232299"/>
      <w:bookmarkStart w:id="45" w:name="_Toc63234608"/>
      <w:r w:rsidRPr="00D85A89">
        <w:rPr>
          <w:rFonts w:cstheme="minorHAnsi"/>
          <w:bCs/>
          <w:sz w:val="24"/>
          <w:szCs w:val="24"/>
        </w:rPr>
        <w:t>Zamawiający nie określa.</w:t>
      </w:r>
      <w:bookmarkEnd w:id="43"/>
      <w:bookmarkEnd w:id="44"/>
      <w:bookmarkEnd w:id="45"/>
    </w:p>
    <w:p w:rsidR="00292B14" w:rsidRPr="00B45C6C" w:rsidRDefault="00292B14" w:rsidP="00403FE1">
      <w:pPr>
        <w:pStyle w:val="Akapitzlist"/>
        <w:numPr>
          <w:ilvl w:val="2"/>
          <w:numId w:val="1"/>
        </w:numPr>
        <w:spacing w:line="276" w:lineRule="auto"/>
        <w:jc w:val="both"/>
        <w:outlineLvl w:val="0"/>
        <w:rPr>
          <w:rFonts w:cstheme="minorHAnsi"/>
          <w:b/>
          <w:sz w:val="24"/>
          <w:szCs w:val="24"/>
        </w:rPr>
      </w:pPr>
      <w:bookmarkStart w:id="46" w:name="_Toc63232074"/>
      <w:bookmarkStart w:id="47" w:name="_Toc63232300"/>
      <w:bookmarkStart w:id="48" w:name="_Toc63234609"/>
      <w:r w:rsidRPr="00B45C6C">
        <w:rPr>
          <w:rFonts w:cstheme="minorHAnsi"/>
          <w:b/>
          <w:sz w:val="24"/>
          <w:szCs w:val="24"/>
        </w:rPr>
        <w:t>Uprawnień do prowadzenia określonej działalności gospodarczej lub zawodowej, o</w:t>
      </w:r>
      <w:r>
        <w:rPr>
          <w:rFonts w:cstheme="minorHAnsi"/>
          <w:b/>
          <w:sz w:val="24"/>
          <w:szCs w:val="24"/>
        </w:rPr>
        <w:t> </w:t>
      </w:r>
      <w:r w:rsidRPr="00B45C6C">
        <w:rPr>
          <w:rFonts w:cstheme="minorHAnsi"/>
          <w:b/>
          <w:sz w:val="24"/>
          <w:szCs w:val="24"/>
        </w:rPr>
        <w:t>ile wynika to z odrębnych przepisów;</w:t>
      </w:r>
      <w:bookmarkEnd w:id="46"/>
      <w:bookmarkEnd w:id="47"/>
      <w:bookmarkEnd w:id="48"/>
    </w:p>
    <w:p w:rsidR="00292B14" w:rsidRDefault="00292B14" w:rsidP="00403FE1">
      <w:pPr>
        <w:pStyle w:val="Akapitzlist"/>
        <w:numPr>
          <w:ilvl w:val="3"/>
          <w:numId w:val="1"/>
        </w:numPr>
        <w:spacing w:line="276" w:lineRule="auto"/>
        <w:jc w:val="both"/>
        <w:outlineLvl w:val="0"/>
        <w:rPr>
          <w:rFonts w:cstheme="minorHAnsi"/>
          <w:bCs/>
          <w:sz w:val="24"/>
          <w:szCs w:val="24"/>
        </w:rPr>
      </w:pPr>
      <w:bookmarkStart w:id="49" w:name="_Toc63232076"/>
      <w:bookmarkStart w:id="50" w:name="_Toc63232302"/>
      <w:bookmarkStart w:id="51" w:name="_Toc63234611"/>
      <w:r w:rsidRPr="00D85A89">
        <w:rPr>
          <w:rFonts w:cstheme="minorHAnsi"/>
          <w:bCs/>
          <w:sz w:val="24"/>
          <w:szCs w:val="24"/>
        </w:rPr>
        <w:t>Zamawiający nie określa.</w:t>
      </w:r>
    </w:p>
    <w:p w:rsidR="00292B14" w:rsidRDefault="00292B14" w:rsidP="00403FE1">
      <w:pPr>
        <w:pStyle w:val="Akapitzlist"/>
        <w:numPr>
          <w:ilvl w:val="2"/>
          <w:numId w:val="1"/>
        </w:numPr>
        <w:spacing w:line="276" w:lineRule="auto"/>
        <w:jc w:val="both"/>
        <w:outlineLvl w:val="0"/>
        <w:rPr>
          <w:rFonts w:cstheme="minorHAnsi"/>
          <w:b/>
          <w:sz w:val="24"/>
          <w:szCs w:val="24"/>
        </w:rPr>
      </w:pPr>
      <w:r w:rsidRPr="00B45C6C">
        <w:rPr>
          <w:rFonts w:cstheme="minorHAnsi"/>
          <w:b/>
          <w:sz w:val="24"/>
          <w:szCs w:val="24"/>
        </w:rPr>
        <w:t>Sytuacji ekonomicznej lub finansowej;</w:t>
      </w:r>
      <w:bookmarkEnd w:id="49"/>
      <w:bookmarkEnd w:id="50"/>
      <w:bookmarkEnd w:id="51"/>
    </w:p>
    <w:p w:rsidR="00292B14" w:rsidRDefault="00292B14" w:rsidP="00403FE1">
      <w:pPr>
        <w:pStyle w:val="Akapitzlist"/>
        <w:numPr>
          <w:ilvl w:val="3"/>
          <w:numId w:val="1"/>
        </w:numPr>
        <w:spacing w:line="276" w:lineRule="auto"/>
        <w:jc w:val="both"/>
        <w:outlineLvl w:val="0"/>
        <w:rPr>
          <w:rFonts w:cstheme="minorHAnsi"/>
          <w:bCs/>
          <w:sz w:val="24"/>
          <w:szCs w:val="24"/>
        </w:rPr>
      </w:pPr>
      <w:bookmarkStart w:id="52" w:name="_Toc63232078"/>
      <w:bookmarkStart w:id="53" w:name="_Toc63232304"/>
      <w:bookmarkStart w:id="54" w:name="_Toc63234613"/>
      <w:r w:rsidRPr="00D85A89">
        <w:rPr>
          <w:rFonts w:cstheme="minorHAnsi"/>
          <w:bCs/>
          <w:sz w:val="24"/>
          <w:szCs w:val="24"/>
        </w:rPr>
        <w:t>Zamawiający nie określa.</w:t>
      </w:r>
    </w:p>
    <w:p w:rsidR="00292B14" w:rsidRPr="00693265" w:rsidRDefault="00292B14" w:rsidP="00403FE1">
      <w:pPr>
        <w:pStyle w:val="Akapitzlist"/>
        <w:numPr>
          <w:ilvl w:val="2"/>
          <w:numId w:val="1"/>
        </w:numPr>
        <w:spacing w:line="276" w:lineRule="auto"/>
        <w:jc w:val="both"/>
        <w:outlineLvl w:val="0"/>
        <w:rPr>
          <w:rFonts w:cstheme="minorHAnsi"/>
          <w:bCs/>
          <w:sz w:val="24"/>
          <w:szCs w:val="24"/>
        </w:rPr>
      </w:pPr>
      <w:r w:rsidRPr="00D669DC">
        <w:rPr>
          <w:rFonts w:cstheme="minorHAnsi"/>
          <w:b/>
          <w:sz w:val="24"/>
          <w:szCs w:val="24"/>
        </w:rPr>
        <w:t>Zdolności technicznej lub zawodowej;</w:t>
      </w:r>
      <w:bookmarkEnd w:id="52"/>
      <w:bookmarkEnd w:id="53"/>
      <w:bookmarkEnd w:id="54"/>
    </w:p>
    <w:p w:rsidR="00292B14" w:rsidRDefault="00292B14" w:rsidP="00403FE1">
      <w:pPr>
        <w:pStyle w:val="Akapitzlist"/>
        <w:numPr>
          <w:ilvl w:val="3"/>
          <w:numId w:val="1"/>
        </w:numPr>
        <w:spacing w:line="276" w:lineRule="auto"/>
        <w:jc w:val="both"/>
        <w:outlineLvl w:val="0"/>
        <w:rPr>
          <w:rFonts w:cstheme="minorHAnsi"/>
          <w:bCs/>
          <w:sz w:val="24"/>
          <w:szCs w:val="24"/>
        </w:rPr>
      </w:pPr>
      <w:r w:rsidRPr="00D85A89">
        <w:rPr>
          <w:rFonts w:cstheme="minorHAnsi"/>
          <w:bCs/>
          <w:sz w:val="24"/>
          <w:szCs w:val="24"/>
        </w:rPr>
        <w:t>Zamawiający nie określa.</w:t>
      </w:r>
    </w:p>
    <w:p w:rsidR="00292B14" w:rsidRPr="00542F2A" w:rsidRDefault="00292B14" w:rsidP="00403FE1">
      <w:pPr>
        <w:pStyle w:val="Akapitzlist"/>
        <w:spacing w:line="276" w:lineRule="auto"/>
        <w:ind w:left="1191"/>
        <w:jc w:val="both"/>
        <w:outlineLvl w:val="0"/>
        <w:rPr>
          <w:rFonts w:cstheme="minorHAnsi"/>
          <w:bCs/>
          <w:sz w:val="14"/>
          <w:szCs w:val="24"/>
        </w:rPr>
      </w:pPr>
    </w:p>
    <w:p w:rsidR="00292B14" w:rsidRDefault="00292B14" w:rsidP="00403FE1">
      <w:pPr>
        <w:pStyle w:val="Akapitzlist"/>
        <w:numPr>
          <w:ilvl w:val="0"/>
          <w:numId w:val="1"/>
        </w:numPr>
        <w:spacing w:line="276" w:lineRule="auto"/>
        <w:jc w:val="both"/>
        <w:outlineLvl w:val="0"/>
        <w:rPr>
          <w:rFonts w:cstheme="minorHAnsi"/>
          <w:b/>
          <w:sz w:val="26"/>
          <w:szCs w:val="26"/>
        </w:rPr>
      </w:pPr>
      <w:bookmarkStart w:id="55" w:name="_Toc63232088"/>
      <w:bookmarkStart w:id="56" w:name="_Toc63232314"/>
      <w:bookmarkStart w:id="57" w:name="_Toc63234623"/>
      <w:r w:rsidRPr="006D34C7">
        <w:rPr>
          <w:rFonts w:cstheme="minorHAnsi"/>
          <w:b/>
          <w:sz w:val="26"/>
          <w:szCs w:val="26"/>
        </w:rPr>
        <w:t>PODSTAWY</w:t>
      </w:r>
      <w:r w:rsidR="00B21E33">
        <w:rPr>
          <w:rFonts w:cstheme="minorHAnsi"/>
          <w:b/>
          <w:sz w:val="26"/>
          <w:szCs w:val="26"/>
        </w:rPr>
        <w:t xml:space="preserve"> </w:t>
      </w:r>
      <w:r w:rsidRPr="006D34C7">
        <w:rPr>
          <w:rFonts w:cstheme="minorHAnsi"/>
          <w:b/>
          <w:sz w:val="26"/>
          <w:szCs w:val="26"/>
        </w:rPr>
        <w:t>WYKLUCZENIA Z POSTĘPOWANIA</w:t>
      </w:r>
      <w:bookmarkEnd w:id="55"/>
      <w:bookmarkEnd w:id="56"/>
      <w:bookmarkEnd w:id="57"/>
    </w:p>
    <w:p w:rsidR="00292B14" w:rsidRDefault="00292B14" w:rsidP="00403FE1">
      <w:pPr>
        <w:pStyle w:val="Akapitzlist"/>
        <w:numPr>
          <w:ilvl w:val="1"/>
          <w:numId w:val="1"/>
        </w:numPr>
        <w:spacing w:line="276" w:lineRule="auto"/>
        <w:jc w:val="both"/>
        <w:outlineLvl w:val="0"/>
        <w:rPr>
          <w:rFonts w:cstheme="minorHAnsi"/>
          <w:bCs/>
          <w:sz w:val="24"/>
          <w:szCs w:val="24"/>
        </w:rPr>
      </w:pPr>
      <w:bookmarkStart w:id="58" w:name="_Toc63232089"/>
      <w:bookmarkStart w:id="59" w:name="_Toc63232315"/>
      <w:bookmarkStart w:id="60" w:name="_Toc63234624"/>
      <w:r w:rsidRPr="00517BBE">
        <w:rPr>
          <w:rFonts w:cstheme="minorHAnsi"/>
          <w:bCs/>
          <w:sz w:val="24"/>
          <w:szCs w:val="24"/>
        </w:rPr>
        <w:t>O udzielenie zamówienia mogą ubiegać się Wykonawcy, którzy nie podlegają wykluczeniu z postępowania w okolicznościach, wskazanych w art. 10</w:t>
      </w:r>
      <w:r w:rsidR="002C1856">
        <w:rPr>
          <w:rFonts w:cstheme="minorHAnsi"/>
          <w:bCs/>
          <w:sz w:val="24"/>
          <w:szCs w:val="24"/>
        </w:rPr>
        <w:t>8 ust. 1 oraz art. 109 ust. 1 pkt 4,5,7</w:t>
      </w:r>
      <w:r>
        <w:rPr>
          <w:rFonts w:cstheme="minorHAnsi"/>
          <w:bCs/>
          <w:sz w:val="24"/>
          <w:szCs w:val="24"/>
        </w:rPr>
        <w:t xml:space="preserve"> Ustawy Pzp.</w:t>
      </w:r>
    </w:p>
    <w:bookmarkEnd w:id="58"/>
    <w:bookmarkEnd w:id="59"/>
    <w:bookmarkEnd w:id="60"/>
    <w:p w:rsidR="00292B14" w:rsidRPr="00517BBE" w:rsidRDefault="00292B14" w:rsidP="00403FE1">
      <w:pPr>
        <w:pStyle w:val="Akapitzlist"/>
        <w:numPr>
          <w:ilvl w:val="1"/>
          <w:numId w:val="1"/>
        </w:numPr>
        <w:spacing w:line="276" w:lineRule="auto"/>
        <w:jc w:val="both"/>
        <w:outlineLvl w:val="0"/>
        <w:rPr>
          <w:rFonts w:cstheme="minorHAnsi"/>
          <w:bCs/>
          <w:sz w:val="24"/>
          <w:szCs w:val="24"/>
        </w:rPr>
      </w:pPr>
      <w:r w:rsidRPr="00517BBE">
        <w:rPr>
          <w:rFonts w:cstheme="minorHAnsi"/>
          <w:bCs/>
          <w:sz w:val="24"/>
          <w:szCs w:val="24"/>
        </w:rPr>
        <w:t xml:space="preserve">Zgodnie z treścią art. 108 ust. 1 ustawy </w:t>
      </w:r>
      <w:r>
        <w:rPr>
          <w:rFonts w:cstheme="minorHAnsi"/>
          <w:bCs/>
          <w:sz w:val="24"/>
          <w:szCs w:val="24"/>
        </w:rPr>
        <w:t>Pzp</w:t>
      </w:r>
      <w:r w:rsidRPr="00517BBE">
        <w:rPr>
          <w:rFonts w:cstheme="minorHAnsi"/>
          <w:bCs/>
          <w:sz w:val="24"/>
          <w:szCs w:val="24"/>
        </w:rPr>
        <w:t xml:space="preserve"> postępowania o udzielenie zamówienia wyklucza się</w:t>
      </w:r>
      <w:r>
        <w:rPr>
          <w:rFonts w:cstheme="minorHAnsi"/>
          <w:bCs/>
          <w:sz w:val="24"/>
          <w:szCs w:val="24"/>
        </w:rPr>
        <w:t xml:space="preserve"> Wykonawcę</w:t>
      </w:r>
      <w:r w:rsidRPr="00517BBE">
        <w:rPr>
          <w:rFonts w:cstheme="minorHAnsi"/>
          <w:bCs/>
          <w:sz w:val="24"/>
          <w:szCs w:val="24"/>
        </w:rPr>
        <w:t>:</w:t>
      </w:r>
    </w:p>
    <w:p w:rsidR="00292B14" w:rsidRPr="006D7D37" w:rsidRDefault="00292B14" w:rsidP="00403FE1">
      <w:pPr>
        <w:pStyle w:val="Default"/>
        <w:spacing w:line="276" w:lineRule="auto"/>
        <w:ind w:left="567" w:hanging="284"/>
        <w:jc w:val="both"/>
        <w:rPr>
          <w:rFonts w:ascii="Calibri" w:hAnsi="Calibri" w:cs="Calibri"/>
          <w:bCs/>
          <w:iCs/>
          <w:color w:val="auto"/>
        </w:rPr>
      </w:pPr>
      <w:r w:rsidRPr="006D7D37">
        <w:rPr>
          <w:rFonts w:ascii="Calibri" w:hAnsi="Calibri" w:cs="Calibri"/>
          <w:bCs/>
          <w:iCs/>
          <w:color w:val="auto"/>
        </w:rPr>
        <w:t>1)</w:t>
      </w:r>
      <w:r w:rsidRPr="006D7D37">
        <w:rPr>
          <w:rFonts w:ascii="Calibri" w:hAnsi="Calibri" w:cs="Calibri"/>
          <w:bCs/>
          <w:iCs/>
          <w:color w:val="auto"/>
        </w:rPr>
        <w:tab/>
        <w:t>będącego osobą fizyczną, którego prawomocnie skazano za przestępstwo:</w:t>
      </w:r>
    </w:p>
    <w:p w:rsidR="00292B14" w:rsidRPr="006D7D37" w:rsidRDefault="00292B14" w:rsidP="00403FE1">
      <w:pPr>
        <w:pStyle w:val="Default"/>
        <w:spacing w:line="276" w:lineRule="auto"/>
        <w:ind w:left="851" w:hanging="284"/>
        <w:jc w:val="both"/>
        <w:rPr>
          <w:rFonts w:ascii="Calibri" w:hAnsi="Calibri" w:cs="Calibri"/>
          <w:bCs/>
          <w:iCs/>
          <w:color w:val="auto"/>
        </w:rPr>
      </w:pPr>
      <w:r w:rsidRPr="006D7D37">
        <w:rPr>
          <w:rFonts w:ascii="Calibri" w:hAnsi="Calibri" w:cs="Calibri"/>
          <w:bCs/>
          <w:iCs/>
          <w:color w:val="auto"/>
        </w:rPr>
        <w:t>a)</w:t>
      </w:r>
      <w:r w:rsidRPr="006D7D37">
        <w:rPr>
          <w:rFonts w:ascii="Calibri" w:hAnsi="Calibri" w:cs="Calibri"/>
          <w:bCs/>
          <w:iCs/>
          <w:color w:val="auto"/>
        </w:rPr>
        <w:tab/>
        <w:t>udziału w zorganizowanej grupie przestępczej albo związku mającym na celu popełnienie przestępstwa lub przestępstwa skarbowego, o którym mowa w art. 258 Kodeksu karnego,</w:t>
      </w:r>
    </w:p>
    <w:p w:rsidR="00292B14" w:rsidRPr="006D7D37" w:rsidRDefault="00292B14" w:rsidP="00403FE1">
      <w:pPr>
        <w:pStyle w:val="Default"/>
        <w:spacing w:line="276" w:lineRule="auto"/>
        <w:ind w:left="851" w:hanging="284"/>
        <w:jc w:val="both"/>
        <w:rPr>
          <w:rFonts w:ascii="Calibri" w:hAnsi="Calibri" w:cs="Calibri"/>
          <w:bCs/>
          <w:iCs/>
          <w:color w:val="auto"/>
        </w:rPr>
      </w:pPr>
      <w:r w:rsidRPr="006D7D37">
        <w:rPr>
          <w:rFonts w:ascii="Calibri" w:hAnsi="Calibri" w:cs="Calibri"/>
          <w:bCs/>
          <w:iCs/>
          <w:color w:val="auto"/>
        </w:rPr>
        <w:t>b)</w:t>
      </w:r>
      <w:r w:rsidRPr="006D7D37">
        <w:rPr>
          <w:rFonts w:ascii="Calibri" w:hAnsi="Calibri" w:cs="Calibri"/>
          <w:bCs/>
          <w:iCs/>
          <w:color w:val="auto"/>
        </w:rPr>
        <w:tab/>
        <w:t>handlu ludźmi, o którym mowa w art. 189a Kodeksu karnego,</w:t>
      </w:r>
    </w:p>
    <w:p w:rsidR="00292B14" w:rsidRPr="006D7D37" w:rsidRDefault="00292B14" w:rsidP="00403FE1">
      <w:pPr>
        <w:pStyle w:val="Default"/>
        <w:spacing w:line="276" w:lineRule="auto"/>
        <w:ind w:left="851" w:hanging="284"/>
        <w:jc w:val="both"/>
        <w:rPr>
          <w:rFonts w:ascii="Calibri" w:hAnsi="Calibri" w:cs="Calibri"/>
          <w:bCs/>
          <w:iCs/>
          <w:color w:val="auto"/>
        </w:rPr>
      </w:pPr>
      <w:r w:rsidRPr="006D7D37">
        <w:rPr>
          <w:rFonts w:ascii="Calibri" w:hAnsi="Calibri" w:cs="Calibri"/>
          <w:bCs/>
          <w:iCs/>
          <w:color w:val="auto"/>
        </w:rPr>
        <w:lastRenderedPageBreak/>
        <w:t>c)</w:t>
      </w:r>
      <w:r w:rsidRPr="006D7D37">
        <w:rPr>
          <w:rFonts w:ascii="Calibri" w:hAnsi="Calibri" w:cs="Calibri"/>
          <w:bCs/>
          <w:iCs/>
          <w:color w:val="auto"/>
        </w:rPr>
        <w:tab/>
        <w:t>o którym mowa w art. 228-230a, art. 250a Kodeksu karnego lub w art. 46 lub art. 48 ustawy z dnia 25 czerwca 2010 r. o sporcie,</w:t>
      </w:r>
    </w:p>
    <w:p w:rsidR="00292B14" w:rsidRPr="006D7D37" w:rsidRDefault="00292B14" w:rsidP="00403FE1">
      <w:pPr>
        <w:pStyle w:val="Default"/>
        <w:spacing w:line="276" w:lineRule="auto"/>
        <w:ind w:left="851" w:hanging="284"/>
        <w:jc w:val="both"/>
        <w:rPr>
          <w:rFonts w:ascii="Calibri" w:hAnsi="Calibri" w:cs="Calibri"/>
          <w:bCs/>
          <w:iCs/>
          <w:color w:val="auto"/>
        </w:rPr>
      </w:pPr>
      <w:r w:rsidRPr="006D7D37">
        <w:rPr>
          <w:rFonts w:ascii="Calibri" w:hAnsi="Calibri" w:cs="Calibri"/>
          <w:bCs/>
          <w:iCs/>
          <w:color w:val="auto"/>
        </w:rPr>
        <w:t>d)</w:t>
      </w:r>
      <w:r w:rsidRPr="006D7D37">
        <w:rPr>
          <w:rFonts w:ascii="Calibri" w:hAnsi="Calibri" w:cs="Calibri"/>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92B14" w:rsidRPr="006D7D37" w:rsidRDefault="00292B14" w:rsidP="00403FE1">
      <w:pPr>
        <w:pStyle w:val="Default"/>
        <w:spacing w:line="276" w:lineRule="auto"/>
        <w:ind w:left="851" w:hanging="284"/>
        <w:jc w:val="both"/>
        <w:rPr>
          <w:rFonts w:ascii="Calibri" w:hAnsi="Calibri" w:cs="Calibri"/>
          <w:bCs/>
          <w:iCs/>
          <w:color w:val="auto"/>
        </w:rPr>
      </w:pPr>
      <w:r w:rsidRPr="006D7D37">
        <w:rPr>
          <w:rFonts w:ascii="Calibri" w:hAnsi="Calibri" w:cs="Calibri"/>
          <w:bCs/>
          <w:iCs/>
          <w:color w:val="auto"/>
        </w:rPr>
        <w:t>e)</w:t>
      </w:r>
      <w:r w:rsidRPr="006D7D37">
        <w:rPr>
          <w:rFonts w:ascii="Calibri" w:hAnsi="Calibri" w:cs="Calibri"/>
          <w:bCs/>
          <w:iCs/>
          <w:color w:val="auto"/>
        </w:rPr>
        <w:tab/>
        <w:t>o charakterze terrorystycznym, o którym mowa w art. 115 § 20 Kodeksu karnego, lub mające na celu popełnienie tego przestępstwa,</w:t>
      </w:r>
    </w:p>
    <w:p w:rsidR="00292B14" w:rsidRPr="006D7D37" w:rsidRDefault="00292B14" w:rsidP="00403FE1">
      <w:pPr>
        <w:pStyle w:val="Default"/>
        <w:spacing w:line="276" w:lineRule="auto"/>
        <w:ind w:left="851" w:hanging="284"/>
        <w:jc w:val="both"/>
        <w:rPr>
          <w:rFonts w:ascii="Calibri" w:hAnsi="Calibri" w:cs="Calibri"/>
          <w:bCs/>
          <w:iCs/>
          <w:color w:val="auto"/>
        </w:rPr>
      </w:pPr>
      <w:r w:rsidRPr="006D7D37">
        <w:rPr>
          <w:rFonts w:ascii="Calibri" w:hAnsi="Calibri" w:cs="Calibri"/>
          <w:bCs/>
          <w:iCs/>
          <w:color w:val="auto"/>
        </w:rPr>
        <w:t>f)</w:t>
      </w:r>
      <w:r w:rsidRPr="006D7D37">
        <w:rPr>
          <w:rFonts w:ascii="Calibri" w:hAnsi="Calibri" w:cs="Calibri"/>
          <w:bCs/>
          <w:iCs/>
          <w:color w:val="auto"/>
        </w:rPr>
        <w:tab/>
      </w:r>
      <w:r>
        <w:rPr>
          <w:rFonts w:ascii="Calibri" w:hAnsi="Calibri" w:cs="Calibri"/>
          <w:bCs/>
          <w:iCs/>
          <w:color w:val="auto"/>
        </w:rPr>
        <w:t xml:space="preserve">powierzenia wykonywania </w:t>
      </w:r>
      <w:r w:rsidRPr="006D7D37">
        <w:rPr>
          <w:rFonts w:ascii="Calibri" w:hAnsi="Calibri" w:cs="Calibri"/>
          <w:bCs/>
          <w:iCs/>
          <w:color w:val="auto"/>
        </w:rPr>
        <w:t>pracy małoletni</w:t>
      </w:r>
      <w:r>
        <w:rPr>
          <w:rFonts w:ascii="Calibri" w:hAnsi="Calibri" w:cs="Calibri"/>
          <w:bCs/>
          <w:iCs/>
          <w:color w:val="auto"/>
        </w:rPr>
        <w:t>emu</w:t>
      </w:r>
      <w:r w:rsidRPr="006D7D37">
        <w:rPr>
          <w:rFonts w:ascii="Calibri" w:hAnsi="Calibri" w:cs="Calibri"/>
          <w:bCs/>
          <w:iCs/>
          <w:color w:val="auto"/>
        </w:rPr>
        <w:t xml:space="preserve"> cudzoziemc</w:t>
      </w:r>
      <w:r>
        <w:rPr>
          <w:rFonts w:ascii="Calibri" w:hAnsi="Calibri" w:cs="Calibri"/>
          <w:bCs/>
          <w:iCs/>
          <w:color w:val="auto"/>
        </w:rPr>
        <w:t>owi</w:t>
      </w:r>
      <w:r w:rsidRPr="006D7D37">
        <w:rPr>
          <w:rFonts w:ascii="Calibri" w:hAnsi="Calibri" w:cs="Calibri"/>
          <w:bCs/>
          <w:iCs/>
          <w:color w:val="auto"/>
        </w:rPr>
        <w:t>, o którym mowa w art. 9 ust. 2 ustawy z dnia 15 czerwca 2012 r. o skutkach powierzania wykonywania pracy cudzoziemcom przebywającym wbrew przepisom na terytorium Rzeczypospolitej Polskiej (Dz. U. poz. 769),</w:t>
      </w:r>
    </w:p>
    <w:p w:rsidR="00292B14" w:rsidRPr="006D7D37" w:rsidRDefault="00292B14" w:rsidP="00403FE1">
      <w:pPr>
        <w:pStyle w:val="Default"/>
        <w:spacing w:line="276" w:lineRule="auto"/>
        <w:ind w:left="851" w:hanging="284"/>
        <w:jc w:val="both"/>
        <w:rPr>
          <w:rFonts w:ascii="Calibri" w:hAnsi="Calibri" w:cs="Calibri"/>
          <w:bCs/>
          <w:iCs/>
          <w:color w:val="auto"/>
        </w:rPr>
      </w:pPr>
      <w:r w:rsidRPr="006D7D37">
        <w:rPr>
          <w:rFonts w:ascii="Calibri" w:hAnsi="Calibri" w:cs="Calibri"/>
          <w:bCs/>
          <w:iCs/>
          <w:color w:val="auto"/>
        </w:rPr>
        <w:t>g)</w:t>
      </w:r>
      <w:r w:rsidRPr="006D7D37">
        <w:rPr>
          <w:rFonts w:ascii="Calibri" w:hAnsi="Calibri" w:cs="Calibri"/>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292B14" w:rsidRPr="006D7D37" w:rsidRDefault="00292B14" w:rsidP="00403FE1">
      <w:pPr>
        <w:pStyle w:val="Default"/>
        <w:spacing w:line="276" w:lineRule="auto"/>
        <w:ind w:left="851" w:hanging="284"/>
        <w:jc w:val="both"/>
        <w:rPr>
          <w:rFonts w:ascii="Calibri" w:hAnsi="Calibri" w:cs="Calibri"/>
          <w:bCs/>
          <w:iCs/>
          <w:color w:val="auto"/>
        </w:rPr>
      </w:pPr>
      <w:r w:rsidRPr="006D7D37">
        <w:rPr>
          <w:rFonts w:ascii="Calibri" w:hAnsi="Calibri" w:cs="Calibri"/>
          <w:bCs/>
          <w:iCs/>
          <w:color w:val="auto"/>
        </w:rPr>
        <w:t>h)</w:t>
      </w:r>
      <w:r w:rsidRPr="006D7D37">
        <w:rPr>
          <w:rFonts w:ascii="Calibri" w:hAnsi="Calibri" w:cs="Calibri"/>
          <w:bCs/>
          <w:iCs/>
          <w:color w:val="auto"/>
        </w:rPr>
        <w:tab/>
        <w:t>o którym mowa w art. 9 ust. 1 i 3 lub art. 10 ustawy z dnia 15 czerwca 2012 r. o skutkach powierzania wykonywania pracy cudzoziemcom przebywającym wbrew przepisom na terytorium Rzeczypospolitej Polskiej</w:t>
      </w:r>
    </w:p>
    <w:p w:rsidR="00292B14" w:rsidRPr="006D7D37" w:rsidRDefault="00292B14" w:rsidP="00403FE1">
      <w:pPr>
        <w:pStyle w:val="Default"/>
        <w:spacing w:line="276" w:lineRule="auto"/>
        <w:ind w:left="567" w:hanging="284"/>
        <w:jc w:val="both"/>
        <w:rPr>
          <w:rFonts w:ascii="Calibri" w:hAnsi="Calibri" w:cs="Calibri"/>
          <w:bCs/>
          <w:iCs/>
          <w:color w:val="auto"/>
        </w:rPr>
      </w:pPr>
      <w:r w:rsidRPr="006D7D37">
        <w:rPr>
          <w:rFonts w:ascii="Calibri" w:hAnsi="Calibri" w:cs="Calibri"/>
          <w:bCs/>
          <w:iCs/>
          <w:color w:val="auto"/>
        </w:rPr>
        <w:t>- lub za odpowiedni czyn zabroniony określony w przepisach prawa obcego;</w:t>
      </w:r>
    </w:p>
    <w:p w:rsidR="00292B14" w:rsidRPr="007C319B" w:rsidRDefault="00292B14" w:rsidP="00403FE1">
      <w:pPr>
        <w:pStyle w:val="Default"/>
        <w:spacing w:line="276" w:lineRule="auto"/>
        <w:ind w:left="567" w:hanging="284"/>
        <w:jc w:val="both"/>
        <w:rPr>
          <w:rFonts w:ascii="Calibri" w:hAnsi="Calibri" w:cs="Calibri"/>
          <w:bCs/>
          <w:iCs/>
          <w:color w:val="auto"/>
          <w:sz w:val="10"/>
        </w:rPr>
      </w:pPr>
    </w:p>
    <w:p w:rsidR="00292B14" w:rsidRPr="006D7D37" w:rsidRDefault="00292B14" w:rsidP="00403FE1">
      <w:pPr>
        <w:pStyle w:val="Default"/>
        <w:spacing w:line="276" w:lineRule="auto"/>
        <w:ind w:left="567" w:hanging="284"/>
        <w:jc w:val="both"/>
        <w:rPr>
          <w:rFonts w:ascii="Calibri" w:hAnsi="Calibri" w:cs="Calibri"/>
          <w:bCs/>
          <w:iCs/>
          <w:color w:val="auto"/>
        </w:rPr>
      </w:pPr>
      <w:r w:rsidRPr="006D7D37">
        <w:rPr>
          <w:rFonts w:ascii="Calibri" w:hAnsi="Calibri" w:cs="Calibri"/>
          <w:bCs/>
          <w:iCs/>
          <w:color w:val="auto"/>
        </w:rPr>
        <w:t>2)</w:t>
      </w:r>
      <w:r w:rsidRPr="006D7D37">
        <w:rPr>
          <w:rFonts w:ascii="Calibri" w:hAnsi="Calibri" w:cs="Calibri"/>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92B14" w:rsidRPr="006D7D37" w:rsidRDefault="00292B14" w:rsidP="00403FE1">
      <w:pPr>
        <w:pStyle w:val="Default"/>
        <w:spacing w:line="276" w:lineRule="auto"/>
        <w:ind w:left="567" w:hanging="284"/>
        <w:jc w:val="both"/>
        <w:rPr>
          <w:rFonts w:ascii="Calibri" w:hAnsi="Calibri" w:cs="Calibri"/>
          <w:bCs/>
          <w:iCs/>
          <w:color w:val="auto"/>
        </w:rPr>
      </w:pPr>
      <w:r w:rsidRPr="006D7D37">
        <w:rPr>
          <w:rFonts w:ascii="Calibri" w:hAnsi="Calibri" w:cs="Calibri"/>
          <w:bCs/>
          <w:iCs/>
          <w:color w:val="auto"/>
        </w:rPr>
        <w:t>3)</w:t>
      </w:r>
      <w:r w:rsidRPr="006D7D37">
        <w:rPr>
          <w:rFonts w:ascii="Calibri" w:hAnsi="Calibri" w:cs="Calibri"/>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92B14" w:rsidRPr="006D7D37" w:rsidRDefault="00292B14" w:rsidP="00403FE1">
      <w:pPr>
        <w:pStyle w:val="Default"/>
        <w:spacing w:line="276" w:lineRule="auto"/>
        <w:ind w:left="567" w:hanging="284"/>
        <w:jc w:val="both"/>
        <w:rPr>
          <w:rFonts w:ascii="Calibri" w:hAnsi="Calibri" w:cs="Calibri"/>
          <w:bCs/>
          <w:iCs/>
          <w:color w:val="auto"/>
        </w:rPr>
      </w:pPr>
      <w:r w:rsidRPr="006D7D37">
        <w:rPr>
          <w:rFonts w:ascii="Calibri" w:hAnsi="Calibri" w:cs="Calibri"/>
          <w:bCs/>
          <w:iCs/>
          <w:color w:val="auto"/>
        </w:rPr>
        <w:t>4) wobec którego prawomocnie orzeczono zakaz ubiegania się o zamówienia publiczne;</w:t>
      </w:r>
    </w:p>
    <w:p w:rsidR="00292B14" w:rsidRPr="006D7D37" w:rsidRDefault="00292B14" w:rsidP="00403FE1">
      <w:pPr>
        <w:pStyle w:val="Default"/>
        <w:spacing w:line="276" w:lineRule="auto"/>
        <w:ind w:left="567" w:hanging="284"/>
        <w:jc w:val="both"/>
        <w:rPr>
          <w:rFonts w:ascii="Calibri" w:hAnsi="Calibri" w:cs="Calibri"/>
          <w:bCs/>
          <w:iCs/>
          <w:color w:val="auto"/>
        </w:rPr>
      </w:pPr>
      <w:r w:rsidRPr="006D7D37">
        <w:rPr>
          <w:rFonts w:ascii="Calibri" w:hAnsi="Calibri" w:cs="Calibri"/>
          <w:bCs/>
          <w:iCs/>
          <w:color w:val="auto"/>
        </w:rPr>
        <w:t>5)</w:t>
      </w:r>
      <w:r w:rsidRPr="006D7D37">
        <w:rPr>
          <w:rFonts w:ascii="Calibri" w:hAnsi="Calibri" w:cs="Calibri"/>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92B14" w:rsidRDefault="00292B14" w:rsidP="00403FE1">
      <w:pPr>
        <w:pStyle w:val="Default"/>
        <w:spacing w:line="276" w:lineRule="auto"/>
        <w:ind w:left="567" w:hanging="284"/>
        <w:jc w:val="both"/>
        <w:rPr>
          <w:rFonts w:ascii="Calibri" w:hAnsi="Calibri" w:cs="Calibri"/>
          <w:bCs/>
          <w:iCs/>
          <w:color w:val="auto"/>
        </w:rPr>
      </w:pPr>
      <w:r w:rsidRPr="006D7D37">
        <w:rPr>
          <w:rFonts w:ascii="Calibri" w:hAnsi="Calibri" w:cs="Calibri"/>
          <w:bCs/>
          <w:iCs/>
          <w:color w:val="auto"/>
        </w:rPr>
        <w:t>6)</w:t>
      </w:r>
      <w:r w:rsidRPr="006D7D37">
        <w:rPr>
          <w:rFonts w:ascii="Calibri" w:hAnsi="Calibri" w:cs="Calibri"/>
          <w:bCs/>
          <w:iCs/>
          <w:color w:val="auto"/>
        </w:rPr>
        <w:tab/>
        <w:t xml:space="preserve">jeżeli, w przypadkach, o których mowa w art. 85 ust. 1, doszło do zakłócenia konkurencji wynikającego z wcześniejszego zaangażowania tego wykonawcy lub podmiotu, który </w:t>
      </w:r>
      <w:r w:rsidRPr="006D7D37">
        <w:rPr>
          <w:rFonts w:ascii="Calibri" w:hAnsi="Calibri" w:cs="Calibri"/>
          <w:bCs/>
          <w:iCs/>
          <w:color w:val="auto"/>
        </w:rPr>
        <w:lastRenderedPageBreak/>
        <w:t>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C1856" w:rsidRPr="00191166" w:rsidRDefault="002C1856" w:rsidP="00403FE1">
      <w:pPr>
        <w:pStyle w:val="Akapitzlist"/>
        <w:numPr>
          <w:ilvl w:val="1"/>
          <w:numId w:val="1"/>
        </w:numPr>
        <w:spacing w:line="276" w:lineRule="auto"/>
        <w:jc w:val="both"/>
        <w:outlineLvl w:val="0"/>
        <w:rPr>
          <w:rFonts w:cstheme="minorHAnsi"/>
          <w:bCs/>
          <w:sz w:val="24"/>
          <w:szCs w:val="24"/>
        </w:rPr>
      </w:pPr>
      <w:r w:rsidRPr="00191166">
        <w:rPr>
          <w:rFonts w:cstheme="minorHAnsi"/>
          <w:bCs/>
          <w:sz w:val="24"/>
          <w:szCs w:val="24"/>
        </w:rPr>
        <w:t>Zgodnie z treścią art. 109 ust. 1 pkt 4, 5, 7 ustawy Pzp postępowania o udzielenie zamówienia wyklucza się Wykonawcę:</w:t>
      </w:r>
    </w:p>
    <w:p w:rsidR="00575B43" w:rsidRPr="00191166" w:rsidRDefault="00575B43" w:rsidP="00403FE1">
      <w:pPr>
        <w:pStyle w:val="Akapitzlist"/>
        <w:numPr>
          <w:ilvl w:val="0"/>
          <w:numId w:val="17"/>
        </w:numPr>
        <w:spacing w:line="276" w:lineRule="auto"/>
        <w:jc w:val="both"/>
        <w:outlineLvl w:val="0"/>
        <w:rPr>
          <w:rFonts w:cstheme="minorHAnsi"/>
          <w:bCs/>
          <w:sz w:val="24"/>
          <w:szCs w:val="24"/>
        </w:rPr>
      </w:pPr>
      <w:r w:rsidRPr="00191166">
        <w:rPr>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2) </w:t>
      </w:r>
    </w:p>
    <w:p w:rsidR="00575B43" w:rsidRPr="00191166" w:rsidRDefault="00575B43" w:rsidP="00403FE1">
      <w:pPr>
        <w:pStyle w:val="Akapitzlist"/>
        <w:numPr>
          <w:ilvl w:val="0"/>
          <w:numId w:val="17"/>
        </w:numPr>
        <w:spacing w:line="276" w:lineRule="auto"/>
        <w:jc w:val="both"/>
        <w:outlineLvl w:val="0"/>
        <w:rPr>
          <w:rFonts w:cstheme="minorHAnsi"/>
          <w:bCs/>
          <w:sz w:val="24"/>
          <w:szCs w:val="24"/>
        </w:rPr>
      </w:pPr>
      <w:r w:rsidRPr="00191166">
        <w:rPr>
          <w:sz w:val="24"/>
          <w:szCs w:val="24"/>
        </w:rPr>
        <w:t>który w sposób zawiniony poważnie naruszył obowiązki zawodowe, co podważa jego uczciwość, w szczególności gdy Wykonawca w wyniku zamierzonego działania lub nienależycie wykonał zamówienie, co Zamawiający jest w stanie wykazać za pomocą stosownych dowodów;</w:t>
      </w:r>
    </w:p>
    <w:p w:rsidR="002C1856" w:rsidRPr="00191166" w:rsidRDefault="00575B43" w:rsidP="00403FE1">
      <w:pPr>
        <w:pStyle w:val="Akapitzlist"/>
        <w:numPr>
          <w:ilvl w:val="0"/>
          <w:numId w:val="17"/>
        </w:numPr>
        <w:spacing w:line="276" w:lineRule="auto"/>
        <w:jc w:val="both"/>
        <w:outlineLvl w:val="0"/>
        <w:rPr>
          <w:rFonts w:cstheme="minorHAnsi"/>
          <w:bCs/>
          <w:sz w:val="24"/>
          <w:szCs w:val="24"/>
        </w:rPr>
      </w:pPr>
      <w:r w:rsidRPr="00191166">
        <w:rPr>
          <w:sz w:val="24"/>
          <w:szCs w:val="24"/>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292B14" w:rsidRPr="00191166" w:rsidRDefault="00292B14" w:rsidP="00403FE1">
      <w:pPr>
        <w:pStyle w:val="Akapitzlist"/>
        <w:numPr>
          <w:ilvl w:val="1"/>
          <w:numId w:val="1"/>
        </w:numPr>
        <w:spacing w:line="276" w:lineRule="auto"/>
        <w:jc w:val="both"/>
        <w:outlineLvl w:val="0"/>
        <w:rPr>
          <w:rFonts w:cstheme="minorHAnsi"/>
          <w:bCs/>
          <w:sz w:val="24"/>
          <w:szCs w:val="24"/>
        </w:rPr>
      </w:pPr>
      <w:r w:rsidRPr="00191166">
        <w:rPr>
          <w:rFonts w:cstheme="minorHAnsi"/>
          <w:bCs/>
          <w:sz w:val="24"/>
          <w:szCs w:val="24"/>
        </w:rPr>
        <w:t>Wykluczenie Wykonawcy następuje zgodnie z art. 111 ustawy Pzp.</w:t>
      </w:r>
    </w:p>
    <w:p w:rsidR="00292B14" w:rsidRPr="00947A31" w:rsidRDefault="00292B14" w:rsidP="00403FE1">
      <w:pPr>
        <w:pStyle w:val="Akapitzlist"/>
        <w:numPr>
          <w:ilvl w:val="1"/>
          <w:numId w:val="1"/>
        </w:numPr>
        <w:spacing w:line="276" w:lineRule="auto"/>
        <w:jc w:val="both"/>
        <w:outlineLvl w:val="0"/>
        <w:rPr>
          <w:rFonts w:cstheme="minorHAnsi"/>
          <w:bCs/>
          <w:sz w:val="24"/>
          <w:szCs w:val="24"/>
        </w:rPr>
      </w:pPr>
      <w:r w:rsidRPr="00947A31">
        <w:rPr>
          <w:rFonts w:cstheme="minorHAnsi"/>
          <w:bCs/>
          <w:sz w:val="24"/>
          <w:szCs w:val="24"/>
        </w:rPr>
        <w:t>Wykonawca może zostać wykluczony przez Zamawiającego na każdym etapie postępowania o udzielenie zamówienia.</w:t>
      </w:r>
    </w:p>
    <w:p w:rsidR="00575B43" w:rsidRPr="007E5478" w:rsidRDefault="00575B43" w:rsidP="00403FE1">
      <w:pPr>
        <w:pStyle w:val="Akapitzlist"/>
        <w:numPr>
          <w:ilvl w:val="1"/>
          <w:numId w:val="1"/>
        </w:numPr>
        <w:spacing w:line="276" w:lineRule="auto"/>
        <w:jc w:val="both"/>
        <w:outlineLvl w:val="0"/>
        <w:rPr>
          <w:rFonts w:cstheme="minorHAnsi"/>
          <w:bCs/>
          <w:sz w:val="24"/>
          <w:szCs w:val="24"/>
        </w:rPr>
      </w:pPr>
      <w:r w:rsidRPr="00947A31">
        <w:rPr>
          <w:sz w:val="24"/>
          <w:szCs w:val="24"/>
        </w:rPr>
        <w:t>Wykonawca nie podlega wykluczeniu w okolicznościach określonych w art. 108 ust. 1 pkt 1, 2, 5 lub art. 109 ust. 1 pkt 4, 5, 7 ustawy Pzp, jeżeli udowodni Zamawiającemu, że łącznie spełnił przesłanki wskazane w art. 110 ust. 2 pkt 1, 2 i 3 ustawy Pzp.</w:t>
      </w:r>
    </w:p>
    <w:p w:rsidR="007E5478" w:rsidRPr="007E5478" w:rsidRDefault="007E5478" w:rsidP="00403FE1">
      <w:pPr>
        <w:pStyle w:val="Akapitzlist"/>
        <w:numPr>
          <w:ilvl w:val="1"/>
          <w:numId w:val="1"/>
        </w:numPr>
        <w:spacing w:line="276" w:lineRule="auto"/>
        <w:jc w:val="both"/>
        <w:outlineLvl w:val="0"/>
        <w:rPr>
          <w:rFonts w:cstheme="minorHAnsi"/>
          <w:bCs/>
          <w:sz w:val="24"/>
          <w:szCs w:val="24"/>
        </w:rPr>
      </w:pPr>
      <w:r w:rsidRPr="007E5478">
        <w:rPr>
          <w:sz w:val="24"/>
          <w:szCs w:val="24"/>
        </w:rPr>
        <w:t xml:space="preserve">Zgodnie z Art. 7. </w:t>
      </w:r>
      <w:r>
        <w:rPr>
          <w:sz w:val="24"/>
          <w:szCs w:val="24"/>
        </w:rPr>
        <w:t xml:space="preserve">ust. </w:t>
      </w:r>
      <w:r w:rsidRPr="007E5478">
        <w:rPr>
          <w:sz w:val="24"/>
          <w:szCs w:val="24"/>
        </w:rPr>
        <w:t xml:space="preserve">1. Z postępowania o udzielenie zamówienia publicznego lub konkursu prowadzonego na podstawie ustawy z dnia 11 września 2019 r. – Prawo zamówień publicznych wyklucza się: </w:t>
      </w:r>
    </w:p>
    <w:p w:rsidR="007E5478" w:rsidRDefault="007E5478" w:rsidP="007E5478">
      <w:pPr>
        <w:pStyle w:val="Akapitzlist"/>
        <w:spacing w:line="276" w:lineRule="auto"/>
        <w:ind w:left="851" w:firstLine="565"/>
        <w:jc w:val="both"/>
        <w:outlineLvl w:val="0"/>
        <w:rPr>
          <w:sz w:val="24"/>
          <w:szCs w:val="24"/>
        </w:rPr>
      </w:pPr>
      <w:r w:rsidRPr="007E5478">
        <w:rPr>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7E5478" w:rsidRDefault="007E5478" w:rsidP="007E5478">
      <w:pPr>
        <w:pStyle w:val="Akapitzlist"/>
        <w:spacing w:line="276" w:lineRule="auto"/>
        <w:ind w:left="851" w:firstLine="565"/>
        <w:jc w:val="both"/>
        <w:outlineLvl w:val="0"/>
        <w:rPr>
          <w:sz w:val="24"/>
          <w:szCs w:val="24"/>
        </w:rPr>
      </w:pPr>
      <w:r w:rsidRPr="007E5478">
        <w:rPr>
          <w:sz w:val="24"/>
          <w:szCs w:val="24"/>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7E5478" w:rsidRDefault="007E5478" w:rsidP="007E5478">
      <w:pPr>
        <w:pStyle w:val="Akapitzlist"/>
        <w:spacing w:line="276" w:lineRule="auto"/>
        <w:ind w:left="851" w:firstLine="565"/>
        <w:jc w:val="both"/>
        <w:outlineLvl w:val="0"/>
        <w:rPr>
          <w:sz w:val="24"/>
          <w:szCs w:val="24"/>
        </w:rPr>
      </w:pPr>
      <w:r w:rsidRPr="007E5478">
        <w:rPr>
          <w:sz w:val="24"/>
          <w:szCs w:val="24"/>
        </w:rPr>
        <w:lastRenderedPageBreak/>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2. Wykluczenie następuje na okres trwania okoliczności określonych w ust. 1.</w:t>
      </w:r>
      <w:r>
        <w:rPr>
          <w:sz w:val="24"/>
          <w:szCs w:val="24"/>
        </w:rPr>
        <w:t xml:space="preserve"> </w:t>
      </w:r>
    </w:p>
    <w:p w:rsidR="007E5478" w:rsidRDefault="007E5478" w:rsidP="007E5478">
      <w:pPr>
        <w:spacing w:after="0" w:line="276" w:lineRule="auto"/>
        <w:jc w:val="both"/>
        <w:outlineLvl w:val="0"/>
        <w:rPr>
          <w:sz w:val="24"/>
          <w:szCs w:val="24"/>
        </w:rPr>
      </w:pPr>
      <w:r>
        <w:rPr>
          <w:sz w:val="24"/>
          <w:szCs w:val="24"/>
        </w:rPr>
        <w:t xml:space="preserve">Art. 7 ust. </w:t>
      </w:r>
      <w:r w:rsidRPr="007E5478">
        <w:rPr>
          <w:sz w:val="24"/>
          <w:szCs w:val="24"/>
        </w:rPr>
        <w:t>2. Wykluczenie następuje na okres trwania okoliczności określonych w ust. 1.</w:t>
      </w:r>
    </w:p>
    <w:p w:rsidR="007E5478" w:rsidRDefault="007E5478" w:rsidP="007E5478">
      <w:pPr>
        <w:spacing w:after="0" w:line="276" w:lineRule="auto"/>
        <w:jc w:val="both"/>
        <w:outlineLvl w:val="0"/>
        <w:rPr>
          <w:rFonts w:cstheme="minorHAnsi"/>
          <w:bCs/>
          <w:sz w:val="24"/>
          <w:szCs w:val="24"/>
        </w:rPr>
      </w:pPr>
      <w:r>
        <w:rPr>
          <w:sz w:val="24"/>
          <w:szCs w:val="24"/>
        </w:rPr>
        <w:t xml:space="preserve">Art. 7 ust. </w:t>
      </w:r>
      <w:r w:rsidRPr="007E5478">
        <w:rPr>
          <w:sz w:val="24"/>
          <w:szCs w:val="24"/>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sidRPr="007E5478">
        <w:rPr>
          <w:rFonts w:cstheme="minorHAnsi"/>
          <w:bCs/>
          <w:sz w:val="24"/>
          <w:szCs w:val="24"/>
        </w:rPr>
        <w:t xml:space="preserve"> Osoba lub podmiot podlegające wyklucz</w:t>
      </w:r>
      <w:r>
        <w:rPr>
          <w:rFonts w:cstheme="minorHAnsi"/>
          <w:bCs/>
          <w:sz w:val="24"/>
          <w:szCs w:val="24"/>
        </w:rPr>
        <w:t>eniu na podstawie ust. 1, które</w:t>
      </w:r>
      <w:r w:rsidRPr="007E5478">
        <w:rPr>
          <w:rFonts w:cstheme="minorHAnsi"/>
          <w:bCs/>
          <w:sz w:val="24"/>
          <w:szCs w:val="24"/>
        </w:rPr>
        <w:t xml:space="preserve">  w okresie tego wykluczenia ubiegają się o udzielenie zamówienia publicznego lub dopuszczenie do udziału w konkursie lub biorą udział w postępowaniu o udzielenie zamówienia publicznego lub w konkursie, podlegają karze pieniężnej.</w:t>
      </w:r>
    </w:p>
    <w:p w:rsidR="007E5478" w:rsidRDefault="007E5478" w:rsidP="007E5478">
      <w:pPr>
        <w:spacing w:after="0" w:line="276" w:lineRule="auto"/>
        <w:jc w:val="both"/>
        <w:outlineLvl w:val="0"/>
        <w:rPr>
          <w:rFonts w:cstheme="minorHAnsi"/>
          <w:bCs/>
          <w:sz w:val="24"/>
          <w:szCs w:val="24"/>
        </w:rPr>
      </w:pPr>
      <w:r>
        <w:rPr>
          <w:rFonts w:cstheme="minorHAnsi"/>
          <w:bCs/>
          <w:sz w:val="24"/>
          <w:szCs w:val="24"/>
        </w:rPr>
        <w:t xml:space="preserve">Art. 7 ust. </w:t>
      </w:r>
      <w:r w:rsidRPr="007E5478">
        <w:rPr>
          <w:rFonts w:cstheme="minorHAnsi"/>
          <w:bCs/>
          <w:sz w:val="24"/>
          <w:szCs w:val="24"/>
        </w:rPr>
        <w:t>6.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7E5478" w:rsidRPr="007E5478" w:rsidRDefault="007E5478" w:rsidP="007E5478">
      <w:pPr>
        <w:spacing w:after="0" w:line="276" w:lineRule="auto"/>
        <w:jc w:val="both"/>
        <w:outlineLvl w:val="0"/>
        <w:rPr>
          <w:sz w:val="24"/>
          <w:szCs w:val="24"/>
        </w:rPr>
      </w:pPr>
      <w:r>
        <w:rPr>
          <w:rFonts w:cstheme="minorHAnsi"/>
          <w:bCs/>
          <w:sz w:val="24"/>
          <w:szCs w:val="24"/>
        </w:rPr>
        <w:t xml:space="preserve">Art. 7 ust.7 </w:t>
      </w:r>
      <w:r w:rsidRPr="007E5478">
        <w:rPr>
          <w:rFonts w:cstheme="minorHAnsi"/>
          <w:bCs/>
          <w:sz w:val="24"/>
          <w:szCs w:val="24"/>
        </w:rPr>
        <w:t>Karę pieniężną, o której mowa w ust. 6, nakłada Prezes Urzędu Zamówień Publicznych,</w:t>
      </w:r>
      <w:r>
        <w:rPr>
          <w:rFonts w:cstheme="minorHAnsi"/>
          <w:bCs/>
          <w:sz w:val="24"/>
          <w:szCs w:val="24"/>
        </w:rPr>
        <w:t xml:space="preserve"> </w:t>
      </w:r>
      <w:r w:rsidRPr="007E5478">
        <w:rPr>
          <w:rFonts w:cstheme="minorHAnsi"/>
          <w:bCs/>
          <w:sz w:val="24"/>
          <w:szCs w:val="24"/>
        </w:rPr>
        <w:t xml:space="preserve">  w drodze decyzji, w wysokości do 20 000 000 zł.</w:t>
      </w:r>
    </w:p>
    <w:p w:rsidR="00292B14" w:rsidRPr="00113E8F" w:rsidRDefault="00292B14" w:rsidP="00292B14">
      <w:pPr>
        <w:pStyle w:val="Akapitzlist"/>
        <w:ind w:left="851"/>
        <w:jc w:val="both"/>
        <w:outlineLvl w:val="0"/>
        <w:rPr>
          <w:rFonts w:cstheme="minorHAnsi"/>
          <w:bCs/>
          <w:sz w:val="24"/>
          <w:szCs w:val="24"/>
        </w:rPr>
      </w:pPr>
    </w:p>
    <w:p w:rsidR="00292B14" w:rsidRPr="00A46B13" w:rsidRDefault="00292B14" w:rsidP="00292B14">
      <w:pPr>
        <w:pStyle w:val="Akapitzlist"/>
        <w:numPr>
          <w:ilvl w:val="0"/>
          <w:numId w:val="1"/>
        </w:numPr>
        <w:jc w:val="both"/>
        <w:outlineLvl w:val="0"/>
        <w:rPr>
          <w:rFonts w:cstheme="minorHAnsi"/>
          <w:b/>
          <w:sz w:val="26"/>
          <w:szCs w:val="26"/>
        </w:rPr>
      </w:pPr>
      <w:bookmarkStart w:id="61" w:name="_Toc63232090"/>
      <w:bookmarkStart w:id="62" w:name="_Toc63232316"/>
      <w:bookmarkStart w:id="63" w:name="_Toc63234625"/>
      <w:r w:rsidRPr="009157D9">
        <w:rPr>
          <w:rFonts w:cstheme="minorHAnsi"/>
          <w:b/>
          <w:sz w:val="26"/>
          <w:szCs w:val="26"/>
        </w:rPr>
        <w:t>OŚWIADCZENIA I DOKUMENTY, W CELU POTWIERDZENIA SPEŁNIANIA WARUNKÓW UDZIAŁU W POSTĘPOWANIU ORAZ WYKAZANIA BRAKU PODSTAW WYKLUCZENIA</w:t>
      </w:r>
      <w:bookmarkEnd w:id="61"/>
      <w:bookmarkEnd w:id="62"/>
      <w:bookmarkEnd w:id="63"/>
    </w:p>
    <w:p w:rsidR="00292B14" w:rsidRPr="00E87382" w:rsidRDefault="00292B14" w:rsidP="00292B14">
      <w:pPr>
        <w:pStyle w:val="Akapitzlist"/>
        <w:ind w:left="851"/>
        <w:jc w:val="both"/>
        <w:outlineLvl w:val="0"/>
        <w:rPr>
          <w:rFonts w:cstheme="minorHAnsi"/>
          <w:b/>
          <w:sz w:val="26"/>
          <w:szCs w:val="26"/>
        </w:rPr>
      </w:pPr>
    </w:p>
    <w:p w:rsidR="00292B14" w:rsidRPr="00E87382" w:rsidRDefault="00292B14" w:rsidP="00101AC5">
      <w:pPr>
        <w:pStyle w:val="Akapitzlist"/>
        <w:numPr>
          <w:ilvl w:val="0"/>
          <w:numId w:val="10"/>
        </w:numPr>
        <w:jc w:val="both"/>
        <w:outlineLvl w:val="0"/>
        <w:rPr>
          <w:rFonts w:cstheme="minorHAnsi"/>
          <w:b/>
          <w:sz w:val="26"/>
          <w:szCs w:val="26"/>
          <w:highlight w:val="yellow"/>
        </w:rPr>
      </w:pPr>
      <w:r w:rsidRPr="00E87382">
        <w:rPr>
          <w:rFonts w:cstheme="minorHAnsi"/>
          <w:b/>
          <w:sz w:val="26"/>
          <w:szCs w:val="26"/>
          <w:highlight w:val="yellow"/>
          <w:u w:val="single"/>
        </w:rPr>
        <w:t xml:space="preserve">ETAP SKŁADANIA OFERT </w:t>
      </w:r>
    </w:p>
    <w:p w:rsidR="00292B14" w:rsidRPr="00E87382" w:rsidRDefault="00292B14" w:rsidP="00292B14">
      <w:pPr>
        <w:pStyle w:val="Akapitzlist"/>
        <w:jc w:val="both"/>
        <w:outlineLvl w:val="0"/>
        <w:rPr>
          <w:rFonts w:cstheme="minorHAnsi"/>
          <w:b/>
          <w:sz w:val="26"/>
          <w:szCs w:val="26"/>
        </w:rPr>
      </w:pPr>
    </w:p>
    <w:p w:rsidR="00292B14" w:rsidRPr="00E87382" w:rsidRDefault="00292B14" w:rsidP="00947A31">
      <w:pPr>
        <w:pStyle w:val="Akapitzlist"/>
        <w:spacing w:line="276" w:lineRule="auto"/>
        <w:jc w:val="both"/>
        <w:outlineLvl w:val="0"/>
        <w:rPr>
          <w:rFonts w:cstheme="minorHAnsi"/>
          <w:b/>
          <w:sz w:val="26"/>
          <w:szCs w:val="26"/>
        </w:rPr>
      </w:pPr>
      <w:r w:rsidRPr="00E87382">
        <w:rPr>
          <w:rFonts w:cstheme="minorHAnsi"/>
          <w:b/>
          <w:sz w:val="26"/>
          <w:szCs w:val="26"/>
        </w:rPr>
        <w:t xml:space="preserve">Do oferty Wykonawca zobowiązany jest dołączyć: </w:t>
      </w:r>
    </w:p>
    <w:p w:rsidR="00292B14" w:rsidRPr="00A46B13" w:rsidRDefault="00292B14" w:rsidP="00947A31">
      <w:pPr>
        <w:pStyle w:val="Akapitzlist"/>
        <w:spacing w:line="276" w:lineRule="auto"/>
        <w:jc w:val="both"/>
        <w:outlineLvl w:val="0"/>
        <w:rPr>
          <w:rFonts w:cstheme="minorHAnsi"/>
          <w:b/>
          <w:sz w:val="20"/>
          <w:szCs w:val="26"/>
        </w:rPr>
      </w:pPr>
    </w:p>
    <w:p w:rsidR="00225327" w:rsidRPr="00225327" w:rsidRDefault="00292B14" w:rsidP="00225327">
      <w:pPr>
        <w:pStyle w:val="Akapitzlist"/>
        <w:numPr>
          <w:ilvl w:val="1"/>
          <w:numId w:val="1"/>
        </w:numPr>
        <w:spacing w:line="276" w:lineRule="auto"/>
        <w:ind w:left="709"/>
        <w:jc w:val="both"/>
        <w:outlineLvl w:val="0"/>
        <w:rPr>
          <w:rFonts w:cstheme="minorHAnsi"/>
          <w:bCs/>
          <w:sz w:val="24"/>
          <w:szCs w:val="24"/>
        </w:rPr>
      </w:pPr>
      <w:bookmarkStart w:id="64" w:name="_Toc63232092"/>
      <w:bookmarkStart w:id="65" w:name="_Toc63232318"/>
      <w:bookmarkStart w:id="66" w:name="_Toc63234627"/>
      <w:r>
        <w:rPr>
          <w:rFonts w:cstheme="minorHAnsi"/>
          <w:b/>
          <w:bCs/>
          <w:sz w:val="24"/>
          <w:szCs w:val="24"/>
        </w:rPr>
        <w:t>O</w:t>
      </w:r>
      <w:r w:rsidRPr="00CE4282">
        <w:rPr>
          <w:rFonts w:cstheme="minorHAnsi"/>
          <w:b/>
          <w:bCs/>
          <w:sz w:val="24"/>
          <w:szCs w:val="24"/>
        </w:rPr>
        <w:t xml:space="preserve">świadczenie </w:t>
      </w:r>
      <w:r w:rsidRPr="00E57C13">
        <w:rPr>
          <w:rFonts w:cstheme="minorHAnsi"/>
          <w:bCs/>
          <w:sz w:val="24"/>
          <w:szCs w:val="24"/>
        </w:rPr>
        <w:t>o braku podstaw</w:t>
      </w:r>
      <w:bookmarkStart w:id="67" w:name="_Toc63232093"/>
      <w:bookmarkStart w:id="68" w:name="_Toc63232319"/>
      <w:bookmarkStart w:id="69" w:name="_Toc63234628"/>
      <w:bookmarkEnd w:id="64"/>
      <w:bookmarkEnd w:id="65"/>
      <w:bookmarkEnd w:id="66"/>
      <w:r w:rsidR="00FF5BD3">
        <w:rPr>
          <w:rFonts w:cstheme="minorHAnsi"/>
          <w:bCs/>
          <w:sz w:val="24"/>
          <w:szCs w:val="24"/>
        </w:rPr>
        <w:t xml:space="preserve"> </w:t>
      </w:r>
      <w:r w:rsidRPr="00E57C13">
        <w:rPr>
          <w:rFonts w:cstheme="minorHAnsi"/>
          <w:bCs/>
          <w:sz w:val="24"/>
          <w:szCs w:val="24"/>
        </w:rPr>
        <w:t>do wyk</w:t>
      </w:r>
      <w:r w:rsidR="00575B43">
        <w:rPr>
          <w:rFonts w:cstheme="minorHAnsi"/>
          <w:bCs/>
          <w:sz w:val="24"/>
          <w:szCs w:val="24"/>
        </w:rPr>
        <w:t>luczenia z postępowania(art. 125</w:t>
      </w:r>
      <w:r w:rsidRPr="00E57C13">
        <w:rPr>
          <w:rFonts w:cstheme="minorHAnsi"/>
          <w:bCs/>
          <w:sz w:val="24"/>
          <w:szCs w:val="24"/>
        </w:rPr>
        <w:t xml:space="preserve"> ust. 1 ustawy Pzp)</w:t>
      </w:r>
      <w:r w:rsidRPr="00E57C13">
        <w:rPr>
          <w:rFonts w:cstheme="minorHAnsi"/>
          <w:b/>
          <w:bCs/>
          <w:sz w:val="24"/>
          <w:szCs w:val="24"/>
        </w:rPr>
        <w:t>(wg proponowanego załącznika nr  2 do SWZ);</w:t>
      </w:r>
      <w:bookmarkStart w:id="70" w:name="_Toc63232094"/>
      <w:bookmarkStart w:id="71" w:name="_Toc63232320"/>
      <w:bookmarkStart w:id="72" w:name="_Toc63234629"/>
      <w:bookmarkEnd w:id="67"/>
      <w:bookmarkEnd w:id="68"/>
      <w:bookmarkEnd w:id="69"/>
    </w:p>
    <w:p w:rsidR="00292B14" w:rsidRPr="00225327" w:rsidRDefault="00292B14" w:rsidP="00225327">
      <w:pPr>
        <w:pStyle w:val="Akapitzlist"/>
        <w:spacing w:line="276" w:lineRule="auto"/>
        <w:ind w:left="709"/>
        <w:jc w:val="both"/>
        <w:outlineLvl w:val="0"/>
        <w:rPr>
          <w:rFonts w:cstheme="minorHAnsi"/>
          <w:bCs/>
          <w:sz w:val="24"/>
          <w:szCs w:val="24"/>
        </w:rPr>
      </w:pPr>
      <w:r w:rsidRPr="00225327">
        <w:rPr>
          <w:rFonts w:cstheme="minorHAnsi"/>
          <w:bCs/>
          <w:sz w:val="24"/>
          <w:szCs w:val="24"/>
        </w:rPr>
        <w:lastRenderedPageBreak/>
        <w:t xml:space="preserve">Informacje zawarte w oświadczeniu, </w:t>
      </w:r>
      <w:bookmarkEnd w:id="70"/>
      <w:bookmarkEnd w:id="71"/>
      <w:bookmarkEnd w:id="72"/>
      <w:r w:rsidRPr="00225327">
        <w:rPr>
          <w:rFonts w:cstheme="minorHAnsi"/>
          <w:sz w:val="24"/>
          <w:lang w:eastAsia="pl-PL"/>
        </w:rPr>
        <w:t>stanowią dowód potwierdzający brak podstaw wykluczenia, odpowiednio na dzień składania ofert.</w:t>
      </w:r>
    </w:p>
    <w:p w:rsidR="00292B14" w:rsidRPr="003B67FD" w:rsidRDefault="00292B14" w:rsidP="00947A31">
      <w:pPr>
        <w:spacing w:line="276" w:lineRule="auto"/>
        <w:jc w:val="both"/>
        <w:outlineLvl w:val="0"/>
        <w:rPr>
          <w:rFonts w:cstheme="minorHAnsi"/>
          <w:bCs/>
          <w:sz w:val="24"/>
          <w:szCs w:val="24"/>
        </w:rPr>
      </w:pPr>
      <w:r w:rsidRPr="003B67FD">
        <w:rPr>
          <w:rFonts w:cstheme="minorHAnsi"/>
          <w:bCs/>
          <w:sz w:val="24"/>
          <w:szCs w:val="24"/>
        </w:rPr>
        <w:t>8.2.</w:t>
      </w:r>
      <w:r w:rsidRPr="003B67FD">
        <w:rPr>
          <w:rFonts w:cstheme="minorHAnsi"/>
          <w:bCs/>
          <w:sz w:val="24"/>
          <w:szCs w:val="24"/>
        </w:rPr>
        <w:tab/>
        <w:t>Wypełnion</w:t>
      </w:r>
      <w:r w:rsidR="00FB640A">
        <w:rPr>
          <w:rFonts w:cstheme="minorHAnsi"/>
          <w:bCs/>
          <w:sz w:val="24"/>
          <w:szCs w:val="24"/>
        </w:rPr>
        <w:t>y</w:t>
      </w:r>
      <w:r w:rsidRPr="003B67FD">
        <w:rPr>
          <w:rFonts w:cstheme="minorHAnsi"/>
          <w:bCs/>
          <w:sz w:val="24"/>
          <w:szCs w:val="24"/>
        </w:rPr>
        <w:t xml:space="preserve"> i podpisan</w:t>
      </w:r>
      <w:r w:rsidR="00FB640A">
        <w:rPr>
          <w:rFonts w:cstheme="minorHAnsi"/>
          <w:bCs/>
          <w:sz w:val="24"/>
          <w:szCs w:val="24"/>
        </w:rPr>
        <w:t xml:space="preserve">y </w:t>
      </w:r>
      <w:r w:rsidR="00FB640A">
        <w:rPr>
          <w:rFonts w:cstheme="minorHAnsi"/>
          <w:b/>
          <w:bCs/>
          <w:sz w:val="24"/>
          <w:szCs w:val="24"/>
        </w:rPr>
        <w:t>formularz cenowy</w:t>
      </w:r>
      <w:r>
        <w:rPr>
          <w:rFonts w:cstheme="minorHAnsi"/>
          <w:b/>
          <w:bCs/>
          <w:sz w:val="24"/>
          <w:szCs w:val="24"/>
        </w:rPr>
        <w:t xml:space="preserve"> – na daną część zamówienia</w:t>
      </w:r>
      <w:r w:rsidR="00FF5BD3">
        <w:rPr>
          <w:rFonts w:cstheme="minorHAnsi"/>
          <w:b/>
          <w:bCs/>
          <w:sz w:val="24"/>
          <w:szCs w:val="24"/>
        </w:rPr>
        <w:t xml:space="preserve">                               </w:t>
      </w:r>
      <w:r w:rsidRPr="003B67FD">
        <w:rPr>
          <w:rFonts w:cstheme="minorHAnsi"/>
          <w:b/>
          <w:bCs/>
          <w:sz w:val="24"/>
          <w:szCs w:val="24"/>
        </w:rPr>
        <w:t>(</w:t>
      </w:r>
      <w:r w:rsidR="00575B43">
        <w:rPr>
          <w:rFonts w:cstheme="minorHAnsi"/>
          <w:b/>
          <w:bCs/>
          <w:sz w:val="24"/>
          <w:szCs w:val="24"/>
        </w:rPr>
        <w:t xml:space="preserve">wg proponowanego załącznika od nr. 1.1. do nr. 1.7. </w:t>
      </w:r>
      <w:r w:rsidRPr="003B67FD">
        <w:rPr>
          <w:rFonts w:cstheme="minorHAnsi"/>
          <w:b/>
          <w:bCs/>
          <w:sz w:val="24"/>
          <w:szCs w:val="24"/>
        </w:rPr>
        <w:t xml:space="preserve"> do SWZ).</w:t>
      </w:r>
    </w:p>
    <w:p w:rsidR="00292B14" w:rsidRPr="00E57C13" w:rsidRDefault="00292B14" w:rsidP="00292B14">
      <w:pPr>
        <w:pStyle w:val="Akapitzlist"/>
        <w:ind w:left="851"/>
        <w:jc w:val="both"/>
        <w:outlineLvl w:val="0"/>
        <w:rPr>
          <w:rFonts w:cstheme="minorHAnsi"/>
          <w:bCs/>
          <w:sz w:val="24"/>
          <w:szCs w:val="24"/>
        </w:rPr>
      </w:pPr>
    </w:p>
    <w:p w:rsidR="00292B14" w:rsidRPr="00E57C13" w:rsidRDefault="00292B14" w:rsidP="00101AC5">
      <w:pPr>
        <w:pStyle w:val="Akapitzlist"/>
        <w:numPr>
          <w:ilvl w:val="0"/>
          <w:numId w:val="10"/>
        </w:numPr>
        <w:jc w:val="both"/>
        <w:outlineLvl w:val="0"/>
        <w:rPr>
          <w:rFonts w:cstheme="minorHAnsi"/>
          <w:b/>
          <w:sz w:val="26"/>
          <w:szCs w:val="26"/>
          <w:highlight w:val="yellow"/>
        </w:rPr>
      </w:pPr>
      <w:r w:rsidRPr="00E57C13">
        <w:rPr>
          <w:rFonts w:cstheme="minorHAnsi"/>
          <w:b/>
          <w:sz w:val="26"/>
          <w:szCs w:val="26"/>
          <w:highlight w:val="yellow"/>
          <w:u w:val="single"/>
        </w:rPr>
        <w:t>ETAP PO DOKONANIU WSTĘPNEJ OCENY OFERT - Informacja o podmiotowych środkach dowodowych</w:t>
      </w:r>
    </w:p>
    <w:p w:rsidR="00292B14" w:rsidRPr="00E57C13" w:rsidRDefault="00292B14" w:rsidP="00292B14">
      <w:pPr>
        <w:pStyle w:val="Akapitzlist"/>
        <w:jc w:val="both"/>
        <w:outlineLvl w:val="0"/>
        <w:rPr>
          <w:rFonts w:cstheme="minorHAnsi"/>
          <w:b/>
          <w:sz w:val="26"/>
          <w:szCs w:val="26"/>
          <w:highlight w:val="yellow"/>
        </w:rPr>
      </w:pPr>
    </w:p>
    <w:p w:rsidR="0098195A" w:rsidRPr="0098195A" w:rsidRDefault="00292B14" w:rsidP="00101AC5">
      <w:pPr>
        <w:pStyle w:val="Akapitzlist"/>
        <w:widowControl w:val="0"/>
        <w:numPr>
          <w:ilvl w:val="1"/>
          <w:numId w:val="18"/>
        </w:numPr>
        <w:autoSpaceDE w:val="0"/>
        <w:spacing w:after="0" w:line="276" w:lineRule="auto"/>
        <w:jc w:val="both"/>
        <w:rPr>
          <w:bCs/>
          <w:sz w:val="24"/>
          <w:szCs w:val="24"/>
        </w:rPr>
      </w:pPr>
      <w:r w:rsidRPr="00947A31">
        <w:rPr>
          <w:bCs/>
          <w:sz w:val="24"/>
          <w:szCs w:val="24"/>
          <w:u w:val="single"/>
        </w:rPr>
        <w:t>Zamawiaj</w:t>
      </w:r>
      <w:r w:rsidR="00575B43" w:rsidRPr="00947A31">
        <w:rPr>
          <w:bCs/>
          <w:sz w:val="24"/>
          <w:szCs w:val="24"/>
          <w:u w:val="single"/>
        </w:rPr>
        <w:t>ący nie będzie wzywał wykonawcy</w:t>
      </w:r>
      <w:r w:rsidR="00FF5BD3" w:rsidRPr="00947A31">
        <w:rPr>
          <w:bCs/>
          <w:sz w:val="24"/>
          <w:szCs w:val="24"/>
          <w:u w:val="single"/>
        </w:rPr>
        <w:t xml:space="preserve"> </w:t>
      </w:r>
      <w:r w:rsidRPr="00947A31">
        <w:rPr>
          <w:bCs/>
          <w:sz w:val="24"/>
          <w:szCs w:val="24"/>
          <w:u w:val="single"/>
        </w:rPr>
        <w:t>do złożenia podmiotowych środków dowodowych potwierdzających brak pod</w:t>
      </w:r>
      <w:r w:rsidR="00575B43" w:rsidRPr="00947A31">
        <w:rPr>
          <w:bCs/>
          <w:sz w:val="24"/>
          <w:szCs w:val="24"/>
          <w:u w:val="single"/>
        </w:rPr>
        <w:t>s</w:t>
      </w:r>
      <w:r w:rsidR="0098195A">
        <w:rPr>
          <w:bCs/>
          <w:sz w:val="24"/>
          <w:szCs w:val="24"/>
          <w:u w:val="single"/>
        </w:rPr>
        <w:t xml:space="preserve">taw wykluczenia z postępowania jeżeli: </w:t>
      </w:r>
    </w:p>
    <w:p w:rsidR="0098195A" w:rsidRPr="0098195A" w:rsidRDefault="00575B43" w:rsidP="0098195A">
      <w:pPr>
        <w:pStyle w:val="Akapitzlist"/>
        <w:widowControl w:val="0"/>
        <w:numPr>
          <w:ilvl w:val="0"/>
          <w:numId w:val="28"/>
        </w:numPr>
        <w:autoSpaceDE w:val="0"/>
        <w:spacing w:after="0" w:line="276" w:lineRule="auto"/>
        <w:jc w:val="both"/>
        <w:rPr>
          <w:bCs/>
          <w:sz w:val="24"/>
          <w:szCs w:val="24"/>
        </w:rPr>
      </w:pPr>
      <w:r w:rsidRPr="00947A31">
        <w:rPr>
          <w:sz w:val="24"/>
          <w:szCs w:val="24"/>
        </w:rPr>
        <w:t xml:space="preserve">może je uzyskać za pomocą bezpłatnych i ogólnodostępnych baz danych, </w:t>
      </w:r>
      <w:r w:rsidR="0098195A">
        <w:rPr>
          <w:sz w:val="24"/>
          <w:szCs w:val="24"/>
        </w:rPr>
        <w:t xml:space="preserve">                </w:t>
      </w:r>
      <w:r w:rsidRPr="00947A31">
        <w:rPr>
          <w:sz w:val="24"/>
          <w:szCs w:val="24"/>
        </w:rPr>
        <w:t>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r w:rsidR="0098195A">
        <w:rPr>
          <w:sz w:val="24"/>
          <w:szCs w:val="24"/>
        </w:rPr>
        <w:t>,</w:t>
      </w:r>
    </w:p>
    <w:p w:rsidR="00575B43" w:rsidRPr="0098195A" w:rsidRDefault="0098195A" w:rsidP="0098195A">
      <w:pPr>
        <w:pStyle w:val="Akapitzlist"/>
        <w:widowControl w:val="0"/>
        <w:numPr>
          <w:ilvl w:val="0"/>
          <w:numId w:val="28"/>
        </w:numPr>
        <w:autoSpaceDE w:val="0"/>
        <w:spacing w:after="0" w:line="276" w:lineRule="auto"/>
        <w:jc w:val="both"/>
        <w:rPr>
          <w:bCs/>
          <w:sz w:val="24"/>
          <w:szCs w:val="24"/>
        </w:rPr>
      </w:pPr>
      <w:r>
        <w:rPr>
          <w:sz w:val="24"/>
          <w:szCs w:val="24"/>
        </w:rPr>
        <w:t>p</w:t>
      </w:r>
      <w:r w:rsidR="00575B43" w:rsidRPr="0098195A">
        <w:rPr>
          <w:sz w:val="24"/>
          <w:szCs w:val="24"/>
        </w:rPr>
        <w:t>odmiotowym środkiem dowodowym jest oświadczenie, którego treść odpowiada zakresowi oświadczenia, o którym mowa w art. 125 ust. 1 ustawy PZP</w:t>
      </w:r>
    </w:p>
    <w:p w:rsidR="00292B14" w:rsidRPr="00947A31" w:rsidRDefault="00292B14" w:rsidP="00101AC5">
      <w:pPr>
        <w:pStyle w:val="Akapitzlist"/>
        <w:numPr>
          <w:ilvl w:val="1"/>
          <w:numId w:val="18"/>
        </w:numPr>
        <w:spacing w:line="276" w:lineRule="auto"/>
        <w:jc w:val="both"/>
        <w:outlineLvl w:val="0"/>
        <w:rPr>
          <w:rFonts w:cstheme="minorHAnsi"/>
          <w:bCs/>
          <w:color w:val="FF0000"/>
          <w:sz w:val="24"/>
          <w:szCs w:val="24"/>
        </w:rPr>
      </w:pPr>
      <w:bookmarkStart w:id="73" w:name="_Toc63232107"/>
      <w:bookmarkStart w:id="74" w:name="_Toc63232333"/>
      <w:bookmarkStart w:id="75" w:name="_Toc63234642"/>
      <w:r w:rsidRPr="00947A31">
        <w:rPr>
          <w:rFonts w:cstheme="minorHAnsi"/>
          <w:bCs/>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bookmarkEnd w:id="73"/>
      <w:bookmarkEnd w:id="74"/>
      <w:bookmarkEnd w:id="75"/>
    </w:p>
    <w:p w:rsidR="001F3F41" w:rsidRPr="001F3F41" w:rsidRDefault="001F3F41" w:rsidP="001F3F41">
      <w:pPr>
        <w:pStyle w:val="Akapitzlist"/>
        <w:ind w:left="851"/>
        <w:jc w:val="both"/>
        <w:outlineLvl w:val="0"/>
        <w:rPr>
          <w:rFonts w:cstheme="minorHAnsi"/>
          <w:bCs/>
          <w:color w:val="FF0000"/>
          <w:sz w:val="24"/>
          <w:szCs w:val="24"/>
        </w:rPr>
      </w:pPr>
    </w:p>
    <w:p w:rsidR="001F3F41" w:rsidRPr="00FF5BD3" w:rsidRDefault="001F3F41" w:rsidP="00101AC5">
      <w:pPr>
        <w:pStyle w:val="Akapitzlist"/>
        <w:numPr>
          <w:ilvl w:val="0"/>
          <w:numId w:val="18"/>
        </w:numPr>
        <w:jc w:val="both"/>
        <w:outlineLvl w:val="0"/>
        <w:rPr>
          <w:rFonts w:cstheme="minorHAnsi"/>
          <w:b/>
          <w:bCs/>
          <w:color w:val="FF0000"/>
          <w:sz w:val="26"/>
          <w:szCs w:val="26"/>
        </w:rPr>
      </w:pPr>
      <w:r w:rsidRPr="00FF5BD3">
        <w:rPr>
          <w:rFonts w:cstheme="minorHAnsi"/>
          <w:b/>
          <w:bCs/>
          <w:sz w:val="26"/>
          <w:szCs w:val="26"/>
        </w:rPr>
        <w:t>PRZEDMIOTOWE ŚRODKI DOWODOWE</w:t>
      </w:r>
    </w:p>
    <w:p w:rsidR="001F3F41" w:rsidRPr="001F3F41" w:rsidRDefault="001F3F41" w:rsidP="001F3F41">
      <w:pPr>
        <w:pStyle w:val="Akapitzlist"/>
        <w:ind w:left="851"/>
        <w:jc w:val="both"/>
        <w:outlineLvl w:val="0"/>
        <w:rPr>
          <w:rFonts w:cstheme="minorHAnsi"/>
          <w:b/>
          <w:bCs/>
          <w:color w:val="FF0000"/>
          <w:sz w:val="24"/>
          <w:szCs w:val="24"/>
        </w:rPr>
      </w:pPr>
      <w:r>
        <w:t>Zamawiający nie wymaga złożenia przedmiotowych środków dowodowych.</w:t>
      </w:r>
    </w:p>
    <w:p w:rsidR="00292B14" w:rsidRPr="00661129" w:rsidRDefault="00292B14" w:rsidP="00292B14">
      <w:pPr>
        <w:pStyle w:val="Akapitzlist"/>
        <w:ind w:left="851"/>
        <w:jc w:val="both"/>
        <w:outlineLvl w:val="0"/>
        <w:rPr>
          <w:rFonts w:cstheme="minorHAnsi"/>
          <w:bCs/>
          <w:sz w:val="20"/>
          <w:szCs w:val="24"/>
        </w:rPr>
      </w:pPr>
    </w:p>
    <w:p w:rsidR="00292B14" w:rsidRDefault="00292B14" w:rsidP="00101AC5">
      <w:pPr>
        <w:pStyle w:val="Akapitzlist"/>
        <w:numPr>
          <w:ilvl w:val="0"/>
          <w:numId w:val="18"/>
        </w:numPr>
        <w:jc w:val="both"/>
        <w:outlineLvl w:val="0"/>
        <w:rPr>
          <w:rFonts w:cstheme="minorHAnsi"/>
          <w:b/>
          <w:sz w:val="26"/>
          <w:szCs w:val="26"/>
        </w:rPr>
      </w:pPr>
      <w:bookmarkStart w:id="76" w:name="_Toc63232108"/>
      <w:bookmarkStart w:id="77" w:name="_Toc63232334"/>
      <w:bookmarkStart w:id="78" w:name="_Toc63234643"/>
      <w:r w:rsidRPr="00741988">
        <w:rPr>
          <w:rFonts w:cstheme="minorHAnsi"/>
          <w:b/>
          <w:sz w:val="26"/>
          <w:szCs w:val="26"/>
        </w:rPr>
        <w:t>POLEGANIE NA ZASOBACH INNYCH PODMIOTÓW</w:t>
      </w:r>
      <w:bookmarkEnd w:id="76"/>
      <w:bookmarkEnd w:id="77"/>
      <w:bookmarkEnd w:id="78"/>
      <w:r w:rsidR="00FF5BD3">
        <w:rPr>
          <w:rFonts w:cstheme="minorHAnsi"/>
          <w:b/>
          <w:sz w:val="26"/>
          <w:szCs w:val="26"/>
        </w:rPr>
        <w:t xml:space="preserve"> </w:t>
      </w:r>
      <w:r>
        <w:rPr>
          <w:rFonts w:cstheme="minorHAnsi"/>
          <w:sz w:val="24"/>
          <w:szCs w:val="24"/>
        </w:rPr>
        <w:t>(art. 118-123 ustawy Pzp)</w:t>
      </w:r>
    </w:p>
    <w:p w:rsidR="00292B14" w:rsidRPr="00661129" w:rsidRDefault="00CC49C2" w:rsidP="00292B14">
      <w:pPr>
        <w:pStyle w:val="Akapitzlist"/>
        <w:ind w:left="851"/>
        <w:jc w:val="both"/>
        <w:outlineLvl w:val="0"/>
        <w:rPr>
          <w:rFonts w:cstheme="minorHAnsi"/>
          <w:bCs/>
          <w:sz w:val="20"/>
          <w:szCs w:val="24"/>
        </w:rPr>
      </w:pPr>
      <w:r>
        <w:rPr>
          <w:i/>
          <w:sz w:val="24"/>
        </w:rPr>
        <w:t>N</w:t>
      </w:r>
      <w:r w:rsidR="00292B14" w:rsidRPr="003B67FD">
        <w:rPr>
          <w:i/>
          <w:sz w:val="24"/>
        </w:rPr>
        <w:t>ie dotyczy</w:t>
      </w:r>
    </w:p>
    <w:p w:rsidR="00292B14" w:rsidRDefault="00292B14" w:rsidP="00101AC5">
      <w:pPr>
        <w:pStyle w:val="Akapitzlist"/>
        <w:numPr>
          <w:ilvl w:val="0"/>
          <w:numId w:val="18"/>
        </w:numPr>
        <w:jc w:val="both"/>
        <w:outlineLvl w:val="0"/>
        <w:rPr>
          <w:rFonts w:cstheme="minorHAnsi"/>
          <w:b/>
          <w:sz w:val="26"/>
          <w:szCs w:val="26"/>
        </w:rPr>
      </w:pPr>
      <w:bookmarkStart w:id="79" w:name="_Toc63232116"/>
      <w:bookmarkStart w:id="80" w:name="_Toc63232342"/>
      <w:bookmarkStart w:id="81" w:name="_Toc63234651"/>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79"/>
      <w:bookmarkEnd w:id="80"/>
      <w:bookmarkEnd w:id="81"/>
    </w:p>
    <w:p w:rsidR="00292B14" w:rsidRPr="0026796C" w:rsidRDefault="00292B14" w:rsidP="00101AC5">
      <w:pPr>
        <w:pStyle w:val="Akapitzlist"/>
        <w:numPr>
          <w:ilvl w:val="1"/>
          <w:numId w:val="19"/>
        </w:numPr>
        <w:spacing w:line="276" w:lineRule="auto"/>
        <w:jc w:val="both"/>
        <w:outlineLvl w:val="0"/>
        <w:rPr>
          <w:rFonts w:cstheme="minorHAnsi"/>
          <w:bCs/>
          <w:sz w:val="24"/>
          <w:szCs w:val="24"/>
        </w:rPr>
      </w:pPr>
      <w:bookmarkStart w:id="82" w:name="_Toc63232117"/>
      <w:bookmarkStart w:id="83" w:name="_Toc63232343"/>
      <w:bookmarkStart w:id="84" w:name="_Toc63234652"/>
      <w:r w:rsidRPr="0026796C">
        <w:rPr>
          <w:rFonts w:cstheme="minorHAnsi"/>
          <w:bCs/>
          <w:sz w:val="24"/>
          <w:szCs w:val="24"/>
        </w:rPr>
        <w:t>Wykonawcy mogą wspólnie ubiegać się o udzielenie zamówienia. W takim przypadku</w:t>
      </w:r>
      <w:bookmarkEnd w:id="82"/>
      <w:bookmarkEnd w:id="83"/>
      <w:bookmarkEnd w:id="84"/>
    </w:p>
    <w:p w:rsidR="00292B14" w:rsidRPr="004B1F95" w:rsidRDefault="00292B14" w:rsidP="00947A31">
      <w:pPr>
        <w:pStyle w:val="Akapitzlist"/>
        <w:spacing w:line="276" w:lineRule="auto"/>
        <w:ind w:left="851"/>
        <w:jc w:val="both"/>
        <w:outlineLvl w:val="0"/>
        <w:rPr>
          <w:rFonts w:cstheme="minorHAnsi"/>
          <w:bCs/>
          <w:sz w:val="24"/>
          <w:szCs w:val="24"/>
          <w:u w:val="single"/>
        </w:rPr>
      </w:pPr>
      <w:bookmarkStart w:id="85" w:name="_Toc63232118"/>
      <w:bookmarkStart w:id="86" w:name="_Toc63232344"/>
      <w:bookmarkStart w:id="87" w:name="_Toc63234653"/>
      <w:r w:rsidRPr="0026796C">
        <w:rPr>
          <w:rFonts w:cstheme="minorHAnsi"/>
          <w:bCs/>
          <w:sz w:val="24"/>
          <w:szCs w:val="24"/>
        </w:rPr>
        <w:t>Wykonawcy ustanawiają pełnomocnika do reprezentowania ich w postępowaniu albo</w:t>
      </w:r>
      <w:r w:rsidR="00FF5BD3">
        <w:rPr>
          <w:rFonts w:cstheme="minorHAnsi"/>
          <w:bCs/>
          <w:sz w:val="24"/>
          <w:szCs w:val="24"/>
        </w:rPr>
        <w:t xml:space="preserve"> </w:t>
      </w:r>
      <w:r w:rsidRPr="0026796C">
        <w:rPr>
          <w:rFonts w:cstheme="minorHAnsi"/>
          <w:bCs/>
          <w:sz w:val="24"/>
          <w:szCs w:val="24"/>
        </w:rPr>
        <w:t>do reprezentowania i zawarcia umowy w sprawie zamówienia publicznego.</w:t>
      </w:r>
      <w:r w:rsidR="00FF5BD3">
        <w:rPr>
          <w:rFonts w:cstheme="minorHAnsi"/>
          <w:bCs/>
          <w:sz w:val="24"/>
          <w:szCs w:val="24"/>
        </w:rPr>
        <w:t xml:space="preserve"> </w:t>
      </w:r>
      <w:r w:rsidRPr="004B1F95">
        <w:rPr>
          <w:rFonts w:cstheme="minorHAnsi"/>
          <w:bCs/>
          <w:sz w:val="24"/>
          <w:szCs w:val="24"/>
          <w:u w:val="single"/>
        </w:rPr>
        <w:t>Pełnomocnictwo winno być załączone do oferty</w:t>
      </w:r>
      <w:r w:rsidR="001F3F41" w:rsidRPr="004B1F95">
        <w:rPr>
          <w:rFonts w:cstheme="minorHAnsi"/>
          <w:bCs/>
          <w:sz w:val="24"/>
          <w:szCs w:val="24"/>
          <w:u w:val="single"/>
        </w:rPr>
        <w:t xml:space="preserve"> w formie elektronicznej lub w postaci elektronicznej opatrzonej podpisem zaufanym lub podpisem osobistym przez osobę </w:t>
      </w:r>
      <w:r w:rsidR="001F3F41" w:rsidRPr="004B1F95">
        <w:rPr>
          <w:rFonts w:cstheme="minorHAnsi"/>
          <w:bCs/>
          <w:sz w:val="24"/>
          <w:szCs w:val="24"/>
          <w:u w:val="single"/>
        </w:rPr>
        <w:lastRenderedPageBreak/>
        <w:t>lub osoby upoważnione do składania oświadczeń woli każdego z wykonawców wspólnie ubiegających się o udzielenie zamówienia</w:t>
      </w:r>
      <w:r w:rsidRPr="004B1F95">
        <w:rPr>
          <w:rFonts w:cstheme="minorHAnsi"/>
          <w:bCs/>
          <w:sz w:val="24"/>
          <w:szCs w:val="24"/>
          <w:u w:val="single"/>
        </w:rPr>
        <w:t>.</w:t>
      </w:r>
      <w:bookmarkEnd w:id="85"/>
      <w:bookmarkEnd w:id="86"/>
      <w:bookmarkEnd w:id="87"/>
    </w:p>
    <w:p w:rsidR="00292B14" w:rsidRDefault="00292B14" w:rsidP="00101AC5">
      <w:pPr>
        <w:pStyle w:val="Akapitzlist"/>
        <w:numPr>
          <w:ilvl w:val="1"/>
          <w:numId w:val="19"/>
        </w:numPr>
        <w:spacing w:line="276" w:lineRule="auto"/>
        <w:jc w:val="both"/>
        <w:outlineLvl w:val="0"/>
        <w:rPr>
          <w:rFonts w:cstheme="minorHAnsi"/>
          <w:bCs/>
          <w:sz w:val="24"/>
          <w:szCs w:val="24"/>
        </w:rPr>
      </w:pPr>
      <w:bookmarkStart w:id="88" w:name="_Toc63232119"/>
      <w:bookmarkStart w:id="89" w:name="_Toc63232345"/>
      <w:bookmarkStart w:id="90" w:name="_Toc63234654"/>
      <w:r w:rsidRPr="0026796C">
        <w:rPr>
          <w:rFonts w:cstheme="minorHAnsi"/>
          <w:bCs/>
          <w:sz w:val="24"/>
          <w:szCs w:val="24"/>
        </w:rPr>
        <w:t xml:space="preserve">W przypadku Wykonawców wspólnie ubiegających się o udzielenie zamówienia, </w:t>
      </w:r>
      <w:r w:rsidRPr="00CC49C2">
        <w:rPr>
          <w:rFonts w:cstheme="minorHAnsi"/>
          <w:bCs/>
          <w:sz w:val="24"/>
          <w:szCs w:val="24"/>
          <w:u w:val="single"/>
        </w:rPr>
        <w:t>oświadczenia</w:t>
      </w:r>
      <w:r w:rsidR="00CC49C2" w:rsidRPr="00CC49C2">
        <w:rPr>
          <w:rFonts w:cstheme="minorHAnsi"/>
          <w:bCs/>
          <w:sz w:val="24"/>
          <w:szCs w:val="24"/>
          <w:u w:val="single"/>
        </w:rPr>
        <w:t xml:space="preserve"> o niepodleganiu wykluczeniu, zgodnie z załącznikiem Nr 2 do SWZ</w:t>
      </w:r>
      <w:r w:rsidRPr="00CC49C2">
        <w:rPr>
          <w:rFonts w:cstheme="minorHAnsi"/>
          <w:bCs/>
          <w:sz w:val="24"/>
          <w:szCs w:val="24"/>
          <w:u w:val="single"/>
        </w:rPr>
        <w:t xml:space="preserve">, </w:t>
      </w:r>
      <w:r w:rsidR="00CC49C2" w:rsidRPr="00CC49C2">
        <w:rPr>
          <w:rFonts w:cstheme="minorHAnsi"/>
          <w:bCs/>
          <w:sz w:val="24"/>
          <w:szCs w:val="24"/>
          <w:u w:val="single"/>
        </w:rPr>
        <w:t xml:space="preserve">                 </w:t>
      </w:r>
      <w:r w:rsidRPr="00CC49C2">
        <w:rPr>
          <w:rFonts w:cstheme="minorHAnsi"/>
          <w:bCs/>
          <w:sz w:val="24"/>
          <w:szCs w:val="24"/>
          <w:u w:val="single"/>
        </w:rPr>
        <w:t xml:space="preserve">o których mowa w </w:t>
      </w:r>
      <w:r w:rsidR="001F3F41" w:rsidRPr="00CC49C2">
        <w:rPr>
          <w:rFonts w:cstheme="minorHAnsi"/>
          <w:bCs/>
          <w:sz w:val="24"/>
          <w:szCs w:val="24"/>
          <w:u w:val="single"/>
        </w:rPr>
        <w:t>pkt</w:t>
      </w:r>
      <w:r w:rsidR="00CC49C2" w:rsidRPr="00CC49C2">
        <w:rPr>
          <w:rFonts w:cstheme="minorHAnsi"/>
          <w:bCs/>
          <w:sz w:val="24"/>
          <w:szCs w:val="24"/>
          <w:u w:val="single"/>
        </w:rPr>
        <w:t>.</w:t>
      </w:r>
      <w:r w:rsidR="005143D2">
        <w:rPr>
          <w:rFonts w:cstheme="minorHAnsi"/>
          <w:bCs/>
          <w:sz w:val="24"/>
          <w:szCs w:val="24"/>
          <w:u w:val="single"/>
        </w:rPr>
        <w:t xml:space="preserve"> 8</w:t>
      </w:r>
      <w:r w:rsidRPr="00CC49C2">
        <w:rPr>
          <w:rFonts w:cstheme="minorHAnsi"/>
          <w:bCs/>
          <w:sz w:val="24"/>
          <w:szCs w:val="24"/>
          <w:u w:val="single"/>
        </w:rPr>
        <w:t xml:space="preserve"> SWZ, składa</w:t>
      </w:r>
      <w:r w:rsidR="00CC49C2" w:rsidRPr="00CC49C2">
        <w:rPr>
          <w:rFonts w:cstheme="minorHAnsi"/>
          <w:bCs/>
          <w:sz w:val="24"/>
          <w:szCs w:val="24"/>
          <w:u w:val="single"/>
        </w:rPr>
        <w:t xml:space="preserve"> wraz z ofertą</w:t>
      </w:r>
      <w:r w:rsidRPr="00CC49C2">
        <w:rPr>
          <w:rFonts w:cstheme="minorHAnsi"/>
          <w:bCs/>
          <w:sz w:val="24"/>
          <w:szCs w:val="24"/>
          <w:u w:val="single"/>
        </w:rPr>
        <w:t xml:space="preserve"> każdy z Wykonawców</w:t>
      </w:r>
      <w:r w:rsidRPr="0026796C">
        <w:rPr>
          <w:rFonts w:cstheme="minorHAnsi"/>
          <w:bCs/>
          <w:sz w:val="24"/>
          <w:szCs w:val="24"/>
        </w:rPr>
        <w:t xml:space="preserve">. </w:t>
      </w:r>
      <w:bookmarkEnd w:id="88"/>
      <w:bookmarkEnd w:id="89"/>
      <w:bookmarkEnd w:id="90"/>
      <w:r w:rsidR="00CC49C2">
        <w:rPr>
          <w:rFonts w:cstheme="minorHAnsi"/>
          <w:bCs/>
          <w:sz w:val="24"/>
          <w:szCs w:val="24"/>
        </w:rPr>
        <w:t xml:space="preserve">Oświadczenie to potwierdza brak podstaw wykluczenia oraz spełniania warunków udziału w zakresie, w jakim każdy z Wykonawców wykazuje spełnianie warunków udziału w postępowaniu. </w:t>
      </w:r>
    </w:p>
    <w:p w:rsidR="001F3F41" w:rsidRPr="00CC49C2" w:rsidRDefault="001F3F41" w:rsidP="00101AC5">
      <w:pPr>
        <w:pStyle w:val="Akapitzlist"/>
        <w:numPr>
          <w:ilvl w:val="1"/>
          <w:numId w:val="19"/>
        </w:numPr>
        <w:spacing w:line="276" w:lineRule="auto"/>
        <w:jc w:val="both"/>
        <w:outlineLvl w:val="0"/>
        <w:rPr>
          <w:rFonts w:cstheme="minorHAnsi"/>
          <w:bCs/>
          <w:sz w:val="24"/>
          <w:szCs w:val="24"/>
        </w:rPr>
      </w:pPr>
      <w:r w:rsidRPr="001F3F41">
        <w:rPr>
          <w:sz w:val="24"/>
          <w:szCs w:val="24"/>
        </w:rPr>
        <w:t>Wykonawcy wspólnie ubiegający się o zamówienie wypełniając formularz ofertowy, w miejscu „nazwa i adres Wykonawcy” wpisują dane dotyczące wszystkich podmiotów (Wykonawców), wspólnie ubiegających się o udzielenie zamówienia publicznego, a nie tylko pełnomocnika.</w:t>
      </w:r>
      <w:r>
        <w:rPr>
          <w:sz w:val="24"/>
          <w:szCs w:val="24"/>
        </w:rPr>
        <w:t xml:space="preserve"> Wykonawcy wspólnie ubiegający się o udzielenie zamówienia dołączają do oferty oświadczenie z którego wynika, które dostawy wykonają poszczególni Wykonawcy.</w:t>
      </w:r>
    </w:p>
    <w:p w:rsidR="00CC49C2" w:rsidRPr="001F3F41" w:rsidRDefault="00CC49C2" w:rsidP="00101AC5">
      <w:pPr>
        <w:pStyle w:val="Akapitzlist"/>
        <w:numPr>
          <w:ilvl w:val="1"/>
          <w:numId w:val="19"/>
        </w:numPr>
        <w:spacing w:line="276" w:lineRule="auto"/>
        <w:jc w:val="both"/>
        <w:outlineLvl w:val="0"/>
        <w:rPr>
          <w:rFonts w:cstheme="minorHAnsi"/>
          <w:bCs/>
          <w:sz w:val="24"/>
          <w:szCs w:val="24"/>
        </w:rPr>
      </w:pPr>
      <w:r>
        <w:rPr>
          <w:sz w:val="24"/>
          <w:szCs w:val="24"/>
        </w:rPr>
        <w:t>Wszelka korespondencja będzie prowadzona  wyłącznie z pełnomocnikiem.</w:t>
      </w:r>
    </w:p>
    <w:p w:rsidR="00292B14" w:rsidRDefault="00292B14" w:rsidP="00101AC5">
      <w:pPr>
        <w:pStyle w:val="Akapitzlist"/>
        <w:numPr>
          <w:ilvl w:val="1"/>
          <w:numId w:val="19"/>
        </w:numPr>
        <w:spacing w:line="276" w:lineRule="auto"/>
        <w:jc w:val="both"/>
        <w:outlineLvl w:val="0"/>
        <w:rPr>
          <w:rFonts w:cstheme="minorHAnsi"/>
          <w:bCs/>
          <w:sz w:val="24"/>
          <w:szCs w:val="24"/>
        </w:rPr>
      </w:pPr>
      <w:r>
        <w:rPr>
          <w:rFonts w:cstheme="minorHAnsi"/>
          <w:bCs/>
          <w:sz w:val="24"/>
          <w:szCs w:val="24"/>
        </w:rPr>
        <w:t>Pełnomocnik pozostaje w stałym kontakcie z Zamawiającym, w toku postępowania zwraca się do Zamawiającego z wszelkimi sprawami i do niego Zamawiający kieruje informacje, korespondencję itp.</w:t>
      </w:r>
    </w:p>
    <w:p w:rsidR="00947A31" w:rsidRPr="00403FE1" w:rsidRDefault="00292B14" w:rsidP="00403FE1">
      <w:pPr>
        <w:pStyle w:val="Akapitzlist"/>
        <w:numPr>
          <w:ilvl w:val="1"/>
          <w:numId w:val="19"/>
        </w:numPr>
        <w:spacing w:line="276" w:lineRule="auto"/>
        <w:jc w:val="both"/>
        <w:outlineLvl w:val="0"/>
        <w:rPr>
          <w:rFonts w:cstheme="minorHAnsi"/>
          <w:bCs/>
          <w:sz w:val="24"/>
          <w:szCs w:val="24"/>
        </w:rPr>
      </w:pPr>
      <w:r>
        <w:rPr>
          <w:rFonts w:cstheme="minorHAnsi"/>
          <w:bCs/>
          <w:sz w:val="24"/>
          <w:szCs w:val="24"/>
        </w:rPr>
        <w:t>Przed podpisaniem umowy (w przypadku wyboru oferty wspólnej jako najkorzystniejszej) Wykonawcy składający ofertę wspólną mają obowiązek przedstawić Zamawiającemu umowę konsorcjum / umowę spółki cywilnej.</w:t>
      </w:r>
    </w:p>
    <w:p w:rsidR="00947A31" w:rsidRDefault="00947A31" w:rsidP="00292B14">
      <w:pPr>
        <w:pStyle w:val="Akapitzlist"/>
        <w:ind w:left="851"/>
        <w:jc w:val="both"/>
        <w:outlineLvl w:val="0"/>
        <w:rPr>
          <w:rFonts w:cstheme="minorHAnsi"/>
          <w:bCs/>
          <w:sz w:val="24"/>
          <w:szCs w:val="24"/>
        </w:rPr>
      </w:pPr>
    </w:p>
    <w:p w:rsidR="00292B14" w:rsidRPr="00D61891" w:rsidRDefault="00292B14" w:rsidP="00101AC5">
      <w:pPr>
        <w:pStyle w:val="Akapitzlist"/>
        <w:numPr>
          <w:ilvl w:val="0"/>
          <w:numId w:val="19"/>
        </w:numPr>
        <w:jc w:val="both"/>
        <w:outlineLvl w:val="0"/>
        <w:rPr>
          <w:rFonts w:cstheme="minorHAnsi"/>
          <w:b/>
          <w:sz w:val="26"/>
          <w:szCs w:val="26"/>
        </w:rPr>
      </w:pPr>
      <w:bookmarkStart w:id="91" w:name="_Toc63232122"/>
      <w:bookmarkStart w:id="92" w:name="_Toc63232348"/>
      <w:bookmarkStart w:id="93" w:name="_Toc63234657"/>
      <w:r w:rsidRPr="00D61891">
        <w:rPr>
          <w:rFonts w:cstheme="minorHAnsi"/>
          <w:b/>
          <w:sz w:val="26"/>
          <w:szCs w:val="26"/>
        </w:rPr>
        <w:t>INFORMACJA O ŚRODKACH KOMUNIKACJI ELEKTRONICZNEJ, PRZY UŻYCIU KTÓRYCH ZAMAWIAJĄCY BĘDZIE KOMUNIKOWAŁ SIĘ Z WYKONAWCAMI, ORAZ INFORMACJE O WYMAGANIACH TECHNICZNYCH I ORGANIZACYJNYCH SPORZĄDZANIA, WYSYŁA</w:t>
      </w:r>
      <w:r>
        <w:rPr>
          <w:rFonts w:cstheme="minorHAnsi"/>
          <w:b/>
          <w:sz w:val="26"/>
          <w:szCs w:val="26"/>
        </w:rPr>
        <w:t xml:space="preserve">NIA I ODBIERANIA KORESPONDENCJI </w:t>
      </w:r>
      <w:r w:rsidRPr="00D61891">
        <w:rPr>
          <w:rFonts w:cstheme="minorHAnsi"/>
          <w:b/>
          <w:sz w:val="26"/>
          <w:szCs w:val="26"/>
        </w:rPr>
        <w:t>ELEKTRONICZNEJ</w:t>
      </w:r>
      <w:bookmarkEnd w:id="91"/>
      <w:bookmarkEnd w:id="92"/>
      <w:bookmarkEnd w:id="93"/>
    </w:p>
    <w:p w:rsidR="00292B14" w:rsidRPr="0074288B" w:rsidRDefault="00292B14" w:rsidP="00101AC5">
      <w:pPr>
        <w:pStyle w:val="Akapitzlist"/>
        <w:numPr>
          <w:ilvl w:val="1"/>
          <w:numId w:val="19"/>
        </w:numPr>
        <w:rPr>
          <w:rFonts w:cstheme="minorHAnsi"/>
          <w:b/>
          <w:sz w:val="24"/>
          <w:szCs w:val="24"/>
          <w:u w:val="single"/>
        </w:rPr>
      </w:pPr>
      <w:r w:rsidRPr="0074288B">
        <w:rPr>
          <w:rFonts w:cstheme="minorHAnsi"/>
          <w:b/>
          <w:sz w:val="24"/>
          <w:szCs w:val="24"/>
          <w:u w:val="single"/>
        </w:rPr>
        <w:t>Informacje ogólne</w:t>
      </w:r>
    </w:p>
    <w:p w:rsidR="00292B14" w:rsidRDefault="00292B14" w:rsidP="00101AC5">
      <w:pPr>
        <w:pStyle w:val="Akapitzlist"/>
        <w:numPr>
          <w:ilvl w:val="2"/>
          <w:numId w:val="19"/>
        </w:numPr>
        <w:jc w:val="both"/>
        <w:outlineLvl w:val="0"/>
        <w:rPr>
          <w:rFonts w:cstheme="minorHAnsi"/>
          <w:bCs/>
          <w:sz w:val="24"/>
          <w:szCs w:val="24"/>
        </w:rPr>
      </w:pPr>
      <w:bookmarkStart w:id="94" w:name="_Toc63232123"/>
      <w:bookmarkStart w:id="95" w:name="_Toc63232349"/>
      <w:bookmarkStart w:id="96" w:name="_Toc63234658"/>
      <w:r w:rsidRPr="002B3ADE">
        <w:rPr>
          <w:rFonts w:cstheme="minorHAnsi"/>
          <w:bCs/>
          <w:sz w:val="24"/>
          <w:szCs w:val="24"/>
        </w:rPr>
        <w:t xml:space="preserve">W postępowaniu </w:t>
      </w:r>
      <w:r>
        <w:rPr>
          <w:rFonts w:cstheme="minorHAnsi"/>
          <w:bCs/>
          <w:sz w:val="24"/>
          <w:szCs w:val="24"/>
        </w:rPr>
        <w:t xml:space="preserve">o udzielenie zamówienia </w:t>
      </w:r>
      <w:r w:rsidRPr="002B3ADE">
        <w:rPr>
          <w:rFonts w:cstheme="minorHAnsi"/>
          <w:bCs/>
          <w:sz w:val="24"/>
          <w:szCs w:val="24"/>
        </w:rPr>
        <w:t>komunikacja pomiędzy Zamawiającym a Wykonawcami, odbywa się przy użyciu środków komunikacji elektronicznej za pośrednictwem</w:t>
      </w:r>
      <w:bookmarkStart w:id="97" w:name="_Hlk62998695"/>
      <w:r w:rsidR="007177E5">
        <w:rPr>
          <w:rFonts w:cstheme="minorHAnsi"/>
          <w:bCs/>
          <w:sz w:val="24"/>
          <w:szCs w:val="24"/>
        </w:rPr>
        <w:t xml:space="preserve">: </w:t>
      </w:r>
      <w:r w:rsidRPr="00443633">
        <w:rPr>
          <w:rFonts w:cstheme="minorHAnsi"/>
          <w:bCs/>
          <w:color w:val="0070C0"/>
          <w:sz w:val="24"/>
          <w:szCs w:val="24"/>
          <w:u w:val="single"/>
        </w:rPr>
        <w:t>platformazakupowa.pl</w:t>
      </w:r>
      <w:r w:rsidR="00FF5BD3" w:rsidRPr="00FF5BD3">
        <w:rPr>
          <w:rFonts w:cstheme="minorHAnsi"/>
          <w:bCs/>
          <w:color w:val="0070C0"/>
          <w:sz w:val="24"/>
          <w:szCs w:val="24"/>
        </w:rPr>
        <w:t xml:space="preserve"> </w:t>
      </w:r>
      <w:r>
        <w:rPr>
          <w:rFonts w:cstheme="minorHAnsi"/>
          <w:bCs/>
          <w:sz w:val="24"/>
          <w:szCs w:val="24"/>
        </w:rPr>
        <w:t>pod adresem</w:t>
      </w:r>
      <w:r w:rsidRPr="002B3ADE">
        <w:rPr>
          <w:rFonts w:cstheme="minorHAnsi"/>
          <w:bCs/>
          <w:sz w:val="24"/>
          <w:szCs w:val="24"/>
        </w:rPr>
        <w:t> </w:t>
      </w:r>
      <w:bookmarkEnd w:id="97"/>
      <w:r w:rsidR="00A05432" w:rsidRPr="00A05432">
        <w:rPr>
          <w:rFonts w:ascii="Calibri" w:eastAsia="Times New Roman" w:hAnsi="Calibri" w:cs="Times New Roman"/>
        </w:rPr>
        <w:fldChar w:fldCharType="begin"/>
      </w:r>
      <w:r w:rsidRPr="009C1F6D">
        <w:rPr>
          <w:rFonts w:ascii="Calibri" w:eastAsia="Times New Roman" w:hAnsi="Calibri" w:cs="Times New Roman"/>
        </w:rPr>
        <w:instrText xml:space="preserve"> HYPERLINK "https://platformazakupowa.pl/pn/zslchrobry_lezajsk" </w:instrText>
      </w:r>
      <w:r w:rsidR="00A05432" w:rsidRPr="00A05432">
        <w:rPr>
          <w:rFonts w:ascii="Calibri" w:eastAsia="Times New Roman" w:hAnsi="Calibri" w:cs="Times New Roman"/>
        </w:rPr>
        <w:fldChar w:fldCharType="separate"/>
      </w:r>
      <w:r w:rsidRPr="009C1F6D">
        <w:rPr>
          <w:rFonts w:ascii="Calibri" w:eastAsia="Times New Roman" w:hAnsi="Calibri" w:cs="Calibri"/>
          <w:bCs/>
          <w:color w:val="0563C1"/>
          <w:sz w:val="24"/>
          <w:szCs w:val="24"/>
          <w:u w:val="single"/>
        </w:rPr>
        <w:t>https://platformazakupowa.pl/pn/zslchrobry_lezajsk</w:t>
      </w:r>
      <w:r w:rsidR="00A05432" w:rsidRPr="009C1F6D">
        <w:rPr>
          <w:rFonts w:ascii="Calibri" w:eastAsia="Times New Roman" w:hAnsi="Calibri" w:cs="Calibri"/>
          <w:bCs/>
          <w:color w:val="0563C1"/>
          <w:sz w:val="24"/>
          <w:szCs w:val="24"/>
          <w:u w:val="single"/>
        </w:rPr>
        <w:fldChar w:fldCharType="end"/>
      </w:r>
      <w:r w:rsidRPr="00FF5BD3">
        <w:t>,</w:t>
      </w:r>
      <w:r w:rsidR="00FF5BD3">
        <w:t xml:space="preserve"> </w:t>
      </w:r>
      <w:r w:rsidRPr="002B3ADE">
        <w:rPr>
          <w:rFonts w:cstheme="minorHAnsi"/>
          <w:bCs/>
          <w:sz w:val="24"/>
          <w:szCs w:val="24"/>
        </w:rPr>
        <w:t xml:space="preserve">zwanej dalej Platformą. Wykonawcy winni zapoznać się z </w:t>
      </w:r>
      <w:r w:rsidRPr="000F67EB">
        <w:rPr>
          <w:rFonts w:cstheme="minorHAnsi"/>
          <w:b/>
          <w:bCs/>
          <w:sz w:val="24"/>
          <w:szCs w:val="24"/>
        </w:rPr>
        <w:t>Regulaminem Platformy</w:t>
      </w:r>
      <w:r w:rsidRPr="002B3ADE">
        <w:rPr>
          <w:rFonts w:cstheme="minorHAnsi"/>
          <w:bCs/>
          <w:sz w:val="24"/>
          <w:szCs w:val="24"/>
        </w:rPr>
        <w:t xml:space="preserve">, znajdującym się na stronie </w:t>
      </w:r>
      <w:hyperlink r:id="rId11" w:history="1">
        <w:r w:rsidRPr="009E20D6">
          <w:rPr>
            <w:rStyle w:val="Hipercze"/>
            <w:rFonts w:cstheme="minorHAnsi"/>
            <w:sz w:val="24"/>
            <w:szCs w:val="24"/>
          </w:rPr>
          <w:t>https://platformazakupowa.pl/strona/1-regulamin</w:t>
        </w:r>
      </w:hyperlink>
      <w:r>
        <w:rPr>
          <w:rFonts w:cstheme="minorHAnsi"/>
          <w:bCs/>
          <w:sz w:val="24"/>
          <w:szCs w:val="24"/>
        </w:rPr>
        <w:t xml:space="preserve">, oraz Instrukcjami dla </w:t>
      </w:r>
      <w:r w:rsidRPr="002B3ADE">
        <w:rPr>
          <w:rFonts w:cstheme="minorHAnsi"/>
          <w:bCs/>
          <w:sz w:val="24"/>
          <w:szCs w:val="24"/>
        </w:rPr>
        <w:t xml:space="preserve">Wykonawców (link: </w:t>
      </w:r>
      <w:hyperlink r:id="rId12" w:history="1">
        <w:r w:rsidRPr="009E20D6">
          <w:rPr>
            <w:rStyle w:val="Hipercze"/>
            <w:rFonts w:cstheme="minorHAnsi"/>
            <w:sz w:val="24"/>
            <w:szCs w:val="24"/>
          </w:rPr>
          <w:t>https://platformazakupowa.pl/strona/45-instrukcje</w:t>
        </w:r>
      </w:hyperlink>
      <w:r w:rsidRPr="002B3ADE">
        <w:rPr>
          <w:rFonts w:cstheme="minorHAnsi"/>
          <w:bCs/>
          <w:sz w:val="24"/>
          <w:szCs w:val="24"/>
        </w:rPr>
        <w:t xml:space="preserve">),  </w:t>
      </w:r>
      <w:r w:rsidR="00FF5BD3">
        <w:rPr>
          <w:rFonts w:cstheme="minorHAnsi"/>
          <w:bCs/>
          <w:sz w:val="24"/>
          <w:szCs w:val="24"/>
        </w:rPr>
        <w:t xml:space="preserve">                      </w:t>
      </w:r>
      <w:r w:rsidRPr="002B3ADE">
        <w:rPr>
          <w:rFonts w:cstheme="minorHAnsi"/>
          <w:bCs/>
          <w:sz w:val="24"/>
          <w:szCs w:val="24"/>
        </w:rPr>
        <w:t>w który</w:t>
      </w:r>
      <w:r>
        <w:rPr>
          <w:rFonts w:cstheme="minorHAnsi"/>
          <w:bCs/>
          <w:sz w:val="24"/>
          <w:szCs w:val="24"/>
        </w:rPr>
        <w:t>ch</w:t>
      </w:r>
      <w:r w:rsidRPr="002B3ADE">
        <w:rPr>
          <w:rFonts w:cstheme="minorHAnsi"/>
          <w:bCs/>
          <w:sz w:val="24"/>
          <w:szCs w:val="24"/>
        </w:rPr>
        <w:t xml:space="preserve"> zawarto wymagania techniczne i organizacyjne wysyłania i odbierania dokumentów elektronicznych, elektronicznych kopii dokumentów i oświadczeń oraz informacji przekazywanych przy ich użyciu.</w:t>
      </w:r>
      <w:bookmarkEnd w:id="94"/>
      <w:bookmarkEnd w:id="95"/>
      <w:bookmarkEnd w:id="96"/>
    </w:p>
    <w:p w:rsidR="00CC49C2" w:rsidRDefault="00CC49C2" w:rsidP="00CC49C2">
      <w:pPr>
        <w:pStyle w:val="Akapitzlist"/>
        <w:ind w:left="851"/>
        <w:jc w:val="both"/>
        <w:outlineLvl w:val="0"/>
        <w:rPr>
          <w:rFonts w:cstheme="minorHAnsi"/>
          <w:bCs/>
          <w:sz w:val="24"/>
          <w:szCs w:val="24"/>
        </w:rPr>
      </w:pPr>
    </w:p>
    <w:p w:rsidR="00CC49C2" w:rsidRDefault="00CC49C2" w:rsidP="00CC49C2">
      <w:pPr>
        <w:pStyle w:val="Akapitzlist"/>
        <w:ind w:left="851"/>
        <w:jc w:val="both"/>
        <w:outlineLvl w:val="0"/>
        <w:rPr>
          <w:rFonts w:cstheme="minorHAnsi"/>
          <w:bCs/>
          <w:sz w:val="24"/>
          <w:szCs w:val="24"/>
        </w:rPr>
      </w:pPr>
      <w:r>
        <w:rPr>
          <w:rFonts w:cstheme="minorHAnsi"/>
          <w:b/>
          <w:bCs/>
          <w:sz w:val="24"/>
          <w:szCs w:val="24"/>
        </w:rPr>
        <w:t xml:space="preserve">W przypadku pytań technicznych </w:t>
      </w:r>
      <w:r>
        <w:rPr>
          <w:rFonts w:cstheme="minorHAnsi"/>
          <w:bCs/>
          <w:sz w:val="24"/>
          <w:szCs w:val="24"/>
        </w:rPr>
        <w:t xml:space="preserve"> związanych z działaniem – obsługą platformy zakupowej po stronie Wykonawcy </w:t>
      </w:r>
      <w:r w:rsidR="007177E5">
        <w:rPr>
          <w:rFonts w:cstheme="minorHAnsi"/>
          <w:bCs/>
          <w:sz w:val="24"/>
          <w:szCs w:val="24"/>
        </w:rPr>
        <w:t xml:space="preserve">zaleca się bezpośredni kontakt z : </w:t>
      </w:r>
    </w:p>
    <w:p w:rsidR="007177E5" w:rsidRDefault="007177E5" w:rsidP="007177E5">
      <w:pPr>
        <w:pStyle w:val="Akapitzlist"/>
        <w:ind w:left="851"/>
        <w:jc w:val="center"/>
        <w:outlineLvl w:val="0"/>
        <w:rPr>
          <w:rFonts w:cstheme="minorHAnsi"/>
          <w:b/>
          <w:bCs/>
          <w:sz w:val="24"/>
          <w:szCs w:val="24"/>
        </w:rPr>
      </w:pPr>
      <w:r>
        <w:rPr>
          <w:rFonts w:cstheme="minorHAnsi"/>
          <w:b/>
          <w:bCs/>
          <w:sz w:val="24"/>
          <w:szCs w:val="24"/>
        </w:rPr>
        <w:lastRenderedPageBreak/>
        <w:t xml:space="preserve">Centrum Wsparcia Klienta platforma zakupowa.pl </w:t>
      </w:r>
    </w:p>
    <w:p w:rsidR="007177E5" w:rsidRPr="007177E5" w:rsidRDefault="007177E5" w:rsidP="007177E5">
      <w:pPr>
        <w:pStyle w:val="Akapitzlist"/>
        <w:ind w:left="851"/>
        <w:jc w:val="center"/>
        <w:outlineLvl w:val="0"/>
        <w:rPr>
          <w:rFonts w:cstheme="minorHAnsi"/>
          <w:b/>
          <w:bCs/>
          <w:sz w:val="24"/>
          <w:szCs w:val="24"/>
        </w:rPr>
      </w:pPr>
      <w:r>
        <w:rPr>
          <w:rFonts w:cstheme="minorHAnsi"/>
          <w:b/>
          <w:bCs/>
          <w:sz w:val="24"/>
          <w:szCs w:val="24"/>
        </w:rPr>
        <w:t>Pod numerem telefonu (22) 101 02 02,</w:t>
      </w:r>
    </w:p>
    <w:p w:rsidR="00CC49C2" w:rsidRDefault="007177E5" w:rsidP="007177E5">
      <w:pPr>
        <w:pStyle w:val="Akapitzlist"/>
        <w:ind w:left="851"/>
        <w:jc w:val="center"/>
        <w:outlineLvl w:val="0"/>
        <w:rPr>
          <w:rFonts w:cstheme="minorHAnsi"/>
          <w:bCs/>
          <w:sz w:val="24"/>
          <w:szCs w:val="24"/>
        </w:rPr>
      </w:pPr>
      <w:r w:rsidRPr="007177E5">
        <w:rPr>
          <w:rFonts w:cstheme="minorHAnsi"/>
          <w:b/>
          <w:bCs/>
          <w:sz w:val="24"/>
          <w:szCs w:val="24"/>
        </w:rPr>
        <w:t>Oraz adresem e-mail</w:t>
      </w:r>
      <w:r>
        <w:rPr>
          <w:rFonts w:cstheme="minorHAnsi"/>
          <w:bCs/>
          <w:sz w:val="24"/>
          <w:szCs w:val="24"/>
        </w:rPr>
        <w:t xml:space="preserve"> : </w:t>
      </w:r>
      <w:hyperlink r:id="rId13" w:history="1">
        <w:r w:rsidRPr="00A97200">
          <w:rPr>
            <w:rStyle w:val="Hipercze"/>
            <w:rFonts w:cstheme="minorHAnsi"/>
            <w:bCs/>
            <w:sz w:val="24"/>
            <w:szCs w:val="24"/>
          </w:rPr>
          <w:t>cwk@platfromazakupowa.pl</w:t>
        </w:r>
      </w:hyperlink>
      <w:r>
        <w:rPr>
          <w:rFonts w:cstheme="minorHAnsi"/>
          <w:bCs/>
          <w:sz w:val="24"/>
          <w:szCs w:val="24"/>
        </w:rPr>
        <w:t xml:space="preserve">, </w:t>
      </w:r>
    </w:p>
    <w:p w:rsidR="007177E5" w:rsidRPr="007177E5" w:rsidRDefault="007177E5" w:rsidP="00947A31">
      <w:pPr>
        <w:pStyle w:val="Akapitzlist"/>
        <w:spacing w:line="276" w:lineRule="auto"/>
        <w:ind w:left="851"/>
        <w:jc w:val="both"/>
        <w:outlineLvl w:val="0"/>
        <w:rPr>
          <w:rFonts w:cstheme="minorHAnsi"/>
          <w:bCs/>
          <w:sz w:val="24"/>
          <w:szCs w:val="24"/>
        </w:rPr>
      </w:pPr>
      <w:r>
        <w:rPr>
          <w:rFonts w:cstheme="minorHAnsi"/>
          <w:bCs/>
          <w:sz w:val="24"/>
          <w:szCs w:val="24"/>
        </w:rPr>
        <w:t xml:space="preserve">Które udzieli wszelkich informacji związanych z procesem składania ofert, rejestracji oraz innych aspektów technicznych. </w:t>
      </w:r>
    </w:p>
    <w:p w:rsidR="00292B14" w:rsidRPr="0074288B" w:rsidRDefault="00292B14" w:rsidP="00A81DC7">
      <w:pPr>
        <w:pStyle w:val="Akapitzlist"/>
        <w:numPr>
          <w:ilvl w:val="2"/>
          <w:numId w:val="19"/>
        </w:numPr>
        <w:spacing w:line="276" w:lineRule="auto"/>
        <w:jc w:val="both"/>
        <w:outlineLvl w:val="0"/>
        <w:rPr>
          <w:rFonts w:cstheme="minorHAnsi"/>
          <w:bCs/>
          <w:sz w:val="24"/>
          <w:szCs w:val="24"/>
        </w:rPr>
      </w:pPr>
      <w:bookmarkStart w:id="98" w:name="_Toc63232124"/>
      <w:bookmarkStart w:id="99" w:name="_Toc63232350"/>
      <w:bookmarkStart w:id="100" w:name="_Toc63234659"/>
      <w:r w:rsidRPr="002B3ADE">
        <w:rPr>
          <w:rFonts w:cstheme="minorHAnsi"/>
          <w:bCs/>
          <w:sz w:val="24"/>
          <w:szCs w:val="24"/>
        </w:rPr>
        <w:t>Wykonawca zamierzający wziąć udział w postępowaniu o udzielenie zamówienia publicznego,  powinien posiadać konto na Platformie. Rejestracja i konto na Platformie jest darmowe. Sposób założenia konta opisany został w instrukc</w:t>
      </w:r>
      <w:r>
        <w:rPr>
          <w:rFonts w:cstheme="minorHAnsi"/>
          <w:bCs/>
          <w:sz w:val="24"/>
          <w:szCs w:val="24"/>
        </w:rPr>
        <w:t xml:space="preserve">ji znajdującej się pod linkiem: </w:t>
      </w:r>
      <w:hyperlink r:id="rId14" w:history="1">
        <w:r w:rsidRPr="002B3ADE">
          <w:rPr>
            <w:rStyle w:val="Hipercze"/>
            <w:rFonts w:cstheme="minorHAnsi"/>
            <w:sz w:val="24"/>
            <w:szCs w:val="24"/>
          </w:rPr>
          <w:t>https://docs.google.com/document/d/1CETIe4hPE_fnKCUjWGpnw9yWhdbtc0YTlqtgUxMAwRo/edit</w:t>
        </w:r>
        <w:bookmarkEnd w:id="98"/>
        <w:bookmarkEnd w:id="99"/>
        <w:bookmarkEnd w:id="100"/>
      </w:hyperlink>
      <w:bookmarkStart w:id="101" w:name="_Toc63232125"/>
      <w:bookmarkStart w:id="102" w:name="_Toc63232351"/>
      <w:bookmarkStart w:id="103" w:name="_Toc63234660"/>
      <w:r w:rsidR="007177E5">
        <w:t xml:space="preserve"> </w:t>
      </w:r>
      <w:r w:rsidRPr="0074288B">
        <w:rPr>
          <w:rFonts w:cstheme="minorHAnsi"/>
          <w:bCs/>
          <w:sz w:val="24"/>
          <w:szCs w:val="24"/>
        </w:rPr>
        <w:t>Wykonawca posiadający konto na Platformie ma dostęp do formularzy: złożenia, zmiany, wycofania oferty oraz do formularza do komunikacji.</w:t>
      </w:r>
      <w:bookmarkEnd w:id="101"/>
      <w:bookmarkEnd w:id="102"/>
      <w:bookmarkEnd w:id="103"/>
    </w:p>
    <w:p w:rsidR="00292B14" w:rsidRPr="0074288B" w:rsidRDefault="00292B14" w:rsidP="00101AC5">
      <w:pPr>
        <w:pStyle w:val="Akapitzlist"/>
        <w:numPr>
          <w:ilvl w:val="2"/>
          <w:numId w:val="19"/>
        </w:numPr>
        <w:spacing w:line="276" w:lineRule="auto"/>
        <w:jc w:val="both"/>
        <w:rPr>
          <w:rFonts w:cstheme="minorHAnsi"/>
          <w:bCs/>
          <w:sz w:val="24"/>
          <w:szCs w:val="24"/>
        </w:rPr>
      </w:pPr>
      <w:r w:rsidRPr="0074288B">
        <w:rPr>
          <w:rFonts w:cstheme="minorHAnsi"/>
          <w:bCs/>
          <w:sz w:val="24"/>
          <w:szCs w:val="24"/>
        </w:rPr>
        <w:t xml:space="preserve">Za datę przekazania oferty przyjmuje się datę jej przekazania w systemie poprzez kliknięcie przycisku </w:t>
      </w:r>
      <w:r w:rsidRPr="0074288B">
        <w:rPr>
          <w:rFonts w:cstheme="minorHAnsi"/>
          <w:b/>
          <w:bCs/>
          <w:sz w:val="24"/>
          <w:szCs w:val="24"/>
        </w:rPr>
        <w:t>Złóż ofertę</w:t>
      </w:r>
      <w:r w:rsidRPr="0074288B">
        <w:rPr>
          <w:rFonts w:cstheme="minorHAnsi"/>
          <w:bCs/>
          <w:sz w:val="24"/>
          <w:szCs w:val="24"/>
        </w:rPr>
        <w:t xml:space="preserve"> i wyświetleniu się komunikatu, że oferta została złożona.</w:t>
      </w:r>
    </w:p>
    <w:p w:rsidR="00292B14" w:rsidRPr="00B26AD6" w:rsidRDefault="00292B14" w:rsidP="00101AC5">
      <w:pPr>
        <w:pStyle w:val="Akapitzlist"/>
        <w:numPr>
          <w:ilvl w:val="2"/>
          <w:numId w:val="19"/>
        </w:numPr>
        <w:spacing w:line="276" w:lineRule="auto"/>
        <w:jc w:val="both"/>
        <w:rPr>
          <w:rFonts w:cstheme="minorHAnsi"/>
          <w:bCs/>
          <w:sz w:val="24"/>
          <w:szCs w:val="24"/>
        </w:rPr>
      </w:pPr>
      <w:r w:rsidRPr="00B26AD6">
        <w:rPr>
          <w:rFonts w:cstheme="minorHAnsi"/>
          <w:bCs/>
          <w:sz w:val="24"/>
          <w:szCs w:val="24"/>
        </w:rPr>
        <w:t>Występuje limit objętości plików lub spakowanych folderów w zakresie całej oferty do ilości 10 plików lub spakowanych folderów przy maksymalnej wielkości 150 MB.</w:t>
      </w:r>
    </w:p>
    <w:p w:rsidR="00292B14" w:rsidRPr="00914C00" w:rsidRDefault="00292B14" w:rsidP="00101AC5">
      <w:pPr>
        <w:pStyle w:val="Akapitzlist"/>
        <w:numPr>
          <w:ilvl w:val="2"/>
          <w:numId w:val="19"/>
        </w:numPr>
        <w:spacing w:line="276" w:lineRule="auto"/>
        <w:jc w:val="both"/>
        <w:rPr>
          <w:rFonts w:cstheme="minorHAnsi"/>
          <w:bCs/>
          <w:sz w:val="24"/>
          <w:szCs w:val="24"/>
        </w:rPr>
      </w:pPr>
      <w:r w:rsidRPr="00914C00">
        <w:rPr>
          <w:rFonts w:cstheme="minorHAnsi"/>
          <w:bCs/>
          <w:sz w:val="24"/>
          <w:szCs w:val="24"/>
        </w:rPr>
        <w:t>Osobą uprawnioną do porozumiewania się z Wykonawcami jest:</w:t>
      </w:r>
    </w:p>
    <w:p w:rsidR="00292B14" w:rsidRPr="00652243" w:rsidRDefault="00292B14" w:rsidP="00101AC5">
      <w:pPr>
        <w:pStyle w:val="Akapitzlist"/>
        <w:numPr>
          <w:ilvl w:val="3"/>
          <w:numId w:val="19"/>
        </w:numPr>
        <w:spacing w:line="276" w:lineRule="auto"/>
        <w:jc w:val="both"/>
        <w:rPr>
          <w:rFonts w:cstheme="minorHAnsi"/>
          <w:bCs/>
          <w:sz w:val="24"/>
          <w:szCs w:val="24"/>
        </w:rPr>
      </w:pPr>
      <w:r w:rsidRPr="00652243">
        <w:rPr>
          <w:rFonts w:cstheme="minorHAnsi"/>
          <w:bCs/>
          <w:sz w:val="24"/>
          <w:szCs w:val="24"/>
        </w:rPr>
        <w:t>w zakresie proceduralnym:</w:t>
      </w:r>
    </w:p>
    <w:p w:rsidR="00292B14" w:rsidRDefault="00FF5BD3" w:rsidP="00101AC5">
      <w:pPr>
        <w:pStyle w:val="Akapitzlist"/>
        <w:numPr>
          <w:ilvl w:val="4"/>
          <w:numId w:val="19"/>
        </w:numPr>
        <w:jc w:val="both"/>
        <w:rPr>
          <w:rFonts w:cstheme="minorHAnsi"/>
          <w:b/>
          <w:sz w:val="24"/>
          <w:szCs w:val="24"/>
        </w:rPr>
      </w:pPr>
      <w:r>
        <w:rPr>
          <w:rFonts w:cstheme="minorHAnsi"/>
          <w:b/>
          <w:sz w:val="24"/>
          <w:szCs w:val="24"/>
        </w:rPr>
        <w:t>Sabina Mach</w:t>
      </w:r>
    </w:p>
    <w:p w:rsidR="00947A31" w:rsidRPr="00403FE1" w:rsidRDefault="00292B14" w:rsidP="00403FE1">
      <w:pPr>
        <w:pStyle w:val="Akapitzlist"/>
        <w:numPr>
          <w:ilvl w:val="4"/>
          <w:numId w:val="19"/>
        </w:numPr>
        <w:jc w:val="both"/>
        <w:rPr>
          <w:rFonts w:cstheme="minorHAnsi"/>
          <w:b/>
          <w:sz w:val="24"/>
          <w:szCs w:val="24"/>
        </w:rPr>
      </w:pPr>
      <w:r w:rsidRPr="005A63E5">
        <w:rPr>
          <w:rFonts w:cstheme="minorHAnsi"/>
          <w:bCs/>
          <w:sz w:val="24"/>
          <w:szCs w:val="24"/>
        </w:rPr>
        <w:t>email:</w:t>
      </w:r>
      <w:r w:rsidR="00A22E66">
        <w:rPr>
          <w:rFonts w:cstheme="minorHAnsi"/>
          <w:b/>
          <w:sz w:val="24"/>
          <w:szCs w:val="24"/>
        </w:rPr>
        <w:t>zamo</w:t>
      </w:r>
      <w:r>
        <w:rPr>
          <w:rFonts w:cstheme="minorHAnsi"/>
          <w:b/>
          <w:sz w:val="24"/>
          <w:szCs w:val="24"/>
        </w:rPr>
        <w:t>wienia.zsllezajsk@gmail.com</w:t>
      </w:r>
    </w:p>
    <w:p w:rsidR="00292B14" w:rsidRPr="00652243" w:rsidRDefault="00292B14" w:rsidP="00101AC5">
      <w:pPr>
        <w:pStyle w:val="Akapitzlist"/>
        <w:numPr>
          <w:ilvl w:val="3"/>
          <w:numId w:val="19"/>
        </w:numPr>
        <w:jc w:val="both"/>
        <w:rPr>
          <w:rFonts w:cstheme="minorHAnsi"/>
          <w:bCs/>
          <w:sz w:val="24"/>
          <w:szCs w:val="24"/>
        </w:rPr>
      </w:pPr>
      <w:r w:rsidRPr="00652243">
        <w:rPr>
          <w:rFonts w:cstheme="minorHAnsi"/>
          <w:bCs/>
          <w:sz w:val="24"/>
          <w:szCs w:val="24"/>
        </w:rPr>
        <w:t>w zakresie merytorycznym:</w:t>
      </w:r>
    </w:p>
    <w:p w:rsidR="00292B14" w:rsidRDefault="00292B14" w:rsidP="00101AC5">
      <w:pPr>
        <w:pStyle w:val="Akapitzlist"/>
        <w:numPr>
          <w:ilvl w:val="4"/>
          <w:numId w:val="19"/>
        </w:numPr>
        <w:jc w:val="both"/>
        <w:rPr>
          <w:rFonts w:cstheme="minorHAnsi"/>
          <w:b/>
          <w:sz w:val="24"/>
          <w:szCs w:val="24"/>
        </w:rPr>
      </w:pPr>
      <w:r w:rsidRPr="005A63E5">
        <w:rPr>
          <w:rFonts w:cstheme="minorHAnsi"/>
          <w:b/>
          <w:sz w:val="24"/>
          <w:szCs w:val="24"/>
        </w:rPr>
        <w:t>Pan</w:t>
      </w:r>
      <w:r>
        <w:rPr>
          <w:rFonts w:cstheme="minorHAnsi"/>
          <w:b/>
          <w:sz w:val="24"/>
          <w:szCs w:val="24"/>
        </w:rPr>
        <w:t xml:space="preserve"> Zbigniew Trębacz</w:t>
      </w:r>
    </w:p>
    <w:p w:rsidR="00292B14" w:rsidRPr="005A63E5" w:rsidRDefault="00292B14" w:rsidP="00101AC5">
      <w:pPr>
        <w:pStyle w:val="Akapitzlist"/>
        <w:numPr>
          <w:ilvl w:val="4"/>
          <w:numId w:val="19"/>
        </w:numPr>
        <w:jc w:val="both"/>
        <w:rPr>
          <w:rFonts w:cstheme="minorHAnsi"/>
          <w:b/>
          <w:sz w:val="24"/>
          <w:szCs w:val="24"/>
        </w:rPr>
      </w:pPr>
      <w:r w:rsidRPr="005A63E5">
        <w:rPr>
          <w:rFonts w:cstheme="minorHAnsi"/>
          <w:bCs/>
          <w:sz w:val="24"/>
          <w:szCs w:val="24"/>
        </w:rPr>
        <w:t>email:</w:t>
      </w:r>
      <w:r>
        <w:rPr>
          <w:rFonts w:cstheme="minorHAnsi"/>
          <w:b/>
          <w:sz w:val="24"/>
          <w:szCs w:val="24"/>
        </w:rPr>
        <w:t>sekretariat@zslchrobry.lezajsk.pl</w:t>
      </w:r>
    </w:p>
    <w:p w:rsidR="00292B14" w:rsidRDefault="00292B14" w:rsidP="00101AC5">
      <w:pPr>
        <w:pStyle w:val="Akapitzlist"/>
        <w:numPr>
          <w:ilvl w:val="2"/>
          <w:numId w:val="19"/>
        </w:numPr>
        <w:jc w:val="both"/>
        <w:rPr>
          <w:rFonts w:cstheme="minorHAnsi"/>
          <w:bCs/>
          <w:sz w:val="24"/>
          <w:szCs w:val="24"/>
        </w:rPr>
      </w:pPr>
      <w:r w:rsidRPr="00DE15F6">
        <w:rPr>
          <w:rFonts w:cstheme="minorHAnsi"/>
          <w:bCs/>
          <w:sz w:val="24"/>
          <w:szCs w:val="24"/>
        </w:rPr>
        <w:t xml:space="preserve">Wiadomości przekazywane droga elektroniczną powinny w sposób jednoznaczny wskazywać nr postępowania oraz dane identyfikujące </w:t>
      </w:r>
      <w:r>
        <w:rPr>
          <w:rFonts w:cstheme="minorHAnsi"/>
          <w:bCs/>
          <w:sz w:val="24"/>
          <w:szCs w:val="24"/>
        </w:rPr>
        <w:t>W</w:t>
      </w:r>
      <w:r w:rsidRPr="00DE15F6">
        <w:rPr>
          <w:rFonts w:cstheme="minorHAnsi"/>
          <w:bCs/>
          <w:sz w:val="24"/>
          <w:szCs w:val="24"/>
        </w:rPr>
        <w:t>ykonawcę.</w:t>
      </w:r>
    </w:p>
    <w:p w:rsidR="00292B14" w:rsidRPr="00CB1792" w:rsidRDefault="00292B14" w:rsidP="00101AC5">
      <w:pPr>
        <w:pStyle w:val="Akapitzlist"/>
        <w:numPr>
          <w:ilvl w:val="2"/>
          <w:numId w:val="19"/>
        </w:numPr>
        <w:jc w:val="both"/>
        <w:rPr>
          <w:rFonts w:cstheme="minorHAnsi"/>
          <w:bCs/>
          <w:sz w:val="24"/>
          <w:szCs w:val="24"/>
        </w:rPr>
      </w:pPr>
      <w:r w:rsidRPr="00CB1792">
        <w:rPr>
          <w:rFonts w:cstheme="minorHAnsi"/>
          <w:bCs/>
          <w:sz w:val="24"/>
          <w:szCs w:val="24"/>
        </w:rPr>
        <w:t>Formaty plików muszą być zgodne z kraj</w:t>
      </w:r>
      <w:r>
        <w:rPr>
          <w:rFonts w:cstheme="minorHAnsi"/>
          <w:bCs/>
          <w:sz w:val="24"/>
          <w:szCs w:val="24"/>
        </w:rPr>
        <w:t xml:space="preserve">owymi Ramami Interoperacyjności, o których mowa w </w:t>
      </w:r>
      <w:r w:rsidRPr="00CB1792">
        <w:rPr>
          <w:rFonts w:cstheme="minorHAnsi"/>
          <w:bCs/>
          <w:sz w:val="24"/>
          <w:szCs w:val="24"/>
        </w:rPr>
        <w:t>Rozporządzeni</w:t>
      </w:r>
      <w:r>
        <w:rPr>
          <w:rFonts w:cstheme="minorHAnsi"/>
          <w:bCs/>
          <w:sz w:val="24"/>
          <w:szCs w:val="24"/>
        </w:rPr>
        <w:t>u</w:t>
      </w:r>
      <w:r w:rsidR="00FF5BD3">
        <w:rPr>
          <w:rFonts w:cstheme="minorHAnsi"/>
          <w:bCs/>
          <w:sz w:val="24"/>
          <w:szCs w:val="24"/>
        </w:rPr>
        <w:t xml:space="preserve"> </w:t>
      </w:r>
      <w:r>
        <w:rPr>
          <w:rFonts w:cstheme="minorHAnsi"/>
          <w:bCs/>
          <w:sz w:val="24"/>
          <w:szCs w:val="24"/>
        </w:rPr>
        <w:t>Rady M</w:t>
      </w:r>
      <w:r w:rsidRPr="00CB1792">
        <w:rPr>
          <w:rFonts w:cstheme="minorHAnsi"/>
          <w:bCs/>
          <w:sz w:val="24"/>
          <w:szCs w:val="24"/>
        </w:rPr>
        <w:t>inistrów z dnia 12 kwietnia 2012 r. w sprawie Krajowych Ram Interoperacyjności, minimalnych wymagań dla rejestrów publicznych i wymiany informacji w postaci elektronicznej oraz minimalnych wymagań dla systemów teleinformatycznych</w:t>
      </w:r>
      <w:r>
        <w:rPr>
          <w:rFonts w:cstheme="minorHAnsi"/>
          <w:bCs/>
          <w:sz w:val="24"/>
          <w:szCs w:val="24"/>
        </w:rPr>
        <w:t>(t.j. Dz.U. z 2017r. poz. 2247)</w:t>
      </w:r>
      <w:r w:rsidRPr="00CB1792">
        <w:rPr>
          <w:rFonts w:cstheme="minorHAnsi"/>
          <w:bCs/>
          <w:sz w:val="24"/>
          <w:szCs w:val="24"/>
        </w:rPr>
        <w:t>.</w:t>
      </w:r>
    </w:p>
    <w:p w:rsidR="00292B14" w:rsidRPr="00CB1792" w:rsidRDefault="00292B14" w:rsidP="00292B14">
      <w:pPr>
        <w:pStyle w:val="Akapitzlist"/>
        <w:ind w:left="851"/>
        <w:rPr>
          <w:rFonts w:cstheme="minorHAnsi"/>
          <w:bCs/>
          <w:sz w:val="16"/>
          <w:szCs w:val="24"/>
        </w:rPr>
      </w:pPr>
    </w:p>
    <w:p w:rsidR="00292B14" w:rsidRDefault="00292B14" w:rsidP="00292B14">
      <w:pPr>
        <w:pStyle w:val="Akapitzlist"/>
        <w:ind w:left="851"/>
        <w:rPr>
          <w:rFonts w:cstheme="minorHAnsi"/>
          <w:bCs/>
          <w:sz w:val="24"/>
          <w:szCs w:val="24"/>
        </w:rPr>
      </w:pPr>
      <w:r w:rsidRPr="00CB1792">
        <w:rPr>
          <w:rFonts w:cstheme="minorHAnsi"/>
          <w:bCs/>
          <w:sz w:val="24"/>
          <w:szCs w:val="24"/>
        </w:rPr>
        <w:t>Za</w:t>
      </w:r>
      <w:r>
        <w:rPr>
          <w:rFonts w:cstheme="minorHAnsi"/>
          <w:bCs/>
          <w:sz w:val="24"/>
          <w:szCs w:val="24"/>
        </w:rPr>
        <w:t>lecenia:</w:t>
      </w:r>
    </w:p>
    <w:p w:rsidR="00292B14" w:rsidRDefault="00292B14" w:rsidP="00101AC5">
      <w:pPr>
        <w:pStyle w:val="Akapitzlist"/>
        <w:numPr>
          <w:ilvl w:val="0"/>
          <w:numId w:val="7"/>
        </w:numPr>
        <w:jc w:val="both"/>
        <w:rPr>
          <w:rFonts w:cstheme="minorHAnsi"/>
          <w:bCs/>
          <w:sz w:val="24"/>
          <w:szCs w:val="24"/>
        </w:rPr>
      </w:pPr>
      <w:r>
        <w:rPr>
          <w:rFonts w:cstheme="minorHAnsi"/>
          <w:bCs/>
          <w:sz w:val="24"/>
          <w:szCs w:val="24"/>
        </w:rPr>
        <w:t>Zamawiający rekomenduje wykorzystanie formatów: .pdf, .doc, .docx, .xls, .jpg ze szczególnym wskazaniem na .pdf</w:t>
      </w:r>
    </w:p>
    <w:p w:rsidR="00292B14" w:rsidRDefault="00292B14" w:rsidP="00101AC5">
      <w:pPr>
        <w:pStyle w:val="Akapitzlist"/>
        <w:numPr>
          <w:ilvl w:val="0"/>
          <w:numId w:val="7"/>
        </w:numPr>
        <w:jc w:val="both"/>
        <w:rPr>
          <w:rFonts w:cstheme="minorHAnsi"/>
          <w:bCs/>
          <w:sz w:val="24"/>
          <w:szCs w:val="24"/>
        </w:rPr>
      </w:pPr>
      <w:r>
        <w:rPr>
          <w:rFonts w:cstheme="minorHAnsi"/>
          <w:bCs/>
          <w:sz w:val="24"/>
          <w:szCs w:val="24"/>
        </w:rPr>
        <w:t>W celu ewentualnej kompresji danych Zamawiający rekomenduje wykorzystanie jednego z formatów .zip, 7Z</w:t>
      </w:r>
    </w:p>
    <w:p w:rsidR="00A22E66" w:rsidRDefault="00292B14" w:rsidP="00101AC5">
      <w:pPr>
        <w:pStyle w:val="Akapitzlist"/>
        <w:numPr>
          <w:ilvl w:val="2"/>
          <w:numId w:val="19"/>
        </w:numPr>
        <w:spacing w:line="276" w:lineRule="auto"/>
        <w:jc w:val="both"/>
        <w:rPr>
          <w:rFonts w:cstheme="minorHAnsi"/>
          <w:bCs/>
          <w:sz w:val="24"/>
          <w:szCs w:val="24"/>
        </w:rPr>
      </w:pPr>
      <w:r w:rsidRPr="00CB1792">
        <w:rPr>
          <w:rFonts w:cstheme="minorHAnsi"/>
          <w:bCs/>
          <w:sz w:val="24"/>
          <w:szCs w:val="24"/>
        </w:rPr>
        <w:t>W przypadku podpisania dokumenty elektronicznego kwalifikowanym podpisem elektronicznym, podpisem zaufanym lub podpisem osobistym osoba składająca taki podpis musi być umocowana w imieniu wykonawcy zgodnie z obowiązującymi przepisami.</w:t>
      </w:r>
    </w:p>
    <w:p w:rsidR="00A22E66" w:rsidRPr="00A22E66" w:rsidRDefault="00A22E66" w:rsidP="00101AC5">
      <w:pPr>
        <w:pStyle w:val="Akapitzlist"/>
        <w:numPr>
          <w:ilvl w:val="2"/>
          <w:numId w:val="19"/>
        </w:numPr>
        <w:spacing w:line="276" w:lineRule="auto"/>
        <w:jc w:val="both"/>
        <w:rPr>
          <w:rFonts w:cstheme="minorHAnsi"/>
          <w:bCs/>
          <w:sz w:val="24"/>
          <w:szCs w:val="24"/>
        </w:rPr>
      </w:pPr>
      <w:r w:rsidRPr="00A22E66">
        <w:rPr>
          <w:rFonts w:ascii="Calibri" w:eastAsiaTheme="minorHAnsi" w:hAnsi="Calibri" w:cs="Calibri"/>
          <w:color w:val="000000"/>
          <w:sz w:val="24"/>
          <w:szCs w:val="24"/>
        </w:rPr>
        <w:lastRenderedPageBreak/>
        <w:t xml:space="preserve">Zamawiający będzie przekazywał Wykonawcom informacje za pośrednictwem </w:t>
      </w:r>
      <w:r w:rsidRPr="00A22E66">
        <w:rPr>
          <w:rFonts w:ascii="Calibri" w:eastAsiaTheme="minorHAnsi" w:hAnsi="Calibri" w:cs="Calibri"/>
          <w:b/>
          <w:bCs/>
          <w:color w:val="000000"/>
          <w:sz w:val="24"/>
          <w:szCs w:val="24"/>
        </w:rPr>
        <w:t>platformazakupowa.pl</w:t>
      </w:r>
      <w:r w:rsidRPr="00A22E66">
        <w:rPr>
          <w:rFonts w:ascii="Calibri" w:eastAsiaTheme="minorHAnsi" w:hAnsi="Calibri" w:cs="Calibri"/>
          <w:color w:val="000000"/>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Pr="00A22E66">
        <w:rPr>
          <w:rFonts w:ascii="Calibri" w:eastAsiaTheme="minorHAnsi" w:hAnsi="Calibri" w:cs="Calibri"/>
          <w:b/>
          <w:bCs/>
          <w:color w:val="000000"/>
          <w:sz w:val="24"/>
          <w:szCs w:val="24"/>
        </w:rPr>
        <w:t xml:space="preserve">platformazakupowa.pl </w:t>
      </w:r>
      <w:r w:rsidRPr="00A22E66">
        <w:rPr>
          <w:rFonts w:ascii="Calibri" w:eastAsiaTheme="minorHAnsi" w:hAnsi="Calibri" w:cs="Calibri"/>
          <w:color w:val="000000"/>
          <w:sz w:val="24"/>
          <w:szCs w:val="24"/>
        </w:rPr>
        <w:t xml:space="preserve">do konkretnego Wykonawcy. </w:t>
      </w:r>
    </w:p>
    <w:p w:rsidR="00A22E66" w:rsidRPr="00A22E66" w:rsidRDefault="00A22E66" w:rsidP="00101AC5">
      <w:pPr>
        <w:pStyle w:val="Akapitzlist"/>
        <w:numPr>
          <w:ilvl w:val="2"/>
          <w:numId w:val="19"/>
        </w:numPr>
        <w:jc w:val="both"/>
        <w:rPr>
          <w:rFonts w:cstheme="minorHAnsi"/>
          <w:bCs/>
          <w:sz w:val="24"/>
          <w:szCs w:val="24"/>
        </w:rPr>
      </w:pPr>
      <w:r w:rsidRPr="00A22E66">
        <w:rPr>
          <w:rFonts w:ascii="Calibri" w:eastAsiaTheme="minorHAnsi" w:hAnsi="Calibri" w:cs="Calibri"/>
          <w:color w:val="000000"/>
          <w:sz w:val="24"/>
          <w:szCs w:val="24"/>
        </w:rPr>
        <w:t xml:space="preserve"> Wykonawca ma obowiązek sprawdzania komunikatów i wiadomości bezpośrednio na </w:t>
      </w:r>
      <w:r w:rsidRPr="00A22E66">
        <w:rPr>
          <w:rFonts w:ascii="Calibri" w:eastAsiaTheme="minorHAnsi" w:hAnsi="Calibri" w:cs="Calibri"/>
          <w:b/>
          <w:bCs/>
          <w:color w:val="000000"/>
          <w:sz w:val="24"/>
          <w:szCs w:val="24"/>
        </w:rPr>
        <w:t xml:space="preserve">platformazakupowa.pl </w:t>
      </w:r>
      <w:r w:rsidRPr="00A22E66">
        <w:rPr>
          <w:rFonts w:ascii="Calibri" w:eastAsiaTheme="minorHAnsi" w:hAnsi="Calibri" w:cs="Calibri"/>
          <w:color w:val="000000"/>
          <w:sz w:val="24"/>
          <w:szCs w:val="24"/>
        </w:rPr>
        <w:t>przesłanych przez Zamawi</w:t>
      </w:r>
      <w:r>
        <w:rPr>
          <w:rFonts w:ascii="Calibri" w:eastAsiaTheme="minorHAnsi" w:hAnsi="Calibri" w:cs="Calibri"/>
          <w:color w:val="000000"/>
          <w:sz w:val="24"/>
          <w:szCs w:val="24"/>
        </w:rPr>
        <w:t>ającego, gdyż system powiadomień</w:t>
      </w:r>
      <w:r w:rsidRPr="00A22E66">
        <w:rPr>
          <w:rFonts w:ascii="Calibri" w:eastAsiaTheme="minorHAnsi" w:hAnsi="Calibri" w:cs="Calibri"/>
          <w:color w:val="000000"/>
          <w:sz w:val="24"/>
          <w:szCs w:val="24"/>
        </w:rPr>
        <w:t xml:space="preserve"> może ulec awar</w:t>
      </w:r>
      <w:r w:rsidR="00947A31">
        <w:rPr>
          <w:rFonts w:ascii="Calibri" w:eastAsiaTheme="minorHAnsi" w:hAnsi="Calibri" w:cs="Calibri"/>
          <w:color w:val="000000"/>
          <w:sz w:val="24"/>
          <w:szCs w:val="24"/>
        </w:rPr>
        <w:t>ii lub powiadomienie może trafić</w:t>
      </w:r>
      <w:r w:rsidRPr="00A22E66">
        <w:rPr>
          <w:rFonts w:ascii="Calibri" w:eastAsiaTheme="minorHAnsi" w:hAnsi="Calibri" w:cs="Calibri"/>
          <w:color w:val="000000"/>
          <w:sz w:val="24"/>
          <w:szCs w:val="24"/>
        </w:rPr>
        <w:t xml:space="preserve"> do folderu SPAM. </w:t>
      </w:r>
    </w:p>
    <w:p w:rsidR="00A22E66" w:rsidRPr="00A22E66" w:rsidRDefault="00A22E66" w:rsidP="0035663F">
      <w:pPr>
        <w:pStyle w:val="Akapitzlist"/>
        <w:numPr>
          <w:ilvl w:val="2"/>
          <w:numId w:val="19"/>
        </w:numPr>
        <w:spacing w:after="0" w:line="276" w:lineRule="auto"/>
        <w:jc w:val="both"/>
        <w:rPr>
          <w:rFonts w:cstheme="minorHAnsi"/>
          <w:bCs/>
          <w:sz w:val="24"/>
          <w:szCs w:val="24"/>
        </w:rPr>
      </w:pPr>
      <w:r w:rsidRPr="00A22E66">
        <w:rPr>
          <w:rFonts w:ascii="Calibri" w:eastAsiaTheme="minorHAnsi" w:hAnsi="Calibri" w:cs="Calibri"/>
          <w:color w:val="000000"/>
          <w:sz w:val="24"/>
          <w:szCs w:val="24"/>
        </w:rPr>
        <w:t xml:space="preserve"> Zamawiający zgodnie z Rozporządzeniem Prezesa Rady Ministrów z dnia 30 grudnia 2020 r. w sprawie sposobu sporządzania i przek</w:t>
      </w:r>
      <w:r>
        <w:rPr>
          <w:rFonts w:ascii="Calibri" w:eastAsiaTheme="minorHAnsi" w:hAnsi="Calibri" w:cs="Calibri"/>
          <w:color w:val="000000"/>
          <w:sz w:val="24"/>
          <w:szCs w:val="24"/>
        </w:rPr>
        <w:t>azywania informacji oraz wymagań</w:t>
      </w:r>
      <w:r w:rsidRPr="00A22E66">
        <w:rPr>
          <w:rFonts w:ascii="Calibri" w:eastAsiaTheme="minorHAnsi" w:hAnsi="Calibri" w:cs="Calibri"/>
          <w:color w:val="000000"/>
          <w:sz w:val="24"/>
          <w:szCs w:val="24"/>
        </w:rPr>
        <w:t xml:space="preserve"> technicznych dla dokumentów elektronicznych oraz środków komunikacji elektronicznej w postępowaniu o udzielenie zamówienia publicznego lub konkursie (Dz. U. z 2020 r. poz. 2452), określa wymagania sprzętowo-aplikacyjne, które są niezbędne do pracy na platformazakupowa.pl tj.: </w:t>
      </w:r>
    </w:p>
    <w:p w:rsidR="00A22E66" w:rsidRPr="00A22E66" w:rsidRDefault="00A22E66" w:rsidP="0035663F">
      <w:pPr>
        <w:autoSpaceDE w:val="0"/>
        <w:autoSpaceDN w:val="0"/>
        <w:adjustRightInd w:val="0"/>
        <w:spacing w:after="0" w:line="276" w:lineRule="auto"/>
        <w:ind w:left="1416"/>
        <w:jc w:val="both"/>
        <w:rPr>
          <w:rFonts w:ascii="Calibri" w:eastAsiaTheme="minorHAnsi" w:hAnsi="Calibri" w:cs="Calibri"/>
          <w:color w:val="000000"/>
          <w:sz w:val="24"/>
          <w:szCs w:val="24"/>
        </w:rPr>
      </w:pPr>
      <w:r w:rsidRPr="00A22E66">
        <w:rPr>
          <w:rFonts w:ascii="Calibri" w:eastAsiaTheme="minorHAnsi" w:hAnsi="Calibri" w:cs="Calibri"/>
          <w:color w:val="000000"/>
          <w:sz w:val="24"/>
          <w:szCs w:val="24"/>
        </w:rPr>
        <w:t xml:space="preserve">1) stały dostęp do sieci Internet o gwarantowanej przepustowości nie mniejszej niż 512 kb/s; </w:t>
      </w:r>
    </w:p>
    <w:p w:rsidR="00A22E66" w:rsidRPr="00A22E66" w:rsidRDefault="00A22E66" w:rsidP="0035663F">
      <w:pPr>
        <w:pStyle w:val="Akapitzlist"/>
        <w:autoSpaceDE w:val="0"/>
        <w:autoSpaceDN w:val="0"/>
        <w:adjustRightInd w:val="0"/>
        <w:spacing w:after="0" w:line="276" w:lineRule="auto"/>
        <w:ind w:left="1416"/>
        <w:jc w:val="both"/>
        <w:rPr>
          <w:rFonts w:ascii="Calibri" w:eastAsiaTheme="minorHAnsi" w:hAnsi="Calibri" w:cs="Calibri"/>
          <w:color w:val="000000"/>
          <w:sz w:val="24"/>
          <w:szCs w:val="24"/>
        </w:rPr>
      </w:pPr>
      <w:r w:rsidRPr="00A22E66">
        <w:rPr>
          <w:rFonts w:ascii="Calibri" w:eastAsiaTheme="minorHAnsi" w:hAnsi="Calibri" w:cs="Calibri"/>
          <w:color w:val="000000"/>
          <w:sz w:val="24"/>
          <w:szCs w:val="24"/>
        </w:rPr>
        <w:t xml:space="preserve">2) komputer klasy PC lub MAC o następującej konfiguracji: pamięd min. 2GB Ram, procesor Intel IV 2 GHZ lub jego nowsza wersja, jeden z systemów operacyjnych – MS Windows 7, Mac Os x10 4, Linux, lub nowsze wersje; </w:t>
      </w:r>
    </w:p>
    <w:p w:rsidR="00A22E66" w:rsidRPr="00A22E66" w:rsidRDefault="00A22E66" w:rsidP="00947A31">
      <w:pPr>
        <w:pStyle w:val="Akapitzlist"/>
        <w:autoSpaceDE w:val="0"/>
        <w:autoSpaceDN w:val="0"/>
        <w:adjustRightInd w:val="0"/>
        <w:spacing w:after="58" w:line="276" w:lineRule="auto"/>
        <w:ind w:left="1416"/>
        <w:jc w:val="both"/>
        <w:rPr>
          <w:rFonts w:ascii="Calibri" w:eastAsiaTheme="minorHAnsi" w:hAnsi="Calibri" w:cs="Calibri"/>
          <w:color w:val="000000"/>
          <w:sz w:val="24"/>
          <w:szCs w:val="24"/>
        </w:rPr>
      </w:pPr>
      <w:r w:rsidRPr="00A22E66">
        <w:rPr>
          <w:rFonts w:ascii="Calibri" w:eastAsiaTheme="minorHAnsi" w:hAnsi="Calibri" w:cs="Calibri"/>
          <w:color w:val="000000"/>
          <w:sz w:val="24"/>
          <w:szCs w:val="24"/>
        </w:rPr>
        <w:t xml:space="preserve">3) zainstalowana dowolna przeglądarka internetowa, w przypadku Internet Explorer minimalnie wersja 10 0.; </w:t>
      </w:r>
    </w:p>
    <w:p w:rsidR="00A22E66" w:rsidRPr="00A22E66" w:rsidRDefault="00A22E66" w:rsidP="00947A31">
      <w:pPr>
        <w:pStyle w:val="Akapitzlist"/>
        <w:autoSpaceDE w:val="0"/>
        <w:autoSpaceDN w:val="0"/>
        <w:adjustRightInd w:val="0"/>
        <w:spacing w:after="58" w:line="276" w:lineRule="auto"/>
        <w:ind w:left="1416"/>
        <w:jc w:val="both"/>
        <w:rPr>
          <w:rFonts w:ascii="Calibri" w:eastAsiaTheme="minorHAnsi" w:hAnsi="Calibri" w:cs="Calibri"/>
          <w:color w:val="000000"/>
          <w:sz w:val="24"/>
          <w:szCs w:val="24"/>
        </w:rPr>
      </w:pPr>
      <w:r w:rsidRPr="00A22E66">
        <w:rPr>
          <w:rFonts w:ascii="Calibri" w:eastAsiaTheme="minorHAnsi" w:hAnsi="Calibri" w:cs="Calibri"/>
          <w:color w:val="000000"/>
          <w:sz w:val="24"/>
          <w:szCs w:val="24"/>
        </w:rPr>
        <w:t>4) włączona obsługa Java</w:t>
      </w:r>
      <w:r>
        <w:rPr>
          <w:rFonts w:ascii="Calibri" w:eastAsiaTheme="minorHAnsi" w:hAnsi="Calibri" w:cs="Calibri"/>
          <w:color w:val="000000"/>
          <w:sz w:val="24"/>
          <w:szCs w:val="24"/>
        </w:rPr>
        <w:t xml:space="preserve"> </w:t>
      </w:r>
      <w:r w:rsidRPr="00A22E66">
        <w:rPr>
          <w:rFonts w:ascii="Calibri" w:eastAsiaTheme="minorHAnsi" w:hAnsi="Calibri" w:cs="Calibri"/>
          <w:color w:val="000000"/>
          <w:sz w:val="24"/>
          <w:szCs w:val="24"/>
        </w:rPr>
        <w:t xml:space="preserve">Script; </w:t>
      </w:r>
    </w:p>
    <w:p w:rsidR="00A22E66" w:rsidRPr="00A22E66" w:rsidRDefault="00A22E66" w:rsidP="00947A31">
      <w:pPr>
        <w:pStyle w:val="Akapitzlist"/>
        <w:autoSpaceDE w:val="0"/>
        <w:autoSpaceDN w:val="0"/>
        <w:adjustRightInd w:val="0"/>
        <w:spacing w:after="58" w:line="276" w:lineRule="auto"/>
        <w:ind w:left="1416"/>
        <w:jc w:val="both"/>
        <w:rPr>
          <w:rFonts w:ascii="Calibri" w:eastAsiaTheme="minorHAnsi" w:hAnsi="Calibri" w:cs="Calibri"/>
          <w:color w:val="000000"/>
          <w:sz w:val="24"/>
          <w:szCs w:val="24"/>
        </w:rPr>
      </w:pPr>
      <w:r w:rsidRPr="00A22E66">
        <w:rPr>
          <w:rFonts w:ascii="Calibri" w:eastAsiaTheme="minorHAnsi" w:hAnsi="Calibri" w:cs="Calibri"/>
          <w:color w:val="000000"/>
          <w:sz w:val="24"/>
          <w:szCs w:val="24"/>
        </w:rPr>
        <w:t xml:space="preserve">5) zainstalowany program Adobe </w:t>
      </w:r>
      <w:r>
        <w:rPr>
          <w:rFonts w:ascii="Calibri" w:eastAsiaTheme="minorHAnsi" w:hAnsi="Calibri" w:cs="Calibri"/>
          <w:color w:val="000000"/>
          <w:sz w:val="24"/>
          <w:szCs w:val="24"/>
        </w:rPr>
        <w:t xml:space="preserve"> </w:t>
      </w:r>
      <w:r w:rsidRPr="00A22E66">
        <w:rPr>
          <w:rFonts w:ascii="Calibri" w:eastAsiaTheme="minorHAnsi" w:hAnsi="Calibri" w:cs="Calibri"/>
          <w:color w:val="000000"/>
          <w:sz w:val="24"/>
          <w:szCs w:val="24"/>
        </w:rPr>
        <w:t>Acrobat</w:t>
      </w:r>
      <w:r>
        <w:rPr>
          <w:rFonts w:ascii="Calibri" w:eastAsiaTheme="minorHAnsi" w:hAnsi="Calibri" w:cs="Calibri"/>
          <w:color w:val="000000"/>
          <w:sz w:val="24"/>
          <w:szCs w:val="24"/>
        </w:rPr>
        <w:t xml:space="preserve"> </w:t>
      </w:r>
      <w:r w:rsidRPr="00A22E66">
        <w:rPr>
          <w:rFonts w:ascii="Calibri" w:eastAsiaTheme="minorHAnsi" w:hAnsi="Calibri" w:cs="Calibri"/>
          <w:color w:val="000000"/>
          <w:sz w:val="24"/>
          <w:szCs w:val="24"/>
        </w:rPr>
        <w:t xml:space="preserve">Reader lub inny obsługujący format plików .pdf; </w:t>
      </w:r>
    </w:p>
    <w:p w:rsidR="00A22E66" w:rsidRPr="00A22E66" w:rsidRDefault="00A22E66" w:rsidP="00947A31">
      <w:pPr>
        <w:pStyle w:val="Akapitzlist"/>
        <w:autoSpaceDE w:val="0"/>
        <w:autoSpaceDN w:val="0"/>
        <w:adjustRightInd w:val="0"/>
        <w:spacing w:after="58" w:line="276" w:lineRule="auto"/>
        <w:ind w:left="1416"/>
        <w:jc w:val="both"/>
        <w:rPr>
          <w:rFonts w:ascii="Calibri" w:eastAsiaTheme="minorHAnsi" w:hAnsi="Calibri" w:cs="Calibri"/>
          <w:color w:val="000000"/>
          <w:sz w:val="24"/>
          <w:szCs w:val="24"/>
        </w:rPr>
      </w:pPr>
      <w:r w:rsidRPr="00A22E66">
        <w:rPr>
          <w:rFonts w:ascii="Calibri" w:eastAsiaTheme="minorHAnsi" w:hAnsi="Calibri" w:cs="Calibri"/>
          <w:color w:val="000000"/>
          <w:sz w:val="24"/>
          <w:szCs w:val="24"/>
        </w:rPr>
        <w:t xml:space="preserve">6) platformazakupowa.pl działa według standardu przyjętego w komunikacji sieciowej – kodowanie UTF8; </w:t>
      </w:r>
    </w:p>
    <w:p w:rsidR="00A22E66" w:rsidRPr="00053587" w:rsidRDefault="00A22E66" w:rsidP="00947A31">
      <w:pPr>
        <w:pStyle w:val="Akapitzlist"/>
        <w:autoSpaceDE w:val="0"/>
        <w:autoSpaceDN w:val="0"/>
        <w:adjustRightInd w:val="0"/>
        <w:spacing w:after="0" w:line="276" w:lineRule="auto"/>
        <w:ind w:left="1416"/>
        <w:jc w:val="both"/>
        <w:rPr>
          <w:rFonts w:ascii="Calibri" w:eastAsiaTheme="minorHAnsi" w:hAnsi="Calibri" w:cs="Calibri"/>
          <w:color w:val="000000"/>
          <w:sz w:val="24"/>
          <w:szCs w:val="24"/>
        </w:rPr>
      </w:pPr>
      <w:r w:rsidRPr="00A22E66">
        <w:rPr>
          <w:rFonts w:ascii="Calibri" w:eastAsiaTheme="minorHAnsi" w:hAnsi="Calibri" w:cs="Calibri"/>
          <w:color w:val="000000"/>
          <w:sz w:val="24"/>
          <w:szCs w:val="24"/>
        </w:rPr>
        <w:t xml:space="preserve">7) oznaczenie czasu odbioru danych przez platformę zakupową stanowi datę oraz dokładny czas (hh:mm:ss) generowany wg. czasu lokalnego serwera </w:t>
      </w:r>
      <w:r w:rsidRPr="00053587">
        <w:rPr>
          <w:rFonts w:ascii="Calibri" w:eastAsiaTheme="minorHAnsi" w:hAnsi="Calibri" w:cs="Calibri"/>
          <w:color w:val="000000"/>
          <w:sz w:val="24"/>
          <w:szCs w:val="24"/>
        </w:rPr>
        <w:t xml:space="preserve">synchronizowanego z zegarem Głównego Urzędu Miar. </w:t>
      </w:r>
    </w:p>
    <w:p w:rsidR="00053587" w:rsidRDefault="00053587" w:rsidP="00053587">
      <w:pPr>
        <w:autoSpaceDE w:val="0"/>
        <w:autoSpaceDN w:val="0"/>
        <w:adjustRightInd w:val="0"/>
        <w:spacing w:after="0" w:line="276" w:lineRule="auto"/>
        <w:jc w:val="both"/>
        <w:rPr>
          <w:rFonts w:ascii="Calibri" w:eastAsiaTheme="minorHAnsi" w:hAnsi="Calibri" w:cs="Calibri"/>
          <w:b/>
          <w:bCs/>
          <w:color w:val="000000"/>
          <w:sz w:val="24"/>
          <w:szCs w:val="24"/>
        </w:rPr>
      </w:pPr>
      <w:r w:rsidRPr="00053587">
        <w:rPr>
          <w:rFonts w:ascii="Calibri" w:eastAsiaTheme="minorHAnsi" w:hAnsi="Calibri" w:cs="Calibri"/>
          <w:bCs/>
          <w:color w:val="000000"/>
          <w:sz w:val="24"/>
          <w:szCs w:val="24"/>
        </w:rPr>
        <w:t>12.1.12.</w:t>
      </w:r>
      <w:r>
        <w:rPr>
          <w:rFonts w:ascii="Calibri" w:eastAsiaTheme="minorHAnsi" w:hAnsi="Calibri" w:cs="Calibri"/>
          <w:bCs/>
          <w:color w:val="000000"/>
          <w:sz w:val="24"/>
          <w:szCs w:val="24"/>
        </w:rPr>
        <w:t xml:space="preserve"> </w:t>
      </w:r>
      <w:r>
        <w:rPr>
          <w:rFonts w:ascii="Calibri" w:eastAsiaTheme="minorHAnsi" w:hAnsi="Calibri" w:cs="Calibri"/>
          <w:b/>
          <w:bCs/>
          <w:color w:val="000000"/>
          <w:sz w:val="24"/>
          <w:szCs w:val="24"/>
        </w:rPr>
        <w:t xml:space="preserve"> </w:t>
      </w:r>
      <w:r w:rsidR="00A22E66" w:rsidRPr="00053587">
        <w:rPr>
          <w:rFonts w:ascii="Calibri" w:eastAsiaTheme="minorHAnsi" w:hAnsi="Calibri" w:cs="Calibri"/>
          <w:b/>
          <w:bCs/>
          <w:color w:val="000000"/>
          <w:sz w:val="24"/>
          <w:szCs w:val="24"/>
        </w:rPr>
        <w:t xml:space="preserve">Zamawiający nie ponosi odpowiedzialności za złożenie oferty w sposób niezgodny  </w:t>
      </w:r>
      <w:r>
        <w:rPr>
          <w:rFonts w:ascii="Calibri" w:eastAsiaTheme="minorHAnsi" w:hAnsi="Calibri" w:cs="Calibri"/>
          <w:b/>
          <w:bCs/>
          <w:color w:val="000000"/>
          <w:sz w:val="24"/>
          <w:szCs w:val="24"/>
        </w:rPr>
        <w:t xml:space="preserve">                   </w:t>
      </w:r>
      <w:r w:rsidR="00A22E66" w:rsidRPr="00053587">
        <w:rPr>
          <w:rFonts w:ascii="Calibri" w:eastAsiaTheme="minorHAnsi" w:hAnsi="Calibri" w:cs="Calibri"/>
          <w:b/>
          <w:bCs/>
          <w:color w:val="000000"/>
          <w:sz w:val="24"/>
          <w:szCs w:val="24"/>
        </w:rPr>
        <w:t>z Instrukcją korzystania z platformazakupowa.pl</w:t>
      </w:r>
      <w:r w:rsidR="00A22E66" w:rsidRPr="00053587">
        <w:rPr>
          <w:rFonts w:ascii="Calibri" w:eastAsiaTheme="minorHAnsi" w:hAnsi="Calibri" w:cs="Calibri"/>
          <w:color w:val="000000"/>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A22E66" w:rsidRPr="00053587" w:rsidRDefault="00053587" w:rsidP="00053587">
      <w:pPr>
        <w:autoSpaceDE w:val="0"/>
        <w:autoSpaceDN w:val="0"/>
        <w:adjustRightInd w:val="0"/>
        <w:spacing w:after="0" w:line="276" w:lineRule="auto"/>
        <w:jc w:val="both"/>
        <w:rPr>
          <w:rFonts w:ascii="Calibri" w:eastAsiaTheme="minorHAnsi" w:hAnsi="Calibri" w:cs="Calibri"/>
          <w:b/>
          <w:bCs/>
          <w:color w:val="000000"/>
          <w:sz w:val="24"/>
          <w:szCs w:val="24"/>
        </w:rPr>
      </w:pPr>
      <w:r w:rsidRPr="00053587">
        <w:rPr>
          <w:rFonts w:ascii="Calibri" w:eastAsiaTheme="minorHAnsi" w:hAnsi="Calibri" w:cs="Calibri"/>
          <w:bCs/>
          <w:color w:val="000000"/>
          <w:sz w:val="24"/>
          <w:szCs w:val="24"/>
        </w:rPr>
        <w:t>12.1.13.</w:t>
      </w:r>
      <w:r>
        <w:rPr>
          <w:rFonts w:ascii="Calibri" w:eastAsiaTheme="minorHAnsi" w:hAnsi="Calibri" w:cs="Calibri"/>
          <w:b/>
          <w:bCs/>
          <w:color w:val="000000"/>
          <w:sz w:val="24"/>
          <w:szCs w:val="24"/>
        </w:rPr>
        <w:t xml:space="preserve"> </w:t>
      </w:r>
      <w:r w:rsidR="00A22E66" w:rsidRPr="00053587">
        <w:rPr>
          <w:rFonts w:ascii="Calibri" w:eastAsiaTheme="minorHAnsi" w:hAnsi="Calibri" w:cs="Calibri"/>
          <w:color w:val="000000"/>
          <w:sz w:val="24"/>
          <w:szCs w:val="24"/>
        </w:rPr>
        <w:t>Dopuszcza się w przypadkach wystąpienia awarii systemu np. braku działania platformy zakupowej kontakt e-mail</w:t>
      </w:r>
      <w:r w:rsidR="00947A31" w:rsidRPr="00053587">
        <w:rPr>
          <w:rFonts w:ascii="Calibri" w:eastAsiaTheme="minorHAnsi" w:hAnsi="Calibri" w:cs="Calibri"/>
          <w:b/>
          <w:color w:val="000000"/>
          <w:sz w:val="24"/>
          <w:szCs w:val="24"/>
        </w:rPr>
        <w:t>.</w:t>
      </w:r>
    </w:p>
    <w:p w:rsidR="00A22E66" w:rsidRDefault="00A22E66" w:rsidP="00947A31">
      <w:pPr>
        <w:pStyle w:val="Akapitzlist"/>
        <w:autoSpaceDE w:val="0"/>
        <w:autoSpaceDN w:val="0"/>
        <w:adjustRightInd w:val="0"/>
        <w:spacing w:after="0" w:line="276" w:lineRule="auto"/>
        <w:jc w:val="both"/>
        <w:rPr>
          <w:rFonts w:ascii="Calibri" w:eastAsiaTheme="minorHAnsi" w:hAnsi="Calibri" w:cs="Calibri"/>
          <w:color w:val="000000"/>
          <w:sz w:val="24"/>
          <w:szCs w:val="24"/>
        </w:rPr>
      </w:pPr>
      <w:r w:rsidRPr="00A22E66">
        <w:rPr>
          <w:rFonts w:ascii="Calibri" w:eastAsiaTheme="minorHAnsi" w:hAnsi="Calibri" w:cs="Calibri"/>
          <w:color w:val="000000"/>
          <w:sz w:val="24"/>
          <w:szCs w:val="24"/>
        </w:rPr>
        <w:t xml:space="preserve">Osoba uprawniona do porozumiewania się z Wykonawcami: </w:t>
      </w:r>
    </w:p>
    <w:p w:rsidR="00947A31" w:rsidRDefault="00A22E66" w:rsidP="00947A31">
      <w:pPr>
        <w:pStyle w:val="Akapitzlist"/>
        <w:autoSpaceDE w:val="0"/>
        <w:autoSpaceDN w:val="0"/>
        <w:adjustRightInd w:val="0"/>
        <w:spacing w:after="0" w:line="276" w:lineRule="auto"/>
        <w:jc w:val="both"/>
        <w:rPr>
          <w:rFonts w:ascii="Calibri" w:eastAsiaTheme="minorHAnsi" w:hAnsi="Calibri" w:cs="Calibri"/>
          <w:color w:val="000000"/>
          <w:sz w:val="24"/>
          <w:szCs w:val="24"/>
        </w:rPr>
      </w:pPr>
      <w:r>
        <w:rPr>
          <w:rFonts w:ascii="Calibri" w:eastAsiaTheme="minorHAnsi" w:hAnsi="Calibri" w:cs="Calibri"/>
          <w:color w:val="000000"/>
          <w:sz w:val="24"/>
          <w:szCs w:val="24"/>
        </w:rPr>
        <w:t xml:space="preserve">Sabina Mach, e-mail: </w:t>
      </w:r>
      <w:r w:rsidR="00947A31">
        <w:rPr>
          <w:rFonts w:ascii="Calibri" w:eastAsiaTheme="minorHAnsi" w:hAnsi="Calibri" w:cs="Calibri"/>
          <w:b/>
          <w:color w:val="000000"/>
          <w:sz w:val="24"/>
          <w:szCs w:val="24"/>
        </w:rPr>
        <w:t>zamo</w:t>
      </w:r>
      <w:r w:rsidR="00947A31" w:rsidRPr="00A22E66">
        <w:rPr>
          <w:rFonts w:ascii="Calibri" w:eastAsiaTheme="minorHAnsi" w:hAnsi="Calibri" w:cs="Calibri"/>
          <w:b/>
          <w:color w:val="000000"/>
          <w:sz w:val="24"/>
          <w:szCs w:val="24"/>
        </w:rPr>
        <w:t>wienia</w:t>
      </w:r>
      <w:r w:rsidR="00A05CEB">
        <w:rPr>
          <w:rFonts w:ascii="Calibri" w:eastAsiaTheme="minorHAnsi" w:hAnsi="Calibri" w:cs="Calibri"/>
          <w:b/>
          <w:color w:val="000000"/>
          <w:sz w:val="24"/>
          <w:szCs w:val="24"/>
        </w:rPr>
        <w:t>.</w:t>
      </w:r>
      <w:r w:rsidR="00947A31" w:rsidRPr="00A22E66">
        <w:rPr>
          <w:rFonts w:ascii="Calibri" w:eastAsiaTheme="minorHAnsi" w:hAnsi="Calibri" w:cs="Calibri"/>
          <w:b/>
          <w:color w:val="000000"/>
          <w:sz w:val="24"/>
          <w:szCs w:val="24"/>
        </w:rPr>
        <w:t>zsllezajsk@gmail.com</w:t>
      </w:r>
    </w:p>
    <w:p w:rsidR="00947A31" w:rsidRPr="0035663F" w:rsidRDefault="00053587" w:rsidP="0035663F">
      <w:pPr>
        <w:autoSpaceDE w:val="0"/>
        <w:autoSpaceDN w:val="0"/>
        <w:adjustRightInd w:val="0"/>
        <w:spacing w:after="0" w:line="276" w:lineRule="auto"/>
        <w:jc w:val="both"/>
        <w:rPr>
          <w:rFonts w:ascii="Calibri" w:eastAsiaTheme="minorHAnsi" w:hAnsi="Calibri" w:cs="Calibri"/>
          <w:color w:val="000000"/>
          <w:sz w:val="24"/>
          <w:szCs w:val="24"/>
        </w:rPr>
      </w:pPr>
      <w:r>
        <w:rPr>
          <w:rFonts w:ascii="Calibri" w:eastAsiaTheme="minorHAnsi" w:hAnsi="Calibri" w:cs="Calibri"/>
          <w:color w:val="000000"/>
          <w:sz w:val="24"/>
          <w:szCs w:val="24"/>
        </w:rPr>
        <w:lastRenderedPageBreak/>
        <w:t xml:space="preserve">12.1.14 </w:t>
      </w:r>
      <w:r w:rsidR="00A22E66" w:rsidRPr="00053587">
        <w:rPr>
          <w:rFonts w:ascii="Calibri" w:eastAsiaTheme="minorHAnsi" w:hAnsi="Calibri" w:cs="Calibri"/>
          <w:color w:val="000000"/>
          <w:sz w:val="24"/>
          <w:szCs w:val="24"/>
        </w:rPr>
        <w:t xml:space="preserve">Zamawiający nie przewiduje innej formy komunikacji niż środki komunikacji elektronicznej. </w:t>
      </w:r>
    </w:p>
    <w:p w:rsidR="00292B14" w:rsidRPr="0074288B" w:rsidRDefault="00292B14" w:rsidP="00101AC5">
      <w:pPr>
        <w:pStyle w:val="Akapitzlist"/>
        <w:numPr>
          <w:ilvl w:val="1"/>
          <w:numId w:val="19"/>
        </w:numPr>
        <w:rPr>
          <w:rFonts w:eastAsia="Times New Roman" w:cstheme="minorHAnsi"/>
          <w:b/>
          <w:sz w:val="24"/>
          <w:szCs w:val="21"/>
          <w:u w:val="single"/>
        </w:rPr>
      </w:pPr>
      <w:r w:rsidRPr="0074288B">
        <w:rPr>
          <w:rFonts w:eastAsia="Times New Roman" w:cstheme="minorHAnsi"/>
          <w:b/>
          <w:sz w:val="24"/>
          <w:szCs w:val="21"/>
          <w:u w:val="single"/>
        </w:rPr>
        <w:t>Złożenie oferty</w:t>
      </w:r>
    </w:p>
    <w:p w:rsidR="00292B14" w:rsidRPr="0074288B" w:rsidRDefault="00292B14" w:rsidP="00101AC5">
      <w:pPr>
        <w:pStyle w:val="Akapitzlist"/>
        <w:numPr>
          <w:ilvl w:val="2"/>
          <w:numId w:val="19"/>
        </w:numPr>
        <w:jc w:val="both"/>
        <w:rPr>
          <w:rFonts w:cstheme="minorHAnsi"/>
          <w:bCs/>
          <w:sz w:val="24"/>
          <w:szCs w:val="24"/>
        </w:rPr>
      </w:pPr>
      <w:r w:rsidRPr="0074288B">
        <w:rPr>
          <w:rFonts w:cstheme="minorHAnsi"/>
          <w:bCs/>
          <w:sz w:val="24"/>
          <w:szCs w:val="24"/>
        </w:rPr>
        <w:t>Zaleca się, aby przed rozpoczęciem wypełniania Formularz</w:t>
      </w:r>
      <w:r>
        <w:rPr>
          <w:rFonts w:cstheme="minorHAnsi"/>
          <w:bCs/>
          <w:sz w:val="24"/>
          <w:szCs w:val="24"/>
        </w:rPr>
        <w:t>a</w:t>
      </w:r>
      <w:r w:rsidRPr="0074288B">
        <w:rPr>
          <w:rFonts w:cstheme="minorHAnsi"/>
          <w:bCs/>
          <w:sz w:val="24"/>
          <w:szCs w:val="24"/>
        </w:rPr>
        <w:t xml:space="preserve">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rsidR="00292B14" w:rsidRPr="0074288B" w:rsidRDefault="00292B14" w:rsidP="00101AC5">
      <w:pPr>
        <w:pStyle w:val="Akapitzlist"/>
        <w:numPr>
          <w:ilvl w:val="2"/>
          <w:numId w:val="19"/>
        </w:numPr>
        <w:jc w:val="both"/>
        <w:rPr>
          <w:rFonts w:cstheme="minorHAnsi"/>
          <w:bCs/>
          <w:sz w:val="24"/>
          <w:szCs w:val="24"/>
        </w:rPr>
      </w:pPr>
      <w:r w:rsidRPr="0074288B">
        <w:rPr>
          <w:rFonts w:cstheme="minorHAnsi"/>
          <w:bCs/>
          <w:sz w:val="24"/>
          <w:szCs w:val="24"/>
        </w:rPr>
        <w:t>Wykonawca składa ofertę</w:t>
      </w:r>
      <w:r w:rsidR="00FF5BD3">
        <w:rPr>
          <w:rFonts w:cstheme="minorHAnsi"/>
          <w:bCs/>
          <w:sz w:val="24"/>
          <w:szCs w:val="24"/>
        </w:rPr>
        <w:t xml:space="preserve"> </w:t>
      </w:r>
      <w:r w:rsidRPr="0074288B">
        <w:rPr>
          <w:rFonts w:cstheme="minorHAnsi"/>
          <w:bCs/>
          <w:sz w:val="24"/>
          <w:szCs w:val="24"/>
        </w:rPr>
        <w:t>,za pośrednictwem Formularz</w:t>
      </w:r>
      <w:r>
        <w:rPr>
          <w:rFonts w:cstheme="minorHAnsi"/>
          <w:bCs/>
          <w:sz w:val="24"/>
          <w:szCs w:val="24"/>
        </w:rPr>
        <w:t>a</w:t>
      </w:r>
      <w:r w:rsidRPr="0074288B">
        <w:rPr>
          <w:rFonts w:cstheme="minorHAnsi"/>
          <w:bCs/>
          <w:sz w:val="24"/>
          <w:szCs w:val="24"/>
        </w:rPr>
        <w:t xml:space="preserve"> składania oferty dostępnego na </w:t>
      </w:r>
      <w:hyperlink r:id="rId15" w:history="1">
        <w:r w:rsidRPr="00233751">
          <w:rPr>
            <w:rStyle w:val="Hipercze"/>
            <w:rFonts w:cstheme="minorHAnsi"/>
            <w:sz w:val="24"/>
            <w:szCs w:val="24"/>
          </w:rPr>
          <w:t>https://platformazakupowa.pl/pn/zslchrobry_lezajsk</w:t>
        </w:r>
      </w:hyperlink>
      <w:r w:rsidRPr="0074288B">
        <w:rPr>
          <w:rFonts w:cstheme="minorHAnsi"/>
          <w:bCs/>
          <w:sz w:val="24"/>
          <w:szCs w:val="24"/>
        </w:rPr>
        <w:t>w konkretnym postępowaniu w sprawie udzielenia</w:t>
      </w:r>
      <w:r w:rsidR="00FF5BD3">
        <w:rPr>
          <w:rFonts w:cstheme="minorHAnsi"/>
          <w:bCs/>
          <w:sz w:val="24"/>
          <w:szCs w:val="24"/>
        </w:rPr>
        <w:t xml:space="preserve"> </w:t>
      </w:r>
      <w:r w:rsidRPr="0074288B">
        <w:rPr>
          <w:rFonts w:cstheme="minorHAnsi"/>
          <w:bCs/>
          <w:sz w:val="24"/>
          <w:szCs w:val="24"/>
        </w:rPr>
        <w:t>zamówienia publicznego.</w:t>
      </w:r>
    </w:p>
    <w:p w:rsidR="00292B14" w:rsidRPr="00B729F0" w:rsidRDefault="00292B14" w:rsidP="00101AC5">
      <w:pPr>
        <w:pStyle w:val="Akapitzlist"/>
        <w:numPr>
          <w:ilvl w:val="2"/>
          <w:numId w:val="19"/>
        </w:numPr>
        <w:jc w:val="both"/>
        <w:rPr>
          <w:rFonts w:cstheme="minorHAnsi"/>
          <w:b/>
          <w:bCs/>
          <w:sz w:val="24"/>
          <w:szCs w:val="24"/>
        </w:rPr>
      </w:pPr>
      <w:r w:rsidRPr="0074288B">
        <w:rPr>
          <w:rFonts w:cstheme="minorHAnsi"/>
          <w:bCs/>
          <w:sz w:val="24"/>
          <w:szCs w:val="24"/>
        </w:rPr>
        <w:t xml:space="preserve">Jeżeli dokumenty elektroniczne, zawierają informacje stanowiące </w:t>
      </w:r>
      <w:r w:rsidRPr="0074288B">
        <w:rPr>
          <w:rFonts w:cstheme="minorHAnsi"/>
          <w:b/>
          <w:bCs/>
          <w:sz w:val="24"/>
          <w:szCs w:val="24"/>
        </w:rPr>
        <w:t>tajemnicę</w:t>
      </w:r>
      <w:r w:rsidR="00FF5BD3">
        <w:rPr>
          <w:rFonts w:cstheme="minorHAnsi"/>
          <w:b/>
          <w:bCs/>
          <w:sz w:val="24"/>
          <w:szCs w:val="24"/>
        </w:rPr>
        <w:t xml:space="preserve"> </w:t>
      </w:r>
      <w:r w:rsidRPr="0074288B">
        <w:rPr>
          <w:rFonts w:cstheme="minorHAnsi"/>
          <w:b/>
          <w:bCs/>
          <w:sz w:val="24"/>
          <w:szCs w:val="24"/>
        </w:rPr>
        <w:t xml:space="preserve">przedsiębiorstwa </w:t>
      </w:r>
      <w:r w:rsidRPr="0074288B">
        <w:rPr>
          <w:rFonts w:cstheme="minorHAnsi"/>
          <w:bCs/>
          <w:sz w:val="24"/>
          <w:szCs w:val="24"/>
        </w:rPr>
        <w:t>w rozumieniu ustawy z dnia 16 kwietnia 1993 r. o zwalczaniu nieuczciwej konkurencji, które wykonawca zastrzeże jako tajemnicę</w:t>
      </w:r>
      <w:r w:rsidR="00FF5BD3">
        <w:rPr>
          <w:rFonts w:cstheme="minorHAnsi"/>
          <w:bCs/>
          <w:sz w:val="24"/>
          <w:szCs w:val="24"/>
        </w:rPr>
        <w:t xml:space="preserve"> </w:t>
      </w:r>
      <w:r w:rsidRPr="0074288B">
        <w:rPr>
          <w:rFonts w:cstheme="minorHAnsi"/>
          <w:bCs/>
          <w:sz w:val="24"/>
          <w:szCs w:val="24"/>
        </w:rPr>
        <w:t>przedsiębiorstwa, powinny zostać załączone w osobnym miejscu w kroku 1 składania oferty przeznaczonym na zamieszczenie tajemnicy przedsiębiorstwa. Zaleca się, aby każdy dokument zawierający tajemnicę przedsiębiorstwa został</w:t>
      </w:r>
      <w:r w:rsidR="00FF5BD3">
        <w:rPr>
          <w:rFonts w:cstheme="minorHAnsi"/>
          <w:bCs/>
          <w:sz w:val="24"/>
          <w:szCs w:val="24"/>
        </w:rPr>
        <w:t xml:space="preserve"> </w:t>
      </w:r>
      <w:r w:rsidRPr="00B729F0">
        <w:rPr>
          <w:rFonts w:cstheme="minorHAnsi"/>
          <w:bCs/>
          <w:sz w:val="24"/>
          <w:szCs w:val="24"/>
        </w:rPr>
        <w:t>zamieszczony w odrębnym pliku.</w:t>
      </w:r>
    </w:p>
    <w:p w:rsidR="00292B14" w:rsidRPr="0074288B" w:rsidRDefault="00292B14" w:rsidP="00101AC5">
      <w:pPr>
        <w:pStyle w:val="Akapitzlist"/>
        <w:numPr>
          <w:ilvl w:val="2"/>
          <w:numId w:val="19"/>
        </w:numPr>
        <w:jc w:val="both"/>
        <w:rPr>
          <w:rFonts w:cstheme="minorHAnsi"/>
          <w:bCs/>
          <w:sz w:val="24"/>
          <w:szCs w:val="24"/>
        </w:rPr>
      </w:pPr>
      <w:r w:rsidRPr="0074288B">
        <w:rPr>
          <w:rFonts w:cstheme="minorHAnsi"/>
          <w:bCs/>
          <w:sz w:val="24"/>
          <w:szCs w:val="24"/>
        </w:rPr>
        <w:t>Po wypełnieniu Formularz</w:t>
      </w:r>
      <w:r>
        <w:rPr>
          <w:rFonts w:cstheme="minorHAnsi"/>
          <w:bCs/>
          <w:sz w:val="24"/>
          <w:szCs w:val="24"/>
        </w:rPr>
        <w:t>a</w:t>
      </w:r>
      <w:r w:rsidRPr="0074288B">
        <w:rPr>
          <w:rFonts w:cstheme="minorHAnsi"/>
          <w:bCs/>
          <w:sz w:val="24"/>
          <w:szCs w:val="24"/>
        </w:rPr>
        <w:t xml:space="preserve"> składania oferty i załadowaniu</w:t>
      </w:r>
      <w:r w:rsidR="00FF5BD3">
        <w:rPr>
          <w:rFonts w:cstheme="minorHAnsi"/>
          <w:bCs/>
          <w:sz w:val="24"/>
          <w:szCs w:val="24"/>
        </w:rPr>
        <w:t xml:space="preserve"> </w:t>
      </w:r>
      <w:r w:rsidRPr="0074288B">
        <w:rPr>
          <w:rFonts w:cstheme="minorHAnsi"/>
          <w:bCs/>
          <w:sz w:val="24"/>
          <w:szCs w:val="24"/>
        </w:rPr>
        <w:t xml:space="preserve">wszystkich wymaganych załączników należy kliknąć przycisk </w:t>
      </w:r>
      <w:r w:rsidRPr="003305E7">
        <w:rPr>
          <w:rFonts w:cstheme="minorHAnsi"/>
          <w:b/>
          <w:bCs/>
          <w:sz w:val="24"/>
          <w:szCs w:val="24"/>
        </w:rPr>
        <w:t>„Przejdź do</w:t>
      </w:r>
      <w:r w:rsidR="00FF5BD3">
        <w:rPr>
          <w:rFonts w:cstheme="minorHAnsi"/>
          <w:b/>
          <w:bCs/>
          <w:sz w:val="24"/>
          <w:szCs w:val="24"/>
        </w:rPr>
        <w:t xml:space="preserve"> </w:t>
      </w:r>
      <w:r w:rsidRPr="003305E7">
        <w:rPr>
          <w:rFonts w:cstheme="minorHAnsi"/>
          <w:b/>
          <w:bCs/>
          <w:sz w:val="24"/>
          <w:szCs w:val="24"/>
        </w:rPr>
        <w:t>podsumowania”.</w:t>
      </w:r>
    </w:p>
    <w:p w:rsidR="00292B14" w:rsidRPr="0074288B" w:rsidRDefault="00292B14" w:rsidP="00101AC5">
      <w:pPr>
        <w:pStyle w:val="Akapitzlist"/>
        <w:numPr>
          <w:ilvl w:val="2"/>
          <w:numId w:val="19"/>
        </w:numPr>
        <w:jc w:val="both"/>
        <w:rPr>
          <w:rFonts w:cstheme="minorHAnsi"/>
          <w:bCs/>
          <w:sz w:val="24"/>
          <w:szCs w:val="24"/>
        </w:rPr>
      </w:pPr>
      <w:r w:rsidRPr="0074288B">
        <w:rPr>
          <w:rFonts w:cstheme="minorHAnsi"/>
          <w:bCs/>
          <w:sz w:val="24"/>
          <w:szCs w:val="24"/>
        </w:rPr>
        <w:t>Oferta, oświadczenia i przedmiotowe środki dowodowe (jeżeli były wymagane) składane elektronicznie</w:t>
      </w:r>
      <w:r w:rsidR="00FF5BD3">
        <w:rPr>
          <w:rFonts w:cstheme="minorHAnsi"/>
          <w:bCs/>
          <w:sz w:val="24"/>
          <w:szCs w:val="24"/>
        </w:rPr>
        <w:t xml:space="preserve"> </w:t>
      </w:r>
      <w:r w:rsidRPr="0074288B">
        <w:rPr>
          <w:rFonts w:cstheme="minorHAnsi"/>
          <w:bCs/>
          <w:sz w:val="24"/>
          <w:szCs w:val="24"/>
        </w:rPr>
        <w:t xml:space="preserve">muszą zostać podpisane elektronicznym kwalifikowanym podpisem lub podpisem zaufanym lub podpisem osobistym. </w:t>
      </w:r>
    </w:p>
    <w:p w:rsidR="00292B14" w:rsidRPr="0074288B" w:rsidRDefault="00292B14" w:rsidP="00101AC5">
      <w:pPr>
        <w:pStyle w:val="Akapitzlist"/>
        <w:numPr>
          <w:ilvl w:val="2"/>
          <w:numId w:val="19"/>
        </w:numPr>
        <w:jc w:val="both"/>
        <w:rPr>
          <w:rFonts w:cstheme="minorHAnsi"/>
          <w:bCs/>
          <w:sz w:val="24"/>
          <w:szCs w:val="24"/>
        </w:rPr>
      </w:pPr>
      <w:r w:rsidRPr="0074288B">
        <w:rPr>
          <w:rFonts w:cstheme="minorHAnsi"/>
          <w:bCs/>
          <w:sz w:val="24"/>
          <w:szCs w:val="24"/>
        </w:rPr>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rsidR="00292B14" w:rsidRPr="0074288B" w:rsidRDefault="00292B14" w:rsidP="00101AC5">
      <w:pPr>
        <w:pStyle w:val="Akapitzlist"/>
        <w:numPr>
          <w:ilvl w:val="2"/>
          <w:numId w:val="19"/>
        </w:numPr>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rsidR="00292B14" w:rsidRPr="0074288B" w:rsidRDefault="00292B14" w:rsidP="00101AC5">
      <w:pPr>
        <w:pStyle w:val="Akapitzlist"/>
        <w:numPr>
          <w:ilvl w:val="2"/>
          <w:numId w:val="19"/>
        </w:numPr>
        <w:jc w:val="both"/>
        <w:rPr>
          <w:rFonts w:eastAsia="Times New Roman" w:cstheme="minorHAnsi"/>
          <w:sz w:val="24"/>
          <w:szCs w:val="21"/>
        </w:rPr>
      </w:pPr>
      <w:r w:rsidRPr="0074288B">
        <w:rPr>
          <w:rFonts w:eastAsia="Times New Roman" w:cstheme="minorHAnsi"/>
          <w:sz w:val="24"/>
          <w:szCs w:val="21"/>
        </w:rPr>
        <w:t>Ostatnim krokiem jest wyświetlenie się komunikatu i przesłanie wiadomości email z platformazakupowa.pl z informacją na temat złożonej oferty.</w:t>
      </w:r>
    </w:p>
    <w:p w:rsidR="00292B14" w:rsidRPr="00DD73EE" w:rsidRDefault="00292B14" w:rsidP="00101AC5">
      <w:pPr>
        <w:pStyle w:val="Akapitzlist"/>
        <w:numPr>
          <w:ilvl w:val="2"/>
          <w:numId w:val="19"/>
        </w:numPr>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t>zaszyfrowan</w:t>
      </w:r>
      <w:r>
        <w:rPr>
          <w:rFonts w:eastAsia="Times New Roman" w:cstheme="minorHAnsi"/>
          <w:sz w:val="24"/>
          <w:szCs w:val="21"/>
        </w:rPr>
        <w:t>a</w:t>
      </w:r>
      <w:r w:rsidRPr="00DD73EE">
        <w:rPr>
          <w:rFonts w:eastAsia="Times New Roman" w:cstheme="minorHAnsi"/>
          <w:sz w:val="24"/>
          <w:szCs w:val="21"/>
        </w:rPr>
        <w:t xml:space="preserve"> nie można </w:t>
      </w:r>
      <w:r>
        <w:rPr>
          <w:rFonts w:eastAsia="Times New Roman" w:cstheme="minorHAnsi"/>
          <w:sz w:val="24"/>
          <w:szCs w:val="21"/>
        </w:rPr>
        <w:t xml:space="preserve"> jej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rsidR="00292B14" w:rsidRPr="0074288B" w:rsidRDefault="00292B14" w:rsidP="00101AC5">
      <w:pPr>
        <w:pStyle w:val="Akapitzlist"/>
        <w:numPr>
          <w:ilvl w:val="2"/>
          <w:numId w:val="19"/>
        </w:numPr>
        <w:jc w:val="both"/>
        <w:rPr>
          <w:rFonts w:eastAsia="Times New Roman" w:cstheme="minorHAnsi"/>
          <w:sz w:val="24"/>
          <w:szCs w:val="21"/>
        </w:rPr>
      </w:pPr>
      <w:r>
        <w:rPr>
          <w:rFonts w:eastAsia="Times New Roman" w:cstheme="minorHAnsi"/>
          <w:sz w:val="24"/>
          <w:szCs w:val="21"/>
        </w:rPr>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rsidR="00292B14" w:rsidRPr="00DD73EE" w:rsidRDefault="00292B14" w:rsidP="00292B14">
      <w:pPr>
        <w:pStyle w:val="Akapitzlist"/>
        <w:ind w:left="851"/>
        <w:jc w:val="both"/>
        <w:rPr>
          <w:rFonts w:eastAsia="Times New Roman" w:cstheme="minorHAnsi"/>
          <w:sz w:val="24"/>
          <w:szCs w:val="21"/>
        </w:rPr>
      </w:pPr>
    </w:p>
    <w:p w:rsidR="00292B14" w:rsidRPr="0074288B" w:rsidRDefault="00292B14" w:rsidP="00101AC5">
      <w:pPr>
        <w:pStyle w:val="Akapitzlist"/>
        <w:numPr>
          <w:ilvl w:val="1"/>
          <w:numId w:val="19"/>
        </w:numPr>
        <w:rPr>
          <w:rFonts w:eastAsia="Times New Roman" w:cstheme="minorHAnsi"/>
          <w:b/>
          <w:sz w:val="24"/>
          <w:szCs w:val="21"/>
          <w:u w:val="single"/>
        </w:rPr>
      </w:pPr>
      <w:r w:rsidRPr="0074288B">
        <w:rPr>
          <w:rFonts w:eastAsia="Times New Roman" w:cstheme="minorHAnsi"/>
          <w:b/>
          <w:sz w:val="24"/>
          <w:szCs w:val="21"/>
          <w:u w:val="single"/>
        </w:rPr>
        <w:t>Sposób komunikowania się Zamawiającego z Wykonawcą (nie dotyczy składania ofert)</w:t>
      </w:r>
    </w:p>
    <w:p w:rsidR="00292B14" w:rsidRPr="003305E7" w:rsidRDefault="00292B14" w:rsidP="00101AC5">
      <w:pPr>
        <w:pStyle w:val="Akapitzlist"/>
        <w:numPr>
          <w:ilvl w:val="2"/>
          <w:numId w:val="19"/>
        </w:numPr>
        <w:jc w:val="both"/>
        <w:rPr>
          <w:rFonts w:cstheme="minorHAnsi"/>
          <w:bCs/>
          <w:sz w:val="24"/>
          <w:szCs w:val="24"/>
        </w:rPr>
      </w:pPr>
      <w:r>
        <w:rPr>
          <w:rFonts w:cstheme="minorHAnsi"/>
          <w:bCs/>
          <w:sz w:val="24"/>
          <w:szCs w:val="24"/>
        </w:rPr>
        <w:t xml:space="preserve">W postępowaniu o udzielenie zamówienia komunikacja pomiędzy Zamawiającym </w:t>
      </w:r>
      <w:r>
        <w:rPr>
          <w:rFonts w:cstheme="minorHAnsi"/>
          <w:bCs/>
          <w:sz w:val="24"/>
          <w:szCs w:val="24"/>
        </w:rPr>
        <w:br/>
        <w:t>a Wykonawcami, w szczególności składanie oświadczeń, zawiadomień, oraz przekazywanie informacji odbywa się elektronicznie</w:t>
      </w:r>
      <w:r w:rsidR="00CC49C2">
        <w:rPr>
          <w:rFonts w:cstheme="minorHAnsi"/>
          <w:bCs/>
          <w:sz w:val="24"/>
          <w:szCs w:val="24"/>
        </w:rPr>
        <w:t xml:space="preserve"> </w:t>
      </w:r>
      <w:r w:rsidRPr="00F72047">
        <w:rPr>
          <w:rFonts w:cstheme="minorHAnsi"/>
          <w:bCs/>
          <w:sz w:val="24"/>
          <w:szCs w:val="24"/>
        </w:rPr>
        <w:t xml:space="preserve">za pośrednictwem </w:t>
      </w:r>
      <w:r>
        <w:rPr>
          <w:rFonts w:cstheme="minorHAnsi"/>
          <w:bCs/>
          <w:sz w:val="24"/>
          <w:szCs w:val="24"/>
        </w:rPr>
        <w:lastRenderedPageBreak/>
        <w:t xml:space="preserve">platformazakupowa.pl i formularza </w:t>
      </w:r>
      <w:r w:rsidRPr="003305E7">
        <w:rPr>
          <w:rFonts w:cstheme="minorHAnsi"/>
          <w:b/>
          <w:bCs/>
          <w:sz w:val="24"/>
          <w:szCs w:val="24"/>
        </w:rPr>
        <w:t>„Wyślij wiadomość</w:t>
      </w:r>
      <w:r w:rsidR="007177E5">
        <w:rPr>
          <w:rFonts w:cstheme="minorHAnsi"/>
          <w:b/>
          <w:bCs/>
          <w:sz w:val="24"/>
          <w:szCs w:val="24"/>
        </w:rPr>
        <w:t xml:space="preserve"> do Zamawiającego</w:t>
      </w:r>
      <w:r w:rsidRPr="003305E7">
        <w:rPr>
          <w:rFonts w:cstheme="minorHAnsi"/>
          <w:bCs/>
          <w:sz w:val="24"/>
          <w:szCs w:val="24"/>
        </w:rPr>
        <w:t xml:space="preserve">”, </w:t>
      </w:r>
      <w:r w:rsidR="007177E5">
        <w:rPr>
          <w:rFonts w:cstheme="minorHAnsi"/>
          <w:bCs/>
          <w:sz w:val="24"/>
          <w:szCs w:val="24"/>
        </w:rPr>
        <w:t xml:space="preserve">                      n</w:t>
      </w:r>
      <w:r>
        <w:rPr>
          <w:rFonts w:cstheme="minorHAnsi"/>
          <w:bCs/>
          <w:sz w:val="24"/>
          <w:szCs w:val="24"/>
        </w:rPr>
        <w:t>ie dotyczy składania ofert, gdyż wiadomości nie są szyfrowane).</w:t>
      </w:r>
    </w:p>
    <w:p w:rsidR="00292B14" w:rsidRDefault="00292B14" w:rsidP="00101AC5">
      <w:pPr>
        <w:pStyle w:val="Akapitzlist"/>
        <w:numPr>
          <w:ilvl w:val="2"/>
          <w:numId w:val="19"/>
        </w:numPr>
        <w:jc w:val="both"/>
        <w:rPr>
          <w:rFonts w:cstheme="minorHAnsi"/>
          <w:bCs/>
          <w:sz w:val="24"/>
          <w:szCs w:val="24"/>
        </w:rPr>
      </w:pPr>
      <w:r w:rsidRPr="00F72047">
        <w:rPr>
          <w:rFonts w:cstheme="minorHAnsi"/>
          <w:bCs/>
          <w:sz w:val="24"/>
          <w:szCs w:val="24"/>
        </w:rPr>
        <w:t xml:space="preserve">Zamawiający dopuszcza również możliwość składania dokumentów elektronicznych za pomocą poczty elektronicznej, na wskazany  w pkt </w:t>
      </w:r>
      <w:r w:rsidR="00023B56">
        <w:rPr>
          <w:rFonts w:cstheme="minorHAnsi"/>
          <w:bCs/>
          <w:sz w:val="24"/>
          <w:szCs w:val="24"/>
        </w:rPr>
        <w:t>12</w:t>
      </w:r>
      <w:r>
        <w:rPr>
          <w:rFonts w:cstheme="minorHAnsi"/>
          <w:bCs/>
          <w:sz w:val="24"/>
          <w:szCs w:val="24"/>
        </w:rPr>
        <w:t xml:space="preserve">.1.5 adres e-mail (pojemność jednej wiadomości na skrzynce – do </w:t>
      </w:r>
      <w:r w:rsidRPr="00671F62">
        <w:rPr>
          <w:rFonts w:cstheme="minorHAnsi"/>
          <w:bCs/>
          <w:sz w:val="24"/>
          <w:szCs w:val="24"/>
        </w:rPr>
        <w:t>15MB).</w:t>
      </w:r>
    </w:p>
    <w:p w:rsidR="00292B14" w:rsidRPr="007E57E5" w:rsidRDefault="00292B14" w:rsidP="00101AC5">
      <w:pPr>
        <w:pStyle w:val="Akapitzlist"/>
        <w:numPr>
          <w:ilvl w:val="2"/>
          <w:numId w:val="19"/>
        </w:numPr>
        <w:jc w:val="both"/>
        <w:rPr>
          <w:rFonts w:cstheme="minorHAnsi"/>
          <w:bCs/>
          <w:sz w:val="24"/>
          <w:szCs w:val="24"/>
        </w:rPr>
      </w:pPr>
      <w:r w:rsidRPr="007E57E5">
        <w:rPr>
          <w:rFonts w:cstheme="minorHAnsi"/>
          <w:bCs/>
          <w:sz w:val="24"/>
          <w:szCs w:val="24"/>
        </w:rPr>
        <w:t>Dokumenty elektroniczne, oświadczenia lub elektroniczne kopie dokumentów lub</w:t>
      </w:r>
      <w:r w:rsidR="007177E5">
        <w:rPr>
          <w:rFonts w:cstheme="minorHAnsi"/>
          <w:bCs/>
          <w:sz w:val="24"/>
          <w:szCs w:val="24"/>
        </w:rPr>
        <w:t xml:space="preserve"> </w:t>
      </w:r>
      <w:r w:rsidRPr="007E57E5">
        <w:rPr>
          <w:rFonts w:cstheme="minorHAnsi"/>
          <w:bCs/>
          <w:sz w:val="24"/>
          <w:szCs w:val="24"/>
        </w:rPr>
        <w:t>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rsidR="00292B14" w:rsidRPr="006A470C" w:rsidRDefault="00292B14" w:rsidP="00101AC5">
      <w:pPr>
        <w:pStyle w:val="Akapitzlist"/>
        <w:numPr>
          <w:ilvl w:val="2"/>
          <w:numId w:val="19"/>
        </w:numPr>
        <w:jc w:val="both"/>
        <w:rPr>
          <w:rFonts w:cstheme="minorHAnsi"/>
          <w:bCs/>
          <w:sz w:val="24"/>
          <w:szCs w:val="24"/>
        </w:rPr>
      </w:pPr>
      <w:r w:rsidRPr="006A470C">
        <w:rPr>
          <w:rFonts w:cstheme="minorHAnsi"/>
          <w:bCs/>
          <w:sz w:val="24"/>
          <w:szCs w:val="24"/>
        </w:rPr>
        <w:t>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rsidR="00292B14" w:rsidRPr="00C3587D" w:rsidRDefault="00292B14" w:rsidP="00101AC5">
      <w:pPr>
        <w:pStyle w:val="Akapitzlist"/>
        <w:numPr>
          <w:ilvl w:val="2"/>
          <w:numId w:val="19"/>
        </w:numPr>
        <w:jc w:val="both"/>
        <w:rPr>
          <w:rFonts w:cstheme="minorHAnsi"/>
          <w:bCs/>
          <w:sz w:val="24"/>
          <w:szCs w:val="24"/>
        </w:rPr>
      </w:pPr>
      <w:r w:rsidRPr="00C3587D">
        <w:rPr>
          <w:rFonts w:cstheme="minorHAnsi"/>
          <w:bCs/>
          <w:sz w:val="24"/>
          <w:szCs w:val="24"/>
        </w:rPr>
        <w:t>Wykonawca może zwrócić się do Zamawiającego z wnioskiem o wyjaśnienie treści</w:t>
      </w:r>
      <w:r w:rsidR="00FF5BD3">
        <w:rPr>
          <w:rFonts w:cstheme="minorHAnsi"/>
          <w:bCs/>
          <w:sz w:val="24"/>
          <w:szCs w:val="24"/>
        </w:rPr>
        <w:t xml:space="preserve"> </w:t>
      </w:r>
      <w:r w:rsidRPr="00C3587D">
        <w:rPr>
          <w:rFonts w:cstheme="minorHAnsi"/>
          <w:bCs/>
          <w:sz w:val="24"/>
          <w:szCs w:val="24"/>
        </w:rPr>
        <w:t>SWZ.</w:t>
      </w:r>
    </w:p>
    <w:p w:rsidR="00292B14" w:rsidRPr="00C3587D" w:rsidRDefault="00292B14" w:rsidP="00101AC5">
      <w:pPr>
        <w:pStyle w:val="Akapitzlist"/>
        <w:numPr>
          <w:ilvl w:val="2"/>
          <w:numId w:val="19"/>
        </w:numPr>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pod warunkiem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rsidR="00292B14" w:rsidRDefault="00292B14" w:rsidP="00101AC5">
      <w:pPr>
        <w:pStyle w:val="Akapitzlist"/>
        <w:numPr>
          <w:ilvl w:val="2"/>
          <w:numId w:val="19"/>
        </w:numPr>
        <w:jc w:val="both"/>
        <w:rPr>
          <w:rFonts w:cstheme="minorHAnsi"/>
          <w:bCs/>
          <w:sz w:val="24"/>
          <w:szCs w:val="24"/>
        </w:rPr>
      </w:pPr>
      <w:r w:rsidRPr="00C3587D">
        <w:rPr>
          <w:rFonts w:cstheme="minorHAnsi"/>
          <w:bCs/>
          <w:sz w:val="24"/>
          <w:szCs w:val="24"/>
        </w:rPr>
        <w:t>Jeżeli Zamawiający nie udzieli wyjaśnień w terminie, o którym mowa powyżej, przedłuża termin składania ofert o czas niezbędny do zapoznania się wszystkich zainteresowanych Wykonawców z wyjaśnieniami niezbędnymi do</w:t>
      </w:r>
      <w:r>
        <w:rPr>
          <w:rFonts w:cstheme="minorHAnsi"/>
          <w:bCs/>
          <w:sz w:val="24"/>
          <w:szCs w:val="24"/>
        </w:rPr>
        <w:t> </w:t>
      </w:r>
      <w:r w:rsidRPr="00C3587D">
        <w:rPr>
          <w:rFonts w:cstheme="minorHAnsi"/>
          <w:bCs/>
          <w:sz w:val="24"/>
          <w:szCs w:val="24"/>
        </w:rPr>
        <w:t>należytego przygotowania i złożenia ofert. W przypadku gdy wniosek o</w:t>
      </w:r>
      <w:r>
        <w:rPr>
          <w:rFonts w:cstheme="minorHAnsi"/>
          <w:bCs/>
          <w:sz w:val="24"/>
          <w:szCs w:val="24"/>
        </w:rPr>
        <w:t> </w:t>
      </w:r>
      <w:r w:rsidRPr="00C3587D">
        <w:rPr>
          <w:rFonts w:cstheme="minorHAnsi"/>
          <w:bCs/>
          <w:sz w:val="24"/>
          <w:szCs w:val="24"/>
        </w:rPr>
        <w:t>wyjaśnienie treści SWZ nie wpłynął w terminie, o którym mowa powyżej, Zamawiający nie ma obowiązku udzielania wyjaśnień SWZ oraz obowiązku przedłużenia terminu składania ofert.</w:t>
      </w:r>
    </w:p>
    <w:p w:rsidR="00403FE1" w:rsidRPr="005143D2" w:rsidRDefault="00292B14" w:rsidP="005143D2">
      <w:pPr>
        <w:pStyle w:val="Akapitzlist"/>
        <w:numPr>
          <w:ilvl w:val="2"/>
          <w:numId w:val="19"/>
        </w:numPr>
        <w:jc w:val="both"/>
        <w:rPr>
          <w:rFonts w:cstheme="minorHAnsi"/>
          <w:bCs/>
          <w:sz w:val="24"/>
          <w:szCs w:val="24"/>
        </w:rPr>
      </w:pPr>
      <w:r>
        <w:rPr>
          <w:rFonts w:cstheme="minorHAnsi"/>
          <w:bCs/>
          <w:sz w:val="24"/>
          <w:szCs w:val="24"/>
        </w:rPr>
        <w:t>Korespondencja w postępowaniu prowadzona jest w języku polskim. Oznacza to, że wszelka korespondencja w języku obcym winna być złożona wraz z tłumaczeniem na język polski.</w:t>
      </w:r>
    </w:p>
    <w:p w:rsidR="00403FE1" w:rsidRDefault="00403FE1" w:rsidP="00292B14">
      <w:pPr>
        <w:pStyle w:val="Akapitzlist"/>
        <w:ind w:left="851"/>
        <w:jc w:val="both"/>
        <w:rPr>
          <w:rFonts w:cstheme="minorHAnsi"/>
          <w:bCs/>
          <w:sz w:val="24"/>
          <w:szCs w:val="24"/>
        </w:rPr>
      </w:pPr>
    </w:p>
    <w:p w:rsidR="00292B14" w:rsidRDefault="00292B14" w:rsidP="00101AC5">
      <w:pPr>
        <w:pStyle w:val="Akapitzlist"/>
        <w:numPr>
          <w:ilvl w:val="0"/>
          <w:numId w:val="19"/>
        </w:numPr>
        <w:jc w:val="both"/>
        <w:outlineLvl w:val="0"/>
        <w:rPr>
          <w:rFonts w:cstheme="minorHAnsi"/>
          <w:b/>
          <w:sz w:val="26"/>
          <w:szCs w:val="26"/>
        </w:rPr>
      </w:pPr>
      <w:bookmarkStart w:id="104" w:name="_Toc63232126"/>
      <w:bookmarkStart w:id="105" w:name="_Toc63232352"/>
      <w:bookmarkStart w:id="106" w:name="_Toc63234661"/>
      <w:r w:rsidRPr="00C3587D">
        <w:rPr>
          <w:rFonts w:cstheme="minorHAnsi"/>
          <w:b/>
          <w:sz w:val="26"/>
          <w:szCs w:val="26"/>
        </w:rPr>
        <w:t>OPIS SPOSOBU PRZYGOTOWANIA OFERT ORAZ WYMAGANIA FORMALNE DOTYCZĄCE SKŁADANYCH OŚWIADCZEŃ I DOKUMENTÓW</w:t>
      </w:r>
      <w:bookmarkEnd w:id="104"/>
      <w:bookmarkEnd w:id="105"/>
      <w:bookmarkEnd w:id="106"/>
    </w:p>
    <w:p w:rsidR="00292B14" w:rsidRDefault="00191166" w:rsidP="00101AC5">
      <w:pPr>
        <w:pStyle w:val="Akapitzlist"/>
        <w:numPr>
          <w:ilvl w:val="1"/>
          <w:numId w:val="19"/>
        </w:numPr>
        <w:jc w:val="both"/>
        <w:rPr>
          <w:rFonts w:cstheme="minorHAnsi"/>
          <w:bCs/>
          <w:sz w:val="24"/>
          <w:szCs w:val="24"/>
        </w:rPr>
      </w:pPr>
      <w:r>
        <w:rPr>
          <w:rFonts w:cstheme="minorHAnsi"/>
          <w:bCs/>
          <w:sz w:val="24"/>
          <w:szCs w:val="24"/>
        </w:rPr>
        <w:t xml:space="preserve">Zamawiający dopuszcza możliwość składania ofert częściowych na jedną lub więcej części określonych opisem przedmiotu zamówienia. W przypadku składania oferty na kilka części zamówienia, oferowaną cenę należy przedstawić oddzielnie dla poszczególnych części –na jednym Formularzu ofertowym </w:t>
      </w:r>
      <w:r w:rsidR="000C27A4">
        <w:rPr>
          <w:rFonts w:cstheme="minorHAnsi"/>
          <w:bCs/>
          <w:sz w:val="24"/>
          <w:szCs w:val="24"/>
        </w:rPr>
        <w:t xml:space="preserve"> </w:t>
      </w:r>
      <w:r>
        <w:rPr>
          <w:rFonts w:cstheme="minorHAnsi"/>
          <w:bCs/>
          <w:sz w:val="24"/>
          <w:szCs w:val="24"/>
        </w:rPr>
        <w:t xml:space="preserve">zgodnie z Załącznikiem </w:t>
      </w:r>
      <w:r w:rsidR="000C27A4">
        <w:rPr>
          <w:rFonts w:cstheme="minorHAnsi"/>
          <w:bCs/>
          <w:sz w:val="24"/>
          <w:szCs w:val="24"/>
        </w:rPr>
        <w:t xml:space="preserve">            </w:t>
      </w:r>
      <w:r>
        <w:rPr>
          <w:rFonts w:cstheme="minorHAnsi"/>
          <w:bCs/>
          <w:sz w:val="24"/>
          <w:szCs w:val="24"/>
        </w:rPr>
        <w:t xml:space="preserve"> nr 1 do SWZ. Za ofertę częściową uważa się </w:t>
      </w:r>
      <w:r w:rsidR="00214D2E">
        <w:rPr>
          <w:rFonts w:cstheme="minorHAnsi"/>
          <w:bCs/>
          <w:sz w:val="24"/>
          <w:szCs w:val="24"/>
        </w:rPr>
        <w:t xml:space="preserve">ofertę złożoną na pełny asortyment dla danej części. Nie dopuszcza się składania ofert, które nie obejmują wszystkich pozycji danej części zamówienia. </w:t>
      </w:r>
    </w:p>
    <w:p w:rsidR="000C27A4" w:rsidRPr="000C27A4" w:rsidRDefault="000C27A4" w:rsidP="00101AC5">
      <w:pPr>
        <w:pStyle w:val="Akapitzlist"/>
        <w:numPr>
          <w:ilvl w:val="1"/>
          <w:numId w:val="19"/>
        </w:numPr>
        <w:jc w:val="both"/>
        <w:rPr>
          <w:rFonts w:cstheme="minorHAnsi"/>
          <w:bCs/>
          <w:sz w:val="24"/>
          <w:szCs w:val="24"/>
        </w:rPr>
      </w:pPr>
      <w:r>
        <w:rPr>
          <w:rFonts w:cstheme="minorHAnsi"/>
          <w:bCs/>
          <w:sz w:val="24"/>
          <w:szCs w:val="24"/>
        </w:rPr>
        <w:t xml:space="preserve">Oferta, wniosek składane elektronicznie muszą zostać podpisane elektronicznym kwalifikowanym podpisem  lub popisem  zaufanym  lub elektronicznym podpisem </w:t>
      </w:r>
      <w:r>
        <w:rPr>
          <w:rFonts w:cstheme="minorHAnsi"/>
          <w:bCs/>
          <w:sz w:val="24"/>
          <w:szCs w:val="24"/>
        </w:rPr>
        <w:lastRenderedPageBreak/>
        <w:t xml:space="preserve">osobistym. W procesie składania oferty, wniosku na platformie kwalifikowany podpis elektroniczny, podpis zaufany lub elektroniczny podpis osobisty Wykonawca składa bezpośrednio na dokumencie , który następnie przesyła do systemu (opcja rekomendowana przez platforma zakupowa.pl) </w:t>
      </w:r>
      <w:r>
        <w:rPr>
          <w:rFonts w:cstheme="minorHAnsi"/>
          <w:b/>
          <w:bCs/>
          <w:sz w:val="24"/>
          <w:szCs w:val="24"/>
        </w:rPr>
        <w:t xml:space="preserve">Uwaga: </w:t>
      </w:r>
    </w:p>
    <w:p w:rsidR="000C27A4" w:rsidRDefault="000C27A4" w:rsidP="00101AC5">
      <w:pPr>
        <w:pStyle w:val="Akapitzlist"/>
        <w:numPr>
          <w:ilvl w:val="0"/>
          <w:numId w:val="20"/>
        </w:numPr>
        <w:jc w:val="both"/>
        <w:rPr>
          <w:rFonts w:cstheme="minorHAnsi"/>
          <w:bCs/>
          <w:sz w:val="24"/>
          <w:szCs w:val="24"/>
        </w:rPr>
      </w:pPr>
      <w:r>
        <w:rPr>
          <w:rFonts w:cstheme="minorHAnsi"/>
          <w:b/>
          <w:bCs/>
          <w:sz w:val="24"/>
          <w:szCs w:val="24"/>
        </w:rPr>
        <w:t xml:space="preserve">Podpis kwalifikowany </w:t>
      </w:r>
      <w:r>
        <w:rPr>
          <w:rFonts w:cstheme="minorHAnsi"/>
          <w:bCs/>
          <w:sz w:val="24"/>
          <w:szCs w:val="24"/>
        </w:rPr>
        <w:t xml:space="preserve"> to podpis elektroniczny, który ma moc prawną taką jak podpis własnoręczny. Jest poświadczony specjalnym certyfikatem kwalifikowanym, który umożliwia weryfikację składającej podpis osoby. Lista certyfikowanych dostawców podpisów kwalifikowanych w Polsce znajduje się na stronie internetowej Narodowego Centrum Certyfikacji pod linkiem: https:/www.nccert.pl/</w:t>
      </w:r>
    </w:p>
    <w:p w:rsidR="00823165" w:rsidRDefault="000C27A4" w:rsidP="00101AC5">
      <w:pPr>
        <w:pStyle w:val="Akapitzlist"/>
        <w:numPr>
          <w:ilvl w:val="0"/>
          <w:numId w:val="20"/>
        </w:numPr>
        <w:jc w:val="both"/>
        <w:rPr>
          <w:rFonts w:cstheme="minorHAnsi"/>
          <w:bCs/>
          <w:sz w:val="24"/>
          <w:szCs w:val="24"/>
        </w:rPr>
      </w:pPr>
      <w:r w:rsidRPr="000C27A4">
        <w:rPr>
          <w:rFonts w:cstheme="minorHAnsi"/>
          <w:b/>
          <w:bCs/>
          <w:sz w:val="24"/>
          <w:szCs w:val="24"/>
        </w:rPr>
        <w:t>Podpis zaufany</w:t>
      </w:r>
      <w:r>
        <w:rPr>
          <w:rFonts w:cstheme="minorHAnsi"/>
          <w:bCs/>
          <w:sz w:val="24"/>
          <w:szCs w:val="24"/>
        </w:rPr>
        <w:t xml:space="preserve"> jest podpisem związanym z posiadanym Profilem Zaufanym (</w:t>
      </w:r>
      <w:hyperlink r:id="rId16" w:history="1">
        <w:r w:rsidRPr="00A97200">
          <w:rPr>
            <w:rStyle w:val="Hipercze"/>
            <w:rFonts w:cstheme="minorHAnsi"/>
            <w:bCs/>
            <w:sz w:val="24"/>
            <w:szCs w:val="24"/>
          </w:rPr>
          <w:t>https://obywatel.gov.pl/praca-i-biznes/podpisz-dokument-elektoniczny-wykorzystaj-podpis-zaufany/</w:t>
        </w:r>
      </w:hyperlink>
      <w:r>
        <w:rPr>
          <w:rFonts w:cstheme="minorHAnsi"/>
          <w:bCs/>
          <w:sz w:val="24"/>
          <w:szCs w:val="24"/>
        </w:rPr>
        <w:t xml:space="preserve">). </w:t>
      </w:r>
      <w:r w:rsidR="00823165">
        <w:rPr>
          <w:rFonts w:cstheme="minorHAnsi"/>
          <w:bCs/>
          <w:sz w:val="24"/>
          <w:szCs w:val="24"/>
        </w:rPr>
        <w:t xml:space="preserve"> Dokument i/lub oświadczenia mogą być podpisywane na stronie za pomocą tego podpisu. Szczegóły znajdują się pod linkiem: </w:t>
      </w:r>
      <w:hyperlink r:id="rId17" w:history="1">
        <w:r w:rsidR="00823165" w:rsidRPr="00A97200">
          <w:rPr>
            <w:rStyle w:val="Hipercze"/>
            <w:rFonts w:cstheme="minorHAnsi"/>
            <w:bCs/>
            <w:sz w:val="24"/>
            <w:szCs w:val="24"/>
          </w:rPr>
          <w:t>https://moj.gov.pl/nforms/singer/upload?xFormsAppName=SIGNER</w:t>
        </w:r>
      </w:hyperlink>
      <w:r w:rsidR="00823165">
        <w:rPr>
          <w:rFonts w:cstheme="minorHAnsi"/>
          <w:bCs/>
          <w:sz w:val="24"/>
          <w:szCs w:val="24"/>
        </w:rPr>
        <w:t xml:space="preserve"> </w:t>
      </w:r>
    </w:p>
    <w:p w:rsidR="000C27A4" w:rsidRPr="00823165" w:rsidRDefault="00823165" w:rsidP="00101AC5">
      <w:pPr>
        <w:pStyle w:val="Akapitzlist"/>
        <w:numPr>
          <w:ilvl w:val="0"/>
          <w:numId w:val="20"/>
        </w:numPr>
        <w:jc w:val="both"/>
        <w:rPr>
          <w:rFonts w:cstheme="minorHAnsi"/>
          <w:bCs/>
          <w:sz w:val="24"/>
          <w:szCs w:val="24"/>
        </w:rPr>
      </w:pPr>
      <w:r>
        <w:rPr>
          <w:rFonts w:cstheme="minorHAnsi"/>
          <w:b/>
          <w:bCs/>
          <w:sz w:val="24"/>
          <w:szCs w:val="24"/>
        </w:rPr>
        <w:t xml:space="preserve">Podpis osobisty </w:t>
      </w:r>
      <w:r>
        <w:rPr>
          <w:rFonts w:cstheme="minorHAnsi"/>
          <w:bCs/>
          <w:sz w:val="24"/>
          <w:szCs w:val="24"/>
        </w:rPr>
        <w:t xml:space="preserve"> jest podpisem z dowodu osobistego i traktowany jest jako zaawansowany podpis</w:t>
      </w:r>
      <w:r w:rsidRPr="00823165">
        <w:rPr>
          <w:rFonts w:cstheme="minorHAnsi"/>
          <w:bCs/>
          <w:sz w:val="24"/>
          <w:szCs w:val="24"/>
        </w:rPr>
        <w:t xml:space="preserve"> elektroniczny </w:t>
      </w:r>
      <w:r>
        <w:rPr>
          <w:rFonts w:cstheme="minorHAnsi"/>
          <w:bCs/>
          <w:sz w:val="24"/>
          <w:szCs w:val="24"/>
        </w:rPr>
        <w:t>(</w:t>
      </w:r>
      <w:hyperlink r:id="rId18" w:history="1">
        <w:r w:rsidRPr="00A97200">
          <w:rPr>
            <w:rStyle w:val="Hipercze"/>
            <w:rFonts w:cstheme="minorHAnsi"/>
            <w:bCs/>
            <w:sz w:val="24"/>
            <w:szCs w:val="24"/>
          </w:rPr>
          <w:t>https://www.gov.pl/web/e-dowod/podpis-osobisty</w:t>
        </w:r>
      </w:hyperlink>
      <w:r>
        <w:rPr>
          <w:rFonts w:cstheme="minorHAnsi"/>
          <w:bCs/>
          <w:sz w:val="24"/>
          <w:szCs w:val="24"/>
        </w:rPr>
        <w:t xml:space="preserve"> ). Podpisując oświadczenia i/lub</w:t>
      </w:r>
      <w:r w:rsidRPr="00823165">
        <w:rPr>
          <w:rFonts w:cstheme="minorHAnsi"/>
          <w:bCs/>
          <w:sz w:val="24"/>
          <w:szCs w:val="24"/>
        </w:rPr>
        <w:t xml:space="preserve"> dokumenty Wykonawca musi być wyposażony w czytnik i aplikację e-Dowód podpis elektroniczny. Szczegółu jak podpisywać przy użyciu e-dowodu znajdują się pod linkiem : </w:t>
      </w:r>
      <w:hyperlink r:id="rId19" w:history="1">
        <w:r w:rsidRPr="00823165">
          <w:rPr>
            <w:rStyle w:val="Hipercze"/>
            <w:rFonts w:cstheme="minorHAnsi"/>
            <w:bCs/>
            <w:sz w:val="24"/>
            <w:szCs w:val="24"/>
          </w:rPr>
          <w:t>https://www.gov.pl/web/e-dowod</w:t>
        </w:r>
      </w:hyperlink>
      <w:r w:rsidRPr="00823165">
        <w:rPr>
          <w:rFonts w:cstheme="minorHAnsi"/>
          <w:bCs/>
          <w:sz w:val="24"/>
          <w:szCs w:val="24"/>
        </w:rPr>
        <w:t xml:space="preserve"> </w:t>
      </w:r>
    </w:p>
    <w:p w:rsidR="00823165" w:rsidRPr="00823165" w:rsidRDefault="00823165" w:rsidP="00101AC5">
      <w:pPr>
        <w:pStyle w:val="Akapitzlist"/>
        <w:numPr>
          <w:ilvl w:val="1"/>
          <w:numId w:val="19"/>
        </w:numPr>
        <w:jc w:val="both"/>
        <w:outlineLvl w:val="0"/>
        <w:rPr>
          <w:rFonts w:cstheme="minorHAnsi"/>
          <w:bCs/>
          <w:sz w:val="24"/>
          <w:szCs w:val="24"/>
        </w:rPr>
      </w:pPr>
      <w:bookmarkStart w:id="107" w:name="_Toc63232127"/>
      <w:bookmarkStart w:id="108" w:name="_Toc63232353"/>
      <w:bookmarkStart w:id="109" w:name="_Toc63234662"/>
      <w:r>
        <w:rPr>
          <w:rFonts w:cstheme="minorHAnsi"/>
          <w:b/>
          <w:bCs/>
          <w:sz w:val="24"/>
          <w:szCs w:val="24"/>
        </w:rPr>
        <w:t xml:space="preserve">Oferta i załączniki powinny być: </w:t>
      </w:r>
    </w:p>
    <w:p w:rsidR="00823165" w:rsidRDefault="00823165" w:rsidP="00101AC5">
      <w:pPr>
        <w:pStyle w:val="Akapitzlist"/>
        <w:numPr>
          <w:ilvl w:val="0"/>
          <w:numId w:val="21"/>
        </w:numPr>
        <w:jc w:val="both"/>
        <w:outlineLvl w:val="0"/>
        <w:rPr>
          <w:rFonts w:cstheme="minorHAnsi"/>
          <w:bCs/>
          <w:sz w:val="24"/>
          <w:szCs w:val="24"/>
        </w:rPr>
      </w:pPr>
      <w:r>
        <w:rPr>
          <w:rFonts w:cstheme="minorHAnsi"/>
          <w:bCs/>
          <w:sz w:val="24"/>
          <w:szCs w:val="24"/>
        </w:rPr>
        <w:t>Sporządzane na podstawie załączników niniejszego SWZ w języku polskim,</w:t>
      </w:r>
    </w:p>
    <w:p w:rsidR="00823165" w:rsidRDefault="00823165" w:rsidP="00101AC5">
      <w:pPr>
        <w:pStyle w:val="Akapitzlist"/>
        <w:numPr>
          <w:ilvl w:val="0"/>
          <w:numId w:val="21"/>
        </w:numPr>
        <w:jc w:val="both"/>
        <w:outlineLvl w:val="0"/>
        <w:rPr>
          <w:rFonts w:cstheme="minorHAnsi"/>
          <w:bCs/>
          <w:sz w:val="24"/>
          <w:szCs w:val="24"/>
        </w:rPr>
      </w:pPr>
      <w:r>
        <w:rPr>
          <w:rFonts w:cstheme="minorHAnsi"/>
          <w:bCs/>
          <w:sz w:val="24"/>
          <w:szCs w:val="24"/>
        </w:rPr>
        <w:t>Złożone przy użyciu środków komunikacji elektronicznej tzn. za pośrednictwem platfromazakupowa.pl</w:t>
      </w:r>
      <w:r w:rsidR="006D0DDE">
        <w:rPr>
          <w:rFonts w:cstheme="minorHAnsi"/>
          <w:bCs/>
          <w:sz w:val="24"/>
          <w:szCs w:val="24"/>
        </w:rPr>
        <w:t xml:space="preserve"> (sposób złożenia oferty został opisany w „Instrukcji składania ofert dla Wykonawców” dostępnej na stronie internetowej pod adresem: (</w:t>
      </w:r>
      <w:hyperlink r:id="rId20" w:history="1">
        <w:r w:rsidR="006D0DDE" w:rsidRPr="00A97200">
          <w:rPr>
            <w:rStyle w:val="Hipercze"/>
            <w:rFonts w:cstheme="minorHAnsi"/>
            <w:bCs/>
            <w:sz w:val="24"/>
            <w:szCs w:val="24"/>
          </w:rPr>
          <w:t>https://www.platformazakupowa.pl/strona/45-instrukcje</w:t>
        </w:r>
      </w:hyperlink>
      <w:r w:rsidR="006D0DDE">
        <w:rPr>
          <w:rFonts w:cstheme="minorHAnsi"/>
          <w:bCs/>
          <w:sz w:val="24"/>
          <w:szCs w:val="24"/>
        </w:rPr>
        <w:t xml:space="preserve">) </w:t>
      </w:r>
    </w:p>
    <w:p w:rsidR="006D0DDE" w:rsidRDefault="006D0DDE" w:rsidP="00101AC5">
      <w:pPr>
        <w:pStyle w:val="Akapitzlist"/>
        <w:numPr>
          <w:ilvl w:val="0"/>
          <w:numId w:val="21"/>
        </w:numPr>
        <w:jc w:val="both"/>
        <w:outlineLvl w:val="0"/>
        <w:rPr>
          <w:rFonts w:cstheme="minorHAnsi"/>
          <w:bCs/>
          <w:sz w:val="24"/>
          <w:szCs w:val="24"/>
        </w:rPr>
      </w:pPr>
      <w:r>
        <w:rPr>
          <w:rFonts w:cstheme="minorHAnsi"/>
          <w:bCs/>
          <w:sz w:val="24"/>
          <w:szCs w:val="24"/>
        </w:rPr>
        <w:t xml:space="preserve">Podpisane kwalifikowanym podpisem elektronicznym lub podpisem zaufanym lub podpisem osobistym przez osobę /y uprawnioną/e należy rozumieć </w:t>
      </w:r>
      <w:r w:rsidR="00680B8B">
        <w:rPr>
          <w:rFonts w:cstheme="minorHAnsi"/>
          <w:bCs/>
          <w:sz w:val="24"/>
          <w:szCs w:val="24"/>
        </w:rPr>
        <w:t xml:space="preserve">odpowiednio: </w:t>
      </w:r>
    </w:p>
    <w:p w:rsidR="00680B8B" w:rsidRDefault="00680B8B" w:rsidP="00101AC5">
      <w:pPr>
        <w:pStyle w:val="Akapitzlist"/>
        <w:numPr>
          <w:ilvl w:val="0"/>
          <w:numId w:val="22"/>
        </w:numPr>
        <w:jc w:val="both"/>
        <w:outlineLvl w:val="0"/>
        <w:rPr>
          <w:rFonts w:cstheme="minorHAnsi"/>
          <w:bCs/>
          <w:sz w:val="24"/>
          <w:szCs w:val="24"/>
        </w:rPr>
      </w:pPr>
      <w:r>
        <w:rPr>
          <w:rFonts w:cstheme="minorHAnsi"/>
          <w:bCs/>
          <w:sz w:val="24"/>
          <w:szCs w:val="24"/>
        </w:rPr>
        <w:t xml:space="preserve">Osobę/y która/e zgodnie z odpowiednimi przepisami jest /są uprawniona/e do składania oświadczeń woli w zakresie praw i obowiązków majątkowych Wykonawcy; </w:t>
      </w:r>
    </w:p>
    <w:p w:rsidR="00680B8B" w:rsidRDefault="00680B8B" w:rsidP="00101AC5">
      <w:pPr>
        <w:pStyle w:val="Akapitzlist"/>
        <w:numPr>
          <w:ilvl w:val="0"/>
          <w:numId w:val="22"/>
        </w:numPr>
        <w:jc w:val="both"/>
        <w:outlineLvl w:val="0"/>
        <w:rPr>
          <w:rFonts w:cstheme="minorHAnsi"/>
          <w:bCs/>
          <w:sz w:val="24"/>
          <w:szCs w:val="24"/>
        </w:rPr>
      </w:pPr>
      <w:r>
        <w:rPr>
          <w:rFonts w:cstheme="minorHAnsi"/>
          <w:bCs/>
          <w:sz w:val="24"/>
          <w:szCs w:val="24"/>
        </w:rPr>
        <w:t>Pełnomocnika/ów Wykonawcy, którym pełnomocnictwa udzieliła/y osoba/y o której /ych mowa w lit a);</w:t>
      </w:r>
    </w:p>
    <w:p w:rsidR="00680B8B" w:rsidRDefault="00680B8B" w:rsidP="00101AC5">
      <w:pPr>
        <w:pStyle w:val="Akapitzlist"/>
        <w:numPr>
          <w:ilvl w:val="0"/>
          <w:numId w:val="22"/>
        </w:numPr>
        <w:jc w:val="both"/>
        <w:outlineLvl w:val="0"/>
        <w:rPr>
          <w:rFonts w:cstheme="minorHAnsi"/>
          <w:bCs/>
          <w:sz w:val="24"/>
          <w:szCs w:val="24"/>
        </w:rPr>
      </w:pPr>
      <w:r>
        <w:rPr>
          <w:rFonts w:cstheme="minorHAnsi"/>
          <w:bCs/>
          <w:sz w:val="24"/>
          <w:szCs w:val="24"/>
        </w:rPr>
        <w:t>Pełnomocnika ustanowionego przez Wykonawców wspólnie ubiegających się o udzielenie zamówienia.</w:t>
      </w:r>
    </w:p>
    <w:p w:rsidR="00292B14" w:rsidRPr="002A2478" w:rsidRDefault="00292B14" w:rsidP="00101AC5">
      <w:pPr>
        <w:pStyle w:val="Akapitzlist"/>
        <w:numPr>
          <w:ilvl w:val="1"/>
          <w:numId w:val="19"/>
        </w:numPr>
        <w:jc w:val="both"/>
        <w:outlineLvl w:val="0"/>
        <w:rPr>
          <w:rFonts w:cstheme="minorHAnsi"/>
          <w:bCs/>
          <w:sz w:val="24"/>
          <w:szCs w:val="24"/>
        </w:rPr>
      </w:pPr>
      <w:r w:rsidRPr="00C3587D">
        <w:rPr>
          <w:rFonts w:cstheme="minorHAnsi"/>
          <w:bCs/>
          <w:sz w:val="24"/>
          <w:szCs w:val="24"/>
        </w:rPr>
        <w:t>Treść oferty musi odpowiadać treści SWZ.</w:t>
      </w:r>
      <w:bookmarkEnd w:id="107"/>
      <w:bookmarkEnd w:id="108"/>
      <w:bookmarkEnd w:id="109"/>
    </w:p>
    <w:p w:rsidR="00292B14" w:rsidRPr="00C3587D" w:rsidRDefault="00292B14" w:rsidP="00101AC5">
      <w:pPr>
        <w:pStyle w:val="Akapitzlist"/>
        <w:numPr>
          <w:ilvl w:val="1"/>
          <w:numId w:val="19"/>
        </w:numPr>
        <w:jc w:val="both"/>
        <w:outlineLvl w:val="0"/>
        <w:rPr>
          <w:rFonts w:cstheme="minorHAnsi"/>
          <w:bCs/>
          <w:sz w:val="24"/>
          <w:szCs w:val="24"/>
        </w:rPr>
      </w:pPr>
      <w:bookmarkStart w:id="110" w:name="_Toc63232128"/>
      <w:bookmarkStart w:id="111" w:name="_Toc63232354"/>
      <w:bookmarkStart w:id="112" w:name="_Toc63234663"/>
      <w:r w:rsidRPr="006A41B6">
        <w:rPr>
          <w:rFonts w:cstheme="minorHAnsi"/>
          <w:b/>
          <w:bCs/>
          <w:sz w:val="24"/>
          <w:szCs w:val="24"/>
        </w:rPr>
        <w:t>Ofertę składa się na Formularzu Ofertowym</w:t>
      </w:r>
      <w:r w:rsidRPr="002A2478">
        <w:rPr>
          <w:rFonts w:cstheme="minorHAnsi"/>
          <w:bCs/>
          <w:sz w:val="24"/>
          <w:szCs w:val="24"/>
        </w:rPr>
        <w:t xml:space="preserve"> - zgodnie z </w:t>
      </w:r>
      <w:r w:rsidRPr="006E4EE9">
        <w:rPr>
          <w:rFonts w:cstheme="minorHAnsi"/>
          <w:b/>
          <w:sz w:val="24"/>
          <w:szCs w:val="24"/>
        </w:rPr>
        <w:t>załącznikiem nr 1</w:t>
      </w:r>
      <w:r w:rsidR="00823165">
        <w:rPr>
          <w:rFonts w:cstheme="minorHAnsi"/>
          <w:bCs/>
          <w:sz w:val="24"/>
          <w:szCs w:val="24"/>
        </w:rPr>
        <w:t xml:space="preserve"> d</w:t>
      </w:r>
      <w:r w:rsidRPr="002A2478">
        <w:rPr>
          <w:rFonts w:cstheme="minorHAnsi"/>
          <w:bCs/>
          <w:sz w:val="24"/>
          <w:szCs w:val="24"/>
        </w:rPr>
        <w:t xml:space="preserve">o SWZ. </w:t>
      </w:r>
      <w:r w:rsidRPr="00052934">
        <w:rPr>
          <w:rFonts w:cstheme="minorHAnsi"/>
          <w:b/>
          <w:bCs/>
          <w:sz w:val="24"/>
          <w:szCs w:val="24"/>
          <w:u w:val="single"/>
        </w:rPr>
        <w:t>Wraz z ofertą Wykonawca jest zobowiązany złożyć:</w:t>
      </w:r>
      <w:bookmarkEnd w:id="110"/>
      <w:bookmarkEnd w:id="111"/>
      <w:bookmarkEnd w:id="112"/>
    </w:p>
    <w:p w:rsidR="00292B14" w:rsidRPr="008A33BF" w:rsidRDefault="00292B14" w:rsidP="00101AC5">
      <w:pPr>
        <w:pStyle w:val="Akapitzlist"/>
        <w:numPr>
          <w:ilvl w:val="0"/>
          <w:numId w:val="6"/>
        </w:numPr>
        <w:jc w:val="both"/>
        <w:outlineLvl w:val="0"/>
        <w:rPr>
          <w:rFonts w:cstheme="minorHAnsi"/>
          <w:bCs/>
          <w:color w:val="FF0000"/>
          <w:sz w:val="24"/>
          <w:szCs w:val="24"/>
        </w:rPr>
      </w:pPr>
      <w:bookmarkStart w:id="113" w:name="_Toc63232129"/>
      <w:bookmarkStart w:id="114" w:name="_Toc63232355"/>
      <w:bookmarkStart w:id="115" w:name="_Toc63234664"/>
      <w:r w:rsidRPr="00DC1155">
        <w:rPr>
          <w:rFonts w:cstheme="minorHAnsi"/>
          <w:b/>
          <w:bCs/>
          <w:sz w:val="24"/>
          <w:szCs w:val="24"/>
        </w:rPr>
        <w:lastRenderedPageBreak/>
        <w:t>oświadczenie</w:t>
      </w:r>
      <w:r w:rsidRPr="002A2478">
        <w:rPr>
          <w:rFonts w:cstheme="minorHAnsi"/>
          <w:bCs/>
          <w:sz w:val="24"/>
          <w:szCs w:val="24"/>
        </w:rPr>
        <w:t>, o który</w:t>
      </w:r>
      <w:r>
        <w:rPr>
          <w:rFonts w:cstheme="minorHAnsi"/>
          <w:bCs/>
          <w:sz w:val="24"/>
          <w:szCs w:val="24"/>
        </w:rPr>
        <w:t>m</w:t>
      </w:r>
      <w:r w:rsidRPr="002A2478">
        <w:rPr>
          <w:rFonts w:cstheme="minorHAnsi"/>
          <w:bCs/>
          <w:sz w:val="24"/>
          <w:szCs w:val="24"/>
        </w:rPr>
        <w:t xml:space="preserve"> mowa w pkt.8.1</w:t>
      </w:r>
      <w:r w:rsidR="00947A31">
        <w:rPr>
          <w:rFonts w:cstheme="minorHAnsi"/>
          <w:bCs/>
          <w:sz w:val="24"/>
          <w:szCs w:val="24"/>
        </w:rPr>
        <w:t xml:space="preserve"> </w:t>
      </w:r>
      <w:r w:rsidRPr="002A2478">
        <w:rPr>
          <w:rFonts w:cstheme="minorHAnsi"/>
          <w:bCs/>
          <w:sz w:val="24"/>
          <w:szCs w:val="24"/>
        </w:rPr>
        <w:t>SWZ</w:t>
      </w:r>
      <w:r w:rsidR="00680B8B">
        <w:rPr>
          <w:rFonts w:cstheme="minorHAnsi"/>
          <w:bCs/>
          <w:sz w:val="24"/>
          <w:szCs w:val="24"/>
        </w:rPr>
        <w:t xml:space="preserve"> </w:t>
      </w:r>
      <w:r>
        <w:rPr>
          <w:rFonts w:cstheme="minorHAnsi"/>
          <w:bCs/>
          <w:sz w:val="24"/>
          <w:szCs w:val="24"/>
        </w:rPr>
        <w:t>(</w:t>
      </w:r>
      <w:r w:rsidRPr="00A47A79">
        <w:rPr>
          <w:rFonts w:cstheme="minorHAnsi"/>
          <w:bCs/>
          <w:sz w:val="24"/>
          <w:szCs w:val="24"/>
        </w:rPr>
        <w:t>oświadczenie o braku podstaw</w:t>
      </w:r>
      <w:r w:rsidR="00FF5BD3">
        <w:rPr>
          <w:rFonts w:cstheme="minorHAnsi"/>
          <w:bCs/>
          <w:sz w:val="24"/>
          <w:szCs w:val="24"/>
        </w:rPr>
        <w:t xml:space="preserve"> </w:t>
      </w:r>
      <w:r w:rsidRPr="00FF34B5">
        <w:rPr>
          <w:rFonts w:cstheme="minorHAnsi"/>
          <w:bCs/>
          <w:sz w:val="24"/>
          <w:szCs w:val="24"/>
        </w:rPr>
        <w:t>do wykluczenia z postępowania</w:t>
      </w:r>
      <w:r>
        <w:rPr>
          <w:rFonts w:cstheme="minorHAnsi"/>
          <w:bCs/>
          <w:sz w:val="24"/>
          <w:szCs w:val="24"/>
        </w:rPr>
        <w:t>) – załącznik nr 2 do SWZ</w:t>
      </w:r>
      <w:r w:rsidRPr="002A2478">
        <w:rPr>
          <w:rFonts w:cstheme="minorHAnsi"/>
          <w:bCs/>
          <w:sz w:val="24"/>
          <w:szCs w:val="24"/>
        </w:rPr>
        <w:t>;</w:t>
      </w:r>
      <w:bookmarkEnd w:id="113"/>
      <w:bookmarkEnd w:id="114"/>
      <w:bookmarkEnd w:id="115"/>
    </w:p>
    <w:p w:rsidR="00292B14" w:rsidRPr="006A41B6" w:rsidRDefault="00292B14" w:rsidP="00101AC5">
      <w:pPr>
        <w:pStyle w:val="Akapitzlist"/>
        <w:numPr>
          <w:ilvl w:val="0"/>
          <w:numId w:val="6"/>
        </w:numPr>
        <w:jc w:val="both"/>
        <w:outlineLvl w:val="0"/>
        <w:rPr>
          <w:rFonts w:cstheme="minorHAnsi"/>
          <w:bCs/>
          <w:color w:val="FF0000"/>
          <w:sz w:val="24"/>
          <w:szCs w:val="24"/>
        </w:rPr>
      </w:pPr>
      <w:bookmarkStart w:id="116" w:name="_Toc63232132"/>
      <w:bookmarkStart w:id="117" w:name="_Toc63232358"/>
      <w:bookmarkStart w:id="118" w:name="_Toc63234667"/>
      <w:bookmarkStart w:id="119" w:name="_Toc63232130"/>
      <w:bookmarkStart w:id="120" w:name="_Toc63232356"/>
      <w:bookmarkStart w:id="121" w:name="_Toc63234665"/>
      <w:r w:rsidRPr="00052934">
        <w:rPr>
          <w:rFonts w:cstheme="minorHAnsi"/>
          <w:bCs/>
          <w:sz w:val="24"/>
          <w:szCs w:val="24"/>
        </w:rPr>
        <w:t xml:space="preserve">dokumenty, z których wynika prawo do podpisania oferty; </w:t>
      </w:r>
      <w:r w:rsidRPr="006A41B6">
        <w:rPr>
          <w:rFonts w:cstheme="minorHAnsi"/>
          <w:b/>
          <w:bCs/>
          <w:sz w:val="24"/>
          <w:szCs w:val="24"/>
        </w:rPr>
        <w:t>odpowiednie pełnomocnictwa</w:t>
      </w:r>
      <w:r w:rsidRPr="00052934">
        <w:rPr>
          <w:rFonts w:cstheme="minorHAnsi"/>
          <w:bCs/>
          <w:sz w:val="24"/>
          <w:szCs w:val="24"/>
        </w:rPr>
        <w:t xml:space="preserve"> (jeżeli dotyczy)</w:t>
      </w:r>
      <w:bookmarkEnd w:id="116"/>
      <w:bookmarkEnd w:id="117"/>
      <w:bookmarkEnd w:id="118"/>
      <w:r>
        <w:rPr>
          <w:rFonts w:cstheme="minorHAnsi"/>
          <w:bCs/>
          <w:sz w:val="24"/>
          <w:szCs w:val="24"/>
        </w:rPr>
        <w:t>;</w:t>
      </w:r>
    </w:p>
    <w:p w:rsidR="00292B14" w:rsidRPr="006A41B6" w:rsidRDefault="00292B14" w:rsidP="00101AC5">
      <w:pPr>
        <w:pStyle w:val="Akapitzlist"/>
        <w:numPr>
          <w:ilvl w:val="0"/>
          <w:numId w:val="6"/>
        </w:numPr>
        <w:jc w:val="both"/>
        <w:outlineLvl w:val="0"/>
        <w:rPr>
          <w:rFonts w:cstheme="minorHAnsi"/>
          <w:bCs/>
          <w:color w:val="FF0000"/>
          <w:sz w:val="24"/>
          <w:szCs w:val="24"/>
        </w:rPr>
      </w:pPr>
      <w:r>
        <w:rPr>
          <w:rFonts w:cstheme="minorHAnsi"/>
          <w:bCs/>
          <w:sz w:val="24"/>
          <w:szCs w:val="24"/>
        </w:rPr>
        <w:t>Wypełnion</w:t>
      </w:r>
      <w:r w:rsidR="00A011DC">
        <w:rPr>
          <w:rFonts w:cstheme="minorHAnsi"/>
          <w:bCs/>
          <w:sz w:val="24"/>
          <w:szCs w:val="24"/>
        </w:rPr>
        <w:t>y i podpisany</w:t>
      </w:r>
      <w:r w:rsidR="00FF5BD3">
        <w:rPr>
          <w:rFonts w:cstheme="minorHAnsi"/>
          <w:bCs/>
          <w:sz w:val="24"/>
          <w:szCs w:val="24"/>
        </w:rPr>
        <w:t xml:space="preserve"> </w:t>
      </w:r>
      <w:r w:rsidR="00A011DC">
        <w:rPr>
          <w:rFonts w:cstheme="minorHAnsi"/>
          <w:b/>
          <w:bCs/>
          <w:sz w:val="24"/>
          <w:szCs w:val="24"/>
        </w:rPr>
        <w:t>formularz cenowy</w:t>
      </w:r>
      <w:r w:rsidR="00FF5BD3">
        <w:rPr>
          <w:rFonts w:cstheme="minorHAnsi"/>
          <w:b/>
          <w:bCs/>
          <w:sz w:val="24"/>
          <w:szCs w:val="24"/>
        </w:rPr>
        <w:t xml:space="preserve"> </w:t>
      </w:r>
      <w:r>
        <w:rPr>
          <w:rFonts w:cstheme="minorHAnsi"/>
          <w:b/>
          <w:bCs/>
          <w:sz w:val="24"/>
          <w:szCs w:val="24"/>
        </w:rPr>
        <w:t>na daną część zamówienia</w:t>
      </w:r>
      <w:r w:rsidR="005143D2">
        <w:rPr>
          <w:rFonts w:cstheme="minorHAnsi"/>
          <w:bCs/>
          <w:sz w:val="24"/>
          <w:szCs w:val="24"/>
        </w:rPr>
        <w:t>- załącznik nr. o</w:t>
      </w:r>
      <w:r w:rsidR="00023B56">
        <w:rPr>
          <w:rFonts w:cstheme="minorHAnsi"/>
          <w:bCs/>
          <w:sz w:val="24"/>
          <w:szCs w:val="24"/>
        </w:rPr>
        <w:t>d 1.1. do 1.7.</w:t>
      </w:r>
      <w:r>
        <w:rPr>
          <w:rFonts w:cstheme="minorHAnsi"/>
          <w:bCs/>
          <w:sz w:val="24"/>
          <w:szCs w:val="24"/>
        </w:rPr>
        <w:t xml:space="preserve"> do SWZ</w:t>
      </w:r>
      <w:r w:rsidRPr="00547E58">
        <w:rPr>
          <w:rFonts w:cstheme="minorHAnsi"/>
          <w:bCs/>
          <w:sz w:val="24"/>
          <w:szCs w:val="24"/>
        </w:rPr>
        <w:t>;</w:t>
      </w:r>
      <w:bookmarkEnd w:id="119"/>
      <w:bookmarkEnd w:id="120"/>
      <w:bookmarkEnd w:id="121"/>
    </w:p>
    <w:p w:rsidR="00292B14" w:rsidRPr="00AC0133" w:rsidRDefault="00292B14" w:rsidP="00101AC5">
      <w:pPr>
        <w:pStyle w:val="Akapitzlist"/>
        <w:numPr>
          <w:ilvl w:val="0"/>
          <w:numId w:val="6"/>
        </w:numPr>
        <w:jc w:val="both"/>
        <w:outlineLvl w:val="0"/>
        <w:rPr>
          <w:rFonts w:cstheme="minorHAnsi"/>
          <w:bCs/>
          <w:sz w:val="24"/>
          <w:szCs w:val="24"/>
        </w:rPr>
      </w:pPr>
      <w:r w:rsidRPr="00AC0133">
        <w:rPr>
          <w:rFonts w:cstheme="minorHAnsi"/>
          <w:bCs/>
          <w:sz w:val="24"/>
          <w:szCs w:val="24"/>
        </w:rPr>
        <w:t xml:space="preserve">W przypadku oferty </w:t>
      </w:r>
      <w:r w:rsidR="00947A31">
        <w:rPr>
          <w:rFonts w:cstheme="minorHAnsi"/>
          <w:bCs/>
          <w:sz w:val="24"/>
          <w:szCs w:val="24"/>
        </w:rPr>
        <w:t xml:space="preserve"> </w:t>
      </w:r>
      <w:r w:rsidRPr="00AC0133">
        <w:rPr>
          <w:rFonts w:cstheme="minorHAnsi"/>
          <w:bCs/>
          <w:sz w:val="24"/>
          <w:szCs w:val="24"/>
        </w:rPr>
        <w:t>wspólnej, należy do oferty załączyć pełnomocnictwo lub inny dokument ustanawiający pełnomocnika do reprezentowania wykonawców wspólnie ubiegających się o udzielenie niniejszego zamówienia albo reprezentowania w postępowaniu i zawarcia umowy w sprawie niniejszego zamówienia;</w:t>
      </w:r>
    </w:p>
    <w:p w:rsidR="00292B14" w:rsidRPr="001A46CD" w:rsidRDefault="00292B14" w:rsidP="00101AC5">
      <w:pPr>
        <w:pStyle w:val="Akapitzlist"/>
        <w:numPr>
          <w:ilvl w:val="1"/>
          <w:numId w:val="19"/>
        </w:numPr>
        <w:jc w:val="both"/>
        <w:outlineLvl w:val="0"/>
        <w:rPr>
          <w:rFonts w:cstheme="minorHAnsi"/>
          <w:bCs/>
          <w:sz w:val="24"/>
          <w:szCs w:val="24"/>
        </w:rPr>
      </w:pPr>
      <w:r>
        <w:rPr>
          <w:rFonts w:cstheme="minorHAnsi"/>
          <w:b/>
          <w:bCs/>
          <w:sz w:val="24"/>
          <w:szCs w:val="24"/>
        </w:rPr>
        <w:t xml:space="preserve">Ofertę, </w:t>
      </w:r>
      <w:r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rsidR="00292B14" w:rsidRDefault="00292B14" w:rsidP="00101AC5">
      <w:pPr>
        <w:pStyle w:val="Akapitzlist"/>
        <w:numPr>
          <w:ilvl w:val="1"/>
          <w:numId w:val="19"/>
        </w:numPr>
        <w:jc w:val="both"/>
        <w:outlineLvl w:val="0"/>
        <w:rPr>
          <w:rFonts w:cstheme="minorHAnsi"/>
          <w:bCs/>
          <w:sz w:val="24"/>
          <w:szCs w:val="24"/>
        </w:rPr>
      </w:pPr>
      <w:bookmarkStart w:id="122" w:name="_Toc63232133"/>
      <w:bookmarkStart w:id="123" w:name="_Toc63232359"/>
      <w:bookmarkStart w:id="124"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Pr>
          <w:rFonts w:cstheme="minorHAnsi"/>
          <w:bCs/>
          <w:sz w:val="24"/>
          <w:szCs w:val="24"/>
        </w:rPr>
        <w:t>mocowanego do reprezentowania</w:t>
      </w:r>
      <w:r w:rsidRPr="00C3587D">
        <w:rPr>
          <w:rFonts w:cstheme="minorHAnsi"/>
          <w:bCs/>
          <w:sz w:val="24"/>
          <w:szCs w:val="24"/>
        </w:rPr>
        <w:t xml:space="preserve"> przedstawiciela Wykonawcy.</w:t>
      </w:r>
      <w:bookmarkEnd w:id="122"/>
      <w:bookmarkEnd w:id="123"/>
      <w:bookmarkEnd w:id="124"/>
    </w:p>
    <w:p w:rsidR="00292B14" w:rsidRPr="004D75E7" w:rsidRDefault="00292B14" w:rsidP="00101AC5">
      <w:pPr>
        <w:pStyle w:val="Akapitzlist"/>
        <w:numPr>
          <w:ilvl w:val="1"/>
          <w:numId w:val="19"/>
        </w:numPr>
        <w:jc w:val="both"/>
        <w:outlineLvl w:val="0"/>
        <w:rPr>
          <w:rFonts w:cstheme="minorHAnsi"/>
          <w:b/>
          <w:bCs/>
          <w:sz w:val="24"/>
          <w:szCs w:val="24"/>
        </w:rPr>
      </w:pPr>
      <w:r w:rsidRPr="004D75E7">
        <w:rPr>
          <w:rFonts w:cstheme="minorHAnsi"/>
          <w:b/>
          <w:bCs/>
          <w:sz w:val="24"/>
          <w:szCs w:val="24"/>
        </w:rPr>
        <w:t>Forma i zasady składania dokumentów i oświadczeń, w tym dotyczących podmiotowych środków dowodowych (za wyjątkiem oferty oraz oświadczeń o braku podstaw wykluczenia i spełnieniu warunków udziału w postępowaniu):</w:t>
      </w:r>
    </w:p>
    <w:p w:rsidR="00292B14" w:rsidRPr="00D83112" w:rsidRDefault="00292B14" w:rsidP="00292B14">
      <w:pPr>
        <w:pStyle w:val="Akapitzlist"/>
        <w:ind w:left="851"/>
        <w:jc w:val="both"/>
        <w:outlineLvl w:val="0"/>
        <w:rPr>
          <w:rFonts w:cstheme="minorHAnsi"/>
          <w:bCs/>
          <w:sz w:val="24"/>
          <w:szCs w:val="24"/>
        </w:rPr>
      </w:pPr>
      <w:r>
        <w:rPr>
          <w:rFonts w:cstheme="minorHAnsi"/>
          <w:bCs/>
          <w:sz w:val="24"/>
          <w:szCs w:val="24"/>
        </w:rPr>
        <w:t>Podmiotowe</w:t>
      </w:r>
      <w:r w:rsidR="00FF5BD3">
        <w:rPr>
          <w:rFonts w:cstheme="minorHAnsi"/>
          <w:bCs/>
          <w:sz w:val="24"/>
          <w:szCs w:val="24"/>
        </w:rPr>
        <w:t xml:space="preserve"> </w:t>
      </w:r>
      <w:r>
        <w:rPr>
          <w:rFonts w:cstheme="minorHAnsi"/>
          <w:bCs/>
          <w:sz w:val="24"/>
          <w:szCs w:val="24"/>
        </w:rPr>
        <w:t xml:space="preserve">środki dowodowe oraz inne dokumenty lub oświadczenia, o których mowa w Rozporządzeniu Ministra Rozwoju, Pracy i Technologii z dnia 23 grudnia 2020r. w sprawie podmiotowych środków dowodowych oraz innych dokumentów lub oświadczeń, jakich może żądać zamawiający od wykonawcy (Dz. U. poz. 2415), Wykonawca składa w oryginale lub kopii poświadczonej za zgodność z oryginałem w formie elektronicznej, w postaci elektronicznej opatrzonej podpisem zaufanym lub podpisem osobistym, lub w formie dokumentowej, w zakresie i w sposób określony w przepisach rozporządzenia Prezesa Rady Ministrów z dnia 30 grudnia 2020r. </w:t>
      </w:r>
      <w:r>
        <w:rPr>
          <w:rFonts w:cstheme="minorHAnsi"/>
          <w:bCs/>
          <w:sz w:val="24"/>
          <w:szCs w:val="24"/>
        </w:rPr>
        <w:br/>
        <w:t>w sprawie sposobu sporządzania i przekazywania informacji oraz wymagań technicznych dla dokumentów elektronicznych oraz  środków komunikacji elektronicznej w postępowaniu o udzielenie zamówienia publicznego lub konkursie (Dz. U. poz. 2452).</w:t>
      </w:r>
    </w:p>
    <w:p w:rsidR="00292B14" w:rsidRDefault="00292B14" w:rsidP="00101AC5">
      <w:pPr>
        <w:pStyle w:val="Akapitzlist"/>
        <w:numPr>
          <w:ilvl w:val="1"/>
          <w:numId w:val="19"/>
        </w:numPr>
        <w:jc w:val="both"/>
        <w:outlineLvl w:val="0"/>
        <w:rPr>
          <w:rFonts w:cstheme="minorHAnsi"/>
          <w:bCs/>
          <w:sz w:val="24"/>
          <w:szCs w:val="24"/>
        </w:rPr>
      </w:pPr>
      <w:bookmarkStart w:id="125" w:name="_Toc63232136"/>
      <w:bookmarkStart w:id="126" w:name="_Toc63232362"/>
      <w:bookmarkStart w:id="127" w:name="_Toc63234671"/>
      <w:r>
        <w:rPr>
          <w:rFonts w:cstheme="minorHAnsi"/>
          <w:bCs/>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292B14" w:rsidRDefault="00292B14" w:rsidP="00292B14">
      <w:pPr>
        <w:pStyle w:val="Akapitzlist"/>
        <w:ind w:left="851"/>
        <w:jc w:val="both"/>
        <w:outlineLvl w:val="0"/>
        <w:rPr>
          <w:rFonts w:cstheme="minorHAnsi"/>
          <w:bCs/>
          <w:sz w:val="24"/>
          <w:szCs w:val="24"/>
        </w:rPr>
      </w:pPr>
      <w:r>
        <w:rPr>
          <w:rFonts w:cstheme="minorHAnsi"/>
          <w:bCs/>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lub dokumentów potwierdzających umocowanie do reprezentowani, które każdego  z nich dotyczą. Poświadczenia </w:t>
      </w:r>
      <w:r>
        <w:rPr>
          <w:rFonts w:cstheme="minorHAnsi"/>
          <w:bCs/>
          <w:sz w:val="24"/>
          <w:szCs w:val="24"/>
        </w:rPr>
        <w:lastRenderedPageBreak/>
        <w:t>zgodności cyfrowego odwzorowania z dokumentem w postaci papierowej, może dokonać również notariusz.</w:t>
      </w:r>
    </w:p>
    <w:p w:rsidR="00292B14" w:rsidRPr="00C3587D" w:rsidRDefault="00292B14" w:rsidP="00101AC5">
      <w:pPr>
        <w:pStyle w:val="Akapitzlist"/>
        <w:numPr>
          <w:ilvl w:val="1"/>
          <w:numId w:val="19"/>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25"/>
      <w:bookmarkEnd w:id="126"/>
      <w:bookmarkEnd w:id="127"/>
    </w:p>
    <w:p w:rsidR="00292B14" w:rsidRPr="00C3587D" w:rsidRDefault="00292B14" w:rsidP="00101AC5">
      <w:pPr>
        <w:pStyle w:val="Akapitzlist"/>
        <w:numPr>
          <w:ilvl w:val="1"/>
          <w:numId w:val="19"/>
        </w:numPr>
        <w:jc w:val="both"/>
        <w:outlineLvl w:val="0"/>
        <w:rPr>
          <w:rFonts w:cstheme="minorHAnsi"/>
          <w:bCs/>
          <w:sz w:val="24"/>
          <w:szCs w:val="24"/>
        </w:rPr>
      </w:pPr>
      <w:bookmarkStart w:id="128" w:name="_Toc63232137"/>
      <w:bookmarkStart w:id="129" w:name="_Toc63232363"/>
      <w:bookmarkStart w:id="130" w:name="_Toc63234672"/>
      <w:r w:rsidRPr="00C3587D">
        <w:rPr>
          <w:rFonts w:cstheme="minorHAns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28"/>
      <w:bookmarkEnd w:id="129"/>
      <w:bookmarkEnd w:id="130"/>
    </w:p>
    <w:p w:rsidR="00292B14" w:rsidRDefault="00292B14" w:rsidP="00101AC5">
      <w:pPr>
        <w:pStyle w:val="Akapitzlist"/>
        <w:numPr>
          <w:ilvl w:val="1"/>
          <w:numId w:val="19"/>
        </w:numPr>
        <w:jc w:val="both"/>
        <w:outlineLvl w:val="0"/>
        <w:rPr>
          <w:rFonts w:cstheme="minorHAnsi"/>
          <w:bCs/>
          <w:sz w:val="24"/>
          <w:szCs w:val="24"/>
        </w:rPr>
      </w:pPr>
      <w:bookmarkStart w:id="131" w:name="_Toc63232138"/>
      <w:bookmarkStart w:id="132" w:name="_Toc63232364"/>
      <w:bookmarkStart w:id="133" w:name="_Toc63234673"/>
      <w:r w:rsidRPr="00C3587D">
        <w:rPr>
          <w:rFonts w:cstheme="minorHAnsi"/>
          <w:bCs/>
          <w:sz w:val="24"/>
          <w:szCs w:val="24"/>
        </w:rPr>
        <w:t xml:space="preserve">Sposób złożenia oferty, opisany został </w:t>
      </w:r>
      <w:r w:rsidR="00D95067">
        <w:rPr>
          <w:rFonts w:cstheme="minorHAnsi"/>
          <w:bCs/>
          <w:sz w:val="24"/>
          <w:szCs w:val="24"/>
        </w:rPr>
        <w:t>w pkt 12</w:t>
      </w:r>
      <w:r>
        <w:rPr>
          <w:rFonts w:cstheme="minorHAnsi"/>
          <w:bCs/>
          <w:sz w:val="24"/>
          <w:szCs w:val="24"/>
        </w:rPr>
        <w:t>.2 SWZ oraz pod linkiem</w:t>
      </w:r>
      <w:hyperlink r:id="rId21" w:history="1">
        <w:r w:rsidRPr="009E20D6">
          <w:rPr>
            <w:rStyle w:val="Hipercze"/>
            <w:rFonts w:cstheme="minorHAnsi"/>
            <w:sz w:val="24"/>
            <w:szCs w:val="24"/>
          </w:rPr>
          <w:t>https://drive.google.com/file/d/1Kd1DttbBeiNWt4q4slS4t76lZVKPbkyD/view</w:t>
        </w:r>
        <w:bookmarkEnd w:id="131"/>
        <w:bookmarkEnd w:id="132"/>
        <w:bookmarkEnd w:id="133"/>
      </w:hyperlink>
    </w:p>
    <w:p w:rsidR="00292B14" w:rsidRPr="0032251B" w:rsidRDefault="00292B14" w:rsidP="00101AC5">
      <w:pPr>
        <w:pStyle w:val="Akapitzlist"/>
        <w:numPr>
          <w:ilvl w:val="1"/>
          <w:numId w:val="19"/>
        </w:numPr>
        <w:jc w:val="both"/>
        <w:outlineLvl w:val="0"/>
        <w:rPr>
          <w:rFonts w:cstheme="minorHAnsi"/>
          <w:sz w:val="24"/>
          <w:szCs w:val="24"/>
        </w:rPr>
      </w:pPr>
      <w:bookmarkStart w:id="134" w:name="_Toc63232140"/>
      <w:bookmarkStart w:id="135" w:name="_Toc63232366"/>
      <w:bookmarkStart w:id="136" w:name="_Toc63234675"/>
      <w:r w:rsidRPr="00C2681D">
        <w:rPr>
          <w:rFonts w:cstheme="minorHAnsi"/>
          <w:bCs/>
          <w:sz w:val="24"/>
          <w:szCs w:val="24"/>
        </w:rPr>
        <w:t>Jeżeli  dokumenty  elektroniczne,  przekazywane  przy  użyciu  środków  komunikacji elektronicznej,</w:t>
      </w:r>
      <w:r w:rsidR="00680B8B">
        <w:rPr>
          <w:rFonts w:cstheme="minorHAnsi"/>
          <w:bCs/>
          <w:sz w:val="24"/>
          <w:szCs w:val="24"/>
        </w:rPr>
        <w:t xml:space="preserve"> </w:t>
      </w:r>
      <w:r w:rsidRPr="00C2681D">
        <w:rPr>
          <w:rFonts w:cstheme="minorHAnsi"/>
          <w:bCs/>
          <w:sz w:val="24"/>
          <w:szCs w:val="24"/>
        </w:rPr>
        <w:tab/>
        <w:t>zawierają informacje stanowiące</w:t>
      </w:r>
      <w:r w:rsidR="00FF5BD3">
        <w:rPr>
          <w:rFonts w:cstheme="minorHAnsi"/>
          <w:bCs/>
          <w:sz w:val="24"/>
          <w:szCs w:val="24"/>
        </w:rPr>
        <w:t xml:space="preserve"> </w:t>
      </w:r>
      <w:r w:rsidRPr="00C2681D">
        <w:rPr>
          <w:rFonts w:cstheme="minorHAnsi"/>
          <w:bCs/>
          <w:sz w:val="24"/>
          <w:szCs w:val="24"/>
        </w:rPr>
        <w:t>tajemnicę</w:t>
      </w:r>
      <w:r w:rsidR="00FF5BD3">
        <w:rPr>
          <w:rFonts w:cstheme="minorHAnsi"/>
          <w:bCs/>
          <w:sz w:val="24"/>
          <w:szCs w:val="24"/>
        </w:rPr>
        <w:t xml:space="preserve"> </w:t>
      </w:r>
      <w:r w:rsidRPr="00C2681D">
        <w:rPr>
          <w:rFonts w:cstheme="minorHAnsi"/>
          <w:bCs/>
          <w:sz w:val="24"/>
          <w:szCs w:val="24"/>
        </w:rPr>
        <w:t>przedsiębiorstwa</w:t>
      </w:r>
      <w:r w:rsidR="00FF5BD3">
        <w:rPr>
          <w:rFonts w:cstheme="minorHAnsi"/>
          <w:bCs/>
          <w:sz w:val="24"/>
          <w:szCs w:val="24"/>
        </w:rPr>
        <w:t xml:space="preserve"> </w:t>
      </w:r>
      <w:r w:rsidRPr="00C2681D">
        <w:rPr>
          <w:rFonts w:cstheme="minorHAnsi"/>
          <w:bCs/>
          <w:sz w:val="24"/>
          <w:szCs w:val="24"/>
        </w:rPr>
        <w:t>w</w:t>
      </w:r>
      <w:r w:rsidR="00FF5BD3">
        <w:rPr>
          <w:rFonts w:cstheme="minorHAnsi"/>
          <w:bCs/>
          <w:sz w:val="24"/>
          <w:szCs w:val="24"/>
        </w:rPr>
        <w:t xml:space="preserve"> </w:t>
      </w:r>
      <w:r w:rsidRPr="00C2681D">
        <w:rPr>
          <w:rFonts w:cstheme="minorHAnsi"/>
          <w:bCs/>
          <w:sz w:val="24"/>
          <w:szCs w:val="24"/>
        </w:rPr>
        <w:t>rozumieniu przepisów</w:t>
      </w:r>
      <w:r w:rsidR="00FF5BD3">
        <w:rPr>
          <w:rFonts w:cstheme="minorHAnsi"/>
          <w:bCs/>
          <w:sz w:val="24"/>
          <w:szCs w:val="24"/>
        </w:rPr>
        <w:t xml:space="preserve"> </w:t>
      </w:r>
      <w:r w:rsidRPr="00C2681D">
        <w:rPr>
          <w:rFonts w:cstheme="minorHAnsi"/>
          <w:bCs/>
          <w:sz w:val="24"/>
          <w:szCs w:val="24"/>
        </w:rPr>
        <w:t>ustawy z dnia 16 kwietnia 1993 roku</w:t>
      </w:r>
      <w:r>
        <w:rPr>
          <w:rFonts w:cstheme="minorHAnsi"/>
          <w:bCs/>
          <w:sz w:val="24"/>
          <w:szCs w:val="24"/>
        </w:rPr>
        <w:t> </w:t>
      </w:r>
      <w:r w:rsidRPr="00C2681D">
        <w:rPr>
          <w:rFonts w:cstheme="minorHAnsi"/>
          <w:bCs/>
          <w:sz w:val="24"/>
          <w:szCs w:val="24"/>
        </w:rPr>
        <w:t>o</w:t>
      </w:r>
      <w:r>
        <w:rPr>
          <w:rFonts w:cstheme="minorHAnsi"/>
          <w:bCs/>
          <w:sz w:val="24"/>
          <w:szCs w:val="24"/>
        </w:rPr>
        <w:t> </w:t>
      </w:r>
      <w:r w:rsidRPr="00C2681D">
        <w:rPr>
          <w:rFonts w:cstheme="minorHAnsi"/>
          <w:bCs/>
          <w:sz w:val="24"/>
          <w:szCs w:val="24"/>
        </w:rPr>
        <w:t>zwalczaniu nieuczciwej konkurencj</w:t>
      </w:r>
      <w:r>
        <w:rPr>
          <w:rFonts w:cstheme="minorHAnsi"/>
          <w:bCs/>
          <w:sz w:val="24"/>
          <w:szCs w:val="24"/>
        </w:rPr>
        <w:t xml:space="preserve">i, Wykonawca, w celu utrzymania </w:t>
      </w:r>
      <w:r w:rsidRPr="00C2681D">
        <w:rPr>
          <w:rFonts w:cstheme="minorHAnsi"/>
          <w:bCs/>
          <w:sz w:val="24"/>
          <w:szCs w:val="24"/>
        </w:rPr>
        <w:t>w</w:t>
      </w:r>
      <w:r>
        <w:rPr>
          <w:rFonts w:cstheme="minorHAnsi"/>
          <w:bCs/>
          <w:sz w:val="24"/>
          <w:szCs w:val="24"/>
        </w:rPr>
        <w:t> </w:t>
      </w:r>
      <w:r w:rsidRPr="00C2681D">
        <w:rPr>
          <w:rFonts w:cstheme="minorHAnsi"/>
          <w:bCs/>
          <w:sz w:val="24"/>
          <w:szCs w:val="24"/>
        </w:rPr>
        <w:t xml:space="preserve">poufności tych informacji, przekazuje je w wydzielonym i odpowiednio oznaczonym pliku, </w:t>
      </w:r>
      <w:r>
        <w:rPr>
          <w:rFonts w:cstheme="minorHAnsi"/>
          <w:bCs/>
          <w:sz w:val="24"/>
          <w:szCs w:val="24"/>
        </w:rPr>
        <w:t xml:space="preserve">a następnie umieszcza w odpowiednim polu formularza </w:t>
      </w:r>
      <w:r w:rsidRPr="005D25A2">
        <w:rPr>
          <w:rFonts w:cstheme="minorHAnsi"/>
          <w:b/>
          <w:sz w:val="24"/>
          <w:szCs w:val="24"/>
        </w:rPr>
        <w:t>„Tajemnica przedsiębiorstwa”</w:t>
      </w:r>
      <w:bookmarkEnd w:id="134"/>
      <w:bookmarkEnd w:id="135"/>
      <w:bookmarkEnd w:id="136"/>
      <w:r>
        <w:rPr>
          <w:rFonts w:cstheme="minorHAnsi"/>
          <w:b/>
          <w:sz w:val="24"/>
          <w:szCs w:val="24"/>
        </w:rPr>
        <w:t xml:space="preserve">. </w:t>
      </w:r>
    </w:p>
    <w:p w:rsidR="00292B14" w:rsidRPr="009208F8" w:rsidRDefault="00292B14" w:rsidP="00292B14">
      <w:pPr>
        <w:pStyle w:val="Akapitzlist"/>
        <w:ind w:left="851"/>
        <w:jc w:val="both"/>
        <w:outlineLvl w:val="0"/>
        <w:rPr>
          <w:rFonts w:cstheme="minorHAnsi"/>
          <w:sz w:val="24"/>
          <w:szCs w:val="24"/>
        </w:rPr>
      </w:pPr>
      <w:r w:rsidRPr="009208F8">
        <w:rPr>
          <w:rFonts w:cstheme="minorHAnsi"/>
          <w:sz w:val="24"/>
          <w:szCs w:val="24"/>
        </w:rPr>
        <w:t xml:space="preserve">Wykonawca nie może zastrzec informacji, o których mowa w art. 222 ust. 5 ustawy Pzp, tj. dotyczących: </w:t>
      </w:r>
    </w:p>
    <w:p w:rsidR="00292B14" w:rsidRPr="009208F8" w:rsidRDefault="00292B14" w:rsidP="00292B14">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rsidR="00292B14" w:rsidRPr="009208F8" w:rsidRDefault="00292B14" w:rsidP="00292B14">
      <w:pPr>
        <w:pStyle w:val="Akapitzlist"/>
        <w:ind w:left="851"/>
        <w:jc w:val="both"/>
        <w:outlineLvl w:val="0"/>
        <w:rPr>
          <w:rFonts w:cstheme="minorHAnsi"/>
          <w:sz w:val="24"/>
          <w:szCs w:val="24"/>
        </w:rPr>
      </w:pPr>
      <w:r w:rsidRPr="009208F8">
        <w:rPr>
          <w:rFonts w:cstheme="minorHAnsi"/>
          <w:sz w:val="24"/>
          <w:szCs w:val="24"/>
        </w:rPr>
        <w:t>- cen lub kosztów zawartych w ofercie.</w:t>
      </w:r>
    </w:p>
    <w:p w:rsidR="00292B14" w:rsidRPr="009208F8" w:rsidRDefault="00292B14" w:rsidP="00292B14">
      <w:pPr>
        <w:pStyle w:val="Akapitzlist"/>
        <w:ind w:left="851"/>
        <w:jc w:val="both"/>
        <w:outlineLvl w:val="0"/>
        <w:rPr>
          <w:rFonts w:cstheme="minorHAnsi"/>
          <w:sz w:val="24"/>
          <w:szCs w:val="24"/>
        </w:rPr>
      </w:pPr>
      <w:r w:rsidRPr="009208F8">
        <w:rPr>
          <w:rFonts w:cstheme="minorHAnsi"/>
          <w:sz w:val="24"/>
          <w:szCs w:val="24"/>
        </w:rPr>
        <w:t>W sytuacji, gdy Wykonawca zastrzeże w ofercie informacje, które nie stanowią tajemnicy przedsiębiorstwa lub są jawne na podstawie przepisów ustawy Pzp lub odrębnych przepisów, informacje te będą podlegały udostępnieniu na takich samych zasadach, jak pozostałe niezastrzeżone dokumenty.</w:t>
      </w:r>
    </w:p>
    <w:p w:rsidR="00292B14" w:rsidRPr="00C3587D" w:rsidRDefault="00292B14" w:rsidP="00101AC5">
      <w:pPr>
        <w:pStyle w:val="Akapitzlist"/>
        <w:numPr>
          <w:ilvl w:val="1"/>
          <w:numId w:val="19"/>
        </w:numPr>
        <w:jc w:val="both"/>
        <w:outlineLvl w:val="0"/>
        <w:rPr>
          <w:rFonts w:cstheme="minorHAnsi"/>
          <w:bCs/>
          <w:sz w:val="24"/>
          <w:szCs w:val="24"/>
        </w:rPr>
      </w:pPr>
      <w:bookmarkStart w:id="137" w:name="_Toc63232142"/>
      <w:bookmarkStart w:id="138" w:name="_Toc63232368"/>
      <w:bookmarkStart w:id="139" w:name="_Toc63234677"/>
      <w:r w:rsidRPr="00C3587D">
        <w:rPr>
          <w:rFonts w:cstheme="minorHAnsi"/>
          <w:bCs/>
          <w:sz w:val="24"/>
          <w:szCs w:val="24"/>
        </w:rPr>
        <w:t>Oferta może być złożona tylko do upływu terminu składania ofert.</w:t>
      </w:r>
      <w:bookmarkEnd w:id="137"/>
      <w:bookmarkEnd w:id="138"/>
      <w:bookmarkEnd w:id="139"/>
    </w:p>
    <w:p w:rsidR="00292B14" w:rsidRPr="005D25A2" w:rsidRDefault="00292B14" w:rsidP="00101AC5">
      <w:pPr>
        <w:pStyle w:val="Akapitzlist"/>
        <w:numPr>
          <w:ilvl w:val="1"/>
          <w:numId w:val="19"/>
        </w:numPr>
        <w:jc w:val="both"/>
        <w:outlineLvl w:val="0"/>
        <w:rPr>
          <w:rFonts w:cstheme="minorHAnsi"/>
          <w:b/>
          <w:sz w:val="24"/>
          <w:szCs w:val="24"/>
        </w:rPr>
      </w:pPr>
      <w:bookmarkStart w:id="140" w:name="_Toc63232143"/>
      <w:bookmarkStart w:id="141" w:name="_Toc63232369"/>
      <w:bookmarkStart w:id="142" w:name="_Toc63234678"/>
      <w:r w:rsidRPr="00C3587D">
        <w:rPr>
          <w:rFonts w:cstheme="minorHAnsi"/>
          <w:bCs/>
          <w:sz w:val="24"/>
          <w:szCs w:val="24"/>
        </w:rPr>
        <w:t xml:space="preserve">Wykonawca może przed upływem terminu do składania ofert wycofać ofertę za pośrednictwem </w:t>
      </w:r>
      <w:bookmarkEnd w:id="140"/>
      <w:bookmarkEnd w:id="141"/>
      <w:bookmarkEnd w:id="142"/>
      <w:r w:rsidRPr="00E23532">
        <w:rPr>
          <w:rFonts w:cstheme="minorHAnsi"/>
          <w:b/>
          <w:bCs/>
          <w:sz w:val="24"/>
          <w:szCs w:val="24"/>
        </w:rPr>
        <w:t>https://platformazakupowa.pl/pn/zslchrobry_lezajsk</w:t>
      </w:r>
    </w:p>
    <w:p w:rsidR="00292B14" w:rsidRDefault="00292B14" w:rsidP="00101AC5">
      <w:pPr>
        <w:pStyle w:val="Akapitzlist"/>
        <w:numPr>
          <w:ilvl w:val="1"/>
          <w:numId w:val="19"/>
        </w:numPr>
        <w:jc w:val="both"/>
        <w:outlineLvl w:val="0"/>
        <w:rPr>
          <w:rFonts w:cstheme="minorHAnsi"/>
          <w:bCs/>
          <w:sz w:val="24"/>
          <w:szCs w:val="24"/>
        </w:rPr>
      </w:pPr>
      <w:bookmarkStart w:id="143" w:name="_Toc63232144"/>
      <w:bookmarkStart w:id="144" w:name="_Toc63232370"/>
      <w:bookmarkStart w:id="145" w:name="_Toc63234679"/>
      <w:r w:rsidRPr="00C3587D">
        <w:rPr>
          <w:rFonts w:cstheme="minorHAnsi"/>
          <w:bCs/>
          <w:sz w:val="24"/>
          <w:szCs w:val="24"/>
        </w:rPr>
        <w:t>Wykonawca po upływie terminu do składania ofert nie może skutecznie dokonać zmiany ani wycofać złożonej oferty.</w:t>
      </w:r>
      <w:bookmarkEnd w:id="143"/>
      <w:bookmarkEnd w:id="144"/>
      <w:bookmarkEnd w:id="145"/>
    </w:p>
    <w:p w:rsidR="00831F01" w:rsidRDefault="00831F01" w:rsidP="00101AC5">
      <w:pPr>
        <w:pStyle w:val="Akapitzlist"/>
        <w:numPr>
          <w:ilvl w:val="1"/>
          <w:numId w:val="19"/>
        </w:numPr>
        <w:jc w:val="both"/>
        <w:outlineLvl w:val="0"/>
        <w:rPr>
          <w:rFonts w:cstheme="minorHAnsi"/>
          <w:bCs/>
          <w:sz w:val="24"/>
          <w:szCs w:val="24"/>
        </w:rPr>
      </w:pPr>
      <w:r>
        <w:rPr>
          <w:rFonts w:cstheme="minorHAnsi"/>
          <w:bCs/>
          <w:sz w:val="24"/>
          <w:szCs w:val="24"/>
        </w:rPr>
        <w:t xml:space="preserve">Ceny oferty muszą zawierać wszystkie koszty, jakie musi ponieść Wykonawca , aby zrealizować zamówienie z najwyższą starannością oraz ewentualnie rabaty. </w:t>
      </w:r>
    </w:p>
    <w:p w:rsidR="00831F01" w:rsidRDefault="00831F01" w:rsidP="00101AC5">
      <w:pPr>
        <w:pStyle w:val="Akapitzlist"/>
        <w:numPr>
          <w:ilvl w:val="1"/>
          <w:numId w:val="19"/>
        </w:numPr>
        <w:jc w:val="both"/>
        <w:outlineLvl w:val="0"/>
        <w:rPr>
          <w:rFonts w:cstheme="minorHAnsi"/>
          <w:bCs/>
          <w:sz w:val="24"/>
          <w:szCs w:val="24"/>
        </w:rPr>
      </w:pPr>
      <w:r>
        <w:rPr>
          <w:rFonts w:cstheme="minorHAnsi"/>
          <w:bCs/>
          <w:sz w:val="24"/>
          <w:szCs w:val="24"/>
        </w:rPr>
        <w:t>Dokumenty i oświadczenia składane przez Wykonawcę powinny być w języku polskim.</w:t>
      </w:r>
    </w:p>
    <w:p w:rsidR="00831F01" w:rsidRDefault="00831F01" w:rsidP="00101AC5">
      <w:pPr>
        <w:pStyle w:val="Akapitzlist"/>
        <w:numPr>
          <w:ilvl w:val="1"/>
          <w:numId w:val="19"/>
        </w:numPr>
        <w:jc w:val="both"/>
        <w:outlineLvl w:val="0"/>
        <w:rPr>
          <w:rFonts w:cstheme="minorHAnsi"/>
          <w:bCs/>
          <w:sz w:val="24"/>
          <w:szCs w:val="24"/>
        </w:rPr>
      </w:pPr>
      <w:r>
        <w:rPr>
          <w:rFonts w:cstheme="minorHAnsi"/>
          <w:bCs/>
          <w:sz w:val="24"/>
          <w:szCs w:val="24"/>
        </w:rPr>
        <w:t xml:space="preserve">Zgodnie z definicją dokumentu elektronicznego z art.3 pkt. 2 Ustawy o informatyzacji działalności podmiotów </w:t>
      </w:r>
      <w:r w:rsidR="001A3730">
        <w:rPr>
          <w:rFonts w:cstheme="minorHAnsi"/>
          <w:bCs/>
          <w:sz w:val="24"/>
          <w:szCs w:val="24"/>
        </w:rPr>
        <w:t>realizujących</w:t>
      </w:r>
      <w:r>
        <w:rPr>
          <w:rFonts w:cstheme="minorHAnsi"/>
          <w:bCs/>
          <w:sz w:val="24"/>
          <w:szCs w:val="24"/>
        </w:rPr>
        <w:t xml:space="preserve"> zdania publiczne, </w:t>
      </w:r>
      <w:r w:rsidR="00196B01">
        <w:rPr>
          <w:rFonts w:cstheme="minorHAnsi"/>
          <w:bCs/>
          <w:sz w:val="24"/>
          <w:szCs w:val="24"/>
        </w:rPr>
        <w:t>opatrzenie pliku zawierającego skompresowane dane kwalifikowanym podpisem elektronicznym jest jednoznaczne z podpisaniem oryginału dokumentu, z wyjątkiem kopii poświadczonych odpowiednio przez innego Wykonawcę ubiegającego się wspólnie z nim o udzielnie zamówienia, przez podmiot,  na którego zdolnościach lub sytuacji polega Wykonawca, albo przez podwykonawcę.</w:t>
      </w:r>
    </w:p>
    <w:p w:rsidR="00196B01" w:rsidRDefault="00196B01" w:rsidP="00101AC5">
      <w:pPr>
        <w:pStyle w:val="Akapitzlist"/>
        <w:numPr>
          <w:ilvl w:val="1"/>
          <w:numId w:val="19"/>
        </w:numPr>
        <w:jc w:val="both"/>
        <w:outlineLvl w:val="0"/>
        <w:rPr>
          <w:rFonts w:cstheme="minorHAnsi"/>
          <w:bCs/>
          <w:sz w:val="24"/>
          <w:szCs w:val="24"/>
        </w:rPr>
      </w:pPr>
      <w:r>
        <w:rPr>
          <w:rFonts w:cstheme="minorHAnsi"/>
          <w:bCs/>
          <w:sz w:val="24"/>
          <w:szCs w:val="24"/>
        </w:rPr>
        <w:lastRenderedPageBreak/>
        <w:t xml:space="preserve">Maksymalny rozmiar jednego pliku przesłanego za pośrednictwem dedykowanych formularzy do: złożenia, zmiany, wycofania oferty wynosi 150MB, natomiast przy komunikacji wielkość pliku to maksymalnie 500 MB. </w:t>
      </w:r>
    </w:p>
    <w:p w:rsidR="00196B01" w:rsidRDefault="00196B01" w:rsidP="00101AC5">
      <w:pPr>
        <w:pStyle w:val="Akapitzlist"/>
        <w:numPr>
          <w:ilvl w:val="1"/>
          <w:numId w:val="19"/>
        </w:numPr>
        <w:jc w:val="both"/>
        <w:outlineLvl w:val="0"/>
        <w:rPr>
          <w:rFonts w:cstheme="minorHAnsi"/>
          <w:bCs/>
          <w:sz w:val="24"/>
          <w:szCs w:val="24"/>
        </w:rPr>
      </w:pPr>
      <w:r>
        <w:rPr>
          <w:rFonts w:cstheme="minorHAnsi"/>
          <w:bCs/>
          <w:sz w:val="24"/>
          <w:szCs w:val="24"/>
        </w:rPr>
        <w:t>Rozszerzenia plików wykorzystywanych przez Wykonawcę powinny być zgodne                   z Załącznikiem nr 2 do „ Rozporządzenia Rady Ministrów w sprawie krajowych Ram Interoperacyjności, minimalnych wymagań dla rejestrów publicznych i wymiany informacji w postaci elektronicznej oraz minimalnych wymagań dla systemów teleinformatycznych „ , zwanego dalej Rozporządzeniem KRI.</w:t>
      </w:r>
    </w:p>
    <w:p w:rsidR="00196B01" w:rsidRPr="00196B01" w:rsidRDefault="00196B01" w:rsidP="00101AC5">
      <w:pPr>
        <w:pStyle w:val="Akapitzlist"/>
        <w:numPr>
          <w:ilvl w:val="1"/>
          <w:numId w:val="19"/>
        </w:numPr>
        <w:jc w:val="both"/>
        <w:outlineLvl w:val="0"/>
        <w:rPr>
          <w:rFonts w:cstheme="minorHAnsi"/>
          <w:bCs/>
          <w:sz w:val="24"/>
          <w:szCs w:val="24"/>
        </w:rPr>
      </w:pPr>
      <w:r>
        <w:rPr>
          <w:rFonts w:cstheme="minorHAnsi"/>
          <w:bCs/>
          <w:sz w:val="24"/>
          <w:szCs w:val="24"/>
        </w:rPr>
        <w:t xml:space="preserve">Zamawiający rekomenduje wykorzystanie formatów: </w:t>
      </w:r>
      <w:r w:rsidR="00F276DE">
        <w:rPr>
          <w:rFonts w:cstheme="minorHAnsi"/>
          <w:bCs/>
          <w:sz w:val="24"/>
          <w:szCs w:val="24"/>
        </w:rPr>
        <w:t>.</w:t>
      </w:r>
      <w:r>
        <w:rPr>
          <w:rFonts w:cstheme="minorHAnsi"/>
          <w:bCs/>
          <w:sz w:val="24"/>
          <w:szCs w:val="24"/>
        </w:rPr>
        <w:t xml:space="preserve">pdf </w:t>
      </w:r>
      <w:r w:rsidR="00F276DE">
        <w:rPr>
          <w:rFonts w:cstheme="minorHAnsi"/>
          <w:bCs/>
          <w:sz w:val="24"/>
          <w:szCs w:val="24"/>
        </w:rPr>
        <w:t>.</w:t>
      </w:r>
      <w:r>
        <w:rPr>
          <w:rFonts w:cstheme="minorHAnsi"/>
          <w:bCs/>
          <w:sz w:val="24"/>
          <w:szCs w:val="24"/>
        </w:rPr>
        <w:t>d</w:t>
      </w:r>
      <w:r w:rsidR="00F276DE">
        <w:rPr>
          <w:rFonts w:cstheme="minorHAnsi"/>
          <w:bCs/>
          <w:sz w:val="24"/>
          <w:szCs w:val="24"/>
        </w:rPr>
        <w:t>oc</w:t>
      </w:r>
      <w:r>
        <w:rPr>
          <w:rFonts w:cstheme="minorHAnsi"/>
          <w:bCs/>
          <w:sz w:val="24"/>
          <w:szCs w:val="24"/>
        </w:rPr>
        <w:t xml:space="preserve"> </w:t>
      </w:r>
      <w:r w:rsidR="00F276DE">
        <w:rPr>
          <w:rFonts w:cstheme="minorHAnsi"/>
          <w:bCs/>
          <w:sz w:val="24"/>
          <w:szCs w:val="24"/>
        </w:rPr>
        <w:t>.</w:t>
      </w:r>
      <w:r>
        <w:rPr>
          <w:rFonts w:cstheme="minorHAnsi"/>
          <w:bCs/>
          <w:sz w:val="24"/>
          <w:szCs w:val="24"/>
        </w:rPr>
        <w:t xml:space="preserve">docx </w:t>
      </w:r>
      <w:r w:rsidR="00F276DE">
        <w:rPr>
          <w:rFonts w:cstheme="minorHAnsi"/>
          <w:bCs/>
          <w:sz w:val="24"/>
          <w:szCs w:val="24"/>
        </w:rPr>
        <w:t>.xls</w:t>
      </w:r>
      <w:r>
        <w:rPr>
          <w:rFonts w:cstheme="minorHAnsi"/>
          <w:bCs/>
          <w:sz w:val="24"/>
          <w:szCs w:val="24"/>
        </w:rPr>
        <w:t xml:space="preserve"> </w:t>
      </w:r>
      <w:r w:rsidR="00F276DE">
        <w:rPr>
          <w:rFonts w:cstheme="minorHAnsi"/>
          <w:bCs/>
          <w:sz w:val="24"/>
          <w:szCs w:val="24"/>
        </w:rPr>
        <w:t>.xslx</w:t>
      </w:r>
      <w:r>
        <w:rPr>
          <w:rFonts w:cstheme="minorHAnsi"/>
          <w:bCs/>
          <w:sz w:val="24"/>
          <w:szCs w:val="24"/>
        </w:rPr>
        <w:t xml:space="preserve"> </w:t>
      </w:r>
      <w:r w:rsidR="00F276DE">
        <w:rPr>
          <w:rFonts w:cstheme="minorHAnsi"/>
          <w:bCs/>
          <w:sz w:val="24"/>
          <w:szCs w:val="24"/>
        </w:rPr>
        <w:t>.</w:t>
      </w:r>
      <w:r>
        <w:rPr>
          <w:rFonts w:cstheme="minorHAnsi"/>
          <w:bCs/>
          <w:sz w:val="24"/>
          <w:szCs w:val="24"/>
        </w:rPr>
        <w:t xml:space="preserve">jpg (jpeg), </w:t>
      </w:r>
      <w:r>
        <w:rPr>
          <w:rFonts w:cstheme="minorHAnsi"/>
          <w:b/>
          <w:bCs/>
          <w:sz w:val="24"/>
          <w:szCs w:val="24"/>
        </w:rPr>
        <w:t xml:space="preserve">ze szczególnym wskazaniem na pdf. </w:t>
      </w:r>
    </w:p>
    <w:p w:rsidR="00196B01" w:rsidRDefault="00196B01" w:rsidP="00101AC5">
      <w:pPr>
        <w:pStyle w:val="Akapitzlist"/>
        <w:numPr>
          <w:ilvl w:val="1"/>
          <w:numId w:val="19"/>
        </w:numPr>
        <w:jc w:val="both"/>
        <w:outlineLvl w:val="0"/>
        <w:rPr>
          <w:rFonts w:cstheme="minorHAnsi"/>
          <w:bCs/>
          <w:sz w:val="24"/>
          <w:szCs w:val="24"/>
        </w:rPr>
      </w:pPr>
      <w:r>
        <w:rPr>
          <w:rFonts w:cstheme="minorHAnsi"/>
          <w:bCs/>
          <w:sz w:val="24"/>
          <w:szCs w:val="24"/>
        </w:rPr>
        <w:t xml:space="preserve">W celu ewentualnej kompresji danych Zamawiający rekomenduje wykorzystanie jednego z rozszerzeń: zip.  .7Z. </w:t>
      </w:r>
    </w:p>
    <w:p w:rsidR="00196B01" w:rsidRDefault="00196B01" w:rsidP="00101AC5">
      <w:pPr>
        <w:pStyle w:val="Akapitzlist"/>
        <w:numPr>
          <w:ilvl w:val="1"/>
          <w:numId w:val="19"/>
        </w:numPr>
        <w:jc w:val="both"/>
        <w:outlineLvl w:val="0"/>
        <w:rPr>
          <w:rFonts w:cstheme="minorHAnsi"/>
          <w:bCs/>
          <w:sz w:val="24"/>
          <w:szCs w:val="24"/>
        </w:rPr>
      </w:pPr>
      <w:r w:rsidRPr="00196B01">
        <w:rPr>
          <w:rFonts w:cstheme="minorHAnsi"/>
          <w:b/>
          <w:bCs/>
          <w:sz w:val="24"/>
          <w:szCs w:val="24"/>
        </w:rPr>
        <w:t xml:space="preserve">Wśród rozszerzeń powszechnych </w:t>
      </w:r>
      <w:r w:rsidRPr="005F7256">
        <w:rPr>
          <w:rFonts w:cstheme="minorHAnsi"/>
          <w:b/>
          <w:bCs/>
          <w:sz w:val="24"/>
          <w:szCs w:val="24"/>
          <w:u w:val="single"/>
        </w:rPr>
        <w:t>a niewystępujących w Rozporządzeniu KRI</w:t>
      </w:r>
      <w:r w:rsidRPr="00196B01">
        <w:rPr>
          <w:rFonts w:cstheme="minorHAnsi"/>
          <w:b/>
          <w:bCs/>
          <w:sz w:val="24"/>
          <w:szCs w:val="24"/>
        </w:rPr>
        <w:t xml:space="preserve"> występują: .rar .gif .bmp . numbers .pages</w:t>
      </w:r>
      <w:r>
        <w:rPr>
          <w:rFonts w:cstheme="minorHAnsi"/>
          <w:bCs/>
          <w:sz w:val="24"/>
          <w:szCs w:val="24"/>
        </w:rPr>
        <w:t xml:space="preserve">. Dokumenty złożone w takich plikach zostaną uznane za złożone nieskutecznie. </w:t>
      </w:r>
    </w:p>
    <w:p w:rsidR="005F7256" w:rsidRDefault="005F7256" w:rsidP="00101AC5">
      <w:pPr>
        <w:pStyle w:val="Akapitzlist"/>
        <w:numPr>
          <w:ilvl w:val="1"/>
          <w:numId w:val="19"/>
        </w:numPr>
        <w:jc w:val="both"/>
        <w:outlineLvl w:val="0"/>
        <w:rPr>
          <w:rFonts w:cstheme="minorHAnsi"/>
          <w:bCs/>
          <w:sz w:val="24"/>
          <w:szCs w:val="24"/>
        </w:rPr>
      </w:pPr>
      <w:r>
        <w:rPr>
          <w:rFonts w:cstheme="minorHAnsi"/>
          <w:bCs/>
          <w:sz w:val="24"/>
          <w:szCs w:val="24"/>
        </w:rPr>
        <w:t>Zamawiający zwraca uwagę a ograniczenia wielkości plików podpisywanych profilem zaufanym , który wynosi maksymalnie 10MB, oraz ograniczenie wielkości plików podpisywanych w aplikacji eDoApp służącej do składania  podpisu osobistego, który wynosi maksymalnie 5MB.</w:t>
      </w:r>
    </w:p>
    <w:p w:rsidR="005F7256" w:rsidRDefault="005F7256" w:rsidP="00101AC5">
      <w:pPr>
        <w:pStyle w:val="Akapitzlist"/>
        <w:numPr>
          <w:ilvl w:val="1"/>
          <w:numId w:val="19"/>
        </w:numPr>
        <w:jc w:val="both"/>
        <w:outlineLvl w:val="0"/>
        <w:rPr>
          <w:rFonts w:cstheme="minorHAnsi"/>
          <w:bCs/>
          <w:sz w:val="24"/>
          <w:szCs w:val="24"/>
        </w:rPr>
      </w:pPr>
      <w:r>
        <w:rPr>
          <w:rFonts w:cstheme="minorHAnsi"/>
          <w:bCs/>
          <w:sz w:val="24"/>
          <w:szCs w:val="24"/>
        </w:rPr>
        <w:t xml:space="preserve">W przypadku stosowania przez Wykonawcę kwalifikowanego podpisu elektronicznego: </w:t>
      </w:r>
    </w:p>
    <w:p w:rsidR="005F7256" w:rsidRPr="00377713" w:rsidRDefault="005F7256" w:rsidP="00101AC5">
      <w:pPr>
        <w:pStyle w:val="Akapitzlist"/>
        <w:numPr>
          <w:ilvl w:val="0"/>
          <w:numId w:val="23"/>
        </w:numPr>
        <w:jc w:val="both"/>
        <w:outlineLvl w:val="0"/>
        <w:rPr>
          <w:rFonts w:cstheme="minorHAnsi"/>
          <w:bCs/>
          <w:sz w:val="24"/>
          <w:szCs w:val="24"/>
        </w:rPr>
      </w:pPr>
      <w:r>
        <w:rPr>
          <w:rFonts w:cstheme="minorHAnsi"/>
          <w:bCs/>
          <w:sz w:val="24"/>
          <w:szCs w:val="24"/>
        </w:rPr>
        <w:t xml:space="preserve">ze względu na niskie ryzyko naruszenia integralności pliku oraz łatwiejszą weryfikację podpisu </w:t>
      </w:r>
      <w:r w:rsidR="00377713" w:rsidRPr="00377713">
        <w:rPr>
          <w:rFonts w:cstheme="minorHAnsi"/>
          <w:b/>
          <w:bCs/>
          <w:sz w:val="24"/>
          <w:szCs w:val="24"/>
          <w:u w:val="single"/>
        </w:rPr>
        <w:t>Zamawiający</w:t>
      </w:r>
      <w:r w:rsidRPr="00377713">
        <w:rPr>
          <w:rFonts w:cstheme="minorHAnsi"/>
          <w:b/>
          <w:bCs/>
          <w:sz w:val="24"/>
          <w:szCs w:val="24"/>
          <w:u w:val="single"/>
        </w:rPr>
        <w:t xml:space="preserve"> </w:t>
      </w:r>
      <w:r w:rsidR="00377713" w:rsidRPr="00377713">
        <w:rPr>
          <w:rFonts w:cstheme="minorHAnsi"/>
          <w:b/>
          <w:bCs/>
          <w:sz w:val="24"/>
          <w:szCs w:val="24"/>
          <w:u w:val="single"/>
        </w:rPr>
        <w:t>zaleca</w:t>
      </w:r>
      <w:r w:rsidRPr="00377713">
        <w:rPr>
          <w:rFonts w:cstheme="minorHAnsi"/>
          <w:b/>
          <w:bCs/>
          <w:sz w:val="24"/>
          <w:szCs w:val="24"/>
          <w:u w:val="single"/>
        </w:rPr>
        <w:t xml:space="preserve"> w miarę </w:t>
      </w:r>
      <w:r w:rsidR="00377713" w:rsidRPr="00377713">
        <w:rPr>
          <w:rFonts w:cstheme="minorHAnsi"/>
          <w:b/>
          <w:bCs/>
          <w:sz w:val="24"/>
          <w:szCs w:val="24"/>
          <w:u w:val="single"/>
        </w:rPr>
        <w:t>możliwości, przekonwertowanie plików składających się na ofertę na format .pdf</w:t>
      </w:r>
      <w:r w:rsidR="00377713">
        <w:rPr>
          <w:rFonts w:cstheme="minorHAnsi"/>
          <w:b/>
          <w:bCs/>
          <w:sz w:val="24"/>
          <w:szCs w:val="24"/>
          <w:u w:val="single"/>
        </w:rPr>
        <w:t xml:space="preserve">                       </w:t>
      </w:r>
      <w:r w:rsidR="00377713" w:rsidRPr="00377713">
        <w:rPr>
          <w:rFonts w:cstheme="minorHAnsi"/>
          <w:b/>
          <w:bCs/>
          <w:sz w:val="24"/>
          <w:szCs w:val="24"/>
          <w:u w:val="single"/>
        </w:rPr>
        <w:t xml:space="preserve"> i opatrzenie ich podpisem kwalifikowanym PAdes.</w:t>
      </w:r>
      <w:r w:rsidRPr="00377713">
        <w:rPr>
          <w:rFonts w:cstheme="minorHAnsi"/>
          <w:b/>
          <w:bCs/>
          <w:sz w:val="24"/>
          <w:szCs w:val="24"/>
        </w:rPr>
        <w:t xml:space="preserve"> </w:t>
      </w:r>
    </w:p>
    <w:p w:rsidR="00377713" w:rsidRDefault="00377713" w:rsidP="00101AC5">
      <w:pPr>
        <w:pStyle w:val="Akapitzlist"/>
        <w:numPr>
          <w:ilvl w:val="0"/>
          <w:numId w:val="23"/>
        </w:numPr>
        <w:jc w:val="both"/>
        <w:outlineLvl w:val="0"/>
        <w:rPr>
          <w:rFonts w:cstheme="minorHAnsi"/>
          <w:bCs/>
          <w:sz w:val="24"/>
          <w:szCs w:val="24"/>
        </w:rPr>
      </w:pPr>
      <w:r>
        <w:rPr>
          <w:rFonts w:cstheme="minorHAnsi"/>
          <w:bCs/>
          <w:sz w:val="24"/>
          <w:szCs w:val="24"/>
        </w:rPr>
        <w:t xml:space="preserve">pliki w innych formatach niż PDF zaleca się opatrzyć zewnętrznym podpisem XAdES. Wykonawca powinien pamiętać, aby plik z podpisem przekazywać łącznie z dokumentem podpisywanym. </w:t>
      </w:r>
    </w:p>
    <w:p w:rsidR="00377713" w:rsidRPr="00377713" w:rsidRDefault="00377713" w:rsidP="00377713">
      <w:pPr>
        <w:pStyle w:val="Akapitzlist"/>
        <w:ind w:left="1571"/>
        <w:jc w:val="both"/>
        <w:outlineLvl w:val="0"/>
        <w:rPr>
          <w:rFonts w:cstheme="minorHAnsi"/>
          <w:bCs/>
          <w:sz w:val="24"/>
          <w:szCs w:val="24"/>
        </w:rPr>
      </w:pPr>
    </w:p>
    <w:p w:rsidR="00292B14" w:rsidRDefault="00292B14" w:rsidP="00101AC5">
      <w:pPr>
        <w:pStyle w:val="Akapitzlist"/>
        <w:numPr>
          <w:ilvl w:val="1"/>
          <w:numId w:val="19"/>
        </w:numPr>
        <w:jc w:val="both"/>
        <w:outlineLvl w:val="0"/>
        <w:rPr>
          <w:rFonts w:cstheme="minorHAnsi"/>
          <w:bCs/>
          <w:sz w:val="24"/>
          <w:szCs w:val="24"/>
        </w:rPr>
      </w:pPr>
      <w:bookmarkStart w:id="146" w:name="_Toc63232145"/>
      <w:bookmarkStart w:id="147" w:name="_Toc63232371"/>
      <w:bookmarkStart w:id="148" w:name="_Toc63234680"/>
      <w:r w:rsidRPr="00C2681D">
        <w:rPr>
          <w:rFonts w:cstheme="minorHAnsi"/>
          <w:bCs/>
          <w:sz w:val="24"/>
          <w:szCs w:val="24"/>
        </w:rPr>
        <w:t>Podmiotowe środki dowodowe lub inne dokumenty, w tym dokumenty potwierdzające umocowanie do reprezentowania, sporządzone w języku obcym przekazuje się wraz</w:t>
      </w:r>
      <w:r w:rsidR="00FF5BD3">
        <w:rPr>
          <w:rFonts w:cstheme="minorHAnsi"/>
          <w:bCs/>
          <w:sz w:val="24"/>
          <w:szCs w:val="24"/>
        </w:rPr>
        <w:t xml:space="preserve"> </w:t>
      </w:r>
      <w:r w:rsidRPr="00C2681D">
        <w:rPr>
          <w:rFonts w:cstheme="minorHAnsi"/>
          <w:bCs/>
          <w:sz w:val="24"/>
          <w:szCs w:val="24"/>
        </w:rPr>
        <w:t>z tłumaczeniem na język polski.</w:t>
      </w:r>
      <w:bookmarkEnd w:id="146"/>
      <w:bookmarkEnd w:id="147"/>
      <w:bookmarkEnd w:id="148"/>
    </w:p>
    <w:p w:rsidR="00377713" w:rsidRDefault="00377713" w:rsidP="00101AC5">
      <w:pPr>
        <w:pStyle w:val="Akapitzlist"/>
        <w:numPr>
          <w:ilvl w:val="1"/>
          <w:numId w:val="19"/>
        </w:numPr>
        <w:jc w:val="both"/>
        <w:outlineLvl w:val="0"/>
        <w:rPr>
          <w:rFonts w:cstheme="minorHAnsi"/>
          <w:bCs/>
          <w:sz w:val="24"/>
          <w:szCs w:val="24"/>
        </w:rPr>
      </w:pPr>
      <w:r>
        <w:rPr>
          <w:rFonts w:cstheme="minorHAnsi"/>
          <w:bCs/>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rsidR="00377713" w:rsidRDefault="00F276DE" w:rsidP="00101AC5">
      <w:pPr>
        <w:pStyle w:val="Akapitzlist"/>
        <w:numPr>
          <w:ilvl w:val="1"/>
          <w:numId w:val="19"/>
        </w:numPr>
        <w:jc w:val="both"/>
        <w:outlineLvl w:val="0"/>
        <w:rPr>
          <w:rFonts w:cstheme="minorHAnsi"/>
          <w:bCs/>
          <w:sz w:val="24"/>
          <w:szCs w:val="24"/>
        </w:rPr>
      </w:pPr>
      <w:r>
        <w:rPr>
          <w:rFonts w:cstheme="minorHAnsi"/>
          <w:bCs/>
          <w:sz w:val="24"/>
          <w:szCs w:val="24"/>
        </w:rPr>
        <w:t>Zamawiający zaleca, aby Wykonawca z odpowiednim wyprzedzeniem przetestował możliwość prawidłowego wykorzystania wybranej metody podpisania plików oferty.</w:t>
      </w:r>
    </w:p>
    <w:p w:rsidR="00F276DE" w:rsidRDefault="00F276DE" w:rsidP="00101AC5">
      <w:pPr>
        <w:pStyle w:val="Akapitzlist"/>
        <w:numPr>
          <w:ilvl w:val="1"/>
          <w:numId w:val="19"/>
        </w:numPr>
        <w:jc w:val="both"/>
        <w:outlineLvl w:val="0"/>
        <w:rPr>
          <w:rFonts w:cstheme="minorHAnsi"/>
          <w:bCs/>
          <w:sz w:val="24"/>
          <w:szCs w:val="24"/>
        </w:rPr>
      </w:pPr>
      <w:r>
        <w:rPr>
          <w:rFonts w:cstheme="minorHAnsi"/>
          <w:bCs/>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276DE" w:rsidRDefault="00F276DE" w:rsidP="00101AC5">
      <w:pPr>
        <w:pStyle w:val="Akapitzlist"/>
        <w:numPr>
          <w:ilvl w:val="1"/>
          <w:numId w:val="19"/>
        </w:numPr>
        <w:jc w:val="both"/>
        <w:outlineLvl w:val="0"/>
        <w:rPr>
          <w:rFonts w:cstheme="minorHAnsi"/>
          <w:bCs/>
          <w:sz w:val="24"/>
          <w:szCs w:val="24"/>
        </w:rPr>
      </w:pPr>
      <w:r>
        <w:rPr>
          <w:rFonts w:cstheme="minorHAnsi"/>
          <w:bCs/>
          <w:sz w:val="24"/>
          <w:szCs w:val="24"/>
        </w:rPr>
        <w:t xml:space="preserve">Jeżeli Wykonawca pakuje dokumenty np. w plik o rozszerzeniu .zip zaleca się wcześniejsze podpisanie każdego ze skompresowanych plików. </w:t>
      </w:r>
    </w:p>
    <w:p w:rsidR="00F276DE" w:rsidRPr="00F276DE" w:rsidRDefault="00F276DE" w:rsidP="00101AC5">
      <w:pPr>
        <w:pStyle w:val="Akapitzlist"/>
        <w:numPr>
          <w:ilvl w:val="1"/>
          <w:numId w:val="19"/>
        </w:numPr>
        <w:jc w:val="both"/>
        <w:outlineLvl w:val="0"/>
        <w:rPr>
          <w:rFonts w:cstheme="minorHAnsi"/>
          <w:b/>
          <w:bCs/>
          <w:sz w:val="24"/>
          <w:szCs w:val="24"/>
          <w:u w:val="single"/>
        </w:rPr>
      </w:pPr>
      <w:r w:rsidRPr="00F276DE">
        <w:rPr>
          <w:rFonts w:cstheme="minorHAnsi"/>
          <w:b/>
          <w:bCs/>
          <w:sz w:val="24"/>
          <w:szCs w:val="24"/>
          <w:u w:val="single"/>
        </w:rPr>
        <w:lastRenderedPageBreak/>
        <w:t xml:space="preserve">Zamawiający zaleca, aby nie wprowadzać jakichkolwiek zmiana w plikach po podpisaniu ich podpisem kwalifikowanym. Może to skutkować naruszeniem integralności plików co równoważne będzie z koniecznością odrzucenia oferty w postępowaniu. </w:t>
      </w:r>
    </w:p>
    <w:p w:rsidR="00FF5BD3" w:rsidRDefault="00292B14" w:rsidP="005143D2">
      <w:pPr>
        <w:pStyle w:val="Akapitzlist"/>
        <w:numPr>
          <w:ilvl w:val="1"/>
          <w:numId w:val="19"/>
        </w:numPr>
        <w:jc w:val="both"/>
        <w:outlineLvl w:val="0"/>
        <w:rPr>
          <w:rFonts w:cstheme="minorHAnsi"/>
          <w:bCs/>
          <w:sz w:val="24"/>
          <w:szCs w:val="24"/>
        </w:rPr>
      </w:pPr>
      <w:bookmarkStart w:id="149" w:name="_Toc63232146"/>
      <w:bookmarkStart w:id="150" w:name="_Toc63232372"/>
      <w:bookmarkStart w:id="151" w:name="_Toc63234681"/>
      <w:r w:rsidRPr="00C3587D">
        <w:rPr>
          <w:rFonts w:cstheme="minorHAnsi"/>
          <w:bCs/>
          <w:sz w:val="24"/>
          <w:szCs w:val="24"/>
        </w:rPr>
        <w:t>Wszystkie koszty związane z uczestnictwem w postępowaniu, w szczególności z</w:t>
      </w:r>
      <w:r>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49"/>
      <w:bookmarkEnd w:id="150"/>
      <w:bookmarkEnd w:id="151"/>
    </w:p>
    <w:p w:rsidR="005143D2" w:rsidRPr="005143D2" w:rsidRDefault="005143D2" w:rsidP="005143D2">
      <w:pPr>
        <w:pStyle w:val="Akapitzlist"/>
        <w:ind w:left="851"/>
        <w:jc w:val="both"/>
        <w:outlineLvl w:val="0"/>
        <w:rPr>
          <w:rFonts w:cstheme="minorHAnsi"/>
          <w:bCs/>
          <w:sz w:val="24"/>
          <w:szCs w:val="24"/>
        </w:rPr>
      </w:pPr>
    </w:p>
    <w:p w:rsidR="00292B14" w:rsidRPr="008848CE" w:rsidRDefault="00292B14" w:rsidP="00101AC5">
      <w:pPr>
        <w:pStyle w:val="Akapitzlist"/>
        <w:numPr>
          <w:ilvl w:val="0"/>
          <w:numId w:val="19"/>
        </w:numPr>
        <w:jc w:val="both"/>
        <w:outlineLvl w:val="0"/>
        <w:rPr>
          <w:rFonts w:cstheme="minorHAnsi"/>
          <w:b/>
          <w:sz w:val="26"/>
          <w:szCs w:val="26"/>
        </w:rPr>
      </w:pPr>
      <w:bookmarkStart w:id="152" w:name="_Toc63232147"/>
      <w:bookmarkStart w:id="153" w:name="_Toc63232373"/>
      <w:bookmarkStart w:id="154" w:name="_Toc63234682"/>
      <w:r w:rsidRPr="008848CE">
        <w:rPr>
          <w:rFonts w:cstheme="minorHAnsi"/>
          <w:b/>
          <w:sz w:val="26"/>
          <w:szCs w:val="26"/>
        </w:rPr>
        <w:t>SPOSÓB OBLICZENIA CENY OFERTY</w:t>
      </w:r>
      <w:bookmarkEnd w:id="152"/>
      <w:bookmarkEnd w:id="153"/>
      <w:bookmarkEnd w:id="154"/>
    </w:p>
    <w:p w:rsidR="00292B14" w:rsidRPr="004B0ACC" w:rsidRDefault="00292B14" w:rsidP="00101AC5">
      <w:pPr>
        <w:pStyle w:val="Akapitzlist"/>
        <w:numPr>
          <w:ilvl w:val="1"/>
          <w:numId w:val="19"/>
        </w:numPr>
        <w:spacing w:line="276" w:lineRule="auto"/>
        <w:jc w:val="both"/>
        <w:outlineLvl w:val="0"/>
        <w:rPr>
          <w:rFonts w:cstheme="minorHAnsi"/>
          <w:bCs/>
          <w:sz w:val="24"/>
          <w:szCs w:val="24"/>
        </w:rPr>
      </w:pPr>
      <w:bookmarkStart w:id="155" w:name="_Toc63232148"/>
      <w:bookmarkStart w:id="156" w:name="_Toc63232374"/>
      <w:bookmarkStart w:id="157"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55"/>
      <w:bookmarkEnd w:id="156"/>
      <w:bookmarkEnd w:id="157"/>
    </w:p>
    <w:p w:rsidR="00292B14" w:rsidRPr="004B0ACC" w:rsidRDefault="00292B14" w:rsidP="00053587">
      <w:pPr>
        <w:pStyle w:val="Akapitzlist"/>
        <w:spacing w:line="276" w:lineRule="auto"/>
        <w:ind w:left="851"/>
        <w:jc w:val="both"/>
        <w:outlineLvl w:val="0"/>
        <w:rPr>
          <w:rFonts w:cstheme="minorHAnsi"/>
          <w:bCs/>
          <w:sz w:val="24"/>
          <w:szCs w:val="24"/>
        </w:rPr>
      </w:pPr>
      <w:bookmarkStart w:id="158" w:name="_Toc63232149"/>
      <w:bookmarkStart w:id="159" w:name="_Toc63232375"/>
      <w:bookmarkStart w:id="160" w:name="_Toc63234684"/>
      <w:r w:rsidRPr="004B0ACC">
        <w:rPr>
          <w:rFonts w:cstheme="minorHAnsi"/>
          <w:bCs/>
          <w:sz w:val="24"/>
          <w:szCs w:val="24"/>
        </w:rPr>
        <w:t xml:space="preserve">Formularza Ofertowego, </w:t>
      </w:r>
      <w:r w:rsidRPr="00D434BD">
        <w:rPr>
          <w:rFonts w:cstheme="minorHAnsi"/>
          <w:bCs/>
          <w:sz w:val="24"/>
          <w:szCs w:val="24"/>
        </w:rPr>
        <w:t xml:space="preserve">stanowiącego </w:t>
      </w:r>
      <w:r w:rsidR="00B647FA">
        <w:rPr>
          <w:rFonts w:cstheme="minorHAnsi"/>
          <w:b/>
          <w:sz w:val="24"/>
          <w:szCs w:val="24"/>
        </w:rPr>
        <w:t>Z</w:t>
      </w:r>
      <w:r w:rsidRPr="00D434BD">
        <w:rPr>
          <w:rFonts w:cstheme="minorHAnsi"/>
          <w:b/>
          <w:sz w:val="24"/>
          <w:szCs w:val="24"/>
        </w:rPr>
        <w:t>ałącznik nr 1 do SWZ</w:t>
      </w:r>
      <w:r w:rsidRPr="00D434BD">
        <w:rPr>
          <w:rFonts w:cstheme="minorHAnsi"/>
          <w:bCs/>
          <w:sz w:val="24"/>
          <w:szCs w:val="24"/>
        </w:rPr>
        <w:t>.</w:t>
      </w:r>
      <w:bookmarkEnd w:id="158"/>
      <w:bookmarkEnd w:id="159"/>
      <w:bookmarkEnd w:id="160"/>
    </w:p>
    <w:p w:rsidR="00292B14" w:rsidRPr="00BB22E5" w:rsidRDefault="00292B14" w:rsidP="00101AC5">
      <w:pPr>
        <w:pStyle w:val="Akapitzlist"/>
        <w:numPr>
          <w:ilvl w:val="1"/>
          <w:numId w:val="19"/>
        </w:numPr>
        <w:spacing w:line="276" w:lineRule="auto"/>
        <w:jc w:val="both"/>
        <w:outlineLvl w:val="0"/>
        <w:rPr>
          <w:rFonts w:cstheme="minorHAnsi"/>
          <w:bCs/>
          <w:sz w:val="24"/>
          <w:szCs w:val="24"/>
        </w:rPr>
      </w:pPr>
      <w:bookmarkStart w:id="161" w:name="_Toc63232151"/>
      <w:bookmarkStart w:id="162" w:name="_Toc63232377"/>
      <w:bookmarkStart w:id="163" w:name="_Toc63234686"/>
      <w:r w:rsidRPr="00E66563">
        <w:rPr>
          <w:rFonts w:cstheme="minorHAnsi"/>
          <w:bCs/>
          <w:sz w:val="24"/>
          <w:szCs w:val="24"/>
        </w:rPr>
        <w:t xml:space="preserve">Cena </w:t>
      </w:r>
      <w:r>
        <w:rPr>
          <w:rFonts w:cstheme="minorHAnsi"/>
          <w:bCs/>
          <w:sz w:val="24"/>
          <w:szCs w:val="24"/>
        </w:rPr>
        <w:t>ofertowa</w:t>
      </w:r>
      <w:r w:rsidR="00FF5BD3">
        <w:rPr>
          <w:rFonts w:cstheme="minorHAnsi"/>
          <w:bCs/>
          <w:sz w:val="24"/>
          <w:szCs w:val="24"/>
        </w:rPr>
        <w:t xml:space="preserve"> </w:t>
      </w:r>
      <w:r w:rsidRPr="00E66563">
        <w:rPr>
          <w:rFonts w:cstheme="minorHAnsi"/>
          <w:bCs/>
          <w:sz w:val="24"/>
          <w:szCs w:val="24"/>
        </w:rPr>
        <w:t>musi uwzględniać w</w:t>
      </w:r>
      <w:r>
        <w:rPr>
          <w:rFonts w:cstheme="minorHAnsi"/>
          <w:bCs/>
          <w:sz w:val="24"/>
          <w:szCs w:val="24"/>
        </w:rPr>
        <w:t>szystkie wymagania niniejszej S</w:t>
      </w:r>
      <w:r w:rsidRPr="00E66563">
        <w:rPr>
          <w:rFonts w:cstheme="minorHAnsi"/>
          <w:bCs/>
          <w:sz w:val="24"/>
          <w:szCs w:val="24"/>
        </w:rPr>
        <w:t>WZ</w:t>
      </w:r>
      <w:r w:rsidRPr="00BB22E5">
        <w:rPr>
          <w:rFonts w:cstheme="minorHAnsi"/>
          <w:bCs/>
          <w:sz w:val="24"/>
          <w:szCs w:val="24"/>
        </w:rPr>
        <w:t xml:space="preserve"> oraz obejmować wszelkie koszty jakie poniesie Wykonawca z tytułu należytej oraz zgodnej z obowiązującymi normami i przepisami realizacji przedmiotu zamówienia. </w:t>
      </w:r>
    </w:p>
    <w:p w:rsidR="00292B14" w:rsidRPr="00B52B29" w:rsidRDefault="00292B14" w:rsidP="00101AC5">
      <w:pPr>
        <w:pStyle w:val="Akapitzlist"/>
        <w:numPr>
          <w:ilvl w:val="1"/>
          <w:numId w:val="19"/>
        </w:numPr>
        <w:spacing w:after="0" w:line="276" w:lineRule="auto"/>
        <w:jc w:val="both"/>
        <w:outlineLvl w:val="0"/>
        <w:rPr>
          <w:rFonts w:cstheme="minorHAnsi"/>
          <w:bCs/>
          <w:sz w:val="24"/>
          <w:szCs w:val="24"/>
        </w:rPr>
      </w:pPr>
      <w:bookmarkStart w:id="164" w:name="_Toc63232152"/>
      <w:bookmarkStart w:id="165" w:name="_Toc63232378"/>
      <w:bookmarkStart w:id="166" w:name="_Toc63234687"/>
      <w:bookmarkEnd w:id="161"/>
      <w:bookmarkEnd w:id="162"/>
      <w:bookmarkEnd w:id="163"/>
      <w:r w:rsidRPr="00BB22E5">
        <w:rPr>
          <w:rFonts w:cstheme="minorHAnsi"/>
          <w:bCs/>
          <w:sz w:val="24"/>
          <w:szCs w:val="24"/>
        </w:rPr>
        <w:t xml:space="preserve">Ceną oferty jest kwota wymieniona w Formularzu oferty – wzór stanowi załącznik nr </w:t>
      </w:r>
      <w:r>
        <w:rPr>
          <w:rFonts w:cstheme="minorHAnsi"/>
          <w:bCs/>
          <w:sz w:val="24"/>
          <w:szCs w:val="24"/>
        </w:rPr>
        <w:t>1 do S</w:t>
      </w:r>
      <w:r w:rsidRPr="00BB22E5">
        <w:rPr>
          <w:rFonts w:cstheme="minorHAnsi"/>
          <w:bCs/>
          <w:sz w:val="24"/>
          <w:szCs w:val="24"/>
        </w:rPr>
        <w:t xml:space="preserve">WZ. Wartość przedmiotu zamówienia należy obliczyć jako sumę wartości poszczególnych pozycji </w:t>
      </w:r>
      <w:r w:rsidRPr="00B52B29">
        <w:rPr>
          <w:rFonts w:cstheme="minorHAnsi"/>
          <w:bCs/>
          <w:sz w:val="24"/>
          <w:szCs w:val="24"/>
        </w:rPr>
        <w:t xml:space="preserve">w </w:t>
      </w:r>
      <w:r w:rsidR="00A44D52">
        <w:rPr>
          <w:rFonts w:cstheme="minorHAnsi"/>
          <w:bCs/>
          <w:sz w:val="24"/>
          <w:szCs w:val="24"/>
        </w:rPr>
        <w:t>for</w:t>
      </w:r>
      <w:r w:rsidR="00D95067">
        <w:rPr>
          <w:rFonts w:cstheme="minorHAnsi"/>
          <w:bCs/>
          <w:sz w:val="24"/>
          <w:szCs w:val="24"/>
        </w:rPr>
        <w:t>mularzu cenowym – załącznik od nr. 1.1. do nr. 1.7</w:t>
      </w:r>
      <w:r w:rsidRPr="00B52B29">
        <w:rPr>
          <w:rFonts w:cstheme="minorHAnsi"/>
          <w:bCs/>
          <w:sz w:val="24"/>
          <w:szCs w:val="24"/>
        </w:rPr>
        <w:t>.</w:t>
      </w:r>
    </w:p>
    <w:p w:rsidR="00292B14" w:rsidRPr="008F3862" w:rsidRDefault="00292B14" w:rsidP="00053587">
      <w:pPr>
        <w:pStyle w:val="Akapitzlist"/>
        <w:spacing w:after="0" w:line="276" w:lineRule="auto"/>
        <w:ind w:left="851"/>
        <w:jc w:val="both"/>
        <w:outlineLvl w:val="0"/>
        <w:rPr>
          <w:rFonts w:cstheme="minorHAnsi"/>
          <w:bCs/>
          <w:sz w:val="24"/>
          <w:szCs w:val="24"/>
        </w:rPr>
      </w:pPr>
      <w:r w:rsidRPr="008F3862">
        <w:rPr>
          <w:rFonts w:cstheme="minorHAnsi"/>
          <w:bCs/>
          <w:sz w:val="24"/>
          <w:szCs w:val="24"/>
        </w:rPr>
        <w:t>Cena oferty musi być podana jako: cena brutto, wyrażona kwotowo oraz słownie.</w:t>
      </w:r>
    </w:p>
    <w:p w:rsidR="00292B14" w:rsidRPr="00A35AF1" w:rsidRDefault="00292B14" w:rsidP="00101AC5">
      <w:pPr>
        <w:pStyle w:val="Akapitzlist"/>
        <w:numPr>
          <w:ilvl w:val="1"/>
          <w:numId w:val="19"/>
        </w:numPr>
        <w:spacing w:after="0" w:line="276" w:lineRule="auto"/>
        <w:jc w:val="both"/>
        <w:outlineLvl w:val="0"/>
        <w:rPr>
          <w:rFonts w:cstheme="minorHAnsi"/>
          <w:bCs/>
          <w:sz w:val="24"/>
          <w:szCs w:val="24"/>
        </w:rPr>
      </w:pPr>
      <w:r w:rsidRPr="004B0ACC">
        <w:rPr>
          <w:rFonts w:cstheme="minorHAnsi"/>
          <w:bCs/>
          <w:sz w:val="24"/>
          <w:szCs w:val="24"/>
        </w:rPr>
        <w:t>Cena oferty powinna być wyrażona w złotych polskich (PLN) z dokładnością do dwóch miejsc po przecinku</w:t>
      </w:r>
      <w:bookmarkStart w:id="167" w:name="_Toc63232153"/>
      <w:bookmarkStart w:id="168" w:name="_Toc63232379"/>
      <w:bookmarkStart w:id="169" w:name="_Toc63234688"/>
      <w:bookmarkEnd w:id="164"/>
      <w:bookmarkEnd w:id="165"/>
      <w:bookmarkEnd w:id="166"/>
      <w:r>
        <w:rPr>
          <w:rFonts w:cstheme="minorHAnsi"/>
          <w:bCs/>
          <w:sz w:val="24"/>
          <w:szCs w:val="24"/>
        </w:rPr>
        <w:t xml:space="preserve">. </w:t>
      </w:r>
      <w:r w:rsidRPr="00A35AF1">
        <w:rPr>
          <w:rFonts w:cstheme="minorHAnsi"/>
          <w:bCs/>
          <w:sz w:val="24"/>
          <w:szCs w:val="24"/>
        </w:rPr>
        <w:t>Zamawiający nie przewiduje rozliczeń w walu</w:t>
      </w:r>
      <w:bookmarkEnd w:id="167"/>
      <w:bookmarkEnd w:id="168"/>
      <w:bookmarkEnd w:id="169"/>
      <w:r>
        <w:rPr>
          <w:rFonts w:cstheme="minorHAnsi"/>
          <w:bCs/>
          <w:sz w:val="24"/>
          <w:szCs w:val="24"/>
        </w:rPr>
        <w:t>tach obcych.</w:t>
      </w:r>
    </w:p>
    <w:p w:rsidR="00292B14" w:rsidRDefault="00292B14" w:rsidP="00101AC5">
      <w:pPr>
        <w:pStyle w:val="Akapitzlist"/>
        <w:numPr>
          <w:ilvl w:val="1"/>
          <w:numId w:val="19"/>
        </w:numPr>
        <w:spacing w:after="0" w:line="276" w:lineRule="auto"/>
        <w:jc w:val="both"/>
        <w:outlineLvl w:val="0"/>
        <w:rPr>
          <w:rFonts w:cstheme="minorHAnsi"/>
          <w:bCs/>
          <w:sz w:val="24"/>
          <w:szCs w:val="24"/>
        </w:rPr>
      </w:pPr>
      <w:r w:rsidRPr="00B63A6B">
        <w:rPr>
          <w:rFonts w:cstheme="minorHAnsi"/>
          <w:bCs/>
          <w:sz w:val="24"/>
          <w:szCs w:val="24"/>
        </w:rPr>
        <w:t>W cenie powinny być uwzględnione wszystkie podatki, ubezpieczenia, opłaty, opłaty transportowe itp., włącznie z podatkiem od towarów i usług – VAT</w:t>
      </w:r>
      <w:r>
        <w:rPr>
          <w:rFonts w:cstheme="minorHAnsi"/>
          <w:bCs/>
          <w:sz w:val="24"/>
          <w:szCs w:val="24"/>
        </w:rPr>
        <w:t>.</w:t>
      </w:r>
    </w:p>
    <w:p w:rsidR="00292B14" w:rsidRDefault="00292B14" w:rsidP="00101AC5">
      <w:pPr>
        <w:pStyle w:val="Akapitzlist"/>
        <w:numPr>
          <w:ilvl w:val="1"/>
          <w:numId w:val="19"/>
        </w:numPr>
        <w:spacing w:after="0" w:line="276" w:lineRule="auto"/>
        <w:jc w:val="both"/>
        <w:outlineLvl w:val="0"/>
        <w:rPr>
          <w:rFonts w:cstheme="minorHAnsi"/>
          <w:bCs/>
          <w:sz w:val="24"/>
          <w:szCs w:val="24"/>
        </w:rPr>
      </w:pPr>
      <w:r w:rsidRPr="00B63A6B">
        <w:rPr>
          <w:rFonts w:cstheme="minorHAnsi"/>
          <w:bCs/>
          <w:sz w:val="24"/>
          <w:szCs w:val="24"/>
        </w:rPr>
        <w:t>Wykonawcy zobowiązani są do bardzo starannego zapoznania się z przedmiotem zamówienia, warunkami wykonania i wszystkimi czynnikami mogącymi mieć wpływ na wycenę zamówienia.</w:t>
      </w:r>
    </w:p>
    <w:p w:rsidR="00E15F5C" w:rsidRPr="00E15F5C" w:rsidRDefault="00E15F5C" w:rsidP="00101AC5">
      <w:pPr>
        <w:pStyle w:val="Akapitzlist"/>
        <w:numPr>
          <w:ilvl w:val="1"/>
          <w:numId w:val="19"/>
        </w:numPr>
        <w:spacing w:after="0" w:line="276" w:lineRule="auto"/>
        <w:jc w:val="both"/>
        <w:outlineLvl w:val="0"/>
        <w:rPr>
          <w:rFonts w:cstheme="minorHAnsi"/>
          <w:bCs/>
          <w:sz w:val="24"/>
          <w:szCs w:val="24"/>
          <w:u w:val="single"/>
        </w:rPr>
      </w:pPr>
      <w:r w:rsidRPr="00E15F5C">
        <w:rPr>
          <w:rFonts w:cstheme="minorHAnsi"/>
          <w:bCs/>
          <w:sz w:val="24"/>
          <w:szCs w:val="24"/>
          <w:u w:val="single"/>
        </w:rPr>
        <w:t xml:space="preserve">Zamawiający zastrzega, aby żadna cena z pozycji formularza cenowego nie została określona wartością 0,00 zł. Brak wyceny </w:t>
      </w:r>
      <w:r>
        <w:rPr>
          <w:rFonts w:cstheme="minorHAnsi"/>
          <w:bCs/>
          <w:sz w:val="24"/>
          <w:szCs w:val="24"/>
          <w:u w:val="single"/>
        </w:rPr>
        <w:t xml:space="preserve"> </w:t>
      </w:r>
      <w:r w:rsidRPr="00E15F5C">
        <w:rPr>
          <w:rFonts w:cstheme="minorHAnsi"/>
          <w:bCs/>
          <w:sz w:val="24"/>
          <w:szCs w:val="24"/>
          <w:u w:val="single"/>
        </w:rPr>
        <w:t>asortymentu lub wartość 0,00 zł skutkować będzie odrzuceniem oferty.</w:t>
      </w:r>
    </w:p>
    <w:p w:rsidR="00292B14" w:rsidRPr="004F5062" w:rsidRDefault="00292B14" w:rsidP="00101AC5">
      <w:pPr>
        <w:pStyle w:val="Akapitzlist"/>
        <w:numPr>
          <w:ilvl w:val="1"/>
          <w:numId w:val="19"/>
        </w:numPr>
        <w:spacing w:after="0" w:line="276" w:lineRule="auto"/>
        <w:jc w:val="both"/>
        <w:outlineLvl w:val="0"/>
        <w:rPr>
          <w:rFonts w:cstheme="minorHAnsi"/>
          <w:bCs/>
          <w:sz w:val="24"/>
          <w:szCs w:val="24"/>
        </w:rPr>
      </w:pPr>
      <w:r w:rsidRPr="004F5062">
        <w:rPr>
          <w:rFonts w:cstheme="minorHAnsi"/>
          <w:bCs/>
          <w:sz w:val="24"/>
          <w:szCs w:val="24"/>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r w:rsidRPr="004F5062">
        <w:rPr>
          <w:rFonts w:cstheme="minorHAnsi"/>
          <w:bCs/>
          <w:sz w:val="24"/>
          <w:szCs w:val="24"/>
        </w:rPr>
        <w:t>Pzp.</w:t>
      </w:r>
    </w:p>
    <w:p w:rsidR="00292B14" w:rsidRPr="002446FD" w:rsidRDefault="00292B14" w:rsidP="00292B14">
      <w:pPr>
        <w:pStyle w:val="Akapitzlist"/>
        <w:ind w:left="851"/>
        <w:jc w:val="both"/>
        <w:outlineLvl w:val="0"/>
        <w:rPr>
          <w:rFonts w:cstheme="minorHAnsi"/>
          <w:bCs/>
          <w:sz w:val="24"/>
          <w:szCs w:val="24"/>
        </w:rPr>
      </w:pPr>
    </w:p>
    <w:p w:rsidR="00292B14" w:rsidRDefault="00292B14" w:rsidP="00101AC5">
      <w:pPr>
        <w:pStyle w:val="Akapitzlist"/>
        <w:numPr>
          <w:ilvl w:val="0"/>
          <w:numId w:val="19"/>
        </w:numPr>
        <w:jc w:val="both"/>
        <w:outlineLvl w:val="0"/>
        <w:rPr>
          <w:rFonts w:cstheme="minorHAnsi"/>
          <w:b/>
          <w:sz w:val="26"/>
          <w:szCs w:val="26"/>
        </w:rPr>
      </w:pPr>
      <w:bookmarkStart w:id="170" w:name="_Toc63232161"/>
      <w:bookmarkStart w:id="171" w:name="_Toc63232387"/>
      <w:bookmarkStart w:id="172" w:name="_Toc63234696"/>
      <w:r w:rsidRPr="00FB1A3D">
        <w:rPr>
          <w:rFonts w:cstheme="minorHAnsi"/>
          <w:b/>
          <w:sz w:val="26"/>
          <w:szCs w:val="26"/>
        </w:rPr>
        <w:t>WYMAGANIA DOTYCZĄCE WADIUM</w:t>
      </w:r>
      <w:bookmarkEnd w:id="170"/>
      <w:bookmarkEnd w:id="171"/>
      <w:bookmarkEnd w:id="172"/>
    </w:p>
    <w:p w:rsidR="00D55A34" w:rsidRDefault="00292B14" w:rsidP="00D55A34">
      <w:pPr>
        <w:pStyle w:val="Akapitzlist"/>
        <w:numPr>
          <w:ilvl w:val="1"/>
          <w:numId w:val="19"/>
        </w:numPr>
        <w:jc w:val="both"/>
        <w:outlineLvl w:val="0"/>
        <w:rPr>
          <w:rFonts w:cstheme="minorHAnsi"/>
          <w:bCs/>
          <w:sz w:val="24"/>
          <w:szCs w:val="24"/>
        </w:rPr>
      </w:pPr>
      <w:r>
        <w:rPr>
          <w:rFonts w:cstheme="minorHAnsi"/>
          <w:bCs/>
          <w:sz w:val="24"/>
          <w:szCs w:val="24"/>
        </w:rPr>
        <w:t>Zamawiający nie żąda wniesienia wadium</w:t>
      </w:r>
    </w:p>
    <w:p w:rsidR="00D55A34" w:rsidRDefault="00D55A34" w:rsidP="00D55A34">
      <w:pPr>
        <w:jc w:val="both"/>
        <w:outlineLvl w:val="0"/>
        <w:rPr>
          <w:rFonts w:cstheme="minorHAnsi"/>
          <w:bCs/>
          <w:sz w:val="24"/>
          <w:szCs w:val="24"/>
        </w:rPr>
      </w:pPr>
    </w:p>
    <w:p w:rsidR="00D55A34" w:rsidRPr="00D55A34" w:rsidRDefault="00D55A34" w:rsidP="00D55A34">
      <w:pPr>
        <w:jc w:val="both"/>
        <w:outlineLvl w:val="0"/>
        <w:rPr>
          <w:rFonts w:cstheme="minorHAnsi"/>
          <w:bCs/>
          <w:sz w:val="24"/>
          <w:szCs w:val="24"/>
        </w:rPr>
      </w:pPr>
    </w:p>
    <w:p w:rsidR="00292B14" w:rsidRPr="00B62D70" w:rsidRDefault="00292B14" w:rsidP="00292B14">
      <w:pPr>
        <w:pStyle w:val="Akapitzlist"/>
        <w:ind w:left="851"/>
        <w:jc w:val="both"/>
        <w:outlineLvl w:val="0"/>
        <w:rPr>
          <w:rFonts w:cstheme="minorHAnsi"/>
          <w:bCs/>
          <w:sz w:val="20"/>
          <w:szCs w:val="24"/>
        </w:rPr>
      </w:pPr>
    </w:p>
    <w:p w:rsidR="00292B14" w:rsidRDefault="00292B14" w:rsidP="00101AC5">
      <w:pPr>
        <w:pStyle w:val="Akapitzlist"/>
        <w:numPr>
          <w:ilvl w:val="0"/>
          <w:numId w:val="19"/>
        </w:numPr>
        <w:spacing w:line="276" w:lineRule="auto"/>
        <w:jc w:val="both"/>
        <w:outlineLvl w:val="0"/>
        <w:rPr>
          <w:rFonts w:cstheme="minorHAnsi"/>
          <w:b/>
          <w:sz w:val="26"/>
          <w:szCs w:val="26"/>
        </w:rPr>
      </w:pPr>
      <w:bookmarkStart w:id="173" w:name="_Toc63232174"/>
      <w:bookmarkStart w:id="174" w:name="_Toc63232400"/>
      <w:bookmarkStart w:id="175" w:name="_Toc63234709"/>
      <w:r w:rsidRPr="00A73BD8">
        <w:rPr>
          <w:rFonts w:cstheme="minorHAnsi"/>
          <w:b/>
          <w:sz w:val="26"/>
          <w:szCs w:val="26"/>
        </w:rPr>
        <w:lastRenderedPageBreak/>
        <w:t>TERMIN ZWIĄZANIA OFERTĄ</w:t>
      </w:r>
      <w:bookmarkEnd w:id="173"/>
      <w:bookmarkEnd w:id="174"/>
      <w:bookmarkEnd w:id="175"/>
    </w:p>
    <w:p w:rsidR="00292B14" w:rsidRPr="00A73BD8" w:rsidRDefault="00292B14" w:rsidP="00101AC5">
      <w:pPr>
        <w:pStyle w:val="Akapitzlist"/>
        <w:numPr>
          <w:ilvl w:val="1"/>
          <w:numId w:val="19"/>
        </w:numPr>
        <w:spacing w:line="276" w:lineRule="auto"/>
        <w:jc w:val="both"/>
        <w:rPr>
          <w:rFonts w:cstheme="minorHAnsi"/>
          <w:bCs/>
          <w:sz w:val="24"/>
          <w:szCs w:val="24"/>
        </w:rPr>
      </w:pPr>
      <w:r w:rsidRPr="00A73BD8">
        <w:rPr>
          <w:rFonts w:cstheme="minorHAnsi"/>
          <w:bCs/>
          <w:sz w:val="24"/>
          <w:szCs w:val="24"/>
        </w:rPr>
        <w:t xml:space="preserve">Wykonawca zgodnie z art. 307 ustawy Pzp będzie związany ofertą przez okres </w:t>
      </w:r>
      <w:r w:rsidRPr="00A73BD8">
        <w:rPr>
          <w:rFonts w:cstheme="minorHAnsi"/>
          <w:b/>
          <w:sz w:val="24"/>
          <w:szCs w:val="24"/>
        </w:rPr>
        <w:t xml:space="preserve">30 </w:t>
      </w:r>
      <w:r w:rsidRPr="00E84193">
        <w:rPr>
          <w:rFonts w:cstheme="minorHAnsi"/>
          <w:b/>
          <w:sz w:val="24"/>
          <w:szCs w:val="24"/>
        </w:rPr>
        <w:t xml:space="preserve">dni, </w:t>
      </w:r>
      <w:r w:rsidR="00CB250E" w:rsidRPr="004B63E5">
        <w:rPr>
          <w:rFonts w:cstheme="minorHAnsi"/>
          <w:b/>
          <w:sz w:val="24"/>
          <w:szCs w:val="24"/>
        </w:rPr>
        <w:t>tj.</w:t>
      </w:r>
      <w:r w:rsidR="00053587" w:rsidRPr="004B63E5">
        <w:rPr>
          <w:rFonts w:cstheme="minorHAnsi"/>
          <w:b/>
          <w:sz w:val="24"/>
          <w:szCs w:val="24"/>
        </w:rPr>
        <w:t xml:space="preserve"> do dnia </w:t>
      </w:r>
      <w:r w:rsidR="00CB250E" w:rsidRPr="004B63E5">
        <w:rPr>
          <w:rFonts w:cstheme="minorHAnsi"/>
          <w:b/>
          <w:sz w:val="24"/>
          <w:szCs w:val="24"/>
        </w:rPr>
        <w:t xml:space="preserve"> </w:t>
      </w:r>
      <w:r w:rsidR="00A81DC7">
        <w:rPr>
          <w:rFonts w:cstheme="minorHAnsi"/>
          <w:b/>
          <w:sz w:val="24"/>
          <w:szCs w:val="24"/>
        </w:rPr>
        <w:t>01</w:t>
      </w:r>
      <w:r w:rsidR="00053587" w:rsidRPr="004B63E5">
        <w:rPr>
          <w:rFonts w:cstheme="minorHAnsi"/>
          <w:b/>
          <w:sz w:val="24"/>
          <w:szCs w:val="24"/>
        </w:rPr>
        <w:t>.</w:t>
      </w:r>
      <w:r w:rsidR="00A81DC7">
        <w:rPr>
          <w:rFonts w:cstheme="minorHAnsi"/>
          <w:b/>
          <w:sz w:val="24"/>
          <w:szCs w:val="24"/>
        </w:rPr>
        <w:t>07.</w:t>
      </w:r>
      <w:r w:rsidR="00053587" w:rsidRPr="004B63E5">
        <w:rPr>
          <w:rFonts w:cstheme="minorHAnsi"/>
          <w:b/>
          <w:sz w:val="24"/>
          <w:szCs w:val="24"/>
        </w:rPr>
        <w:t>2022r</w:t>
      </w:r>
      <w:r w:rsidRPr="005143D2">
        <w:rPr>
          <w:rFonts w:cstheme="minorHAnsi"/>
          <w:bCs/>
          <w:sz w:val="24"/>
          <w:szCs w:val="24"/>
        </w:rPr>
        <w:t>.</w:t>
      </w:r>
      <w:r w:rsidR="00FF5BD3" w:rsidRPr="005143D2">
        <w:rPr>
          <w:rFonts w:cstheme="minorHAnsi"/>
          <w:bCs/>
          <w:sz w:val="24"/>
          <w:szCs w:val="24"/>
        </w:rPr>
        <w:t xml:space="preserve"> </w:t>
      </w:r>
      <w:r w:rsidRPr="00A73BD8">
        <w:rPr>
          <w:rFonts w:cstheme="minorHAnsi"/>
          <w:bCs/>
          <w:sz w:val="24"/>
          <w:szCs w:val="24"/>
        </w:rPr>
        <w:t xml:space="preserve">Bieg terminu związania ofertą rozpoczyna się wraz </w:t>
      </w:r>
      <w:r>
        <w:rPr>
          <w:rFonts w:cstheme="minorHAnsi"/>
          <w:bCs/>
          <w:sz w:val="24"/>
          <w:szCs w:val="24"/>
        </w:rPr>
        <w:br/>
      </w:r>
      <w:r w:rsidRPr="00A73BD8">
        <w:rPr>
          <w:rFonts w:cstheme="minorHAnsi"/>
          <w:bCs/>
          <w:sz w:val="24"/>
          <w:szCs w:val="24"/>
        </w:rPr>
        <w:t>z upływem terminu składania ofert.</w:t>
      </w:r>
    </w:p>
    <w:p w:rsidR="00292B14" w:rsidRPr="00A73BD8" w:rsidRDefault="00292B14" w:rsidP="00101AC5">
      <w:pPr>
        <w:pStyle w:val="Akapitzlist"/>
        <w:numPr>
          <w:ilvl w:val="1"/>
          <w:numId w:val="19"/>
        </w:numPr>
        <w:spacing w:line="276" w:lineRule="auto"/>
        <w:jc w:val="both"/>
        <w:outlineLvl w:val="0"/>
        <w:rPr>
          <w:rFonts w:cstheme="minorHAnsi"/>
          <w:bCs/>
          <w:sz w:val="24"/>
          <w:szCs w:val="24"/>
        </w:rPr>
      </w:pPr>
      <w:bookmarkStart w:id="176" w:name="_Toc63232175"/>
      <w:bookmarkStart w:id="177" w:name="_Toc63232401"/>
      <w:bookmarkStart w:id="178" w:name="_Toc63234710"/>
      <w:r w:rsidRPr="00A73BD8">
        <w:rPr>
          <w:rFonts w:cstheme="minorHAnsi"/>
          <w:bCs/>
          <w:sz w:val="24"/>
          <w:szCs w:val="24"/>
        </w:rPr>
        <w:t>W przypadku gdy wybór najkorzystniejszej oferty nie nastąpi przed upływem terminu związan</w:t>
      </w:r>
      <w:r>
        <w:rPr>
          <w:rFonts w:cstheme="minorHAnsi"/>
          <w:bCs/>
          <w:sz w:val="24"/>
          <w:szCs w:val="24"/>
        </w:rPr>
        <w:t>ia ofert</w:t>
      </w:r>
      <w:r w:rsidR="00B128D7">
        <w:rPr>
          <w:rFonts w:cstheme="minorHAnsi"/>
          <w:bCs/>
          <w:sz w:val="24"/>
          <w:szCs w:val="24"/>
        </w:rPr>
        <w:t>ą wskazanego w pkt 16</w:t>
      </w:r>
      <w:r>
        <w:rPr>
          <w:rFonts w:cstheme="minorHAnsi"/>
          <w:bCs/>
          <w:sz w:val="24"/>
          <w:szCs w:val="24"/>
        </w:rPr>
        <w:t xml:space="preserve">.1, </w:t>
      </w:r>
      <w:r w:rsidRPr="00A73BD8">
        <w:rPr>
          <w:rFonts w:cstheme="minorHAnsi"/>
          <w:bCs/>
          <w:sz w:val="24"/>
          <w:szCs w:val="24"/>
        </w:rPr>
        <w:t>Zamawiający przed upływem terminu</w:t>
      </w:r>
      <w:r w:rsidR="00FF5BD3">
        <w:rPr>
          <w:rFonts w:cstheme="minorHAnsi"/>
          <w:bCs/>
          <w:sz w:val="24"/>
          <w:szCs w:val="24"/>
        </w:rPr>
        <w:t xml:space="preserve"> </w:t>
      </w:r>
      <w:r w:rsidRPr="00A73BD8">
        <w:rPr>
          <w:rFonts w:cstheme="minorHAnsi"/>
          <w:bCs/>
          <w:sz w:val="24"/>
          <w:szCs w:val="24"/>
        </w:rPr>
        <w:t>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176"/>
      <w:bookmarkEnd w:id="177"/>
      <w:bookmarkEnd w:id="178"/>
    </w:p>
    <w:p w:rsidR="00292B14" w:rsidRPr="0066597E" w:rsidRDefault="00292B14" w:rsidP="00292B14">
      <w:pPr>
        <w:pStyle w:val="Akapitzlist"/>
        <w:ind w:left="851"/>
        <w:rPr>
          <w:rFonts w:cstheme="minorHAnsi"/>
          <w:bCs/>
          <w:sz w:val="24"/>
          <w:szCs w:val="24"/>
        </w:rPr>
      </w:pPr>
    </w:p>
    <w:p w:rsidR="00292B14" w:rsidRDefault="00292B14" w:rsidP="00101AC5">
      <w:pPr>
        <w:pStyle w:val="Akapitzlist"/>
        <w:numPr>
          <w:ilvl w:val="0"/>
          <w:numId w:val="19"/>
        </w:numPr>
        <w:jc w:val="both"/>
        <w:outlineLvl w:val="0"/>
        <w:rPr>
          <w:rFonts w:cstheme="minorHAnsi"/>
          <w:b/>
          <w:sz w:val="26"/>
          <w:szCs w:val="26"/>
        </w:rPr>
      </w:pPr>
      <w:bookmarkStart w:id="179" w:name="_Toc63232176"/>
      <w:bookmarkStart w:id="180" w:name="_Toc63232402"/>
      <w:bookmarkStart w:id="181" w:name="_Toc63234711"/>
      <w:r w:rsidRPr="0066597E">
        <w:rPr>
          <w:rFonts w:cstheme="minorHAnsi"/>
          <w:b/>
          <w:sz w:val="26"/>
          <w:szCs w:val="26"/>
        </w:rPr>
        <w:t>SPOSÓB I TERMIN SKŁADANIA I OTWARCIA OFERT</w:t>
      </w:r>
      <w:bookmarkEnd w:id="179"/>
      <w:bookmarkEnd w:id="180"/>
      <w:bookmarkEnd w:id="181"/>
    </w:p>
    <w:p w:rsidR="00292B14" w:rsidRPr="00B128D7" w:rsidRDefault="00292B14" w:rsidP="00101AC5">
      <w:pPr>
        <w:pStyle w:val="Akapitzlist"/>
        <w:numPr>
          <w:ilvl w:val="1"/>
          <w:numId w:val="19"/>
        </w:numPr>
        <w:jc w:val="both"/>
        <w:outlineLvl w:val="0"/>
        <w:rPr>
          <w:rFonts w:cstheme="minorHAnsi"/>
          <w:bCs/>
          <w:sz w:val="24"/>
          <w:szCs w:val="24"/>
        </w:rPr>
      </w:pPr>
      <w:bookmarkStart w:id="182" w:name="_Toc63232177"/>
      <w:bookmarkStart w:id="183" w:name="_Toc63232403"/>
      <w:bookmarkStart w:id="184" w:name="_Toc63234712"/>
      <w:r w:rsidRPr="00B128D7">
        <w:rPr>
          <w:rFonts w:cstheme="minorHAnsi"/>
          <w:bCs/>
          <w:sz w:val="24"/>
          <w:szCs w:val="24"/>
        </w:rPr>
        <w:t xml:space="preserve">Ofertę należy złożyć poprzez platformę </w:t>
      </w:r>
      <w:r w:rsidR="00B128D7" w:rsidRPr="00B128D7">
        <w:rPr>
          <w:rFonts w:cstheme="minorHAnsi"/>
          <w:bCs/>
          <w:sz w:val="24"/>
          <w:szCs w:val="24"/>
        </w:rPr>
        <w:t>zakupową, o której mowa w pkt.12</w:t>
      </w:r>
      <w:r w:rsidRPr="00B128D7">
        <w:rPr>
          <w:rFonts w:cstheme="minorHAnsi"/>
          <w:bCs/>
          <w:sz w:val="24"/>
          <w:szCs w:val="24"/>
        </w:rPr>
        <w:t xml:space="preserve"> SWZ, do dnia </w:t>
      </w:r>
      <w:r w:rsidR="00A81DC7">
        <w:rPr>
          <w:rFonts w:cstheme="minorHAnsi"/>
          <w:b/>
          <w:sz w:val="24"/>
          <w:szCs w:val="24"/>
        </w:rPr>
        <w:t>02</w:t>
      </w:r>
      <w:r w:rsidR="00C8481C" w:rsidRPr="004B63E5">
        <w:rPr>
          <w:rFonts w:cstheme="minorHAnsi"/>
          <w:b/>
          <w:sz w:val="24"/>
          <w:szCs w:val="24"/>
        </w:rPr>
        <w:t>.06</w:t>
      </w:r>
      <w:r w:rsidR="00FF5BD3" w:rsidRPr="004B63E5">
        <w:rPr>
          <w:rFonts w:cstheme="minorHAnsi"/>
          <w:b/>
          <w:sz w:val="24"/>
          <w:szCs w:val="24"/>
        </w:rPr>
        <w:t>.2022</w:t>
      </w:r>
      <w:r w:rsidRPr="00B128D7">
        <w:rPr>
          <w:rFonts w:cstheme="minorHAnsi"/>
          <w:bCs/>
          <w:sz w:val="24"/>
          <w:szCs w:val="24"/>
        </w:rPr>
        <w:t xml:space="preserve"> roku, do godziny </w:t>
      </w:r>
      <w:r w:rsidRPr="00B128D7">
        <w:rPr>
          <w:rFonts w:cstheme="minorHAnsi"/>
          <w:b/>
          <w:sz w:val="24"/>
          <w:szCs w:val="24"/>
        </w:rPr>
        <w:t>09:00</w:t>
      </w:r>
      <w:r w:rsidRPr="00B128D7">
        <w:rPr>
          <w:rFonts w:cstheme="minorHAnsi"/>
          <w:bCs/>
          <w:sz w:val="24"/>
          <w:szCs w:val="24"/>
        </w:rPr>
        <w:t>.</w:t>
      </w:r>
      <w:bookmarkEnd w:id="182"/>
      <w:bookmarkEnd w:id="183"/>
      <w:bookmarkEnd w:id="184"/>
    </w:p>
    <w:p w:rsidR="00292B14" w:rsidRPr="00B128D7" w:rsidRDefault="00292B14" w:rsidP="00101AC5">
      <w:pPr>
        <w:pStyle w:val="Akapitzlist"/>
        <w:numPr>
          <w:ilvl w:val="1"/>
          <w:numId w:val="19"/>
        </w:numPr>
        <w:jc w:val="both"/>
        <w:outlineLvl w:val="0"/>
        <w:rPr>
          <w:rFonts w:cstheme="minorHAnsi"/>
          <w:bCs/>
          <w:sz w:val="24"/>
          <w:szCs w:val="24"/>
        </w:rPr>
      </w:pPr>
      <w:bookmarkStart w:id="185" w:name="_Toc63232178"/>
      <w:bookmarkStart w:id="186" w:name="_Toc63232404"/>
      <w:bookmarkStart w:id="187" w:name="_Toc63234713"/>
      <w:r w:rsidRPr="00B128D7">
        <w:rPr>
          <w:rFonts w:cstheme="minorHAnsi"/>
          <w:bCs/>
          <w:sz w:val="24"/>
          <w:szCs w:val="24"/>
        </w:rPr>
        <w:t>Otwarcie ofert nastąpi</w:t>
      </w:r>
      <w:r w:rsidR="00FF5BD3">
        <w:rPr>
          <w:rFonts w:cstheme="minorHAnsi"/>
          <w:bCs/>
          <w:sz w:val="24"/>
          <w:szCs w:val="24"/>
        </w:rPr>
        <w:t xml:space="preserve"> </w:t>
      </w:r>
      <w:r w:rsidRPr="00B128D7">
        <w:rPr>
          <w:rFonts w:cstheme="minorHAnsi"/>
          <w:bCs/>
          <w:sz w:val="24"/>
          <w:szCs w:val="24"/>
        </w:rPr>
        <w:t>w siedzibie Zamawiającego w dniu</w:t>
      </w:r>
      <w:r w:rsidR="00CB250E">
        <w:rPr>
          <w:rFonts w:cstheme="minorHAnsi"/>
          <w:b/>
          <w:sz w:val="24"/>
          <w:szCs w:val="24"/>
        </w:rPr>
        <w:t xml:space="preserve"> </w:t>
      </w:r>
      <w:r w:rsidR="00A81DC7">
        <w:rPr>
          <w:rFonts w:cstheme="minorHAnsi"/>
          <w:b/>
          <w:sz w:val="24"/>
          <w:szCs w:val="24"/>
        </w:rPr>
        <w:t>02</w:t>
      </w:r>
      <w:r w:rsidR="00B128D7" w:rsidRPr="004B63E5">
        <w:rPr>
          <w:rFonts w:cstheme="minorHAnsi"/>
          <w:b/>
          <w:sz w:val="24"/>
          <w:szCs w:val="24"/>
        </w:rPr>
        <w:t>.</w:t>
      </w:r>
      <w:r w:rsidR="00C8481C" w:rsidRPr="004B63E5">
        <w:rPr>
          <w:rFonts w:cstheme="minorHAnsi"/>
          <w:b/>
          <w:sz w:val="24"/>
          <w:szCs w:val="24"/>
        </w:rPr>
        <w:t>06</w:t>
      </w:r>
      <w:r w:rsidR="00B128D7" w:rsidRPr="004B63E5">
        <w:rPr>
          <w:rFonts w:cstheme="minorHAnsi"/>
          <w:b/>
          <w:sz w:val="24"/>
          <w:szCs w:val="24"/>
        </w:rPr>
        <w:t>.</w:t>
      </w:r>
      <w:r w:rsidRPr="004B63E5">
        <w:rPr>
          <w:rFonts w:cstheme="minorHAnsi"/>
          <w:b/>
          <w:sz w:val="24"/>
          <w:szCs w:val="24"/>
        </w:rPr>
        <w:t>202</w:t>
      </w:r>
      <w:r w:rsidR="00FF5BD3" w:rsidRPr="004B63E5">
        <w:rPr>
          <w:rFonts w:cstheme="minorHAnsi"/>
          <w:b/>
          <w:sz w:val="24"/>
          <w:szCs w:val="24"/>
        </w:rPr>
        <w:t>2</w:t>
      </w:r>
      <w:r w:rsidRPr="00B128D7">
        <w:rPr>
          <w:rFonts w:cstheme="minorHAnsi"/>
          <w:bCs/>
          <w:sz w:val="24"/>
          <w:szCs w:val="24"/>
        </w:rPr>
        <w:t xml:space="preserve"> roku, o godzinie </w:t>
      </w:r>
      <w:r w:rsidRPr="00B128D7">
        <w:rPr>
          <w:rFonts w:cstheme="minorHAnsi"/>
          <w:b/>
          <w:sz w:val="24"/>
          <w:szCs w:val="24"/>
        </w:rPr>
        <w:t>09:30.</w:t>
      </w:r>
      <w:bookmarkEnd w:id="185"/>
      <w:bookmarkEnd w:id="186"/>
      <w:bookmarkEnd w:id="187"/>
    </w:p>
    <w:p w:rsidR="00292B14" w:rsidRPr="0034267E" w:rsidRDefault="00292B14" w:rsidP="00101AC5">
      <w:pPr>
        <w:pStyle w:val="Akapitzlist"/>
        <w:numPr>
          <w:ilvl w:val="1"/>
          <w:numId w:val="19"/>
        </w:numPr>
        <w:jc w:val="both"/>
        <w:outlineLvl w:val="0"/>
        <w:rPr>
          <w:rFonts w:cstheme="minorHAnsi"/>
          <w:bCs/>
          <w:sz w:val="24"/>
          <w:szCs w:val="24"/>
        </w:rPr>
      </w:pPr>
      <w:r w:rsidRPr="0034267E">
        <w:rPr>
          <w:rFonts w:cstheme="minorHAnsi"/>
          <w:sz w:val="24"/>
          <w:szCs w:val="24"/>
        </w:rPr>
        <w:t>Oferta złożona po terminie podlega odrzuceniu.</w:t>
      </w:r>
    </w:p>
    <w:p w:rsidR="00292B14" w:rsidRPr="0034267E" w:rsidRDefault="00292B14" w:rsidP="00101AC5">
      <w:pPr>
        <w:pStyle w:val="Akapitzlist"/>
        <w:numPr>
          <w:ilvl w:val="1"/>
          <w:numId w:val="19"/>
        </w:numPr>
        <w:jc w:val="both"/>
        <w:outlineLvl w:val="0"/>
        <w:rPr>
          <w:rFonts w:cstheme="minorHAnsi"/>
          <w:b/>
          <w:bCs/>
          <w:sz w:val="24"/>
          <w:szCs w:val="24"/>
        </w:rPr>
      </w:pPr>
      <w:bookmarkStart w:id="188" w:name="_Toc63232179"/>
      <w:bookmarkStart w:id="189" w:name="_Toc63232405"/>
      <w:bookmarkStart w:id="190" w:name="_Toc63234714"/>
      <w:r w:rsidRPr="0034267E">
        <w:rPr>
          <w:rFonts w:cstheme="minorHAnsi"/>
          <w:b/>
          <w:bCs/>
          <w:sz w:val="24"/>
          <w:szCs w:val="24"/>
        </w:rPr>
        <w:t>Otwarcie ofert nie jest jawne.</w:t>
      </w:r>
      <w:bookmarkEnd w:id="188"/>
      <w:bookmarkEnd w:id="189"/>
      <w:bookmarkEnd w:id="190"/>
    </w:p>
    <w:p w:rsidR="00292B14" w:rsidRPr="0066597E" w:rsidRDefault="00292B14" w:rsidP="00101AC5">
      <w:pPr>
        <w:pStyle w:val="Akapitzlist"/>
        <w:numPr>
          <w:ilvl w:val="1"/>
          <w:numId w:val="19"/>
        </w:numPr>
        <w:jc w:val="both"/>
        <w:outlineLvl w:val="0"/>
        <w:rPr>
          <w:rFonts w:cstheme="minorHAnsi"/>
          <w:bCs/>
          <w:sz w:val="24"/>
          <w:szCs w:val="24"/>
        </w:rPr>
      </w:pPr>
      <w:bookmarkStart w:id="191" w:name="_Toc63232180"/>
      <w:bookmarkStart w:id="192" w:name="_Toc63232406"/>
      <w:bookmarkStart w:id="193" w:name="_Toc63234715"/>
      <w:r w:rsidRPr="0066597E">
        <w:rPr>
          <w:rFonts w:cstheme="minorHAnsi"/>
          <w:bCs/>
          <w:sz w:val="24"/>
          <w:szCs w:val="24"/>
        </w:rPr>
        <w:t>Niezwłocznie po otwarciu ofert Zamawiający zgodnie z art. 222 ust. 5 ustawy Pzp udostępni na stronie internetowej prowadzonego postępowania informacje o:</w:t>
      </w:r>
      <w:bookmarkEnd w:id="191"/>
      <w:bookmarkEnd w:id="192"/>
      <w:bookmarkEnd w:id="193"/>
    </w:p>
    <w:p w:rsidR="00292B14" w:rsidRPr="0066597E" w:rsidRDefault="00292B14" w:rsidP="00101AC5">
      <w:pPr>
        <w:pStyle w:val="Akapitzlist"/>
        <w:numPr>
          <w:ilvl w:val="3"/>
          <w:numId w:val="19"/>
        </w:numPr>
        <w:jc w:val="both"/>
        <w:outlineLvl w:val="0"/>
        <w:rPr>
          <w:rFonts w:cstheme="minorHAnsi"/>
          <w:bCs/>
          <w:sz w:val="24"/>
          <w:szCs w:val="24"/>
        </w:rPr>
      </w:pPr>
      <w:bookmarkStart w:id="194" w:name="_Toc63232181"/>
      <w:bookmarkStart w:id="195" w:name="_Toc63232407"/>
      <w:bookmarkStart w:id="196" w:name="_Toc63234716"/>
      <w:r w:rsidRPr="0066597E">
        <w:rPr>
          <w:rFonts w:cstheme="minorHAnsi"/>
          <w:bCs/>
          <w:sz w:val="24"/>
          <w:szCs w:val="24"/>
        </w:rPr>
        <w:t>nazwach albo imionach i nazwiskach oraz siedzibach lub miejscach prowadzonej działalności gospodarczej albo miejscach zamieszkania wykonawców, których oferty zostały otwarte;</w:t>
      </w:r>
      <w:bookmarkEnd w:id="194"/>
      <w:bookmarkEnd w:id="195"/>
      <w:bookmarkEnd w:id="196"/>
    </w:p>
    <w:p w:rsidR="00292B14" w:rsidRPr="0066597E" w:rsidRDefault="00292B14" w:rsidP="00101AC5">
      <w:pPr>
        <w:pStyle w:val="Akapitzlist"/>
        <w:numPr>
          <w:ilvl w:val="3"/>
          <w:numId w:val="19"/>
        </w:numPr>
        <w:jc w:val="both"/>
        <w:outlineLvl w:val="0"/>
        <w:rPr>
          <w:rFonts w:cstheme="minorHAnsi"/>
          <w:bCs/>
          <w:sz w:val="24"/>
          <w:szCs w:val="24"/>
        </w:rPr>
      </w:pPr>
      <w:bookmarkStart w:id="197" w:name="_Toc63232182"/>
      <w:bookmarkStart w:id="198" w:name="_Toc63232408"/>
      <w:bookmarkStart w:id="199" w:name="_Toc63234717"/>
      <w:r w:rsidRPr="0066597E">
        <w:rPr>
          <w:rFonts w:cstheme="minorHAnsi"/>
          <w:bCs/>
          <w:sz w:val="24"/>
          <w:szCs w:val="24"/>
        </w:rPr>
        <w:t>cenach lub kosztach zawartych w ofertach.</w:t>
      </w:r>
      <w:bookmarkEnd w:id="197"/>
      <w:bookmarkEnd w:id="198"/>
      <w:bookmarkEnd w:id="199"/>
    </w:p>
    <w:p w:rsidR="00292B14" w:rsidRDefault="00292B14" w:rsidP="00101AC5">
      <w:pPr>
        <w:pStyle w:val="Akapitzlist"/>
        <w:numPr>
          <w:ilvl w:val="1"/>
          <w:numId w:val="19"/>
        </w:numPr>
        <w:jc w:val="both"/>
        <w:outlineLvl w:val="0"/>
        <w:rPr>
          <w:rFonts w:cstheme="minorHAnsi"/>
          <w:bCs/>
          <w:sz w:val="24"/>
          <w:szCs w:val="24"/>
        </w:rPr>
      </w:pPr>
      <w:bookmarkStart w:id="200" w:name="_Toc63232183"/>
      <w:bookmarkStart w:id="201" w:name="_Toc63232409"/>
      <w:bookmarkStart w:id="202" w:name="_Toc63234718"/>
      <w:r w:rsidRPr="0066597E">
        <w:rPr>
          <w:rFonts w:cstheme="minorHAnsi"/>
          <w:bCs/>
          <w:sz w:val="24"/>
          <w:szCs w:val="24"/>
        </w:rPr>
        <w:t>Zamawiający w myśl art. 222 ust. 4 ustawy Pzp</w:t>
      </w:r>
      <w:r>
        <w:rPr>
          <w:rFonts w:cstheme="minorHAnsi"/>
          <w:bCs/>
          <w:sz w:val="24"/>
          <w:szCs w:val="24"/>
        </w:rPr>
        <w:t>,</w:t>
      </w:r>
      <w:r w:rsidR="00FF5BD3">
        <w:rPr>
          <w:rFonts w:cstheme="minorHAnsi"/>
          <w:bCs/>
          <w:sz w:val="24"/>
          <w:szCs w:val="24"/>
        </w:rPr>
        <w:t xml:space="preserve"> p</w:t>
      </w:r>
      <w:r w:rsidRPr="0066597E">
        <w:rPr>
          <w:rFonts w:cstheme="minorHAnsi"/>
          <w:bCs/>
          <w:sz w:val="24"/>
          <w:szCs w:val="24"/>
        </w:rPr>
        <w:t>rzed otwarciem ofert udostępni na stronie internetowej prowadzonego postępowania informację o kwocie, jaką zamierza przeznaczyć na sfinansowanie zamówienia.</w:t>
      </w:r>
      <w:bookmarkEnd w:id="200"/>
      <w:bookmarkEnd w:id="201"/>
      <w:bookmarkEnd w:id="202"/>
    </w:p>
    <w:p w:rsidR="00E15F5C" w:rsidRDefault="00E15F5C" w:rsidP="00101AC5">
      <w:pPr>
        <w:pStyle w:val="Akapitzlist"/>
        <w:numPr>
          <w:ilvl w:val="1"/>
          <w:numId w:val="19"/>
        </w:numPr>
        <w:jc w:val="both"/>
        <w:outlineLvl w:val="0"/>
        <w:rPr>
          <w:rFonts w:cstheme="minorHAnsi"/>
          <w:bCs/>
          <w:sz w:val="24"/>
          <w:szCs w:val="24"/>
        </w:rPr>
      </w:pPr>
      <w:r>
        <w:rPr>
          <w:rFonts w:cstheme="minorHAnsi"/>
          <w:bCs/>
          <w:sz w:val="24"/>
          <w:szCs w:val="24"/>
        </w:rPr>
        <w:t xml:space="preserve">Zgodnie z Ustawą Pzp </w:t>
      </w:r>
      <w:r>
        <w:rPr>
          <w:rFonts w:cstheme="minorHAnsi"/>
          <w:b/>
          <w:bCs/>
          <w:sz w:val="24"/>
          <w:szCs w:val="24"/>
        </w:rPr>
        <w:t xml:space="preserve">Zamawiający nie ma obowiązku przeprowadzenia jawnej sesji otwarcia  ofert </w:t>
      </w:r>
      <w:r>
        <w:rPr>
          <w:rFonts w:cstheme="minorHAnsi"/>
          <w:bCs/>
          <w:sz w:val="24"/>
          <w:szCs w:val="24"/>
        </w:rPr>
        <w:t xml:space="preserve"> z udziałem Wykonawców lub transmitowania sesji otwarcia za pośrednictwem elektronicznych narzędzi do przekazu wideo on-line a ma jedynie takie uprawnienie. </w:t>
      </w:r>
    </w:p>
    <w:p w:rsidR="00292B14" w:rsidRDefault="00292B14" w:rsidP="00292B14">
      <w:pPr>
        <w:pStyle w:val="Akapitzlist"/>
        <w:ind w:left="851"/>
        <w:jc w:val="both"/>
        <w:outlineLvl w:val="0"/>
        <w:rPr>
          <w:rFonts w:cstheme="minorHAnsi"/>
          <w:bCs/>
          <w:sz w:val="24"/>
          <w:szCs w:val="24"/>
        </w:rPr>
      </w:pPr>
    </w:p>
    <w:p w:rsidR="00292B14" w:rsidRPr="001A0B16" w:rsidRDefault="00292B14" w:rsidP="00101AC5">
      <w:pPr>
        <w:pStyle w:val="Akapitzlist"/>
        <w:numPr>
          <w:ilvl w:val="0"/>
          <w:numId w:val="19"/>
        </w:numPr>
        <w:jc w:val="both"/>
        <w:outlineLvl w:val="0"/>
        <w:rPr>
          <w:rFonts w:cstheme="minorHAnsi"/>
          <w:b/>
          <w:sz w:val="26"/>
          <w:szCs w:val="26"/>
        </w:rPr>
      </w:pPr>
      <w:bookmarkStart w:id="203" w:name="_Toc63232184"/>
      <w:bookmarkStart w:id="204" w:name="_Toc63232410"/>
      <w:bookmarkStart w:id="205" w:name="_Toc63234719"/>
      <w:r w:rsidRPr="001A0B16">
        <w:rPr>
          <w:rFonts w:cstheme="minorHAnsi"/>
          <w:b/>
          <w:sz w:val="26"/>
          <w:szCs w:val="26"/>
        </w:rPr>
        <w:t>OPIS KRYTERIÓW OCENY OFERT, WRAZ Z PODANIEM WAG TYCH KRYTERIÓW I SPOSOBU OCENY OFERT</w:t>
      </w:r>
      <w:bookmarkEnd w:id="203"/>
      <w:bookmarkEnd w:id="204"/>
      <w:bookmarkEnd w:id="205"/>
    </w:p>
    <w:p w:rsidR="00292B14" w:rsidRPr="00380FFA" w:rsidRDefault="00292B14" w:rsidP="00101AC5">
      <w:pPr>
        <w:pStyle w:val="Akapitzlist"/>
        <w:numPr>
          <w:ilvl w:val="1"/>
          <w:numId w:val="19"/>
        </w:numPr>
        <w:jc w:val="both"/>
        <w:outlineLvl w:val="0"/>
        <w:rPr>
          <w:rFonts w:cstheme="minorHAnsi"/>
          <w:b/>
          <w:sz w:val="24"/>
          <w:szCs w:val="24"/>
        </w:rPr>
      </w:pPr>
      <w:bookmarkStart w:id="206" w:name="_Toc63232185"/>
      <w:bookmarkStart w:id="207" w:name="_Toc63232411"/>
      <w:bookmarkStart w:id="208" w:name="_Toc63234720"/>
      <w:r w:rsidRPr="00380FFA">
        <w:rPr>
          <w:rFonts w:cstheme="minorHAnsi"/>
          <w:b/>
          <w:sz w:val="24"/>
          <w:szCs w:val="24"/>
        </w:rPr>
        <w:t>Zamawiający dokona wyboru najkorzystniejszej oferty, stosując następujące kryteria, gdzie 1% = 1 pkt:</w:t>
      </w:r>
      <w:bookmarkEnd w:id="206"/>
      <w:bookmarkEnd w:id="207"/>
      <w:bookmarkEnd w:id="208"/>
    </w:p>
    <w:p w:rsidR="00292B14" w:rsidRDefault="00292B14" w:rsidP="00101AC5">
      <w:pPr>
        <w:pStyle w:val="Akapitzlist"/>
        <w:numPr>
          <w:ilvl w:val="3"/>
          <w:numId w:val="19"/>
        </w:numPr>
        <w:jc w:val="both"/>
        <w:outlineLvl w:val="0"/>
        <w:rPr>
          <w:rFonts w:cstheme="minorHAnsi"/>
          <w:bCs/>
          <w:sz w:val="24"/>
          <w:szCs w:val="24"/>
        </w:rPr>
      </w:pPr>
      <w:bookmarkStart w:id="209" w:name="_Toc63232186"/>
      <w:bookmarkStart w:id="210" w:name="_Toc63232412"/>
      <w:bookmarkStart w:id="211" w:name="_Toc63234721"/>
      <w:r w:rsidRPr="0066597E">
        <w:rPr>
          <w:rFonts w:cstheme="minorHAnsi"/>
          <w:bCs/>
          <w:sz w:val="24"/>
          <w:szCs w:val="24"/>
        </w:rPr>
        <w:t>Cena</w:t>
      </w:r>
      <w:r w:rsidR="00E15F5C">
        <w:rPr>
          <w:rFonts w:cstheme="minorHAnsi"/>
          <w:bCs/>
          <w:sz w:val="24"/>
          <w:szCs w:val="24"/>
        </w:rPr>
        <w:t xml:space="preserve"> (C)</w:t>
      </w:r>
      <w:r w:rsidRPr="0066597E">
        <w:rPr>
          <w:rFonts w:cstheme="minorHAnsi"/>
          <w:bCs/>
          <w:sz w:val="24"/>
          <w:szCs w:val="24"/>
        </w:rPr>
        <w:t xml:space="preserve"> – </w:t>
      </w:r>
      <w:r w:rsidR="00E15F5C">
        <w:rPr>
          <w:rFonts w:cstheme="minorHAnsi"/>
          <w:bCs/>
          <w:sz w:val="24"/>
          <w:szCs w:val="24"/>
        </w:rPr>
        <w:t xml:space="preserve">waga kryterium </w:t>
      </w:r>
      <w:r>
        <w:rPr>
          <w:rFonts w:cstheme="minorHAnsi"/>
          <w:bCs/>
          <w:sz w:val="24"/>
          <w:szCs w:val="24"/>
        </w:rPr>
        <w:t>6</w:t>
      </w:r>
      <w:r w:rsidRPr="0066597E">
        <w:rPr>
          <w:rFonts w:cstheme="minorHAnsi"/>
          <w:bCs/>
          <w:sz w:val="24"/>
          <w:szCs w:val="24"/>
        </w:rPr>
        <w:t>0%</w:t>
      </w:r>
      <w:bookmarkEnd w:id="209"/>
      <w:bookmarkEnd w:id="210"/>
      <w:bookmarkEnd w:id="211"/>
    </w:p>
    <w:p w:rsidR="00292B14" w:rsidRDefault="00EA65A4" w:rsidP="00101AC5">
      <w:pPr>
        <w:pStyle w:val="Akapitzlist"/>
        <w:numPr>
          <w:ilvl w:val="3"/>
          <w:numId w:val="19"/>
        </w:numPr>
        <w:jc w:val="both"/>
        <w:outlineLvl w:val="0"/>
        <w:rPr>
          <w:rFonts w:cstheme="minorHAnsi"/>
          <w:bCs/>
          <w:sz w:val="24"/>
          <w:szCs w:val="24"/>
        </w:rPr>
      </w:pPr>
      <w:r>
        <w:rPr>
          <w:rFonts w:cstheme="minorHAnsi"/>
          <w:bCs/>
          <w:sz w:val="24"/>
          <w:szCs w:val="24"/>
        </w:rPr>
        <w:t>Termin płatności</w:t>
      </w:r>
      <w:r w:rsidR="00E15F5C">
        <w:rPr>
          <w:rFonts w:cstheme="minorHAnsi"/>
          <w:bCs/>
          <w:sz w:val="24"/>
          <w:szCs w:val="24"/>
        </w:rPr>
        <w:t xml:space="preserve"> (T)</w:t>
      </w:r>
      <w:r>
        <w:rPr>
          <w:rFonts w:cstheme="minorHAnsi"/>
          <w:bCs/>
          <w:sz w:val="24"/>
          <w:szCs w:val="24"/>
        </w:rPr>
        <w:t>–</w:t>
      </w:r>
      <w:r w:rsidR="00E15F5C">
        <w:rPr>
          <w:rFonts w:cstheme="minorHAnsi"/>
          <w:bCs/>
          <w:sz w:val="24"/>
          <w:szCs w:val="24"/>
        </w:rPr>
        <w:t xml:space="preserve"> waga kryterium</w:t>
      </w:r>
      <w:r>
        <w:rPr>
          <w:rFonts w:cstheme="minorHAnsi"/>
          <w:bCs/>
          <w:sz w:val="24"/>
          <w:szCs w:val="24"/>
        </w:rPr>
        <w:t xml:space="preserve"> 2</w:t>
      </w:r>
      <w:r w:rsidR="00292B14">
        <w:rPr>
          <w:rFonts w:cstheme="minorHAnsi"/>
          <w:bCs/>
          <w:sz w:val="24"/>
          <w:szCs w:val="24"/>
        </w:rPr>
        <w:t>0 %</w:t>
      </w:r>
    </w:p>
    <w:p w:rsidR="00EA65A4" w:rsidRDefault="00EA65A4" w:rsidP="00101AC5">
      <w:pPr>
        <w:pStyle w:val="Akapitzlist"/>
        <w:numPr>
          <w:ilvl w:val="3"/>
          <w:numId w:val="19"/>
        </w:numPr>
        <w:jc w:val="both"/>
        <w:outlineLvl w:val="0"/>
        <w:rPr>
          <w:rFonts w:cstheme="minorHAnsi"/>
          <w:bCs/>
          <w:sz w:val="24"/>
          <w:szCs w:val="24"/>
        </w:rPr>
      </w:pPr>
      <w:bookmarkStart w:id="212" w:name="_GoBack"/>
      <w:r w:rsidRPr="00BF4B13">
        <w:rPr>
          <w:rFonts w:ascii="Calibri" w:hAnsi="Calibri" w:cs="Calibri"/>
          <w:sz w:val="24"/>
          <w:szCs w:val="24"/>
        </w:rPr>
        <w:t>Termin wymiany dostarczonego wadliwego przedmiotu zamówienia</w:t>
      </w:r>
      <w:bookmarkEnd w:id="212"/>
      <w:r w:rsidR="00E15F5C">
        <w:rPr>
          <w:rFonts w:ascii="Calibri" w:hAnsi="Calibri" w:cs="Calibri"/>
          <w:sz w:val="24"/>
          <w:szCs w:val="24"/>
        </w:rPr>
        <w:t xml:space="preserve"> (W)</w:t>
      </w:r>
      <w:r>
        <w:rPr>
          <w:rFonts w:ascii="Calibri" w:hAnsi="Calibri" w:cs="Calibri"/>
          <w:sz w:val="24"/>
          <w:szCs w:val="24"/>
        </w:rPr>
        <w:t xml:space="preserve">– </w:t>
      </w:r>
      <w:r w:rsidR="00E15F5C">
        <w:rPr>
          <w:rFonts w:ascii="Calibri" w:hAnsi="Calibri" w:cs="Calibri"/>
          <w:sz w:val="24"/>
          <w:szCs w:val="24"/>
        </w:rPr>
        <w:t xml:space="preserve"> waga kryterium </w:t>
      </w:r>
      <w:r>
        <w:rPr>
          <w:rFonts w:ascii="Calibri" w:hAnsi="Calibri" w:cs="Calibri"/>
          <w:sz w:val="24"/>
          <w:szCs w:val="24"/>
        </w:rPr>
        <w:t>20%</w:t>
      </w:r>
    </w:p>
    <w:p w:rsidR="00292B14" w:rsidRPr="0041058A" w:rsidRDefault="00292B14" w:rsidP="00101AC5">
      <w:pPr>
        <w:pStyle w:val="Akapitzlist"/>
        <w:numPr>
          <w:ilvl w:val="1"/>
          <w:numId w:val="19"/>
        </w:numPr>
        <w:jc w:val="both"/>
        <w:outlineLvl w:val="0"/>
        <w:rPr>
          <w:rFonts w:cstheme="minorHAnsi"/>
          <w:bCs/>
          <w:sz w:val="24"/>
          <w:szCs w:val="24"/>
        </w:rPr>
      </w:pPr>
      <w:bookmarkStart w:id="213" w:name="_Toc63232188"/>
      <w:bookmarkStart w:id="214" w:name="_Toc63232414"/>
      <w:bookmarkStart w:id="215" w:name="_Toc63234723"/>
      <w:r w:rsidRPr="0041058A">
        <w:rPr>
          <w:rFonts w:cstheme="minorHAnsi"/>
          <w:b/>
          <w:sz w:val="24"/>
          <w:szCs w:val="24"/>
        </w:rPr>
        <w:t>Zasady oceny kryterium „Cena” (C)</w:t>
      </w:r>
      <w:bookmarkEnd w:id="213"/>
      <w:bookmarkEnd w:id="214"/>
      <w:bookmarkEnd w:id="215"/>
    </w:p>
    <w:p w:rsidR="00292B14" w:rsidRDefault="00292B14" w:rsidP="00F53374">
      <w:pPr>
        <w:pStyle w:val="Akapitzlist"/>
        <w:ind w:left="851"/>
        <w:jc w:val="both"/>
        <w:outlineLvl w:val="0"/>
        <w:rPr>
          <w:rFonts w:cstheme="minorHAnsi"/>
          <w:bCs/>
          <w:sz w:val="24"/>
          <w:szCs w:val="24"/>
        </w:rPr>
      </w:pPr>
      <w:bookmarkStart w:id="216" w:name="_Toc63232189"/>
      <w:bookmarkStart w:id="217" w:name="_Toc63232415"/>
      <w:bookmarkStart w:id="218" w:name="_Toc63234724"/>
      <w:r w:rsidRPr="002F28F9">
        <w:rPr>
          <w:rFonts w:cstheme="minorHAnsi"/>
          <w:bCs/>
          <w:sz w:val="24"/>
          <w:szCs w:val="24"/>
        </w:rPr>
        <w:lastRenderedPageBreak/>
        <w:t xml:space="preserve">Kryterium </w:t>
      </w:r>
      <w:r w:rsidRPr="002F28F9">
        <w:rPr>
          <w:rFonts w:cstheme="minorHAnsi"/>
          <w:b/>
          <w:sz w:val="24"/>
          <w:szCs w:val="24"/>
        </w:rPr>
        <w:t>„Cena”(C)</w:t>
      </w:r>
      <w:r w:rsidRPr="002F28F9">
        <w:rPr>
          <w:rFonts w:cstheme="minorHAnsi"/>
          <w:bCs/>
          <w:sz w:val="24"/>
          <w:szCs w:val="24"/>
        </w:rPr>
        <w:t xml:space="preserve"> - będzie rozpatrywana na podstawie ceny ofertowej</w:t>
      </w:r>
      <w:r w:rsidR="005A53C2">
        <w:rPr>
          <w:rFonts w:cstheme="minorHAnsi"/>
          <w:bCs/>
          <w:sz w:val="24"/>
          <w:szCs w:val="24"/>
        </w:rPr>
        <w:t xml:space="preserve"> brutto</w:t>
      </w:r>
      <w:r w:rsidRPr="002F28F9">
        <w:rPr>
          <w:rFonts w:cstheme="minorHAnsi"/>
          <w:bCs/>
          <w:sz w:val="24"/>
          <w:szCs w:val="24"/>
        </w:rPr>
        <w:t xml:space="preserve"> za</w:t>
      </w:r>
      <w:r>
        <w:rPr>
          <w:rFonts w:cstheme="minorHAnsi"/>
          <w:bCs/>
          <w:sz w:val="24"/>
          <w:szCs w:val="24"/>
        </w:rPr>
        <w:t> </w:t>
      </w:r>
      <w:r w:rsidRPr="002F28F9">
        <w:rPr>
          <w:rFonts w:cstheme="minorHAnsi"/>
          <w:bCs/>
          <w:sz w:val="24"/>
          <w:szCs w:val="24"/>
        </w:rPr>
        <w:t>wykonanie przedmiotu zamówienia wpisanej prze</w:t>
      </w:r>
      <w:r>
        <w:rPr>
          <w:rFonts w:cstheme="minorHAnsi"/>
          <w:bCs/>
          <w:sz w:val="24"/>
          <w:szCs w:val="24"/>
        </w:rPr>
        <w:t>z Wykonawcę w formularzu oferty</w:t>
      </w:r>
      <w:r w:rsidRPr="002F28F9">
        <w:rPr>
          <w:rFonts w:cstheme="minorHAnsi"/>
          <w:bCs/>
          <w:sz w:val="24"/>
          <w:szCs w:val="24"/>
        </w:rPr>
        <w:t xml:space="preserve">. </w:t>
      </w:r>
      <w:bookmarkEnd w:id="216"/>
      <w:bookmarkEnd w:id="217"/>
      <w:bookmarkEnd w:id="218"/>
    </w:p>
    <w:p w:rsidR="00292B14" w:rsidRPr="00F129B8" w:rsidRDefault="00292B14" w:rsidP="00F53374">
      <w:pPr>
        <w:pStyle w:val="Akapitzlist"/>
        <w:ind w:left="851"/>
        <w:jc w:val="both"/>
        <w:outlineLvl w:val="0"/>
        <w:rPr>
          <w:rFonts w:cstheme="minorHAnsi"/>
          <w:bCs/>
          <w:sz w:val="24"/>
          <w:szCs w:val="24"/>
        </w:rPr>
      </w:pPr>
      <w:r w:rsidRPr="005A53D4">
        <w:rPr>
          <w:rFonts w:cstheme="minorHAnsi"/>
          <w:bCs/>
          <w:sz w:val="24"/>
          <w:szCs w:val="24"/>
        </w:rPr>
        <w:t>W tym kryteriu</w:t>
      </w:r>
      <w:r>
        <w:rPr>
          <w:rFonts w:cstheme="minorHAnsi"/>
          <w:bCs/>
          <w:sz w:val="24"/>
          <w:szCs w:val="24"/>
        </w:rPr>
        <w:t>m można uzyskać maksymalnie 60 pkt.</w:t>
      </w:r>
      <w:r w:rsidR="005A53C2">
        <w:rPr>
          <w:rFonts w:cstheme="minorHAnsi"/>
          <w:bCs/>
          <w:sz w:val="24"/>
          <w:szCs w:val="24"/>
        </w:rPr>
        <w:t xml:space="preserve">( znaczenie w ocenie pkt= </w:t>
      </w:r>
      <w:r w:rsidR="005A53C2" w:rsidRPr="005A53C2">
        <w:rPr>
          <w:rFonts w:cstheme="minorHAnsi"/>
          <w:bCs/>
          <w:sz w:val="24"/>
          <w:szCs w:val="24"/>
        </w:rPr>
        <w:t>%)</w:t>
      </w:r>
      <w:r>
        <w:rPr>
          <w:rFonts w:cstheme="minorHAnsi"/>
          <w:bCs/>
          <w:sz w:val="24"/>
          <w:szCs w:val="24"/>
        </w:rPr>
        <w:br/>
      </w:r>
      <w:r w:rsidRPr="005A53D4">
        <w:rPr>
          <w:rFonts w:cstheme="minorHAnsi"/>
          <w:bCs/>
          <w:sz w:val="24"/>
          <w:szCs w:val="24"/>
        </w:rPr>
        <w:t>W przypadku kryterium „Cena” oferta otrzyma ilość punktów wynikającą ze wzoru:</w:t>
      </w:r>
    </w:p>
    <w:p w:rsidR="00292B14" w:rsidRPr="001A0B16" w:rsidRDefault="00292B14" w:rsidP="00292B14">
      <w:pPr>
        <w:pStyle w:val="Akapitzlist"/>
        <w:ind w:left="851"/>
        <w:jc w:val="both"/>
        <w:outlineLvl w:val="0"/>
        <w:rPr>
          <w:rFonts w:cstheme="minorHAnsi"/>
          <w:bCs/>
          <w:sz w:val="14"/>
          <w:szCs w:val="24"/>
        </w:rPr>
      </w:pPr>
    </w:p>
    <w:p w:rsidR="00292B14" w:rsidRPr="001A0B16" w:rsidRDefault="00292B14" w:rsidP="00292B14">
      <w:pPr>
        <w:pStyle w:val="Akapitzlist"/>
        <w:ind w:left="851"/>
        <w:jc w:val="both"/>
        <w:outlineLvl w:val="0"/>
        <w:rPr>
          <w:rFonts w:cstheme="minorHAnsi"/>
          <w:b/>
          <w:sz w:val="24"/>
          <w:szCs w:val="26"/>
        </w:rPr>
      </w:pPr>
      <w:bookmarkStart w:id="219" w:name="_Toc63232190"/>
      <w:bookmarkStart w:id="220" w:name="_Toc63232416"/>
      <w:bookmarkStart w:id="221" w:name="_Toc63234725"/>
      <w:r w:rsidRPr="001A0B16">
        <w:rPr>
          <w:rFonts w:cstheme="minorHAnsi"/>
          <w:b/>
          <w:sz w:val="24"/>
          <w:szCs w:val="26"/>
        </w:rPr>
        <w:t xml:space="preserve">C  = [ Cmin: Co] x </w:t>
      </w:r>
      <w:r>
        <w:rPr>
          <w:rFonts w:cstheme="minorHAnsi"/>
          <w:b/>
          <w:sz w:val="24"/>
          <w:szCs w:val="26"/>
        </w:rPr>
        <w:t>60</w:t>
      </w:r>
      <w:r w:rsidRPr="001A0B16">
        <w:rPr>
          <w:rFonts w:cstheme="minorHAnsi"/>
          <w:b/>
          <w:sz w:val="24"/>
          <w:szCs w:val="26"/>
        </w:rPr>
        <w:t xml:space="preserve"> pkt</w:t>
      </w:r>
      <w:bookmarkEnd w:id="219"/>
      <w:bookmarkEnd w:id="220"/>
      <w:bookmarkEnd w:id="221"/>
    </w:p>
    <w:p w:rsidR="00292B14" w:rsidRPr="002F28F9" w:rsidRDefault="00292B14" w:rsidP="00292B14">
      <w:pPr>
        <w:pStyle w:val="Akapitzlist"/>
        <w:ind w:left="851"/>
        <w:jc w:val="both"/>
        <w:outlineLvl w:val="0"/>
        <w:rPr>
          <w:rFonts w:cstheme="minorHAnsi"/>
          <w:bCs/>
          <w:sz w:val="24"/>
          <w:szCs w:val="24"/>
        </w:rPr>
      </w:pPr>
      <w:bookmarkStart w:id="222" w:name="_Toc63232191"/>
      <w:bookmarkStart w:id="223" w:name="_Toc63232417"/>
      <w:bookmarkStart w:id="224" w:name="_Toc63234726"/>
      <w:r w:rsidRPr="002F28F9">
        <w:rPr>
          <w:rFonts w:cstheme="minorHAnsi"/>
          <w:bCs/>
          <w:sz w:val="24"/>
          <w:szCs w:val="24"/>
        </w:rPr>
        <w:t>gdzie:</w:t>
      </w:r>
      <w:bookmarkEnd w:id="222"/>
      <w:bookmarkEnd w:id="223"/>
      <w:bookmarkEnd w:id="224"/>
    </w:p>
    <w:p w:rsidR="00292B14" w:rsidRPr="002F28F9" w:rsidRDefault="00292B14" w:rsidP="00292B14">
      <w:pPr>
        <w:pStyle w:val="Akapitzlist"/>
        <w:ind w:left="851"/>
        <w:jc w:val="both"/>
        <w:outlineLvl w:val="0"/>
        <w:rPr>
          <w:rFonts w:cstheme="minorHAnsi"/>
          <w:bCs/>
          <w:sz w:val="24"/>
          <w:szCs w:val="24"/>
        </w:rPr>
      </w:pPr>
      <w:bookmarkStart w:id="225" w:name="_Toc63232192"/>
      <w:bookmarkStart w:id="226" w:name="_Toc63232418"/>
      <w:bookmarkStart w:id="227" w:name="_Toc63234727"/>
      <w:r w:rsidRPr="002F28F9">
        <w:rPr>
          <w:rFonts w:cstheme="minorHAnsi"/>
          <w:bCs/>
          <w:sz w:val="24"/>
          <w:szCs w:val="24"/>
        </w:rPr>
        <w:t xml:space="preserve">C – ilość punktów jakie otrzyma badana oferta </w:t>
      </w:r>
      <w:r>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25"/>
      <w:bookmarkEnd w:id="226"/>
      <w:bookmarkEnd w:id="227"/>
    </w:p>
    <w:p w:rsidR="00292B14" w:rsidRPr="002F28F9" w:rsidRDefault="00292B14" w:rsidP="00292B14">
      <w:pPr>
        <w:pStyle w:val="Akapitzlist"/>
        <w:ind w:left="851"/>
        <w:jc w:val="both"/>
        <w:outlineLvl w:val="0"/>
        <w:rPr>
          <w:rFonts w:cstheme="minorHAnsi"/>
          <w:bCs/>
          <w:sz w:val="24"/>
          <w:szCs w:val="24"/>
        </w:rPr>
      </w:pPr>
      <w:bookmarkStart w:id="228" w:name="_Toc63232193"/>
      <w:bookmarkStart w:id="229" w:name="_Toc63232419"/>
      <w:bookmarkStart w:id="230" w:name="_Toc63234728"/>
      <w:r w:rsidRPr="002F28F9">
        <w:rPr>
          <w:rFonts w:cstheme="minorHAnsi"/>
          <w:bCs/>
          <w:sz w:val="24"/>
          <w:szCs w:val="24"/>
        </w:rPr>
        <w:t>Cmin – cena najniższa spośród wszystkich ważnych i nieodrzuconych ofert</w:t>
      </w:r>
      <w:bookmarkEnd w:id="228"/>
      <w:bookmarkEnd w:id="229"/>
      <w:bookmarkEnd w:id="230"/>
    </w:p>
    <w:p w:rsidR="00292B14" w:rsidRDefault="00292B14" w:rsidP="00292B14">
      <w:pPr>
        <w:pStyle w:val="Akapitzlist"/>
        <w:ind w:left="851"/>
        <w:jc w:val="both"/>
        <w:outlineLvl w:val="0"/>
        <w:rPr>
          <w:rFonts w:cstheme="minorHAnsi"/>
          <w:bCs/>
          <w:sz w:val="24"/>
          <w:szCs w:val="24"/>
        </w:rPr>
      </w:pPr>
      <w:bookmarkStart w:id="231" w:name="_Toc63232194"/>
      <w:bookmarkStart w:id="232" w:name="_Toc63232420"/>
      <w:bookmarkStart w:id="233" w:name="_Toc63234729"/>
      <w:r w:rsidRPr="002F28F9">
        <w:rPr>
          <w:rFonts w:cstheme="minorHAnsi"/>
          <w:bCs/>
          <w:sz w:val="24"/>
          <w:szCs w:val="24"/>
        </w:rPr>
        <w:t>Co     – cena badanej oferty</w:t>
      </w:r>
      <w:bookmarkEnd w:id="231"/>
      <w:bookmarkEnd w:id="232"/>
      <w:bookmarkEnd w:id="233"/>
    </w:p>
    <w:p w:rsidR="00292B14" w:rsidRPr="00D23974" w:rsidRDefault="00292B14" w:rsidP="00292B14">
      <w:pPr>
        <w:pStyle w:val="Akapitzlist"/>
        <w:ind w:firstLine="131"/>
        <w:rPr>
          <w:rFonts w:cstheme="minorHAnsi"/>
          <w:bCs/>
          <w:sz w:val="24"/>
          <w:szCs w:val="24"/>
        </w:rPr>
      </w:pPr>
      <w:r w:rsidRPr="00D23974">
        <w:rPr>
          <w:rFonts w:cstheme="minorHAnsi"/>
          <w:bCs/>
          <w:sz w:val="24"/>
          <w:szCs w:val="24"/>
        </w:rPr>
        <w:t>Cenę należy podać z dokładnością do dwóch miejsc po przecinku.</w:t>
      </w:r>
    </w:p>
    <w:p w:rsidR="00292B14" w:rsidRPr="0041058A" w:rsidRDefault="00292B14" w:rsidP="00101AC5">
      <w:pPr>
        <w:pStyle w:val="Akapitzlist"/>
        <w:numPr>
          <w:ilvl w:val="1"/>
          <w:numId w:val="19"/>
        </w:numPr>
        <w:jc w:val="both"/>
        <w:outlineLvl w:val="0"/>
        <w:rPr>
          <w:rFonts w:cstheme="minorHAnsi"/>
          <w:bCs/>
          <w:sz w:val="24"/>
          <w:szCs w:val="24"/>
        </w:rPr>
      </w:pPr>
      <w:r w:rsidRPr="0041058A">
        <w:rPr>
          <w:rFonts w:cstheme="minorHAnsi"/>
          <w:b/>
          <w:bCs/>
          <w:sz w:val="24"/>
          <w:szCs w:val="24"/>
        </w:rPr>
        <w:t>Zasady oceny kryterium „</w:t>
      </w:r>
      <w:r w:rsidR="00EA65A4" w:rsidRPr="0041058A">
        <w:rPr>
          <w:rFonts w:cstheme="minorHAnsi"/>
          <w:b/>
          <w:bCs/>
          <w:sz w:val="24"/>
          <w:szCs w:val="24"/>
        </w:rPr>
        <w:t>Termin płatności</w:t>
      </w:r>
      <w:r w:rsidRPr="0041058A">
        <w:rPr>
          <w:rFonts w:cstheme="minorHAnsi"/>
          <w:b/>
          <w:bCs/>
          <w:sz w:val="24"/>
          <w:szCs w:val="24"/>
        </w:rPr>
        <w:t>” (T)</w:t>
      </w:r>
    </w:p>
    <w:p w:rsidR="00EA65A4" w:rsidRPr="00EA65A4" w:rsidRDefault="00EA65A4" w:rsidP="00F53374">
      <w:pPr>
        <w:pStyle w:val="Akapitzlist"/>
        <w:shd w:val="clear" w:color="auto" w:fill="FFFFFF"/>
        <w:spacing w:line="274" w:lineRule="exact"/>
        <w:ind w:left="851"/>
        <w:jc w:val="both"/>
        <w:rPr>
          <w:rFonts w:ascii="Calibri" w:hAnsi="Calibri" w:cs="Calibri"/>
          <w:bCs/>
          <w:sz w:val="24"/>
          <w:szCs w:val="24"/>
        </w:rPr>
      </w:pPr>
      <w:r w:rsidRPr="00EA65A4">
        <w:rPr>
          <w:rFonts w:ascii="Calibri" w:hAnsi="Calibri" w:cs="Calibri"/>
          <w:bCs/>
          <w:sz w:val="24"/>
          <w:szCs w:val="24"/>
        </w:rPr>
        <w:t>Kryterium ,,Termin płatności” będzie rozpatrywany na podstawie długości terminu płatności zadeklarowanego przez Wykonawcę formularza oferty.</w:t>
      </w:r>
    </w:p>
    <w:p w:rsidR="00EA65A4" w:rsidRPr="00EA65A4" w:rsidRDefault="00EA65A4" w:rsidP="00F53374">
      <w:pPr>
        <w:pStyle w:val="Akapitzlist"/>
        <w:ind w:left="851"/>
        <w:jc w:val="both"/>
        <w:rPr>
          <w:rFonts w:ascii="Calibri" w:hAnsi="Calibri" w:cs="Calibri"/>
          <w:sz w:val="24"/>
          <w:szCs w:val="24"/>
        </w:rPr>
      </w:pPr>
      <w:r w:rsidRPr="00EA65A4">
        <w:rPr>
          <w:rFonts w:ascii="Calibri" w:hAnsi="Calibri" w:cs="Calibri"/>
          <w:sz w:val="24"/>
          <w:szCs w:val="24"/>
        </w:rPr>
        <w:t>W tym kryter</w:t>
      </w:r>
      <w:r w:rsidR="005A53C2">
        <w:rPr>
          <w:rFonts w:ascii="Calibri" w:hAnsi="Calibri" w:cs="Calibri"/>
          <w:sz w:val="24"/>
          <w:szCs w:val="24"/>
        </w:rPr>
        <w:t>ium można uzyskać maksymalnie 20</w:t>
      </w:r>
      <w:r w:rsidRPr="00EA65A4">
        <w:rPr>
          <w:rFonts w:ascii="Calibri" w:hAnsi="Calibri" w:cs="Calibri"/>
          <w:sz w:val="24"/>
          <w:szCs w:val="24"/>
        </w:rPr>
        <w:t xml:space="preserve"> punktów (znaczenie w ocenie pkt = %). </w:t>
      </w:r>
    </w:p>
    <w:p w:rsidR="00EA65A4" w:rsidRPr="00EA65A4" w:rsidRDefault="00EA65A4" w:rsidP="00EA65A4">
      <w:pPr>
        <w:pStyle w:val="Akapitzlist"/>
        <w:ind w:left="851"/>
        <w:rPr>
          <w:rFonts w:ascii="Calibri" w:hAnsi="Calibri" w:cs="Calibri"/>
          <w:sz w:val="24"/>
          <w:szCs w:val="24"/>
        </w:rPr>
      </w:pPr>
      <w:r w:rsidRPr="00EA65A4">
        <w:rPr>
          <w:rFonts w:ascii="Calibri" w:hAnsi="Calibri" w:cs="Calibri"/>
          <w:sz w:val="24"/>
          <w:szCs w:val="24"/>
        </w:rPr>
        <w:t>W przypadku kryterium „termin płatności” ofertom zostaną przyznane punkty w skali punktowej następująco:</w:t>
      </w:r>
    </w:p>
    <w:p w:rsidR="00EA65A4" w:rsidRPr="00EA65A4" w:rsidRDefault="00EA65A4" w:rsidP="00EA65A4">
      <w:pPr>
        <w:pStyle w:val="Akapitzlist"/>
        <w:ind w:left="851"/>
        <w:rPr>
          <w:rFonts w:ascii="Calibri" w:hAnsi="Calibri" w:cs="Calibri"/>
          <w:sz w:val="24"/>
          <w:szCs w:val="24"/>
        </w:rPr>
      </w:pPr>
    </w:p>
    <w:p w:rsidR="00EA65A4" w:rsidRPr="00EA65A4" w:rsidRDefault="00EA65A4" w:rsidP="00EA65A4">
      <w:pPr>
        <w:pStyle w:val="Akapitzlist"/>
        <w:ind w:left="851"/>
        <w:rPr>
          <w:rFonts w:ascii="Calibri" w:hAnsi="Calibri" w:cs="Calibri"/>
          <w:b/>
          <w:sz w:val="24"/>
          <w:szCs w:val="24"/>
        </w:rPr>
      </w:pPr>
      <w:r w:rsidRPr="00EA65A4">
        <w:rPr>
          <w:rFonts w:ascii="Calibri" w:hAnsi="Calibri" w:cs="Calibri"/>
          <w:b/>
          <w:sz w:val="24"/>
          <w:szCs w:val="24"/>
        </w:rPr>
        <w:tab/>
        <w:t xml:space="preserve">- </w:t>
      </w:r>
      <w:r w:rsidRPr="00EA65A4">
        <w:rPr>
          <w:rFonts w:ascii="Calibri" w:hAnsi="Calibri" w:cs="Calibri"/>
          <w:b/>
          <w:bCs/>
          <w:sz w:val="24"/>
          <w:szCs w:val="24"/>
        </w:rPr>
        <w:t xml:space="preserve">14 dniowy termin płatności </w:t>
      </w:r>
      <w:r w:rsidRPr="00EA65A4">
        <w:rPr>
          <w:rFonts w:ascii="Calibri" w:hAnsi="Calibri" w:cs="Calibri"/>
          <w:b/>
          <w:sz w:val="24"/>
          <w:szCs w:val="24"/>
        </w:rPr>
        <w:t xml:space="preserve">– 0 pkt </w:t>
      </w:r>
    </w:p>
    <w:p w:rsidR="00EA65A4" w:rsidRPr="00EA65A4" w:rsidRDefault="00EA65A4" w:rsidP="00EA65A4">
      <w:pPr>
        <w:pStyle w:val="Akapitzlist"/>
        <w:ind w:left="851"/>
        <w:rPr>
          <w:rFonts w:ascii="Calibri" w:hAnsi="Calibri" w:cs="Calibri"/>
          <w:b/>
          <w:sz w:val="24"/>
          <w:szCs w:val="24"/>
        </w:rPr>
      </w:pPr>
      <w:r w:rsidRPr="00EA65A4">
        <w:rPr>
          <w:rFonts w:ascii="Calibri" w:hAnsi="Calibri" w:cs="Calibri"/>
          <w:b/>
          <w:sz w:val="24"/>
          <w:szCs w:val="24"/>
        </w:rPr>
        <w:t xml:space="preserve">„T” :   - </w:t>
      </w:r>
      <w:r w:rsidRPr="00EA65A4">
        <w:rPr>
          <w:rFonts w:ascii="Calibri" w:hAnsi="Calibri" w:cs="Calibri"/>
          <w:b/>
          <w:bCs/>
          <w:sz w:val="24"/>
          <w:szCs w:val="24"/>
        </w:rPr>
        <w:t xml:space="preserve">21 dniowy termin płatności </w:t>
      </w:r>
      <w:r w:rsidRPr="00EA65A4">
        <w:rPr>
          <w:rFonts w:ascii="Calibri" w:hAnsi="Calibri" w:cs="Calibri"/>
          <w:b/>
          <w:sz w:val="24"/>
          <w:szCs w:val="24"/>
        </w:rPr>
        <w:t>– 10 pkt</w:t>
      </w:r>
    </w:p>
    <w:p w:rsidR="00EA65A4" w:rsidRPr="00EA65A4" w:rsidRDefault="00EA65A4" w:rsidP="00EA65A4">
      <w:pPr>
        <w:pStyle w:val="Akapitzlist"/>
        <w:ind w:left="851"/>
        <w:rPr>
          <w:rFonts w:ascii="Calibri" w:hAnsi="Calibri" w:cs="Calibri"/>
          <w:b/>
          <w:sz w:val="24"/>
          <w:szCs w:val="24"/>
        </w:rPr>
      </w:pPr>
      <w:r w:rsidRPr="00EA65A4">
        <w:rPr>
          <w:rFonts w:ascii="Calibri" w:hAnsi="Calibri" w:cs="Calibri"/>
          <w:b/>
          <w:sz w:val="24"/>
          <w:szCs w:val="24"/>
        </w:rPr>
        <w:tab/>
        <w:t xml:space="preserve">- </w:t>
      </w:r>
      <w:r w:rsidRPr="00EA65A4">
        <w:rPr>
          <w:rFonts w:ascii="Calibri" w:hAnsi="Calibri" w:cs="Calibri"/>
          <w:b/>
          <w:bCs/>
          <w:sz w:val="24"/>
          <w:szCs w:val="24"/>
        </w:rPr>
        <w:t xml:space="preserve">30 dniowy termin płatności </w:t>
      </w:r>
      <w:r w:rsidRPr="00EA65A4">
        <w:rPr>
          <w:rFonts w:ascii="Calibri" w:hAnsi="Calibri" w:cs="Calibri"/>
          <w:b/>
          <w:sz w:val="24"/>
          <w:szCs w:val="24"/>
        </w:rPr>
        <w:t>– 20 pkt</w:t>
      </w:r>
    </w:p>
    <w:p w:rsidR="00EA65A4" w:rsidRPr="00EA65A4" w:rsidRDefault="00EA65A4" w:rsidP="00EA65A4">
      <w:pPr>
        <w:pStyle w:val="Akapitzlist"/>
        <w:ind w:left="851"/>
        <w:rPr>
          <w:rFonts w:ascii="Calibri" w:hAnsi="Calibri" w:cs="Calibri"/>
          <w:color w:val="FFFFFF"/>
          <w:sz w:val="24"/>
          <w:szCs w:val="24"/>
        </w:rPr>
      </w:pPr>
      <w:r w:rsidRPr="00EA65A4">
        <w:rPr>
          <w:rFonts w:ascii="Calibri" w:hAnsi="Calibri" w:cs="Calibri"/>
          <w:sz w:val="24"/>
          <w:szCs w:val="24"/>
        </w:rPr>
        <w:t>gdzie:</w:t>
      </w:r>
    </w:p>
    <w:p w:rsidR="00292B14" w:rsidRDefault="00EA65A4" w:rsidP="00EA65A4">
      <w:pPr>
        <w:pStyle w:val="Akapitzlist"/>
        <w:ind w:left="851"/>
        <w:jc w:val="both"/>
        <w:outlineLvl w:val="0"/>
        <w:rPr>
          <w:rFonts w:ascii="Calibri" w:hAnsi="Calibri" w:cs="Calibri"/>
          <w:sz w:val="24"/>
          <w:szCs w:val="24"/>
        </w:rPr>
      </w:pPr>
      <w:r w:rsidRPr="0025519D">
        <w:rPr>
          <w:rFonts w:ascii="Calibri" w:hAnsi="Calibri" w:cs="Calibri"/>
          <w:sz w:val="24"/>
          <w:szCs w:val="24"/>
        </w:rPr>
        <w:t>T– ilość punktów przyznanych Wykonawcy dla kryterium</w:t>
      </w:r>
    </w:p>
    <w:p w:rsidR="00F53374" w:rsidRDefault="00F53374" w:rsidP="00EA65A4">
      <w:pPr>
        <w:pStyle w:val="Akapitzlist"/>
        <w:ind w:left="851"/>
        <w:jc w:val="both"/>
        <w:outlineLvl w:val="0"/>
        <w:rPr>
          <w:rFonts w:ascii="Calibri" w:hAnsi="Calibri" w:cs="Calibri"/>
          <w:sz w:val="24"/>
          <w:szCs w:val="24"/>
        </w:rPr>
      </w:pPr>
      <w:r>
        <w:rPr>
          <w:rFonts w:ascii="Calibri" w:hAnsi="Calibri" w:cs="Calibri"/>
          <w:sz w:val="24"/>
          <w:szCs w:val="24"/>
        </w:rPr>
        <w:t>W przypadku , nie zamieszczenia żadnego terminu płatności Zamawiającego uzna, ze Wykonawca oferuje termin płatności w wymaganym minimalnym okresie (14 dni) co jest równoznaczne z przyznaniem Wykonawcy 0 pkt.</w:t>
      </w:r>
      <w:r w:rsidR="00A21D1E">
        <w:rPr>
          <w:rFonts w:ascii="Calibri" w:hAnsi="Calibri" w:cs="Calibri"/>
          <w:sz w:val="24"/>
          <w:szCs w:val="24"/>
        </w:rPr>
        <w:t xml:space="preserve"> </w:t>
      </w:r>
    </w:p>
    <w:p w:rsidR="00EA65A4" w:rsidRPr="0025519D" w:rsidRDefault="0041058A" w:rsidP="0041058A">
      <w:pPr>
        <w:shd w:val="clear" w:color="auto" w:fill="FFFFFF"/>
        <w:spacing w:line="274" w:lineRule="exact"/>
        <w:jc w:val="both"/>
        <w:rPr>
          <w:rFonts w:ascii="Calibri" w:hAnsi="Calibri" w:cs="Calibri"/>
          <w:b/>
          <w:bCs/>
          <w:sz w:val="24"/>
          <w:szCs w:val="24"/>
        </w:rPr>
      </w:pPr>
      <w:r>
        <w:rPr>
          <w:rFonts w:ascii="Calibri" w:hAnsi="Calibri" w:cs="Calibri"/>
          <w:sz w:val="24"/>
          <w:szCs w:val="24"/>
        </w:rPr>
        <w:t xml:space="preserve">18.4. </w:t>
      </w:r>
      <w:r w:rsidR="00EA65A4" w:rsidRPr="0025519D">
        <w:rPr>
          <w:rFonts w:ascii="Calibri" w:hAnsi="Calibri" w:cs="Calibri"/>
          <w:b/>
          <w:bCs/>
          <w:sz w:val="24"/>
          <w:szCs w:val="24"/>
        </w:rPr>
        <w:t>Zasady oceny kryterium „</w:t>
      </w:r>
      <w:r w:rsidR="00EA65A4" w:rsidRPr="0025519D">
        <w:rPr>
          <w:rFonts w:ascii="Calibri" w:hAnsi="Calibri" w:cs="Calibri"/>
          <w:b/>
          <w:color w:val="000000"/>
          <w:sz w:val="24"/>
          <w:szCs w:val="24"/>
        </w:rPr>
        <w:t xml:space="preserve">Termin wymiany dostarczonego wadliwego </w:t>
      </w:r>
      <w:r>
        <w:rPr>
          <w:rFonts w:ascii="Calibri" w:hAnsi="Calibri" w:cs="Calibri"/>
          <w:b/>
          <w:color w:val="000000"/>
          <w:sz w:val="24"/>
          <w:szCs w:val="24"/>
        </w:rPr>
        <w:t xml:space="preserve">przedmiotu </w:t>
      </w:r>
      <w:r w:rsidR="00EA65A4" w:rsidRPr="0025519D">
        <w:rPr>
          <w:rFonts w:ascii="Calibri" w:hAnsi="Calibri" w:cs="Calibri"/>
          <w:b/>
          <w:color w:val="000000"/>
          <w:sz w:val="24"/>
          <w:szCs w:val="24"/>
        </w:rPr>
        <w:t>zamówienia</w:t>
      </w:r>
      <w:r w:rsidR="00EA65A4" w:rsidRPr="0025519D">
        <w:rPr>
          <w:rFonts w:ascii="Calibri" w:hAnsi="Calibri" w:cs="Calibri"/>
          <w:b/>
          <w:bCs/>
          <w:sz w:val="24"/>
          <w:szCs w:val="24"/>
        </w:rPr>
        <w:t>” (W)</w:t>
      </w:r>
    </w:p>
    <w:p w:rsidR="00EA65A4" w:rsidRPr="0025519D" w:rsidRDefault="00EA65A4" w:rsidP="00EA65A4">
      <w:pPr>
        <w:shd w:val="clear" w:color="auto" w:fill="FFFFFF"/>
        <w:spacing w:line="274" w:lineRule="exact"/>
        <w:ind w:left="34"/>
        <w:jc w:val="both"/>
        <w:rPr>
          <w:rFonts w:ascii="Calibri" w:hAnsi="Calibri" w:cs="Calibri"/>
          <w:color w:val="000000"/>
          <w:sz w:val="24"/>
          <w:szCs w:val="24"/>
        </w:rPr>
      </w:pPr>
      <w:r w:rsidRPr="0025519D">
        <w:rPr>
          <w:rFonts w:ascii="Calibri" w:hAnsi="Calibri" w:cs="Calibri"/>
          <w:bCs/>
          <w:sz w:val="24"/>
          <w:szCs w:val="24"/>
        </w:rPr>
        <w:t>Kryterium „</w:t>
      </w:r>
      <w:r w:rsidRPr="0025519D">
        <w:rPr>
          <w:rFonts w:ascii="Calibri" w:hAnsi="Calibri" w:cs="Calibri"/>
          <w:color w:val="000000"/>
          <w:sz w:val="24"/>
          <w:szCs w:val="24"/>
        </w:rPr>
        <w:t>Termin wymiany dostarczonego wadliwego przedmiotu zamówienia” będzie rozpatrywana na podstawie deklarowanego czasu wymiany wadliwie dostarczonego przedmiotu zamówienia.</w:t>
      </w:r>
    </w:p>
    <w:p w:rsidR="00EA65A4" w:rsidRPr="0025519D" w:rsidRDefault="00EA65A4" w:rsidP="00EA65A4">
      <w:pPr>
        <w:shd w:val="clear" w:color="auto" w:fill="FFFFFF"/>
        <w:spacing w:line="274" w:lineRule="exact"/>
        <w:ind w:left="34"/>
        <w:jc w:val="both"/>
        <w:rPr>
          <w:rFonts w:ascii="Calibri" w:hAnsi="Calibri" w:cs="Calibri"/>
          <w:bCs/>
          <w:sz w:val="24"/>
          <w:szCs w:val="24"/>
        </w:rPr>
      </w:pPr>
      <w:r w:rsidRPr="0025519D">
        <w:rPr>
          <w:rFonts w:ascii="Calibri" w:hAnsi="Calibri" w:cs="Calibri"/>
          <w:bCs/>
          <w:sz w:val="24"/>
          <w:szCs w:val="24"/>
        </w:rPr>
        <w:t>W tym kryterium można uzyskać maksymalnie 20 punk</w:t>
      </w:r>
      <w:r w:rsidR="005A53C2">
        <w:rPr>
          <w:rFonts w:ascii="Calibri" w:hAnsi="Calibri" w:cs="Calibri"/>
          <w:bCs/>
          <w:sz w:val="24"/>
          <w:szCs w:val="24"/>
        </w:rPr>
        <w:t xml:space="preserve">tów ( znaczenie w ocenie pkt= </w:t>
      </w:r>
      <w:r w:rsidRPr="0025519D">
        <w:rPr>
          <w:rFonts w:ascii="Calibri" w:hAnsi="Calibri" w:cs="Calibri"/>
          <w:bCs/>
          <w:sz w:val="24"/>
          <w:szCs w:val="24"/>
        </w:rPr>
        <w:t>%)</w:t>
      </w:r>
    </w:p>
    <w:p w:rsidR="00EA65A4" w:rsidRPr="0025519D" w:rsidRDefault="00EA65A4" w:rsidP="00C8481C">
      <w:pPr>
        <w:jc w:val="both"/>
        <w:rPr>
          <w:rFonts w:ascii="Calibri" w:hAnsi="Calibri" w:cs="Calibri"/>
          <w:sz w:val="24"/>
          <w:szCs w:val="24"/>
        </w:rPr>
      </w:pPr>
      <w:r w:rsidRPr="0025519D">
        <w:rPr>
          <w:rFonts w:ascii="Calibri" w:hAnsi="Calibri" w:cs="Calibri"/>
          <w:sz w:val="24"/>
          <w:szCs w:val="24"/>
        </w:rPr>
        <w:t>W przypadku kryterium „</w:t>
      </w:r>
      <w:r w:rsidRPr="0025519D">
        <w:rPr>
          <w:rFonts w:ascii="Calibri" w:hAnsi="Calibri" w:cs="Calibri"/>
          <w:color w:val="000000"/>
          <w:sz w:val="24"/>
          <w:szCs w:val="24"/>
        </w:rPr>
        <w:t>Termin wymiany dostarczonego wadliwego przedmiotu zamówienia</w:t>
      </w:r>
      <w:r w:rsidRPr="0025519D">
        <w:rPr>
          <w:rFonts w:ascii="Calibri" w:hAnsi="Calibri" w:cs="Calibri"/>
          <w:sz w:val="24"/>
          <w:szCs w:val="24"/>
        </w:rPr>
        <w:t>” ofertom zostaną przyznane punkty w skali punktowej w zakresie 0-20 następująco:</w:t>
      </w:r>
    </w:p>
    <w:p w:rsidR="00EA65A4" w:rsidRPr="0025519D" w:rsidRDefault="00EA65A4" w:rsidP="00EA65A4">
      <w:pPr>
        <w:ind w:left="720"/>
        <w:jc w:val="both"/>
        <w:rPr>
          <w:rFonts w:ascii="Calibri" w:hAnsi="Calibri" w:cs="Calibri"/>
          <w:b/>
          <w:sz w:val="24"/>
          <w:szCs w:val="24"/>
        </w:rPr>
      </w:pPr>
      <w:r w:rsidRPr="0025519D">
        <w:rPr>
          <w:rFonts w:ascii="Calibri" w:hAnsi="Calibri" w:cs="Calibri"/>
          <w:b/>
          <w:sz w:val="24"/>
          <w:szCs w:val="24"/>
        </w:rPr>
        <w:t xml:space="preserve">- </w:t>
      </w:r>
      <w:r w:rsidRPr="0025519D">
        <w:rPr>
          <w:rFonts w:ascii="Calibri" w:hAnsi="Calibri" w:cs="Calibri"/>
          <w:b/>
          <w:bCs/>
          <w:sz w:val="24"/>
          <w:szCs w:val="24"/>
        </w:rPr>
        <w:t xml:space="preserve">za ofertę, w której Wykonawca daję dyspozycję do dokonania zakupu u  innego dostawcy na rachunek Wykonawcy </w:t>
      </w:r>
      <w:r w:rsidRPr="0025519D">
        <w:rPr>
          <w:rFonts w:ascii="Calibri" w:hAnsi="Calibri" w:cs="Calibri"/>
          <w:b/>
          <w:sz w:val="24"/>
          <w:szCs w:val="24"/>
        </w:rPr>
        <w:t>– 1 pkt</w:t>
      </w:r>
    </w:p>
    <w:p w:rsidR="00EA65A4" w:rsidRPr="0025519D" w:rsidRDefault="00EA65A4" w:rsidP="00EA65A4">
      <w:pPr>
        <w:rPr>
          <w:rFonts w:ascii="Calibri" w:hAnsi="Calibri" w:cs="Calibri"/>
          <w:b/>
          <w:sz w:val="24"/>
          <w:szCs w:val="24"/>
        </w:rPr>
      </w:pPr>
      <w:r w:rsidRPr="0025519D">
        <w:rPr>
          <w:rFonts w:ascii="Calibri" w:hAnsi="Calibri" w:cs="Calibri"/>
          <w:b/>
          <w:sz w:val="24"/>
          <w:szCs w:val="24"/>
        </w:rPr>
        <w:t xml:space="preserve">„W” :  - </w:t>
      </w:r>
      <w:r w:rsidRPr="0025519D">
        <w:rPr>
          <w:rFonts w:ascii="Calibri" w:hAnsi="Calibri" w:cs="Calibri"/>
          <w:b/>
          <w:bCs/>
          <w:sz w:val="24"/>
          <w:szCs w:val="24"/>
        </w:rPr>
        <w:t xml:space="preserve">za ofertę, wymiany w dniu następnym po dniu dostawy  </w:t>
      </w:r>
      <w:r w:rsidRPr="0025519D">
        <w:rPr>
          <w:rFonts w:ascii="Calibri" w:hAnsi="Calibri" w:cs="Calibri"/>
          <w:b/>
          <w:sz w:val="24"/>
          <w:szCs w:val="24"/>
        </w:rPr>
        <w:t>– 5 pkt</w:t>
      </w:r>
    </w:p>
    <w:p w:rsidR="00EA65A4" w:rsidRPr="0025519D" w:rsidRDefault="00EA65A4" w:rsidP="00EA65A4">
      <w:pPr>
        <w:ind w:left="720"/>
        <w:rPr>
          <w:rFonts w:ascii="Calibri" w:hAnsi="Calibri" w:cs="Calibri"/>
          <w:b/>
          <w:sz w:val="24"/>
          <w:szCs w:val="24"/>
        </w:rPr>
      </w:pPr>
      <w:r w:rsidRPr="0025519D">
        <w:rPr>
          <w:rFonts w:ascii="Calibri" w:hAnsi="Calibri" w:cs="Calibri"/>
          <w:b/>
          <w:sz w:val="24"/>
          <w:szCs w:val="24"/>
        </w:rPr>
        <w:t>- za ofertę, wymiany w ciągu tego samego dnia co dzień dostawy ( nie później niż do godz. 9.00 )– 20 pkt</w:t>
      </w:r>
    </w:p>
    <w:p w:rsidR="00EA65A4" w:rsidRPr="0025519D" w:rsidRDefault="00EA65A4" w:rsidP="00EA65A4">
      <w:pPr>
        <w:rPr>
          <w:rFonts w:ascii="Calibri" w:hAnsi="Calibri" w:cs="Calibri"/>
          <w:sz w:val="24"/>
          <w:szCs w:val="24"/>
        </w:rPr>
      </w:pPr>
      <w:r w:rsidRPr="0025519D">
        <w:rPr>
          <w:rFonts w:ascii="Calibri" w:hAnsi="Calibri" w:cs="Calibri"/>
          <w:sz w:val="24"/>
          <w:szCs w:val="24"/>
        </w:rPr>
        <w:lastRenderedPageBreak/>
        <w:t>gdzie:</w:t>
      </w:r>
    </w:p>
    <w:p w:rsidR="00EA65A4" w:rsidRPr="00EA65A4" w:rsidRDefault="00EA65A4" w:rsidP="00FF5BD3">
      <w:pPr>
        <w:jc w:val="both"/>
        <w:rPr>
          <w:rFonts w:ascii="Calibri" w:hAnsi="Calibri" w:cs="Calibri"/>
          <w:sz w:val="24"/>
          <w:szCs w:val="24"/>
        </w:rPr>
      </w:pPr>
      <w:r w:rsidRPr="0025519D">
        <w:rPr>
          <w:rFonts w:ascii="Calibri" w:hAnsi="Calibri" w:cs="Calibri"/>
          <w:sz w:val="24"/>
          <w:szCs w:val="24"/>
        </w:rPr>
        <w:t>W – ilość punktów przyznanych Wykonawcy dla kryterium „</w:t>
      </w:r>
      <w:r w:rsidRPr="0025519D">
        <w:rPr>
          <w:rFonts w:ascii="Calibri" w:hAnsi="Calibri" w:cs="Calibri"/>
          <w:color w:val="000000"/>
          <w:sz w:val="24"/>
          <w:szCs w:val="24"/>
        </w:rPr>
        <w:t>termin wymiany dostarczonego wadliwego przedmiotu zamówienia</w:t>
      </w:r>
      <w:r w:rsidRPr="0025519D">
        <w:rPr>
          <w:rFonts w:ascii="Calibri" w:hAnsi="Calibri" w:cs="Calibri"/>
          <w:sz w:val="24"/>
          <w:szCs w:val="24"/>
        </w:rPr>
        <w:t>”</w:t>
      </w:r>
    </w:p>
    <w:p w:rsidR="00EA65A4" w:rsidRPr="00F129B8" w:rsidRDefault="00EA65A4" w:rsidP="00EA65A4">
      <w:pPr>
        <w:pStyle w:val="Akapitzlist"/>
        <w:ind w:left="851"/>
        <w:jc w:val="both"/>
        <w:outlineLvl w:val="0"/>
        <w:rPr>
          <w:rFonts w:cstheme="minorHAnsi"/>
          <w:bCs/>
          <w:sz w:val="20"/>
          <w:szCs w:val="24"/>
        </w:rPr>
      </w:pPr>
    </w:p>
    <w:p w:rsidR="00292B14" w:rsidRPr="0041058A" w:rsidRDefault="00292B14" w:rsidP="00101AC5">
      <w:pPr>
        <w:pStyle w:val="Akapitzlist"/>
        <w:numPr>
          <w:ilvl w:val="1"/>
          <w:numId w:val="16"/>
        </w:numPr>
        <w:jc w:val="both"/>
        <w:outlineLvl w:val="0"/>
        <w:rPr>
          <w:rFonts w:cstheme="minorHAnsi"/>
          <w:bCs/>
          <w:sz w:val="24"/>
          <w:szCs w:val="24"/>
        </w:rPr>
      </w:pPr>
      <w:r w:rsidRPr="0041058A">
        <w:rPr>
          <w:rFonts w:cstheme="minorHAnsi"/>
          <w:b/>
          <w:bCs/>
          <w:sz w:val="24"/>
          <w:szCs w:val="24"/>
        </w:rPr>
        <w:t>Łączna ocena oferty:</w:t>
      </w:r>
    </w:p>
    <w:p w:rsidR="008223BF" w:rsidRPr="008223BF" w:rsidRDefault="008223BF" w:rsidP="008223BF">
      <w:pPr>
        <w:pStyle w:val="Akapitzlist"/>
        <w:shd w:val="clear" w:color="auto" w:fill="FFFFFF"/>
        <w:spacing w:line="274" w:lineRule="exact"/>
        <w:ind w:left="480"/>
        <w:jc w:val="both"/>
        <w:rPr>
          <w:rFonts w:ascii="Calibri" w:hAnsi="Calibri" w:cs="Calibri"/>
          <w:bCs/>
          <w:sz w:val="24"/>
          <w:szCs w:val="24"/>
        </w:rPr>
      </w:pPr>
      <w:bookmarkStart w:id="234" w:name="_Toc63232211"/>
      <w:bookmarkStart w:id="235" w:name="_Toc63232437"/>
      <w:bookmarkStart w:id="236" w:name="_Toc63234746"/>
      <w:r w:rsidRPr="008223BF">
        <w:rPr>
          <w:rFonts w:ascii="Calibri" w:hAnsi="Calibri" w:cs="Calibri"/>
          <w:bCs/>
          <w:sz w:val="24"/>
          <w:szCs w:val="24"/>
        </w:rPr>
        <w:t>Za najkorzystniejszą ofertę zostanie uznana ta, która uzyska łącznie największą liczbę punktów (P) wyliczoną zgodnie ze wzorem:</w:t>
      </w:r>
    </w:p>
    <w:p w:rsidR="008223BF" w:rsidRPr="008223BF" w:rsidRDefault="008223BF" w:rsidP="008223BF">
      <w:pPr>
        <w:shd w:val="clear" w:color="auto" w:fill="FFFFFF"/>
        <w:spacing w:line="274" w:lineRule="exact"/>
        <w:jc w:val="center"/>
        <w:rPr>
          <w:rFonts w:ascii="Calibri" w:hAnsi="Calibri" w:cs="Calibri"/>
          <w:b/>
          <w:bCs/>
          <w:sz w:val="24"/>
          <w:szCs w:val="24"/>
        </w:rPr>
      </w:pPr>
      <w:r w:rsidRPr="008223BF">
        <w:rPr>
          <w:rFonts w:ascii="Calibri" w:hAnsi="Calibri" w:cs="Calibri"/>
          <w:b/>
          <w:bCs/>
          <w:sz w:val="24"/>
          <w:szCs w:val="24"/>
        </w:rPr>
        <w:t>P= C+T+W</w:t>
      </w:r>
    </w:p>
    <w:p w:rsidR="008223BF" w:rsidRPr="0025519D" w:rsidRDefault="008223BF" w:rsidP="008223BF">
      <w:pPr>
        <w:pStyle w:val="Default"/>
        <w:ind w:left="480"/>
        <w:rPr>
          <w:rFonts w:ascii="Calibri" w:hAnsi="Calibri" w:cs="Calibri"/>
          <w:color w:val="auto"/>
        </w:rPr>
      </w:pPr>
      <w:r w:rsidRPr="0025519D">
        <w:rPr>
          <w:rFonts w:ascii="Calibri" w:hAnsi="Calibri" w:cs="Calibri"/>
          <w:color w:val="auto"/>
        </w:rPr>
        <w:t>gdzie:</w:t>
      </w:r>
    </w:p>
    <w:p w:rsidR="008223BF" w:rsidRPr="0025519D" w:rsidRDefault="008223BF" w:rsidP="008223BF">
      <w:pPr>
        <w:pStyle w:val="Default"/>
        <w:ind w:left="480"/>
        <w:rPr>
          <w:rFonts w:ascii="Calibri" w:hAnsi="Calibri" w:cs="Calibri"/>
          <w:color w:val="auto"/>
        </w:rPr>
      </w:pPr>
      <w:r w:rsidRPr="0025519D">
        <w:rPr>
          <w:rFonts w:ascii="Calibri" w:hAnsi="Calibri" w:cs="Calibri"/>
          <w:color w:val="auto"/>
        </w:rPr>
        <w:t>P – łączna liczba punktów oferty ocenianej</w:t>
      </w:r>
    </w:p>
    <w:p w:rsidR="008223BF" w:rsidRPr="0025519D" w:rsidRDefault="008223BF" w:rsidP="008223BF">
      <w:pPr>
        <w:pStyle w:val="Default"/>
        <w:ind w:left="480"/>
        <w:rPr>
          <w:rFonts w:ascii="Calibri" w:hAnsi="Calibri" w:cs="Calibri"/>
          <w:color w:val="auto"/>
        </w:rPr>
      </w:pPr>
      <w:r w:rsidRPr="0025519D">
        <w:rPr>
          <w:rFonts w:ascii="Calibri" w:hAnsi="Calibri" w:cs="Calibri"/>
          <w:color w:val="auto"/>
        </w:rPr>
        <w:t>C – liczba punktów uzyskanych w kryterium „cena”</w:t>
      </w:r>
    </w:p>
    <w:p w:rsidR="008223BF" w:rsidRPr="0025519D" w:rsidRDefault="008223BF" w:rsidP="008223BF">
      <w:pPr>
        <w:pStyle w:val="Default"/>
        <w:ind w:left="480"/>
        <w:rPr>
          <w:rFonts w:ascii="Calibri" w:hAnsi="Calibri" w:cs="Calibri"/>
          <w:color w:val="auto"/>
        </w:rPr>
      </w:pPr>
      <w:r w:rsidRPr="0025519D">
        <w:rPr>
          <w:rFonts w:ascii="Calibri" w:hAnsi="Calibri" w:cs="Calibri"/>
          <w:color w:val="auto"/>
        </w:rPr>
        <w:t xml:space="preserve">T – liczba punktów uzyskanych w kryterium „termin płatności” </w:t>
      </w:r>
    </w:p>
    <w:p w:rsidR="008223BF" w:rsidRPr="0025519D" w:rsidRDefault="008223BF" w:rsidP="008223BF">
      <w:pPr>
        <w:pStyle w:val="Default"/>
        <w:ind w:left="480"/>
        <w:jc w:val="both"/>
        <w:rPr>
          <w:rFonts w:ascii="Calibri" w:hAnsi="Calibri" w:cs="Calibri"/>
          <w:color w:val="auto"/>
        </w:rPr>
      </w:pPr>
      <w:r w:rsidRPr="0025519D">
        <w:rPr>
          <w:rFonts w:ascii="Calibri" w:hAnsi="Calibri" w:cs="Calibri"/>
          <w:color w:val="auto"/>
        </w:rPr>
        <w:t xml:space="preserve">W – liczba punktów uzyskanych w kryterium </w:t>
      </w:r>
      <w:r w:rsidRPr="0025519D">
        <w:rPr>
          <w:rFonts w:ascii="Calibri" w:hAnsi="Calibri" w:cs="Calibri"/>
        </w:rPr>
        <w:t>„termin wymiany dostarczonego wadliwego przedmiotu zamówienia”</w:t>
      </w:r>
    </w:p>
    <w:p w:rsidR="008223BF" w:rsidRPr="008223BF" w:rsidRDefault="008223BF" w:rsidP="004C7540">
      <w:pPr>
        <w:pStyle w:val="Akapitzlist"/>
        <w:shd w:val="clear" w:color="auto" w:fill="FFFFFF"/>
        <w:spacing w:line="276" w:lineRule="auto"/>
        <w:ind w:left="480"/>
        <w:jc w:val="both"/>
        <w:rPr>
          <w:rFonts w:ascii="Calibri" w:hAnsi="Calibri" w:cs="Calibri"/>
          <w:b/>
          <w:sz w:val="24"/>
          <w:szCs w:val="24"/>
        </w:rPr>
      </w:pPr>
      <w:r w:rsidRPr="008223BF">
        <w:rPr>
          <w:rFonts w:ascii="Calibri" w:hAnsi="Calibri" w:cs="Calibri"/>
          <w:b/>
          <w:sz w:val="24"/>
          <w:szCs w:val="24"/>
        </w:rPr>
        <w:t>Oferta w łącznej ocenie oferty może uzyskać maksymalnie 100 pkt.</w:t>
      </w:r>
    </w:p>
    <w:p w:rsidR="00292B14" w:rsidRDefault="00292B14" w:rsidP="004C7540">
      <w:pPr>
        <w:pStyle w:val="Akapitzlist"/>
        <w:numPr>
          <w:ilvl w:val="1"/>
          <w:numId w:val="16"/>
        </w:numPr>
        <w:spacing w:line="276" w:lineRule="auto"/>
        <w:jc w:val="both"/>
        <w:outlineLvl w:val="0"/>
        <w:rPr>
          <w:rFonts w:cstheme="minorHAnsi"/>
          <w:bCs/>
          <w:sz w:val="24"/>
          <w:szCs w:val="24"/>
        </w:rPr>
      </w:pPr>
      <w:r w:rsidRPr="001A0B16">
        <w:rPr>
          <w:rFonts w:cstheme="minorHAnsi"/>
          <w:bCs/>
          <w:sz w:val="24"/>
          <w:szCs w:val="24"/>
        </w:rPr>
        <w:t>Punktacja przyznawana ofertom będzie liczona z dokładnością do dwóch miejsc po przecinku, zgodnie z zasadami arytmetyki.</w:t>
      </w:r>
      <w:bookmarkEnd w:id="234"/>
      <w:bookmarkEnd w:id="235"/>
      <w:bookmarkEnd w:id="236"/>
    </w:p>
    <w:p w:rsidR="00292B14" w:rsidRDefault="00292B14" w:rsidP="004C7540">
      <w:pPr>
        <w:pStyle w:val="Akapitzlist"/>
        <w:numPr>
          <w:ilvl w:val="1"/>
          <w:numId w:val="16"/>
        </w:numPr>
        <w:spacing w:line="276" w:lineRule="auto"/>
        <w:jc w:val="both"/>
        <w:outlineLvl w:val="0"/>
        <w:rPr>
          <w:rFonts w:cstheme="minorHAnsi"/>
          <w:bCs/>
          <w:sz w:val="24"/>
          <w:szCs w:val="24"/>
        </w:rPr>
      </w:pPr>
      <w:bookmarkStart w:id="237" w:name="_Toc63232212"/>
      <w:bookmarkStart w:id="238" w:name="_Toc63232438"/>
      <w:bookmarkStart w:id="239" w:name="_Toc63234747"/>
      <w:r w:rsidRPr="001A0B16">
        <w:rPr>
          <w:rFonts w:cstheme="minorHAnsi"/>
          <w:bCs/>
          <w:sz w:val="24"/>
          <w:szCs w:val="24"/>
        </w:rPr>
        <w:t>W toku badania i oceny ofert Zamawiający może żądać od Wykonawcy wyjaśnień</w:t>
      </w:r>
      <w:bookmarkStart w:id="240" w:name="_Toc63232213"/>
      <w:bookmarkStart w:id="241" w:name="_Toc63232439"/>
      <w:bookmarkStart w:id="242" w:name="_Toc63234748"/>
      <w:bookmarkEnd w:id="237"/>
      <w:bookmarkEnd w:id="238"/>
      <w:bookmarkEnd w:id="239"/>
      <w:r w:rsidR="004C7540">
        <w:rPr>
          <w:rFonts w:cstheme="minorHAnsi"/>
          <w:bCs/>
          <w:sz w:val="24"/>
          <w:szCs w:val="24"/>
        </w:rPr>
        <w:t xml:space="preserve"> </w:t>
      </w:r>
      <w:r w:rsidRPr="004C7540">
        <w:rPr>
          <w:rFonts w:cstheme="minorHAnsi"/>
          <w:bCs/>
          <w:sz w:val="24"/>
          <w:szCs w:val="24"/>
        </w:rPr>
        <w:t>dotyczących treści złożonej oferty, w tym zaoferowanej ceny.</w:t>
      </w:r>
      <w:bookmarkEnd w:id="240"/>
      <w:bookmarkEnd w:id="241"/>
      <w:bookmarkEnd w:id="242"/>
    </w:p>
    <w:p w:rsidR="004C7540" w:rsidRDefault="004C7540" w:rsidP="004C7540">
      <w:pPr>
        <w:pStyle w:val="Akapitzlist"/>
        <w:numPr>
          <w:ilvl w:val="1"/>
          <w:numId w:val="16"/>
        </w:numPr>
        <w:spacing w:line="276" w:lineRule="auto"/>
        <w:jc w:val="both"/>
        <w:outlineLvl w:val="0"/>
        <w:rPr>
          <w:rFonts w:cstheme="minorHAnsi"/>
          <w:bCs/>
          <w:sz w:val="24"/>
          <w:szCs w:val="24"/>
        </w:rPr>
      </w:pPr>
      <w:r>
        <w:rPr>
          <w:rFonts w:cstheme="minorHAnsi"/>
          <w:bCs/>
          <w:sz w:val="24"/>
          <w:szCs w:val="24"/>
        </w:rPr>
        <w:t xml:space="preserve">Zamawiający zgodnie z art.223 ust.2 Pzp poprawi w ofercie oczywiste pomyłki pisarskie, oczywiste omyłki rachunkowe , z uwzględnieniem konsekwencji rachunkowych dokonanych poprawek oraz inne omyłki polegające na niezgodności oferty                                     z dokumentami zamówienia, niepowodujące istotnych zmian w treści oferty, niezwłocznie zawiadamiając o tym Wykonawcę ,którego oferta została poprawiona. </w:t>
      </w:r>
    </w:p>
    <w:p w:rsidR="004C7540" w:rsidRPr="004C7540" w:rsidRDefault="004C7540" w:rsidP="004C7540">
      <w:pPr>
        <w:pStyle w:val="Akapitzlist"/>
        <w:numPr>
          <w:ilvl w:val="1"/>
          <w:numId w:val="16"/>
        </w:numPr>
        <w:spacing w:line="276" w:lineRule="auto"/>
        <w:jc w:val="both"/>
        <w:outlineLvl w:val="0"/>
        <w:rPr>
          <w:rFonts w:cstheme="minorHAnsi"/>
          <w:bCs/>
          <w:sz w:val="24"/>
          <w:szCs w:val="24"/>
        </w:rPr>
      </w:pPr>
      <w:r>
        <w:rPr>
          <w:rFonts w:cstheme="minorHAnsi"/>
          <w:bCs/>
          <w:sz w:val="24"/>
          <w:szCs w:val="24"/>
        </w:rPr>
        <w:t xml:space="preserve">Zamawiający udzieli zamówienia Wykonawcy , którego oferta odpowiadać będzie wszystkim wymaganiom przedstawionym w ustawie Pzp oraz niniejszej SWZ i zostanie oceniona jako najkorzystniejsza. </w:t>
      </w:r>
    </w:p>
    <w:p w:rsidR="00292B14" w:rsidRPr="00380FFA" w:rsidRDefault="00292B14" w:rsidP="00292B14">
      <w:pPr>
        <w:pStyle w:val="Akapitzlist"/>
        <w:ind w:left="851"/>
        <w:jc w:val="both"/>
        <w:outlineLvl w:val="0"/>
        <w:rPr>
          <w:rFonts w:cstheme="minorHAnsi"/>
          <w:bCs/>
          <w:sz w:val="24"/>
          <w:szCs w:val="24"/>
        </w:rPr>
      </w:pPr>
    </w:p>
    <w:p w:rsidR="00292B14" w:rsidRPr="00FD7EFA" w:rsidRDefault="00292B14" w:rsidP="00101AC5">
      <w:pPr>
        <w:pStyle w:val="Akapitzlist"/>
        <w:numPr>
          <w:ilvl w:val="0"/>
          <w:numId w:val="16"/>
        </w:numPr>
        <w:jc w:val="both"/>
        <w:outlineLvl w:val="0"/>
        <w:rPr>
          <w:rFonts w:cstheme="minorHAnsi"/>
          <w:b/>
          <w:sz w:val="26"/>
          <w:szCs w:val="26"/>
        </w:rPr>
      </w:pPr>
      <w:bookmarkStart w:id="243" w:name="_Toc63232214"/>
      <w:bookmarkStart w:id="244" w:name="_Toc63232440"/>
      <w:bookmarkStart w:id="245" w:name="_Toc63234749"/>
      <w:r w:rsidRPr="00FD7EFA">
        <w:rPr>
          <w:rFonts w:cstheme="minorHAnsi"/>
          <w:b/>
          <w:sz w:val="26"/>
          <w:szCs w:val="26"/>
        </w:rPr>
        <w:t>INFORMACJE O FORMALNOŚCIACH, JAKIE POWINNY BYĆ DOPEŁNIONE PO WYBORZE OFERTY W CELU ZAWARCIA UMOWY W SPRAWIE ZAMÓWIENIA PUBLICZNEGO</w:t>
      </w:r>
      <w:bookmarkEnd w:id="243"/>
      <w:bookmarkEnd w:id="244"/>
      <w:bookmarkEnd w:id="245"/>
    </w:p>
    <w:p w:rsidR="00292B14" w:rsidRPr="003B00AD" w:rsidRDefault="00292B14" w:rsidP="00A81DC7">
      <w:pPr>
        <w:pStyle w:val="Akapitzlist"/>
        <w:numPr>
          <w:ilvl w:val="1"/>
          <w:numId w:val="30"/>
        </w:numPr>
        <w:spacing w:line="276" w:lineRule="auto"/>
        <w:jc w:val="both"/>
        <w:outlineLvl w:val="0"/>
        <w:rPr>
          <w:rFonts w:cstheme="minorHAnsi"/>
          <w:bCs/>
          <w:sz w:val="24"/>
          <w:szCs w:val="24"/>
        </w:rPr>
      </w:pPr>
      <w:bookmarkStart w:id="246" w:name="_Toc63232215"/>
      <w:bookmarkStart w:id="247" w:name="_Toc63232441"/>
      <w:bookmarkStart w:id="248" w:name="_Toc63234750"/>
      <w:r w:rsidRPr="003B00AD">
        <w:rPr>
          <w:rFonts w:ascii="Calibri" w:hAnsi="Calibri" w:cs="Calibri"/>
          <w:sz w:val="24"/>
          <w:szCs w:val="24"/>
        </w:rPr>
        <w:t>Niezwłocznie po wyborze najkorzystniejszej oferty zamawiający informuje równocześnie wykonawców, którzy złożyli oferty, o:</w:t>
      </w:r>
    </w:p>
    <w:p w:rsidR="00292B14" w:rsidRPr="003B00AD" w:rsidRDefault="00292B14" w:rsidP="004C7540">
      <w:pPr>
        <w:pStyle w:val="Default"/>
        <w:spacing w:line="276" w:lineRule="auto"/>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292B14" w:rsidRPr="003B00AD" w:rsidRDefault="00292B14" w:rsidP="004C7540">
      <w:pPr>
        <w:pStyle w:val="Default"/>
        <w:spacing w:line="276" w:lineRule="auto"/>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rsidR="00292B14" w:rsidRPr="003B00AD" w:rsidRDefault="00292B14" w:rsidP="004C7540">
      <w:pPr>
        <w:pStyle w:val="Default"/>
        <w:spacing w:line="276" w:lineRule="auto"/>
        <w:ind w:left="1276" w:hanging="284"/>
        <w:jc w:val="both"/>
        <w:rPr>
          <w:rFonts w:ascii="Calibri" w:hAnsi="Calibri" w:cs="Calibri"/>
          <w:color w:val="auto"/>
        </w:rPr>
      </w:pPr>
      <w:r w:rsidRPr="003B00AD">
        <w:rPr>
          <w:rFonts w:ascii="Calibri" w:hAnsi="Calibri" w:cs="Calibri"/>
          <w:color w:val="auto"/>
        </w:rPr>
        <w:lastRenderedPageBreak/>
        <w:t>- podając uzasadnienie faktyczne i prawne.</w:t>
      </w:r>
    </w:p>
    <w:p w:rsidR="00292B14" w:rsidRPr="003B00AD" w:rsidRDefault="00292B14" w:rsidP="00A81DC7">
      <w:pPr>
        <w:pStyle w:val="Akapitzlist"/>
        <w:numPr>
          <w:ilvl w:val="1"/>
          <w:numId w:val="30"/>
        </w:numPr>
        <w:spacing w:line="276" w:lineRule="auto"/>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sidR="00B128D7">
        <w:rPr>
          <w:rFonts w:ascii="Calibri" w:hAnsi="Calibri" w:cs="Calibri"/>
          <w:sz w:val="24"/>
          <w:szCs w:val="24"/>
        </w:rPr>
        <w:t>w pkt 19.5</w:t>
      </w:r>
      <w:r w:rsidRPr="003B00AD">
        <w:rPr>
          <w:rFonts w:ascii="Calibri" w:hAnsi="Calibri" w:cs="Calibri"/>
          <w:sz w:val="24"/>
          <w:szCs w:val="24"/>
        </w:rPr>
        <w:t>, na stronie internetowej prowadzonego postępowania.</w:t>
      </w:r>
    </w:p>
    <w:p w:rsidR="00292B14" w:rsidRPr="00102B60" w:rsidRDefault="00292B14" w:rsidP="00A81DC7">
      <w:pPr>
        <w:pStyle w:val="Akapitzlist"/>
        <w:numPr>
          <w:ilvl w:val="1"/>
          <w:numId w:val="30"/>
        </w:numPr>
        <w:spacing w:line="276" w:lineRule="auto"/>
        <w:jc w:val="both"/>
        <w:outlineLvl w:val="0"/>
        <w:rPr>
          <w:rFonts w:cstheme="minorHAnsi"/>
          <w:b/>
          <w:bCs/>
          <w:sz w:val="24"/>
          <w:szCs w:val="24"/>
        </w:rPr>
      </w:pPr>
      <w:r w:rsidRPr="003B00AD">
        <w:rPr>
          <w:rFonts w:cstheme="minorHAnsi"/>
          <w:bCs/>
          <w:sz w:val="24"/>
          <w:szCs w:val="24"/>
        </w:rPr>
        <w:t>Zamawiający udzieli</w:t>
      </w:r>
      <w:r>
        <w:rPr>
          <w:rFonts w:cstheme="minorHAnsi"/>
          <w:bCs/>
          <w:sz w:val="24"/>
          <w:szCs w:val="24"/>
        </w:rPr>
        <w:t xml:space="preserve"> zamówienia Wykonawcy, którego oferta została uznana za najkorzystniejszą.</w:t>
      </w:r>
      <w:r w:rsidR="00FF5BD3">
        <w:rPr>
          <w:rFonts w:cstheme="minorHAnsi"/>
          <w:bCs/>
          <w:sz w:val="24"/>
          <w:szCs w:val="24"/>
        </w:rPr>
        <w:t xml:space="preserve"> </w:t>
      </w:r>
      <w:r w:rsidRPr="00102B60">
        <w:rPr>
          <w:rFonts w:cstheme="minorHAnsi"/>
          <w:bCs/>
          <w:sz w:val="24"/>
          <w:szCs w:val="24"/>
        </w:rPr>
        <w:t>Zgodnie z art. 432 ustawy Pzp Umowa wymaga, pod rygorem nieważności, zachowania formy pisemnej.</w:t>
      </w:r>
    </w:p>
    <w:p w:rsidR="00292B14" w:rsidRPr="004C7540" w:rsidRDefault="00292B14" w:rsidP="00A81DC7">
      <w:pPr>
        <w:pStyle w:val="Akapitzlist"/>
        <w:numPr>
          <w:ilvl w:val="1"/>
          <w:numId w:val="30"/>
        </w:numPr>
        <w:spacing w:line="276" w:lineRule="auto"/>
        <w:jc w:val="both"/>
        <w:outlineLvl w:val="0"/>
        <w:rPr>
          <w:rFonts w:cstheme="minorHAnsi"/>
          <w:b/>
          <w:bCs/>
          <w:sz w:val="24"/>
          <w:szCs w:val="24"/>
        </w:rPr>
      </w:pPr>
      <w:r>
        <w:rPr>
          <w:rFonts w:cstheme="minorHAnsi"/>
          <w:bCs/>
          <w:sz w:val="24"/>
          <w:szCs w:val="24"/>
        </w:rPr>
        <w:t>Wykonawca, którego oferta została wybrana, zobowiązany będzie do podpisania umowy, w wyznaczonym przez Zamawiającego terminie i miejscu,</w:t>
      </w:r>
      <w:r w:rsidRPr="008C5700">
        <w:rPr>
          <w:rFonts w:cstheme="minorHAnsi"/>
          <w:bCs/>
          <w:sz w:val="24"/>
          <w:szCs w:val="24"/>
        </w:rPr>
        <w:t xml:space="preserve"> na warunkach określonych w</w:t>
      </w:r>
      <w:r w:rsidRPr="004C7540">
        <w:rPr>
          <w:rFonts w:cstheme="minorHAnsi"/>
          <w:b/>
          <w:bCs/>
          <w:sz w:val="24"/>
          <w:szCs w:val="24"/>
        </w:rPr>
        <w:t xml:space="preserve"> załączniku nr</w:t>
      </w:r>
      <w:r w:rsidR="00B128D7" w:rsidRPr="004C7540">
        <w:rPr>
          <w:rFonts w:cstheme="minorHAnsi"/>
          <w:b/>
          <w:bCs/>
          <w:sz w:val="24"/>
          <w:szCs w:val="24"/>
        </w:rPr>
        <w:t xml:space="preserve"> 3</w:t>
      </w:r>
      <w:r w:rsidRPr="004C7540">
        <w:rPr>
          <w:rFonts w:cstheme="minorHAnsi"/>
          <w:b/>
          <w:bCs/>
          <w:sz w:val="24"/>
          <w:szCs w:val="24"/>
        </w:rPr>
        <w:t xml:space="preserve"> – wzór umowy.</w:t>
      </w:r>
    </w:p>
    <w:p w:rsidR="00292B14" w:rsidRDefault="00292B14" w:rsidP="00A81DC7">
      <w:pPr>
        <w:pStyle w:val="Akapitzlist"/>
        <w:numPr>
          <w:ilvl w:val="1"/>
          <w:numId w:val="30"/>
        </w:numPr>
        <w:spacing w:line="276" w:lineRule="auto"/>
        <w:jc w:val="both"/>
        <w:outlineLvl w:val="0"/>
        <w:rPr>
          <w:rFonts w:cstheme="minorHAnsi"/>
          <w:bCs/>
          <w:sz w:val="24"/>
          <w:szCs w:val="24"/>
        </w:rPr>
      </w:pPr>
      <w:r w:rsidRPr="00FD7EFA">
        <w:rPr>
          <w:rFonts w:cstheme="minorHAnsi"/>
          <w:bCs/>
          <w:sz w:val="24"/>
          <w:szCs w:val="24"/>
        </w:rPr>
        <w:t>Wykonawca p</w:t>
      </w:r>
      <w:r>
        <w:rPr>
          <w:rFonts w:cstheme="minorHAnsi"/>
          <w:bCs/>
          <w:sz w:val="24"/>
          <w:szCs w:val="24"/>
        </w:rPr>
        <w:t>rzed podpisaniem umowy</w:t>
      </w:r>
      <w:r w:rsidR="004C7540">
        <w:rPr>
          <w:rFonts w:cstheme="minorHAnsi"/>
          <w:bCs/>
          <w:sz w:val="24"/>
          <w:szCs w:val="24"/>
        </w:rPr>
        <w:t xml:space="preserve"> </w:t>
      </w:r>
      <w:r>
        <w:rPr>
          <w:rFonts w:cstheme="minorHAnsi"/>
          <w:bCs/>
          <w:sz w:val="24"/>
          <w:szCs w:val="24"/>
        </w:rPr>
        <w:t>zobowiązany jest do</w:t>
      </w:r>
      <w:r w:rsidRPr="00FD7EFA">
        <w:rPr>
          <w:rFonts w:cstheme="minorHAnsi"/>
          <w:bCs/>
          <w:sz w:val="24"/>
          <w:szCs w:val="24"/>
        </w:rPr>
        <w:t>:</w:t>
      </w:r>
      <w:bookmarkEnd w:id="246"/>
      <w:bookmarkEnd w:id="247"/>
      <w:bookmarkEnd w:id="248"/>
    </w:p>
    <w:p w:rsidR="00292B14" w:rsidRPr="00097131" w:rsidRDefault="00292B14" w:rsidP="004C7540">
      <w:pPr>
        <w:pStyle w:val="Akapitzlist"/>
        <w:numPr>
          <w:ilvl w:val="0"/>
          <w:numId w:val="11"/>
        </w:numPr>
        <w:spacing w:line="276" w:lineRule="auto"/>
        <w:jc w:val="both"/>
        <w:outlineLvl w:val="0"/>
        <w:rPr>
          <w:rFonts w:cstheme="minorHAnsi"/>
          <w:bCs/>
          <w:sz w:val="24"/>
          <w:szCs w:val="24"/>
        </w:rPr>
      </w:pPr>
      <w:r w:rsidRPr="00102B60">
        <w:rPr>
          <w:rFonts w:cstheme="minorHAnsi"/>
          <w:bCs/>
          <w:sz w:val="24"/>
          <w:szCs w:val="24"/>
        </w:rPr>
        <w:t xml:space="preserve">dołączenia dokumentu lub dokumentów </w:t>
      </w:r>
      <w:r w:rsidRPr="00097131">
        <w:rPr>
          <w:rFonts w:cstheme="minorHAnsi"/>
          <w:bCs/>
          <w:sz w:val="24"/>
          <w:szCs w:val="24"/>
        </w:rPr>
        <w:t xml:space="preserve">potwierdzający prawo osób </w:t>
      </w:r>
      <w:r>
        <w:rPr>
          <w:rFonts w:cstheme="minorHAnsi"/>
          <w:bCs/>
          <w:sz w:val="24"/>
          <w:szCs w:val="24"/>
        </w:rPr>
        <w:t xml:space="preserve">składających podpisy pod umową </w:t>
      </w:r>
      <w:r w:rsidRPr="00097131">
        <w:rPr>
          <w:rFonts w:cstheme="minorHAnsi"/>
          <w:bCs/>
          <w:sz w:val="24"/>
          <w:szCs w:val="24"/>
        </w:rPr>
        <w:t>do występowania w imieniu Wykonaw</w:t>
      </w:r>
      <w:r>
        <w:rPr>
          <w:rFonts w:cstheme="minorHAnsi"/>
          <w:bCs/>
          <w:sz w:val="24"/>
          <w:szCs w:val="24"/>
        </w:rPr>
        <w:t xml:space="preserve">cy i możliwości zawarcia umowy </w:t>
      </w:r>
      <w:r w:rsidRPr="00097131">
        <w:rPr>
          <w:rFonts w:cstheme="minorHAnsi"/>
          <w:bCs/>
          <w:sz w:val="24"/>
          <w:szCs w:val="24"/>
        </w:rPr>
        <w:t>z Zamawiającym (np. pełnomocnictwo)</w:t>
      </w:r>
      <w:r>
        <w:rPr>
          <w:rFonts w:cstheme="minorHAnsi"/>
          <w:bCs/>
          <w:sz w:val="24"/>
          <w:szCs w:val="24"/>
        </w:rPr>
        <w:t>;</w:t>
      </w:r>
    </w:p>
    <w:p w:rsidR="00292B14" w:rsidRPr="00102B60" w:rsidRDefault="00292B14" w:rsidP="00101AC5">
      <w:pPr>
        <w:pStyle w:val="Akapitzlist"/>
        <w:numPr>
          <w:ilvl w:val="0"/>
          <w:numId w:val="11"/>
        </w:numPr>
        <w:jc w:val="both"/>
        <w:outlineLvl w:val="0"/>
        <w:rPr>
          <w:rFonts w:cstheme="minorHAnsi"/>
          <w:bCs/>
          <w:sz w:val="24"/>
          <w:szCs w:val="24"/>
        </w:rPr>
      </w:pPr>
      <w:r w:rsidRPr="00102B60">
        <w:rPr>
          <w:rFonts w:cstheme="minorHAnsi"/>
          <w:bCs/>
          <w:sz w:val="24"/>
          <w:szCs w:val="24"/>
        </w:rPr>
        <w:t xml:space="preserve">dołączenia umowy regulującej współpracę członków konsorcjum/wspólników spółki cywilnej </w:t>
      </w:r>
      <w:r w:rsidRPr="00097131">
        <w:rPr>
          <w:rFonts w:cstheme="minorHAnsi"/>
          <w:bCs/>
          <w:sz w:val="24"/>
          <w:szCs w:val="24"/>
        </w:rPr>
        <w:t>– w przypadku złożenia oferty przez Wykonawców wspólnie ubiegających się o zamówienie;</w:t>
      </w:r>
    </w:p>
    <w:p w:rsidR="00292B14" w:rsidRPr="00E57C13" w:rsidRDefault="00292B14" w:rsidP="00292B14">
      <w:pPr>
        <w:pStyle w:val="Akapitzlist"/>
        <w:ind w:left="1068"/>
        <w:jc w:val="both"/>
        <w:outlineLvl w:val="0"/>
        <w:rPr>
          <w:rFonts w:cstheme="minorHAnsi"/>
          <w:bCs/>
          <w:sz w:val="14"/>
          <w:szCs w:val="24"/>
        </w:rPr>
      </w:pPr>
    </w:p>
    <w:p w:rsidR="00292B14" w:rsidRDefault="00292B14" w:rsidP="00A81DC7">
      <w:pPr>
        <w:pStyle w:val="Akapitzlist"/>
        <w:numPr>
          <w:ilvl w:val="1"/>
          <w:numId w:val="30"/>
        </w:numPr>
        <w:jc w:val="both"/>
        <w:outlineLvl w:val="0"/>
        <w:rPr>
          <w:rFonts w:cstheme="minorHAnsi"/>
          <w:bCs/>
          <w:sz w:val="24"/>
          <w:szCs w:val="24"/>
        </w:rPr>
      </w:pPr>
      <w:bookmarkStart w:id="249" w:name="_Toc63232221"/>
      <w:bookmarkStart w:id="250" w:name="_Toc63232447"/>
      <w:bookmarkStart w:id="251" w:name="_Toc63234756"/>
      <w:r>
        <w:rPr>
          <w:rFonts w:cstheme="minorHAnsi"/>
          <w:bCs/>
          <w:sz w:val="24"/>
          <w:szCs w:val="24"/>
        </w:rPr>
        <w:t>Integralną częścią podpisywanej umowy będzie złożona oferta i wskazane tam deklaracje i oświadczenia/informacje.</w:t>
      </w:r>
    </w:p>
    <w:p w:rsidR="00292B14" w:rsidRPr="00FD7EFA" w:rsidRDefault="00292B14" w:rsidP="00A81DC7">
      <w:pPr>
        <w:pStyle w:val="Akapitzlist"/>
        <w:numPr>
          <w:ilvl w:val="1"/>
          <w:numId w:val="30"/>
        </w:numPr>
        <w:jc w:val="both"/>
        <w:outlineLvl w:val="0"/>
        <w:rPr>
          <w:rFonts w:cstheme="minorHAnsi"/>
          <w:bCs/>
          <w:sz w:val="24"/>
          <w:szCs w:val="24"/>
        </w:rPr>
      </w:pPr>
      <w:r w:rsidRPr="00FD7EFA">
        <w:rPr>
          <w:rFonts w:cstheme="minorHAnsi"/>
          <w:bCs/>
          <w:sz w:val="24"/>
          <w:szCs w:val="24"/>
        </w:rPr>
        <w:t>Zamawiający zawrze umowę w sprawie zamówienia publicznego w terminie nie krótszym niż 5 dni od dnia przesłania zawiadomienia o wyborze najkorzystniejszej oferty.</w:t>
      </w:r>
      <w:bookmarkEnd w:id="249"/>
      <w:bookmarkEnd w:id="250"/>
      <w:bookmarkEnd w:id="251"/>
    </w:p>
    <w:p w:rsidR="00292B14" w:rsidRPr="00D434BD" w:rsidRDefault="00292B14" w:rsidP="00A81DC7">
      <w:pPr>
        <w:pStyle w:val="Akapitzlist"/>
        <w:numPr>
          <w:ilvl w:val="1"/>
          <w:numId w:val="30"/>
        </w:numPr>
        <w:jc w:val="both"/>
        <w:outlineLvl w:val="0"/>
        <w:rPr>
          <w:rFonts w:cstheme="minorHAnsi"/>
          <w:bCs/>
          <w:sz w:val="24"/>
          <w:szCs w:val="24"/>
        </w:rPr>
      </w:pPr>
      <w:bookmarkStart w:id="252" w:name="_Toc63232222"/>
      <w:bookmarkStart w:id="253" w:name="_Toc63232448"/>
      <w:bookmarkStart w:id="254" w:name="_Toc63234757"/>
      <w:r w:rsidRPr="00FD7EFA">
        <w:rPr>
          <w:rFonts w:cstheme="minorHAnsi"/>
          <w:bCs/>
          <w:sz w:val="24"/>
          <w:szCs w:val="24"/>
        </w:rPr>
        <w:t xml:space="preserve">Zamawiający będzie mógł zawrzeć umowę w sprawie zamówienia publicznego przed upływem terminu, o którym mowa </w:t>
      </w:r>
      <w:r>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252"/>
      <w:bookmarkEnd w:id="253"/>
      <w:bookmarkEnd w:id="254"/>
    </w:p>
    <w:p w:rsidR="00292B14" w:rsidRDefault="00292B14" w:rsidP="00A81DC7">
      <w:pPr>
        <w:numPr>
          <w:ilvl w:val="1"/>
          <w:numId w:val="30"/>
        </w:numPr>
        <w:suppressAutoHyphens/>
        <w:spacing w:after="0" w:line="276" w:lineRule="auto"/>
        <w:contextualSpacing/>
        <w:jc w:val="both"/>
        <w:rPr>
          <w:rFonts w:cstheme="minorHAnsi"/>
          <w:color w:val="000000"/>
          <w:sz w:val="24"/>
        </w:rPr>
      </w:pPr>
      <w:r w:rsidRPr="00102B60">
        <w:rPr>
          <w:rFonts w:cstheme="minorHAnsi"/>
          <w:color w:val="000000"/>
          <w:sz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292B14" w:rsidRPr="00C8481C" w:rsidRDefault="00292B14" w:rsidP="00A81DC7">
      <w:pPr>
        <w:pStyle w:val="Akapitzlist"/>
        <w:numPr>
          <w:ilvl w:val="1"/>
          <w:numId w:val="30"/>
        </w:numPr>
        <w:jc w:val="both"/>
        <w:rPr>
          <w:rFonts w:cstheme="minorHAnsi"/>
          <w:color w:val="000000"/>
          <w:sz w:val="24"/>
        </w:rPr>
      </w:pPr>
      <w:r w:rsidRPr="00102B60">
        <w:rPr>
          <w:rFonts w:cstheme="minorHAnsi"/>
          <w:color w:val="000000"/>
          <w:sz w:val="24"/>
        </w:rPr>
        <w:t xml:space="preserve">Zamawiający nie później niż w terminie  30 dni od dnia zakończenia postępowania o udzielenie zamówienia zamieści w Biuletynie Zamówień Publicznych ogłoszenie 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r w:rsidRPr="00102B60">
        <w:rPr>
          <w:rFonts w:cstheme="minorHAnsi"/>
          <w:color w:val="000000"/>
          <w:sz w:val="24"/>
        </w:rPr>
        <w:t>Pzp.</w:t>
      </w:r>
    </w:p>
    <w:p w:rsidR="00225327" w:rsidRPr="004F1C07" w:rsidRDefault="00225327" w:rsidP="00292B14">
      <w:pPr>
        <w:pStyle w:val="Akapitzlist"/>
        <w:ind w:left="851"/>
        <w:jc w:val="both"/>
        <w:outlineLvl w:val="0"/>
        <w:rPr>
          <w:rFonts w:cstheme="minorHAnsi"/>
          <w:sz w:val="16"/>
          <w:szCs w:val="26"/>
        </w:rPr>
      </w:pPr>
    </w:p>
    <w:p w:rsidR="00292B14" w:rsidRPr="00585960" w:rsidRDefault="00292B14" w:rsidP="00A81DC7">
      <w:pPr>
        <w:pStyle w:val="Akapitzlist"/>
        <w:numPr>
          <w:ilvl w:val="0"/>
          <w:numId w:val="30"/>
        </w:numPr>
        <w:jc w:val="both"/>
        <w:outlineLvl w:val="0"/>
        <w:rPr>
          <w:rFonts w:cstheme="minorHAnsi"/>
          <w:b/>
          <w:sz w:val="26"/>
          <w:szCs w:val="26"/>
        </w:rPr>
      </w:pPr>
      <w:bookmarkStart w:id="255" w:name="_Toc63232245"/>
      <w:bookmarkStart w:id="256" w:name="_Toc63232471"/>
      <w:bookmarkStart w:id="257" w:name="_Toc63234780"/>
      <w:r w:rsidRPr="00585960">
        <w:rPr>
          <w:rFonts w:cstheme="minorHAnsi"/>
          <w:b/>
          <w:sz w:val="26"/>
          <w:szCs w:val="26"/>
        </w:rPr>
        <w:t>INFORMACJE O TREŚCI ZAWIERANEJ UMOWY ORAZ MOŻLIWOŚCI JEJ ZMIANY</w:t>
      </w:r>
      <w:bookmarkEnd w:id="255"/>
      <w:bookmarkEnd w:id="256"/>
      <w:bookmarkEnd w:id="257"/>
    </w:p>
    <w:p w:rsidR="00292B14" w:rsidRPr="00415D6E" w:rsidRDefault="00292B14" w:rsidP="00A81DC7">
      <w:pPr>
        <w:pStyle w:val="Akapitzlist"/>
        <w:numPr>
          <w:ilvl w:val="1"/>
          <w:numId w:val="29"/>
        </w:numPr>
        <w:rPr>
          <w:rFonts w:cstheme="minorHAnsi"/>
          <w:bCs/>
          <w:sz w:val="24"/>
          <w:szCs w:val="24"/>
        </w:rPr>
      </w:pPr>
      <w:bookmarkStart w:id="258" w:name="_Toc63232248"/>
      <w:bookmarkStart w:id="259" w:name="_Toc63232474"/>
      <w:bookmarkStart w:id="260" w:name="_Toc63234783"/>
      <w:r w:rsidRPr="00415D6E">
        <w:rPr>
          <w:rFonts w:cstheme="minorHAnsi"/>
          <w:bCs/>
          <w:sz w:val="24"/>
          <w:szCs w:val="24"/>
        </w:rPr>
        <w:t>Zamawiający wymaga, aby Wykonawca zawarł z nim umowę na zasada</w:t>
      </w:r>
      <w:r>
        <w:rPr>
          <w:rFonts w:cstheme="minorHAnsi"/>
          <w:bCs/>
          <w:sz w:val="24"/>
          <w:szCs w:val="24"/>
        </w:rPr>
        <w:t xml:space="preserve">ch określonych </w:t>
      </w:r>
      <w:r w:rsidR="001436D1">
        <w:rPr>
          <w:rFonts w:cstheme="minorHAnsi"/>
          <w:bCs/>
          <w:sz w:val="24"/>
          <w:szCs w:val="24"/>
        </w:rPr>
        <w:t xml:space="preserve">we wzorze umowy - </w:t>
      </w:r>
      <w:r w:rsidR="001436D1" w:rsidRPr="004C7540">
        <w:rPr>
          <w:rFonts w:cstheme="minorHAnsi"/>
          <w:b/>
          <w:bCs/>
          <w:sz w:val="24"/>
          <w:szCs w:val="24"/>
        </w:rPr>
        <w:t>załącznik nr 3</w:t>
      </w:r>
      <w:r w:rsidRPr="004C7540">
        <w:rPr>
          <w:rFonts w:cstheme="minorHAnsi"/>
          <w:b/>
          <w:bCs/>
          <w:sz w:val="24"/>
          <w:szCs w:val="24"/>
        </w:rPr>
        <w:t xml:space="preserve"> do SWZ. </w:t>
      </w:r>
      <w:r w:rsidRPr="00415D6E">
        <w:rPr>
          <w:rFonts w:cstheme="minorHAnsi"/>
          <w:bCs/>
          <w:sz w:val="24"/>
          <w:szCs w:val="24"/>
        </w:rPr>
        <w:t xml:space="preserve">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rsidR="00292B14" w:rsidRPr="00415D6E" w:rsidRDefault="00292B14" w:rsidP="00A81DC7">
      <w:pPr>
        <w:pStyle w:val="Akapitzlist"/>
        <w:numPr>
          <w:ilvl w:val="1"/>
          <w:numId w:val="29"/>
        </w:numPr>
        <w:jc w:val="both"/>
        <w:outlineLvl w:val="0"/>
        <w:rPr>
          <w:rFonts w:cstheme="minorHAnsi"/>
          <w:bCs/>
          <w:sz w:val="24"/>
          <w:szCs w:val="24"/>
        </w:rPr>
      </w:pPr>
      <w:r w:rsidRPr="00415D6E">
        <w:rPr>
          <w:rFonts w:cstheme="minorHAnsi"/>
          <w:bCs/>
          <w:sz w:val="24"/>
          <w:szCs w:val="24"/>
        </w:rPr>
        <w:t xml:space="preserve">Zakazuje się istotnych zmian postanowień zawartej umowy w stosunku do treści oferty, na podstawie, której dokonano wyboru Wykonawcy, chyba że wystąpią okoliczności </w:t>
      </w:r>
      <w:r>
        <w:rPr>
          <w:rFonts w:cstheme="minorHAnsi"/>
          <w:bCs/>
          <w:sz w:val="24"/>
          <w:szCs w:val="24"/>
        </w:rPr>
        <w:t>określone w art. 455 ustawy Pzp oraz okoliczności,</w:t>
      </w:r>
      <w:r w:rsidRPr="00415D6E">
        <w:rPr>
          <w:rFonts w:cstheme="minorHAnsi"/>
          <w:bCs/>
          <w:sz w:val="24"/>
          <w:szCs w:val="24"/>
        </w:rPr>
        <w:t xml:space="preserve"> które przemawiają </w:t>
      </w:r>
      <w:r w:rsidRPr="00415D6E">
        <w:rPr>
          <w:sz w:val="24"/>
          <w:szCs w:val="24"/>
        </w:rPr>
        <w:t>za koniecznością</w:t>
      </w:r>
      <w:r w:rsidRPr="00415D6E">
        <w:rPr>
          <w:rFonts w:cstheme="minorHAnsi"/>
          <w:bCs/>
          <w:sz w:val="24"/>
          <w:szCs w:val="24"/>
        </w:rPr>
        <w:t xml:space="preserve"> zmiany postanowień umowy określone w załączniku nr </w:t>
      </w:r>
      <w:r w:rsidR="001436D1">
        <w:rPr>
          <w:rFonts w:cstheme="minorHAnsi"/>
          <w:bCs/>
          <w:sz w:val="24"/>
          <w:szCs w:val="24"/>
        </w:rPr>
        <w:t>3</w:t>
      </w:r>
      <w:r w:rsidRPr="00415D6E">
        <w:rPr>
          <w:rFonts w:cstheme="minorHAnsi"/>
          <w:bCs/>
          <w:sz w:val="24"/>
          <w:szCs w:val="24"/>
        </w:rPr>
        <w:t xml:space="preserve"> – wzór umowy</w:t>
      </w:r>
      <w:bookmarkEnd w:id="258"/>
      <w:bookmarkEnd w:id="259"/>
      <w:bookmarkEnd w:id="260"/>
    </w:p>
    <w:p w:rsidR="00292B14" w:rsidRDefault="00292B14" w:rsidP="00A81DC7">
      <w:pPr>
        <w:pStyle w:val="Akapitzlist"/>
        <w:numPr>
          <w:ilvl w:val="1"/>
          <w:numId w:val="29"/>
        </w:numPr>
        <w:jc w:val="both"/>
        <w:outlineLvl w:val="0"/>
        <w:rPr>
          <w:rFonts w:cstheme="minorHAnsi"/>
          <w:bCs/>
          <w:sz w:val="24"/>
          <w:szCs w:val="24"/>
        </w:rPr>
      </w:pPr>
      <w:bookmarkStart w:id="261" w:name="_Toc63232251"/>
      <w:bookmarkStart w:id="262" w:name="_Toc63232477"/>
      <w:bookmarkStart w:id="263" w:name="_Toc63234786"/>
      <w:r w:rsidRPr="00585960">
        <w:rPr>
          <w:rFonts w:cstheme="minorHAnsi"/>
          <w:bCs/>
          <w:sz w:val="24"/>
          <w:szCs w:val="24"/>
        </w:rPr>
        <w:lastRenderedPageBreak/>
        <w:t>Wszelkie istotne zmiany treści umowy wymagają zgody obydwu stron i formy pisemnej w postaci aneksu pod rygorem nieważności.</w:t>
      </w:r>
      <w:bookmarkEnd w:id="261"/>
      <w:bookmarkEnd w:id="262"/>
      <w:bookmarkEnd w:id="263"/>
    </w:p>
    <w:p w:rsidR="00292B14" w:rsidRPr="001436D1" w:rsidRDefault="00292B14" w:rsidP="00A81DC7">
      <w:pPr>
        <w:pStyle w:val="Akapitzlist"/>
        <w:numPr>
          <w:ilvl w:val="1"/>
          <w:numId w:val="29"/>
        </w:numPr>
        <w:jc w:val="both"/>
        <w:outlineLvl w:val="0"/>
        <w:rPr>
          <w:rFonts w:cstheme="minorHAnsi"/>
          <w:bCs/>
          <w:sz w:val="24"/>
          <w:szCs w:val="24"/>
        </w:rPr>
      </w:pPr>
      <w:r w:rsidRPr="00415D6E">
        <w:rPr>
          <w:rFonts w:cstheme="minorHAnsi"/>
          <w:bCs/>
          <w:sz w:val="24"/>
          <w:szCs w:val="24"/>
        </w:rPr>
        <w:t>Podpisanie aneksu do umowy powinno być poprzedzone sporządzeniem protokołu konieczności zawierającego istotne okoliczności potwierdzające konieczność zawarcia aneksu oraz przedstawienie ewentualnych zmian w sposobie wyko</w:t>
      </w:r>
      <w:r>
        <w:rPr>
          <w:rFonts w:cstheme="minorHAnsi"/>
          <w:bCs/>
          <w:sz w:val="24"/>
          <w:szCs w:val="24"/>
        </w:rPr>
        <w:t>nania, zakresie,  wynagrodzeniu, terminie/terminach umownych.</w:t>
      </w:r>
      <w:r w:rsidR="00CC49C2">
        <w:rPr>
          <w:rFonts w:cstheme="minorHAnsi"/>
          <w:bCs/>
          <w:sz w:val="24"/>
          <w:szCs w:val="24"/>
        </w:rPr>
        <w:t xml:space="preserve"> </w:t>
      </w:r>
      <w:r w:rsidRPr="00CA4657">
        <w:rPr>
          <w:rFonts w:ascii="Calibri" w:hAnsi="Calibri" w:cs="Calibri"/>
          <w:sz w:val="24"/>
        </w:rPr>
        <w:t xml:space="preserve">Protokół konieczności nie jest wymagany w przypadku podpisania aneksu do umowy w oparciu o art. </w:t>
      </w:r>
      <w:r>
        <w:rPr>
          <w:rFonts w:ascii="Calibri" w:hAnsi="Calibri" w:cs="Calibri"/>
          <w:sz w:val="24"/>
        </w:rPr>
        <w:t>455</w:t>
      </w:r>
      <w:r w:rsidRPr="00CA4657">
        <w:rPr>
          <w:rFonts w:ascii="Calibri" w:hAnsi="Calibri" w:cs="Calibri"/>
          <w:sz w:val="24"/>
        </w:rPr>
        <w:t xml:space="preserve"> ust. </w:t>
      </w:r>
      <w:r>
        <w:rPr>
          <w:rFonts w:ascii="Calibri" w:hAnsi="Calibri" w:cs="Calibri"/>
          <w:sz w:val="24"/>
        </w:rPr>
        <w:t>2 ustawy Pzp.</w:t>
      </w:r>
    </w:p>
    <w:p w:rsidR="00292B14" w:rsidRPr="00C8481C" w:rsidRDefault="001436D1" w:rsidP="00A81DC7">
      <w:pPr>
        <w:pStyle w:val="Akapitzlist"/>
        <w:numPr>
          <w:ilvl w:val="1"/>
          <w:numId w:val="29"/>
        </w:numPr>
        <w:jc w:val="both"/>
        <w:outlineLvl w:val="0"/>
        <w:rPr>
          <w:rFonts w:cstheme="minorHAnsi"/>
          <w:bCs/>
          <w:sz w:val="24"/>
          <w:szCs w:val="24"/>
        </w:rPr>
      </w:pPr>
      <w:r w:rsidRPr="001436D1">
        <w:rPr>
          <w:sz w:val="24"/>
          <w:szCs w:val="24"/>
        </w:rPr>
        <w:t>Warunkiem wprowadzenia zmian w umowie jest pisemny wniosek o zmianę umowy. Wykonawca zobowiązany jest wykazać wystąpienie okoliczności wskazanych we wzorze umowy poprzez przedłożenie stosownych opinii, dokument</w:t>
      </w:r>
      <w:r w:rsidR="00FB537D">
        <w:rPr>
          <w:sz w:val="24"/>
          <w:szCs w:val="24"/>
        </w:rPr>
        <w:t>ów itp. z których będzie wynikać konieczności</w:t>
      </w:r>
      <w:r w:rsidRPr="001436D1">
        <w:rPr>
          <w:sz w:val="24"/>
          <w:szCs w:val="24"/>
        </w:rPr>
        <w:t xml:space="preserve"> zmiany umowy</w:t>
      </w:r>
      <w:r>
        <w:rPr>
          <w:sz w:val="24"/>
          <w:szCs w:val="24"/>
        </w:rPr>
        <w:t>.</w:t>
      </w:r>
    </w:p>
    <w:p w:rsidR="00292B14" w:rsidRPr="00BA4BF7" w:rsidRDefault="00292B14" w:rsidP="00292B14">
      <w:pPr>
        <w:pStyle w:val="Akapitzlist"/>
        <w:ind w:left="851"/>
        <w:jc w:val="both"/>
        <w:outlineLvl w:val="0"/>
        <w:rPr>
          <w:rFonts w:cstheme="minorHAnsi"/>
          <w:bCs/>
          <w:sz w:val="18"/>
          <w:szCs w:val="24"/>
        </w:rPr>
      </w:pPr>
    </w:p>
    <w:p w:rsidR="00292B14" w:rsidRDefault="00292B14" w:rsidP="00A81DC7">
      <w:pPr>
        <w:pStyle w:val="Akapitzlist"/>
        <w:numPr>
          <w:ilvl w:val="0"/>
          <w:numId w:val="29"/>
        </w:numPr>
        <w:jc w:val="both"/>
        <w:outlineLvl w:val="0"/>
        <w:rPr>
          <w:rFonts w:cstheme="minorHAnsi"/>
          <w:b/>
          <w:sz w:val="26"/>
          <w:szCs w:val="26"/>
        </w:rPr>
      </w:pPr>
      <w:bookmarkStart w:id="264" w:name="_Toc63232255"/>
      <w:bookmarkStart w:id="265" w:name="_Toc63232481"/>
      <w:bookmarkStart w:id="266" w:name="_Toc63234790"/>
      <w:r w:rsidRPr="000A0B5A">
        <w:rPr>
          <w:rFonts w:cstheme="minorHAnsi"/>
          <w:b/>
          <w:sz w:val="26"/>
          <w:szCs w:val="26"/>
        </w:rPr>
        <w:t>POUCZENIE O ŚRODKACH OCHRONY PRAWNEJ PRZYSŁUGUJĄCYCH WYKONAWCY</w:t>
      </w:r>
      <w:bookmarkEnd w:id="264"/>
      <w:bookmarkEnd w:id="265"/>
      <w:bookmarkEnd w:id="266"/>
    </w:p>
    <w:p w:rsidR="00292B14" w:rsidRPr="000A0B5A" w:rsidRDefault="00292B14" w:rsidP="00A81DC7">
      <w:pPr>
        <w:pStyle w:val="Akapitzlist"/>
        <w:numPr>
          <w:ilvl w:val="1"/>
          <w:numId w:val="29"/>
        </w:numPr>
        <w:jc w:val="both"/>
        <w:outlineLvl w:val="0"/>
        <w:rPr>
          <w:rFonts w:cstheme="minorHAnsi"/>
          <w:bCs/>
          <w:sz w:val="24"/>
          <w:szCs w:val="24"/>
        </w:rPr>
      </w:pPr>
      <w:bookmarkStart w:id="267" w:name="_Toc63232256"/>
      <w:bookmarkStart w:id="268" w:name="_Toc63232482"/>
      <w:bookmarkStart w:id="269" w:name="_Toc63234791"/>
      <w:r w:rsidRPr="000A0B5A">
        <w:rPr>
          <w:rFonts w:cstheme="minorHAnsi"/>
          <w:bCs/>
          <w:sz w:val="24"/>
          <w:szCs w:val="24"/>
        </w:rPr>
        <w:t>Środki ochrony prawnej przysługują Wykonawcy, oraz innemu podmiotowi, jeżeli ma lub miał interes w uzyskaniu zamówienia oraz poniósł lub może ponieść szkodę w wyniku naruszenia przez Zamawiającego przepisów ustawy Pzp.</w:t>
      </w:r>
      <w:bookmarkEnd w:id="267"/>
      <w:bookmarkEnd w:id="268"/>
      <w:bookmarkEnd w:id="269"/>
    </w:p>
    <w:p w:rsidR="00292B14" w:rsidRPr="00CB4883" w:rsidRDefault="00292B14" w:rsidP="00A81DC7">
      <w:pPr>
        <w:pStyle w:val="Akapitzlist"/>
        <w:numPr>
          <w:ilvl w:val="1"/>
          <w:numId w:val="29"/>
        </w:numPr>
        <w:jc w:val="both"/>
        <w:outlineLvl w:val="0"/>
        <w:rPr>
          <w:rFonts w:cstheme="minorHAnsi"/>
          <w:bCs/>
          <w:sz w:val="24"/>
          <w:szCs w:val="24"/>
        </w:rPr>
      </w:pPr>
      <w:bookmarkStart w:id="270" w:name="_Toc63232257"/>
      <w:bookmarkStart w:id="271" w:name="_Toc63232483"/>
      <w:bookmarkStart w:id="272" w:name="_Toc63234792"/>
      <w:r w:rsidRPr="000A0B5A">
        <w:rPr>
          <w:rFonts w:cstheme="minorHAnsi"/>
          <w:bCs/>
          <w:sz w:val="24"/>
          <w:szCs w:val="24"/>
        </w:rPr>
        <w:t>Środki ochrony prawnej wobec ogłoszenia wszczynającego postępowanie o</w:t>
      </w:r>
      <w:r>
        <w:rPr>
          <w:rFonts w:cstheme="minorHAnsi"/>
          <w:bCs/>
          <w:sz w:val="24"/>
          <w:szCs w:val="24"/>
        </w:rPr>
        <w:t> </w:t>
      </w:r>
      <w:r w:rsidRPr="000A0B5A">
        <w:rPr>
          <w:rFonts w:cstheme="minorHAnsi"/>
          <w:bCs/>
          <w:sz w:val="24"/>
          <w:szCs w:val="24"/>
        </w:rPr>
        <w:t>udzielenie zamówienia oraz dokumentów zamówienia przysługują również organizacjom wpisanym na listę, o której mowa w art. 469 pkt 15 ustawy Pzp oraz Rzecznikowi Małych i Średnich Przedsiębiorców.</w:t>
      </w:r>
      <w:bookmarkEnd w:id="270"/>
      <w:bookmarkEnd w:id="271"/>
      <w:bookmarkEnd w:id="272"/>
    </w:p>
    <w:p w:rsidR="00292B14" w:rsidRPr="00D434BD" w:rsidRDefault="00292B14" w:rsidP="00A81DC7">
      <w:pPr>
        <w:pStyle w:val="Akapitzlist"/>
        <w:numPr>
          <w:ilvl w:val="1"/>
          <w:numId w:val="29"/>
        </w:numPr>
        <w:jc w:val="both"/>
        <w:outlineLvl w:val="0"/>
        <w:rPr>
          <w:rFonts w:cstheme="minorHAnsi"/>
          <w:b/>
          <w:sz w:val="24"/>
          <w:szCs w:val="24"/>
        </w:rPr>
      </w:pPr>
      <w:bookmarkStart w:id="273" w:name="_Toc63232258"/>
      <w:bookmarkStart w:id="274" w:name="_Toc63232484"/>
      <w:bookmarkStart w:id="275" w:name="_Toc63234793"/>
      <w:r w:rsidRPr="00D434BD">
        <w:rPr>
          <w:rFonts w:cstheme="minorHAnsi"/>
          <w:b/>
          <w:sz w:val="24"/>
          <w:szCs w:val="24"/>
        </w:rPr>
        <w:t>Odwołanie przysługuje na:</w:t>
      </w:r>
      <w:bookmarkEnd w:id="273"/>
      <w:bookmarkEnd w:id="274"/>
      <w:bookmarkEnd w:id="275"/>
    </w:p>
    <w:p w:rsidR="00292B14" w:rsidRDefault="00292B14" w:rsidP="00101AC5">
      <w:pPr>
        <w:pStyle w:val="Akapitzlist"/>
        <w:numPr>
          <w:ilvl w:val="0"/>
          <w:numId w:val="8"/>
        </w:numPr>
        <w:jc w:val="both"/>
        <w:outlineLvl w:val="0"/>
        <w:rPr>
          <w:rFonts w:cstheme="minorHAnsi"/>
          <w:bCs/>
          <w:sz w:val="24"/>
          <w:szCs w:val="24"/>
        </w:rPr>
      </w:pPr>
      <w:bookmarkStart w:id="276" w:name="_Toc63232259"/>
      <w:bookmarkStart w:id="277" w:name="_Toc63232485"/>
      <w:bookmarkStart w:id="278" w:name="_Toc63234794"/>
      <w:r w:rsidRPr="00BA4BF7">
        <w:rPr>
          <w:rFonts w:cstheme="minorHAnsi"/>
          <w:bCs/>
          <w:sz w:val="24"/>
          <w:szCs w:val="24"/>
        </w:rPr>
        <w:t>niezgodną z przepisami ustawy czynność Zamawiającego, podjętą w postępowaniu o udzielenie zamówienia, w tym na projektowane postanowienie umowy;</w:t>
      </w:r>
      <w:bookmarkEnd w:id="276"/>
      <w:bookmarkEnd w:id="277"/>
      <w:bookmarkEnd w:id="278"/>
    </w:p>
    <w:p w:rsidR="00292B14" w:rsidRDefault="00292B14" w:rsidP="00101AC5">
      <w:pPr>
        <w:pStyle w:val="Akapitzlist"/>
        <w:numPr>
          <w:ilvl w:val="0"/>
          <w:numId w:val="8"/>
        </w:numPr>
        <w:jc w:val="both"/>
        <w:outlineLvl w:val="0"/>
        <w:rPr>
          <w:rFonts w:cstheme="minorHAnsi"/>
          <w:bCs/>
          <w:sz w:val="24"/>
          <w:szCs w:val="24"/>
        </w:rPr>
      </w:pPr>
      <w:bookmarkStart w:id="279" w:name="_Toc63232260"/>
      <w:bookmarkStart w:id="280" w:name="_Toc63232486"/>
      <w:bookmarkStart w:id="281" w:name="_Toc63234795"/>
      <w:r w:rsidRPr="00BA4BF7">
        <w:rPr>
          <w:rFonts w:cstheme="minorHAnsi"/>
          <w:bCs/>
          <w:sz w:val="24"/>
          <w:szCs w:val="24"/>
        </w:rPr>
        <w:t>zaniechanie czynności w postępowaniu o udzielenie zamówienia do której zamawiający był obowiązany na podstawie ustawy;</w:t>
      </w:r>
      <w:bookmarkEnd w:id="279"/>
      <w:bookmarkEnd w:id="280"/>
      <w:bookmarkEnd w:id="281"/>
    </w:p>
    <w:p w:rsidR="00292B14" w:rsidRPr="000A0B5A" w:rsidRDefault="00292B14" w:rsidP="00A81DC7">
      <w:pPr>
        <w:pStyle w:val="Akapitzlist"/>
        <w:numPr>
          <w:ilvl w:val="1"/>
          <w:numId w:val="29"/>
        </w:numPr>
        <w:jc w:val="both"/>
        <w:outlineLvl w:val="0"/>
        <w:rPr>
          <w:rFonts w:cstheme="minorHAnsi"/>
          <w:bCs/>
          <w:sz w:val="24"/>
          <w:szCs w:val="24"/>
        </w:rPr>
      </w:pPr>
      <w:bookmarkStart w:id="282" w:name="_Toc63232261"/>
      <w:bookmarkStart w:id="283" w:name="_Toc63232487"/>
      <w:bookmarkStart w:id="284" w:name="_Toc63234796"/>
      <w:r w:rsidRPr="000A0B5A">
        <w:rPr>
          <w:rFonts w:cstheme="minorHAnsi"/>
          <w:bCs/>
          <w:sz w:val="24"/>
          <w:szCs w:val="24"/>
        </w:rPr>
        <w:t>Odwołanie wnosi się do Prezesa Izby. Odwołujący przekazuje kopię odwołania zamawiającemu przed upływem terminu do wniesienia odwołania w taki sposób, aby mógł on zapoznać się z jego treścią przed upływem tego terminu.</w:t>
      </w:r>
      <w:bookmarkEnd w:id="282"/>
      <w:bookmarkEnd w:id="283"/>
      <w:bookmarkEnd w:id="284"/>
    </w:p>
    <w:p w:rsidR="00292B14" w:rsidRPr="00D434BD" w:rsidRDefault="00292B14" w:rsidP="00A81DC7">
      <w:pPr>
        <w:pStyle w:val="Akapitzlist"/>
        <w:numPr>
          <w:ilvl w:val="1"/>
          <w:numId w:val="29"/>
        </w:numPr>
        <w:jc w:val="both"/>
        <w:outlineLvl w:val="0"/>
        <w:rPr>
          <w:rFonts w:cstheme="minorHAnsi"/>
          <w:b/>
          <w:sz w:val="24"/>
          <w:szCs w:val="24"/>
        </w:rPr>
      </w:pPr>
      <w:bookmarkStart w:id="285" w:name="_Toc63232263"/>
      <w:bookmarkStart w:id="286" w:name="_Toc63232489"/>
      <w:bookmarkStart w:id="287" w:name="_Toc63234798"/>
      <w:r w:rsidRPr="00D434BD">
        <w:rPr>
          <w:rFonts w:cstheme="minorHAnsi"/>
          <w:b/>
          <w:sz w:val="24"/>
          <w:szCs w:val="24"/>
        </w:rPr>
        <w:t>Odwołanie wnosi się w terminie:</w:t>
      </w:r>
      <w:bookmarkEnd w:id="285"/>
      <w:bookmarkEnd w:id="286"/>
      <w:bookmarkEnd w:id="287"/>
    </w:p>
    <w:p w:rsidR="00292B14" w:rsidRDefault="00292B14" w:rsidP="00101AC5">
      <w:pPr>
        <w:pStyle w:val="Akapitzlist"/>
        <w:numPr>
          <w:ilvl w:val="0"/>
          <w:numId w:val="9"/>
        </w:numPr>
        <w:ind w:left="1134" w:hanging="283"/>
        <w:jc w:val="both"/>
        <w:outlineLvl w:val="0"/>
        <w:rPr>
          <w:rFonts w:cstheme="minorHAnsi"/>
          <w:bCs/>
          <w:sz w:val="24"/>
          <w:szCs w:val="24"/>
        </w:rPr>
      </w:pPr>
      <w:bookmarkStart w:id="288" w:name="_Toc63232264"/>
      <w:bookmarkStart w:id="289" w:name="_Toc63232490"/>
      <w:bookmarkStart w:id="290"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288"/>
      <w:bookmarkEnd w:id="289"/>
      <w:bookmarkEnd w:id="290"/>
    </w:p>
    <w:p w:rsidR="00292B14" w:rsidRDefault="00292B14" w:rsidP="00101AC5">
      <w:pPr>
        <w:pStyle w:val="Akapitzlist"/>
        <w:numPr>
          <w:ilvl w:val="0"/>
          <w:numId w:val="9"/>
        </w:numPr>
        <w:ind w:left="1134" w:hanging="283"/>
        <w:jc w:val="both"/>
        <w:outlineLvl w:val="0"/>
        <w:rPr>
          <w:rFonts w:cstheme="minorHAnsi"/>
          <w:bCs/>
          <w:sz w:val="24"/>
          <w:szCs w:val="24"/>
        </w:rPr>
      </w:pPr>
      <w:bookmarkStart w:id="291" w:name="_Toc63232265"/>
      <w:bookmarkStart w:id="292" w:name="_Toc63232491"/>
      <w:bookmarkStart w:id="293" w:name="_Toc63234800"/>
      <w:r w:rsidRPr="005D062F">
        <w:rPr>
          <w:rFonts w:cstheme="minorHAnsi"/>
          <w:bCs/>
          <w:sz w:val="24"/>
          <w:szCs w:val="24"/>
        </w:rPr>
        <w:t xml:space="preserve">10 dni od dnia przekazania informacji o czynności Zamawiającego stanowiącej podstawę jego wniesienia, jeżeli informacja została przekazana w sposób inny niż określony w </w:t>
      </w:r>
      <w:bookmarkEnd w:id="291"/>
      <w:bookmarkEnd w:id="292"/>
      <w:bookmarkEnd w:id="293"/>
      <w:r w:rsidRPr="005D062F">
        <w:rPr>
          <w:rFonts w:cstheme="minorHAnsi"/>
          <w:bCs/>
          <w:sz w:val="24"/>
          <w:szCs w:val="24"/>
        </w:rPr>
        <w:t>lit. a</w:t>
      </w:r>
    </w:p>
    <w:p w:rsidR="00292B14" w:rsidRPr="005D062F" w:rsidRDefault="00292B14" w:rsidP="00A81DC7">
      <w:pPr>
        <w:pStyle w:val="Akapitzlist"/>
        <w:numPr>
          <w:ilvl w:val="1"/>
          <w:numId w:val="29"/>
        </w:numPr>
        <w:jc w:val="both"/>
        <w:outlineLvl w:val="0"/>
        <w:rPr>
          <w:rFonts w:cstheme="minorHAnsi"/>
          <w:bCs/>
          <w:sz w:val="24"/>
          <w:szCs w:val="24"/>
        </w:rPr>
      </w:pPr>
      <w:bookmarkStart w:id="294" w:name="_Toc63232262"/>
      <w:bookmarkStart w:id="295" w:name="_Toc63232488"/>
      <w:bookmarkStart w:id="296" w:name="_Toc63234797"/>
      <w:r w:rsidRPr="005D062F">
        <w:rPr>
          <w:rFonts w:cstheme="minorHAnsi"/>
          <w:bCs/>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294"/>
      <w:bookmarkEnd w:id="295"/>
      <w:bookmarkEnd w:id="296"/>
    </w:p>
    <w:p w:rsidR="00292B14" w:rsidRDefault="00292B14" w:rsidP="00A81DC7">
      <w:pPr>
        <w:pStyle w:val="Akapitzlist"/>
        <w:numPr>
          <w:ilvl w:val="1"/>
          <w:numId w:val="29"/>
        </w:numPr>
        <w:jc w:val="both"/>
        <w:outlineLvl w:val="0"/>
        <w:rPr>
          <w:rFonts w:cstheme="minorHAnsi"/>
          <w:bCs/>
          <w:sz w:val="24"/>
          <w:szCs w:val="24"/>
        </w:rPr>
      </w:pPr>
      <w:bookmarkStart w:id="297" w:name="_Toc63232266"/>
      <w:bookmarkStart w:id="298" w:name="_Toc63232492"/>
      <w:bookmarkStart w:id="299" w:name="_Toc63234801"/>
      <w:r w:rsidRPr="00E84193">
        <w:rPr>
          <w:rFonts w:cstheme="minorHAnsi"/>
          <w:bCs/>
          <w:sz w:val="24"/>
          <w:szCs w:val="24"/>
        </w:rPr>
        <w:lastRenderedPageBreak/>
        <w:t xml:space="preserve">Odwołanie w przypadkach innych niż określone </w:t>
      </w:r>
      <w:r>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297"/>
      <w:bookmarkEnd w:id="298"/>
      <w:bookmarkEnd w:id="299"/>
    </w:p>
    <w:p w:rsidR="00292B14" w:rsidRPr="000A0B5A" w:rsidRDefault="00292B14" w:rsidP="00A81DC7">
      <w:pPr>
        <w:pStyle w:val="Akapitzlist"/>
        <w:numPr>
          <w:ilvl w:val="1"/>
          <w:numId w:val="29"/>
        </w:numPr>
        <w:jc w:val="both"/>
        <w:outlineLvl w:val="0"/>
        <w:rPr>
          <w:rFonts w:cstheme="minorHAnsi"/>
          <w:bCs/>
          <w:sz w:val="24"/>
          <w:szCs w:val="24"/>
        </w:rPr>
      </w:pPr>
      <w:r>
        <w:rPr>
          <w:rFonts w:cstheme="minorHAnsi"/>
          <w:bCs/>
          <w:sz w:val="24"/>
          <w:szCs w:val="24"/>
        </w:rPr>
        <w:t>Szczegółowe kwestie związane z wniesieniem odwołania zawarte są w art. 516-521 ustawy Pzp.</w:t>
      </w:r>
    </w:p>
    <w:p w:rsidR="00292B14" w:rsidRPr="000A0B5A" w:rsidRDefault="00292B14" w:rsidP="00A81DC7">
      <w:pPr>
        <w:pStyle w:val="Akapitzlist"/>
        <w:numPr>
          <w:ilvl w:val="1"/>
          <w:numId w:val="29"/>
        </w:numPr>
        <w:jc w:val="both"/>
        <w:outlineLvl w:val="0"/>
        <w:rPr>
          <w:rFonts w:cstheme="minorHAnsi"/>
          <w:bCs/>
          <w:sz w:val="24"/>
          <w:szCs w:val="24"/>
        </w:rPr>
      </w:pPr>
      <w:bookmarkStart w:id="300" w:name="_Toc63232267"/>
      <w:bookmarkStart w:id="301" w:name="_Toc63232493"/>
      <w:bookmarkStart w:id="302" w:name="_Toc63234802"/>
      <w:r w:rsidRPr="000A0B5A">
        <w:rPr>
          <w:rFonts w:cstheme="minorHAnsi"/>
          <w:bCs/>
          <w:sz w:val="24"/>
          <w:szCs w:val="24"/>
        </w:rPr>
        <w:t>Na orzeczenie Izby oraz postanowienie Prezesa Izby, o którym mowa w art. 519 ust. 1 ustawy Pzp, stronom oraz uczestnikom postępowania odwoławczego przysługuje skarga do sądu.</w:t>
      </w:r>
      <w:bookmarkEnd w:id="300"/>
      <w:bookmarkEnd w:id="301"/>
      <w:bookmarkEnd w:id="302"/>
    </w:p>
    <w:p w:rsidR="00292B14" w:rsidRPr="000A0B5A" w:rsidRDefault="00292B14" w:rsidP="00A81DC7">
      <w:pPr>
        <w:pStyle w:val="Akapitzlist"/>
        <w:numPr>
          <w:ilvl w:val="1"/>
          <w:numId w:val="29"/>
        </w:numPr>
        <w:jc w:val="both"/>
        <w:outlineLvl w:val="0"/>
        <w:rPr>
          <w:rFonts w:cstheme="minorHAnsi"/>
          <w:bCs/>
          <w:sz w:val="24"/>
          <w:szCs w:val="24"/>
        </w:rPr>
      </w:pPr>
      <w:bookmarkStart w:id="303" w:name="_Toc63232268"/>
      <w:bookmarkStart w:id="304" w:name="_Toc63232494"/>
      <w:bookmarkStart w:id="305" w:name="_Toc63234803"/>
      <w:r w:rsidRPr="000A0B5A">
        <w:rPr>
          <w:rFonts w:cstheme="minorHAnsi"/>
          <w:bCs/>
          <w:sz w:val="24"/>
          <w:szCs w:val="24"/>
        </w:rPr>
        <w:t>W postępowaniu toczącym się wskutek wniesienia skargi stosuje się odpowiednio przepisy ustawy z dnia 17 listopada 1964 roku Kodeks postępowania cywilnego o</w:t>
      </w:r>
      <w:r>
        <w:rPr>
          <w:rFonts w:cstheme="minorHAnsi"/>
          <w:bCs/>
          <w:sz w:val="24"/>
          <w:szCs w:val="24"/>
        </w:rPr>
        <w:t> </w:t>
      </w:r>
      <w:r w:rsidRPr="000A0B5A">
        <w:rPr>
          <w:rFonts w:cstheme="minorHAnsi"/>
          <w:bCs/>
          <w:sz w:val="24"/>
          <w:szCs w:val="24"/>
        </w:rPr>
        <w:t xml:space="preserve">apelacji, jeżeli przepisy </w:t>
      </w:r>
      <w:r>
        <w:rPr>
          <w:rFonts w:cstheme="minorHAnsi"/>
          <w:bCs/>
          <w:sz w:val="24"/>
          <w:szCs w:val="24"/>
        </w:rPr>
        <w:t>dział IX oddział 12 rozdział 3 ustawy Pzp</w:t>
      </w:r>
      <w:r w:rsidRPr="000A0B5A">
        <w:rPr>
          <w:rFonts w:cstheme="minorHAnsi"/>
          <w:bCs/>
          <w:sz w:val="24"/>
          <w:szCs w:val="24"/>
        </w:rPr>
        <w:t xml:space="preserve"> nie stanowią inaczej.</w:t>
      </w:r>
      <w:bookmarkEnd w:id="303"/>
      <w:bookmarkEnd w:id="304"/>
      <w:bookmarkEnd w:id="305"/>
    </w:p>
    <w:p w:rsidR="00292B14" w:rsidRPr="000A0B5A" w:rsidRDefault="00292B14" w:rsidP="00A81DC7">
      <w:pPr>
        <w:pStyle w:val="Akapitzlist"/>
        <w:numPr>
          <w:ilvl w:val="1"/>
          <w:numId w:val="29"/>
        </w:numPr>
        <w:jc w:val="both"/>
        <w:outlineLvl w:val="0"/>
        <w:rPr>
          <w:rFonts w:cstheme="minorHAnsi"/>
          <w:bCs/>
          <w:sz w:val="24"/>
          <w:szCs w:val="24"/>
        </w:rPr>
      </w:pPr>
      <w:bookmarkStart w:id="306" w:name="_Toc63232269"/>
      <w:bookmarkStart w:id="307" w:name="_Toc63232495"/>
      <w:bookmarkStart w:id="308" w:name="_Toc63234804"/>
      <w:r w:rsidRPr="000A0B5A">
        <w:rPr>
          <w:rFonts w:cstheme="minorHAnsi"/>
          <w:bCs/>
          <w:sz w:val="24"/>
          <w:szCs w:val="24"/>
        </w:rPr>
        <w:t>Skargę wnosi się do Sądu Okręgowego w Warszawie - sądu zamówień publicznych, zwanego dalej "sądem zamówień publicznych".</w:t>
      </w:r>
      <w:bookmarkEnd w:id="306"/>
      <w:bookmarkEnd w:id="307"/>
      <w:bookmarkEnd w:id="308"/>
    </w:p>
    <w:p w:rsidR="00292B14" w:rsidRPr="00CB4883" w:rsidRDefault="00292B14" w:rsidP="00A81DC7">
      <w:pPr>
        <w:pStyle w:val="Akapitzlist"/>
        <w:numPr>
          <w:ilvl w:val="1"/>
          <w:numId w:val="29"/>
        </w:numPr>
        <w:jc w:val="both"/>
        <w:outlineLvl w:val="0"/>
        <w:rPr>
          <w:rFonts w:cstheme="minorHAnsi"/>
          <w:bCs/>
          <w:sz w:val="24"/>
          <w:szCs w:val="24"/>
        </w:rPr>
      </w:pPr>
      <w:bookmarkStart w:id="309" w:name="_Toc63232270"/>
      <w:bookmarkStart w:id="310" w:name="_Toc63232496"/>
      <w:bookmarkStart w:id="311" w:name="_Toc63234805"/>
      <w:r w:rsidRPr="000A0B5A">
        <w:rPr>
          <w:rFonts w:cstheme="minorHAnsi"/>
          <w:bCs/>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roku Prawo pocztowe jest równoznaczne z jej wniesieniem.</w:t>
      </w:r>
      <w:bookmarkEnd w:id="309"/>
      <w:bookmarkEnd w:id="310"/>
      <w:bookmarkEnd w:id="311"/>
    </w:p>
    <w:p w:rsidR="00292B14" w:rsidRDefault="00292B14" w:rsidP="00A81DC7">
      <w:pPr>
        <w:pStyle w:val="Akapitzlist"/>
        <w:numPr>
          <w:ilvl w:val="1"/>
          <w:numId w:val="29"/>
        </w:numPr>
        <w:jc w:val="both"/>
        <w:outlineLvl w:val="0"/>
        <w:rPr>
          <w:rFonts w:cstheme="minorHAnsi"/>
          <w:bCs/>
          <w:sz w:val="24"/>
          <w:szCs w:val="24"/>
        </w:rPr>
      </w:pPr>
      <w:bookmarkStart w:id="312" w:name="_Toc63232271"/>
      <w:bookmarkStart w:id="313" w:name="_Toc63232497"/>
      <w:bookmarkStart w:id="314" w:name="_Toc63234806"/>
      <w:r w:rsidRPr="000A0B5A">
        <w:rPr>
          <w:rFonts w:cstheme="minorHAnsi"/>
          <w:bCs/>
          <w:sz w:val="24"/>
          <w:szCs w:val="24"/>
        </w:rPr>
        <w:t>Prezes Izby przekazuje skargę wraz z aktami postępowania odwoławczego do sądu zamówień publicznych w terminie 7 dni od dnia jej otrzymania.</w:t>
      </w:r>
      <w:bookmarkEnd w:id="312"/>
      <w:bookmarkEnd w:id="313"/>
      <w:bookmarkEnd w:id="314"/>
    </w:p>
    <w:p w:rsidR="00292B14" w:rsidRDefault="00292B14" w:rsidP="00292B14">
      <w:pPr>
        <w:pStyle w:val="Akapitzlist"/>
        <w:ind w:left="851"/>
        <w:jc w:val="both"/>
        <w:outlineLvl w:val="0"/>
        <w:rPr>
          <w:rFonts w:cstheme="minorHAnsi"/>
          <w:bCs/>
          <w:sz w:val="24"/>
          <w:szCs w:val="24"/>
        </w:rPr>
      </w:pPr>
    </w:p>
    <w:p w:rsidR="00292B14" w:rsidRPr="00113E8F" w:rsidRDefault="00292B14" w:rsidP="00A81DC7">
      <w:pPr>
        <w:pStyle w:val="Akapitzlist"/>
        <w:numPr>
          <w:ilvl w:val="0"/>
          <w:numId w:val="29"/>
        </w:numPr>
        <w:rPr>
          <w:rFonts w:eastAsia="Arial" w:cstheme="minorHAnsi"/>
          <w:b/>
          <w:bCs/>
          <w:sz w:val="26"/>
          <w:szCs w:val="26"/>
        </w:rPr>
      </w:pPr>
      <w:r w:rsidRPr="00113E8F">
        <w:rPr>
          <w:rFonts w:eastAsia="Arial" w:cstheme="minorHAnsi"/>
          <w:b/>
          <w:bCs/>
          <w:sz w:val="26"/>
          <w:szCs w:val="26"/>
        </w:rPr>
        <w:t>Ochrona danych osobowych - RODO</w:t>
      </w:r>
    </w:p>
    <w:tbl>
      <w:tblPr>
        <w:tblW w:w="5000" w:type="pct"/>
        <w:tblCellMar>
          <w:left w:w="70" w:type="dxa"/>
          <w:right w:w="70" w:type="dxa"/>
        </w:tblCellMar>
        <w:tblLook w:val="0000"/>
      </w:tblPr>
      <w:tblGrid>
        <w:gridCol w:w="9355"/>
      </w:tblGrid>
      <w:tr w:rsidR="00292B14" w:rsidRPr="00113E8F" w:rsidTr="00292B14">
        <w:tc>
          <w:tcPr>
            <w:tcW w:w="4626" w:type="pct"/>
          </w:tcPr>
          <w:p w:rsidR="00292B14" w:rsidRPr="00113E8F" w:rsidRDefault="00292B14" w:rsidP="00292B14">
            <w:pPr>
              <w:widowControl w:val="0"/>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późn. zm.), dalej „RODO”, informuję, że: </w:t>
            </w:r>
          </w:p>
          <w:p w:rsidR="00292B14" w:rsidRPr="00113E8F" w:rsidRDefault="00292B14" w:rsidP="00FF5BD3">
            <w:pPr>
              <w:widowControl w:val="0"/>
              <w:numPr>
                <w:ilvl w:val="0"/>
                <w:numId w:val="2"/>
              </w:numPr>
              <w:autoSpaceDE w:val="0"/>
              <w:autoSpaceDN w:val="0"/>
              <w:adjustRightInd w:val="0"/>
              <w:spacing w:after="0" w:line="276" w:lineRule="auto"/>
              <w:ind w:left="720"/>
              <w:jc w:val="both"/>
              <w:rPr>
                <w:rFonts w:eastAsia="Times New Roman" w:cstheme="minorHAnsi"/>
                <w:i/>
                <w:sz w:val="24"/>
                <w:szCs w:val="24"/>
              </w:rPr>
            </w:pPr>
            <w:r w:rsidRPr="00113E8F">
              <w:rPr>
                <w:rFonts w:eastAsia="Times New Roman" w:cstheme="minorHAnsi"/>
                <w:sz w:val="24"/>
                <w:szCs w:val="24"/>
              </w:rPr>
              <w:t xml:space="preserve">administratorem danych osobowych Wykonawcy oraz osób, których dane Wykonawca przekazał w niniejszym postępowaniu jest </w:t>
            </w:r>
            <w:r w:rsidR="00A955E3">
              <w:rPr>
                <w:rFonts w:eastAsia="Times New Roman" w:cstheme="minorHAnsi"/>
                <w:sz w:val="24"/>
                <w:szCs w:val="24"/>
              </w:rPr>
              <w:t xml:space="preserve"> </w:t>
            </w:r>
            <w:r w:rsidRPr="00113E8F">
              <w:rPr>
                <w:rFonts w:eastAsia="Times New Roman" w:cstheme="minorHAnsi"/>
                <w:b/>
                <w:sz w:val="24"/>
                <w:szCs w:val="24"/>
              </w:rPr>
              <w:t>STAROSTA LEŻAJSKI,</w:t>
            </w:r>
            <w:r w:rsidR="00FF5BD3">
              <w:rPr>
                <w:rFonts w:eastAsia="Times New Roman" w:cstheme="minorHAnsi"/>
                <w:sz w:val="24"/>
                <w:szCs w:val="24"/>
              </w:rPr>
              <w:t xml:space="preserve"> </w:t>
            </w:r>
            <w:r w:rsidRPr="00113E8F">
              <w:rPr>
                <w:rFonts w:eastAsia="Times New Roman" w:cstheme="minorHAnsi"/>
                <w:sz w:val="24"/>
                <w:szCs w:val="24"/>
              </w:rPr>
              <w:t xml:space="preserve"> siedzibą</w:t>
            </w:r>
            <w:r w:rsidRPr="00113E8F">
              <w:rPr>
                <w:rFonts w:eastAsia="Times New Roman" w:cstheme="minorHAnsi"/>
                <w:b/>
                <w:sz w:val="24"/>
                <w:szCs w:val="24"/>
              </w:rPr>
              <w:t xml:space="preserve"> ul. Kopernika 8, 37 – 300 Leżajsk, telefon 172404500, fax  0172404509;</w:t>
            </w:r>
          </w:p>
          <w:p w:rsidR="00292B14" w:rsidRPr="00113E8F" w:rsidRDefault="00292B14" w:rsidP="00FF5BD3">
            <w:pPr>
              <w:widowControl w:val="0"/>
              <w:numPr>
                <w:ilvl w:val="0"/>
                <w:numId w:val="3"/>
              </w:numPr>
              <w:autoSpaceDE w:val="0"/>
              <w:autoSpaceDN w:val="0"/>
              <w:adjustRightInd w:val="0"/>
              <w:spacing w:after="0" w:line="276" w:lineRule="auto"/>
              <w:ind w:left="720"/>
              <w:jc w:val="both"/>
              <w:rPr>
                <w:rFonts w:eastAsia="Times New Roman" w:cstheme="minorHAnsi"/>
                <w:b/>
                <w:sz w:val="24"/>
                <w:szCs w:val="24"/>
              </w:rPr>
            </w:pPr>
            <w:r w:rsidRPr="00113E8F">
              <w:rPr>
                <w:rFonts w:eastAsia="Times New Roman" w:cstheme="minorHAnsi"/>
                <w:sz w:val="24"/>
                <w:szCs w:val="24"/>
              </w:rPr>
              <w:t xml:space="preserve">inspektorem ochrony danych w Starostwie Powiatowym w Leżajsku jest </w:t>
            </w:r>
            <w:r w:rsidR="00A955E3">
              <w:rPr>
                <w:rFonts w:eastAsia="Times New Roman" w:cstheme="minorHAnsi"/>
                <w:sz w:val="24"/>
                <w:szCs w:val="24"/>
              </w:rPr>
              <w:t xml:space="preserve">                           </w:t>
            </w:r>
            <w:r w:rsidRPr="00113E8F">
              <w:rPr>
                <w:rFonts w:eastAsia="Times New Roman" w:cstheme="minorHAnsi"/>
                <w:b/>
                <w:sz w:val="24"/>
                <w:szCs w:val="24"/>
              </w:rPr>
              <w:t>Pani Małgorzata Stachura</w:t>
            </w:r>
            <w:r w:rsidRPr="00113E8F">
              <w:rPr>
                <w:rFonts w:eastAsia="Times New Roman" w:cstheme="minorHAnsi"/>
                <w:sz w:val="24"/>
                <w:szCs w:val="24"/>
              </w:rPr>
              <w:t xml:space="preserve">, </w:t>
            </w:r>
            <w:r w:rsidRPr="00113E8F">
              <w:rPr>
                <w:rFonts w:eastAsia="Times New Roman" w:cstheme="minorHAnsi"/>
                <w:b/>
                <w:sz w:val="24"/>
                <w:szCs w:val="24"/>
              </w:rPr>
              <w:t>email:</w:t>
            </w:r>
            <w:r w:rsidR="00FF5BD3">
              <w:rPr>
                <w:rFonts w:eastAsia="Times New Roman" w:cstheme="minorHAnsi"/>
                <w:b/>
                <w:sz w:val="24"/>
                <w:szCs w:val="24"/>
              </w:rPr>
              <w:t xml:space="preserve"> </w:t>
            </w:r>
            <w:hyperlink r:id="rId22" w:history="1">
              <w:r w:rsidRPr="00113E8F">
                <w:rPr>
                  <w:rFonts w:eastAsia="Times New Roman" w:cstheme="minorHAnsi"/>
                  <w:color w:val="0000FF"/>
                  <w:sz w:val="24"/>
                  <w:szCs w:val="24"/>
                  <w:u w:val="single"/>
                </w:rPr>
                <w:t>iod@starostwo.lezajsk.pl</w:t>
              </w:r>
            </w:hyperlink>
            <w:r w:rsidRPr="00113E8F">
              <w:rPr>
                <w:rFonts w:eastAsia="Times New Roman" w:cstheme="minorHAnsi"/>
                <w:b/>
                <w:sz w:val="24"/>
                <w:szCs w:val="24"/>
              </w:rPr>
              <w:t>;</w:t>
            </w:r>
          </w:p>
          <w:p w:rsidR="00292B14" w:rsidRPr="00A955E3" w:rsidRDefault="00292B14" w:rsidP="00A955E3">
            <w:pPr>
              <w:spacing w:after="0"/>
              <w:ind w:left="720"/>
              <w:jc w:val="both"/>
              <w:rPr>
                <w:rFonts w:cs="Calibri"/>
                <w:b/>
                <w:bCs/>
                <w:i/>
                <w:sz w:val="32"/>
                <w:szCs w:val="32"/>
              </w:rPr>
            </w:pPr>
            <w:r w:rsidRPr="00113E8F">
              <w:rPr>
                <w:rFonts w:eastAsia="Times New Roman" w:cstheme="minorHAnsi"/>
                <w:sz w:val="24"/>
                <w:szCs w:val="24"/>
              </w:rPr>
              <w:t>dane osobowe Wykonawcy przetwarzane będą na podstawie art. 6 ust. 1 lit. c RODO</w:t>
            </w:r>
            <w:r w:rsidR="00FF5BD3">
              <w:rPr>
                <w:rFonts w:eastAsia="Times New Roman" w:cstheme="minorHAnsi"/>
                <w:sz w:val="24"/>
                <w:szCs w:val="24"/>
              </w:rPr>
              <w:t xml:space="preserve">                       </w:t>
            </w:r>
            <w:r w:rsidRPr="00113E8F">
              <w:rPr>
                <w:rFonts w:eastAsia="Times New Roman" w:cstheme="minorHAnsi"/>
                <w:sz w:val="24"/>
                <w:szCs w:val="24"/>
              </w:rPr>
              <w:t xml:space="preserve">w celu związanym z postępowaniem o udzielenie zamówienia publicznego </w:t>
            </w:r>
            <w:r w:rsidR="00FF5BD3">
              <w:rPr>
                <w:rFonts w:eastAsia="Times New Roman" w:cstheme="minorHAnsi"/>
                <w:sz w:val="24"/>
                <w:szCs w:val="24"/>
              </w:rPr>
              <w:t xml:space="preserve">                         </w:t>
            </w:r>
            <w:r w:rsidRPr="00113E8F">
              <w:rPr>
                <w:rFonts w:eastAsia="Times New Roman" w:cstheme="minorHAnsi"/>
                <w:sz w:val="24"/>
                <w:szCs w:val="24"/>
              </w:rPr>
              <w:t>pn.:</w:t>
            </w:r>
            <w:r w:rsidR="00FF5BD3">
              <w:rPr>
                <w:rFonts w:eastAsia="Times New Roman" w:cstheme="minorHAnsi"/>
                <w:sz w:val="24"/>
                <w:szCs w:val="24"/>
              </w:rPr>
              <w:t xml:space="preserve"> </w:t>
            </w:r>
            <w:r w:rsidR="008223BF" w:rsidRPr="008223BF">
              <w:rPr>
                <w:rFonts w:cs="Calibri"/>
                <w:b/>
                <w:sz w:val="24"/>
                <w:szCs w:val="24"/>
              </w:rPr>
              <w:t>„Sukcesywna dostawa produktów żywnościowych dla Zespołu Szkół Licealnych w Leżajsku</w:t>
            </w:r>
            <w:r w:rsidR="00A955E3">
              <w:rPr>
                <w:rFonts w:cs="Calibri"/>
                <w:b/>
                <w:sz w:val="24"/>
                <w:szCs w:val="24"/>
              </w:rPr>
              <w:t xml:space="preserve">  </w:t>
            </w:r>
            <w:r>
              <w:rPr>
                <w:rFonts w:eastAsia="Times New Roman" w:cstheme="minorHAnsi"/>
                <w:sz w:val="24"/>
                <w:szCs w:val="24"/>
              </w:rPr>
              <w:t xml:space="preserve">nr sprawy </w:t>
            </w:r>
            <w:r w:rsidRPr="00A81DC7">
              <w:rPr>
                <w:rFonts w:eastAsia="Times New Roman" w:cstheme="minorHAnsi"/>
                <w:b/>
                <w:sz w:val="24"/>
                <w:szCs w:val="24"/>
              </w:rPr>
              <w:t>L.dz.ZSL.260.</w:t>
            </w:r>
            <w:r w:rsidR="00A81DC7" w:rsidRPr="00A81DC7">
              <w:rPr>
                <w:rFonts w:eastAsia="Times New Roman" w:cstheme="minorHAnsi"/>
                <w:b/>
                <w:sz w:val="24"/>
                <w:szCs w:val="24"/>
              </w:rPr>
              <w:t>29</w:t>
            </w:r>
            <w:r w:rsidRPr="00A81DC7">
              <w:rPr>
                <w:rFonts w:eastAsia="Times New Roman" w:cstheme="minorHAnsi"/>
                <w:b/>
                <w:sz w:val="24"/>
                <w:szCs w:val="24"/>
              </w:rPr>
              <w:t>.202</w:t>
            </w:r>
            <w:r w:rsidR="00FF5BD3" w:rsidRPr="00A81DC7">
              <w:rPr>
                <w:rFonts w:eastAsia="Times New Roman" w:cstheme="minorHAnsi"/>
                <w:b/>
                <w:sz w:val="24"/>
                <w:szCs w:val="24"/>
              </w:rPr>
              <w:t>2</w:t>
            </w:r>
            <w:r w:rsidRPr="00A81DC7">
              <w:rPr>
                <w:rFonts w:eastAsia="Times New Roman" w:cstheme="minorHAnsi"/>
                <w:b/>
                <w:sz w:val="24"/>
                <w:szCs w:val="24"/>
              </w:rPr>
              <w:t xml:space="preserve">, </w:t>
            </w:r>
            <w:r w:rsidRPr="006A362B">
              <w:rPr>
                <w:rFonts w:eastAsia="Times New Roman" w:cstheme="minorHAnsi"/>
                <w:sz w:val="24"/>
                <w:szCs w:val="24"/>
              </w:rPr>
              <w:t>prowadzonym w trybie podstawowym, w związku</w:t>
            </w:r>
            <w:r w:rsidR="00A955E3">
              <w:rPr>
                <w:rFonts w:eastAsia="Times New Roman" w:cstheme="minorHAnsi"/>
                <w:sz w:val="24"/>
                <w:szCs w:val="24"/>
              </w:rPr>
              <w:t xml:space="preserve">  </w:t>
            </w:r>
            <w:r w:rsidRPr="006A362B">
              <w:rPr>
                <w:rFonts w:eastAsia="Times New Roman" w:cstheme="minorHAnsi"/>
                <w:sz w:val="24"/>
                <w:szCs w:val="24"/>
              </w:rPr>
              <w:t xml:space="preserve">z </w:t>
            </w:r>
            <w:r w:rsidR="00A955E3">
              <w:rPr>
                <w:rFonts w:eastAsia="Times New Roman" w:cstheme="minorHAnsi"/>
                <w:sz w:val="24"/>
                <w:szCs w:val="24"/>
              </w:rPr>
              <w:t xml:space="preserve"> </w:t>
            </w:r>
            <w:r w:rsidRPr="006A362B">
              <w:rPr>
                <w:rFonts w:eastAsia="Times New Roman" w:cstheme="minorHAnsi"/>
                <w:sz w:val="24"/>
                <w:szCs w:val="24"/>
              </w:rPr>
              <w:t>ustawą z dnia 11 września 2019 r. Prawo zamówień publicznych;</w:t>
            </w:r>
          </w:p>
          <w:p w:rsidR="00292B14" w:rsidRPr="00113E8F" w:rsidRDefault="00292B14" w:rsidP="00A955E3">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 xml:space="preserve">odbiorcami danych osobowych Wykonawcy będą osoby lub podmioty, którym udostępniona zostanie dokumentacja postępowania w oparciu o art. 18 oraz art. 74 ustawy Pzp;  </w:t>
            </w:r>
          </w:p>
          <w:p w:rsidR="00292B14" w:rsidRPr="00113E8F" w:rsidRDefault="00292B14" w:rsidP="00292B14">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 xml:space="preserve">dane osobowe Wykonawcy będą przechowywane, zgodnie z art. 78 ustawy Pzp, przez </w:t>
            </w:r>
            <w:r w:rsidRPr="00113E8F">
              <w:rPr>
                <w:rFonts w:eastAsia="Times New Roman" w:cstheme="minorHAnsi"/>
                <w:sz w:val="24"/>
                <w:szCs w:val="24"/>
              </w:rPr>
              <w:lastRenderedPageBreak/>
              <w:t>okres co najmniej5 lat od dnia zakończenia postępowania o udzielenie zamówienia, a jeżeli zobowiązania wskazane w ofercie i umowie przekroczą w/w przedział czasowy, okres przechowywania obejmuje ten termin;</w:t>
            </w:r>
          </w:p>
          <w:p w:rsidR="00292B14" w:rsidRPr="00113E8F" w:rsidRDefault="00292B14" w:rsidP="00292B14">
            <w:pPr>
              <w:widowControl w:val="0"/>
              <w:numPr>
                <w:ilvl w:val="0"/>
                <w:numId w:val="3"/>
              </w:numPr>
              <w:autoSpaceDE w:val="0"/>
              <w:autoSpaceDN w:val="0"/>
              <w:adjustRightInd w:val="0"/>
              <w:spacing w:after="0" w:line="276" w:lineRule="auto"/>
              <w:ind w:left="720"/>
              <w:jc w:val="both"/>
              <w:rPr>
                <w:rFonts w:eastAsia="Times New Roman" w:cstheme="minorHAnsi"/>
                <w:b/>
                <w:i/>
                <w:sz w:val="24"/>
                <w:szCs w:val="24"/>
              </w:rPr>
            </w:pPr>
            <w:r w:rsidRPr="00113E8F">
              <w:rPr>
                <w:rFonts w:eastAsia="Times New Roman" w:cstheme="minorHAnsi"/>
                <w:sz w:val="24"/>
                <w:szCs w:val="24"/>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rsidR="00292B14" w:rsidRPr="00113E8F" w:rsidRDefault="00292B14" w:rsidP="00292B14">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dane osobowe nie będą wykorzystywane do zautomatyzowanego podejmowania decyzji, w tym profilowania, o którym mowa w art. 22 ust. 1 i 4 RODO;</w:t>
            </w:r>
          </w:p>
          <w:p w:rsidR="00292B14" w:rsidRPr="00113E8F" w:rsidRDefault="00292B14" w:rsidP="00292B14">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Wykonawca posiada:</w:t>
            </w:r>
          </w:p>
          <w:p w:rsidR="00292B14" w:rsidRPr="00113E8F" w:rsidRDefault="00292B14" w:rsidP="00292B14">
            <w:pPr>
              <w:widowControl w:val="0"/>
              <w:numPr>
                <w:ilvl w:val="0"/>
                <w:numId w:val="4"/>
              </w:numPr>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na podstawie art. 15 RODO prawo dostępu do danych osobowych dotyczących Wykonawcy;</w:t>
            </w:r>
          </w:p>
          <w:p w:rsidR="00292B14" w:rsidRPr="00113E8F" w:rsidRDefault="00292B14" w:rsidP="00292B14">
            <w:pPr>
              <w:widowControl w:val="0"/>
              <w:numPr>
                <w:ilvl w:val="0"/>
                <w:numId w:val="4"/>
              </w:numPr>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na podstawie art. 16 RODO prawo do sprostowania danych osobowych*;</w:t>
            </w:r>
          </w:p>
          <w:p w:rsidR="00292B14" w:rsidRPr="00113E8F" w:rsidRDefault="00292B14" w:rsidP="00292B14">
            <w:pPr>
              <w:widowControl w:val="0"/>
              <w:numPr>
                <w:ilvl w:val="0"/>
                <w:numId w:val="4"/>
              </w:numPr>
              <w:autoSpaceDE w:val="0"/>
              <w:autoSpaceDN w:val="0"/>
              <w:adjustRightInd w:val="0"/>
              <w:spacing w:after="0" w:line="276" w:lineRule="auto"/>
              <w:jc w:val="both"/>
              <w:rPr>
                <w:rFonts w:eastAsia="Times New Roman" w:cstheme="minorHAnsi"/>
                <w:b/>
                <w:sz w:val="24"/>
                <w:szCs w:val="24"/>
              </w:rPr>
            </w:pPr>
            <w:r w:rsidRPr="00113E8F">
              <w:rPr>
                <w:rFonts w:eastAsia="Times New Roman" w:cstheme="minorHAnsi"/>
                <w:sz w:val="24"/>
                <w:szCs w:val="24"/>
              </w:rPr>
              <w:t xml:space="preserve">na podstawie art. 18 RODO prawo żądania od administratora ograniczenia przetwarzania danych osobowych z zastrzeżeniem przypadków, o których mowa w art. 18 ust. 2 RODO **.Wystąpienie z żądaniem, o którym mowa w art. 18 ust. 1 rozporządzenia 2016/679, nie ogranicza przetwarzania danych osobowych do czasu zakończenia postępowania o udzielenie zamówienia publicznego;  </w:t>
            </w:r>
          </w:p>
          <w:p w:rsidR="00292B14" w:rsidRPr="00113E8F" w:rsidRDefault="00292B14" w:rsidP="00292B14">
            <w:pPr>
              <w:widowControl w:val="0"/>
              <w:numPr>
                <w:ilvl w:val="0"/>
                <w:numId w:val="4"/>
              </w:numPr>
              <w:autoSpaceDE w:val="0"/>
              <w:autoSpaceDN w:val="0"/>
              <w:adjustRightInd w:val="0"/>
              <w:spacing w:after="0" w:line="276" w:lineRule="auto"/>
              <w:jc w:val="both"/>
              <w:rPr>
                <w:rFonts w:eastAsia="Times New Roman" w:cstheme="minorHAnsi"/>
                <w:i/>
                <w:sz w:val="24"/>
                <w:szCs w:val="24"/>
              </w:rPr>
            </w:pPr>
            <w:r w:rsidRPr="00113E8F">
              <w:rPr>
                <w:rFonts w:eastAsia="Times New Roman" w:cstheme="minorHAnsi"/>
                <w:sz w:val="24"/>
                <w:szCs w:val="24"/>
              </w:rPr>
              <w:t>prawo do wniesienia skargi do Prezesa Urzędu Ochrony Danych Osobowych, gdy Wykonawca uzna, że przetwarzanie jego danych osobowych dotyczących narusza przepisy RODO (na adres: Urząd Ochrony Danych Osobowych, ul. Stawki 2, 00-193 Warszawa);</w:t>
            </w:r>
          </w:p>
          <w:p w:rsidR="00292B14" w:rsidRPr="00113E8F" w:rsidRDefault="00292B14" w:rsidP="00292B14">
            <w:pPr>
              <w:pStyle w:val="Akapitzlist"/>
              <w:widowControl w:val="0"/>
              <w:numPr>
                <w:ilvl w:val="0"/>
                <w:numId w:val="5"/>
              </w:numPr>
              <w:autoSpaceDE w:val="0"/>
              <w:autoSpaceDN w:val="0"/>
              <w:adjustRightInd w:val="0"/>
              <w:spacing w:after="0" w:line="276" w:lineRule="auto"/>
              <w:ind w:hanging="4"/>
              <w:jc w:val="both"/>
              <w:rPr>
                <w:rFonts w:eastAsia="Times New Roman" w:cstheme="minorHAnsi"/>
                <w:sz w:val="24"/>
                <w:szCs w:val="24"/>
              </w:rPr>
            </w:pPr>
            <w:r w:rsidRPr="00113E8F">
              <w:rPr>
                <w:rFonts w:eastAsia="Times New Roman" w:cstheme="minorHAnsi"/>
                <w:sz w:val="24"/>
                <w:szCs w:val="24"/>
              </w:rPr>
              <w:t>Wykonawcy nie przysługuje:</w:t>
            </w:r>
          </w:p>
          <w:p w:rsidR="00292B14" w:rsidRPr="00113E8F" w:rsidRDefault="00292B14" w:rsidP="00292B14">
            <w:pPr>
              <w:widowControl w:val="0"/>
              <w:numPr>
                <w:ilvl w:val="0"/>
                <w:numId w:val="4"/>
              </w:numPr>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w związku z art. 17 ust. 3 lit. b, d lub e RODO prawo do usunięcia danych osobowych;</w:t>
            </w:r>
          </w:p>
          <w:p w:rsidR="00292B14" w:rsidRPr="00113E8F" w:rsidRDefault="00292B14" w:rsidP="00292B14">
            <w:pPr>
              <w:widowControl w:val="0"/>
              <w:numPr>
                <w:ilvl w:val="0"/>
                <w:numId w:val="4"/>
              </w:numPr>
              <w:autoSpaceDE w:val="0"/>
              <w:autoSpaceDN w:val="0"/>
              <w:adjustRightInd w:val="0"/>
              <w:spacing w:after="0" w:line="276" w:lineRule="auto"/>
              <w:jc w:val="both"/>
              <w:rPr>
                <w:rFonts w:eastAsia="Times New Roman" w:cstheme="minorHAnsi"/>
                <w:b/>
                <w:i/>
                <w:sz w:val="24"/>
                <w:szCs w:val="24"/>
              </w:rPr>
            </w:pPr>
            <w:r w:rsidRPr="00113E8F">
              <w:rPr>
                <w:rFonts w:eastAsia="Times New Roman" w:cstheme="minorHAnsi"/>
                <w:sz w:val="24"/>
                <w:szCs w:val="24"/>
              </w:rPr>
              <w:t>prawo do przenoszenia danych osobowych, o którym mowa w art. 20 RODO;</w:t>
            </w:r>
          </w:p>
          <w:p w:rsidR="00292B14" w:rsidRPr="00FF5BD3" w:rsidRDefault="00292B14" w:rsidP="00292B14">
            <w:pPr>
              <w:widowControl w:val="0"/>
              <w:numPr>
                <w:ilvl w:val="0"/>
                <w:numId w:val="4"/>
              </w:numPr>
              <w:autoSpaceDE w:val="0"/>
              <w:autoSpaceDN w:val="0"/>
              <w:adjustRightInd w:val="0"/>
              <w:spacing w:after="0" w:line="276" w:lineRule="auto"/>
              <w:jc w:val="both"/>
              <w:rPr>
                <w:rFonts w:eastAsia="Times New Roman" w:cstheme="minorHAnsi"/>
                <w:i/>
                <w:sz w:val="24"/>
                <w:szCs w:val="24"/>
              </w:rPr>
            </w:pPr>
            <w:r w:rsidRPr="00113E8F">
              <w:rPr>
                <w:rFonts w:eastAsia="Times New Roman" w:cstheme="minorHAnsi"/>
                <w:sz w:val="24"/>
                <w:szCs w:val="24"/>
              </w:rPr>
              <w:t>na podstawie art. 21 RODO prawo sprzeciwu, wobec przetwarzania danych osobowych, gdyż podstawą prawną przetwarzania Pani/Pana danych osobowych jest art. 6 ust. 1 lit. c RODO;</w:t>
            </w:r>
          </w:p>
          <w:p w:rsidR="00292B14" w:rsidRPr="00C8481C" w:rsidRDefault="00292B14" w:rsidP="00A34152">
            <w:pPr>
              <w:widowControl w:val="0"/>
              <w:autoSpaceDE w:val="0"/>
              <w:autoSpaceDN w:val="0"/>
              <w:adjustRightInd w:val="0"/>
              <w:spacing w:after="0" w:line="240" w:lineRule="auto"/>
              <w:jc w:val="both"/>
              <w:rPr>
                <w:rFonts w:eastAsia="Times New Roman" w:cstheme="minorHAnsi"/>
                <w:b/>
                <w:sz w:val="24"/>
                <w:szCs w:val="24"/>
              </w:rPr>
            </w:pPr>
            <w:r w:rsidRPr="00113E8F">
              <w:rPr>
                <w:rFonts w:eastAsia="Times New Roman" w:cstheme="minorHAnsi"/>
                <w:b/>
                <w:sz w:val="24"/>
                <w:szCs w:val="24"/>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 publicznego.</w:t>
            </w:r>
          </w:p>
        </w:tc>
      </w:tr>
      <w:tr w:rsidR="00292B14" w:rsidRPr="00113E8F" w:rsidTr="00292B14">
        <w:tc>
          <w:tcPr>
            <w:tcW w:w="4626" w:type="pct"/>
          </w:tcPr>
          <w:p w:rsidR="00292B14" w:rsidRPr="00113E8F" w:rsidRDefault="00292B14" w:rsidP="00C8481C">
            <w:pPr>
              <w:widowControl w:val="0"/>
              <w:tabs>
                <w:tab w:val="left" w:pos="3060"/>
              </w:tabs>
              <w:autoSpaceDE w:val="0"/>
              <w:autoSpaceDN w:val="0"/>
              <w:adjustRightInd w:val="0"/>
              <w:spacing w:after="0" w:line="276" w:lineRule="auto"/>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w:t>
            </w:r>
            <w:r>
              <w:rPr>
                <w:rFonts w:eastAsia="Times New Roman" w:cstheme="minorHAnsi"/>
                <w:sz w:val="20"/>
                <w:szCs w:val="20"/>
              </w:rPr>
              <w:t>_____________________________</w:t>
            </w:r>
          </w:p>
          <w:p w:rsidR="00292B14" w:rsidRPr="00113E8F" w:rsidRDefault="00292B14" w:rsidP="00A34152">
            <w:pPr>
              <w:widowControl w:val="0"/>
              <w:autoSpaceDE w:val="0"/>
              <w:autoSpaceDN w:val="0"/>
              <w:adjustRightInd w:val="0"/>
              <w:spacing w:after="0" w:line="240"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292B14" w:rsidRPr="00113E8F" w:rsidRDefault="00292B14" w:rsidP="00A34152">
            <w:pPr>
              <w:widowControl w:val="0"/>
              <w:autoSpaceDE w:val="0"/>
              <w:autoSpaceDN w:val="0"/>
              <w:adjustRightInd w:val="0"/>
              <w:spacing w:after="0" w:line="240" w:lineRule="auto"/>
              <w:jc w:val="both"/>
              <w:rPr>
                <w:rFonts w:eastAsia="Times New Roman" w:cstheme="minorHAnsi"/>
                <w:b/>
                <w:bCs/>
                <w:sz w:val="28"/>
                <w:szCs w:val="26"/>
              </w:rPr>
            </w:pPr>
            <w:r w:rsidRPr="00113E8F">
              <w:rPr>
                <w:rFonts w:eastAsia="Times New Roman" w:cstheme="minorHAnsi"/>
                <w:i/>
                <w:sz w:val="20"/>
                <w:szCs w:val="20"/>
              </w:rPr>
              <w:t>**</w:t>
            </w:r>
            <w:r w:rsidRPr="00113E8F">
              <w:rPr>
                <w:rFonts w:eastAsia="Times New Roman" w:cstheme="minorHAnsi"/>
                <w:b/>
                <w:i/>
                <w:sz w:val="20"/>
                <w:szCs w:val="20"/>
              </w:rPr>
              <w:t>Wyjaśnienie:</w:t>
            </w:r>
            <w:r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A34152">
              <w:rPr>
                <w:rFonts w:eastAsia="Times New Roman" w:cstheme="minorHAnsi"/>
                <w:i/>
                <w:sz w:val="20"/>
                <w:szCs w:val="20"/>
              </w:rPr>
              <w:t>.</w:t>
            </w:r>
          </w:p>
        </w:tc>
      </w:tr>
    </w:tbl>
    <w:p w:rsidR="00FC2394" w:rsidRPr="00A34152" w:rsidRDefault="00FC2394" w:rsidP="00A34152">
      <w:pPr>
        <w:tabs>
          <w:tab w:val="left" w:pos="2899"/>
        </w:tabs>
        <w:rPr>
          <w:rFonts w:eastAsia="Arial" w:cs="Arial"/>
          <w:sz w:val="24"/>
          <w:szCs w:val="24"/>
        </w:rPr>
      </w:pPr>
    </w:p>
    <w:sectPr w:rsidR="00FC2394" w:rsidRPr="00A34152" w:rsidSect="00292B14">
      <w:headerReference w:type="default" r:id="rId23"/>
      <w:footerReference w:type="default" r:id="rId24"/>
      <w:pgSz w:w="11906" w:h="16838"/>
      <w:pgMar w:top="1417" w:right="1274"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F9E" w:rsidRDefault="00057F9E" w:rsidP="00797051">
      <w:pPr>
        <w:spacing w:after="0" w:line="240" w:lineRule="auto"/>
      </w:pPr>
      <w:r>
        <w:separator/>
      </w:r>
    </w:p>
  </w:endnote>
  <w:endnote w:type="continuationSeparator" w:id="1">
    <w:p w:rsidR="00057F9E" w:rsidRDefault="00057F9E" w:rsidP="007970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EUAlbertina">
    <w:charset w:val="EE"/>
    <w:family w:val="auto"/>
    <w:pitch w:val="default"/>
    <w:sig w:usb0="00000005" w:usb1="00000000" w:usb2="00000000" w:usb3="00000000" w:csb0="00000002" w:csb1="00000000"/>
  </w:font>
  <w:font w:name="EUAlbertina+01">
    <w:charset w:val="EE"/>
    <w:family w:val="auto"/>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DC7" w:rsidRPr="00AB352E" w:rsidRDefault="00A81DC7">
    <w:pPr>
      <w:pStyle w:val="Stopka"/>
      <w:pBdr>
        <w:bottom w:val="single" w:sz="12" w:space="1" w:color="auto"/>
      </w:pBdr>
      <w:rPr>
        <w:i/>
        <w:iCs/>
        <w:sz w:val="16"/>
      </w:rPr>
    </w:pPr>
  </w:p>
  <w:p w:rsidR="00A81DC7" w:rsidRPr="00FD29D5" w:rsidRDefault="00A81DC7" w:rsidP="00387356">
    <w:pPr>
      <w:ind w:left="720"/>
      <w:jc w:val="center"/>
      <w:rPr>
        <w:rFonts w:cs="Calibri"/>
        <w:bCs/>
        <w:i/>
        <w:sz w:val="20"/>
        <w:szCs w:val="20"/>
      </w:rPr>
    </w:pPr>
    <w:r>
      <w:rPr>
        <w:rFonts w:cs="Calibri"/>
        <w:sz w:val="20"/>
        <w:szCs w:val="20"/>
      </w:rPr>
      <w:t xml:space="preserve">SWZ- </w:t>
    </w:r>
    <w:r w:rsidRPr="00FD29D5">
      <w:rPr>
        <w:rFonts w:cs="Calibri"/>
        <w:sz w:val="20"/>
        <w:szCs w:val="20"/>
      </w:rPr>
      <w:t>Sukcesywna dostawa produktów żywnościowych dla Zesp</w:t>
    </w:r>
    <w:r>
      <w:rPr>
        <w:rFonts w:cs="Calibri"/>
        <w:sz w:val="20"/>
        <w:szCs w:val="20"/>
      </w:rPr>
      <w:t>ołu Szkół Licealnych w Leżajsku</w:t>
    </w:r>
  </w:p>
  <w:p w:rsidR="00A81DC7" w:rsidRPr="00365F5F" w:rsidRDefault="00A81DC7" w:rsidP="00292B14">
    <w:pPr>
      <w:pStyle w:val="Stopka"/>
      <w:tabs>
        <w:tab w:val="left" w:pos="750"/>
      </w:tabs>
      <w:rPr>
        <w:i/>
        <w:iCs/>
        <w:sz w:val="20"/>
      </w:rPr>
    </w:pPr>
    <w:r w:rsidRPr="003B67FD">
      <w:tab/>
    </w:r>
    <w:r w:rsidRPr="00263D91">
      <w:rPr>
        <w:i/>
        <w:iCs/>
      </w:rPr>
      <w:t xml:space="preserve">Strona </w:t>
    </w:r>
    <w:r w:rsidR="00A05432" w:rsidRPr="00263D91">
      <w:rPr>
        <w:i/>
        <w:iCs/>
      </w:rPr>
      <w:fldChar w:fldCharType="begin"/>
    </w:r>
    <w:r w:rsidRPr="00263D91">
      <w:rPr>
        <w:i/>
        <w:iCs/>
      </w:rPr>
      <w:instrText xml:space="preserve"> PAGE   \* MERGEFORMAT </w:instrText>
    </w:r>
    <w:r w:rsidR="00A05432" w:rsidRPr="00263D91">
      <w:rPr>
        <w:i/>
        <w:iCs/>
      </w:rPr>
      <w:fldChar w:fldCharType="separate"/>
    </w:r>
    <w:r w:rsidR="00D55A34">
      <w:rPr>
        <w:i/>
        <w:iCs/>
        <w:noProof/>
      </w:rPr>
      <w:t>2</w:t>
    </w:r>
    <w:r w:rsidR="00A05432" w:rsidRPr="00263D91">
      <w:rPr>
        <w:i/>
        <w:iCs/>
      </w:rPr>
      <w:fldChar w:fldCharType="end"/>
    </w:r>
    <w:r w:rsidRPr="00263D91">
      <w:rPr>
        <w:i/>
        <w:iCs/>
      </w:rPr>
      <w:t xml:space="preserve"> z </w:t>
    </w:r>
    <w:fldSimple w:instr=" NUMPAGES   \* MERGEFORMAT ">
      <w:r w:rsidR="00D55A34" w:rsidRPr="00D55A34">
        <w:rPr>
          <w:i/>
          <w:iCs/>
          <w:noProof/>
        </w:rPr>
        <w:t>30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F9E" w:rsidRDefault="00057F9E" w:rsidP="00797051">
      <w:pPr>
        <w:spacing w:after="0" w:line="240" w:lineRule="auto"/>
      </w:pPr>
      <w:r>
        <w:separator/>
      </w:r>
    </w:p>
  </w:footnote>
  <w:footnote w:type="continuationSeparator" w:id="1">
    <w:p w:rsidR="00057F9E" w:rsidRDefault="00057F9E" w:rsidP="007970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4531"/>
      <w:gridCol w:w="4531"/>
    </w:tblGrid>
    <w:tr w:rsidR="00A81DC7" w:rsidTr="00292B14">
      <w:tc>
        <w:tcPr>
          <w:tcW w:w="4531" w:type="dxa"/>
        </w:tcPr>
        <w:p w:rsidR="00A81DC7" w:rsidRDefault="00A81DC7" w:rsidP="00292B14">
          <w:pPr>
            <w:pStyle w:val="Nagwek"/>
            <w:rPr>
              <w:rFonts w:ascii="Arial" w:eastAsia="Times New Roman" w:hAnsi="Arial" w:cs="Arial"/>
              <w:color w:val="000000" w:themeColor="text1"/>
              <w:sz w:val="20"/>
            </w:rPr>
          </w:pPr>
          <w:r>
            <w:rPr>
              <w:rFonts w:ascii="Arial" w:eastAsia="Times New Roman" w:hAnsi="Arial" w:cs="Arial"/>
              <w:color w:val="000000" w:themeColor="text1"/>
              <w:sz w:val="20"/>
            </w:rPr>
            <w:t>L.dz.ZSL.260.29.2022</w:t>
          </w:r>
        </w:p>
      </w:tc>
      <w:tc>
        <w:tcPr>
          <w:tcW w:w="4531" w:type="dxa"/>
        </w:tcPr>
        <w:p w:rsidR="00A81DC7" w:rsidRPr="00965EA8" w:rsidRDefault="00A81DC7" w:rsidP="00292B14">
          <w:pPr>
            <w:pStyle w:val="Nagwek"/>
            <w:jc w:val="right"/>
            <w:rPr>
              <w:rFonts w:ascii="Arial" w:eastAsia="Times New Roman" w:hAnsi="Arial" w:cs="Arial"/>
              <w:b/>
              <w:bCs/>
              <w:color w:val="000000" w:themeColor="text1"/>
              <w:sz w:val="20"/>
            </w:rPr>
          </w:pPr>
        </w:p>
      </w:tc>
    </w:tr>
  </w:tbl>
  <w:p w:rsidR="00A81DC7" w:rsidRDefault="00A81DC7" w:rsidP="00292B14">
    <w:pPr>
      <w:widowControl w:val="0"/>
      <w:spacing w:after="120" w:line="276" w:lineRule="auto"/>
      <w:rPr>
        <w:rFonts w:ascii="Arial" w:eastAsia="Times New Roman" w:hAnsi="Arial" w:cs="Arial"/>
        <w:color w:val="000000" w:themeColor="text1"/>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02B"/>
    <w:multiLevelType w:val="hybridMultilevel"/>
    <w:tmpl w:val="D96C92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CA67A6C"/>
    <w:multiLevelType w:val="multilevel"/>
    <w:tmpl w:val="C59CA34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nsid w:val="171960C7"/>
    <w:multiLevelType w:val="multilevel"/>
    <w:tmpl w:val="618CB03A"/>
    <w:lvl w:ilvl="0">
      <w:start w:val="20"/>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1C0635A4"/>
    <w:multiLevelType w:val="hybridMultilevel"/>
    <w:tmpl w:val="45646996"/>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9">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BAC1FDD"/>
    <w:multiLevelType w:val="hybridMultilevel"/>
    <w:tmpl w:val="486E1A3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nsid w:val="3AF467D4"/>
    <w:multiLevelType w:val="hybridMultilevel"/>
    <w:tmpl w:val="7ACEBE5C"/>
    <w:lvl w:ilvl="0" w:tplc="47AE4166">
      <w:start w:val="5"/>
      <w:numFmt w:val="bullet"/>
      <w:lvlText w:val="-"/>
      <w:lvlJc w:val="left"/>
      <w:pPr>
        <w:ind w:left="1211" w:hanging="360"/>
      </w:pPr>
      <w:rPr>
        <w:rFonts w:ascii="Times New Roman" w:eastAsia="Times New Roman" w:hAnsi="Times New Roman" w:cs="Times New Roman" w:hint="default"/>
      </w:rPr>
    </w:lvl>
    <w:lvl w:ilvl="1" w:tplc="04090003">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nsid w:val="3E5C0495"/>
    <w:multiLevelType w:val="hybridMultilevel"/>
    <w:tmpl w:val="C0703782"/>
    <w:lvl w:ilvl="0" w:tplc="04150013">
      <w:start w:val="1"/>
      <w:numFmt w:val="upperRoman"/>
      <w:lvlText w:val="%1."/>
      <w:lvlJc w:val="right"/>
      <w:pPr>
        <w:ind w:left="720" w:hanging="360"/>
      </w:pPr>
    </w:lvl>
    <w:lvl w:ilvl="1" w:tplc="F52067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1B27EDB"/>
    <w:multiLevelType w:val="hybridMultilevel"/>
    <w:tmpl w:val="4FB09778"/>
    <w:lvl w:ilvl="0" w:tplc="AE80F4C2">
      <w:start w:val="1"/>
      <w:numFmt w:val="decimal"/>
      <w:lvlText w:val="%1."/>
      <w:lvlJc w:val="left"/>
      <w:pPr>
        <w:ind w:left="1211" w:hanging="360"/>
      </w:pPr>
      <w:rPr>
        <w:rFonts w:cstheme="minorBidi" w:hint="default"/>
        <w:sz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nsid w:val="43637417"/>
    <w:multiLevelType w:val="multilevel"/>
    <w:tmpl w:val="C59CA34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nsid w:val="4752608D"/>
    <w:multiLevelType w:val="multilevel"/>
    <w:tmpl w:val="C59CA34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4CE95DEA"/>
    <w:multiLevelType w:val="multilevel"/>
    <w:tmpl w:val="69CAFEFC"/>
    <w:lvl w:ilvl="0">
      <w:start w:val="19"/>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4D2836E9"/>
    <w:multiLevelType w:val="multilevel"/>
    <w:tmpl w:val="D242CF9E"/>
    <w:lvl w:ilvl="0">
      <w:start w:val="8"/>
      <w:numFmt w:val="decimal"/>
      <w:lvlText w:val="%1."/>
      <w:lvlJc w:val="left"/>
      <w:pPr>
        <w:ind w:left="851" w:hanging="851"/>
      </w:pPr>
      <w:rPr>
        <w:rFonts w:hint="default"/>
        <w:b/>
        <w:i w:val="0"/>
        <w:color w:val="auto"/>
        <w:sz w:val="26"/>
        <w:szCs w:val="24"/>
      </w:rPr>
    </w:lvl>
    <w:lvl w:ilvl="1">
      <w:start w:val="3"/>
      <w:numFmt w:val="decimal"/>
      <w:lvlText w:val="%1.%2."/>
      <w:lvlJc w:val="left"/>
      <w:pPr>
        <w:ind w:left="851" w:hanging="851"/>
      </w:pPr>
      <w:rPr>
        <w:rFonts w:ascii="Calibri" w:hAnsi="Calibri" w:hint="default"/>
        <w:b w:val="0"/>
        <w:i w:val="0"/>
        <w:strike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5B9F329B"/>
    <w:multiLevelType w:val="hybridMultilevel"/>
    <w:tmpl w:val="56D225A0"/>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628D0895"/>
    <w:multiLevelType w:val="hybridMultilevel"/>
    <w:tmpl w:val="FA46D6F4"/>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nsid w:val="68F1326F"/>
    <w:multiLevelType w:val="multilevel"/>
    <w:tmpl w:val="BEFC7264"/>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strike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nsid w:val="6C9C64E4"/>
    <w:multiLevelType w:val="multilevel"/>
    <w:tmpl w:val="54F25136"/>
    <w:lvl w:ilvl="0">
      <w:start w:val="1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strike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7">
    <w:nsid w:val="6DA52A40"/>
    <w:multiLevelType w:val="multilevel"/>
    <w:tmpl w:val="0F74599E"/>
    <w:lvl w:ilvl="0">
      <w:start w:val="18"/>
      <w:numFmt w:val="decimal"/>
      <w:lvlText w:val="%1."/>
      <w:lvlJc w:val="left"/>
      <w:pPr>
        <w:ind w:left="480" w:hanging="480"/>
      </w:pPr>
      <w:rPr>
        <w:rFonts w:hint="default"/>
        <w:b/>
        <w:color w:val="auto"/>
      </w:rPr>
    </w:lvl>
    <w:lvl w:ilvl="1">
      <w:start w:val="5"/>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70F3C0C"/>
    <w:multiLevelType w:val="hybridMultilevel"/>
    <w:tmpl w:val="AB569DF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nsid w:val="7FEF4E85"/>
    <w:multiLevelType w:val="hybridMultilevel"/>
    <w:tmpl w:val="F4E0B87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25"/>
  </w:num>
  <w:num w:numId="2">
    <w:abstractNumId w:val="17"/>
  </w:num>
  <w:num w:numId="3">
    <w:abstractNumId w:val="9"/>
  </w:num>
  <w:num w:numId="4">
    <w:abstractNumId w:val="7"/>
  </w:num>
  <w:num w:numId="5">
    <w:abstractNumId w:val="2"/>
  </w:num>
  <w:num w:numId="6">
    <w:abstractNumId w:val="5"/>
  </w:num>
  <w:num w:numId="7">
    <w:abstractNumId w:val="15"/>
  </w:num>
  <w:num w:numId="8">
    <w:abstractNumId w:val="22"/>
  </w:num>
  <w:num w:numId="9">
    <w:abstractNumId w:val="4"/>
  </w:num>
  <w:num w:numId="10">
    <w:abstractNumId w:val="12"/>
  </w:num>
  <w:num w:numId="11">
    <w:abstractNumId w:val="20"/>
  </w:num>
  <w:num w:numId="12">
    <w:abstractNumId w:val="21"/>
  </w:num>
  <w:num w:numId="13">
    <w:abstractNumId w:val="24"/>
  </w:num>
  <w:num w:numId="14">
    <w:abstractNumId w:val="1"/>
  </w:num>
  <w:num w:numId="15">
    <w:abstractNumId w:val="11"/>
  </w:num>
  <w:num w:numId="16">
    <w:abstractNumId w:val="27"/>
  </w:num>
  <w:num w:numId="17">
    <w:abstractNumId w:val="13"/>
  </w:num>
  <w:num w:numId="18">
    <w:abstractNumId w:val="19"/>
  </w:num>
  <w:num w:numId="19">
    <w:abstractNumId w:val="26"/>
  </w:num>
  <w:num w:numId="20">
    <w:abstractNumId w:val="23"/>
  </w:num>
  <w:num w:numId="21">
    <w:abstractNumId w:val="28"/>
  </w:num>
  <w:num w:numId="22">
    <w:abstractNumId w:val="8"/>
  </w:num>
  <w:num w:numId="23">
    <w:abstractNumId w:val="10"/>
  </w:num>
  <w:num w:numId="24">
    <w:abstractNumId w:val="0"/>
  </w:num>
  <w:num w:numId="25">
    <w:abstractNumId w:val="14"/>
  </w:num>
  <w:num w:numId="26">
    <w:abstractNumId w:val="3"/>
  </w:num>
  <w:num w:numId="27">
    <w:abstractNumId w:val="16"/>
  </w:num>
  <w:num w:numId="28">
    <w:abstractNumId w:val="29"/>
  </w:num>
  <w:num w:numId="29">
    <w:abstractNumId w:val="6"/>
  </w:num>
  <w:num w:numId="30">
    <w:abstractNumId w:val="1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characterSpacingControl w:val="doNotCompress"/>
  <w:footnotePr>
    <w:footnote w:id="0"/>
    <w:footnote w:id="1"/>
  </w:footnotePr>
  <w:endnotePr>
    <w:endnote w:id="0"/>
    <w:endnote w:id="1"/>
  </w:endnotePr>
  <w:compat/>
  <w:rsids>
    <w:rsidRoot w:val="00292B14"/>
    <w:rsid w:val="00012FF2"/>
    <w:rsid w:val="00016B1A"/>
    <w:rsid w:val="00023B56"/>
    <w:rsid w:val="000267A2"/>
    <w:rsid w:val="00040CDE"/>
    <w:rsid w:val="00053587"/>
    <w:rsid w:val="00057F9E"/>
    <w:rsid w:val="00090520"/>
    <w:rsid w:val="00094502"/>
    <w:rsid w:val="000C27A4"/>
    <w:rsid w:val="000F7390"/>
    <w:rsid w:val="00101AC5"/>
    <w:rsid w:val="00111110"/>
    <w:rsid w:val="001436D1"/>
    <w:rsid w:val="00191166"/>
    <w:rsid w:val="00196B01"/>
    <w:rsid w:val="001A3730"/>
    <w:rsid w:val="001B70E6"/>
    <w:rsid w:val="001C0884"/>
    <w:rsid w:val="001F340A"/>
    <w:rsid w:val="001F3F41"/>
    <w:rsid w:val="001F49A0"/>
    <w:rsid w:val="00214D2E"/>
    <w:rsid w:val="00225327"/>
    <w:rsid w:val="00290130"/>
    <w:rsid w:val="00292B14"/>
    <w:rsid w:val="002B7C24"/>
    <w:rsid w:val="002C1856"/>
    <w:rsid w:val="00344C8B"/>
    <w:rsid w:val="003550A5"/>
    <w:rsid w:val="0035663F"/>
    <w:rsid w:val="003647B4"/>
    <w:rsid w:val="00372981"/>
    <w:rsid w:val="00377713"/>
    <w:rsid w:val="00387356"/>
    <w:rsid w:val="003A141E"/>
    <w:rsid w:val="003F316C"/>
    <w:rsid w:val="00403FE1"/>
    <w:rsid w:val="0041058A"/>
    <w:rsid w:val="004118F7"/>
    <w:rsid w:val="00412918"/>
    <w:rsid w:val="004B1F95"/>
    <w:rsid w:val="004B63E5"/>
    <w:rsid w:val="004C7540"/>
    <w:rsid w:val="00505A90"/>
    <w:rsid w:val="005143D2"/>
    <w:rsid w:val="00552CF8"/>
    <w:rsid w:val="0055687B"/>
    <w:rsid w:val="005720D8"/>
    <w:rsid w:val="005735EF"/>
    <w:rsid w:val="00575B43"/>
    <w:rsid w:val="005A53C2"/>
    <w:rsid w:val="005D32E7"/>
    <w:rsid w:val="005E1103"/>
    <w:rsid w:val="005E7EF6"/>
    <w:rsid w:val="005F7256"/>
    <w:rsid w:val="0060788C"/>
    <w:rsid w:val="00660816"/>
    <w:rsid w:val="00680B8B"/>
    <w:rsid w:val="00690AA4"/>
    <w:rsid w:val="006C08FB"/>
    <w:rsid w:val="006C2E24"/>
    <w:rsid w:val="006D0DDE"/>
    <w:rsid w:val="006D667C"/>
    <w:rsid w:val="007177E5"/>
    <w:rsid w:val="00797051"/>
    <w:rsid w:val="007E5478"/>
    <w:rsid w:val="008024AA"/>
    <w:rsid w:val="00821746"/>
    <w:rsid w:val="008223BF"/>
    <w:rsid w:val="00823165"/>
    <w:rsid w:val="00831F01"/>
    <w:rsid w:val="008B50C0"/>
    <w:rsid w:val="008E337B"/>
    <w:rsid w:val="00941C97"/>
    <w:rsid w:val="00947A31"/>
    <w:rsid w:val="00951894"/>
    <w:rsid w:val="00974F62"/>
    <w:rsid w:val="00977EC8"/>
    <w:rsid w:val="0098195A"/>
    <w:rsid w:val="009D163D"/>
    <w:rsid w:val="00A011DC"/>
    <w:rsid w:val="00A05432"/>
    <w:rsid w:val="00A05CEB"/>
    <w:rsid w:val="00A21D1E"/>
    <w:rsid w:val="00A22E66"/>
    <w:rsid w:val="00A34152"/>
    <w:rsid w:val="00A34578"/>
    <w:rsid w:val="00A44D52"/>
    <w:rsid w:val="00A45DBF"/>
    <w:rsid w:val="00A66C25"/>
    <w:rsid w:val="00A81DC7"/>
    <w:rsid w:val="00A955E3"/>
    <w:rsid w:val="00AE0D92"/>
    <w:rsid w:val="00B128D7"/>
    <w:rsid w:val="00B21E33"/>
    <w:rsid w:val="00B26FBD"/>
    <w:rsid w:val="00B40CEB"/>
    <w:rsid w:val="00B4610E"/>
    <w:rsid w:val="00B647FA"/>
    <w:rsid w:val="00B715E4"/>
    <w:rsid w:val="00B71C06"/>
    <w:rsid w:val="00BB3DB9"/>
    <w:rsid w:val="00BC0070"/>
    <w:rsid w:val="00BC3050"/>
    <w:rsid w:val="00C32EE0"/>
    <w:rsid w:val="00C34807"/>
    <w:rsid w:val="00C8481C"/>
    <w:rsid w:val="00C85FAE"/>
    <w:rsid w:val="00CB250E"/>
    <w:rsid w:val="00CB5767"/>
    <w:rsid w:val="00CC3A64"/>
    <w:rsid w:val="00CC49C2"/>
    <w:rsid w:val="00CC6A83"/>
    <w:rsid w:val="00D06617"/>
    <w:rsid w:val="00D13A6B"/>
    <w:rsid w:val="00D2350D"/>
    <w:rsid w:val="00D55A34"/>
    <w:rsid w:val="00D81804"/>
    <w:rsid w:val="00D95067"/>
    <w:rsid w:val="00DE385B"/>
    <w:rsid w:val="00E15F5C"/>
    <w:rsid w:val="00E237A3"/>
    <w:rsid w:val="00EA65A4"/>
    <w:rsid w:val="00EB3E00"/>
    <w:rsid w:val="00EC3AB9"/>
    <w:rsid w:val="00EC768C"/>
    <w:rsid w:val="00F272DF"/>
    <w:rsid w:val="00F276DE"/>
    <w:rsid w:val="00F3063E"/>
    <w:rsid w:val="00F5310D"/>
    <w:rsid w:val="00F53374"/>
    <w:rsid w:val="00F86C0F"/>
    <w:rsid w:val="00FA4FD9"/>
    <w:rsid w:val="00FB537D"/>
    <w:rsid w:val="00FB640A"/>
    <w:rsid w:val="00FC2394"/>
    <w:rsid w:val="00FD125D"/>
    <w:rsid w:val="00FD29D5"/>
    <w:rsid w:val="00FE67F1"/>
    <w:rsid w:val="00FF5BD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1103"/>
    <w:pPr>
      <w:spacing w:after="160" w:line="259" w:lineRule="auto"/>
    </w:pPr>
    <w:rPr>
      <w:rFonts w:eastAsiaTheme="minorEastAsia"/>
    </w:rPr>
  </w:style>
  <w:style w:type="paragraph" w:styleId="Nagwek1">
    <w:name w:val="heading 1"/>
    <w:basedOn w:val="Normalny"/>
    <w:next w:val="Normalny"/>
    <w:link w:val="Nagwek1Znak"/>
    <w:uiPriority w:val="9"/>
    <w:qFormat/>
    <w:rsid w:val="00292B14"/>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292B14"/>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292B1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292B14"/>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292B14"/>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292B1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292B1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292B1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292B1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2B14"/>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semiHidden/>
    <w:rsid w:val="00292B14"/>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292B14"/>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292B14"/>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292B14"/>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292B14"/>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292B14"/>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292B14"/>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292B14"/>
    <w:rPr>
      <w:rFonts w:asciiTheme="majorHAnsi" w:eastAsiaTheme="majorEastAsia" w:hAnsiTheme="majorHAnsi" w:cstheme="majorBidi"/>
      <w:b/>
      <w:bCs/>
      <w:i/>
      <w:iCs/>
      <w:caps/>
      <w:color w:val="7F7F7F" w:themeColor="text1" w:themeTint="80"/>
      <w:sz w:val="20"/>
      <w:szCs w:val="20"/>
    </w:rPr>
  </w:style>
  <w:style w:type="paragraph" w:styleId="Nagwek">
    <w:name w:val="header"/>
    <w:basedOn w:val="Normalny"/>
    <w:link w:val="NagwekZnak"/>
    <w:uiPriority w:val="99"/>
    <w:unhideWhenUsed/>
    <w:rsid w:val="00292B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2B14"/>
    <w:rPr>
      <w:rFonts w:eastAsiaTheme="minorEastAsia"/>
    </w:rPr>
  </w:style>
  <w:style w:type="paragraph" w:styleId="Stopka">
    <w:name w:val="footer"/>
    <w:basedOn w:val="Normalny"/>
    <w:link w:val="StopkaZnak"/>
    <w:uiPriority w:val="99"/>
    <w:unhideWhenUsed/>
    <w:rsid w:val="00292B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2B14"/>
    <w:rPr>
      <w:rFonts w:eastAsiaTheme="minorEastAsia"/>
    </w:rPr>
  </w:style>
  <w:style w:type="paragraph" w:styleId="Nagwekspisutreci">
    <w:name w:val="TOC Heading"/>
    <w:basedOn w:val="Nagwek1"/>
    <w:next w:val="Normalny"/>
    <w:uiPriority w:val="39"/>
    <w:unhideWhenUsed/>
    <w:qFormat/>
    <w:rsid w:val="00292B14"/>
    <w:pPr>
      <w:outlineLvl w:val="9"/>
    </w:pPr>
  </w:style>
  <w:style w:type="paragraph" w:styleId="Spistreci1">
    <w:name w:val="toc 1"/>
    <w:aliases w:val="Spis treści ZDP"/>
    <w:basedOn w:val="Nagwek1"/>
    <w:next w:val="Nagwek1"/>
    <w:link w:val="Spistreci1Znak"/>
    <w:autoRedefine/>
    <w:uiPriority w:val="39"/>
    <w:unhideWhenUsed/>
    <w:rsid w:val="00292B14"/>
    <w:pPr>
      <w:spacing w:before="120" w:after="120"/>
    </w:pPr>
    <w:rPr>
      <w:rFonts w:cstheme="minorHAnsi"/>
      <w:b/>
      <w:bCs/>
      <w:caps w:val="0"/>
      <w:sz w:val="20"/>
      <w:szCs w:val="20"/>
    </w:rPr>
  </w:style>
  <w:style w:type="character" w:customStyle="1" w:styleId="Spistreci1Znak">
    <w:name w:val="Spis treści 1 Znak"/>
    <w:aliases w:val="Spis treści ZDP Znak"/>
    <w:basedOn w:val="Nagwek1Znak"/>
    <w:link w:val="Spistreci1"/>
    <w:uiPriority w:val="39"/>
    <w:rsid w:val="00292B14"/>
    <w:rPr>
      <w:rFonts w:asciiTheme="majorHAnsi" w:eastAsiaTheme="majorEastAsia" w:hAnsiTheme="majorHAnsi" w:cstheme="minorHAnsi"/>
      <w:b/>
      <w:bCs/>
      <w:caps/>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92B14"/>
    <w:pPr>
      <w:ind w:left="720"/>
      <w:contextualSpacing/>
    </w:p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292B14"/>
    <w:rPr>
      <w:rFonts w:eastAsiaTheme="minorEastAsia"/>
    </w:rPr>
  </w:style>
  <w:style w:type="character" w:styleId="Hipercze">
    <w:name w:val="Hyperlink"/>
    <w:basedOn w:val="Domylnaczcionkaakapitu"/>
    <w:uiPriority w:val="99"/>
    <w:unhideWhenUsed/>
    <w:rsid w:val="00292B14"/>
    <w:rPr>
      <w:color w:val="0000FF" w:themeColor="hyperlink"/>
      <w:u w:val="single"/>
    </w:rPr>
  </w:style>
  <w:style w:type="paragraph" w:styleId="Spistreci2">
    <w:name w:val="toc 2"/>
    <w:basedOn w:val="Normalny"/>
    <w:next w:val="Normalny"/>
    <w:autoRedefine/>
    <w:uiPriority w:val="39"/>
    <w:unhideWhenUsed/>
    <w:rsid w:val="00292B14"/>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292B14"/>
    <w:pPr>
      <w:spacing w:after="0"/>
      <w:ind w:left="440"/>
    </w:pPr>
    <w:rPr>
      <w:rFonts w:cstheme="minorHAnsi"/>
      <w:i/>
      <w:iCs/>
      <w:sz w:val="20"/>
      <w:szCs w:val="20"/>
    </w:rPr>
  </w:style>
  <w:style w:type="paragraph" w:styleId="Spistreci4">
    <w:name w:val="toc 4"/>
    <w:basedOn w:val="Normalny"/>
    <w:next w:val="Normalny"/>
    <w:autoRedefine/>
    <w:uiPriority w:val="39"/>
    <w:unhideWhenUsed/>
    <w:rsid w:val="00292B14"/>
    <w:pPr>
      <w:spacing w:after="0"/>
      <w:ind w:left="660"/>
    </w:pPr>
    <w:rPr>
      <w:rFonts w:cstheme="minorHAnsi"/>
      <w:sz w:val="18"/>
      <w:szCs w:val="18"/>
    </w:rPr>
  </w:style>
  <w:style w:type="paragraph" w:styleId="Spistreci5">
    <w:name w:val="toc 5"/>
    <w:basedOn w:val="Normalny"/>
    <w:next w:val="Normalny"/>
    <w:autoRedefine/>
    <w:uiPriority w:val="39"/>
    <w:unhideWhenUsed/>
    <w:rsid w:val="00292B14"/>
    <w:pPr>
      <w:spacing w:after="0"/>
      <w:ind w:left="880"/>
    </w:pPr>
    <w:rPr>
      <w:rFonts w:cstheme="minorHAnsi"/>
      <w:sz w:val="18"/>
      <w:szCs w:val="18"/>
    </w:rPr>
  </w:style>
  <w:style w:type="paragraph" w:styleId="Spistreci6">
    <w:name w:val="toc 6"/>
    <w:basedOn w:val="Normalny"/>
    <w:next w:val="Normalny"/>
    <w:autoRedefine/>
    <w:uiPriority w:val="39"/>
    <w:unhideWhenUsed/>
    <w:rsid w:val="00292B14"/>
    <w:pPr>
      <w:spacing w:after="0"/>
      <w:ind w:left="1100"/>
    </w:pPr>
    <w:rPr>
      <w:rFonts w:cstheme="minorHAnsi"/>
      <w:sz w:val="18"/>
      <w:szCs w:val="18"/>
    </w:rPr>
  </w:style>
  <w:style w:type="paragraph" w:styleId="Spistreci7">
    <w:name w:val="toc 7"/>
    <w:basedOn w:val="Normalny"/>
    <w:next w:val="Normalny"/>
    <w:autoRedefine/>
    <w:uiPriority w:val="39"/>
    <w:unhideWhenUsed/>
    <w:rsid w:val="00292B14"/>
    <w:pPr>
      <w:spacing w:after="0"/>
      <w:ind w:left="1320"/>
    </w:pPr>
    <w:rPr>
      <w:rFonts w:cstheme="minorHAnsi"/>
      <w:sz w:val="18"/>
      <w:szCs w:val="18"/>
    </w:rPr>
  </w:style>
  <w:style w:type="paragraph" w:styleId="Spistreci8">
    <w:name w:val="toc 8"/>
    <w:basedOn w:val="Normalny"/>
    <w:next w:val="Normalny"/>
    <w:autoRedefine/>
    <w:uiPriority w:val="39"/>
    <w:unhideWhenUsed/>
    <w:rsid w:val="00292B14"/>
    <w:pPr>
      <w:spacing w:after="0"/>
      <w:ind w:left="1540"/>
    </w:pPr>
    <w:rPr>
      <w:rFonts w:cstheme="minorHAnsi"/>
      <w:sz w:val="18"/>
      <w:szCs w:val="18"/>
    </w:rPr>
  </w:style>
  <w:style w:type="paragraph" w:styleId="Spistreci9">
    <w:name w:val="toc 9"/>
    <w:basedOn w:val="Normalny"/>
    <w:next w:val="Normalny"/>
    <w:autoRedefine/>
    <w:uiPriority w:val="39"/>
    <w:unhideWhenUsed/>
    <w:rsid w:val="00292B14"/>
    <w:pPr>
      <w:spacing w:after="0"/>
      <w:ind w:left="1760"/>
    </w:pPr>
    <w:rPr>
      <w:rFonts w:cstheme="minorHAnsi"/>
      <w:sz w:val="18"/>
      <w:szCs w:val="18"/>
    </w:rPr>
  </w:style>
  <w:style w:type="character" w:styleId="Wyrnieniedelikatne">
    <w:name w:val="Subtle Emphasis"/>
    <w:basedOn w:val="Domylnaczcionkaakapitu"/>
    <w:uiPriority w:val="19"/>
    <w:qFormat/>
    <w:rsid w:val="00292B14"/>
    <w:rPr>
      <w:i/>
      <w:iCs/>
      <w:color w:val="595959" w:themeColor="text1" w:themeTint="A6"/>
    </w:rPr>
  </w:style>
  <w:style w:type="paragraph" w:customStyle="1" w:styleId="Default">
    <w:name w:val="Default"/>
    <w:rsid w:val="00292B14"/>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292B14"/>
    <w:rPr>
      <w:i/>
      <w:iCs/>
    </w:rPr>
  </w:style>
  <w:style w:type="character" w:customStyle="1" w:styleId="TekstdymkaZnak">
    <w:name w:val="Tekst dymka Znak"/>
    <w:basedOn w:val="Domylnaczcionkaakapitu"/>
    <w:link w:val="Tekstdymka"/>
    <w:uiPriority w:val="99"/>
    <w:semiHidden/>
    <w:rsid w:val="00292B14"/>
    <w:rPr>
      <w:rFonts w:ascii="Segoe UI" w:eastAsiaTheme="minorEastAsia" w:hAnsi="Segoe UI" w:cs="Segoe UI"/>
      <w:sz w:val="18"/>
      <w:szCs w:val="18"/>
    </w:rPr>
  </w:style>
  <w:style w:type="paragraph" w:styleId="Tekstdymka">
    <w:name w:val="Balloon Text"/>
    <w:basedOn w:val="Normalny"/>
    <w:link w:val="TekstdymkaZnak"/>
    <w:uiPriority w:val="99"/>
    <w:semiHidden/>
    <w:unhideWhenUsed/>
    <w:rsid w:val="00292B14"/>
    <w:pPr>
      <w:spacing w:after="0" w:line="240" w:lineRule="auto"/>
    </w:pPr>
    <w:rPr>
      <w:rFonts w:ascii="Segoe UI" w:hAnsi="Segoe UI" w:cs="Segoe UI"/>
      <w:sz w:val="18"/>
      <w:szCs w:val="18"/>
    </w:rPr>
  </w:style>
  <w:style w:type="character" w:customStyle="1" w:styleId="TekstdymkaZnak1">
    <w:name w:val="Tekst dymka Znak1"/>
    <w:basedOn w:val="Domylnaczcionkaakapitu"/>
    <w:uiPriority w:val="99"/>
    <w:semiHidden/>
    <w:rsid w:val="00292B14"/>
    <w:rPr>
      <w:rFonts w:ascii="Tahoma" w:eastAsiaTheme="minorEastAsia" w:hAnsi="Tahoma" w:cs="Tahoma"/>
      <w:sz w:val="16"/>
      <w:szCs w:val="16"/>
    </w:rPr>
  </w:style>
  <w:style w:type="paragraph" w:styleId="Bezodstpw">
    <w:name w:val="No Spacing"/>
    <w:uiPriority w:val="1"/>
    <w:qFormat/>
    <w:rsid w:val="00292B14"/>
    <w:pPr>
      <w:spacing w:after="0" w:line="240" w:lineRule="auto"/>
    </w:pPr>
    <w:rPr>
      <w:rFonts w:eastAsiaTheme="minorEastAsia"/>
    </w:rPr>
  </w:style>
  <w:style w:type="paragraph" w:customStyle="1" w:styleId="Style7">
    <w:name w:val="Style7"/>
    <w:basedOn w:val="Normalny"/>
    <w:uiPriority w:val="99"/>
    <w:rsid w:val="00292B14"/>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292B14"/>
    <w:rPr>
      <w:rFonts w:ascii="Times New Roman" w:hAnsi="Times New Roman" w:cs="Times New Roman"/>
      <w:sz w:val="20"/>
      <w:szCs w:val="20"/>
    </w:rPr>
  </w:style>
  <w:style w:type="character" w:customStyle="1" w:styleId="FontStyle39">
    <w:name w:val="Font Style39"/>
    <w:basedOn w:val="Domylnaczcionkaakapitu"/>
    <w:uiPriority w:val="99"/>
    <w:rsid w:val="00292B14"/>
    <w:rPr>
      <w:rFonts w:ascii="Times New Roman" w:hAnsi="Times New Roman" w:cs="Times New Roman"/>
      <w:b/>
      <w:bCs/>
      <w:i/>
      <w:iCs/>
      <w:sz w:val="20"/>
      <w:szCs w:val="20"/>
    </w:rPr>
  </w:style>
  <w:style w:type="paragraph" w:customStyle="1" w:styleId="Style9">
    <w:name w:val="Style9"/>
    <w:basedOn w:val="Normalny"/>
    <w:uiPriority w:val="99"/>
    <w:rsid w:val="00292B14"/>
    <w:pPr>
      <w:widowControl w:val="0"/>
      <w:autoSpaceDE w:val="0"/>
      <w:autoSpaceDN w:val="0"/>
      <w:adjustRightInd w:val="0"/>
      <w:spacing w:after="0" w:line="277" w:lineRule="exact"/>
      <w:ind w:hanging="353"/>
    </w:pPr>
    <w:rPr>
      <w:rFonts w:ascii="Trebuchet MS" w:hAnsi="Trebuchet MS"/>
      <w:sz w:val="24"/>
      <w:szCs w:val="24"/>
    </w:rPr>
  </w:style>
  <w:style w:type="character" w:customStyle="1" w:styleId="TekstprzypisukocowegoZnak">
    <w:name w:val="Tekst przypisu końcowego Znak"/>
    <w:basedOn w:val="Domylnaczcionkaakapitu"/>
    <w:link w:val="Tekstprzypisukocowego"/>
    <w:uiPriority w:val="99"/>
    <w:semiHidden/>
    <w:rsid w:val="00292B14"/>
    <w:rPr>
      <w:rFonts w:eastAsiaTheme="minorEastAsia"/>
      <w:sz w:val="20"/>
      <w:szCs w:val="20"/>
    </w:rPr>
  </w:style>
  <w:style w:type="paragraph" w:styleId="Tekstprzypisukocowego">
    <w:name w:val="endnote text"/>
    <w:basedOn w:val="Normalny"/>
    <w:link w:val="TekstprzypisukocowegoZnak"/>
    <w:uiPriority w:val="99"/>
    <w:semiHidden/>
    <w:unhideWhenUsed/>
    <w:rsid w:val="00292B14"/>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292B14"/>
    <w:rPr>
      <w:rFonts w:eastAsiaTheme="minorEastAsia"/>
      <w:sz w:val="20"/>
      <w:szCs w:val="20"/>
    </w:rPr>
  </w:style>
  <w:style w:type="paragraph" w:styleId="Tytu">
    <w:name w:val="Title"/>
    <w:basedOn w:val="Normalny"/>
    <w:next w:val="Normalny"/>
    <w:link w:val="TytuZnak"/>
    <w:uiPriority w:val="10"/>
    <w:qFormat/>
    <w:rsid w:val="00292B1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292B14"/>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292B1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292B14"/>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292B14"/>
    <w:rPr>
      <w:b/>
      <w:bCs/>
    </w:rPr>
  </w:style>
  <w:style w:type="paragraph" w:styleId="Cytat">
    <w:name w:val="Quote"/>
    <w:basedOn w:val="Normalny"/>
    <w:next w:val="Normalny"/>
    <w:link w:val="CytatZnak"/>
    <w:uiPriority w:val="29"/>
    <w:qFormat/>
    <w:rsid w:val="00292B14"/>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292B14"/>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292B14"/>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292B14"/>
    <w:rPr>
      <w:rFonts w:eastAsiaTheme="minorEastAsia"/>
      <w:color w:val="404040" w:themeColor="text1" w:themeTint="BF"/>
      <w:sz w:val="32"/>
      <w:szCs w:val="32"/>
    </w:rPr>
  </w:style>
  <w:style w:type="character" w:styleId="Wyrnienieintensywne">
    <w:name w:val="Intense Emphasis"/>
    <w:basedOn w:val="Domylnaczcionkaakapitu"/>
    <w:uiPriority w:val="21"/>
    <w:qFormat/>
    <w:rsid w:val="00292B14"/>
    <w:rPr>
      <w:b/>
      <w:bCs/>
      <w:i/>
      <w:iCs/>
    </w:rPr>
  </w:style>
  <w:style w:type="character" w:styleId="Odwoaniedelikatne">
    <w:name w:val="Subtle Reference"/>
    <w:basedOn w:val="Domylnaczcionkaakapitu"/>
    <w:uiPriority w:val="31"/>
    <w:qFormat/>
    <w:rsid w:val="00292B14"/>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292B14"/>
    <w:rPr>
      <w:b/>
      <w:bCs/>
      <w:caps w:val="0"/>
      <w:smallCaps/>
      <w:color w:val="auto"/>
      <w:spacing w:val="3"/>
      <w:u w:val="single"/>
    </w:rPr>
  </w:style>
  <w:style w:type="character" w:styleId="Tytuksiki">
    <w:name w:val="Book Title"/>
    <w:basedOn w:val="Domylnaczcionkaakapitu"/>
    <w:uiPriority w:val="33"/>
    <w:qFormat/>
    <w:rsid w:val="00292B14"/>
    <w:rPr>
      <w:b/>
      <w:bCs/>
      <w:smallCaps/>
      <w:spacing w:val="7"/>
    </w:rPr>
  </w:style>
  <w:style w:type="paragraph" w:customStyle="1" w:styleId="Default1">
    <w:name w:val="Default1"/>
    <w:basedOn w:val="Normalny"/>
    <w:rsid w:val="00292B14"/>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character" w:customStyle="1" w:styleId="TekstpodstawowywcityZnak">
    <w:name w:val="Tekst podstawowy wcięty Znak"/>
    <w:basedOn w:val="Domylnaczcionkaakapitu"/>
    <w:link w:val="Tekstpodstawowywcity"/>
    <w:semiHidden/>
    <w:rsid w:val="00292B14"/>
    <w:rPr>
      <w:rFonts w:ascii="Arial" w:eastAsia="Times New Roman" w:hAnsi="Arial" w:cs="Times New Roman"/>
      <w:sz w:val="24"/>
      <w:szCs w:val="20"/>
    </w:rPr>
  </w:style>
  <w:style w:type="paragraph" w:styleId="Tekstpodstawowywcity">
    <w:name w:val="Body Text Indent"/>
    <w:basedOn w:val="Normalny"/>
    <w:link w:val="TekstpodstawowywcityZnak"/>
    <w:semiHidden/>
    <w:rsid w:val="00292B14"/>
    <w:pPr>
      <w:spacing w:after="0" w:line="240" w:lineRule="auto"/>
      <w:ind w:firstLine="1134"/>
    </w:pPr>
    <w:rPr>
      <w:rFonts w:ascii="Arial" w:eastAsia="Times New Roman" w:hAnsi="Arial" w:cs="Times New Roman"/>
      <w:sz w:val="24"/>
      <w:szCs w:val="20"/>
    </w:rPr>
  </w:style>
  <w:style w:type="character" w:customStyle="1" w:styleId="TekstpodstawowywcityZnak1">
    <w:name w:val="Tekst podstawowy wcięty Znak1"/>
    <w:basedOn w:val="Domylnaczcionkaakapitu"/>
    <w:uiPriority w:val="99"/>
    <w:semiHidden/>
    <w:rsid w:val="00292B14"/>
    <w:rPr>
      <w:rFonts w:eastAsiaTheme="minorEastAsia"/>
    </w:rPr>
  </w:style>
  <w:style w:type="character" w:customStyle="1" w:styleId="TekstprzypisudolnegoZnak">
    <w:name w:val="Tekst przypisu dolnego Znak"/>
    <w:basedOn w:val="Domylnaczcionkaakapitu"/>
    <w:link w:val="Tekstprzypisudolnego"/>
    <w:uiPriority w:val="99"/>
    <w:semiHidden/>
    <w:rsid w:val="00292B14"/>
    <w:rPr>
      <w:rFonts w:ascii="Times New Roman" w:eastAsia="Times New Roman" w:hAnsi="Times New Roman" w:cs="Times New Roman"/>
      <w:sz w:val="20"/>
      <w:szCs w:val="20"/>
      <w:lang w:val="en-US"/>
    </w:rPr>
  </w:style>
  <w:style w:type="paragraph" w:styleId="Tekstprzypisudolnego">
    <w:name w:val="footnote text"/>
    <w:basedOn w:val="Normalny"/>
    <w:link w:val="TekstprzypisudolnegoZnak"/>
    <w:uiPriority w:val="99"/>
    <w:semiHidden/>
    <w:unhideWhenUsed/>
    <w:rsid w:val="00292B14"/>
    <w:pPr>
      <w:spacing w:after="0" w:line="240" w:lineRule="auto"/>
    </w:pPr>
    <w:rPr>
      <w:rFonts w:ascii="Times New Roman" w:eastAsia="Times New Roman" w:hAnsi="Times New Roman" w:cs="Times New Roman"/>
      <w:sz w:val="20"/>
      <w:szCs w:val="20"/>
      <w:lang w:val="en-US"/>
    </w:rPr>
  </w:style>
  <w:style w:type="character" w:customStyle="1" w:styleId="TekstprzypisudolnegoZnak1">
    <w:name w:val="Tekst przypisu dolnego Znak1"/>
    <w:basedOn w:val="Domylnaczcionkaakapitu"/>
    <w:uiPriority w:val="99"/>
    <w:semiHidden/>
    <w:rsid w:val="00292B14"/>
    <w:rPr>
      <w:rFonts w:eastAsiaTheme="minorEastAsia"/>
      <w:sz w:val="20"/>
      <w:szCs w:val="20"/>
    </w:rPr>
  </w:style>
  <w:style w:type="character" w:customStyle="1" w:styleId="TekstkomentarzaZnak">
    <w:name w:val="Tekst komentarza Znak"/>
    <w:basedOn w:val="Domylnaczcionkaakapitu"/>
    <w:link w:val="Tekstkomentarza"/>
    <w:uiPriority w:val="99"/>
    <w:semiHidden/>
    <w:rsid w:val="00292B14"/>
    <w:rPr>
      <w:rFonts w:eastAsiaTheme="minorEastAsia"/>
      <w:sz w:val="20"/>
      <w:szCs w:val="20"/>
    </w:rPr>
  </w:style>
  <w:style w:type="paragraph" w:styleId="Tekstkomentarza">
    <w:name w:val="annotation text"/>
    <w:basedOn w:val="Normalny"/>
    <w:link w:val="TekstkomentarzaZnak"/>
    <w:uiPriority w:val="99"/>
    <w:semiHidden/>
    <w:unhideWhenUsed/>
    <w:rsid w:val="00292B14"/>
    <w:pPr>
      <w:spacing w:line="240" w:lineRule="auto"/>
    </w:pPr>
    <w:rPr>
      <w:sz w:val="20"/>
      <w:szCs w:val="20"/>
    </w:rPr>
  </w:style>
  <w:style w:type="character" w:customStyle="1" w:styleId="TekstkomentarzaZnak1">
    <w:name w:val="Tekst komentarza Znak1"/>
    <w:basedOn w:val="Domylnaczcionkaakapitu"/>
    <w:uiPriority w:val="99"/>
    <w:semiHidden/>
    <w:rsid w:val="00292B14"/>
    <w:rPr>
      <w:rFonts w:eastAsiaTheme="minorEastAsia"/>
      <w:sz w:val="20"/>
      <w:szCs w:val="20"/>
    </w:rPr>
  </w:style>
  <w:style w:type="character" w:customStyle="1" w:styleId="TematkomentarzaZnak">
    <w:name w:val="Temat komentarza Znak"/>
    <w:basedOn w:val="TekstkomentarzaZnak"/>
    <w:link w:val="Tematkomentarza"/>
    <w:uiPriority w:val="99"/>
    <w:semiHidden/>
    <w:rsid w:val="00292B14"/>
    <w:rPr>
      <w:rFonts w:eastAsiaTheme="minorEastAsia"/>
      <w:b/>
      <w:bCs/>
      <w:sz w:val="20"/>
      <w:szCs w:val="20"/>
    </w:rPr>
  </w:style>
  <w:style w:type="paragraph" w:styleId="Tematkomentarza">
    <w:name w:val="annotation subject"/>
    <w:basedOn w:val="Tekstkomentarza"/>
    <w:next w:val="Tekstkomentarza"/>
    <w:link w:val="TematkomentarzaZnak"/>
    <w:uiPriority w:val="99"/>
    <w:semiHidden/>
    <w:unhideWhenUsed/>
    <w:rsid w:val="00292B14"/>
    <w:rPr>
      <w:b/>
      <w:bCs/>
    </w:rPr>
  </w:style>
  <w:style w:type="character" w:customStyle="1" w:styleId="TematkomentarzaZnak1">
    <w:name w:val="Temat komentarza Znak1"/>
    <w:basedOn w:val="TekstkomentarzaZnak1"/>
    <w:uiPriority w:val="99"/>
    <w:semiHidden/>
    <w:rsid w:val="00292B14"/>
    <w:rPr>
      <w:rFonts w:eastAsiaTheme="minorEastAsia"/>
      <w:b/>
      <w:bCs/>
      <w:sz w:val="20"/>
      <w:szCs w:val="20"/>
    </w:rPr>
  </w:style>
  <w:style w:type="paragraph" w:styleId="Tekstpodstawowywcity3">
    <w:name w:val="Body Text Indent 3"/>
    <w:basedOn w:val="Normalny"/>
    <w:link w:val="Tekstpodstawowywcity3Znak"/>
    <w:uiPriority w:val="99"/>
    <w:semiHidden/>
    <w:unhideWhenUsed/>
    <w:rsid w:val="00292B1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2B14"/>
    <w:rPr>
      <w:rFonts w:eastAsiaTheme="minorEastAsia"/>
      <w:sz w:val="16"/>
      <w:szCs w:val="16"/>
    </w:rPr>
  </w:style>
  <w:style w:type="paragraph" w:customStyle="1" w:styleId="Normal1">
    <w:name w:val="Normal1"/>
    <w:rsid w:val="00EB3E00"/>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Heading8Char">
    <w:name w:val="Heading 8 Char"/>
    <w:uiPriority w:val="9"/>
    <w:semiHidden/>
    <w:rsid w:val="00EB3E00"/>
    <w:rPr>
      <w:rFonts w:ascii="Calibri" w:eastAsia="Times New Roman" w:hAnsi="Calibri" w:cs="Times New Roman"/>
      <w:i/>
      <w:iCs/>
      <w:sz w:val="24"/>
      <w:szCs w:val="24"/>
    </w:rPr>
  </w:style>
  <w:style w:type="character" w:customStyle="1" w:styleId="text">
    <w:name w:val="text"/>
    <w:basedOn w:val="Domylnaczcionkaakapitu"/>
    <w:uiPriority w:val="99"/>
    <w:rsid w:val="00941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798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lchrobry.lezajsk.pl/" TargetMode="External"/><Relationship Id="rId13" Type="http://schemas.openxmlformats.org/officeDocument/2006/relationships/hyperlink" Target="mailto:cwk@platfromazakupowa.pl" TargetMode="External"/><Relationship Id="rId18" Type="http://schemas.openxmlformats.org/officeDocument/2006/relationships/hyperlink" Target="https://www.gov.pl/web/e-dowod/podpis-osobis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moj.gov.pl/nforms/singer/upload?xFormsAppName=SIGNE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bywatel.gov.pl/praca-i-biznes/podpisz-dokument-elektoniczny-wykorzystaj-podpis-zaufany/" TargetMode="External"/><Relationship Id="rId20" Type="http://schemas.openxmlformats.org/officeDocument/2006/relationships/hyperlink" Target="https://www.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zslchrobry_lezajsk%20" TargetMode="External"/><Relationship Id="rId23" Type="http://schemas.openxmlformats.org/officeDocument/2006/relationships/header" Target="header1.xml"/><Relationship Id="rId10" Type="http://schemas.openxmlformats.org/officeDocument/2006/relationships/hyperlink" Target="mailto:sekretariat@zslchrobry.lezajsk.pl" TargetMode="External"/><Relationship Id="rId19" Type="http://schemas.openxmlformats.org/officeDocument/2006/relationships/hyperlink" Target="https://www.gov.pl/web/e-dowod" TargetMode="External"/><Relationship Id="rId4" Type="http://schemas.openxmlformats.org/officeDocument/2006/relationships/settings" Target="settings.xml"/><Relationship Id="rId9" Type="http://schemas.openxmlformats.org/officeDocument/2006/relationships/hyperlink" Target="https://platformazakupowa.pl/pn/zslchrobry_lezajsk" TargetMode="External"/><Relationship Id="rId14" Type="http://schemas.openxmlformats.org/officeDocument/2006/relationships/hyperlink" Target="https://docs.google.com/document/d/1CETIe4hPE_fnKCUjWGpnw9yWhdbtc0YTlqtgUxMAwRo/edit" TargetMode="External"/><Relationship Id="rId22" Type="http://schemas.openxmlformats.org/officeDocument/2006/relationships/hyperlink" Target="mailto:iod@starostwo.lezajsk.pl" TargetMode="External"/><Relationship Id="rId27"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03914-34B8-4572-83ED-756CAB874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30</Pages>
  <Words>10416</Words>
  <Characters>62500</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72771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Karina</dc:creator>
  <cp:lastModifiedBy>User</cp:lastModifiedBy>
  <cp:revision>33</cp:revision>
  <dcterms:created xsi:type="dcterms:W3CDTF">2021-10-19T09:04:00Z</dcterms:created>
  <dcterms:modified xsi:type="dcterms:W3CDTF">2022-05-23T06:45:00Z</dcterms:modified>
</cp:coreProperties>
</file>