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01" w:rsidRDefault="00242D01">
      <w:pPr>
        <w:pStyle w:val="Standard"/>
        <w:spacing w:line="360" w:lineRule="auto"/>
      </w:pPr>
      <w:bookmarkStart w:id="0" w:name="_Hlk63335010"/>
      <w:bookmarkEnd w:id="0"/>
    </w:p>
    <w:p w:rsidR="00242D01" w:rsidRDefault="006B441D">
      <w:pPr>
        <w:pStyle w:val="Standard"/>
        <w:spacing w:line="360" w:lineRule="auto"/>
        <w:rPr>
          <w:rFonts w:eastAsia="Times New Roman" w:cs="Calibri"/>
          <w:b/>
          <w:caps/>
          <w:lang w:eastAsia="pl-PL"/>
        </w:rPr>
      </w:pPr>
      <w:r>
        <w:rPr>
          <w:rFonts w:eastAsia="Times New Roman" w:cs="Calibri"/>
          <w:b/>
          <w:caps/>
          <w:lang w:eastAsia="pl-PL"/>
        </w:rPr>
        <w:t>specyfikacja warunków zamówienia</w:t>
      </w:r>
    </w:p>
    <w:p w:rsidR="00242D01" w:rsidRDefault="00242D01">
      <w:pPr>
        <w:pStyle w:val="Standard"/>
        <w:spacing w:line="360" w:lineRule="auto"/>
        <w:rPr>
          <w:rFonts w:eastAsia="Times New Roman" w:cs="Calibri"/>
          <w:b/>
          <w:caps/>
          <w:lang w:eastAsia="pl-PL"/>
        </w:rPr>
      </w:pPr>
    </w:p>
    <w:p w:rsidR="00242D01" w:rsidRDefault="00242D01">
      <w:pPr>
        <w:pStyle w:val="Standard"/>
        <w:spacing w:line="360" w:lineRule="auto"/>
        <w:rPr>
          <w:rFonts w:eastAsia="Times New Roman" w:cs="Calibri"/>
          <w:b/>
          <w:caps/>
          <w:lang w:eastAsia="pl-PL"/>
        </w:rPr>
      </w:pPr>
    </w:p>
    <w:p w:rsidR="00242D01" w:rsidRDefault="006B441D">
      <w:pPr>
        <w:pStyle w:val="Standard"/>
        <w:spacing w:line="360" w:lineRule="auto"/>
        <w:rPr>
          <w:rFonts w:eastAsia="Times New Roman" w:cs="Calibri"/>
          <w:b/>
          <w:caps/>
          <w:lang w:eastAsia="pl-PL"/>
        </w:rPr>
      </w:pPr>
      <w:r>
        <w:rPr>
          <w:rFonts w:ascii="Calibri" w:eastAsia="Times New Roman" w:hAnsi="Calibri" w:cs="Calibri"/>
          <w:b/>
          <w:caps/>
          <w:lang w:eastAsia="pl-PL"/>
        </w:rPr>
        <w:t>zamawiający:</w:t>
      </w:r>
    </w:p>
    <w:p w:rsidR="00242D01" w:rsidRDefault="006B441D">
      <w:pPr>
        <w:pStyle w:val="Standard"/>
        <w:spacing w:before="40" w:line="360" w:lineRule="auto"/>
        <w:rPr>
          <w:rFonts w:eastAsia="Times New Roman" w:cs="Calibri"/>
          <w:b/>
          <w:bCs/>
          <w:caps/>
          <w:lang w:eastAsia="pl-PL"/>
        </w:rPr>
      </w:pPr>
      <w:r>
        <w:rPr>
          <w:rFonts w:ascii="Calibri" w:eastAsia="Times New Roman" w:hAnsi="Calibri" w:cs="Calibri"/>
          <w:b/>
          <w:bCs/>
          <w:caps/>
          <w:lang w:eastAsia="pl-PL"/>
        </w:rPr>
        <w:t>zakład gospodarki komunalnej w Jezierzycach sp. z o.o.</w:t>
      </w:r>
    </w:p>
    <w:p w:rsidR="00242D01" w:rsidRDefault="006B441D">
      <w:pPr>
        <w:pStyle w:val="Standard"/>
        <w:spacing w:before="40" w:line="360" w:lineRule="auto"/>
        <w:rPr>
          <w:rFonts w:eastAsia="Times New Roman" w:cs="Calibri"/>
          <w:b/>
          <w:bCs/>
          <w:caps/>
          <w:lang w:eastAsia="pl-PL"/>
        </w:rPr>
      </w:pPr>
      <w:r>
        <w:rPr>
          <w:rFonts w:ascii="Calibri" w:eastAsia="Times New Roman" w:hAnsi="Calibri" w:cs="Calibri"/>
          <w:b/>
          <w:bCs/>
          <w:caps/>
          <w:lang w:eastAsia="pl-PL"/>
        </w:rPr>
        <w:t>Jezierzyce, ul. kolejowa 5, 76-200 Słupsk</w:t>
      </w:r>
    </w:p>
    <w:p w:rsidR="00242D01" w:rsidRDefault="006B441D">
      <w:pPr>
        <w:pStyle w:val="Standard"/>
        <w:spacing w:before="480" w:after="480"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 xml:space="preserve">Zaprasza do złożenia oferty w trybie art. 275 pkt. 1 (tryb podstawowy bez negocjacji) o wartości zamówienia </w:t>
      </w:r>
      <w:r>
        <w:rPr>
          <w:rFonts w:ascii="Calibri" w:eastAsia="Times New Roman" w:hAnsi="Calibri" w:cs="Calibri"/>
          <w:lang w:eastAsia="pl-PL"/>
        </w:rPr>
        <w:t>nieprzekraczającej progów unijnych o jakich mowa w  art. 3 ustawy z dnia 11 września 2019 r. – Prawo zamówień publicznych dalej Ustawa Pzp.</w:t>
      </w:r>
    </w:p>
    <w:p w:rsidR="00242D01" w:rsidRDefault="006B441D">
      <w:pPr>
        <w:pStyle w:val="Standard"/>
        <w:spacing w:line="100" w:lineRule="atLeast"/>
        <w:jc w:val="center"/>
        <w:rPr>
          <w:rFonts w:ascii="Calibri" w:hAnsi="Calibri"/>
        </w:rPr>
      </w:pPr>
      <w:r>
        <w:rPr>
          <w:rFonts w:ascii="Calibri" w:eastAsia="HG Mincho Light J" w:hAnsi="Calibri"/>
          <w:b/>
          <w:bCs/>
        </w:rPr>
        <w:t xml:space="preserve">DOSTAWA W FORMIE LEASINGU OPERACYJNEGO </w:t>
      </w:r>
      <w:r>
        <w:rPr>
          <w:rFonts w:ascii="Calibri" w:eastAsia="HG Mincho Light J" w:hAnsi="Calibri"/>
          <w:b/>
          <w:bCs/>
        </w:rPr>
        <w:t>DWÓCH</w:t>
      </w:r>
      <w:r>
        <w:rPr>
          <w:rFonts w:ascii="Calibri" w:eastAsia="HG Mincho Light J" w:hAnsi="Calibri"/>
          <w:b/>
          <w:bCs/>
        </w:rPr>
        <w:t xml:space="preserve">  SAMOCHODÓW DOSTAWCZYCH O DMC 3,5T.</w:t>
      </w:r>
    </w:p>
    <w:p w:rsidR="00242D01" w:rsidRDefault="006B441D">
      <w:pPr>
        <w:pStyle w:val="Standard"/>
        <w:spacing w:before="480" w:after="480" w:line="360" w:lineRule="auto"/>
      </w:pPr>
      <w:r>
        <w:rPr>
          <w:rFonts w:ascii="Calibri" w:eastAsia="Times New Roman" w:hAnsi="Calibri" w:cs="Calibri"/>
          <w:b/>
          <w:lang w:eastAsia="pl-PL"/>
        </w:rPr>
        <w:t>Przedmiotowe postępowanie prowadzon</w:t>
      </w:r>
      <w:r>
        <w:rPr>
          <w:rFonts w:ascii="Calibri" w:eastAsia="Times New Roman" w:hAnsi="Calibri" w:cs="Calibri"/>
          <w:b/>
          <w:lang w:eastAsia="pl-PL"/>
        </w:rPr>
        <w:t>e jest przy użyciu środków komunikacji elektronicznej. Składanie ofert następuje za pośrednictwem platformy zakupowej dostępnej pod adresem internetowym</w:t>
      </w:r>
      <w:r>
        <w:rPr>
          <w:rFonts w:ascii="Calibri" w:eastAsia="Times New Roman" w:hAnsi="Calibri" w:cs="Calibri"/>
          <w:b/>
          <w:lang w:eastAsia="pl-PL"/>
        </w:rPr>
        <w:t xml:space="preserve">: </w:t>
      </w:r>
      <w:hyperlink r:id="rId7">
        <w:bookmarkStart w:id="1" w:name="_Hlk73441485"/>
        <w:r>
          <w:rPr>
            <w:rStyle w:val="czeinternetowe"/>
            <w:rFonts w:ascii="Calibri" w:eastAsia="Times New Roman" w:hAnsi="Calibri" w:cs="Calibri"/>
            <w:b/>
            <w:bCs/>
            <w:lang w:eastAsia="pl-PL"/>
          </w:rPr>
          <w:t>https://platformazakupowa.pl/pn/zgkje</w:t>
        </w:r>
        <w:r>
          <w:rPr>
            <w:rStyle w:val="czeinternetowe"/>
            <w:rFonts w:ascii="Calibri" w:eastAsia="Times New Roman" w:hAnsi="Calibri" w:cs="Calibri"/>
            <w:b/>
            <w:bCs/>
            <w:lang w:eastAsia="pl-PL"/>
          </w:rPr>
          <w:t>zierzyce</w:t>
        </w:r>
      </w:hyperlink>
      <w:bookmarkEnd w:id="1"/>
    </w:p>
    <w:p w:rsidR="00242D01" w:rsidRDefault="00242D01">
      <w:pPr>
        <w:pStyle w:val="Standard"/>
        <w:spacing w:line="360" w:lineRule="auto"/>
        <w:rPr>
          <w:rFonts w:ascii="Calibri" w:eastAsia="Times New Roman" w:hAnsi="Calibri" w:cs="Calibri"/>
          <w:b/>
          <w:bCs/>
          <w:color w:val="1F497D"/>
          <w:u w:val="single"/>
          <w:lang w:eastAsia="pl-PL"/>
        </w:rPr>
      </w:pPr>
    </w:p>
    <w:p w:rsidR="00242D01" w:rsidRDefault="006B441D">
      <w:pPr>
        <w:pStyle w:val="Standard"/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Zatwierdził:</w:t>
      </w:r>
    </w:p>
    <w:p w:rsidR="00242D01" w:rsidRDefault="006B441D">
      <w:pPr>
        <w:pStyle w:val="Standard"/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Prezes</w:t>
      </w:r>
    </w:p>
    <w:p w:rsidR="00242D01" w:rsidRDefault="006B441D">
      <w:pPr>
        <w:pStyle w:val="Standard"/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Zakładu Gospodarki Komunalnej w Jezierzycach Sp. z o.o.</w:t>
      </w:r>
    </w:p>
    <w:p w:rsidR="00242D01" w:rsidRDefault="00242D01">
      <w:pPr>
        <w:pStyle w:val="Standard"/>
        <w:spacing w:line="360" w:lineRule="auto"/>
        <w:rPr>
          <w:rFonts w:ascii="Calibri" w:eastAsia="Times New Roman" w:hAnsi="Calibri" w:cs="Calibri"/>
          <w:lang w:eastAsia="pl-PL"/>
        </w:rPr>
      </w:pPr>
    </w:p>
    <w:p w:rsidR="00242D01" w:rsidRDefault="006B441D">
      <w:pPr>
        <w:pStyle w:val="Standard"/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Andrzej Cyranowicz</w:t>
      </w:r>
    </w:p>
    <w:p w:rsidR="00242D01" w:rsidRDefault="00242D01">
      <w:pPr>
        <w:pStyle w:val="Standard"/>
        <w:spacing w:line="360" w:lineRule="auto"/>
        <w:rPr>
          <w:rFonts w:ascii="Calibri" w:eastAsia="Times New Roman" w:hAnsi="Calibri" w:cs="Calibri"/>
          <w:lang w:eastAsia="pl-PL"/>
        </w:rPr>
      </w:pPr>
    </w:p>
    <w:p w:rsidR="00242D01" w:rsidRDefault="00242D01">
      <w:pPr>
        <w:pStyle w:val="Standard"/>
        <w:spacing w:line="360" w:lineRule="auto"/>
        <w:rPr>
          <w:rFonts w:ascii="Calibri" w:eastAsia="Times New Roman" w:hAnsi="Calibri" w:cs="Calibri"/>
          <w:lang w:eastAsia="pl-PL"/>
        </w:rPr>
      </w:pPr>
    </w:p>
    <w:p w:rsidR="00242D01" w:rsidRDefault="006B441D">
      <w:pPr>
        <w:pStyle w:val="Standard"/>
        <w:spacing w:line="360" w:lineRule="auto"/>
      </w:pPr>
      <w:r>
        <w:rPr>
          <w:rFonts w:ascii="Calibri" w:eastAsia="Times New Roman" w:hAnsi="Calibri" w:cs="Calibri"/>
          <w:lang w:eastAsia="pl-PL"/>
        </w:rPr>
        <w:t>Jezierzyce, dnia 0</w:t>
      </w:r>
      <w:r w:rsidR="00112C3F">
        <w:rPr>
          <w:rFonts w:ascii="Calibri" w:eastAsia="Times New Roman" w:hAnsi="Calibri" w:cs="Calibri"/>
          <w:lang w:eastAsia="pl-PL"/>
        </w:rPr>
        <w:t>7</w:t>
      </w:r>
      <w:r>
        <w:rPr>
          <w:rFonts w:ascii="Calibri" w:eastAsia="Times New Roman" w:hAnsi="Calibri" w:cs="Calibri"/>
          <w:lang w:eastAsia="pl-PL"/>
        </w:rPr>
        <w:t>.12.</w:t>
      </w:r>
      <w:r>
        <w:rPr>
          <w:rFonts w:ascii="Calibri" w:eastAsia="Times New Roman" w:hAnsi="Calibri" w:cs="Calibri"/>
          <w:lang w:eastAsia="pl-PL"/>
        </w:rPr>
        <w:t>2021 r.</w:t>
      </w:r>
      <w:r>
        <w:br w:type="page"/>
      </w:r>
    </w:p>
    <w:p w:rsidR="00242D01" w:rsidRDefault="006B441D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eastAsia="Cambria" w:hAnsi="Calibri" w:cs="Calibri"/>
          <w:b/>
        </w:rPr>
        <w:lastRenderedPageBreak/>
        <w:t>I.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  <w:b/>
          <w:bCs/>
        </w:rPr>
        <w:t>NAZWA ORAZ ADRES ZAMAWIAJĄCEGO</w:t>
      </w:r>
    </w:p>
    <w:p w:rsidR="00242D01" w:rsidRDefault="006B441D">
      <w:pPr>
        <w:pStyle w:val="Standard"/>
        <w:spacing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Zakład Gospodarki Komunalnej w Jezierzycach Sp. z o.o.</w:t>
      </w:r>
    </w:p>
    <w:p w:rsidR="00242D01" w:rsidRDefault="006B441D">
      <w:pPr>
        <w:pStyle w:val="Standard"/>
        <w:spacing w:line="360" w:lineRule="auto"/>
        <w:ind w:left="284"/>
        <w:rPr>
          <w:rFonts w:eastAsia="Times New Roman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Jezierzyce, ul. Kolejowa 5,</w:t>
      </w:r>
      <w:r>
        <w:rPr>
          <w:rFonts w:ascii="Calibri" w:eastAsia="Times New Roman" w:hAnsi="Calibri" w:cs="Calibri"/>
          <w:b/>
          <w:bCs/>
          <w:lang w:eastAsia="pl-PL"/>
        </w:rPr>
        <w:t xml:space="preserve"> 76-200 Słupsk</w:t>
      </w:r>
    </w:p>
    <w:p w:rsidR="00242D01" w:rsidRDefault="006B441D">
      <w:pPr>
        <w:pStyle w:val="Standard"/>
        <w:spacing w:line="360" w:lineRule="auto"/>
        <w:ind w:left="284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NIP 83929906109 Regon 220289970</w:t>
      </w:r>
    </w:p>
    <w:p w:rsidR="00242D01" w:rsidRDefault="00242D01">
      <w:pPr>
        <w:pStyle w:val="Standard"/>
        <w:spacing w:line="360" w:lineRule="auto"/>
        <w:ind w:left="284"/>
        <w:rPr>
          <w:rFonts w:ascii="Calibri" w:eastAsia="Times New Roman" w:hAnsi="Calibri" w:cs="Calibri"/>
          <w:lang w:eastAsia="pl-PL"/>
        </w:rPr>
      </w:pPr>
    </w:p>
    <w:p w:rsidR="00242D01" w:rsidRDefault="006B441D">
      <w:pPr>
        <w:pStyle w:val="Standard"/>
        <w:spacing w:line="360" w:lineRule="auto"/>
        <w:ind w:left="284"/>
        <w:rPr>
          <w:lang w:val="en-US"/>
        </w:rPr>
      </w:pPr>
      <w:r>
        <w:rPr>
          <w:rFonts w:ascii="Calibri" w:eastAsia="Times New Roman" w:hAnsi="Calibri" w:cs="Calibri"/>
          <w:lang w:val="en-US" w:eastAsia="pl-PL"/>
        </w:rPr>
        <w:t xml:space="preserve">Tel.: </w:t>
      </w:r>
      <w:r>
        <w:rPr>
          <w:rFonts w:ascii="Calibri" w:eastAsia="Times New Roman" w:hAnsi="Calibri" w:cs="Calibri"/>
          <w:bCs/>
          <w:lang w:val="en-US"/>
        </w:rPr>
        <w:t>+48 59 811 25 75</w:t>
      </w:r>
    </w:p>
    <w:p w:rsidR="00242D01" w:rsidRPr="00112C3F" w:rsidRDefault="006B441D">
      <w:pPr>
        <w:pStyle w:val="Standard"/>
        <w:spacing w:line="360" w:lineRule="auto"/>
        <w:ind w:left="284"/>
        <w:rPr>
          <w:lang w:val="en-US"/>
        </w:rPr>
      </w:pPr>
      <w:proofErr w:type="spellStart"/>
      <w:r>
        <w:rPr>
          <w:rFonts w:ascii="Calibri" w:eastAsia="Times New Roman" w:hAnsi="Calibri" w:cs="Calibri"/>
          <w:lang w:val="en-US" w:eastAsia="pl-PL"/>
        </w:rPr>
        <w:t>Adres</w:t>
      </w:r>
      <w:proofErr w:type="spellEnd"/>
      <w:r>
        <w:rPr>
          <w:rFonts w:ascii="Calibri" w:eastAsia="Times New Roman" w:hAnsi="Calibri" w:cs="Calibri"/>
          <w:lang w:val="en-US" w:eastAsia="pl-PL"/>
        </w:rPr>
        <w:t xml:space="preserve"> e-mail:</w:t>
      </w:r>
      <w:r>
        <w:rPr>
          <w:rFonts w:ascii="Calibri" w:eastAsia="Times New Roman" w:hAnsi="Calibri" w:cs="Calibri"/>
          <w:color w:val="207BFF"/>
          <w:lang w:val="en-US" w:eastAsia="pl-PL"/>
        </w:rPr>
        <w:t xml:space="preserve"> </w:t>
      </w:r>
      <w:hyperlink r:id="rId8">
        <w:r>
          <w:rPr>
            <w:rStyle w:val="czeinternetowe"/>
            <w:rFonts w:ascii="Calibri" w:eastAsia="Times New Roman" w:hAnsi="Calibri" w:cs="Calibri"/>
            <w:color w:val="207BFF"/>
            <w:lang w:val="en-US" w:eastAsia="pl-PL"/>
          </w:rPr>
          <w:t>a.dziuba@zgkjezierzyce.pl</w:t>
        </w:r>
      </w:hyperlink>
    </w:p>
    <w:p w:rsidR="00242D01" w:rsidRDefault="006B441D">
      <w:pPr>
        <w:pStyle w:val="Standard"/>
        <w:spacing w:line="360" w:lineRule="auto"/>
        <w:ind w:left="284"/>
        <w:rPr>
          <w:rFonts w:ascii="Calibri" w:hAnsi="Calibri"/>
        </w:rPr>
      </w:pPr>
      <w:r>
        <w:rPr>
          <w:rFonts w:ascii="Calibri" w:eastAsia="Times New Roman" w:hAnsi="Calibri" w:cs="Calibri"/>
          <w:b/>
          <w:u w:val="single"/>
          <w:lang w:eastAsia="pl-PL"/>
        </w:rPr>
        <w:t xml:space="preserve">Uwaga! </w:t>
      </w:r>
      <w:r>
        <w:rPr>
          <w:rFonts w:ascii="Calibri" w:eastAsia="Times New Roman" w:hAnsi="Calibri" w:cs="Calibri"/>
          <w:u w:val="single"/>
          <w:lang w:eastAsia="pl-PL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</w:t>
      </w:r>
      <w:r>
        <w:rPr>
          <w:rFonts w:ascii="Calibri" w:eastAsia="Times New Roman" w:hAnsi="Calibri" w:cs="Calibri"/>
          <w:u w:val="single"/>
          <w:lang w:eastAsia="pl-PL"/>
        </w:rPr>
        <w:t xml:space="preserve">zostały przez Zamawiającego umieszczone </w:t>
      </w:r>
      <w:r>
        <w:rPr>
          <w:rFonts w:ascii="Calibri" w:eastAsia="Times New Roman" w:hAnsi="Calibri" w:cs="Calibri"/>
          <w:bCs/>
          <w:u w:val="single"/>
          <w:lang w:eastAsia="pl-PL"/>
        </w:rPr>
        <w:t>SWZ.</w:t>
      </w:r>
    </w:p>
    <w:p w:rsidR="00242D01" w:rsidRDefault="00242D01">
      <w:pPr>
        <w:pStyle w:val="Standard"/>
        <w:spacing w:line="360" w:lineRule="auto"/>
        <w:ind w:left="284"/>
        <w:rPr>
          <w:rFonts w:ascii="Calibri" w:eastAsia="Times New Roman" w:hAnsi="Calibri" w:cs="Calibri"/>
          <w:bCs/>
          <w:u w:val="single"/>
          <w:lang w:eastAsia="pl-PL"/>
        </w:rPr>
      </w:pPr>
    </w:p>
    <w:p w:rsidR="00242D01" w:rsidRDefault="006B441D">
      <w:pPr>
        <w:pStyle w:val="Standard"/>
        <w:spacing w:line="360" w:lineRule="auto"/>
        <w:ind w:left="284"/>
      </w:pPr>
      <w:r>
        <w:rPr>
          <w:rFonts w:ascii="Calibri" w:eastAsia="Times New Roman" w:hAnsi="Calibri" w:cs="Calibri"/>
          <w:b/>
          <w:bCs/>
          <w:lang w:eastAsia="pl-PL"/>
        </w:rPr>
        <w:t>Adres strony internetowej prowadzonego postępowania:</w:t>
      </w:r>
      <w:r>
        <w:rPr>
          <w:rFonts w:ascii="Calibri" w:eastAsia="Times New Roman" w:hAnsi="Calibri" w:cs="Calibri"/>
          <w:b/>
          <w:bCs/>
          <w:color w:val="207BFF"/>
          <w:lang w:eastAsia="pl-PL"/>
        </w:rPr>
        <w:t xml:space="preserve"> </w:t>
      </w:r>
      <w:hyperlink r:id="rId9">
        <w:r>
          <w:rPr>
            <w:rStyle w:val="czeinternetowe"/>
            <w:rFonts w:ascii="Calibri" w:eastAsia="Times New Roman" w:hAnsi="Calibri" w:cs="Calibri"/>
            <w:b/>
            <w:bCs/>
            <w:color w:val="207BFF"/>
            <w:lang w:eastAsia="pl-PL"/>
          </w:rPr>
          <w:t>www.zgkjezierzyce.pl</w:t>
        </w:r>
      </w:hyperlink>
      <w:r>
        <w:rPr>
          <w:rFonts w:ascii="Calibri" w:eastAsia="Times New Roman" w:hAnsi="Calibri" w:cs="Calibri"/>
          <w:b/>
          <w:bCs/>
          <w:color w:val="207B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 xml:space="preserve">za pośrednictwem </w:t>
      </w:r>
      <w:bookmarkStart w:id="2" w:name="_Hlk64271935"/>
      <w:r>
        <w:rPr>
          <w:rFonts w:ascii="Calibri" w:eastAsia="Times New Roman" w:hAnsi="Calibri" w:cs="Calibri"/>
          <w:b/>
          <w:bCs/>
          <w:lang w:eastAsia="pl-PL"/>
        </w:rPr>
        <w:t xml:space="preserve">Platformy zakupowej </w:t>
      </w:r>
      <w:hyperlink r:id="rId10">
        <w:bookmarkStart w:id="3" w:name="_Hlk73532916"/>
        <w:bookmarkEnd w:id="2"/>
        <w:r>
          <w:rPr>
            <w:rStyle w:val="czeinternetowe"/>
            <w:rFonts w:ascii="Calibri" w:eastAsia="Times New Roman" w:hAnsi="Calibri" w:cs="Calibri"/>
            <w:b/>
            <w:bCs/>
            <w:lang w:eastAsia="pl-PL"/>
          </w:rPr>
          <w:t>https://platformazakupowa.pl/pn/zgkjezierzyce</w:t>
        </w:r>
      </w:hyperlink>
      <w:bookmarkEnd w:id="3"/>
    </w:p>
    <w:p w:rsidR="00242D01" w:rsidRDefault="006B441D">
      <w:pPr>
        <w:pStyle w:val="Standard"/>
        <w:spacing w:line="360" w:lineRule="auto"/>
        <w:ind w:left="284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 tej stronie udostępniane będą zmiany i wyjaśnienia treści SWZ oraz inne dokumenty zamówienia bezpośrednio związane z postępowaniem o udzielenie </w:t>
      </w:r>
      <w:r>
        <w:rPr>
          <w:rFonts w:ascii="Calibri" w:eastAsia="Times New Roman" w:hAnsi="Calibri" w:cs="Calibri"/>
          <w:lang w:eastAsia="pl-PL"/>
        </w:rPr>
        <w:t>zamówienia.</w:t>
      </w:r>
    </w:p>
    <w:p w:rsidR="00242D01" w:rsidRDefault="006B441D">
      <w:pPr>
        <w:pStyle w:val="Standard"/>
        <w:spacing w:line="360" w:lineRule="auto"/>
        <w:ind w:left="284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Godziny pracy:</w:t>
      </w:r>
    </w:p>
    <w:p w:rsidR="00242D01" w:rsidRDefault="006B441D">
      <w:pPr>
        <w:pStyle w:val="Standard"/>
        <w:spacing w:line="360" w:lineRule="auto"/>
        <w:ind w:left="284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Poniedziałek - piątek: 7.00 – 15.00</w:t>
      </w:r>
    </w:p>
    <w:p w:rsidR="00242D01" w:rsidRDefault="006B441D">
      <w:pPr>
        <w:pStyle w:val="Standard"/>
        <w:spacing w:line="360" w:lineRule="auto"/>
        <w:ind w:left="284"/>
        <w:rPr>
          <w:rFonts w:ascii="Calibri" w:hAnsi="Calibri"/>
        </w:rPr>
      </w:pPr>
      <w:r>
        <w:rPr>
          <w:rFonts w:ascii="Calibri" w:eastAsia="Times New Roman" w:hAnsi="Calibri" w:cs="Calibri"/>
          <w:b/>
          <w:u w:val="single"/>
          <w:lang w:eastAsia="pl-PL"/>
        </w:rPr>
        <w:t xml:space="preserve">Uwaga! </w:t>
      </w:r>
      <w:r>
        <w:rPr>
          <w:rFonts w:ascii="Calibri" w:eastAsia="Times New Roman" w:hAnsi="Calibri" w:cs="Calibri"/>
          <w:u w:val="single"/>
          <w:lang w:eastAsia="pl-PL"/>
        </w:rPr>
        <w:t>W przypadku gdy wniosek o wgląd w protokół, o którym mowa w art. 74 ust. 1 ustawy PZP wpłynie 30 minut przed końcem godzin pracy, odpowiedź zostanie udzielona dnia następnego (roboczego)</w:t>
      </w:r>
      <w:r>
        <w:rPr>
          <w:rFonts w:ascii="Calibri" w:eastAsia="Times New Roman" w:hAnsi="Calibri" w:cs="Calibri"/>
          <w:u w:val="single"/>
          <w:lang w:eastAsia="pl-PL"/>
        </w:rPr>
        <w:t>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II.</w:t>
      </w:r>
      <w:r>
        <w:rPr>
          <w:rFonts w:ascii="Calibri" w:eastAsia="Cambria" w:hAnsi="Calibri" w:cs="Calibri"/>
          <w:b/>
        </w:rPr>
        <w:tab/>
        <w:t>OCHRONA DANYCH OSOBOWYCH</w:t>
      </w:r>
    </w:p>
    <w:p w:rsidR="00242D01" w:rsidRDefault="006B441D">
      <w:pPr>
        <w:pStyle w:val="Standard"/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1.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 xml:space="preserve">Zgodnie z art. 13 ust. 1 i 2 rozporządzenia Parlamentu Europejskiego i Rady (UE) 2016/679 z dnia 27 kwietnia 2016 r. w sprawie ochrony osób fizycznych w związku z przetwarzaniem danych osobowych i w sprawie swobodnego </w:t>
      </w:r>
      <w:r>
        <w:rPr>
          <w:rFonts w:ascii="Calibri" w:eastAsia="Cambria" w:hAnsi="Calibri" w:cs="Calibri"/>
        </w:rPr>
        <w:t>przepływu takich danych oraz uchylenia dyrektywy 95/46/WE (ogólne rozporządzenie o danych) (Dz. U. UE L119 z dnia 4 maja 2016 r., str. 1; zwanym dalej "RODO") informujemy, że: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1)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 xml:space="preserve">administratorem Pani/Pana danych osobowych jest Zakład Gospodarki Komunalnej </w:t>
      </w:r>
      <w:r>
        <w:rPr>
          <w:rFonts w:ascii="Calibri" w:eastAsia="Cambria" w:hAnsi="Calibri" w:cs="Calibri"/>
        </w:rPr>
        <w:t>w Jezierzycach Sp. z o.o., ul. Kolejowa 5, 76-200 Słupsk, reprezentowany przez Prezesa Zakładu Gospodarki Komunalnej w Jezierzycach Sp. z o.o.,</w:t>
      </w:r>
    </w:p>
    <w:p w:rsidR="00242D01" w:rsidRDefault="006B441D">
      <w:pPr>
        <w:pStyle w:val="Standard"/>
        <w:spacing w:line="360" w:lineRule="auto"/>
        <w:ind w:left="851" w:hanging="425"/>
      </w:pPr>
      <w:r>
        <w:rPr>
          <w:rFonts w:ascii="Calibri" w:eastAsia="Cambria" w:hAnsi="Calibri" w:cs="Calibri"/>
          <w:bCs/>
        </w:rPr>
        <w:lastRenderedPageBreak/>
        <w:t>2)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administrator wyznaczył Inspektora Danych Osobowych, z którym można się kontaktować pod adresem: Jarosław Sie</w:t>
      </w:r>
      <w:r>
        <w:rPr>
          <w:rFonts w:ascii="Calibri" w:eastAsia="Cambria" w:hAnsi="Calibri" w:cs="Calibri"/>
        </w:rPr>
        <w:t xml:space="preserve">dlikowski, adres e-mail: </w:t>
      </w:r>
      <w:hyperlink r:id="rId11">
        <w:r>
          <w:rPr>
            <w:rStyle w:val="czeinternetowe"/>
            <w:rFonts w:ascii="Calibri" w:eastAsia="Cambria" w:hAnsi="Calibri" w:cs="Calibri"/>
          </w:rPr>
          <w:t>iod@kimdom.slupsk.pl</w:t>
        </w:r>
      </w:hyperlink>
      <w:r>
        <w:rPr>
          <w:rFonts w:ascii="Calibri" w:eastAsia="Cambria" w:hAnsi="Calibri" w:cs="Calibri"/>
        </w:rPr>
        <w:t xml:space="preserve"> , telefon 606 788 434,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3)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Pani/Pana dane osobowe przetwarzane będą na podstawie art. 6 ust. 1 lit. c RODO w celu związanym z przedmiotowym postępowaniem o udzielen</w:t>
      </w:r>
      <w:r>
        <w:rPr>
          <w:rFonts w:ascii="Calibri" w:eastAsia="Cambria" w:hAnsi="Calibri" w:cs="Calibri"/>
        </w:rPr>
        <w:t>ie zamówienia publicznego, prowadzonym w trybie podstawowym bez negocjacji,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4)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odbiorcami Pani/Pana danych osobowych będą osoby lub podmioty, którym udostępniona zostanie dokumentacja postępowania w oparciu o art. 74 ustawy Pzp.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5)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Pani/Pana dane osobowe b</w:t>
      </w:r>
      <w:r>
        <w:rPr>
          <w:rFonts w:ascii="Calibri" w:eastAsia="Cambria" w:hAnsi="Calibri" w:cs="Calibri"/>
        </w:rPr>
        <w:t>ędą przechowywane, zgodnie z art. 78 ust. 1 ustawy Pzp. przez okres 4 lat od dnia zakończenia postępowania o udzielenie zamówienia, a jeżeli czas trwania umowy przekracza 4 lata, okres przechowywania obejmuje cały czas trwania umowy,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6)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obowiązek podania p</w:t>
      </w:r>
      <w:r>
        <w:rPr>
          <w:rFonts w:ascii="Calibri" w:eastAsia="Cambria" w:hAnsi="Calibri" w:cs="Calibri"/>
        </w:rPr>
        <w:t>rzez Panią/Pana danych osobowych bezpośrednio Pani/Pana dotyczących jest wymogiem ustawowym określonym w przepisach ustawy Pzp, związanym z udziałem w postępowaniu o udzielenie zamówienia publicznego,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7)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 xml:space="preserve">w odniesieniu do Pani/Pana danych osobowych decyzje </w:t>
      </w:r>
      <w:r>
        <w:rPr>
          <w:rFonts w:ascii="Calibri" w:eastAsia="Cambria" w:hAnsi="Calibri" w:cs="Calibri"/>
        </w:rPr>
        <w:t>nie będą podejmowane w sposób zautomatyzowany, stosownie do art. 22 RODO,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8)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posiada Pani/Pan: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a)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na podstawie art. 15 RODO prawo dostępu do danych osobowych Pani/Pana dotyczących (w przypadku, gdy skorzystanie z tego prawa wymagałoby po stronie administra</w:t>
      </w:r>
      <w:r>
        <w:rPr>
          <w:rFonts w:ascii="Calibri" w:eastAsia="Cambria" w:hAnsi="Calibri" w:cs="Calibri"/>
        </w:rPr>
        <w:t>tora niewspółmiernie dużego wysiłku może zostać Pani/Pan zobowiązana do wskazania dodatkowych informacji mających na celu sprecyzowanie żądania, w szczególności podania nazwy lub daty postępowania o udzielenie zamówienia publicznego lub konkursu albo sprec</w:t>
      </w:r>
      <w:r>
        <w:rPr>
          <w:rFonts w:ascii="Calibri" w:eastAsia="Cambria" w:hAnsi="Calibri" w:cs="Calibri"/>
        </w:rPr>
        <w:t>yzowanie nazwy lub daty zakończonego postępowania o udzielenie zamówienia),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b)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</w:rPr>
        <w:t>na podstawie art. 16 RODO prawo do sprostowania Pani/Pana danych osobowych (skorzystanie z prawa do sprostowania nie może skutkować zmianą wyniku postępowania o udzielenie zamów</w:t>
      </w:r>
      <w:r>
        <w:rPr>
          <w:rFonts w:ascii="Calibri" w:eastAsia="Cambria" w:hAnsi="Calibri" w:cs="Calibri"/>
        </w:rPr>
        <w:t>ienia publicznego ani zmianą postanowień umowy w zakresie niezgodnym z ustawą PZP oraz nie może naruszać integralności protokołu oraz jego załączników),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c)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</w:rPr>
        <w:t xml:space="preserve">na podstawie art. 18 RODO prawo żądania od administratora ograniczenia </w:t>
      </w:r>
      <w:r>
        <w:rPr>
          <w:rFonts w:ascii="Calibri" w:eastAsia="Cambria" w:hAnsi="Calibri" w:cs="Calibri"/>
        </w:rPr>
        <w:lastRenderedPageBreak/>
        <w:t>przetwarzania danych osobowyc</w:t>
      </w:r>
      <w:r>
        <w:rPr>
          <w:rFonts w:ascii="Calibri" w:eastAsia="Cambria" w:hAnsi="Calibri" w:cs="Calibri"/>
        </w:rPr>
        <w:t xml:space="preserve">h z zastrzeżeniem okresu trwania postępowania o udzielenie zamówienia publicznego lub konkursu oraz przypadków, o których </w:t>
      </w:r>
      <w:r>
        <w:rPr>
          <w:rFonts w:ascii="Calibri" w:eastAsia="Cambria" w:hAnsi="Calibri" w:cs="Calibri"/>
        </w:rPr>
        <w:t>mowa w art. 18 ust. 2 RODO (prawo do ograniczenia przetwarzania nie ma zastosowania w odniesieniu do przechowywania, w celu zapewnieni</w:t>
      </w:r>
      <w:r>
        <w:rPr>
          <w:rFonts w:ascii="Calibri" w:eastAsia="Cambria" w:hAnsi="Calibri" w:cs="Calibri"/>
        </w:rPr>
        <w:t>a korzystania ze środków ochrony prawnej lub w celu ochrony praw innej osoby fizycznej lub prawnej, lub z uwagi na ważne względy interesu publicznego Unii Europejskiej lub państwa członkowskiego),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d)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prawo do wniesienia skargi do Prezesa Urzędu Ochron</w:t>
      </w:r>
      <w:r>
        <w:rPr>
          <w:rFonts w:ascii="Calibri" w:eastAsia="Cambria" w:hAnsi="Calibri" w:cs="Calibri"/>
        </w:rPr>
        <w:t xml:space="preserve">y Danych Osobowych, gdy uzna Pani/Pan, że przetwarzanie danych osobowych Pani/Pana dotyczących narusza przepisy RODO, </w:t>
      </w:r>
      <w:r>
        <w:rPr>
          <w:rFonts w:ascii="Calibri" w:eastAsia="Cambria" w:hAnsi="Calibri" w:cs="Calibri"/>
          <w:i/>
        </w:rPr>
        <w:t xml:space="preserve"> 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9)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</w:rPr>
        <w:t>nie przysługuje Pani/Panu: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a)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w związku z art. 17 ust. 3 lit. b, d lub e RODO prawo do usunięcia danych osobowych,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b)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 xml:space="preserve">prawo do </w:t>
      </w:r>
      <w:r>
        <w:rPr>
          <w:rFonts w:ascii="Calibri" w:eastAsia="Cambria" w:hAnsi="Calibri" w:cs="Calibri"/>
        </w:rPr>
        <w:t>przenoszenia danych osobowych, o którym mowa w art. 20 RODO,</w:t>
      </w:r>
    </w:p>
    <w:p w:rsidR="00242D01" w:rsidRDefault="006B441D">
      <w:pPr>
        <w:pStyle w:val="Standard"/>
        <w:spacing w:line="360" w:lineRule="auto"/>
        <w:ind w:left="1276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c)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na podstawie art. 21 RODO prawo sprzeciwu, wobec przetwarzania danych osobowych, gdyż podstawą prawną przetwarzania Pani/Pana danych osobowych jest art. 6 ust. 1 lit. c RODO,</w:t>
      </w:r>
    </w:p>
    <w:p w:rsidR="00242D01" w:rsidRDefault="006B441D">
      <w:pPr>
        <w:pStyle w:val="Standard"/>
        <w:tabs>
          <w:tab w:val="left" w:pos="1702"/>
        </w:tabs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10)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</w:rPr>
        <w:t>przysługuje P</w:t>
      </w:r>
      <w:r>
        <w:rPr>
          <w:rFonts w:ascii="Calibri" w:eastAsia="Cambria" w:hAnsi="Calibri" w:cs="Calibri"/>
        </w:rPr>
        <w:t>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III.</w:t>
      </w:r>
      <w:r>
        <w:rPr>
          <w:rFonts w:ascii="Calibri" w:eastAsia="Cambria" w:hAnsi="Calibri" w:cs="Calibri"/>
          <w:b/>
        </w:rPr>
        <w:tab/>
        <w:t>TR</w:t>
      </w:r>
      <w:r>
        <w:rPr>
          <w:rFonts w:ascii="Calibri" w:eastAsia="Cambria" w:hAnsi="Calibri" w:cs="Calibri"/>
          <w:b/>
        </w:rPr>
        <w:t>YB UDZIELENIA ZAMÓWIENIA</w:t>
      </w:r>
    </w:p>
    <w:p w:rsidR="00242D01" w:rsidRDefault="006B441D">
      <w:pPr>
        <w:pStyle w:val="Standard"/>
        <w:numPr>
          <w:ilvl w:val="0"/>
          <w:numId w:val="34"/>
        </w:numPr>
        <w:tabs>
          <w:tab w:val="clear" w:pos="720"/>
          <w:tab w:val="left" w:pos="338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</w:rPr>
        <w:t>Niniejsze postępowanie prowadzone jest w trybie podstawowym, o którym mowa w art. 275 pkt 1 ustawy z dnia 11.09.2019 r. Prawo zamówień publicznych (Dz. U. z 2019 r. poz. 2019 ze zm.) zwanej dalej "ustawą Pzp” oraz niniejszej Specyf</w:t>
      </w:r>
      <w:r>
        <w:rPr>
          <w:rFonts w:ascii="Calibri" w:eastAsia="Cambria" w:hAnsi="Calibri" w:cs="Calibri"/>
        </w:rPr>
        <w:t>ikacji Warunków Zamówienia, zwaną dalej "SWZ". Znak sprawy 11/ADM/2021.</w:t>
      </w:r>
    </w:p>
    <w:p w:rsidR="00242D01" w:rsidRDefault="006B441D">
      <w:pPr>
        <w:pStyle w:val="Standard"/>
        <w:numPr>
          <w:ilvl w:val="0"/>
          <w:numId w:val="34"/>
        </w:numPr>
        <w:tabs>
          <w:tab w:val="clear" w:pos="720"/>
          <w:tab w:val="left" w:pos="338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  <w:lang w:eastAsia="pl-PL" w:bidi="pl-PL"/>
        </w:rPr>
        <w:t>Zamawiający nie przewiduje prowadzenia negocjacji.</w:t>
      </w:r>
      <w:r>
        <w:rPr>
          <w:rFonts w:ascii="Calibri" w:eastAsia="Cambria" w:hAnsi="Calibri" w:cs="Calibri"/>
        </w:rPr>
        <w:t xml:space="preserve">  </w:t>
      </w:r>
    </w:p>
    <w:p w:rsidR="00242D01" w:rsidRDefault="006B441D">
      <w:pPr>
        <w:pStyle w:val="Standard"/>
        <w:numPr>
          <w:ilvl w:val="0"/>
          <w:numId w:val="34"/>
        </w:numPr>
        <w:tabs>
          <w:tab w:val="clear" w:pos="720"/>
          <w:tab w:val="left" w:pos="288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  <w:lang w:eastAsia="pl-PL" w:bidi="pl-PL"/>
        </w:rPr>
        <w:t xml:space="preserve">Szacunkowa wartość przedmiotowego zamówienia nie przekracza progów unijnych o jakich mowa w </w:t>
      </w:r>
      <w:r>
        <w:rPr>
          <w:rFonts w:ascii="Calibri" w:eastAsia="Cambria" w:hAnsi="Calibri" w:cs="Calibri"/>
          <w:lang w:eastAsia="en-US"/>
        </w:rPr>
        <w:t xml:space="preserve">art. </w:t>
      </w:r>
      <w:r>
        <w:rPr>
          <w:rFonts w:ascii="Calibri" w:eastAsia="Cambria" w:hAnsi="Calibri" w:cs="Calibri"/>
          <w:lang w:eastAsia="pl-PL" w:bidi="pl-PL"/>
        </w:rPr>
        <w:t>3 ustawy PZP.</w:t>
      </w:r>
    </w:p>
    <w:p w:rsidR="00242D01" w:rsidRDefault="006B441D">
      <w:pPr>
        <w:numPr>
          <w:ilvl w:val="0"/>
          <w:numId w:val="34"/>
        </w:numPr>
        <w:tabs>
          <w:tab w:val="clear" w:pos="720"/>
          <w:tab w:val="left" w:pos="450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  <w:color w:val="000000"/>
          <w:lang w:eastAsia="pl-PL" w:bidi="pl-PL"/>
        </w:rPr>
        <w:t>Zamawiający nie prze</w:t>
      </w:r>
      <w:r>
        <w:rPr>
          <w:rFonts w:ascii="Calibri" w:eastAsia="Cambria" w:hAnsi="Calibri" w:cs="Calibri"/>
          <w:color w:val="000000"/>
          <w:lang w:eastAsia="pl-PL" w:bidi="pl-PL"/>
        </w:rPr>
        <w:t>widuje aukcji elektronicznej.</w:t>
      </w:r>
    </w:p>
    <w:p w:rsidR="00242D01" w:rsidRDefault="006B441D">
      <w:pPr>
        <w:numPr>
          <w:ilvl w:val="0"/>
          <w:numId w:val="34"/>
        </w:numPr>
        <w:tabs>
          <w:tab w:val="clear" w:pos="720"/>
          <w:tab w:val="left" w:pos="450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  <w:color w:val="000000"/>
          <w:lang w:eastAsia="pl-PL" w:bidi="pl-PL"/>
        </w:rPr>
        <w:t>Zamawiający nie przewiduje złożenia oferty w postaci katalogów elektronicznych.</w:t>
      </w:r>
    </w:p>
    <w:p w:rsidR="00242D01" w:rsidRDefault="006B441D">
      <w:pPr>
        <w:pStyle w:val="Standard"/>
        <w:numPr>
          <w:ilvl w:val="0"/>
          <w:numId w:val="34"/>
        </w:numPr>
        <w:tabs>
          <w:tab w:val="clear" w:pos="720"/>
          <w:tab w:val="left" w:pos="338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</w:rPr>
        <w:t>Zamawiający nie prowadzi postępowania w celu zawarcia umowy ramowej.</w:t>
      </w:r>
    </w:p>
    <w:p w:rsidR="00242D01" w:rsidRDefault="006B441D">
      <w:pPr>
        <w:pStyle w:val="Standard"/>
        <w:numPr>
          <w:ilvl w:val="0"/>
          <w:numId w:val="34"/>
        </w:numPr>
        <w:tabs>
          <w:tab w:val="clear" w:pos="720"/>
          <w:tab w:val="left" w:pos="338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</w:rPr>
        <w:t>Zamawiający nie zastrzega możliwości ubiegania się o udzielenie zamówienia wy</w:t>
      </w:r>
      <w:r>
        <w:rPr>
          <w:rFonts w:ascii="Calibri" w:eastAsia="Cambria" w:hAnsi="Calibri" w:cs="Calibri"/>
        </w:rPr>
        <w:t>łącznie przez Wykonawców, o których mowa w art. 94 ustawy Pzp.</w:t>
      </w:r>
    </w:p>
    <w:p w:rsidR="00242D01" w:rsidRDefault="006B441D">
      <w:pPr>
        <w:numPr>
          <w:ilvl w:val="0"/>
          <w:numId w:val="34"/>
        </w:numPr>
        <w:tabs>
          <w:tab w:val="clear" w:pos="720"/>
          <w:tab w:val="left" w:pos="450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  <w:color w:val="000000"/>
          <w:lang w:eastAsia="pl-PL" w:bidi="pl-PL"/>
        </w:rPr>
        <w:t>Zamawiający nie przewiduje rozliczenia w walutach obcych.</w:t>
      </w:r>
    </w:p>
    <w:p w:rsidR="00242D01" w:rsidRDefault="006B441D">
      <w:pPr>
        <w:numPr>
          <w:ilvl w:val="0"/>
          <w:numId w:val="34"/>
        </w:numPr>
        <w:tabs>
          <w:tab w:val="clear" w:pos="720"/>
          <w:tab w:val="left" w:pos="450"/>
        </w:tabs>
        <w:spacing w:line="360" w:lineRule="auto"/>
        <w:ind w:left="340" w:hanging="340"/>
        <w:rPr>
          <w:rFonts w:ascii="Calibri" w:hAnsi="Calibri"/>
        </w:rPr>
      </w:pPr>
      <w:r>
        <w:rPr>
          <w:rFonts w:ascii="Calibri" w:eastAsia="Cambria" w:hAnsi="Calibri" w:cs="Calibri"/>
          <w:color w:val="000000"/>
          <w:lang w:eastAsia="pl-PL" w:bidi="pl-PL"/>
        </w:rPr>
        <w:t>Zamawiający nie przewiduje zwrotu kosztów udziału w postępowaniu.</w:t>
      </w:r>
    </w:p>
    <w:p w:rsidR="00242D01" w:rsidRDefault="006B441D">
      <w:pPr>
        <w:numPr>
          <w:ilvl w:val="0"/>
          <w:numId w:val="34"/>
        </w:numPr>
        <w:tabs>
          <w:tab w:val="clear" w:pos="720"/>
          <w:tab w:val="left" w:pos="338"/>
        </w:tabs>
        <w:spacing w:line="360" w:lineRule="auto"/>
        <w:ind w:left="454" w:hanging="454"/>
        <w:rPr>
          <w:rFonts w:ascii="Calibri" w:hAnsi="Calibri"/>
        </w:rPr>
      </w:pPr>
      <w:r>
        <w:rPr>
          <w:rFonts w:ascii="Calibri" w:hAnsi="Calibri"/>
          <w:color w:val="000000"/>
          <w:lang w:eastAsia="pl-PL" w:bidi="pl-PL"/>
        </w:rPr>
        <w:t xml:space="preserve"> Zamawiający nie przewiduje odbycia wizji lokalnej (rozdział XIV SWZ)</w:t>
      </w:r>
      <w:r>
        <w:rPr>
          <w:rFonts w:ascii="Calibri" w:hAnsi="Calibri"/>
          <w:color w:val="000000"/>
          <w:lang w:eastAsia="pl-PL" w:bidi="pl-PL"/>
        </w:rPr>
        <w:t xml:space="preserve"> oraz sprawdzenia przez Wykonawcę dokumentów niezbędnych do realizacji zamówienia dostępnych na miejscu u Zamawiającego.</w:t>
      </w:r>
    </w:p>
    <w:p w:rsidR="00242D01" w:rsidRDefault="006B441D">
      <w:pPr>
        <w:numPr>
          <w:ilvl w:val="0"/>
          <w:numId w:val="34"/>
        </w:numPr>
        <w:tabs>
          <w:tab w:val="clear" w:pos="720"/>
          <w:tab w:val="left" w:pos="400"/>
        </w:tabs>
        <w:spacing w:after="246" w:line="360" w:lineRule="auto"/>
        <w:ind w:left="397" w:hanging="397"/>
        <w:rPr>
          <w:rFonts w:ascii="Calibri" w:hAnsi="Calibri"/>
        </w:rPr>
      </w:pPr>
      <w:r>
        <w:rPr>
          <w:rFonts w:ascii="Calibri" w:eastAsia="Cambria" w:hAnsi="Calibri" w:cs="Calibri"/>
          <w:color w:val="000000"/>
          <w:lang w:eastAsia="pl-PL" w:bidi="pl-PL"/>
        </w:rPr>
        <w:t xml:space="preserve">Zamawiający nie przewiduje wymagania, o których mowa w </w:t>
      </w:r>
      <w:r>
        <w:rPr>
          <w:rFonts w:ascii="Calibri" w:eastAsia="Cambria" w:hAnsi="Calibri" w:cs="Calibri"/>
          <w:color w:val="000000"/>
          <w:lang w:eastAsia="en-US" w:bidi="en-US"/>
        </w:rPr>
        <w:t xml:space="preserve">art. </w:t>
      </w:r>
      <w:r>
        <w:rPr>
          <w:rFonts w:ascii="Calibri" w:eastAsia="Cambria" w:hAnsi="Calibri" w:cs="Calibri"/>
          <w:color w:val="000000"/>
          <w:lang w:eastAsia="pl-PL" w:bidi="pl-PL"/>
        </w:rPr>
        <w:t>95 ust. 1 ustawy Pzp.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IV.</w:t>
      </w:r>
      <w:r>
        <w:rPr>
          <w:rFonts w:ascii="Calibri" w:eastAsia="Cambria" w:hAnsi="Calibri" w:cs="Calibri"/>
          <w:b/>
        </w:rPr>
        <w:tab/>
        <w:t>OPIS PRZEDMIOTU ZAMÓWIENIA</w:t>
      </w:r>
    </w:p>
    <w:p w:rsidR="00242D01" w:rsidRDefault="006B441D">
      <w:pPr>
        <w:pStyle w:val="Standard"/>
        <w:numPr>
          <w:ilvl w:val="0"/>
          <w:numId w:val="12"/>
        </w:numPr>
        <w:spacing w:after="120" w:line="360" w:lineRule="auto"/>
        <w:rPr>
          <w:color w:val="0B1113"/>
        </w:rPr>
      </w:pPr>
      <w:r>
        <w:rPr>
          <w:rFonts w:ascii="Calibri" w:hAnsi="Calibri"/>
          <w:color w:val="0B1113"/>
        </w:rPr>
        <w:t>Przedmiotem zamówienia</w:t>
      </w:r>
      <w:r>
        <w:rPr>
          <w:rFonts w:ascii="Calibri" w:hAnsi="Calibri"/>
          <w:color w:val="0B1113"/>
        </w:rPr>
        <w:t xml:space="preserve"> jest dostawa w formie leasingu operacyjnego z opcją wykupu dwóch fabrycznie nowych samochodów dostawczych, w tym:</w:t>
      </w:r>
    </w:p>
    <w:p w:rsidR="00242D01" w:rsidRDefault="006B441D">
      <w:pPr>
        <w:pStyle w:val="Standard"/>
        <w:numPr>
          <w:ilvl w:val="0"/>
          <w:numId w:val="35"/>
        </w:numPr>
        <w:spacing w:after="120" w:line="360" w:lineRule="auto"/>
        <w:rPr>
          <w:color w:val="0B1113"/>
        </w:rPr>
      </w:pPr>
      <w:r>
        <w:rPr>
          <w:rFonts w:ascii="Calibri" w:hAnsi="Calibri"/>
          <w:color w:val="0B1113"/>
        </w:rPr>
        <w:t>jeden na podwoziu typu „</w:t>
      </w:r>
      <w:proofErr w:type="spellStart"/>
      <w:r>
        <w:rPr>
          <w:rFonts w:ascii="Calibri" w:hAnsi="Calibri"/>
          <w:color w:val="0B1113"/>
        </w:rPr>
        <w:t>Doka</w:t>
      </w:r>
      <w:proofErr w:type="spellEnd"/>
      <w:r>
        <w:rPr>
          <w:rFonts w:ascii="Calibri" w:hAnsi="Calibri"/>
          <w:color w:val="0B1113"/>
        </w:rPr>
        <w:t>”,</w:t>
      </w:r>
    </w:p>
    <w:p w:rsidR="00242D01" w:rsidRDefault="006B441D">
      <w:pPr>
        <w:pStyle w:val="Standard"/>
        <w:numPr>
          <w:ilvl w:val="0"/>
          <w:numId w:val="35"/>
        </w:numPr>
        <w:spacing w:after="120" w:line="360" w:lineRule="auto"/>
        <w:rPr>
          <w:color w:val="0B1113"/>
        </w:rPr>
      </w:pPr>
      <w:r>
        <w:rPr>
          <w:rFonts w:ascii="Calibri" w:hAnsi="Calibri"/>
          <w:color w:val="0B1113"/>
        </w:rPr>
        <w:t>jeden na podwoziu typu „Furgon”,</w:t>
      </w:r>
    </w:p>
    <w:p w:rsidR="00242D01" w:rsidRDefault="006B441D">
      <w:pPr>
        <w:pStyle w:val="Standard"/>
        <w:spacing w:after="120" w:line="360" w:lineRule="auto"/>
        <w:jc w:val="both"/>
        <w:rPr>
          <w:color w:val="0B1113"/>
        </w:rPr>
      </w:pPr>
      <w:r>
        <w:rPr>
          <w:rFonts w:ascii="Calibri" w:hAnsi="Calibri"/>
          <w:color w:val="0B1113"/>
        </w:rPr>
        <w:t>wraz z ubezpieczeniem w zakresie AC, OC, NNW, Assistance.</w:t>
      </w:r>
    </w:p>
    <w:p w:rsidR="00242D01" w:rsidRDefault="006B441D">
      <w:pPr>
        <w:pStyle w:val="Standard"/>
        <w:numPr>
          <w:ilvl w:val="0"/>
          <w:numId w:val="12"/>
        </w:numPr>
        <w:spacing w:after="120" w:line="360" w:lineRule="auto"/>
      </w:pPr>
      <w:r>
        <w:rPr>
          <w:rFonts w:asciiTheme="minorHAnsi" w:hAnsiTheme="minorHAnsi"/>
        </w:rPr>
        <w:t>Warunki leasingu:</w:t>
      </w:r>
    </w:p>
    <w:p w:rsidR="00242D01" w:rsidRDefault="006B441D">
      <w:pPr>
        <w:pStyle w:val="Akapitzlist"/>
        <w:numPr>
          <w:ilvl w:val="0"/>
          <w:numId w:val="32"/>
        </w:numPr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kres trwania umo</w:t>
      </w:r>
      <w:r>
        <w:rPr>
          <w:rFonts w:asciiTheme="minorHAnsi" w:hAnsiTheme="minorHAnsi"/>
          <w:sz w:val="24"/>
          <w:szCs w:val="24"/>
        </w:rPr>
        <w:t xml:space="preserve">wy: 36 miesięcy. </w:t>
      </w:r>
    </w:p>
    <w:p w:rsidR="00242D01" w:rsidRDefault="006B441D">
      <w:pPr>
        <w:pStyle w:val="Akapitzlist"/>
        <w:numPr>
          <w:ilvl w:val="0"/>
          <w:numId w:val="32"/>
        </w:numPr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Ilość rat 35 podzielonych na część kapitałową i odsetkową</w:t>
      </w:r>
      <w:r>
        <w:rPr>
          <w:rFonts w:asciiTheme="minorHAnsi" w:hAnsiTheme="minorHAnsi"/>
          <w:sz w:val="24"/>
          <w:szCs w:val="24"/>
        </w:rPr>
        <w:t>. P</w:t>
      </w:r>
      <w:r>
        <w:rPr>
          <w:rFonts w:asciiTheme="minorHAnsi" w:hAnsiTheme="minorHAnsi"/>
          <w:sz w:val="24"/>
          <w:szCs w:val="24"/>
        </w:rPr>
        <w:t>ie</w:t>
      </w:r>
      <w:r>
        <w:rPr>
          <w:rFonts w:asciiTheme="minorHAnsi" w:hAnsiTheme="minorHAnsi"/>
          <w:sz w:val="24"/>
          <w:szCs w:val="24"/>
        </w:rPr>
        <w:t>rwsza rata płatna w miesiącu następującym po miesiącu odbioru przedmiotu zamówienia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tabs>
          <w:tab w:val="clear" w:pos="720"/>
          <w:tab w:val="right" w:leader="dot" w:pos="360"/>
        </w:tabs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</w:rPr>
        <w:t>orma leasingu: operacyjny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tabs>
          <w:tab w:val="clear" w:pos="720"/>
          <w:tab w:val="right" w:leader="dot" w:pos="360"/>
        </w:tabs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 xml:space="preserve">płata wstępna: 30% </w:t>
      </w:r>
      <w:r>
        <w:rPr>
          <w:rFonts w:asciiTheme="minorHAnsi" w:eastAsia="Times New Roman" w:hAnsiTheme="minorHAnsi" w:cs="Arial"/>
          <w:sz w:val="24"/>
          <w:szCs w:val="24"/>
        </w:rPr>
        <w:t xml:space="preserve">wartości netto samochodu + </w:t>
      </w:r>
      <w:r>
        <w:rPr>
          <w:rFonts w:asciiTheme="minorHAnsi" w:eastAsia="Times New Roman" w:hAnsiTheme="minorHAnsi" w:cs="Arial"/>
          <w:sz w:val="24"/>
          <w:szCs w:val="24"/>
        </w:rPr>
        <w:t>VAT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tabs>
          <w:tab w:val="clear" w:pos="720"/>
          <w:tab w:val="right" w:leader="dot" w:pos="360"/>
        </w:tabs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Rata leasingowa powinna zawierać w sobie koszty związane z realizacją umowy leasingu tj. prowizje, opłaty manipulacyjne, wszelkie koszty ubezpieczenia samochod</w:t>
      </w:r>
      <w:r>
        <w:rPr>
          <w:rFonts w:asciiTheme="minorHAnsi" w:eastAsia="Times New Roman" w:hAnsiTheme="minorHAnsi" w:cs="Arial"/>
          <w:sz w:val="24"/>
          <w:szCs w:val="24"/>
        </w:rPr>
        <w:t>ów</w:t>
      </w:r>
      <w:r>
        <w:rPr>
          <w:rFonts w:asciiTheme="minorHAnsi" w:eastAsia="Times New Roman" w:hAnsiTheme="minorHAnsi" w:cs="Arial"/>
          <w:sz w:val="24"/>
          <w:szCs w:val="24"/>
        </w:rPr>
        <w:t>, – w części kapitałowej.</w:t>
      </w:r>
    </w:p>
    <w:p w:rsidR="00242D01" w:rsidRDefault="006B441D">
      <w:pPr>
        <w:pStyle w:val="Akapitzlist"/>
        <w:numPr>
          <w:ilvl w:val="0"/>
          <w:numId w:val="32"/>
        </w:numPr>
        <w:tabs>
          <w:tab w:val="clear" w:pos="720"/>
          <w:tab w:val="right" w:leader="dot" w:pos="360"/>
        </w:tabs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>artość wykupu: 1%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tabs>
          <w:tab w:val="clear" w:pos="720"/>
          <w:tab w:val="right" w:leader="dot" w:pos="360"/>
        </w:tabs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procentowanie: stałe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360" w:firstLine="0"/>
        <w:jc w:val="both"/>
        <w:textAlignment w:val="auto"/>
        <w:rPr>
          <w:rFonts w:ascii="Calibri" w:hAnsi="Calibri"/>
        </w:rPr>
      </w:pPr>
      <w:r>
        <w:rPr>
          <w:rFonts w:ascii="Calibri" w:eastAsia="Lucida Sans Unicode" w:hAnsi="Calibri" w:cs="Tahoma"/>
          <w:color w:val="000000"/>
          <w:lang w:bidi="en-US"/>
        </w:rPr>
        <w:t xml:space="preserve">Ubezpieczenie </w:t>
      </w:r>
      <w:r w:rsidRPr="00905ADB">
        <w:rPr>
          <w:rFonts w:ascii="Calibri" w:eastAsia="Lucida Sans Unicode" w:hAnsi="Calibri" w:cs="Tahoma"/>
          <w:color w:val="000000"/>
          <w:lang w:bidi="en-US"/>
        </w:rPr>
        <w:t xml:space="preserve">RTI </w:t>
      </w:r>
      <w:r>
        <w:rPr>
          <w:rFonts w:ascii="Calibri" w:eastAsia="Lucida Sans Unicode" w:hAnsi="Calibri" w:cs="Tahoma"/>
          <w:color w:val="000000"/>
          <w:lang w:bidi="en-US"/>
        </w:rPr>
        <w:t xml:space="preserve"> w racie</w:t>
      </w:r>
      <w:r>
        <w:rPr>
          <w:rFonts w:asciiTheme="minorHAnsi" w:eastAsia="Lucida Sans Unicode" w:hAnsiTheme="minorHAnsi" w:cs="Tahoma"/>
          <w:color w:val="000000"/>
          <w:lang w:bidi="en-US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tabs>
          <w:tab w:val="clear" w:pos="720"/>
          <w:tab w:val="right" w:leader="dot" w:pos="360"/>
        </w:tabs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W</w:t>
      </w:r>
      <w:r>
        <w:rPr>
          <w:rFonts w:asciiTheme="minorHAnsi" w:hAnsiTheme="minorHAnsi"/>
          <w:sz w:val="24"/>
          <w:szCs w:val="24"/>
        </w:rPr>
        <w:t>aluta oferty: PLN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spacing w:line="360" w:lineRule="auto"/>
        <w:textAlignment w:val="auto"/>
      </w:pPr>
      <w:r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o wykupie nastąpi przeniesienie własności rzeczy </w:t>
      </w:r>
      <w:r>
        <w:rPr>
          <w:rFonts w:asciiTheme="minorHAnsi" w:hAnsiTheme="minorHAnsi"/>
          <w:sz w:val="24"/>
          <w:szCs w:val="24"/>
        </w:rPr>
        <w:t>na Zamawiającego</w:t>
      </w:r>
      <w:r>
        <w:rPr>
          <w:rFonts w:asciiTheme="minorHAnsi" w:hAnsiTheme="minorHAnsi"/>
          <w:sz w:val="24"/>
          <w:szCs w:val="24"/>
        </w:rPr>
        <w:t xml:space="preserve"> przy zachowaniu obowiązujących przepisów podatkowych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spacing w:line="360" w:lineRule="auto"/>
        <w:textAlignment w:val="auto"/>
      </w:pPr>
      <w:r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>zór umowy leasing</w:t>
      </w:r>
      <w:r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 przygotowuje Wykonawca (leasingodawca) zgodnie z zapisami SWZ.</w:t>
      </w:r>
    </w:p>
    <w:p w:rsidR="00242D01" w:rsidRDefault="006B441D">
      <w:pPr>
        <w:pStyle w:val="Akapitzlist"/>
        <w:numPr>
          <w:ilvl w:val="0"/>
          <w:numId w:val="32"/>
        </w:numPr>
        <w:spacing w:line="360" w:lineRule="auto"/>
        <w:textAlignment w:val="auto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 xml:space="preserve">amawiający wyraża </w:t>
      </w:r>
      <w:r>
        <w:rPr>
          <w:rFonts w:asciiTheme="minorHAnsi" w:hAnsiTheme="minorHAnsi"/>
          <w:sz w:val="24"/>
          <w:szCs w:val="24"/>
        </w:rPr>
        <w:t>zgodę na zabezpieczenie umowy w formie weksla in-blanco</w:t>
      </w:r>
      <w:r>
        <w:rPr>
          <w:rFonts w:asciiTheme="minorHAnsi" w:hAnsiTheme="minorHAnsi"/>
          <w:sz w:val="24"/>
          <w:szCs w:val="24"/>
        </w:rPr>
        <w:t>.</w:t>
      </w:r>
    </w:p>
    <w:p w:rsidR="00242D01" w:rsidRDefault="006B441D">
      <w:pPr>
        <w:pStyle w:val="Akapitzlist"/>
        <w:numPr>
          <w:ilvl w:val="0"/>
          <w:numId w:val="32"/>
        </w:numPr>
        <w:spacing w:line="360" w:lineRule="auto"/>
        <w:textAlignment w:val="auto"/>
      </w:pPr>
      <w:r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 xml:space="preserve"> przypadku użycia w opisie przedmiotu zamówienia nazw własnych oznacza to, że Zamawiający oczekuje zaproponowania rozwiązań o parametrach technicznych (równoważnych), nie gorszych niż parametry jaki</w:t>
      </w:r>
      <w:r>
        <w:rPr>
          <w:rFonts w:asciiTheme="minorHAnsi" w:hAnsiTheme="minorHAnsi"/>
          <w:sz w:val="24"/>
          <w:szCs w:val="24"/>
        </w:rPr>
        <w:t>mi charakteryzuje się urządzenie, element, mechanizm wskazany w niniejszej specyfikacji</w:t>
      </w:r>
      <w:r>
        <w:rPr>
          <w:rFonts w:asciiTheme="minorHAnsi" w:hAnsiTheme="minorHAnsi"/>
          <w:sz w:val="22"/>
          <w:szCs w:val="22"/>
        </w:rPr>
        <w:t>.</w:t>
      </w:r>
    </w:p>
    <w:p w:rsidR="00242D01" w:rsidRDefault="006B441D">
      <w:pPr>
        <w:pStyle w:val="redniasiatka21"/>
        <w:numPr>
          <w:ilvl w:val="0"/>
          <w:numId w:val="32"/>
        </w:numPr>
        <w:tabs>
          <w:tab w:val="clear" w:pos="720"/>
          <w:tab w:val="left" w:pos="738"/>
          <w:tab w:val="left" w:pos="913"/>
        </w:tabs>
        <w:spacing w:line="360" w:lineRule="auto"/>
        <w:ind w:left="624" w:right="510" w:hanging="283"/>
        <w:jc w:val="both"/>
      </w:pPr>
      <w:r>
        <w:rPr>
          <w:rFonts w:asciiTheme="minorHAnsi" w:eastAsia="Times New Roman" w:hAnsiTheme="minorHAnsi" w:cs="Arial"/>
        </w:rPr>
        <w:t>Po zakończeniu trwania umowy leasingowej, z momentem zapłaty ostatniej raty leasingowej, Zamawiający będzie miał prawo dokonania wykupu przedmiotu leasingu za cenę rów</w:t>
      </w:r>
      <w:r>
        <w:rPr>
          <w:rFonts w:asciiTheme="minorHAnsi" w:eastAsia="Times New Roman" w:hAnsiTheme="minorHAnsi" w:cs="Arial"/>
        </w:rPr>
        <w:t>ną jego wartości końcowej.</w:t>
      </w:r>
    </w:p>
    <w:p w:rsidR="00242D01" w:rsidRDefault="006B441D">
      <w:pPr>
        <w:pStyle w:val="Standard"/>
        <w:numPr>
          <w:ilvl w:val="0"/>
          <w:numId w:val="12"/>
        </w:numPr>
        <w:tabs>
          <w:tab w:val="left" w:pos="847"/>
        </w:tabs>
        <w:spacing w:line="360" w:lineRule="auto"/>
        <w:ind w:left="397" w:hanging="397"/>
        <w:rPr>
          <w:rFonts w:asciiTheme="minorHAnsi" w:eastAsia="Times New Roman" w:hAnsiTheme="minorHAnsi"/>
          <w:lang w:eastAsia="ar-SA" w:bidi="pl-PL"/>
        </w:rPr>
      </w:pPr>
      <w:r>
        <w:rPr>
          <w:rFonts w:asciiTheme="minorHAnsi" w:eastAsia="Times New Roman" w:hAnsiTheme="minorHAnsi"/>
          <w:lang w:eastAsia="ar-SA" w:bidi="pl-PL"/>
        </w:rPr>
        <w:t>Pojazdy  stanowiące przedmiot oferty  powinny spełniać wymagania  wobec pojazdów dopuszczonych do poruszania się po drogach publicznych zgodnie z obowiązującymi przepisami ustawy Prawo o ruchu drogowym.</w:t>
      </w:r>
    </w:p>
    <w:p w:rsidR="00242D01" w:rsidRDefault="006B441D">
      <w:pPr>
        <w:pStyle w:val="Standard"/>
        <w:numPr>
          <w:ilvl w:val="0"/>
          <w:numId w:val="12"/>
        </w:numPr>
        <w:tabs>
          <w:tab w:val="left" w:pos="847"/>
        </w:tabs>
        <w:spacing w:line="360" w:lineRule="auto"/>
        <w:ind w:left="397" w:hanging="397"/>
        <w:rPr>
          <w:rFonts w:asciiTheme="minorHAnsi" w:eastAsia="Cambria" w:hAnsiTheme="minorHAnsi" w:cs="Calibri"/>
          <w:lang w:eastAsia="ar-SA" w:bidi="pl-PL"/>
        </w:rPr>
      </w:pPr>
      <w:r>
        <w:rPr>
          <w:rFonts w:asciiTheme="minorHAnsi" w:eastAsia="Cambria" w:hAnsiTheme="minorHAnsi" w:cs="Calibri"/>
          <w:lang w:eastAsia="ar-SA" w:bidi="pl-PL"/>
        </w:rPr>
        <w:t>Wspólny Słownik Zamówień C</w:t>
      </w:r>
      <w:r>
        <w:rPr>
          <w:rFonts w:asciiTheme="minorHAnsi" w:eastAsia="Cambria" w:hAnsiTheme="minorHAnsi" w:cs="Calibri"/>
          <w:lang w:eastAsia="ar-SA" w:bidi="pl-PL"/>
        </w:rPr>
        <w:t>PV:</w:t>
      </w:r>
    </w:p>
    <w:p w:rsidR="00242D01" w:rsidRDefault="006B441D">
      <w:pPr>
        <w:pStyle w:val="Tekstdymka"/>
        <w:tabs>
          <w:tab w:val="left" w:pos="851"/>
        </w:tabs>
        <w:spacing w:line="360" w:lineRule="auto"/>
        <w:rPr>
          <w:rFonts w:asciiTheme="minorHAnsi" w:hAnsiTheme="minorHAnsi"/>
        </w:rPr>
      </w:pPr>
      <w:r>
        <w:rPr>
          <w:rFonts w:asciiTheme="minorHAnsi" w:eastAsia="Cambria" w:hAnsiTheme="minorHAnsi" w:cs="Calibri"/>
          <w:sz w:val="24"/>
          <w:szCs w:val="24"/>
          <w:lang w:eastAsia="ar-SA" w:bidi="pl-PL"/>
        </w:rPr>
        <w:t xml:space="preserve">        </w:t>
      </w:r>
      <w:r>
        <w:rPr>
          <w:rFonts w:asciiTheme="minorHAnsi" w:eastAsia="Times New Roman" w:hAnsiTheme="minorHAnsi" w:cs="Calibri"/>
          <w:caps/>
          <w:spacing w:val="10"/>
          <w:sz w:val="24"/>
          <w:szCs w:val="24"/>
        </w:rPr>
        <w:t>CPV 66110000-4 – Usługi bankowe</w:t>
      </w:r>
    </w:p>
    <w:p w:rsidR="00242D01" w:rsidRDefault="006B441D">
      <w:pPr>
        <w:pStyle w:val="Nagwektabeli"/>
        <w:tabs>
          <w:tab w:val="left" w:pos="851"/>
        </w:tabs>
        <w:spacing w:before="0" w:after="0" w:line="360" w:lineRule="auto"/>
        <w:ind w:left="426"/>
        <w:jc w:val="left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b w:val="0"/>
          <w:bCs w:val="0"/>
          <w:i w:val="0"/>
          <w:iCs w:val="0"/>
          <w:caps/>
          <w:spacing w:val="10"/>
        </w:rPr>
        <w:t>CPV 34130000-7 – Pojazdy silnikowe do transportu towarów</w:t>
      </w:r>
    </w:p>
    <w:p w:rsidR="00242D01" w:rsidRDefault="006B441D">
      <w:pPr>
        <w:pStyle w:val="Standard"/>
        <w:numPr>
          <w:ilvl w:val="0"/>
          <w:numId w:val="12"/>
        </w:numPr>
        <w:tabs>
          <w:tab w:val="left" w:pos="844"/>
        </w:tabs>
        <w:spacing w:line="360" w:lineRule="auto"/>
        <w:ind w:left="426" w:hanging="426"/>
        <w:rPr>
          <w:rFonts w:asciiTheme="minorHAnsi" w:hAnsiTheme="minorHAnsi"/>
        </w:rPr>
      </w:pPr>
      <w:r>
        <w:rPr>
          <w:rFonts w:asciiTheme="minorHAnsi" w:eastAsia="Times New Roman" w:hAnsiTheme="minorHAnsi"/>
          <w:lang w:eastAsia="ar-SA" w:bidi="pl-PL"/>
        </w:rPr>
        <w:t xml:space="preserve"> Szczegółowy opis przedmiotu zamówienia stanowi </w:t>
      </w:r>
      <w:r>
        <w:rPr>
          <w:rFonts w:asciiTheme="minorHAnsi" w:eastAsia="Times New Roman" w:hAnsiTheme="minorHAnsi"/>
          <w:b/>
          <w:lang w:eastAsia="ar-SA" w:bidi="pl-PL"/>
        </w:rPr>
        <w:t>Załącznik nr 3</w:t>
      </w:r>
      <w:r>
        <w:rPr>
          <w:rFonts w:asciiTheme="minorHAnsi" w:eastAsia="Times New Roman" w:hAnsiTheme="minorHAnsi"/>
          <w:lang w:eastAsia="ar-SA" w:bidi="pl-PL"/>
        </w:rPr>
        <w:t xml:space="preserve"> do SWZ.</w:t>
      </w:r>
    </w:p>
    <w:p w:rsidR="00242D01" w:rsidRDefault="006B441D">
      <w:pPr>
        <w:numPr>
          <w:ilvl w:val="0"/>
          <w:numId w:val="12"/>
        </w:numPr>
        <w:tabs>
          <w:tab w:val="left" w:pos="450"/>
        </w:tabs>
        <w:spacing w:line="360" w:lineRule="auto"/>
        <w:ind w:left="0" w:firstLine="0"/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</w:pPr>
      <w:r>
        <w:rPr>
          <w:rFonts w:asciiTheme="minorHAnsi" w:eastAsia="Cambria" w:hAnsiTheme="minorHAnsi" w:cs="Calibri"/>
          <w:color w:val="000000"/>
          <w:lang w:eastAsia="pl-PL" w:bidi="pl-PL"/>
        </w:rPr>
        <w:t xml:space="preserve">Rodzaj zamówienia – dostawa. </w:t>
      </w:r>
    </w:p>
    <w:p w:rsidR="00242D01" w:rsidRDefault="006B441D">
      <w:pPr>
        <w:pStyle w:val="Standard"/>
        <w:numPr>
          <w:ilvl w:val="0"/>
          <w:numId w:val="12"/>
        </w:numPr>
        <w:tabs>
          <w:tab w:val="left" w:pos="816"/>
        </w:tabs>
        <w:spacing w:line="360" w:lineRule="auto"/>
        <w:ind w:left="426" w:hanging="426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 Zamawiający nie dopuszcza składania ofert </w:t>
      </w:r>
      <w:r>
        <w:rPr>
          <w:rFonts w:ascii="Calibri" w:eastAsia="Cambria" w:hAnsi="Calibri" w:cs="Calibri"/>
        </w:rPr>
        <w:t>częściowych.</w:t>
      </w:r>
    </w:p>
    <w:p w:rsidR="00242D01" w:rsidRDefault="006B441D">
      <w:pPr>
        <w:pStyle w:val="Standard"/>
        <w:numPr>
          <w:ilvl w:val="0"/>
          <w:numId w:val="12"/>
        </w:numPr>
        <w:tabs>
          <w:tab w:val="left" w:pos="876"/>
        </w:tabs>
        <w:spacing w:line="360" w:lineRule="auto"/>
        <w:ind w:left="426" w:hanging="426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 Zamawiający nie dopuszcza składania ofert wariantowych oraz w postaci katalogów elektronicznych.</w:t>
      </w:r>
    </w:p>
    <w:p w:rsidR="00242D01" w:rsidRDefault="006B441D">
      <w:pPr>
        <w:pStyle w:val="Standard"/>
        <w:numPr>
          <w:ilvl w:val="0"/>
          <w:numId w:val="12"/>
        </w:numPr>
        <w:tabs>
          <w:tab w:val="left" w:pos="876"/>
        </w:tabs>
        <w:spacing w:line="360" w:lineRule="auto"/>
        <w:ind w:left="426" w:hanging="426"/>
        <w:rPr>
          <w:rFonts w:eastAsia="Cambria" w:cs="Calibri"/>
        </w:rPr>
      </w:pPr>
      <w:r>
        <w:rPr>
          <w:rFonts w:ascii="Calibri" w:eastAsia="Cambria" w:hAnsi="Calibri" w:cs="Calibri"/>
        </w:rPr>
        <w:t>Zamawiający nie przewiduje udzielania zamówień, o których mowa w art. 214 ust. 1 pkt 7 ustawy Pzp.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V.</w:t>
      </w:r>
      <w:r>
        <w:rPr>
          <w:rFonts w:ascii="Calibri" w:eastAsia="Cambria" w:hAnsi="Calibri" w:cs="Calibri"/>
          <w:b/>
        </w:rPr>
        <w:tab/>
        <w:t>PODWYKONAWSTWO</w:t>
      </w:r>
    </w:p>
    <w:p w:rsidR="00242D01" w:rsidRDefault="006B441D">
      <w:pPr>
        <w:pStyle w:val="Standard"/>
        <w:numPr>
          <w:ilvl w:val="0"/>
          <w:numId w:val="13"/>
        </w:numPr>
        <w:snapToGrid w:val="0"/>
        <w:spacing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Wykonawca może powierzyć </w:t>
      </w:r>
      <w:r>
        <w:rPr>
          <w:rFonts w:ascii="Calibri" w:eastAsia="Times New Roman" w:hAnsi="Calibri" w:cs="Calibri"/>
          <w:lang w:eastAsia="pl-PL"/>
        </w:rPr>
        <w:t>wykonanie części zamówienia podwykonawcy (podwykonawcom).</w:t>
      </w:r>
    </w:p>
    <w:p w:rsidR="00242D01" w:rsidRDefault="006B441D">
      <w:pPr>
        <w:pStyle w:val="Standard"/>
        <w:numPr>
          <w:ilvl w:val="0"/>
          <w:numId w:val="8"/>
        </w:numPr>
        <w:snapToGrid w:val="0"/>
        <w:spacing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Zamawiający żąda wskazania przez wykonawcę, w ofercie, części zamówienia, których wykonanie zamierza powierzyć podwykonawcom, oraz podania nazw ewentualnych podwykonawców, jeżeli są już znane.</w:t>
      </w:r>
    </w:p>
    <w:p w:rsidR="00242D01" w:rsidRDefault="006B441D">
      <w:pPr>
        <w:pStyle w:val="Standard"/>
        <w:numPr>
          <w:ilvl w:val="0"/>
          <w:numId w:val="8"/>
        </w:numPr>
        <w:snapToGrid w:val="0"/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Jeżel</w:t>
      </w:r>
      <w:r>
        <w:rPr>
          <w:rFonts w:ascii="Calibri" w:eastAsia="Times New Roman" w:hAnsi="Calibri" w:cs="Calibri"/>
          <w:lang w:eastAsia="pl-PL"/>
        </w:rPr>
        <w:t>i zmiana albo rezygnacja z podwykonawcy dotyczy podmiotu, na którego zasoby wykonawca powoływał się, na zasadach określonych w art. 118 ust. 1 ustawy Pzp, w celu wykazania spełniania warunków udziału w postępowaniu, wykonawca jest obowiązany wykazać zamawi</w:t>
      </w:r>
      <w:r>
        <w:rPr>
          <w:rFonts w:ascii="Calibri" w:eastAsia="Times New Roman" w:hAnsi="Calibri" w:cs="Calibri"/>
          <w:lang w:eastAsia="pl-PL"/>
        </w:rPr>
        <w:t>ającemu, że proponowany inny podwykonawca lub wykonawca samodzielnie spełnia je w stopniu nie mniejszym niż podwykonawca, na którego zasoby wykonawca powoływał się w trakcie postępowania o udzielenie zamówienia. Przepis art. 122 ustawy Pzp stosuje się odpo</w:t>
      </w:r>
      <w:r>
        <w:rPr>
          <w:rFonts w:ascii="Calibri" w:eastAsia="Times New Roman" w:hAnsi="Calibri" w:cs="Calibri"/>
          <w:lang w:eastAsia="pl-PL"/>
        </w:rPr>
        <w:t>wiednio.</w:t>
      </w:r>
    </w:p>
    <w:p w:rsidR="00242D01" w:rsidRDefault="006B441D">
      <w:pPr>
        <w:pStyle w:val="Standard"/>
        <w:numPr>
          <w:ilvl w:val="0"/>
          <w:numId w:val="8"/>
        </w:numPr>
        <w:snapToGrid w:val="0"/>
        <w:spacing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Zamawiający nie zastrzega obowiązku osobistego wykonania przez Wykonawcę kluczowych części zamówienia.</w:t>
      </w:r>
    </w:p>
    <w:p w:rsidR="00242D01" w:rsidRDefault="006B441D">
      <w:pPr>
        <w:pStyle w:val="Standard"/>
        <w:numPr>
          <w:ilvl w:val="0"/>
          <w:numId w:val="8"/>
        </w:numPr>
        <w:snapToGrid w:val="0"/>
        <w:spacing w:line="360" w:lineRule="auto"/>
        <w:ind w:left="426" w:hanging="426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Powierzenie części zamówienia podwykonawcom nie zwalnia Wykonawcy z odpowiedzialności za należyte wykonanie zamówienia.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VI.</w:t>
      </w:r>
      <w:r>
        <w:rPr>
          <w:rFonts w:ascii="Calibri" w:eastAsia="Cambria" w:hAnsi="Calibri" w:cs="Calibri"/>
          <w:b/>
        </w:rPr>
        <w:tab/>
        <w:t>TERMIN WYKONANIA ZAM</w:t>
      </w:r>
      <w:r>
        <w:rPr>
          <w:rFonts w:ascii="Calibri" w:eastAsia="Cambria" w:hAnsi="Calibri" w:cs="Calibri"/>
          <w:b/>
        </w:rPr>
        <w:t>ÓWIENIA</w:t>
      </w:r>
    </w:p>
    <w:p w:rsidR="00242D01" w:rsidRDefault="006B441D">
      <w:pPr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rFonts w:ascii="Calibri" w:hAnsi="Calibri"/>
        </w:rPr>
        <w:t xml:space="preserve">Wymagany termin dostawy </w:t>
      </w:r>
      <w:r>
        <w:rPr>
          <w:rFonts w:ascii="Calibri" w:hAnsi="Calibri"/>
        </w:rPr>
        <w:t>samochodów</w:t>
      </w:r>
      <w:r>
        <w:rPr>
          <w:rFonts w:ascii="Calibri" w:hAnsi="Calibri"/>
        </w:rPr>
        <w:t xml:space="preserve"> stanowiących przedmiot zamówienia, nie później niż do </w:t>
      </w:r>
      <w:r>
        <w:rPr>
          <w:rFonts w:ascii="Calibri" w:hAnsi="Calibri"/>
        </w:rPr>
        <w:t>15.08</w:t>
      </w:r>
      <w:r>
        <w:rPr>
          <w:rFonts w:ascii="Calibri" w:hAnsi="Calibri"/>
        </w:rPr>
        <w:t>.2022r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od daty </w:t>
      </w:r>
      <w:r>
        <w:rPr>
          <w:rFonts w:ascii="Calibri" w:hAnsi="Calibri"/>
        </w:rPr>
        <w:t>udzielenia zamówienia</w:t>
      </w:r>
      <w:r>
        <w:rPr>
          <w:rFonts w:ascii="Calibri" w:hAnsi="Calibri"/>
        </w:rPr>
        <w:t>.</w:t>
      </w:r>
    </w:p>
    <w:p w:rsidR="00242D01" w:rsidRDefault="006B441D">
      <w:pPr>
        <w:numPr>
          <w:ilvl w:val="0"/>
          <w:numId w:val="2"/>
        </w:numPr>
        <w:tabs>
          <w:tab w:val="clear" w:pos="720"/>
          <w:tab w:val="left" w:pos="1095"/>
          <w:tab w:val="center" w:pos="7596"/>
          <w:tab w:val="right" w:pos="12132"/>
        </w:tabs>
        <w:spacing w:line="360" w:lineRule="auto"/>
        <w:ind w:left="426" w:hanging="426"/>
        <w:jc w:val="both"/>
      </w:pPr>
      <w:r>
        <w:rPr>
          <w:rFonts w:ascii="Calibri" w:hAnsi="Calibri"/>
          <w:color w:val="000000"/>
        </w:rPr>
        <w:t>Termin wykonania niniejszego zamówienia (okres leasingu) wynosi 36 miesięcy od dnia dostarczenia samochod</w:t>
      </w:r>
      <w:r>
        <w:rPr>
          <w:rFonts w:ascii="Calibri" w:hAnsi="Calibri"/>
          <w:color w:val="000000"/>
        </w:rPr>
        <w:t>ów</w:t>
      </w:r>
      <w:r>
        <w:rPr>
          <w:rFonts w:ascii="Calibri" w:hAnsi="Calibri"/>
          <w:color w:val="000000"/>
        </w:rPr>
        <w:t>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 xml:space="preserve">VII. </w:t>
      </w:r>
      <w:r>
        <w:rPr>
          <w:rFonts w:ascii="Calibri" w:eastAsia="Cambria" w:hAnsi="Calibri" w:cs="Calibri"/>
          <w:b/>
        </w:rPr>
        <w:t>WARUNKI UDZIAŁU W POSTĘPOWANIU</w:t>
      </w:r>
    </w:p>
    <w:p w:rsidR="00242D01" w:rsidRDefault="006B441D">
      <w:pPr>
        <w:pStyle w:val="Standard"/>
        <w:numPr>
          <w:ilvl w:val="0"/>
          <w:numId w:val="14"/>
        </w:numPr>
        <w:spacing w:line="360" w:lineRule="auto"/>
        <w:ind w:left="426" w:right="20" w:hanging="426"/>
        <w:rPr>
          <w:rFonts w:ascii="Calibri" w:hAnsi="Calibri"/>
        </w:rPr>
      </w:pPr>
      <w:r>
        <w:rPr>
          <w:rFonts w:ascii="Calibri" w:eastAsia="Cambria" w:hAnsi="Calibri" w:cs="Calibri"/>
        </w:rPr>
        <w:t>O udzielenie zamówienia mogą ubiegać się Wykonawcy, którzy nie podlegają wykluczeniu, na zasadach określonych w Rozdziale VIII SWZ, oraz spełniają określone przez Zamawiającego warunki</w:t>
      </w:r>
      <w:r>
        <w:rPr>
          <w:rFonts w:ascii="Calibri" w:eastAsia="Cambria" w:hAnsi="Calibri" w:cs="Calibri"/>
          <w:b/>
          <w:bCs/>
          <w:shd w:val="clear" w:color="auto" w:fill="FFFFFF"/>
        </w:rPr>
        <w:t xml:space="preserve"> </w:t>
      </w:r>
      <w:r>
        <w:rPr>
          <w:rFonts w:ascii="Calibri" w:eastAsia="Cambria" w:hAnsi="Calibri" w:cs="Calibri"/>
          <w:bCs/>
          <w:shd w:val="clear" w:color="auto" w:fill="FFFFFF"/>
        </w:rPr>
        <w:t>udziału w postępowaniu.</w:t>
      </w:r>
      <w:bookmarkStart w:id="4" w:name="bookmark3"/>
    </w:p>
    <w:p w:rsidR="00242D01" w:rsidRDefault="006B441D">
      <w:pPr>
        <w:pStyle w:val="Standard"/>
        <w:spacing w:line="360" w:lineRule="auto"/>
        <w:ind w:left="426" w:right="20" w:hanging="426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O udzielenie </w:t>
      </w:r>
      <w:r>
        <w:rPr>
          <w:rFonts w:ascii="Calibri" w:eastAsia="Cambria" w:hAnsi="Calibri" w:cs="Calibri"/>
        </w:rPr>
        <w:t>zamówienia mogą ubiegać się Wykonawcy, którzy spełniają warunki dotyczące:</w:t>
      </w:r>
      <w:bookmarkEnd w:id="4"/>
    </w:p>
    <w:p w:rsidR="00242D01" w:rsidRDefault="006B441D">
      <w:pPr>
        <w:pStyle w:val="Standard"/>
        <w:numPr>
          <w:ilvl w:val="1"/>
          <w:numId w:val="6"/>
        </w:numPr>
        <w:spacing w:line="360" w:lineRule="auto"/>
        <w:ind w:left="851" w:right="20" w:hanging="425"/>
        <w:rPr>
          <w:rFonts w:eastAsia="Cambria" w:cs="Calibri"/>
        </w:rPr>
      </w:pPr>
      <w:r>
        <w:rPr>
          <w:rFonts w:ascii="Calibri" w:eastAsia="Cambria" w:hAnsi="Calibri" w:cs="Calibri"/>
        </w:rPr>
        <w:t>zdolności do występowania w obrocie gospodarczym:</w:t>
      </w:r>
    </w:p>
    <w:p w:rsidR="00242D01" w:rsidRDefault="006B441D">
      <w:pPr>
        <w:pStyle w:val="Standard"/>
        <w:spacing w:line="360" w:lineRule="auto"/>
        <w:ind w:left="851" w:right="20"/>
        <w:rPr>
          <w:rFonts w:eastAsia="Cambria" w:cs="Calibri"/>
        </w:rPr>
      </w:pPr>
      <w:r>
        <w:rPr>
          <w:rFonts w:ascii="Calibri" w:eastAsia="Cambria" w:hAnsi="Calibri" w:cs="Calibri"/>
        </w:rPr>
        <w:t>Zamawiający nie stawia warunku w powyższym zakresie.</w:t>
      </w:r>
    </w:p>
    <w:p w:rsidR="00242D01" w:rsidRDefault="006B441D">
      <w:pPr>
        <w:pStyle w:val="Standard"/>
        <w:numPr>
          <w:ilvl w:val="1"/>
          <w:numId w:val="6"/>
        </w:numPr>
        <w:spacing w:line="360" w:lineRule="auto"/>
        <w:ind w:left="851" w:right="20" w:hanging="425"/>
        <w:rPr>
          <w:rFonts w:eastAsia="Cambria" w:cs="Calibri"/>
        </w:rPr>
      </w:pPr>
      <w:r>
        <w:rPr>
          <w:rFonts w:ascii="Calibri" w:eastAsia="Cambria" w:hAnsi="Calibri" w:cs="Calibri"/>
        </w:rPr>
        <w:t>uprawnień do prowadzenia określonej działalności gospodarczej lub zawodowej, o</w:t>
      </w:r>
      <w:r>
        <w:rPr>
          <w:rFonts w:ascii="Calibri" w:eastAsia="Cambria" w:hAnsi="Calibri" w:cs="Calibri"/>
        </w:rPr>
        <w:t xml:space="preserve"> ile wynika to z odrębnych przepisów:</w:t>
      </w:r>
    </w:p>
    <w:p w:rsidR="00242D01" w:rsidRDefault="006B441D">
      <w:pPr>
        <w:pStyle w:val="Standard"/>
        <w:spacing w:line="360" w:lineRule="auto"/>
        <w:ind w:left="851" w:right="20" w:hanging="425"/>
        <w:rPr>
          <w:rFonts w:ascii="Calibri" w:hAnsi="Calibri"/>
        </w:rPr>
      </w:pPr>
      <w:r>
        <w:rPr>
          <w:rFonts w:ascii="Calibri" w:eastAsia="Cambria" w:hAnsi="Calibri" w:cs="Calibri"/>
        </w:rPr>
        <w:t xml:space="preserve">        </w:t>
      </w:r>
      <w:bookmarkStart w:id="5" w:name="_Hlk736941111"/>
      <w:r>
        <w:rPr>
          <w:rFonts w:ascii="Calibri" w:eastAsia="Cambria" w:hAnsi="Calibri" w:cs="Calibri"/>
        </w:rPr>
        <w:t>Zamawiający nie stawia warunku w powyższym zakresie</w:t>
      </w:r>
      <w:bookmarkEnd w:id="5"/>
      <w:r>
        <w:rPr>
          <w:rFonts w:ascii="Calibri" w:eastAsia="Cambria" w:hAnsi="Calibri" w:cs="Calibri"/>
        </w:rPr>
        <w:t>.</w:t>
      </w:r>
    </w:p>
    <w:p w:rsidR="00242D01" w:rsidRDefault="006B441D">
      <w:pPr>
        <w:pStyle w:val="Standard"/>
        <w:numPr>
          <w:ilvl w:val="1"/>
          <w:numId w:val="6"/>
        </w:numPr>
        <w:spacing w:line="360" w:lineRule="auto"/>
        <w:ind w:left="851" w:right="20" w:hanging="425"/>
        <w:rPr>
          <w:rFonts w:eastAsia="Cambria" w:cs="Calibri"/>
        </w:rPr>
      </w:pPr>
      <w:r>
        <w:rPr>
          <w:rFonts w:ascii="Calibri" w:eastAsia="Cambria" w:hAnsi="Calibri" w:cs="Calibri"/>
        </w:rPr>
        <w:t>sytuacji ekonomicznej lub finansowej:</w:t>
      </w:r>
    </w:p>
    <w:p w:rsidR="00242D01" w:rsidRDefault="006B441D">
      <w:pPr>
        <w:pStyle w:val="Standard"/>
        <w:spacing w:line="360" w:lineRule="auto"/>
        <w:ind w:left="851" w:right="20"/>
        <w:rPr>
          <w:rFonts w:ascii="Calibri" w:hAnsi="Calibri"/>
        </w:rPr>
      </w:pPr>
      <w:bookmarkStart w:id="6" w:name="_Hlk73694111"/>
      <w:r>
        <w:rPr>
          <w:rFonts w:ascii="Calibri" w:eastAsia="Cambria" w:hAnsi="Calibri" w:cs="Calibri"/>
        </w:rPr>
        <w:t>Zamawiający nie stawia warunku w powyższym zakresie</w:t>
      </w:r>
      <w:bookmarkEnd w:id="6"/>
      <w:r>
        <w:rPr>
          <w:rFonts w:ascii="Calibri" w:eastAsia="Cambria" w:hAnsi="Calibri" w:cs="Calibri"/>
        </w:rPr>
        <w:t>.</w:t>
      </w:r>
    </w:p>
    <w:p w:rsidR="00242D01" w:rsidRDefault="006B441D">
      <w:pPr>
        <w:pStyle w:val="Standard"/>
        <w:numPr>
          <w:ilvl w:val="1"/>
          <w:numId w:val="6"/>
        </w:numPr>
        <w:spacing w:line="360" w:lineRule="auto"/>
        <w:ind w:left="851" w:right="20" w:hanging="425"/>
        <w:rPr>
          <w:rFonts w:eastAsia="Cambria" w:cs="Calibri"/>
        </w:rPr>
      </w:pPr>
      <w:r>
        <w:rPr>
          <w:rFonts w:ascii="Calibri" w:eastAsia="Cambria" w:hAnsi="Calibri" w:cs="Calibri"/>
        </w:rPr>
        <w:t>zdolności technicznej lub zawodowej:</w:t>
      </w:r>
    </w:p>
    <w:p w:rsidR="00242D01" w:rsidRDefault="006B441D">
      <w:pPr>
        <w:pStyle w:val="Standard"/>
        <w:spacing w:line="360" w:lineRule="auto"/>
        <w:ind w:left="503" w:right="20" w:firstLine="348"/>
        <w:rPr>
          <w:rFonts w:ascii="Calibri" w:hAnsi="Calibri"/>
        </w:rPr>
      </w:pPr>
      <w:r>
        <w:rPr>
          <w:rFonts w:ascii="Calibri" w:eastAsia="Cambria" w:hAnsi="Calibri" w:cs="Calibri"/>
        </w:rPr>
        <w:t>Zamawiający nie stawia warunk</w:t>
      </w:r>
      <w:r>
        <w:rPr>
          <w:rFonts w:ascii="Calibri" w:eastAsia="Cambria" w:hAnsi="Calibri" w:cs="Calibri"/>
        </w:rPr>
        <w:t>u w powyższym zakresie.</w:t>
      </w:r>
    </w:p>
    <w:p w:rsidR="00242D01" w:rsidRDefault="006B441D">
      <w:pPr>
        <w:pStyle w:val="Standard"/>
        <w:numPr>
          <w:ilvl w:val="0"/>
          <w:numId w:val="6"/>
        </w:numPr>
        <w:spacing w:line="360" w:lineRule="auto"/>
        <w:ind w:left="426" w:right="20" w:hanging="426"/>
        <w:rPr>
          <w:rFonts w:eastAsia="Cambria" w:cs="Calibri"/>
          <w:bCs/>
        </w:rPr>
      </w:pPr>
      <w:r>
        <w:rPr>
          <w:rFonts w:ascii="Calibri" w:eastAsia="Cambria" w:hAnsi="Calibri" w:cs="Calibri"/>
          <w:bCs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:rsidR="00242D01" w:rsidRDefault="006B441D">
      <w:pPr>
        <w:pStyle w:val="Standard"/>
        <w:numPr>
          <w:ilvl w:val="0"/>
          <w:numId w:val="6"/>
        </w:numPr>
        <w:spacing w:line="360" w:lineRule="auto"/>
        <w:ind w:left="426" w:right="20" w:hanging="426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Oceniając </w:t>
      </w:r>
      <w:r>
        <w:rPr>
          <w:rFonts w:ascii="Calibri" w:eastAsia="Cambria" w:hAnsi="Calibri" w:cs="Calibri"/>
        </w:rPr>
        <w:t>zdolność techniczną lub zawodową, Zamawiający może, na każdym etapie postępowania, uznać, że Wykonawca nie posiada wymaganych zdolności, jeżeli posiadanie przez Wykonawcę sprzecznych interesów, w szczególności zaangażowanie zasobów technicznych lub zawodow</w:t>
      </w:r>
      <w:r>
        <w:rPr>
          <w:rFonts w:ascii="Calibri" w:eastAsia="Cambria" w:hAnsi="Calibri" w:cs="Calibri"/>
        </w:rPr>
        <w:t>ych Wykonawcy w inne przedsięwzięcia gospodarcze Wykonawcy może mieć negatywny wpływ na realizację zamówienia.</w:t>
      </w:r>
    </w:p>
    <w:p w:rsidR="00242D01" w:rsidRDefault="006B441D">
      <w:pPr>
        <w:pStyle w:val="Standard"/>
        <w:numPr>
          <w:ilvl w:val="0"/>
          <w:numId w:val="6"/>
        </w:numPr>
        <w:spacing w:line="360" w:lineRule="auto"/>
        <w:ind w:left="426" w:right="20" w:hanging="426"/>
        <w:rPr>
          <w:rFonts w:eastAsia="Cambria" w:cs="Calibri"/>
        </w:rPr>
      </w:pPr>
      <w:r>
        <w:rPr>
          <w:rFonts w:ascii="Calibri" w:eastAsia="Cambria" w:hAnsi="Calibri" w:cs="Calibri"/>
        </w:rPr>
        <w:t>Warunek dotyczący uprawnień do prowadzenia określonej działalności gospodarczej lub zawodowej, jest spełniony jeżeli co najmniej jeden z wykonawc</w:t>
      </w:r>
      <w:r>
        <w:rPr>
          <w:rFonts w:ascii="Calibri" w:eastAsia="Cambria" w:hAnsi="Calibri" w:cs="Calibri"/>
        </w:rPr>
        <w:t>ów wspólnie ubiegających się o udzielenie zamówienia posiada uprawnienia do prowadzenia określonej działalności gospodarczej lub zawodowej i zrealizuje dostawy, do których realizacji te uprawnienia są wymagane.</w:t>
      </w:r>
    </w:p>
    <w:p w:rsidR="00242D01" w:rsidRDefault="006B441D">
      <w:pPr>
        <w:pStyle w:val="Standard"/>
        <w:numPr>
          <w:ilvl w:val="0"/>
          <w:numId w:val="6"/>
        </w:numPr>
        <w:spacing w:line="360" w:lineRule="auto"/>
        <w:ind w:left="426" w:right="20" w:hanging="426"/>
        <w:rPr>
          <w:rFonts w:eastAsia="Cambria" w:cs="Calibri"/>
        </w:rPr>
      </w:pPr>
      <w:r>
        <w:rPr>
          <w:rFonts w:ascii="Calibri" w:eastAsia="Cambria" w:hAnsi="Calibri" w:cs="Calibri"/>
        </w:rPr>
        <w:t>W odniesieniu do warunków dotyczących wykszta</w:t>
      </w:r>
      <w:r>
        <w:rPr>
          <w:rFonts w:ascii="Calibri" w:eastAsia="Cambria" w:hAnsi="Calibri" w:cs="Calibri"/>
        </w:rPr>
        <w:t>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ascii="Calibri" w:hAnsi="Calibri"/>
        </w:rPr>
      </w:pPr>
      <w:r>
        <w:rPr>
          <w:rFonts w:ascii="Calibri" w:eastAsia="Cambria" w:hAnsi="Calibri" w:cs="Calibri"/>
          <w:b/>
          <w:iCs/>
        </w:rPr>
        <w:t>VIII.</w:t>
      </w:r>
      <w:r>
        <w:rPr>
          <w:rFonts w:ascii="Calibri" w:eastAsia="Cambria" w:hAnsi="Calibri" w:cs="Calibri"/>
          <w:b/>
          <w:iCs/>
        </w:rPr>
        <w:tab/>
      </w:r>
      <w:r>
        <w:rPr>
          <w:rFonts w:ascii="Calibri" w:eastAsia="Cambria" w:hAnsi="Calibri" w:cs="Calibri"/>
          <w:b/>
        </w:rPr>
        <w:t>POD</w:t>
      </w:r>
      <w:r>
        <w:rPr>
          <w:rFonts w:ascii="Calibri" w:eastAsia="Cambria" w:hAnsi="Calibri" w:cs="Calibri"/>
          <w:b/>
        </w:rPr>
        <w:t>STAWY WYKLUCZENIA Z POSTĘPOWANIA</w:t>
      </w:r>
    </w:p>
    <w:p w:rsidR="00242D01" w:rsidRDefault="006B441D">
      <w:pPr>
        <w:pStyle w:val="Standard"/>
        <w:numPr>
          <w:ilvl w:val="0"/>
          <w:numId w:val="15"/>
        </w:numPr>
        <w:spacing w:line="360" w:lineRule="auto"/>
        <w:ind w:left="426" w:hanging="426"/>
        <w:rPr>
          <w:rFonts w:eastAsia="Cambria" w:cs="Calibri"/>
        </w:rPr>
      </w:pPr>
      <w:r>
        <w:rPr>
          <w:rFonts w:ascii="Calibri" w:eastAsia="Cambria" w:hAnsi="Calibri" w:cs="Calibri"/>
        </w:rPr>
        <w:t>Z postępowania o udzielenie zamówienia wyklucza się Wykonawców, w stosunku do których zachodzi którakolwiek z okoliczności wskazanych: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1)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</w:rPr>
        <w:t>w art. 108 ust. 1 ustawy Pzp.,</w:t>
      </w:r>
    </w:p>
    <w:p w:rsidR="00242D01" w:rsidRDefault="006B441D">
      <w:pPr>
        <w:pStyle w:val="Standard"/>
        <w:spacing w:line="360" w:lineRule="auto"/>
        <w:ind w:left="851" w:hanging="425"/>
        <w:rPr>
          <w:rFonts w:ascii="Calibri" w:hAnsi="Calibri"/>
        </w:rPr>
      </w:pPr>
      <w:r>
        <w:rPr>
          <w:rFonts w:ascii="Calibri" w:eastAsia="Cambria" w:hAnsi="Calibri" w:cs="Calibri"/>
          <w:bCs/>
        </w:rPr>
        <w:t>2)</w:t>
      </w:r>
      <w:r>
        <w:rPr>
          <w:rFonts w:ascii="Calibri" w:eastAsia="Cambria" w:hAnsi="Calibri" w:cs="Calibri"/>
          <w:b/>
        </w:rPr>
        <w:tab/>
      </w:r>
      <w:r>
        <w:rPr>
          <w:rFonts w:ascii="Calibri" w:eastAsia="Cambria" w:hAnsi="Calibri" w:cs="Calibri"/>
        </w:rPr>
        <w:t>w art. 109 ust. 1 pkt. 4 ustawy Pzp, tj.:</w:t>
      </w:r>
    </w:p>
    <w:p w:rsidR="00242D01" w:rsidRDefault="006B441D">
      <w:pPr>
        <w:pStyle w:val="Standard"/>
        <w:spacing w:before="60" w:after="60" w:line="360" w:lineRule="auto"/>
        <w:ind w:left="1276" w:hanging="425"/>
        <w:rPr>
          <w:rFonts w:eastAsia="Cambria" w:cs="Calibri"/>
          <w:bCs/>
        </w:rPr>
      </w:pPr>
      <w:r>
        <w:rPr>
          <w:rFonts w:ascii="Calibri" w:eastAsia="Cambria" w:hAnsi="Calibri" w:cs="Calibri"/>
          <w:bCs/>
        </w:rPr>
        <w:t>a)</w:t>
      </w:r>
      <w:r>
        <w:rPr>
          <w:rFonts w:ascii="Calibri" w:eastAsia="Cambria" w:hAnsi="Calibri" w:cs="Calibri"/>
          <w:bCs/>
        </w:rPr>
        <w:tab/>
      </w:r>
      <w:r>
        <w:rPr>
          <w:rFonts w:ascii="Calibri" w:eastAsia="Cambria" w:hAnsi="Calibri" w:cs="Calibri"/>
          <w:bCs/>
        </w:rPr>
        <w:t>w stos</w:t>
      </w:r>
      <w:r>
        <w:rPr>
          <w:rFonts w:ascii="Calibri" w:eastAsia="Cambria" w:hAnsi="Calibri" w:cs="Calibri"/>
          <w:bCs/>
        </w:rPr>
        <w:t>unku do którego otwarto likwidację, ogłoszono upadłość, którego aktywami zarządza likwidator lub sąd, zawarł układ z wierzycielami, którego działalność gospodarcza jest zawieszona albo znajduje się on w innej tego rodzaju sytuacji wynikającej z podobnej pr</w:t>
      </w:r>
      <w:r>
        <w:rPr>
          <w:rFonts w:ascii="Calibri" w:eastAsia="Cambria" w:hAnsi="Calibri" w:cs="Calibri"/>
          <w:bCs/>
        </w:rPr>
        <w:t>ocedury przewidzianej w przepisach miejsca wszczęcia tej procedury.</w:t>
      </w:r>
    </w:p>
    <w:p w:rsidR="00242D01" w:rsidRDefault="006B441D">
      <w:pPr>
        <w:pStyle w:val="Standard"/>
        <w:numPr>
          <w:ilvl w:val="0"/>
          <w:numId w:val="16"/>
        </w:numPr>
        <w:spacing w:line="360" w:lineRule="auto"/>
        <w:ind w:left="426" w:hanging="426"/>
        <w:rPr>
          <w:rFonts w:eastAsia="Cambria" w:cs="Calibri"/>
        </w:rPr>
      </w:pPr>
      <w:r>
        <w:rPr>
          <w:rFonts w:ascii="Calibri" w:eastAsia="Cambria" w:hAnsi="Calibri" w:cs="Calibri"/>
        </w:rPr>
        <w:t>Wykluczenie Wykonawcy następuje zgodnie z art. 111 ustawy Pzp.</w:t>
      </w:r>
    </w:p>
    <w:p w:rsidR="00242D01" w:rsidRDefault="006B441D" w:rsidP="006B441D">
      <w:pPr>
        <w:pStyle w:val="Standard"/>
        <w:spacing w:line="360" w:lineRule="auto"/>
        <w:ind w:left="284" w:hanging="284"/>
        <w:rPr>
          <w:rFonts w:ascii="Calibri" w:hAnsi="Calibri"/>
        </w:rPr>
      </w:pPr>
      <w:r>
        <w:rPr>
          <w:rFonts w:ascii="Calibri" w:eastAsia="Cambria" w:hAnsi="Calibri" w:cs="Calibri"/>
          <w:shd w:val="clear" w:color="auto" w:fill="FFFFFF"/>
        </w:rPr>
        <w:t xml:space="preserve">3. </w:t>
      </w:r>
      <w:r>
        <w:rPr>
          <w:rFonts w:ascii="Calibri" w:eastAsia="Cambria" w:hAnsi="Calibri" w:cs="Calibri"/>
          <w:shd w:val="clear" w:color="auto" w:fill="FFFFFF"/>
        </w:rPr>
        <w:t>Wykonawca nie podlega wykluczeniu w okolicznościach określonych w art. 108 ust. 1 pkt 1, 2 i 5 ustawy Pzp lub art. 109 ust. 1</w:t>
      </w:r>
      <w:r>
        <w:rPr>
          <w:rFonts w:ascii="Calibri" w:eastAsia="Cambria" w:hAnsi="Calibri" w:cs="Calibri"/>
          <w:shd w:val="clear" w:color="auto" w:fill="FFFFFF"/>
        </w:rPr>
        <w:t xml:space="preserve"> pkt </w:t>
      </w:r>
      <w:r>
        <w:rPr>
          <w:rFonts w:ascii="Calibri" w:eastAsia="Cambria" w:hAnsi="Calibri" w:cs="Calibri"/>
        </w:rPr>
        <w:t>4 ustawy Pzp</w:t>
      </w:r>
      <w:r>
        <w:rPr>
          <w:rFonts w:ascii="Calibri" w:eastAsia="Cambria" w:hAnsi="Calibri" w:cs="Calibri"/>
          <w:shd w:val="clear" w:color="auto" w:fill="FFFFFF"/>
        </w:rPr>
        <w:t>, jeżeli udowodni Zamawiającemu, że spełnił łącznie przesłanki wskazane w art. 110 ust. 2 ustawy Pzp.</w:t>
      </w:r>
    </w:p>
    <w:p w:rsidR="00242D01" w:rsidRDefault="006B441D" w:rsidP="006B441D">
      <w:pPr>
        <w:pStyle w:val="Standard"/>
        <w:spacing w:line="360" w:lineRule="auto"/>
        <w:ind w:left="284" w:hanging="284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4. </w:t>
      </w:r>
      <w:r>
        <w:rPr>
          <w:rFonts w:ascii="Calibri" w:eastAsia="Cambria" w:hAnsi="Calibri" w:cs="Calibri"/>
          <w:shd w:val="clear" w:color="auto" w:fill="FFFFFF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</w:t>
      </w:r>
      <w:r>
        <w:rPr>
          <w:rFonts w:ascii="Calibri" w:eastAsia="Cambria" w:hAnsi="Calibri" w:cs="Calibri"/>
          <w:shd w:val="clear" w:color="auto" w:fill="FFFFFF"/>
        </w:rPr>
        <w:t xml:space="preserve">ie są wystarczające do wykazania jego rzetelności, zamawiający wyklucza wykonawcę.  </w:t>
      </w:r>
    </w:p>
    <w:p w:rsidR="00242D01" w:rsidRDefault="006B441D" w:rsidP="006B441D">
      <w:pPr>
        <w:pStyle w:val="Standard"/>
        <w:spacing w:line="360" w:lineRule="auto"/>
        <w:ind w:left="284" w:hanging="284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5. </w:t>
      </w:r>
      <w:r>
        <w:rPr>
          <w:rFonts w:ascii="Calibri" w:eastAsia="Cambria" w:hAnsi="Calibri" w:cs="Calibri"/>
          <w:shd w:val="clear" w:color="auto" w:fill="FFFFFF"/>
        </w:rPr>
        <w:t>Wykonawca może zostać wykluczony przez Zamawiającego na każdym etapie postępowania o udzielenie zamówienia.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ascii="Calibri" w:hAnsi="Calibri"/>
        </w:rPr>
      </w:pPr>
      <w:r>
        <w:rPr>
          <w:rFonts w:ascii="Calibri" w:eastAsia="Cambria" w:hAnsi="Calibri" w:cs="Calibri"/>
          <w:b/>
          <w:bCs/>
        </w:rPr>
        <w:t>IX.</w:t>
      </w:r>
      <w:r>
        <w:rPr>
          <w:rFonts w:ascii="Calibri" w:eastAsia="Cambria" w:hAnsi="Calibri" w:cs="Calibri"/>
          <w:b/>
          <w:bCs/>
        </w:rPr>
        <w:tab/>
        <w:t xml:space="preserve">PODMIOTOWE I PRZEDMIOTOWE ŚRODKI DOWODOWE. </w:t>
      </w:r>
      <w:r>
        <w:rPr>
          <w:rFonts w:ascii="Calibri" w:eastAsia="Cambria" w:hAnsi="Calibri" w:cs="Calibri"/>
          <w:b/>
        </w:rPr>
        <w:t>OŚWIADCZENIA I D</w:t>
      </w:r>
      <w:r>
        <w:rPr>
          <w:rFonts w:ascii="Calibri" w:eastAsia="Cambria" w:hAnsi="Calibri" w:cs="Calibri"/>
          <w:b/>
        </w:rPr>
        <w:t>OKUMENTY, JAKIE ZOBOWIĄZANI SĄ DOSTARCZYĆ WYKONAWCY W CELU WYKAZANIA BRAKU PODSTAW WYKLUCZENIA ORAZ POTWIERDZENIA SPEŁNIANIA WARUNKÓW UDZIAŁU W POSTĘPOWANIU</w:t>
      </w:r>
    </w:p>
    <w:p w:rsidR="0027399D" w:rsidRPr="0027399D" w:rsidRDefault="006B441D" w:rsidP="0027399D">
      <w:pPr>
        <w:numPr>
          <w:ilvl w:val="0"/>
          <w:numId w:val="17"/>
        </w:numPr>
        <w:tabs>
          <w:tab w:val="left" w:pos="847"/>
        </w:tabs>
        <w:spacing w:line="360" w:lineRule="auto"/>
        <w:ind w:left="397" w:right="57" w:hanging="397"/>
      </w:pPr>
      <w:r w:rsidRPr="0027399D">
        <w:rPr>
          <w:rFonts w:ascii="Calibri" w:eastAsia="Cambria" w:hAnsi="Calibri" w:cs="Calibri"/>
          <w:color w:val="000000"/>
          <w:lang w:eastAsia="pl-PL" w:bidi="pl-PL"/>
        </w:rPr>
        <w:t xml:space="preserve">Do oferty Wykonawca zobowiązany jest dołączyć aktualne na dzień składania ofert         oświadczenie o spełnianiu warunków udziału w postępowaniu oraz o braku podstaw do wykluczenia z postępowania - zgodnie z </w:t>
      </w:r>
      <w:r w:rsidRPr="0027399D">
        <w:rPr>
          <w:rStyle w:val="BodytextArial75ptBold"/>
          <w:rFonts w:ascii="Calibri" w:hAnsi="Calibri"/>
          <w:bCs w:val="0"/>
          <w:sz w:val="24"/>
          <w:szCs w:val="24"/>
          <w:u w:val="none"/>
        </w:rPr>
        <w:t xml:space="preserve">Załącznikiem nr </w:t>
      </w:r>
      <w:r w:rsidRPr="0027399D">
        <w:rPr>
          <w:rFonts w:ascii="Calibri" w:eastAsia="Cambria" w:hAnsi="Calibri" w:cs="Calibri"/>
          <w:b/>
          <w:color w:val="000000"/>
          <w:lang w:eastAsia="pl-PL" w:bidi="pl-PL"/>
        </w:rPr>
        <w:t>2</w:t>
      </w:r>
      <w:r w:rsidRPr="0027399D">
        <w:rPr>
          <w:rFonts w:ascii="Calibri" w:eastAsia="Cambria" w:hAnsi="Calibri" w:cs="Calibri"/>
          <w:color w:val="000000"/>
          <w:lang w:eastAsia="pl-PL" w:bidi="pl-PL"/>
        </w:rPr>
        <w:t xml:space="preserve"> </w:t>
      </w:r>
      <w:r w:rsidRPr="0027399D">
        <w:rPr>
          <w:rStyle w:val="BodytextArial75ptBold"/>
          <w:rFonts w:ascii="Calibri" w:hAnsi="Calibri"/>
          <w:b w:val="0"/>
          <w:bCs w:val="0"/>
          <w:sz w:val="24"/>
          <w:szCs w:val="24"/>
          <w:u w:val="none"/>
        </w:rPr>
        <w:t>do SWZ;</w:t>
      </w:r>
    </w:p>
    <w:p w:rsidR="00242D01" w:rsidRPr="0027399D" w:rsidRDefault="006B441D" w:rsidP="0027399D">
      <w:pPr>
        <w:numPr>
          <w:ilvl w:val="0"/>
          <w:numId w:val="17"/>
        </w:numPr>
        <w:tabs>
          <w:tab w:val="left" w:pos="847"/>
        </w:tabs>
        <w:spacing w:line="360" w:lineRule="auto"/>
        <w:ind w:left="397" w:right="57" w:hanging="397"/>
      </w:pPr>
      <w:r w:rsidRPr="0027399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 xml:space="preserve"> Informacje zawarte w</w:t>
      </w:r>
      <w:r w:rsidRPr="0027399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 xml:space="preserve"> oświadczeniu, o którym mowa w pkt 1 stanowią wstępne potwierdzenie,  że Wykonawca nie podlega wykluczeniu oraz spełnia warunki udziału w postępowaniu.</w:t>
      </w:r>
      <w:r w:rsidR="0027399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 xml:space="preserve"> </w:t>
      </w:r>
      <w:r w:rsidRPr="0027399D">
        <w:rPr>
          <w:rFonts w:ascii="Calibri" w:hAnsi="Calibri"/>
          <w:color w:val="000000"/>
          <w:lang w:eastAsia="pl-PL" w:bidi="pl-PL"/>
        </w:rPr>
        <w:t xml:space="preserve">Zamawiający wzywa wykonawcę, którego oferta została najwyżej oceniona, do złożenia w wyznaczonym terminie, nie krótszym niż 5 dni od dnia wezwania, podmiotowych środków dowodowych, zgodnie z </w:t>
      </w:r>
      <w:r w:rsidRPr="0027399D">
        <w:rPr>
          <w:rFonts w:ascii="Calibri" w:hAnsi="Calibri"/>
          <w:color w:val="000000"/>
          <w:lang w:eastAsia="en-US" w:bidi="en-US"/>
        </w:rPr>
        <w:t xml:space="preserve">art. </w:t>
      </w:r>
      <w:r w:rsidRPr="0027399D">
        <w:rPr>
          <w:rFonts w:ascii="Calibri" w:hAnsi="Calibri"/>
          <w:color w:val="000000"/>
          <w:lang w:eastAsia="pl-PL" w:bidi="pl-PL"/>
        </w:rPr>
        <w:t>7 pkt 17 ustawy Pzp jeżeli wymagał ich złożenia w ogłoszeniu</w:t>
      </w:r>
      <w:r w:rsidRPr="0027399D">
        <w:rPr>
          <w:rFonts w:ascii="Calibri" w:hAnsi="Calibri"/>
          <w:color w:val="000000"/>
          <w:lang w:eastAsia="pl-PL" w:bidi="pl-PL"/>
        </w:rPr>
        <w:t xml:space="preserve"> o zamówieniu lub dokumentach zamówienia, aktualnych na dzień złożenia podmiotowych środków dowodowych.</w:t>
      </w:r>
    </w:p>
    <w:p w:rsidR="00242D01" w:rsidRPr="0027399D" w:rsidRDefault="006B441D" w:rsidP="0027399D">
      <w:pPr>
        <w:pStyle w:val="Akapitzlist"/>
        <w:numPr>
          <w:ilvl w:val="0"/>
          <w:numId w:val="17"/>
        </w:numPr>
        <w:spacing w:line="360" w:lineRule="auto"/>
        <w:rPr>
          <w:rFonts w:ascii="Calibri" w:hAnsi="Calibri"/>
          <w:sz w:val="24"/>
          <w:szCs w:val="24"/>
          <w:lang w:eastAsia="pl-PL" w:bidi="pl-PL"/>
        </w:rPr>
      </w:pPr>
      <w:r w:rsidRPr="0027399D">
        <w:rPr>
          <w:rFonts w:ascii="Calibri" w:hAnsi="Calibri"/>
          <w:sz w:val="24"/>
          <w:szCs w:val="24"/>
          <w:lang w:eastAsia="pl-PL" w:bidi="pl-PL"/>
        </w:rPr>
        <w:t>Podmiotowe środki dowodowe wymagane od wykonawcy obejmują:</w:t>
      </w:r>
    </w:p>
    <w:p w:rsidR="00242D01" w:rsidRPr="0027399D" w:rsidRDefault="006B441D">
      <w:pPr>
        <w:numPr>
          <w:ilvl w:val="0"/>
          <w:numId w:val="18"/>
        </w:numPr>
        <w:tabs>
          <w:tab w:val="left" w:pos="1130"/>
        </w:tabs>
        <w:spacing w:line="360" w:lineRule="auto"/>
        <w:ind w:left="560" w:right="20" w:hanging="280"/>
      </w:pPr>
      <w:r w:rsidRPr="0027399D">
        <w:rPr>
          <w:rFonts w:ascii="Calibri" w:hAnsi="Calibri"/>
          <w:color w:val="000000"/>
          <w:lang w:eastAsia="pl-PL" w:bidi="pl-PL"/>
        </w:rPr>
        <w:t xml:space="preserve"> </w:t>
      </w:r>
      <w:bookmarkStart w:id="7" w:name="_GoBack"/>
      <w:bookmarkEnd w:id="7"/>
      <w:r w:rsidRPr="0027399D">
        <w:rPr>
          <w:rFonts w:ascii="Calibri" w:hAnsi="Calibri"/>
          <w:color w:val="000000"/>
          <w:lang w:eastAsia="pl-PL" w:bidi="pl-PL"/>
        </w:rPr>
        <w:t xml:space="preserve">Odpis lub informacja z Krajowego Rejestru Sądowego lub z Centralnej Ewidencji i Informacji </w:t>
      </w:r>
      <w:r w:rsidRPr="0027399D">
        <w:rPr>
          <w:rFonts w:ascii="Calibri" w:hAnsi="Calibri"/>
          <w:color w:val="000000"/>
          <w:lang w:eastAsia="pl-PL" w:bidi="pl-PL"/>
        </w:rPr>
        <w:t xml:space="preserve">o Działalności Gospodarczej, w zakresie </w:t>
      </w:r>
      <w:r w:rsidRPr="0027399D">
        <w:rPr>
          <w:rFonts w:ascii="Calibri" w:hAnsi="Calibri"/>
          <w:color w:val="000000"/>
          <w:lang w:eastAsia="en-US" w:bidi="en-US"/>
        </w:rPr>
        <w:t xml:space="preserve">art. </w:t>
      </w:r>
      <w:r w:rsidRPr="0027399D">
        <w:rPr>
          <w:rFonts w:ascii="Calibri" w:hAnsi="Calibri"/>
          <w:color w:val="000000"/>
          <w:lang w:eastAsia="pl-PL" w:bidi="pl-PL"/>
        </w:rPr>
        <w:t xml:space="preserve">109 ust. 1 pkt 4 ustawy, sporządzonych nie wcześniej niż 3 miesiące przed jego złożeniem, jeżeli odrębne przepisy wymagają wpisu do rejestru lub ewidencji - </w:t>
      </w:r>
      <w:r w:rsidRPr="0027399D">
        <w:rPr>
          <w:rStyle w:val="BodytextArial75ptBold"/>
          <w:rFonts w:ascii="Calibri" w:hAnsi="Calibri"/>
          <w:b w:val="0"/>
          <w:bCs w:val="0"/>
          <w:sz w:val="24"/>
          <w:szCs w:val="24"/>
          <w:u w:val="none"/>
        </w:rPr>
        <w:t>Zamawiający pobierze te dokumenty samodzielnie o ile b</w:t>
      </w:r>
      <w:r w:rsidRPr="0027399D">
        <w:rPr>
          <w:rStyle w:val="BodytextArial75ptBold"/>
          <w:rFonts w:ascii="Calibri" w:hAnsi="Calibri"/>
          <w:b w:val="0"/>
          <w:bCs w:val="0"/>
          <w:sz w:val="24"/>
          <w:szCs w:val="24"/>
          <w:u w:val="none"/>
        </w:rPr>
        <w:t>ędą w bazach ogólnodostępnych;</w:t>
      </w:r>
    </w:p>
    <w:p w:rsidR="0027399D" w:rsidRDefault="0027399D" w:rsidP="0027399D">
      <w:pPr>
        <w:tabs>
          <w:tab w:val="left" w:pos="868"/>
        </w:tabs>
        <w:spacing w:line="360" w:lineRule="auto"/>
        <w:ind w:right="20"/>
        <w:rPr>
          <w:rFonts w:ascii="Calibri" w:hAnsi="Calibri"/>
        </w:rPr>
      </w:pPr>
      <w:r w:rsidRPr="0027399D">
        <w:rPr>
          <w:rFonts w:ascii="Calibri" w:hAnsi="Calibri"/>
          <w:lang w:eastAsia="pl-PL" w:bidi="pl-PL"/>
        </w:rPr>
        <w:t xml:space="preserve">4. </w:t>
      </w:r>
      <w:r w:rsidR="006B441D" w:rsidRPr="0027399D">
        <w:rPr>
          <w:rFonts w:ascii="Calibri" w:hAnsi="Calibri"/>
          <w:lang w:eastAsia="pl-PL" w:bidi="pl-PL"/>
        </w:rPr>
        <w:t xml:space="preserve">Jeżeli Wykonawca ma siedzibę lub miejsce zamieszkania poza terytorium Rzeczypospolitej Polskiej, zamiast dokumentu, o których mowa w </w:t>
      </w:r>
      <w:r w:rsidR="006B441D" w:rsidRPr="0027399D">
        <w:rPr>
          <w:rFonts w:ascii="Calibri" w:hAnsi="Calibri"/>
          <w:lang w:eastAsia="en-US" w:bidi="en-US"/>
        </w:rPr>
        <w:t xml:space="preserve">IX.4 </w:t>
      </w:r>
      <w:proofErr w:type="spellStart"/>
      <w:r w:rsidR="006B441D" w:rsidRPr="0027399D">
        <w:rPr>
          <w:rFonts w:ascii="Calibri" w:hAnsi="Calibri"/>
          <w:lang w:eastAsia="pl-PL" w:bidi="pl-PL"/>
        </w:rPr>
        <w:t>pdpkt</w:t>
      </w:r>
      <w:proofErr w:type="spellEnd"/>
      <w:r w:rsidR="006B441D" w:rsidRPr="0027399D">
        <w:rPr>
          <w:rFonts w:ascii="Calibri" w:hAnsi="Calibri"/>
          <w:lang w:eastAsia="pl-PL" w:bidi="pl-PL"/>
        </w:rPr>
        <w:t xml:space="preserve"> a pkt 2, składa dokument lub dokumenty</w:t>
      </w:r>
      <w:r w:rsidR="006B441D" w:rsidRPr="0027399D">
        <w:rPr>
          <w:rFonts w:ascii="Calibri" w:hAnsi="Calibri"/>
          <w:lang w:eastAsia="pl-PL" w:bidi="pl-PL"/>
        </w:rPr>
        <w:t xml:space="preserve"> wystawione w kraju, w którym Wykonawca ma </w:t>
      </w:r>
      <w:r w:rsidR="006B441D" w:rsidRPr="0027399D">
        <w:rPr>
          <w:rFonts w:ascii="Calibri" w:hAnsi="Calibri"/>
          <w:lang w:eastAsia="pl-PL" w:bidi="pl-PL"/>
        </w:rPr>
        <w:t>siedzibę lub miejsce zamieszkania, potwierdzające odpowiednio, że nie otwarto jego likwidacji ani nie ogłoszono upadłości. Dokument, o którym mowa powyżej, powinien być wystawiony nie wcześniej niż 3 miesiące przed jego złożeniem.</w:t>
      </w:r>
    </w:p>
    <w:p w:rsidR="00242D01" w:rsidRPr="0027399D" w:rsidRDefault="0027399D" w:rsidP="0027399D">
      <w:pPr>
        <w:tabs>
          <w:tab w:val="left" w:pos="868"/>
        </w:tabs>
        <w:spacing w:line="360" w:lineRule="auto"/>
        <w:ind w:right="20"/>
        <w:rPr>
          <w:rFonts w:ascii="Calibri" w:hAnsi="Calibri"/>
        </w:rPr>
      </w:pPr>
      <w:r>
        <w:rPr>
          <w:rFonts w:ascii="Calibri" w:hAnsi="Calibri"/>
          <w:lang w:eastAsia="pl-PL" w:bidi="pl-PL"/>
        </w:rPr>
        <w:t xml:space="preserve">6. </w:t>
      </w:r>
      <w:r w:rsidR="006B441D" w:rsidRPr="0027399D">
        <w:rPr>
          <w:rFonts w:ascii="Calibri" w:hAnsi="Calibri"/>
          <w:lang w:eastAsia="pl-PL" w:bidi="pl-PL"/>
        </w:rPr>
        <w:t xml:space="preserve">Jeżeli w kraju, w którym </w:t>
      </w:r>
      <w:r w:rsidR="006B441D" w:rsidRPr="0027399D">
        <w:rPr>
          <w:rFonts w:ascii="Calibri" w:hAnsi="Calibri"/>
          <w:lang w:eastAsia="pl-PL" w:bidi="pl-PL"/>
        </w:rPr>
        <w:t xml:space="preserve">Wykonawca ma siedzibę lub miejsce zamieszkania, nie wydaje się dokumentów, o których mowa w pkt. 4, lub gdy dokumenty te nie odnoszą się do wszystkich przypadków, o których mowa w </w:t>
      </w:r>
      <w:r w:rsidR="006B441D" w:rsidRPr="0027399D">
        <w:rPr>
          <w:rStyle w:val="Tekstpodstawowy1"/>
          <w:rFonts w:ascii="Calibri" w:hAnsi="Calibri"/>
          <w:color w:val="auto"/>
          <w:sz w:val="24"/>
          <w:szCs w:val="24"/>
        </w:rPr>
        <w:t xml:space="preserve">art. 108 ust. 1 pkt 1, 2 i 4 </w:t>
      </w:r>
      <w:r w:rsidR="006B441D" w:rsidRPr="0027399D">
        <w:rPr>
          <w:rFonts w:ascii="Calibri" w:hAnsi="Calibri"/>
          <w:lang w:eastAsia="pl-PL" w:bidi="pl-PL"/>
        </w:rPr>
        <w:t>ustawy Pzp, zastępuje się je odpowiednio w cało</w:t>
      </w:r>
      <w:r w:rsidR="006B441D" w:rsidRPr="0027399D">
        <w:rPr>
          <w:rFonts w:ascii="Calibri" w:hAnsi="Calibri"/>
          <w:lang w:eastAsia="pl-PL" w:bidi="pl-PL"/>
        </w:rPr>
        <w:t>ści lub w części dokumentem zawierającym odpowiednio oświadczenie Wykonawcy, ze wskazaniem osoby albo osób uprawnionych do jego reprezentacji, lub oświadczenie osoby, której dokument miał dotyczyć, złożone pod przysięgą lub, jeżeli w kraju, w którym Wykona</w:t>
      </w:r>
      <w:r w:rsidR="006B441D" w:rsidRPr="0027399D">
        <w:rPr>
          <w:rFonts w:ascii="Calibri" w:hAnsi="Calibri"/>
          <w:lang w:eastAsia="pl-PL" w:bidi="pl-PL"/>
        </w:rPr>
        <w:t>wca ma siedzibę lub miejsce zamieszkania nie ma przepisów o oświadczeniu pod przysięgą, złożone przed organem sądowym lub administracyjnym, notariuszem, organem samorządu zawodowego lub gospodarczego, właściwym ze względu na siedzibę lub miejsce zamieszkan</w:t>
      </w:r>
      <w:r w:rsidR="006B441D" w:rsidRPr="0027399D">
        <w:rPr>
          <w:rFonts w:ascii="Calibri" w:hAnsi="Calibri"/>
          <w:lang w:eastAsia="pl-PL" w:bidi="pl-PL"/>
        </w:rPr>
        <w:t>ia Wykonawcy. Oświadczenie powinno być sporządzone nie wcześniej niż 3 miesiące przed jego złożeniem.</w:t>
      </w:r>
    </w:p>
    <w:p w:rsidR="00242D01" w:rsidRDefault="0027399D" w:rsidP="0027399D">
      <w:pPr>
        <w:tabs>
          <w:tab w:val="left" w:pos="868"/>
        </w:tabs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7. </w:t>
      </w:r>
      <w:r w:rsidR="006B441D">
        <w:rPr>
          <w:rFonts w:ascii="Calibri" w:hAnsi="Calibri"/>
          <w:color w:val="000000"/>
          <w:lang w:eastAsia="pl-PL" w:bidi="pl-PL"/>
        </w:rPr>
        <w:t>Z</w:t>
      </w:r>
      <w:r w:rsidR="006B441D">
        <w:rPr>
          <w:rFonts w:ascii="Calibri" w:hAnsi="Calibri"/>
          <w:color w:val="000000"/>
          <w:lang w:eastAsia="pl-PL" w:bidi="pl-PL"/>
        </w:rPr>
        <w:t>amawiający nie wzywa do złożenia podmiotowych środków dowodowych, jeżeli:</w:t>
      </w:r>
    </w:p>
    <w:p w:rsidR="00242D01" w:rsidRDefault="006B441D">
      <w:pPr>
        <w:numPr>
          <w:ilvl w:val="0"/>
          <w:numId w:val="19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może je uzyskać za pomocą bezpłatnych i ogólnodostępnych baz danych, w szczegó</w:t>
      </w:r>
      <w:r>
        <w:rPr>
          <w:rFonts w:ascii="Calibri" w:hAnsi="Calibri"/>
          <w:color w:val="000000"/>
          <w:lang w:eastAsia="pl-PL" w:bidi="pl-PL"/>
        </w:rPr>
        <w:t>lności rejestrów publicznych w rozumieniu ustawy z dnia 17 lutego 2005 r. o informatyzacji działalności podmiotów realizujących zadania publiczne, o ile Wykonawca wskazał dane umożliwiające dostęp do tych środków;</w:t>
      </w:r>
    </w:p>
    <w:p w:rsidR="00242D01" w:rsidRDefault="006B441D">
      <w:pPr>
        <w:numPr>
          <w:ilvl w:val="0"/>
          <w:numId w:val="19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podmiotowym środkiem dowodowym jest oświa</w:t>
      </w:r>
      <w:r>
        <w:rPr>
          <w:rFonts w:ascii="Calibri" w:hAnsi="Calibri"/>
          <w:color w:val="000000"/>
          <w:lang w:eastAsia="pl-PL" w:bidi="pl-PL"/>
        </w:rPr>
        <w:t>dczenie, którego treść odpowiada zakresowi oświadczenia, o którym mowa wart. 125 ust. 1.</w:t>
      </w:r>
    </w:p>
    <w:p w:rsidR="0027399D" w:rsidRDefault="0027399D" w:rsidP="0027399D">
      <w:pPr>
        <w:spacing w:line="360" w:lineRule="auto"/>
        <w:ind w:right="20"/>
        <w:rPr>
          <w:rFonts w:ascii="Calibri" w:hAnsi="Calibri"/>
          <w:color w:val="000000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8. </w:t>
      </w:r>
      <w:r w:rsidR="006B441D">
        <w:rPr>
          <w:rFonts w:ascii="Calibri" w:hAnsi="Calibri"/>
          <w:color w:val="000000"/>
          <w:lang w:eastAsia="pl-PL" w:bidi="pl-PL"/>
        </w:rPr>
        <w:t xml:space="preserve"> Wykonawca nie jest zobowiązany do złożenia podmiotowych środków dowodowych, które zamawiający posiada, jeżeli Wykonawca wskaże te środki oraz potwierdzi ich prawidłow</w:t>
      </w:r>
      <w:r w:rsidR="006B441D">
        <w:rPr>
          <w:rFonts w:ascii="Calibri" w:hAnsi="Calibri"/>
          <w:color w:val="000000"/>
          <w:lang w:eastAsia="pl-PL" w:bidi="pl-PL"/>
        </w:rPr>
        <w:t>ość i aktualność.</w:t>
      </w:r>
    </w:p>
    <w:p w:rsidR="0027399D" w:rsidRDefault="0027399D" w:rsidP="0027399D">
      <w:pPr>
        <w:spacing w:line="360" w:lineRule="auto"/>
        <w:ind w:right="20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sz w:val="22"/>
          <w:szCs w:val="22"/>
          <w:lang w:eastAsia="pl-PL" w:bidi="pl-PL"/>
        </w:rPr>
        <w:t xml:space="preserve">9. </w:t>
      </w:r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 xml:space="preserve"> W zakresie nieuregulowanym ustawą PZP lub niniejszą SWZ do oświadczeń i dokumentów składanych przez Wykonawcę w postępowaniu zastosowanie mają w szczególności przepisy rozporządzenia Ministra Rozwoju Pracy i Technologii z dnia 23 grudnia</w:t>
      </w:r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 xml:space="preserve"> 2020 r. w sprawie podmiotowych środków dowodowych oraz innych dokumentów lub oświadczeń, jakich może żądać zamawiający od wykonawcy (</w:t>
      </w:r>
      <w:proofErr w:type="spellStart"/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t.j</w:t>
      </w:r>
      <w:proofErr w:type="spellEnd"/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. Dz. U. z 2020, poz. 2415) oraz rozporządzenia Prezesa Rady Ministrów z dnia 30 grudnia 2020 r. w sprawie sposobu spor</w:t>
      </w:r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ządzania i przekazywania informacji oraz wymagań technicznych dla dokumentów elektronicznych oraz środków komunikacji elektronicznej w postępowaniu o udzielenie zamówienia publicznego lub konkursie (</w:t>
      </w:r>
      <w:proofErr w:type="spellStart"/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t.j</w:t>
      </w:r>
      <w:proofErr w:type="spellEnd"/>
      <w:r w:rsidR="006B441D">
        <w:rPr>
          <w:rFonts w:ascii="Calibri" w:eastAsia="Cambria" w:hAnsi="Calibri" w:cs="Calibri"/>
          <w:color w:val="000000"/>
          <w:shd w:val="clear" w:color="auto" w:fill="FFFFFF"/>
          <w:lang w:eastAsia="pl-PL" w:bidi="pl-PL"/>
        </w:rPr>
        <w:t>. Dz. U. z 2020, poz. 2452).</w:t>
      </w:r>
    </w:p>
    <w:p w:rsidR="0027399D" w:rsidRPr="0027399D" w:rsidRDefault="0027399D" w:rsidP="0027399D">
      <w:pPr>
        <w:spacing w:line="360" w:lineRule="auto"/>
        <w:ind w:right="20"/>
        <w:rPr>
          <w:rFonts w:ascii="Calibri" w:hAnsi="Calibri"/>
          <w:color w:val="000000"/>
          <w:sz w:val="22"/>
          <w:szCs w:val="22"/>
          <w:lang w:eastAsia="pl-PL" w:bidi="pl-PL"/>
        </w:rPr>
      </w:pPr>
    </w:p>
    <w:p w:rsidR="00242D01" w:rsidRPr="0027399D" w:rsidRDefault="0027399D" w:rsidP="0027399D">
      <w:pPr>
        <w:spacing w:line="360" w:lineRule="auto"/>
        <w:ind w:right="20"/>
        <w:rPr>
          <w:rFonts w:ascii="Calibri" w:hAnsi="Calibri"/>
        </w:rPr>
      </w:pPr>
      <w:r w:rsidRPr="0027399D">
        <w:rPr>
          <w:rFonts w:ascii="Calibri" w:hAnsi="Calibri"/>
          <w:b/>
        </w:rPr>
        <w:t>X.</w:t>
      </w:r>
      <w:r>
        <w:rPr>
          <w:rFonts w:ascii="Calibri" w:hAnsi="Calibri"/>
        </w:rPr>
        <w:t xml:space="preserve"> </w:t>
      </w:r>
      <w:r w:rsidR="006B128B" w:rsidRPr="006B128B">
        <w:rPr>
          <w:rFonts w:ascii="Calibri" w:hAnsi="Calibri"/>
          <w:b/>
        </w:rPr>
        <w:t>PRZEDMIOTOWE ŚRODKI DOWODOWE.</w:t>
      </w:r>
    </w:p>
    <w:p w:rsidR="00242D01" w:rsidRDefault="006B441D" w:rsidP="0027399D">
      <w:pPr>
        <w:numPr>
          <w:ilvl w:val="0"/>
          <w:numId w:val="31"/>
        </w:numPr>
        <w:tabs>
          <w:tab w:val="clear" w:pos="1146"/>
          <w:tab w:val="num" w:pos="360"/>
        </w:tabs>
        <w:spacing w:line="276" w:lineRule="auto"/>
        <w:ind w:left="360"/>
        <w:jc w:val="both"/>
      </w:pPr>
      <w:r>
        <w:rPr>
          <w:rFonts w:ascii="Calibri" w:hAnsi="Calibri"/>
        </w:rPr>
        <w:t xml:space="preserve">W celu potwierdzenia spełniania przez Wykonawcę warunków udziału w postępowaniu, Zamawiający żąda złożenia wraz z ofertą następujących przedmiotowych środków dowodowych:     </w:t>
      </w:r>
    </w:p>
    <w:p w:rsidR="00242D01" w:rsidRPr="0027399D" w:rsidRDefault="0027399D" w:rsidP="0027399D">
      <w:pPr>
        <w:spacing w:line="276" w:lineRule="auto"/>
        <w:jc w:val="both"/>
      </w:pPr>
      <w:r>
        <w:rPr>
          <w:rFonts w:ascii="Calibri" w:hAnsi="Calibri"/>
        </w:rPr>
        <w:t xml:space="preserve">       </w:t>
      </w:r>
      <w:r w:rsidR="006B441D">
        <w:rPr>
          <w:rFonts w:ascii="Calibri" w:hAnsi="Calibri"/>
        </w:rPr>
        <w:t xml:space="preserve">Szczegółowy opis przedmiotu zamówienia zgodnie z </w:t>
      </w:r>
      <w:r w:rsidR="006B441D">
        <w:rPr>
          <w:rFonts w:ascii="Calibri" w:hAnsi="Calibri"/>
          <w:b/>
          <w:bCs/>
        </w:rPr>
        <w:t>załącznikiem N</w:t>
      </w:r>
      <w:r w:rsidR="006B441D">
        <w:rPr>
          <w:rFonts w:ascii="Calibri" w:hAnsi="Calibri"/>
          <w:b/>
          <w:bCs/>
        </w:rPr>
        <w:t>r</w:t>
      </w:r>
      <w:r w:rsidR="006B441D">
        <w:rPr>
          <w:rFonts w:ascii="Calibri" w:hAnsi="Calibri"/>
          <w:b/>
          <w:bCs/>
        </w:rPr>
        <w:t xml:space="preserve"> do 3 SWZ.</w:t>
      </w:r>
    </w:p>
    <w:p w:rsidR="00242D01" w:rsidRDefault="006B441D" w:rsidP="0027399D">
      <w:pPr>
        <w:numPr>
          <w:ilvl w:val="0"/>
          <w:numId w:val="31"/>
        </w:numPr>
        <w:tabs>
          <w:tab w:val="clear" w:pos="1146"/>
          <w:tab w:val="num" w:pos="360"/>
        </w:tabs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eastAsia="Cambria" w:hAnsi="Calibri"/>
          <w:color w:val="000000"/>
          <w:shd w:val="clear" w:color="auto" w:fill="FFFFFF"/>
          <w:lang w:eastAsia="pl-PL" w:bidi="pl-PL"/>
        </w:rPr>
        <w:t xml:space="preserve">Zamawiający nie przewiduje możliwości uzupełnienia przedmiotowych środków dowodowych. </w:t>
      </w:r>
    </w:p>
    <w:p w:rsidR="0027399D" w:rsidRPr="0027399D" w:rsidRDefault="006B441D" w:rsidP="0027399D">
      <w:pPr>
        <w:pStyle w:val="Standard"/>
        <w:spacing w:before="360" w:after="40" w:line="360" w:lineRule="auto"/>
        <w:ind w:left="568" w:hanging="568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  <w:b/>
        </w:rPr>
        <w:t>X</w:t>
      </w:r>
      <w:r w:rsidR="0027399D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.</w:t>
      </w:r>
      <w:r>
        <w:rPr>
          <w:rFonts w:ascii="Calibri" w:eastAsia="Cambria" w:hAnsi="Calibri" w:cs="Calibri"/>
          <w:b/>
        </w:rPr>
        <w:tab/>
        <w:t>POLEGANIE NA ZASOBACH INNYCH PODMIOTÓW</w:t>
      </w:r>
    </w:p>
    <w:p w:rsidR="00242D01" w:rsidRDefault="006B441D" w:rsidP="0027399D">
      <w:pPr>
        <w:pStyle w:val="Standard"/>
        <w:numPr>
          <w:ilvl w:val="0"/>
          <w:numId w:val="37"/>
        </w:numPr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>W</w:t>
      </w:r>
      <w:r>
        <w:rPr>
          <w:rFonts w:ascii="Calibri" w:eastAsia="Cambria" w:hAnsi="Calibri" w:cs="Calibri"/>
          <w:shd w:val="clear" w:color="auto" w:fill="FFFFFF"/>
        </w:rPr>
        <w:t>ykonawca może w celu potwierdzenia spełniania warunków udziału w postępowaniu lub kryteriów selekcj</w:t>
      </w:r>
      <w:r>
        <w:rPr>
          <w:rFonts w:ascii="Calibri" w:eastAsia="Cambria" w:hAnsi="Calibri" w:cs="Calibri"/>
          <w:shd w:val="clear" w:color="auto" w:fill="FFFFFF"/>
        </w:rPr>
        <w:t>i, w stosownych sytuacjach oraz w odniesieniu do konkretnego zamówienia, lub jego części, polegać na zdolnościach technicznych lub zawodowych lub sytuacji finansowej lub ekonomicznej podmiotów udostępniających zasoby, niezależnie od charakteru prawnego łąc</w:t>
      </w:r>
      <w:r>
        <w:rPr>
          <w:rFonts w:ascii="Calibri" w:eastAsia="Cambria" w:hAnsi="Calibri" w:cs="Calibri"/>
          <w:shd w:val="clear" w:color="auto" w:fill="FFFFFF"/>
        </w:rPr>
        <w:t>zących go z nimi stosunków prawnych.</w:t>
      </w:r>
    </w:p>
    <w:p w:rsidR="00242D01" w:rsidRDefault="006B441D" w:rsidP="0027399D">
      <w:pPr>
        <w:pStyle w:val="Standard"/>
        <w:numPr>
          <w:ilvl w:val="0"/>
          <w:numId w:val="37"/>
        </w:numPr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>W odniesieniu do warunków dotyczących wykształcenia, kwalifikacji zawodowych lub doświadczenia wykonawcy mogą polegać na zdolnościach podmiotów udostępniających zasoby, jeśli podmioty te wykonają roboty budowlane lub us</w:t>
      </w:r>
      <w:r>
        <w:rPr>
          <w:rFonts w:ascii="Calibri" w:eastAsia="Cambria" w:hAnsi="Calibri" w:cs="Calibri"/>
          <w:shd w:val="clear" w:color="auto" w:fill="FFFFFF"/>
        </w:rPr>
        <w:t>ługi, do realizacji których te zdolności są wymagane.</w:t>
      </w:r>
    </w:p>
    <w:p w:rsidR="00242D01" w:rsidRDefault="006B441D" w:rsidP="0027399D">
      <w:pPr>
        <w:pStyle w:val="Standard"/>
        <w:numPr>
          <w:ilvl w:val="0"/>
          <w:numId w:val="37"/>
        </w:numPr>
        <w:spacing w:line="360" w:lineRule="auto"/>
      </w:pPr>
      <w:r>
        <w:rPr>
          <w:rFonts w:ascii="Calibri" w:eastAsia="Cambria" w:hAnsi="Calibri" w:cs="Calibri"/>
        </w:rPr>
        <w:t>Wykonawca, który polega na zdolnościach lub sytuacji podmiotów udostępniających zasoby, składa wraz z ofertą, zobowiązanie podmiotu udostępniającego zasoby do oddania mu do dyspozycji niezbędnych zasobó</w:t>
      </w:r>
      <w:r>
        <w:rPr>
          <w:rFonts w:ascii="Calibri" w:eastAsia="Cambria" w:hAnsi="Calibri" w:cs="Calibri"/>
        </w:rPr>
        <w:t xml:space="preserve">w na potrzeby realizacji danego zamówienia lub inny podmiotowy środek dowodowy potwierdzający, że wykonawca realizując zamówienie, będzie dysponował niezbędnymi zasobami tych podmiotów. </w:t>
      </w:r>
      <w:r>
        <w:rPr>
          <w:rFonts w:ascii="Calibri" w:hAnsi="Calibri"/>
        </w:rPr>
        <w:t xml:space="preserve">Oświadczenie należy złożyć wg wymogów </w:t>
      </w:r>
      <w:r>
        <w:rPr>
          <w:rFonts w:ascii="Calibri" w:eastAsia="Cambria" w:hAnsi="Calibri" w:cs="Calibri"/>
          <w:b/>
        </w:rPr>
        <w:t>z</w:t>
      </w:r>
      <w:r w:rsidR="007C4B51">
        <w:rPr>
          <w:rFonts w:ascii="Calibri" w:hAnsi="Calibri"/>
          <w:b/>
        </w:rPr>
        <w:t>ałącznika nr 4</w:t>
      </w:r>
      <w:r>
        <w:rPr>
          <w:rFonts w:ascii="Calibri" w:hAnsi="Calibri"/>
        </w:rPr>
        <w:t xml:space="preserve"> do SWZ. </w:t>
      </w:r>
    </w:p>
    <w:p w:rsidR="00242D01" w:rsidRDefault="006B441D" w:rsidP="0027399D">
      <w:pPr>
        <w:pStyle w:val="Standard"/>
        <w:numPr>
          <w:ilvl w:val="0"/>
          <w:numId w:val="37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Zobowiązanie podmiotu udostępniającego zasoby potwierdza, że stosunek łączący wykonawcę z podmiotami udostępniającymi zasoby gwarantuje rzeczywisty dostęp do tych zasobów oraz określa, w szczególności:</w:t>
      </w:r>
    </w:p>
    <w:p w:rsidR="00242D01" w:rsidRDefault="006B441D">
      <w:pPr>
        <w:pStyle w:val="Standard"/>
        <w:numPr>
          <w:ilvl w:val="1"/>
          <w:numId w:val="7"/>
        </w:numPr>
        <w:spacing w:line="360" w:lineRule="auto"/>
        <w:ind w:left="851" w:hanging="425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zakres dostępnych wykonawcy zasobów podmiotu </w:t>
      </w:r>
      <w:r>
        <w:rPr>
          <w:rFonts w:ascii="Calibri" w:eastAsia="Cambria" w:hAnsi="Calibri" w:cs="Calibri"/>
          <w:shd w:val="clear" w:color="auto" w:fill="FFFFFF"/>
        </w:rPr>
        <w:t>udostępniającego zasoby,</w:t>
      </w:r>
    </w:p>
    <w:p w:rsidR="00242D01" w:rsidRDefault="006B441D">
      <w:pPr>
        <w:pStyle w:val="Standard"/>
        <w:numPr>
          <w:ilvl w:val="1"/>
          <w:numId w:val="7"/>
        </w:numPr>
        <w:spacing w:line="360" w:lineRule="auto"/>
        <w:ind w:left="709" w:hanging="283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>sposób i okres udostępnienia wykonawcy i wykorzystania przez niego zasobów podmiotu udostępniającego te zasoby przy wykonywaniu zamówienia,</w:t>
      </w:r>
    </w:p>
    <w:p w:rsidR="00242D01" w:rsidRDefault="006B441D">
      <w:pPr>
        <w:pStyle w:val="Standard"/>
        <w:numPr>
          <w:ilvl w:val="1"/>
          <w:numId w:val="7"/>
        </w:numPr>
        <w:tabs>
          <w:tab w:val="left" w:pos="1418"/>
        </w:tabs>
        <w:spacing w:line="360" w:lineRule="auto"/>
        <w:ind w:left="709" w:hanging="283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>czy i w jakim zakresie podmiot udostępniający zasoby, na zdolnościach którego wykonawca pol</w:t>
      </w:r>
      <w:r>
        <w:rPr>
          <w:rFonts w:ascii="Calibri" w:eastAsia="Cambria" w:hAnsi="Calibri" w:cs="Calibri"/>
          <w:shd w:val="clear" w:color="auto" w:fill="FFFFFF"/>
        </w:rPr>
        <w:t>ega w odniesieniu do warunków udziału w postępowaniu dotyczących wykształcenia, kwalifikacji zawodowych lub doświadczenia, zrealizuje usługi, których wskazane zdolności dotyczą.</w:t>
      </w:r>
    </w:p>
    <w:p w:rsidR="00242D01" w:rsidRDefault="0027399D" w:rsidP="0027399D">
      <w:pPr>
        <w:pStyle w:val="Standard"/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5. </w:t>
      </w:r>
      <w:r w:rsidR="006B441D">
        <w:rPr>
          <w:rFonts w:ascii="Calibri" w:eastAsia="Cambria" w:hAnsi="Calibri" w:cs="Calibri"/>
          <w:shd w:val="clear" w:color="auto" w:fill="FFFFFF"/>
        </w:rPr>
        <w:t>Zamawiający ocenia, czy udostępniane wykonawcy przez podmioty udostępniające z</w:t>
      </w:r>
      <w:r w:rsidR="006B441D">
        <w:rPr>
          <w:rFonts w:ascii="Calibri" w:eastAsia="Cambria" w:hAnsi="Calibri" w:cs="Calibri"/>
          <w:shd w:val="clear" w:color="auto" w:fill="FFFFFF"/>
        </w:rPr>
        <w:t>asoby zdolności techniczne lub zawodowe lub ich sytuacja finansowa lub ekonomiczna, pozwalają na wykazanie przez wykonawcę spełniania warunków udziału w postępowaniu, a także bada, czy nie zachodzą wobec tego podmiotu podstawy wykluczenia, które zostały pr</w:t>
      </w:r>
      <w:r w:rsidR="006B441D">
        <w:rPr>
          <w:rFonts w:ascii="Calibri" w:eastAsia="Cambria" w:hAnsi="Calibri" w:cs="Calibri"/>
          <w:shd w:val="clear" w:color="auto" w:fill="FFFFFF"/>
        </w:rPr>
        <w:t>zewidziane względem wykonawcy.</w:t>
      </w:r>
    </w:p>
    <w:p w:rsidR="00242D01" w:rsidRDefault="0027399D" w:rsidP="0027399D">
      <w:pPr>
        <w:pStyle w:val="Standard"/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6. </w:t>
      </w:r>
      <w:r w:rsidR="006B441D">
        <w:rPr>
          <w:rFonts w:ascii="Calibri" w:eastAsia="Cambria" w:hAnsi="Calibri" w:cs="Calibri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</w:t>
      </w:r>
      <w:r w:rsidR="006B441D">
        <w:rPr>
          <w:rFonts w:ascii="Calibri" w:eastAsia="Cambria" w:hAnsi="Calibri" w:cs="Calibri"/>
          <w:shd w:val="clear" w:color="auto" w:fill="FFFFFF"/>
        </w:rPr>
        <w:t>ych zasobów, chyba że za nieudostępnienie zasobów podmiot ten nie ponosi winy.</w:t>
      </w:r>
    </w:p>
    <w:p w:rsidR="00242D01" w:rsidRDefault="0027399D" w:rsidP="0027399D">
      <w:pPr>
        <w:pStyle w:val="Standard"/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7. </w:t>
      </w:r>
      <w:r w:rsidR="006B441D">
        <w:rPr>
          <w:rFonts w:ascii="Calibri" w:eastAsia="Cambria" w:hAnsi="Calibri" w:cs="Calibri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</w:t>
      </w:r>
      <w:r w:rsidR="006B441D">
        <w:rPr>
          <w:rFonts w:ascii="Calibri" w:eastAsia="Cambria" w:hAnsi="Calibri" w:cs="Calibri"/>
          <w:shd w:val="clear" w:color="auto" w:fill="FFFFFF"/>
        </w:rPr>
        <w:t>ępowaniu lub zachodzą wobec tego podmiotu podstawy wykluczenia, zamawiający żąda, aby wykonawca w terminie określonym przez zamawiającego zastąpił ten podmiot innym podmiotem lub podmiotami albo wykazał, że samodzielnie spełnia warunki udziału w postępowan</w:t>
      </w:r>
      <w:r w:rsidR="006B441D">
        <w:rPr>
          <w:rFonts w:ascii="Calibri" w:eastAsia="Cambria" w:hAnsi="Calibri" w:cs="Calibri"/>
          <w:shd w:val="clear" w:color="auto" w:fill="FFFFFF"/>
        </w:rPr>
        <w:t>iu.</w:t>
      </w:r>
    </w:p>
    <w:p w:rsidR="00242D01" w:rsidRDefault="0027399D" w:rsidP="0027399D">
      <w:pPr>
        <w:pStyle w:val="Standard"/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8. </w:t>
      </w:r>
      <w:r w:rsidR="006B441D">
        <w:rPr>
          <w:rFonts w:ascii="Calibri" w:eastAsia="Cambria" w:hAnsi="Calibri" w:cs="Calibri"/>
          <w:shd w:val="clear" w:color="auto" w:fill="FFFFFF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</w:t>
      </w:r>
      <w:r w:rsidR="006B441D">
        <w:rPr>
          <w:rFonts w:ascii="Calibri" w:eastAsia="Cambria" w:hAnsi="Calibri" w:cs="Calibri"/>
          <w:shd w:val="clear" w:color="auto" w:fill="FFFFFF"/>
        </w:rPr>
        <w:t>jących zasoby.</w:t>
      </w:r>
    </w:p>
    <w:p w:rsidR="00242D01" w:rsidRDefault="0027399D" w:rsidP="0027399D">
      <w:pPr>
        <w:pStyle w:val="Standard"/>
        <w:spacing w:line="360" w:lineRule="auto"/>
        <w:rPr>
          <w:rFonts w:eastAsia="Cambria" w:cs="Calibri"/>
          <w:highlight w:val="white"/>
        </w:rPr>
      </w:pPr>
      <w:r>
        <w:rPr>
          <w:rFonts w:ascii="Calibri" w:eastAsia="Cambria" w:hAnsi="Calibri" w:cs="Calibri"/>
          <w:shd w:val="clear" w:color="auto" w:fill="FFFFFF"/>
        </w:rPr>
        <w:t xml:space="preserve">9. </w:t>
      </w:r>
      <w:r w:rsidR="006B441D">
        <w:rPr>
          <w:rFonts w:ascii="Calibri" w:eastAsia="Cambria" w:hAnsi="Calibri" w:cs="Calibri"/>
          <w:shd w:val="clear" w:color="auto" w:fill="FFFFFF"/>
        </w:rPr>
        <w:t xml:space="preserve">Wykonawca, w przypadku polegania na zdolnościach lub sytuacji podmiotów udostępniających zasoby, przedstawia, wraz z oświadczeniem, o którym mowa Rozdz. </w:t>
      </w:r>
      <w:r w:rsidR="007C4B51">
        <w:rPr>
          <w:rFonts w:ascii="Calibri" w:eastAsia="Cambria" w:hAnsi="Calibri" w:cs="Calibri"/>
          <w:shd w:val="clear" w:color="auto" w:fill="FFFFFF"/>
        </w:rPr>
        <w:t>XI</w:t>
      </w:r>
      <w:r w:rsidR="006B441D" w:rsidRPr="007C4B51">
        <w:rPr>
          <w:rFonts w:ascii="Calibri" w:eastAsia="Cambria" w:hAnsi="Calibri" w:cs="Calibri"/>
          <w:shd w:val="clear" w:color="auto" w:fill="FFFFFF"/>
        </w:rPr>
        <w:t xml:space="preserve"> </w:t>
      </w:r>
      <w:r w:rsidR="006B441D" w:rsidRPr="007C4B51">
        <w:rPr>
          <w:rFonts w:ascii="Calibri" w:eastAsia="Cambria" w:hAnsi="Calibri" w:cs="Calibri"/>
          <w:shd w:val="clear" w:color="auto" w:fill="FFFFFF"/>
        </w:rPr>
        <w:t>także oświadczenie podmiotu udostępniającego zasoby, potwierdzające brak podsta</w:t>
      </w:r>
      <w:r w:rsidR="006B441D" w:rsidRPr="007C4B51">
        <w:rPr>
          <w:rFonts w:ascii="Calibri" w:eastAsia="Cambria" w:hAnsi="Calibri" w:cs="Calibri"/>
          <w:shd w:val="clear" w:color="auto" w:fill="FFFFFF"/>
        </w:rPr>
        <w:t>w</w:t>
      </w:r>
      <w:r w:rsidR="006B441D">
        <w:rPr>
          <w:rFonts w:ascii="Calibri" w:eastAsia="Cambria" w:hAnsi="Calibri" w:cs="Calibri"/>
          <w:shd w:val="clear" w:color="auto" w:fill="FFFFFF"/>
        </w:rPr>
        <w:t xml:space="preserve"> wykluczenia tego podmiotu oraz odpowiednio spełnianie warunków udziału w postępowaniu, w zakresie, w jakim wykonawca powołuje się na jego zasoby.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XI</w:t>
      </w:r>
      <w:r w:rsidR="007C4B51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.</w:t>
      </w:r>
      <w:r>
        <w:rPr>
          <w:rFonts w:ascii="Calibri" w:eastAsia="Cambria" w:hAnsi="Calibri" w:cs="Calibri"/>
          <w:b/>
        </w:rPr>
        <w:tab/>
        <w:t>INFORMACJA DLA WYKONAWCÓW WSPÓLNIE UBIEGAJĄCYCH SIĘ O UDZIELENIE ZAMÓWIENIA</w:t>
      </w:r>
    </w:p>
    <w:p w:rsidR="00242D01" w:rsidRDefault="006B441D">
      <w:pPr>
        <w:pStyle w:val="Standard"/>
        <w:numPr>
          <w:ilvl w:val="0"/>
          <w:numId w:val="21"/>
        </w:numPr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Cambria" w:hAnsi="Calibri" w:cs="Calibri"/>
        </w:rPr>
        <w:t>Wykonawcy mogą wspólnie ubie</w:t>
      </w:r>
      <w:r>
        <w:rPr>
          <w:rFonts w:ascii="Calibri" w:eastAsia="Cambria" w:hAnsi="Calibri" w:cs="Calibri"/>
        </w:rPr>
        <w:t>gać się o udzielenie zamówienia. W takim przypadku Wykonawcy ustanawiają pełnomocnika do reprezentowania ich w postępowaniu o udzielenie zamówienia albo do reprezentowania w postępowaniu i zawarcia umowy w sprawie zamówienia publicznego. Pełnomocnictwo</w:t>
      </w:r>
      <w:r>
        <w:rPr>
          <w:rFonts w:ascii="Calibri" w:eastAsia="Cambria" w:hAnsi="Calibri" w:cs="Calibri"/>
          <w:b/>
        </w:rPr>
        <w:t xml:space="preserve"> </w:t>
      </w:r>
      <w:r>
        <w:rPr>
          <w:rFonts w:ascii="Calibri" w:eastAsia="Cambria" w:hAnsi="Calibri" w:cs="Calibri"/>
        </w:rPr>
        <w:t>win</w:t>
      </w:r>
      <w:r>
        <w:rPr>
          <w:rFonts w:ascii="Calibri" w:eastAsia="Cambria" w:hAnsi="Calibri" w:cs="Calibri"/>
        </w:rPr>
        <w:t>no być załączone do oferty.</w:t>
      </w:r>
    </w:p>
    <w:p w:rsidR="00242D01" w:rsidRDefault="006B441D">
      <w:pPr>
        <w:pStyle w:val="Standard"/>
        <w:numPr>
          <w:ilvl w:val="0"/>
          <w:numId w:val="11"/>
        </w:numPr>
        <w:spacing w:line="360" w:lineRule="auto"/>
        <w:ind w:left="426" w:hanging="426"/>
        <w:rPr>
          <w:rFonts w:eastAsia="Cambria" w:cs="Calibri"/>
        </w:rPr>
      </w:pPr>
      <w:r>
        <w:rPr>
          <w:rFonts w:ascii="Calibri" w:eastAsia="Cambria" w:hAnsi="Calibri" w:cs="Calibri"/>
        </w:rPr>
        <w:t>W przypadku wspólnego ubiegania się o zamówienie przez wykonawców, oświadczenie, o którym mowa w Rozdz. IX pkt 1 składa każdy z wykonawców. Oświadczenie to wstępnie  potwierdza brak podstaw wykluczenia oraz spełnianie warunków u</w:t>
      </w:r>
      <w:r>
        <w:rPr>
          <w:rFonts w:ascii="Calibri" w:eastAsia="Cambria" w:hAnsi="Calibri" w:cs="Calibri"/>
        </w:rPr>
        <w:t>działu w postępowaniu w zakresie, w jakim każdy z wykonawców wykazuje spełnianie warunków udziału w postępowaniu.</w:t>
      </w:r>
    </w:p>
    <w:p w:rsidR="00242D01" w:rsidRDefault="006B441D">
      <w:pPr>
        <w:pStyle w:val="Standard"/>
        <w:numPr>
          <w:ilvl w:val="0"/>
          <w:numId w:val="11"/>
        </w:numPr>
        <w:spacing w:line="360" w:lineRule="auto"/>
        <w:ind w:left="426" w:hanging="426"/>
      </w:pPr>
      <w:r>
        <w:rPr>
          <w:rFonts w:ascii="Calibri" w:eastAsia="Cambria" w:hAnsi="Calibri" w:cs="Calibri"/>
        </w:rPr>
        <w:t>Wykonawcy wspólnie ubiegający się o udzielenie zamówienia dołączają do oferty oświadczenie, z którego wynika, które dostawy wykonają poszczegó</w:t>
      </w:r>
      <w:r>
        <w:rPr>
          <w:rFonts w:ascii="Calibri" w:eastAsia="Cambria" w:hAnsi="Calibri" w:cs="Calibri"/>
        </w:rPr>
        <w:t xml:space="preserve">lni wykonawcy - zgodnie z </w:t>
      </w:r>
      <w:r w:rsidR="00CC66E8">
        <w:rPr>
          <w:rFonts w:ascii="Calibri" w:eastAsia="Cambria" w:hAnsi="Calibri" w:cs="Calibri"/>
          <w:b/>
          <w:bCs/>
        </w:rPr>
        <w:t>Załącznikiem nr 4</w:t>
      </w:r>
      <w:r w:rsidR="007C4B51">
        <w:rPr>
          <w:rFonts w:ascii="Calibri" w:eastAsia="Cambria" w:hAnsi="Calibri" w:cs="Calibri"/>
          <w:b/>
          <w:bCs/>
        </w:rPr>
        <w:t xml:space="preserve"> </w:t>
      </w:r>
      <w:r>
        <w:rPr>
          <w:rFonts w:ascii="Calibri" w:eastAsia="Cambria" w:hAnsi="Calibri" w:cs="Calibri"/>
          <w:bCs/>
        </w:rPr>
        <w:t xml:space="preserve"> do SWZ.</w:t>
      </w:r>
    </w:p>
    <w:p w:rsidR="00242D01" w:rsidRDefault="006B441D">
      <w:pPr>
        <w:pStyle w:val="Standard"/>
        <w:numPr>
          <w:ilvl w:val="0"/>
          <w:numId w:val="11"/>
        </w:numPr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Cambria" w:hAnsi="Calibri" w:cs="Calibri"/>
        </w:rPr>
        <w:t>Oświadczenia i dokumenty potwierdzające brak podstaw do wykluczenia z postępowania, składa każdy z Wykonawców wspólnie ubiegających się o zamówienie.</w:t>
      </w:r>
    </w:p>
    <w:p w:rsidR="00242D01" w:rsidRDefault="006B441D">
      <w:pPr>
        <w:numPr>
          <w:ilvl w:val="0"/>
          <w:numId w:val="11"/>
        </w:num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przypadku wnoszenia oferty wspólnej przez dwa lub wi</w:t>
      </w:r>
      <w:r>
        <w:rPr>
          <w:rFonts w:ascii="Calibri" w:hAnsi="Calibri"/>
        </w:rPr>
        <w:t>ęcej podmioty gospodarcze (konsorcja/spółki cywilne) oferta musi spełniać wymagania określone w art. 58 ustawy Prawo zamówień publicznych, w tym:</w:t>
      </w:r>
    </w:p>
    <w:p w:rsidR="00242D01" w:rsidRDefault="006B441D">
      <w:pPr>
        <w:numPr>
          <w:ilvl w:val="0"/>
          <w:numId w:val="30"/>
        </w:numPr>
        <w:tabs>
          <w:tab w:val="clear" w:pos="720"/>
        </w:tabs>
        <w:spacing w:after="120" w:line="360" w:lineRule="auto"/>
        <w:ind w:left="709" w:hanging="283"/>
        <w:jc w:val="both"/>
      </w:pPr>
      <w:r>
        <w:rPr>
          <w:rFonts w:ascii="Calibri" w:hAnsi="Calibri"/>
        </w:rPr>
        <w:t>w przypadku Wykonawców wspólnie ubiegających się o udzielenie zamówienia, zgodnie z art. 58 ust. 2 ustawy Pzp Wykonawcy ustanawiają pełnomocnika do reprezentowania ich w postępowaniu o udzielenie zamówienia lub pełnomocnictwo do reprezentowania w postępowa</w:t>
      </w:r>
      <w:r>
        <w:rPr>
          <w:rFonts w:ascii="Calibri" w:hAnsi="Calibri"/>
        </w:rPr>
        <w:t xml:space="preserve">niu i zawarcia umowy. W związku z powyższym niezbędne jest przedłożenie w ofercie dokumentu zawierającego pełnomocnictwo w celu ustalenia podmiotu uprawnionego do występowania w imieniu Wykonawców w sposób umożliwiający ich identyfikację. </w:t>
      </w:r>
    </w:p>
    <w:p w:rsidR="00242D01" w:rsidRDefault="006B441D">
      <w:pPr>
        <w:numPr>
          <w:ilvl w:val="0"/>
          <w:numId w:val="30"/>
        </w:numPr>
        <w:tabs>
          <w:tab w:val="clear" w:pos="720"/>
        </w:tabs>
        <w:spacing w:after="120" w:line="360" w:lineRule="auto"/>
        <w:ind w:left="709" w:hanging="283"/>
        <w:jc w:val="both"/>
        <w:rPr>
          <w:rFonts w:ascii="Calibri" w:hAnsi="Calibri"/>
        </w:rPr>
      </w:pPr>
      <w:r>
        <w:rPr>
          <w:rFonts w:ascii="Calibri" w:eastAsia="Cambria" w:hAnsi="Calibri"/>
        </w:rPr>
        <w:t>W celu wykazania</w:t>
      </w:r>
      <w:r>
        <w:rPr>
          <w:rFonts w:ascii="Calibri" w:eastAsia="Cambria" w:hAnsi="Calibri"/>
        </w:rPr>
        <w:t xml:space="preserve"> niepodlegania wykluczeniu z postępowania o udzielenie zamówienia w rozdziale VIII wymagane jest załączenie do oferty oświadczenia i przedłożenia na wezwanie dokumentów dla każdego konsorcjanta oddzielnie.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ascii="Calibri" w:hAnsi="Calibri"/>
        </w:rPr>
      </w:pPr>
      <w:bookmarkStart w:id="8" w:name="bookmark11"/>
      <w:r>
        <w:rPr>
          <w:rFonts w:ascii="Calibri" w:eastAsia="Cambria" w:hAnsi="Calibri" w:cs="Calibri"/>
          <w:b/>
          <w:bCs/>
        </w:rPr>
        <w:t>XI</w:t>
      </w:r>
      <w:r w:rsidR="00CC66E8">
        <w:rPr>
          <w:rFonts w:ascii="Calibri" w:eastAsia="Cambria" w:hAnsi="Calibri" w:cs="Calibri"/>
          <w:b/>
          <w:bCs/>
        </w:rPr>
        <w:t>I</w:t>
      </w:r>
      <w:r>
        <w:rPr>
          <w:rFonts w:ascii="Calibri" w:eastAsia="Cambria" w:hAnsi="Calibri" w:cs="Calibri"/>
          <w:b/>
          <w:bCs/>
        </w:rPr>
        <w:t>I.</w:t>
      </w:r>
      <w:r>
        <w:rPr>
          <w:rFonts w:ascii="Calibri" w:eastAsia="Cambria" w:hAnsi="Calibri" w:cs="Calibri"/>
          <w:b/>
          <w:bCs/>
        </w:rPr>
        <w:tab/>
        <w:t xml:space="preserve">SPOSÓB KOMUNIKACJI ORAZ </w:t>
      </w:r>
      <w:bookmarkEnd w:id="8"/>
      <w:r>
        <w:rPr>
          <w:rFonts w:ascii="Calibri" w:eastAsia="Cambria" w:hAnsi="Calibri" w:cs="Calibri"/>
          <w:b/>
          <w:bCs/>
        </w:rPr>
        <w:t xml:space="preserve">WYJAŚNIENIA TREŚCI </w:t>
      </w:r>
      <w:r>
        <w:rPr>
          <w:rFonts w:ascii="Calibri" w:eastAsia="Cambria" w:hAnsi="Calibri" w:cs="Calibri"/>
          <w:b/>
          <w:bCs/>
        </w:rPr>
        <w:t>SWZ</w:t>
      </w:r>
    </w:p>
    <w:p w:rsidR="00242D01" w:rsidRDefault="006B441D">
      <w:pPr>
        <w:pStyle w:val="Standard"/>
        <w:numPr>
          <w:ilvl w:val="0"/>
          <w:numId w:val="25"/>
        </w:numPr>
        <w:spacing w:line="360" w:lineRule="auto"/>
        <w:rPr>
          <w:rFonts w:ascii="Calibri" w:hAnsi="Calibri"/>
        </w:rPr>
      </w:pPr>
      <w:r>
        <w:rPr>
          <w:rFonts w:ascii="Calibri" w:eastAsia="Cambria" w:hAnsi="Calibri" w:cs="Calibri"/>
        </w:rPr>
        <w:t>W przedmiotowym postępowaniu ko</w:t>
      </w:r>
      <w:r w:rsidR="00CC66E8">
        <w:rPr>
          <w:rFonts w:ascii="Calibri" w:eastAsia="Cambria" w:hAnsi="Calibri" w:cs="Calibri"/>
        </w:rPr>
        <w:t xml:space="preserve">munikacja między Zamawiającym a </w:t>
      </w:r>
      <w:r>
        <w:rPr>
          <w:rFonts w:ascii="Calibri" w:eastAsia="Cambria" w:hAnsi="Calibri" w:cs="Calibri"/>
        </w:rPr>
        <w:t>Wykonawcami odbywa się przy użyciu następujących środków komunikacji elektronicznej: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</w:pPr>
      <w:r>
        <w:rPr>
          <w:rFonts w:ascii="Calibri" w:eastAsia="Cambria" w:hAnsi="Calibri" w:cs="Calibri"/>
        </w:rPr>
        <w:t xml:space="preserve">Platformy zakupowej dostępnej pod adresem: </w:t>
      </w:r>
      <w:hyperlink r:id="rId12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</w:p>
    <w:p w:rsidR="00242D01" w:rsidRDefault="006B441D">
      <w:pPr>
        <w:pStyle w:val="Standard"/>
        <w:numPr>
          <w:ilvl w:val="1"/>
          <w:numId w:val="25"/>
        </w:numPr>
        <w:spacing w:line="360" w:lineRule="auto"/>
      </w:pPr>
      <w:r>
        <w:rPr>
          <w:rFonts w:ascii="Calibri" w:eastAsia="Cambria" w:hAnsi="Calibri" w:cs="Calibri"/>
        </w:rPr>
        <w:t>Poczty elektronicznej:</w:t>
      </w:r>
      <w:r>
        <w:rPr>
          <w:rFonts w:ascii="Calibri" w:eastAsia="Cambria" w:hAnsi="Calibri" w:cs="Calibri"/>
          <w:color w:val="1F497D"/>
        </w:rPr>
        <w:t xml:space="preserve"> </w:t>
      </w:r>
      <w:hyperlink r:id="rId13">
        <w:r>
          <w:rPr>
            <w:rStyle w:val="czeinternetowe"/>
            <w:rFonts w:ascii="Calibri" w:eastAsia="Cambria" w:hAnsi="Calibri" w:cs="Calibri"/>
          </w:rPr>
          <w:t>a.dziuba@zgkjezierzyce.pl</w:t>
        </w:r>
      </w:hyperlink>
    </w:p>
    <w:p w:rsidR="00242D01" w:rsidRDefault="006B441D">
      <w:pPr>
        <w:pStyle w:val="Standard"/>
        <w:numPr>
          <w:ilvl w:val="0"/>
          <w:numId w:val="25"/>
        </w:numPr>
        <w:spacing w:line="360" w:lineRule="auto"/>
      </w:pPr>
      <w:r>
        <w:rPr>
          <w:rFonts w:ascii="Calibri" w:eastAsia="Cambria" w:hAnsi="Calibri" w:cs="Calibri"/>
        </w:rPr>
        <w:t>Postępowanie prowadzone jest w języku polskim w formie elektronicznej za pośrednictwem platformy zakupowe</w:t>
      </w:r>
      <w:r>
        <w:rPr>
          <w:rFonts w:ascii="Calibri" w:eastAsia="Cambria" w:hAnsi="Calibri" w:cs="Calibri"/>
        </w:rPr>
        <w:t xml:space="preserve">j pod adresem: </w:t>
      </w:r>
      <w:hyperlink r:id="rId14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</w:p>
    <w:p w:rsidR="00242D01" w:rsidRDefault="006B441D">
      <w:pPr>
        <w:pStyle w:val="Standard"/>
        <w:numPr>
          <w:ilvl w:val="0"/>
          <w:numId w:val="25"/>
        </w:numPr>
        <w:spacing w:line="360" w:lineRule="auto"/>
      </w:pPr>
      <w:r>
        <w:rPr>
          <w:rFonts w:ascii="Calibri" w:hAnsi="Calibri" w:cs="Calibri"/>
        </w:rPr>
        <w:t xml:space="preserve"> </w:t>
      </w:r>
      <w:r>
        <w:rPr>
          <w:rFonts w:ascii="Calibri" w:eastAsia="Cambria" w:hAnsi="Calibri" w:cs="Calibri"/>
        </w:rPr>
        <w:t>W celu skrócenia czasu udzielenia odpowiedzi na pytania preferuje się, aby komunikacja między zamawiającym a wykonawcami, w tym w</w:t>
      </w:r>
      <w:r>
        <w:rPr>
          <w:rFonts w:ascii="Calibri" w:eastAsia="Cambria" w:hAnsi="Calibri" w:cs="Calibri"/>
        </w:rPr>
        <w:t xml:space="preserve">szelkie oświadczenia, wnioski, zawiadomienia oraz informacje, przekazywane były w formie elektronicznej za pośrednictwem </w:t>
      </w:r>
      <w:hyperlink r:id="rId15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  <w:r>
        <w:rPr>
          <w:rFonts w:ascii="Calibri" w:eastAsia="Cambria" w:hAnsi="Calibri" w:cs="Calibri"/>
        </w:rPr>
        <w:t xml:space="preserve"> i formularza „Wyślij wia</w:t>
      </w:r>
      <w:r>
        <w:rPr>
          <w:rFonts w:ascii="Calibri" w:eastAsia="Cambria" w:hAnsi="Calibri" w:cs="Calibri"/>
        </w:rPr>
        <w:t>domość do zamawiającego”.</w:t>
      </w:r>
    </w:p>
    <w:p w:rsidR="00242D01" w:rsidRDefault="006B441D">
      <w:pPr>
        <w:pStyle w:val="Standard"/>
        <w:numPr>
          <w:ilvl w:val="0"/>
          <w:numId w:val="25"/>
        </w:numPr>
        <w:spacing w:line="360" w:lineRule="auto"/>
      </w:pPr>
      <w:r>
        <w:rPr>
          <w:rFonts w:ascii="Calibri" w:eastAsia="Cambria" w:hAnsi="Calibri" w:cs="Calibri"/>
        </w:rPr>
        <w:t xml:space="preserve">Za datę przekazania (wpływu) oświadczeń, wniosków, zawiadomień oraz informacji przyjmuje się datę ich przesłania za pośrednictwem </w:t>
      </w:r>
      <w:hyperlink r:id="rId16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</w:t>
        </w:r>
        <w:r>
          <w:rPr>
            <w:rStyle w:val="czeinternetowe"/>
            <w:rFonts w:ascii="Calibri" w:eastAsia="Cambria" w:hAnsi="Calibri" w:cs="Calibri"/>
            <w:b/>
            <w:bCs/>
          </w:rPr>
          <w:t>jezierzyce</w:t>
        </w:r>
      </w:hyperlink>
      <w:r>
        <w:rPr>
          <w:rFonts w:ascii="Calibri" w:eastAsia="Cambria" w:hAnsi="Calibri" w:cs="Calibri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elektronicznej </w:t>
      </w:r>
      <w:hyperlink r:id="rId17">
        <w:r>
          <w:rPr>
            <w:rStyle w:val="czeinternetowe"/>
            <w:rFonts w:ascii="Calibri" w:eastAsia="Cambria" w:hAnsi="Calibri" w:cs="Calibri"/>
          </w:rPr>
          <w:t>a.dziuba@zgkjezierzyce.pl</w:t>
        </w:r>
      </w:hyperlink>
    </w:p>
    <w:p w:rsidR="00242D01" w:rsidRDefault="006B441D">
      <w:pPr>
        <w:pStyle w:val="Standard"/>
        <w:numPr>
          <w:ilvl w:val="0"/>
          <w:numId w:val="25"/>
        </w:numPr>
        <w:spacing w:line="360" w:lineRule="auto"/>
      </w:pPr>
      <w:r>
        <w:rPr>
          <w:rFonts w:ascii="Calibri" w:eastAsia="Cambria" w:hAnsi="Calibri" w:cs="Calibri"/>
        </w:rPr>
        <w:t xml:space="preserve">Zamawiający będzie przekazywał wykonawcom informacje w formie elektronicznej za pośrednictwem </w:t>
      </w:r>
      <w:hyperlink r:id="rId18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</w:t>
        </w:r>
        <w:r>
          <w:rPr>
            <w:rStyle w:val="czeinternetowe"/>
            <w:rFonts w:ascii="Calibri" w:eastAsia="Cambria" w:hAnsi="Calibri" w:cs="Calibri"/>
            <w:b/>
            <w:bCs/>
          </w:rPr>
          <w:t>n/zgkjezierzyce</w:t>
        </w:r>
      </w:hyperlink>
      <w:r>
        <w:rPr>
          <w:rFonts w:ascii="Calibri" w:eastAsia="Cambria" w:hAnsi="Calibri" w:cs="Calibri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</w:t>
      </w:r>
      <w:r>
        <w:rPr>
          <w:rFonts w:ascii="Calibri" w:eastAsia="Cambria" w:hAnsi="Calibri" w:cs="Calibri"/>
        </w:rPr>
        <w:t xml:space="preserve">tem jest konkretny Wykonawca, będzie przekazywana w formie elektronicznej za pośrednictwem </w:t>
      </w:r>
      <w:hyperlink r:id="rId19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  <w:r>
        <w:rPr>
          <w:rFonts w:ascii="Calibri" w:eastAsia="Cambria" w:hAnsi="Calibri" w:cs="Calibri"/>
        </w:rPr>
        <w:t xml:space="preserve"> do konkretnego wykonawcy.</w:t>
      </w:r>
    </w:p>
    <w:p w:rsidR="00242D01" w:rsidRDefault="006B441D">
      <w:pPr>
        <w:pStyle w:val="Standard"/>
        <w:numPr>
          <w:ilvl w:val="0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Wykonawca jako podmiot </w:t>
      </w:r>
      <w:r>
        <w:rPr>
          <w:rFonts w:ascii="Calibri" w:eastAsia="Cambria" w:hAnsi="Calibri" w:cs="Calibri"/>
        </w:rPr>
        <w:t>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242D01" w:rsidRDefault="006B441D">
      <w:pPr>
        <w:pStyle w:val="Standard"/>
        <w:numPr>
          <w:ilvl w:val="0"/>
          <w:numId w:val="25"/>
        </w:numPr>
        <w:spacing w:line="360" w:lineRule="auto"/>
      </w:pPr>
      <w:r>
        <w:rPr>
          <w:rFonts w:ascii="Calibri" w:eastAsia="Cambria" w:hAnsi="Calibri" w:cs="Calibri"/>
        </w:rPr>
        <w:t>Zamawiający, zgodnie z Rozporządze</w:t>
      </w:r>
      <w:r>
        <w:rPr>
          <w:rFonts w:ascii="Calibri" w:eastAsia="Cambria" w:hAnsi="Calibri" w:cs="Calibri"/>
        </w:rPr>
        <w:t>niem Prezesa Rady Ministrów z dnia 30 grudnia 2020 r. w sprawie sposobu sporządzania i przekazywania informacji oraz wymagań technicznych dla dokumentów elektronicznych oraz środków komunikacji elektronicznej w postępowaniu o udzielenie zamówienia publiczn</w:t>
      </w:r>
      <w:r>
        <w:rPr>
          <w:rFonts w:ascii="Calibri" w:eastAsia="Cambria" w:hAnsi="Calibri" w:cs="Calibri"/>
        </w:rPr>
        <w:t xml:space="preserve">ego lub konkursie zamieszcza wymagania dotyczące specyfikacji połączenia, formatu przesyłanych danych oraz szyfrowania i oznaczania czasu przekazania i odbioru danych za pośrednictwem </w:t>
      </w:r>
      <w:hyperlink r:id="rId20">
        <w:r>
          <w:rPr>
            <w:rStyle w:val="czeinternetowe"/>
            <w:rFonts w:ascii="Calibri" w:eastAsia="Cambria" w:hAnsi="Calibri" w:cs="Calibri"/>
            <w:b/>
            <w:bCs/>
          </w:rPr>
          <w:t>https:/</w:t>
        </w:r>
        <w:r>
          <w:rPr>
            <w:rStyle w:val="czeinternetowe"/>
            <w:rFonts w:ascii="Calibri" w:eastAsia="Cambria" w:hAnsi="Calibri" w:cs="Calibri"/>
            <w:b/>
            <w:bCs/>
          </w:rPr>
          <w:t>/platformazakupowa.pl/pn/zgkjezierzyce</w:t>
        </w:r>
      </w:hyperlink>
      <w:r>
        <w:rPr>
          <w:rFonts w:ascii="Calibri" w:eastAsia="Cambria" w:hAnsi="Calibri" w:cs="Calibri"/>
        </w:rPr>
        <w:t xml:space="preserve"> tj.: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stały dostęp do sieci Internet o gwarantowanej przepustowości nie mniejszej niż 512 </w:t>
      </w:r>
      <w:proofErr w:type="spellStart"/>
      <w:r>
        <w:rPr>
          <w:rFonts w:ascii="Calibri" w:eastAsia="Cambria" w:hAnsi="Calibri" w:cs="Calibri"/>
        </w:rPr>
        <w:t>kb</w:t>
      </w:r>
      <w:proofErr w:type="spellEnd"/>
      <w:r>
        <w:rPr>
          <w:rFonts w:ascii="Calibri" w:eastAsia="Cambria" w:hAnsi="Calibri" w:cs="Calibri"/>
        </w:rPr>
        <w:t>/s,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komputer klasy PC lub MAC o następującej konfiguracji: pamięć min. 2 GB Ram, procesor Intel IV 2 GHZ lub jego nowsza wersj</w:t>
      </w:r>
      <w:r>
        <w:rPr>
          <w:rFonts w:ascii="Calibri" w:eastAsia="Cambria" w:hAnsi="Calibri" w:cs="Calibri"/>
        </w:rPr>
        <w:t>a, jeden z systemów operacyjnych - MS Windows 7, Mac Os x 10 4, Linux, lub ich nowsze wersje,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zainstalowana dowolna przeglądarka internetowa, w przypadku Internet Explorer minimalnie wersja 10 0.,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włączona obsługa JavaScript,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zainstalowany program Adobe </w:t>
      </w:r>
      <w:proofErr w:type="spellStart"/>
      <w:r>
        <w:rPr>
          <w:rFonts w:ascii="Calibri" w:eastAsia="Cambria" w:hAnsi="Calibri" w:cs="Calibri"/>
        </w:rPr>
        <w:t>Ac</w:t>
      </w:r>
      <w:r>
        <w:rPr>
          <w:rFonts w:ascii="Calibri" w:eastAsia="Cambria" w:hAnsi="Calibri" w:cs="Calibri"/>
        </w:rPr>
        <w:t>robat</w:t>
      </w:r>
      <w:proofErr w:type="spellEnd"/>
      <w:r>
        <w:rPr>
          <w:rFonts w:ascii="Calibri" w:eastAsia="Cambria" w:hAnsi="Calibri" w:cs="Calibri"/>
        </w:rPr>
        <w:t xml:space="preserve"> Reader lub inny obsługujący format plików .pdf,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Platformazakupowa.pl działa według standardu przyjętego w komunikacji sieciowej - kodowanie UTF8,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Oznaczenie czasu odbioru danych przez platformę zakupową stanowi datę oraz dokładny czas (</w:t>
      </w:r>
      <w:proofErr w:type="spellStart"/>
      <w:r>
        <w:rPr>
          <w:rFonts w:ascii="Calibri" w:eastAsia="Cambria" w:hAnsi="Calibri" w:cs="Calibri"/>
        </w:rPr>
        <w:t>hh:mm:ss</w:t>
      </w:r>
      <w:proofErr w:type="spellEnd"/>
      <w:r>
        <w:rPr>
          <w:rFonts w:ascii="Calibri" w:eastAsia="Cambria" w:hAnsi="Calibri" w:cs="Calibri"/>
        </w:rPr>
        <w:t>) gene</w:t>
      </w:r>
      <w:r>
        <w:rPr>
          <w:rFonts w:ascii="Calibri" w:eastAsia="Cambria" w:hAnsi="Calibri" w:cs="Calibri"/>
        </w:rPr>
        <w:t>rowany wg. czasu lokalnego serwera synchronizowanego z zegarem Głównego Urzędu Miar.</w:t>
      </w:r>
    </w:p>
    <w:p w:rsidR="00242D01" w:rsidRDefault="006B441D">
      <w:pPr>
        <w:pStyle w:val="Standard"/>
        <w:numPr>
          <w:ilvl w:val="0"/>
          <w:numId w:val="25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Wykonawca, przystępując do niniejszego postępowania o udzielenie zamówienia publicznego: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</w:pPr>
      <w:r>
        <w:rPr>
          <w:rFonts w:ascii="Calibri" w:eastAsia="Cambria" w:hAnsi="Calibri" w:cs="Calibri"/>
        </w:rPr>
        <w:t xml:space="preserve">akceptuje warunki korzystania z </w:t>
      </w:r>
      <w:hyperlink r:id="rId21">
        <w:r>
          <w:rPr>
            <w:rStyle w:val="czeinternetowe"/>
            <w:rFonts w:ascii="Calibri" w:eastAsia="Cambria" w:hAnsi="Calibri" w:cs="Calibri"/>
          </w:rPr>
          <w:t>p</w:t>
        </w:r>
        <w:r>
          <w:rPr>
            <w:rStyle w:val="czeinternetowe"/>
            <w:rFonts w:ascii="Calibri" w:eastAsia="Cambria" w:hAnsi="Calibri" w:cs="Calibri"/>
          </w:rPr>
          <w:t>latformazakupowa.pl</w:t>
        </w:r>
      </w:hyperlink>
      <w:r>
        <w:rPr>
          <w:rFonts w:ascii="Calibri" w:eastAsia="Cambria" w:hAnsi="Calibri" w:cs="Calibri"/>
        </w:rPr>
        <w:t xml:space="preserve"> określone w Regulaminie zamieszczonym na stronie </w:t>
      </w:r>
      <w:r>
        <w:rPr>
          <w:rFonts w:ascii="Calibri" w:eastAsia="Cambria" w:hAnsi="Calibri" w:cs="Calibri"/>
          <w:b/>
          <w:bCs/>
        </w:rPr>
        <w:t>platformazakupowa.pl</w:t>
      </w:r>
      <w:r>
        <w:rPr>
          <w:rFonts w:ascii="Calibri" w:eastAsia="Cambria" w:hAnsi="Calibri" w:cs="Calibri"/>
        </w:rPr>
        <w:t xml:space="preserve"> w zakładce „Regulamin" oraz uznaje go za wiążący,</w:t>
      </w:r>
    </w:p>
    <w:p w:rsidR="00242D01" w:rsidRDefault="006B441D">
      <w:pPr>
        <w:pStyle w:val="Standard"/>
        <w:numPr>
          <w:ilvl w:val="1"/>
          <w:numId w:val="25"/>
        </w:numPr>
        <w:spacing w:line="360" w:lineRule="auto"/>
        <w:rPr>
          <w:rFonts w:ascii="Calibri" w:hAnsi="Calibri"/>
        </w:rPr>
      </w:pPr>
      <w:r>
        <w:rPr>
          <w:rFonts w:ascii="Calibri" w:eastAsia="Cambria" w:hAnsi="Calibri" w:cs="Calibri"/>
        </w:rPr>
        <w:t xml:space="preserve">zapoznał i stosuje się do Instrukcji składania ofert/wniosków dostępnej na stronie </w:t>
      </w:r>
      <w:r>
        <w:rPr>
          <w:rFonts w:ascii="Calibri" w:eastAsia="Cambria" w:hAnsi="Calibri" w:cs="Calibri"/>
          <w:b/>
          <w:bCs/>
        </w:rPr>
        <w:t>platformazakupowa.pl</w:t>
      </w:r>
    </w:p>
    <w:p w:rsidR="00242D01" w:rsidRDefault="006B441D">
      <w:pPr>
        <w:pStyle w:val="Standard"/>
        <w:numPr>
          <w:ilvl w:val="0"/>
          <w:numId w:val="25"/>
        </w:numPr>
        <w:spacing w:line="360" w:lineRule="auto"/>
      </w:pPr>
      <w:r>
        <w:rPr>
          <w:rFonts w:ascii="Calibri" w:eastAsia="Cambria" w:hAnsi="Calibri" w:cs="Calibri"/>
        </w:rPr>
        <w:t xml:space="preserve">Zamawiający nie ponosi odpowiedzialności za złożenie oferty w sposób niezgodny z Instrukcją korzystania z </w:t>
      </w:r>
      <w:hyperlink r:id="rId22">
        <w:r>
          <w:rPr>
            <w:rStyle w:val="czeinternetowe"/>
            <w:rFonts w:ascii="Calibri" w:eastAsia="Cambria" w:hAnsi="Calibri" w:cs="Calibri"/>
            <w:b/>
            <w:bCs/>
          </w:rPr>
          <w:t>platformazakupowa.pl</w:t>
        </w:r>
      </w:hyperlink>
      <w:r>
        <w:rPr>
          <w:rFonts w:ascii="Calibri" w:eastAsia="Cambria" w:hAnsi="Calibri" w:cs="Calibri"/>
        </w:rPr>
        <w:t xml:space="preserve">, w szczególności za sytuację, gdy zamawiający zapozna się z treścią oferty przed </w:t>
      </w:r>
      <w:r>
        <w:rPr>
          <w:rFonts w:ascii="Calibri" w:eastAsia="Cambria" w:hAnsi="Calibri" w:cs="Calibri"/>
        </w:rPr>
        <w:t>upływem terminu składania ofert (np. złożenie oferty w zakładce „Wyślij wiadomość do zamawiającego”). Taka oferta zostanie uznana przez Zamawiającego za ofertę handlową i nie będzie brana pod uwagę w przedmiotowym postępowaniu, ponieważ nie został spełnion</w:t>
      </w:r>
      <w:r>
        <w:rPr>
          <w:rFonts w:ascii="Calibri" w:eastAsia="Cambria" w:hAnsi="Calibri" w:cs="Calibri"/>
        </w:rPr>
        <w:t>y obowiązek narzucony w art. 221 ustawy Pzp.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</w:pPr>
      <w:r>
        <w:rPr>
          <w:rFonts w:ascii="Calibri" w:eastAsia="Times New Roman" w:hAnsi="Calibri" w:cs="Calibri"/>
          <w:lang w:eastAsia="pl-PL"/>
        </w:rPr>
        <w:t xml:space="preserve">Zamawiający informuje, że instrukcje korzystania z </w:t>
      </w:r>
      <w:hyperlink r:id="rId23">
        <w:r>
          <w:rPr>
            <w:rStyle w:val="czeinternetowe"/>
            <w:rFonts w:ascii="Calibri" w:eastAsia="Times New Roman" w:hAnsi="Calibri" w:cs="Calibri"/>
            <w:color w:val="1155CC"/>
            <w:lang w:eastAsia="pl-PL"/>
          </w:rPr>
          <w:t>platformazakupowa.pl</w:t>
        </w:r>
      </w:hyperlink>
      <w:r>
        <w:rPr>
          <w:rFonts w:ascii="Calibri" w:eastAsia="Times New Roman" w:hAnsi="Calibri" w:cs="Calibri"/>
          <w:lang w:eastAsia="pl-PL"/>
        </w:rPr>
        <w:t xml:space="preserve"> dotyczące w szczególności logowania, składania wniosków o wyjaśnienie treści SWZ, składania</w:t>
      </w:r>
      <w:r>
        <w:rPr>
          <w:rFonts w:ascii="Calibri" w:eastAsia="Times New Roman" w:hAnsi="Calibri" w:cs="Calibri"/>
          <w:lang w:eastAsia="pl-PL"/>
        </w:rPr>
        <w:t xml:space="preserve"> ofert oraz innych czynności podejmowanych w niniejszym postępowaniu przy użyciu </w:t>
      </w:r>
      <w:hyperlink r:id="rId24">
        <w:r>
          <w:rPr>
            <w:rStyle w:val="czeinternetowe"/>
            <w:rFonts w:ascii="Calibri" w:eastAsia="Times New Roman" w:hAnsi="Calibri" w:cs="Calibri"/>
            <w:color w:val="1155CC"/>
            <w:lang w:eastAsia="pl-PL"/>
          </w:rPr>
          <w:t>platformazakupowa.pl</w:t>
        </w:r>
      </w:hyperlink>
      <w:r>
        <w:rPr>
          <w:rFonts w:ascii="Calibri" w:eastAsia="Times New Roman" w:hAnsi="Calibri" w:cs="Calibri"/>
          <w:lang w:eastAsia="pl-PL"/>
        </w:rPr>
        <w:t xml:space="preserve"> znajdują się w zakładce „Instrukcje dla Wykonawców" na stronie internetowej pod adresem: </w:t>
      </w:r>
      <w:hyperlink r:id="rId25">
        <w:r>
          <w:rPr>
            <w:rStyle w:val="czeinternetowe"/>
            <w:rFonts w:ascii="Calibri" w:eastAsia="Times New Roman" w:hAnsi="Calibri" w:cs="Calibri"/>
            <w:color w:val="1155CC"/>
            <w:lang w:eastAsia="pl-PL"/>
          </w:rPr>
          <w:t>https://platformazakupowa.pl/strona/45-instrukcje</w:t>
        </w:r>
      </w:hyperlink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Osobą uprawnioną przez Zamawiającego do porozumiewania się z Wykonawcami jest:</w:t>
      </w:r>
    </w:p>
    <w:p w:rsidR="00242D01" w:rsidRDefault="006B441D">
      <w:pPr>
        <w:pStyle w:val="Standard"/>
        <w:numPr>
          <w:ilvl w:val="1"/>
          <w:numId w:val="25"/>
        </w:numPr>
        <w:spacing w:line="312" w:lineRule="auto"/>
        <w:rPr>
          <w:rFonts w:eastAsia="Times New Roman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 zakresie proceduralnym:</w:t>
      </w:r>
    </w:p>
    <w:p w:rsidR="00242D01" w:rsidRDefault="006B441D">
      <w:pPr>
        <w:pStyle w:val="Standard"/>
        <w:numPr>
          <w:ilvl w:val="2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p. Adam Drozd,</w:t>
      </w:r>
    </w:p>
    <w:p w:rsidR="00242D01" w:rsidRDefault="006B441D">
      <w:pPr>
        <w:pStyle w:val="Standard"/>
        <w:numPr>
          <w:ilvl w:val="2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p. Anna Dziuba</w:t>
      </w:r>
    </w:p>
    <w:p w:rsidR="00242D01" w:rsidRDefault="006B441D">
      <w:pPr>
        <w:pStyle w:val="Standard"/>
        <w:numPr>
          <w:ilvl w:val="1"/>
          <w:numId w:val="25"/>
        </w:numPr>
        <w:spacing w:line="312" w:lineRule="auto"/>
        <w:rPr>
          <w:rFonts w:eastAsia="Times New Roman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 za</w:t>
      </w:r>
      <w:r>
        <w:rPr>
          <w:rFonts w:ascii="Calibri" w:eastAsia="Times New Roman" w:hAnsi="Calibri" w:cs="Calibri"/>
          <w:bCs/>
          <w:lang w:eastAsia="pl-PL"/>
        </w:rPr>
        <w:t>kresie merytorycznym:</w:t>
      </w:r>
    </w:p>
    <w:p w:rsidR="00242D01" w:rsidRDefault="006B441D">
      <w:pPr>
        <w:pStyle w:val="Standard"/>
        <w:numPr>
          <w:ilvl w:val="2"/>
          <w:numId w:val="25"/>
        </w:numPr>
        <w:spacing w:line="312" w:lineRule="auto"/>
        <w:rPr>
          <w:rFonts w:eastAsia="Times New Roman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p. Adam Drozd,</w:t>
      </w:r>
    </w:p>
    <w:p w:rsidR="00242D01" w:rsidRDefault="006B441D">
      <w:pPr>
        <w:pStyle w:val="Standard"/>
        <w:numPr>
          <w:ilvl w:val="2"/>
          <w:numId w:val="25"/>
        </w:numPr>
        <w:spacing w:line="312" w:lineRule="auto"/>
        <w:rPr>
          <w:rFonts w:eastAsia="Times New Roman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p. Anna Dziuba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korespondencji kierowanej do Zamawiającego Wykonawcy powinni posługiwać się numerem przedmiotowego postępowania.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Wykonawca może zwrócić się do zamawiającego z wnioskiem o wyjaśnienie treści SWZ.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Zamawia</w:t>
      </w:r>
      <w:r>
        <w:rPr>
          <w:rFonts w:ascii="Calibri" w:eastAsia="Times New Roman" w:hAnsi="Calibri" w:cs="Calibri"/>
          <w:lang w:eastAsia="pl-PL"/>
        </w:rPr>
        <w:t>jący jest obowiązany udzielić wyjaśnień niezwłocznie, jednak nie później niż na 2 dni przed upływem terminu składania ofert pod warunkiem, że wniosek o wyjaśnienie treści SWZ wpłynął do zamawiającego nie później niż na 4 dni przed upływem terminu składania</w:t>
      </w:r>
      <w:r>
        <w:rPr>
          <w:rFonts w:ascii="Calibri" w:eastAsia="Times New Roman" w:hAnsi="Calibri" w:cs="Calibri"/>
          <w:lang w:eastAsia="pl-PL"/>
        </w:rPr>
        <w:t xml:space="preserve"> ofert.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Jeżeli zamawiający nie udzieli wyjaśnień w terminie, o którym mowa w pkt 13, przedłuża termin składania ofert o czas niezbędny do zapoznania się wszystkich zainteresowanych wykonawców z wyjaśnieniami niezbędnymi do należytego przygotowania i złożen</w:t>
      </w:r>
      <w:r>
        <w:rPr>
          <w:rFonts w:ascii="Calibri" w:eastAsia="Times New Roman" w:hAnsi="Calibri" w:cs="Calibri"/>
          <w:lang w:eastAsia="pl-PL"/>
        </w:rPr>
        <w:t>ia ofert.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przypadku gdy wniosek o wyjaśnienie treści SWZ nie wpłynął w terminie, o którym mowa w pkt 13, zamawiający nie ma obowiązku udzielania wyjaśnień SWZ oraz obowiązku przedłużenia terminu składania ofert.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Przedłużenie terminu składania ofert nie w</w:t>
      </w:r>
      <w:r>
        <w:rPr>
          <w:rFonts w:ascii="Calibri" w:eastAsia="Times New Roman" w:hAnsi="Calibri" w:cs="Calibri"/>
          <w:lang w:eastAsia="pl-PL"/>
        </w:rPr>
        <w:t>pływa na bieg terminu składania wniosku o wyjaśnienie treści SWZ.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Treść zapytań wraz z wyjaśnieniami zamawiający udostępnia, bez ujawniania źródła zapytania, na stronie internetowej prowadzonego postępowania.</w:t>
      </w:r>
    </w:p>
    <w:p w:rsidR="00242D01" w:rsidRDefault="006B441D">
      <w:pPr>
        <w:pStyle w:val="Standard"/>
        <w:numPr>
          <w:ilvl w:val="0"/>
          <w:numId w:val="25"/>
        </w:numPr>
        <w:spacing w:line="312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uzasadnionych przypadkach Zamawiający może pr</w:t>
      </w:r>
      <w:r>
        <w:rPr>
          <w:rFonts w:ascii="Calibri" w:eastAsia="Times New Roman" w:hAnsi="Calibri" w:cs="Calibri"/>
          <w:lang w:eastAsia="pl-PL"/>
        </w:rPr>
        <w:t>zed upływem terminu składania ofert zmienić treść SWZ.</w:t>
      </w:r>
    </w:p>
    <w:p w:rsidR="00242D01" w:rsidRDefault="00CC66E8">
      <w:pPr>
        <w:pStyle w:val="Standard"/>
        <w:spacing w:before="360" w:after="40" w:line="360" w:lineRule="auto"/>
        <w:ind w:left="568" w:hanging="568"/>
        <w:rPr>
          <w:rFonts w:ascii="Calibri" w:hAnsi="Calibri"/>
        </w:rPr>
      </w:pPr>
      <w:bookmarkStart w:id="9" w:name="bookmark12"/>
      <w:r>
        <w:rPr>
          <w:rFonts w:ascii="Calibri" w:eastAsia="Cambria" w:hAnsi="Calibri" w:cs="Calibri"/>
          <w:b/>
          <w:bCs/>
        </w:rPr>
        <w:t>XIV</w:t>
      </w:r>
      <w:r w:rsidR="006B441D">
        <w:rPr>
          <w:rFonts w:ascii="Calibri" w:eastAsia="Cambria" w:hAnsi="Calibri" w:cs="Calibri"/>
          <w:b/>
          <w:bCs/>
        </w:rPr>
        <w:t>.</w:t>
      </w:r>
      <w:r w:rsidR="006B441D">
        <w:rPr>
          <w:rFonts w:ascii="Calibri" w:eastAsia="Cambria" w:hAnsi="Calibri" w:cs="Calibri"/>
          <w:b/>
          <w:bCs/>
        </w:rPr>
        <w:tab/>
        <w:t>OPIS SPOSOBU PRZYGOTOWANIA OFERT</w:t>
      </w:r>
      <w:bookmarkEnd w:id="9"/>
      <w:r w:rsidR="006B441D">
        <w:rPr>
          <w:rFonts w:ascii="Calibri" w:eastAsia="Cambria" w:hAnsi="Calibri" w:cs="Calibri"/>
          <w:b/>
          <w:bCs/>
        </w:rPr>
        <w:t xml:space="preserve"> ORAZ WYMAGANIA FORMALNE DOTYCZĄCE SKŁADANYCH OŚWIADCZEŃ I DOKUMENTÓW</w:t>
      </w:r>
    </w:p>
    <w:p w:rsidR="00242D01" w:rsidRDefault="006B441D">
      <w:pPr>
        <w:pStyle w:val="Standard"/>
        <w:numPr>
          <w:ilvl w:val="0"/>
          <w:numId w:val="26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Wykonawca może złożyć tylko jedną ofertę.</w:t>
      </w:r>
    </w:p>
    <w:p w:rsidR="00242D01" w:rsidRDefault="006B441D">
      <w:pPr>
        <w:numPr>
          <w:ilvl w:val="0"/>
          <w:numId w:val="26"/>
        </w:numPr>
        <w:tabs>
          <w:tab w:val="left" w:pos="2757"/>
        </w:tabs>
        <w:spacing w:line="360" w:lineRule="auto"/>
      </w:pPr>
      <w:r>
        <w:rPr>
          <w:rFonts w:ascii="Calibri" w:hAnsi="Calibri"/>
          <w:color w:val="000000"/>
          <w:lang w:eastAsia="pl-PL" w:bidi="pl-PL"/>
        </w:rPr>
        <w:t>Oferta, wniosek oraz przedmiotowe środki dowodowe (</w:t>
      </w:r>
      <w:r>
        <w:rPr>
          <w:rFonts w:ascii="Calibri" w:hAnsi="Calibri"/>
          <w:color w:val="000000"/>
          <w:lang w:eastAsia="pl-PL" w:bidi="pl-PL"/>
        </w:rPr>
        <w:t>jeżeli były wymagane) składane elektronicznie muszą zostać podpisane elektronicznym kwalifikowanym podpisem lub podpisem zaufanym lub podpisem osobistym. W procesie składania oferty, wniosku w tym przedmiotowych środków dowodowych na platformie, kwalifikow</w:t>
      </w:r>
      <w:r>
        <w:rPr>
          <w:rFonts w:ascii="Calibri" w:hAnsi="Calibri"/>
          <w:color w:val="000000"/>
          <w:lang w:eastAsia="pl-PL" w:bidi="pl-PL"/>
        </w:rPr>
        <w:t xml:space="preserve">any podpis elektroniczny Wykonawca może złożyć bezpośrednio na dokumencie, który następnie przesyła do systemu </w:t>
      </w:r>
      <w:r>
        <w:rPr>
          <w:rStyle w:val="BodytextArial75ptBold"/>
          <w:rFonts w:ascii="Calibri" w:hAnsi="Calibri"/>
          <w:b w:val="0"/>
          <w:sz w:val="24"/>
          <w:szCs w:val="24"/>
          <w:u w:val="none"/>
        </w:rPr>
        <w:t>(</w:t>
      </w:r>
      <w:r>
        <w:rPr>
          <w:rStyle w:val="BodytextArial75ptBold"/>
          <w:rFonts w:ascii="Calibri" w:hAnsi="Calibri"/>
          <w:sz w:val="24"/>
          <w:szCs w:val="24"/>
          <w:u w:val="none"/>
        </w:rPr>
        <w:t xml:space="preserve">opcja rekomendowana </w:t>
      </w:r>
      <w:r>
        <w:rPr>
          <w:rFonts w:ascii="Calibri" w:hAnsi="Calibri"/>
          <w:color w:val="000000"/>
          <w:lang w:eastAsia="pl-PL" w:bidi="pl-PL"/>
        </w:rPr>
        <w:t xml:space="preserve">przez </w:t>
      </w:r>
      <w:r>
        <w:rPr>
          <w:rStyle w:val="Tekstpodstawowy1"/>
          <w:rFonts w:ascii="Calibri" w:hAnsi="Calibri"/>
          <w:sz w:val="24"/>
          <w:szCs w:val="24"/>
        </w:rPr>
        <w:t>platformazakupowa.pl</w:t>
      </w:r>
      <w:r>
        <w:rPr>
          <w:rStyle w:val="Tekstpodstawowy1"/>
          <w:rFonts w:ascii="Calibri" w:hAnsi="Calibri"/>
          <w:color w:val="auto"/>
          <w:sz w:val="24"/>
          <w:szCs w:val="24"/>
        </w:rPr>
        <w:t>)</w:t>
      </w:r>
      <w:r>
        <w:rPr>
          <w:rStyle w:val="Tekstpodstawowy1"/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lang w:eastAsia="pl-PL" w:bidi="pl-PL"/>
        </w:rPr>
        <w:t xml:space="preserve">oraz dodatkowo dla całego pakietu dokumentów w kroku 2 </w:t>
      </w:r>
      <w:r>
        <w:rPr>
          <w:rStyle w:val="BodytextArial75ptBold"/>
          <w:rFonts w:ascii="Calibri" w:hAnsi="Calibri"/>
          <w:sz w:val="24"/>
          <w:szCs w:val="24"/>
        </w:rPr>
        <w:t xml:space="preserve">Formularza składania oferty lub wniosku </w:t>
      </w:r>
      <w:r>
        <w:rPr>
          <w:rFonts w:ascii="Calibri" w:eastAsia="Cambria" w:hAnsi="Calibri" w:cs="Calibri"/>
          <w:color w:val="000000"/>
          <w:lang w:eastAsia="pl-PL" w:bidi="pl-PL"/>
        </w:rPr>
        <w:t xml:space="preserve">(po kliknięciu w przycisk </w:t>
      </w:r>
      <w:r>
        <w:rPr>
          <w:rStyle w:val="BodytextArial75ptBold"/>
          <w:rFonts w:ascii="Calibri" w:hAnsi="Calibri"/>
          <w:sz w:val="24"/>
          <w:szCs w:val="24"/>
        </w:rPr>
        <w:t>Przejdź do podsumowania).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Poświadczenia za zgodność z oryginałem dokonuje odpowiednio Wykonawca, podmiot, na którego zdolnościach lub sytuacji polega Wykonawca, wykonawcy wspólnie ubiegający się o udzielenie zamówienia </w:t>
      </w:r>
      <w:r>
        <w:rPr>
          <w:rFonts w:ascii="Calibri" w:hAnsi="Calibri"/>
          <w:color w:val="000000"/>
          <w:lang w:eastAsia="pl-PL" w:bidi="pl-PL"/>
        </w:rPr>
        <w:t>publicznego albo podwykonawca, w zakresie dokumentów, które każdego z nich dotyczą. Poprzez oryginał należy rozumieć dokument podpisany kwalifikowanym podpisem elektronicznym lub podpisem zaufanym lub podpisem osobistym przez osobę/osoby upoważnioną/upoważ</w:t>
      </w:r>
      <w:r>
        <w:rPr>
          <w:rFonts w:ascii="Calibri" w:hAnsi="Calibri"/>
          <w:color w:val="000000"/>
          <w:lang w:eastAsia="pl-PL" w:bidi="pl-PL"/>
        </w:rPr>
        <w:t>nione. Poświadczenie za zgodność z oryginałem następuje w formie elektronicznej podpisane kwalifikowanym podpisem elektronicznym lub podpisem zaufanym lub podpisem osobistym przez osobę/osoby upoważnioną/upoważnione.</w:t>
      </w:r>
    </w:p>
    <w:p w:rsidR="00242D01" w:rsidRDefault="006B441D">
      <w:pPr>
        <w:numPr>
          <w:ilvl w:val="0"/>
          <w:numId w:val="26"/>
        </w:numPr>
        <w:tabs>
          <w:tab w:val="left" w:pos="878"/>
        </w:tabs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>Oferta powinna być:</w:t>
      </w:r>
    </w:p>
    <w:p w:rsidR="00242D01" w:rsidRDefault="006B441D">
      <w:pPr>
        <w:pStyle w:val="Standard"/>
        <w:tabs>
          <w:tab w:val="left" w:pos="864"/>
        </w:tabs>
        <w:spacing w:line="360" w:lineRule="auto"/>
        <w:ind w:left="790"/>
        <w:rPr>
          <w:rFonts w:eastAsia="Cambria" w:cs="Calibri"/>
          <w:lang w:eastAsia="pl-PL" w:bidi="pl-PL"/>
        </w:rPr>
      </w:pPr>
      <w:r>
        <w:rPr>
          <w:rFonts w:ascii="Calibri" w:eastAsia="Cambria" w:hAnsi="Calibri" w:cs="Calibri"/>
          <w:lang w:eastAsia="pl-PL" w:bidi="pl-PL"/>
        </w:rPr>
        <w:t>1) zgodna z wymagan</w:t>
      </w:r>
      <w:r>
        <w:rPr>
          <w:rFonts w:ascii="Calibri" w:eastAsia="Cambria" w:hAnsi="Calibri" w:cs="Calibri"/>
          <w:lang w:eastAsia="pl-PL" w:bidi="pl-PL"/>
        </w:rPr>
        <w:t>iami zamawiającego określonymi w SWZ</w:t>
      </w:r>
    </w:p>
    <w:p w:rsidR="00242D01" w:rsidRDefault="006B441D">
      <w:pPr>
        <w:spacing w:line="360" w:lineRule="auto"/>
        <w:ind w:left="790"/>
        <w:rPr>
          <w:rFonts w:ascii="Calibri" w:hAnsi="Calibri"/>
        </w:rPr>
      </w:pPr>
      <w:r>
        <w:rPr>
          <w:rFonts w:ascii="Calibri" w:hAnsi="Calibri"/>
          <w:color w:val="000000"/>
          <w:lang w:eastAsia="pl-PL" w:bidi="pl-PL"/>
        </w:rPr>
        <w:t xml:space="preserve"> 2) sporządzona na podstawie załączników niniejszej SWZ w języku polskim,</w:t>
      </w:r>
    </w:p>
    <w:p w:rsidR="00242D01" w:rsidRDefault="006B441D">
      <w:pPr>
        <w:spacing w:line="360" w:lineRule="auto"/>
        <w:ind w:left="790"/>
      </w:pPr>
      <w:r>
        <w:rPr>
          <w:rFonts w:ascii="Calibri" w:hAnsi="Calibri"/>
          <w:color w:val="000000"/>
          <w:lang w:eastAsia="pl-PL" w:bidi="pl-PL"/>
        </w:rPr>
        <w:t xml:space="preserve"> 3) złożona przy użyciu środków komunikacji elektronicznej tzn. za pośrednictwem  </w:t>
      </w:r>
      <w:r>
        <w:rPr>
          <w:rStyle w:val="Tekstpodstawowy1"/>
          <w:rFonts w:ascii="Calibri" w:hAnsi="Calibri"/>
          <w:color w:val="000000"/>
          <w:sz w:val="24"/>
          <w:szCs w:val="24"/>
        </w:rPr>
        <w:t xml:space="preserve">     </w:t>
      </w:r>
    </w:p>
    <w:p w:rsidR="00242D01" w:rsidRDefault="006B441D">
      <w:pPr>
        <w:spacing w:line="360" w:lineRule="auto"/>
        <w:ind w:left="790"/>
      </w:pPr>
      <w:r>
        <w:rPr>
          <w:rStyle w:val="Tekstpodstawowy1"/>
          <w:rFonts w:ascii="Calibri" w:hAnsi="Calibri"/>
          <w:sz w:val="24"/>
          <w:szCs w:val="24"/>
        </w:rPr>
        <w:t>platformazakupowa.pl,</w:t>
      </w:r>
    </w:p>
    <w:p w:rsidR="00242D01" w:rsidRDefault="006B441D">
      <w:pPr>
        <w:spacing w:line="360" w:lineRule="auto"/>
        <w:ind w:left="790"/>
      </w:pPr>
      <w:r>
        <w:rPr>
          <w:rFonts w:ascii="Calibri" w:hAnsi="Calibri"/>
          <w:color w:val="000000"/>
          <w:lang w:eastAsia="pl-PL" w:bidi="pl-PL"/>
        </w:rPr>
        <w:t xml:space="preserve">  </w:t>
      </w:r>
      <w:r>
        <w:rPr>
          <w:rFonts w:ascii="Calibri" w:eastAsia="Segoe UI" w:hAnsi="Calibri" w:cs="Segoe UI"/>
          <w:color w:val="000000"/>
          <w:lang w:eastAsia="pl-PL" w:bidi="pl-PL"/>
        </w:rPr>
        <w:t xml:space="preserve">4) </w:t>
      </w:r>
      <w:r>
        <w:rPr>
          <w:rFonts w:ascii="Calibri" w:hAnsi="Calibri"/>
          <w:color w:val="000000"/>
          <w:lang w:eastAsia="pl-PL" w:bidi="pl-PL"/>
        </w:rPr>
        <w:t xml:space="preserve">podpisana </w:t>
      </w:r>
      <w:r>
        <w:rPr>
          <w:rStyle w:val="Tekstpodstawowy1"/>
          <w:rFonts w:ascii="Calibri" w:hAnsi="Calibri"/>
          <w:sz w:val="24"/>
          <w:szCs w:val="24"/>
        </w:rPr>
        <w:t xml:space="preserve">kwalifikowanym podpisem elektronicznym </w:t>
      </w:r>
      <w:r>
        <w:rPr>
          <w:rFonts w:ascii="Calibri" w:hAnsi="Calibri"/>
          <w:color w:val="000000"/>
          <w:lang w:eastAsia="pl-PL" w:bidi="pl-PL"/>
        </w:rPr>
        <w:t xml:space="preserve">lub </w:t>
      </w:r>
      <w:r>
        <w:rPr>
          <w:rStyle w:val="Tekstpodstawowy1"/>
          <w:rFonts w:ascii="Calibri" w:hAnsi="Calibri"/>
          <w:sz w:val="24"/>
          <w:szCs w:val="24"/>
        </w:rPr>
        <w:t xml:space="preserve">podpisem zaufanym </w:t>
      </w:r>
      <w:r>
        <w:rPr>
          <w:rFonts w:ascii="Calibri" w:hAnsi="Calibri"/>
          <w:color w:val="000000"/>
          <w:lang w:eastAsia="pl-PL" w:bidi="pl-PL"/>
        </w:rPr>
        <w:t xml:space="preserve">lub </w:t>
      </w:r>
      <w:r>
        <w:rPr>
          <w:rStyle w:val="Tekstpodstawowy1"/>
          <w:rFonts w:ascii="Calibri" w:hAnsi="Calibri"/>
          <w:sz w:val="24"/>
          <w:szCs w:val="24"/>
        </w:rPr>
        <w:t xml:space="preserve">podpisem  osobistym </w:t>
      </w:r>
      <w:r>
        <w:rPr>
          <w:rFonts w:ascii="Calibri" w:hAnsi="Calibri"/>
          <w:color w:val="000000"/>
          <w:lang w:eastAsia="pl-PL" w:bidi="pl-PL"/>
        </w:rPr>
        <w:t>przez osobę/osoby upoważnioną/upoważnione.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Podpisy kwalifikowane wykorzystywane przez Wykonawców do podpisywania wszelkich plików muszą spełniać “Rozporządzenie Parlament</w:t>
      </w:r>
      <w:r>
        <w:rPr>
          <w:rFonts w:ascii="Calibri" w:hAnsi="Calibri"/>
          <w:color w:val="000000"/>
          <w:lang w:eastAsia="pl-PL" w:bidi="pl-PL"/>
        </w:rPr>
        <w:t>u Europejskiego i Rady w sprawie identyfikacji elektronicznej i usług zaufania w odniesieniu do transakcji elektronicznych na rynku wewnętrznym (</w:t>
      </w:r>
      <w:proofErr w:type="spellStart"/>
      <w:r>
        <w:rPr>
          <w:rFonts w:ascii="Calibri" w:hAnsi="Calibri"/>
          <w:color w:val="000000"/>
          <w:lang w:eastAsia="pl-PL" w:bidi="pl-PL"/>
        </w:rPr>
        <w:t>elDAS</w:t>
      </w:r>
      <w:proofErr w:type="spellEnd"/>
      <w:r>
        <w:rPr>
          <w:rFonts w:ascii="Calibri" w:hAnsi="Calibri"/>
          <w:color w:val="000000"/>
          <w:lang w:eastAsia="pl-PL" w:bidi="pl-PL"/>
        </w:rPr>
        <w:t>) (UE) nr 910/2014 - od 1 lipca 2016 roku”.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</w:rPr>
      </w:pPr>
      <w:r>
        <w:rPr>
          <w:rFonts w:ascii="Calibri" w:hAnsi="Calibri"/>
          <w:color w:val="000000"/>
          <w:lang w:eastAsia="pl-PL" w:bidi="pl-PL"/>
        </w:rPr>
        <w:t xml:space="preserve"> W przypadku wykorzystania formatu podpisu </w:t>
      </w:r>
      <w:proofErr w:type="spellStart"/>
      <w:r>
        <w:rPr>
          <w:rFonts w:ascii="Calibri" w:hAnsi="Calibri"/>
          <w:color w:val="000000"/>
          <w:lang w:eastAsia="en-US" w:bidi="en-US"/>
        </w:rPr>
        <w:t>XAdES</w:t>
      </w:r>
      <w:proofErr w:type="spellEnd"/>
      <w:r>
        <w:rPr>
          <w:rFonts w:ascii="Calibri" w:hAnsi="Calibri"/>
          <w:color w:val="000000"/>
          <w:lang w:eastAsia="en-US" w:bidi="en-US"/>
        </w:rPr>
        <w:t xml:space="preserve"> </w:t>
      </w:r>
      <w:r>
        <w:rPr>
          <w:rFonts w:ascii="Calibri" w:hAnsi="Calibri"/>
          <w:color w:val="000000"/>
          <w:lang w:eastAsia="pl-PL" w:bidi="pl-PL"/>
        </w:rPr>
        <w:t>zewnętrzny, Z</w:t>
      </w:r>
      <w:r>
        <w:rPr>
          <w:rFonts w:ascii="Calibri" w:hAnsi="Calibri"/>
          <w:color w:val="000000"/>
          <w:lang w:eastAsia="pl-PL" w:bidi="pl-PL"/>
        </w:rPr>
        <w:t xml:space="preserve">amawiający wymaga dołączenia odpowiedniej ilości plików tj. podpisywanych plików z danymi oraz plików </w:t>
      </w:r>
      <w:proofErr w:type="spellStart"/>
      <w:r>
        <w:rPr>
          <w:rFonts w:ascii="Calibri" w:hAnsi="Calibri"/>
          <w:color w:val="000000"/>
          <w:lang w:eastAsia="en-US" w:bidi="en-US"/>
        </w:rPr>
        <w:t>XAdES</w:t>
      </w:r>
      <w:proofErr w:type="spellEnd"/>
      <w:r>
        <w:rPr>
          <w:rFonts w:ascii="Calibri" w:hAnsi="Calibri"/>
          <w:color w:val="000000"/>
          <w:lang w:eastAsia="en-US" w:bidi="en-US"/>
        </w:rPr>
        <w:t>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</w:rPr>
      </w:pPr>
      <w:r>
        <w:rPr>
          <w:rFonts w:ascii="Calibri" w:eastAsia="Cambria" w:hAnsi="Calibri" w:cs="Calibri"/>
          <w:color w:val="000000"/>
          <w:lang w:eastAsia="pl-PL" w:bidi="pl-PL"/>
        </w:rPr>
        <w:t xml:space="preserve"> Zgodnie z </w:t>
      </w:r>
      <w:r>
        <w:rPr>
          <w:rFonts w:ascii="Calibri" w:eastAsia="Cambria" w:hAnsi="Calibri" w:cs="Calibri"/>
          <w:color w:val="000000"/>
          <w:lang w:eastAsia="en-US" w:bidi="en-US"/>
        </w:rPr>
        <w:t xml:space="preserve">art. </w:t>
      </w:r>
      <w:r>
        <w:rPr>
          <w:rFonts w:ascii="Calibri" w:eastAsia="Cambria" w:hAnsi="Calibri" w:cs="Calibri"/>
          <w:color w:val="000000"/>
          <w:lang w:eastAsia="pl-PL" w:bidi="pl-PL"/>
        </w:rPr>
        <w:t>18 ust. 3 ustawy Pzp, nie ujawnia się informacji stanowiących tajemnicę przedsiębiorstwa, w rozumieniu przepisów o zwalczaniu nieuc</w:t>
      </w:r>
      <w:r>
        <w:rPr>
          <w:rFonts w:ascii="Calibri" w:eastAsia="Cambria" w:hAnsi="Calibri" w:cs="Calibri"/>
          <w:color w:val="000000"/>
          <w:lang w:eastAsia="pl-PL" w:bidi="pl-PL"/>
        </w:rPr>
        <w:t>zciwej konkurencji. Jeżeli Wykonawca, nie później niż w terminie składania ofert, w sposób niebudzący wątpliwości zastrzegł, że nie mogą być one udostępniane oraz wykazał, załączając stosowne wyjaśnienia, iż zastrzeżone informacje stanowią tajemnicę przeds</w:t>
      </w:r>
      <w:r>
        <w:rPr>
          <w:rFonts w:ascii="Calibri" w:eastAsia="Cambria" w:hAnsi="Calibri" w:cs="Calibri"/>
          <w:color w:val="000000"/>
          <w:lang w:eastAsia="pl-PL" w:bidi="pl-PL"/>
        </w:rPr>
        <w:t>iębiorstwa. Na platformie w formularzu składania oferty znajduje się miejsce wyznaczone do dołączenia części oferty stanowiącej tajemnicę przedsiębiorstwa.</w:t>
      </w:r>
    </w:p>
    <w:p w:rsidR="00242D01" w:rsidRDefault="006B441D">
      <w:pPr>
        <w:numPr>
          <w:ilvl w:val="0"/>
          <w:numId w:val="26"/>
        </w:numPr>
        <w:spacing w:line="360" w:lineRule="auto"/>
      </w:pPr>
      <w:r>
        <w:rPr>
          <w:rFonts w:ascii="Calibri" w:hAnsi="Calibri"/>
          <w:color w:val="000000"/>
          <w:lang w:eastAsia="pl-PL" w:bidi="pl-PL"/>
        </w:rPr>
        <w:t xml:space="preserve"> Wykonawca, za pośrednictwem </w:t>
      </w:r>
      <w:r>
        <w:rPr>
          <w:rStyle w:val="Tekstpodstawowy1"/>
          <w:rFonts w:ascii="Calibri" w:hAnsi="Calibri"/>
          <w:sz w:val="24"/>
          <w:szCs w:val="24"/>
        </w:rPr>
        <w:t>platformazakupowa.pl</w:t>
      </w:r>
      <w:r>
        <w:rPr>
          <w:rFonts w:ascii="Calibri" w:hAnsi="Calibri"/>
          <w:color w:val="000000"/>
          <w:lang w:eastAsia="en-US" w:bidi="en-US"/>
        </w:rPr>
        <w:t xml:space="preserve"> </w:t>
      </w:r>
      <w:r>
        <w:rPr>
          <w:rFonts w:ascii="Calibri" w:hAnsi="Calibri"/>
          <w:color w:val="000000"/>
          <w:lang w:eastAsia="pl-PL" w:bidi="pl-PL"/>
        </w:rPr>
        <w:t>może przed upływem terminu do składania ofert zmie</w:t>
      </w:r>
      <w:r>
        <w:rPr>
          <w:rFonts w:ascii="Calibri" w:hAnsi="Calibri"/>
          <w:color w:val="000000"/>
          <w:lang w:eastAsia="pl-PL" w:bidi="pl-PL"/>
        </w:rPr>
        <w:t xml:space="preserve">nić lub wycofać ofertę. Sposób dokonywania zmiany lub wycofania oferty zamieszczono w instrukcji zamieszczonej na stronie internetowej pod adresem: </w:t>
      </w:r>
      <w:hyperlink r:id="rId26">
        <w:r>
          <w:rPr>
            <w:rStyle w:val="Tekstpodstawowy1"/>
            <w:rFonts w:ascii="Calibri" w:hAnsi="Calibri"/>
            <w:sz w:val="24"/>
            <w:szCs w:val="24"/>
          </w:rPr>
          <w:t>https://platformazakupowa.pl/strona/45-</w:t>
        </w:r>
        <w:r>
          <w:rPr>
            <w:rStyle w:val="Tekstpodstawowy1"/>
            <w:rFonts w:ascii="Calibri" w:hAnsi="Calibri"/>
            <w:sz w:val="24"/>
            <w:szCs w:val="24"/>
          </w:rPr>
          <w:t>instrukcie</w:t>
        </w:r>
      </w:hyperlink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Każdy z Wykonawców może złożyć tylko jedną ofertę. Złożenie większej liczby ofert lub oferty zawierającej propozycje wariantowe spowoduje, że oferta podlegać będzie odrzuceniu.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Ceny oferty muszą zawierać wszystkie koszty, jakie musi ponieść Wy</w:t>
      </w:r>
      <w:r>
        <w:rPr>
          <w:rFonts w:ascii="Calibri" w:hAnsi="Calibri"/>
          <w:color w:val="000000"/>
          <w:lang w:eastAsia="pl-PL" w:bidi="pl-PL"/>
        </w:rPr>
        <w:t>konawca, aby zrealizować zamówienie z najwyższą starannością oraz ewentualne rabaty.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Dokumenty i oświadczenia składane przez wykonawcę powinny być w języku polskim, chyba że w SWZ dopuszczono inaczej. W przypadku załączenia dokumentów sporządzonych w inny</w:t>
      </w:r>
      <w:r>
        <w:rPr>
          <w:rFonts w:ascii="Calibri" w:hAnsi="Calibri"/>
          <w:color w:val="000000"/>
          <w:lang w:eastAsia="pl-PL" w:bidi="pl-PL"/>
        </w:rPr>
        <w:t>m języku niż dopuszczony, Wykonawca zobowiązany jest załączyć tłumaczenie na język polski.</w:t>
      </w:r>
    </w:p>
    <w:p w:rsidR="00242D01" w:rsidRDefault="006B441D">
      <w:pPr>
        <w:numPr>
          <w:ilvl w:val="0"/>
          <w:numId w:val="26"/>
        </w:numPr>
        <w:spacing w:line="360" w:lineRule="auto"/>
        <w:rPr>
          <w:rFonts w:ascii="Calibri" w:hAnsi="Calibri"/>
          <w:color w:val="000000"/>
          <w:sz w:val="22"/>
          <w:szCs w:val="22"/>
          <w:lang w:eastAsia="pl-PL" w:bidi="pl-PL"/>
        </w:rPr>
      </w:pPr>
      <w:r>
        <w:rPr>
          <w:rFonts w:ascii="Calibri" w:hAnsi="Calibri"/>
          <w:color w:val="000000"/>
          <w:lang w:eastAsia="pl-PL" w:bidi="pl-PL"/>
        </w:rPr>
        <w:t xml:space="preserve"> Zgodnie z definicją dokumentu elektronicznego z art.3 pkt 2 ustawy z 17 lutego 2005 r. o informatyzacji działalności podmiotów realizujących zadania publiczne (</w:t>
      </w:r>
      <w:proofErr w:type="spellStart"/>
      <w:r>
        <w:rPr>
          <w:rFonts w:ascii="Calibri" w:hAnsi="Calibri"/>
          <w:color w:val="000000"/>
          <w:lang w:eastAsia="pl-PL" w:bidi="pl-PL"/>
        </w:rPr>
        <w:t>t.j</w:t>
      </w:r>
      <w:proofErr w:type="spellEnd"/>
      <w:r>
        <w:rPr>
          <w:rFonts w:ascii="Calibri" w:hAnsi="Calibri"/>
          <w:color w:val="000000"/>
          <w:lang w:eastAsia="pl-PL" w:bidi="pl-PL"/>
        </w:rPr>
        <w:t>.</w:t>
      </w:r>
      <w:r>
        <w:rPr>
          <w:rFonts w:ascii="Calibri" w:hAnsi="Calibri"/>
          <w:color w:val="000000"/>
          <w:lang w:eastAsia="pl-PL" w:bidi="pl-PL"/>
        </w:rPr>
        <w:t xml:space="preserve"> Dz. U. z 2020, poz. 346), opatrzenie pliku zawierającego skompresowane dane kwalifikowanym podpisem elektronicznym jest jednoznaczne z podpisaniem oryginału dokumentu, z wyjątkiem kopii poświadczonych odpowiednio przez innego wykonawcę ubiegającego się ws</w:t>
      </w:r>
      <w:r>
        <w:rPr>
          <w:rFonts w:ascii="Calibri" w:hAnsi="Calibri"/>
          <w:color w:val="000000"/>
          <w:lang w:eastAsia="pl-PL" w:bidi="pl-PL"/>
        </w:rPr>
        <w:t>pólnie z nim o udzielenie zamówienia, przez podmiot, na którego zdolnościach lub sytuacji polega Wykonawca, albo przez podwykonawcę.</w:t>
      </w:r>
    </w:p>
    <w:p w:rsidR="00242D01" w:rsidRDefault="006B441D">
      <w:pPr>
        <w:numPr>
          <w:ilvl w:val="0"/>
          <w:numId w:val="26"/>
        </w:numPr>
        <w:spacing w:after="246" w:line="360" w:lineRule="auto"/>
        <w:rPr>
          <w:rFonts w:ascii="Calibri" w:eastAsia="Cambria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eastAsia="Cambria" w:hAnsi="Calibri" w:cs="Calibri"/>
          <w:color w:val="000000"/>
          <w:lang w:eastAsia="pl-PL" w:bidi="pl-PL"/>
        </w:rPr>
        <w:t>Maksymalny rozmiar jednego pliku przesyłanego za pośrednictwem dedykowanych formularzy do: złożenia, zmiany, wycofania ofer</w:t>
      </w:r>
      <w:r>
        <w:rPr>
          <w:rFonts w:ascii="Calibri" w:eastAsia="Cambria" w:hAnsi="Calibri" w:cs="Calibri"/>
          <w:color w:val="000000"/>
          <w:lang w:eastAsia="pl-PL" w:bidi="pl-PL"/>
        </w:rPr>
        <w:t>ty wynosi 150 MB natomiast przy komunikacji wielkość pliku to maksymalnie 500 MB.</w:t>
      </w:r>
    </w:p>
    <w:p w:rsidR="00242D01" w:rsidRDefault="006B441D">
      <w:pPr>
        <w:pStyle w:val="Heading5"/>
        <w:shd w:val="clear" w:color="auto" w:fill="auto"/>
        <w:spacing w:before="0" w:after="109" w:line="360" w:lineRule="auto"/>
        <w:ind w:left="-57" w:firstLine="0"/>
        <w:jc w:val="left"/>
        <w:rPr>
          <w:rFonts w:ascii="Calibri" w:hAnsi="Calibri"/>
          <w:sz w:val="24"/>
          <w:szCs w:val="24"/>
        </w:rPr>
      </w:pPr>
      <w:bookmarkStart w:id="10" w:name="bookmark1811"/>
      <w:r>
        <w:rPr>
          <w:rFonts w:ascii="Calibri" w:hAnsi="Calibri"/>
          <w:sz w:val="24"/>
          <w:szCs w:val="24"/>
          <w:lang w:eastAsia="pl-PL" w:bidi="pl-PL"/>
        </w:rPr>
        <w:t xml:space="preserve"> </w:t>
      </w:r>
      <w:r w:rsidR="00CC66E8">
        <w:rPr>
          <w:rFonts w:ascii="Calibri" w:eastAsia="Cambria" w:hAnsi="Calibri" w:cs="Calibri"/>
          <w:b/>
          <w:bCs/>
          <w:sz w:val="24"/>
          <w:szCs w:val="24"/>
          <w:lang w:eastAsia="pl-PL" w:bidi="pl-PL"/>
        </w:rPr>
        <w:t>X</w:t>
      </w:r>
      <w:r>
        <w:rPr>
          <w:rFonts w:ascii="Calibri" w:eastAsia="Cambria" w:hAnsi="Calibri" w:cs="Calibri"/>
          <w:b/>
          <w:bCs/>
          <w:sz w:val="24"/>
          <w:szCs w:val="24"/>
          <w:lang w:eastAsia="pl-PL" w:bidi="pl-PL"/>
        </w:rPr>
        <w:t xml:space="preserve">V.   </w:t>
      </w:r>
      <w:r>
        <w:rPr>
          <w:rFonts w:ascii="Calibri" w:hAnsi="Calibri"/>
          <w:b/>
          <w:bCs/>
          <w:sz w:val="24"/>
          <w:szCs w:val="24"/>
          <w:lang w:eastAsia="pl-PL" w:bidi="pl-PL"/>
        </w:rPr>
        <w:t>WIZJA LOKALNA</w:t>
      </w:r>
      <w:bookmarkEnd w:id="10"/>
    </w:p>
    <w:p w:rsidR="00242D01" w:rsidRDefault="006B441D">
      <w:pPr>
        <w:tabs>
          <w:tab w:val="left" w:leader="underscore" w:pos="7734"/>
        </w:tabs>
        <w:spacing w:after="226" w:line="360" w:lineRule="auto"/>
        <w:ind w:left="420" w:hanging="400"/>
        <w:rPr>
          <w:rFonts w:ascii="Calibri" w:eastAsia="Cambria" w:hAnsi="Calibri" w:cs="Calibri"/>
          <w:color w:val="000000"/>
          <w:sz w:val="22"/>
          <w:szCs w:val="22"/>
          <w:lang w:eastAsia="pl-PL" w:bidi="pl-PL"/>
        </w:rPr>
      </w:pPr>
      <w:r>
        <w:rPr>
          <w:rFonts w:ascii="Calibri" w:eastAsia="Cambria" w:hAnsi="Calibri" w:cs="Calibri"/>
          <w:color w:val="000000"/>
          <w:lang w:eastAsia="pl-PL" w:bidi="pl-PL"/>
        </w:rPr>
        <w:t>Zamawiający nie przewiduje możliwości odbycia przez wykonawcę wizji lokalnej.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XV</w:t>
      </w:r>
      <w:r w:rsidR="00CC66E8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.</w:t>
      </w:r>
      <w:r>
        <w:rPr>
          <w:rFonts w:ascii="Calibri" w:eastAsia="Cambria" w:hAnsi="Calibri" w:cs="Calibri"/>
          <w:b/>
        </w:rPr>
        <w:tab/>
        <w:t>WYMAGANIA DOTYCZĄCE WADIUM</w:t>
      </w:r>
    </w:p>
    <w:p w:rsidR="00242D01" w:rsidRDefault="006B441D">
      <w:pPr>
        <w:pStyle w:val="Standard"/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Zamawiający nie żąda wniesienia wadium.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XVI</w:t>
      </w:r>
      <w:r w:rsidR="00CC66E8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.</w:t>
      </w:r>
      <w:r>
        <w:rPr>
          <w:rFonts w:ascii="Calibri" w:eastAsia="Cambria" w:hAnsi="Calibri" w:cs="Calibri"/>
          <w:b/>
        </w:rPr>
        <w:tab/>
        <w:t>TERMIN ZWIĄZANIA OFERTĄ</w:t>
      </w:r>
    </w:p>
    <w:p w:rsidR="00242D01" w:rsidRDefault="006B441D">
      <w:pPr>
        <w:pStyle w:val="Standard"/>
        <w:numPr>
          <w:ilvl w:val="0"/>
          <w:numId w:val="22"/>
        </w:numPr>
        <w:spacing w:line="360" w:lineRule="auto"/>
      </w:pPr>
      <w:r>
        <w:rPr>
          <w:rFonts w:ascii="Calibri" w:eastAsia="Times New Roman" w:hAnsi="Calibri" w:cs="Calibri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>
        <w:rPr>
          <w:rFonts w:ascii="Calibri" w:eastAsia="Times New Roman" w:hAnsi="Calibri" w:cs="Calibri"/>
          <w:b/>
          <w:bCs/>
          <w:lang w:eastAsia="pl-PL"/>
        </w:rPr>
        <w:t>30 dni</w:t>
      </w:r>
      <w:r>
        <w:rPr>
          <w:rFonts w:ascii="Calibri" w:eastAsia="Times New Roman" w:hAnsi="Calibri" w:cs="Calibri"/>
          <w:b/>
          <w:lang w:eastAsia="pl-PL"/>
        </w:rPr>
        <w:t>, tj.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/>
          <w:lang w:eastAsia="pl-PL"/>
        </w:rPr>
        <w:t>do dnia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905ADB">
        <w:rPr>
          <w:rFonts w:ascii="Calibri" w:eastAsia="Times New Roman" w:hAnsi="Calibri" w:cs="Calibri"/>
          <w:b/>
          <w:color w:val="auto"/>
          <w:lang w:eastAsia="pl-PL"/>
        </w:rPr>
        <w:t>19.01.</w:t>
      </w:r>
      <w:r w:rsidRPr="00905ADB">
        <w:rPr>
          <w:rFonts w:ascii="Calibri" w:eastAsia="Times New Roman" w:hAnsi="Calibri" w:cs="Calibri"/>
          <w:b/>
          <w:color w:val="auto"/>
          <w:lang w:eastAsia="pl-PL"/>
        </w:rPr>
        <w:t>202</w:t>
      </w:r>
      <w:r w:rsidRPr="00905ADB">
        <w:rPr>
          <w:rFonts w:ascii="Calibri" w:eastAsia="Times New Roman" w:hAnsi="Calibri" w:cs="Calibri"/>
          <w:b/>
          <w:color w:val="auto"/>
          <w:lang w:eastAsia="pl-PL"/>
        </w:rPr>
        <w:t>2</w:t>
      </w:r>
      <w:r w:rsidRPr="00905ADB">
        <w:rPr>
          <w:rFonts w:ascii="Calibri" w:eastAsia="Times New Roman" w:hAnsi="Calibri" w:cs="Calibri"/>
          <w:b/>
          <w:color w:val="auto"/>
          <w:lang w:eastAsia="pl-PL"/>
        </w:rPr>
        <w:t xml:space="preserve"> </w:t>
      </w:r>
      <w:r w:rsidRPr="00905ADB">
        <w:rPr>
          <w:rFonts w:ascii="Calibri" w:eastAsia="Times New Roman" w:hAnsi="Calibri" w:cs="Calibri"/>
          <w:b/>
          <w:color w:val="auto"/>
          <w:lang w:eastAsia="pl-PL"/>
        </w:rPr>
        <w:t>r.</w:t>
      </w:r>
    </w:p>
    <w:p w:rsidR="00242D01" w:rsidRDefault="006B441D">
      <w:pPr>
        <w:pStyle w:val="Standard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 xml:space="preserve">W przypadku gdy wybór najkorzystniejszej oferty nie nastąpi przed upływem </w:t>
      </w:r>
      <w:r>
        <w:rPr>
          <w:rFonts w:ascii="Calibri" w:eastAsia="Times New Roman" w:hAnsi="Calibri" w:cs="Calibri"/>
          <w:iCs/>
          <w:lang w:eastAsia="pl-PL"/>
        </w:rPr>
        <w:t>terminu związania</w:t>
      </w:r>
      <w:r>
        <w:rPr>
          <w:rFonts w:ascii="Calibri" w:eastAsia="Times New Roman" w:hAnsi="Calibri" w:cs="Calibri"/>
          <w:lang w:eastAsia="pl-PL"/>
        </w:rPr>
        <w:t xml:space="preserve"> ofertą, o którym mowa w pkt 1, Zamawiający przed upływem </w:t>
      </w:r>
      <w:r>
        <w:rPr>
          <w:rFonts w:ascii="Calibri" w:eastAsia="Times New Roman" w:hAnsi="Calibri" w:cs="Calibri"/>
          <w:iCs/>
          <w:lang w:eastAsia="pl-PL"/>
        </w:rPr>
        <w:t>terminu związania</w:t>
      </w:r>
      <w:r>
        <w:rPr>
          <w:rFonts w:ascii="Calibri" w:eastAsia="Times New Roman" w:hAnsi="Calibri" w:cs="Calibri"/>
          <w:lang w:eastAsia="pl-PL"/>
        </w:rPr>
        <w:t xml:space="preserve"> ofertą, zwróci się jednokrotnie do Wykonawców o wyrażenie zgody na przedłużenie tego term</w:t>
      </w:r>
      <w:r>
        <w:rPr>
          <w:rFonts w:ascii="Calibri" w:eastAsia="Times New Roman" w:hAnsi="Calibri" w:cs="Calibri"/>
          <w:lang w:eastAsia="pl-PL"/>
        </w:rPr>
        <w:t>inu o wskazywany przez niego okres, nie dłuższy niż 30 dni.</w:t>
      </w:r>
    </w:p>
    <w:p w:rsidR="00242D01" w:rsidRDefault="006B441D">
      <w:pPr>
        <w:pStyle w:val="Standard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 xml:space="preserve">Przedłużenie </w:t>
      </w:r>
      <w:r>
        <w:rPr>
          <w:rFonts w:ascii="Calibri" w:eastAsia="Times New Roman" w:hAnsi="Calibri" w:cs="Calibri"/>
          <w:iCs/>
          <w:lang w:eastAsia="pl-PL"/>
        </w:rPr>
        <w:t>terminu</w:t>
      </w:r>
      <w:r>
        <w:rPr>
          <w:rFonts w:ascii="Calibri" w:eastAsia="Times New Roman" w:hAnsi="Calibri" w:cs="Calibri"/>
          <w:i/>
          <w:iCs/>
          <w:lang w:eastAsia="pl-PL"/>
        </w:rPr>
        <w:t xml:space="preserve"> </w:t>
      </w:r>
      <w:r>
        <w:rPr>
          <w:rFonts w:ascii="Calibri" w:eastAsia="Times New Roman" w:hAnsi="Calibri" w:cs="Calibri"/>
          <w:iCs/>
          <w:lang w:eastAsia="pl-PL"/>
        </w:rPr>
        <w:t>związania</w:t>
      </w:r>
      <w:r>
        <w:rPr>
          <w:rFonts w:ascii="Calibri" w:eastAsia="Times New Roman" w:hAnsi="Calibri" w:cs="Calibri"/>
          <w:lang w:eastAsia="pl-PL"/>
        </w:rPr>
        <w:t xml:space="preserve"> ofertą, o którym mowa w pkt 2, wymaga złożenia przez Wykonawcę pisemnego oświadczenia o wyrażeniu zgody na przedłużenie </w:t>
      </w:r>
      <w:r>
        <w:rPr>
          <w:rFonts w:ascii="Calibri" w:eastAsia="Times New Roman" w:hAnsi="Calibri" w:cs="Calibri"/>
          <w:iCs/>
          <w:lang w:eastAsia="pl-PL"/>
        </w:rPr>
        <w:t>terminu związania</w:t>
      </w:r>
      <w:r>
        <w:rPr>
          <w:rFonts w:ascii="Calibri" w:eastAsia="Times New Roman" w:hAnsi="Calibri" w:cs="Calibri"/>
          <w:lang w:eastAsia="pl-PL"/>
        </w:rPr>
        <w:t xml:space="preserve"> ofertą.</w:t>
      </w:r>
    </w:p>
    <w:p w:rsidR="00242D01" w:rsidRDefault="006B441D">
      <w:pPr>
        <w:pStyle w:val="Standard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W przypadku gdy Zam</w:t>
      </w:r>
      <w:r>
        <w:rPr>
          <w:rFonts w:ascii="Calibri" w:eastAsia="Times New Roman" w:hAnsi="Calibri" w:cs="Calibri"/>
          <w:lang w:eastAsia="pl-PL"/>
        </w:rPr>
        <w:t xml:space="preserve">awiający żąda wniesienia wadium, przedłużenie </w:t>
      </w:r>
      <w:r>
        <w:rPr>
          <w:rFonts w:ascii="Calibri" w:eastAsia="Times New Roman" w:hAnsi="Calibri" w:cs="Calibri"/>
          <w:iCs/>
          <w:lang w:eastAsia="pl-PL"/>
        </w:rPr>
        <w:t>terminu związania</w:t>
      </w:r>
      <w:r>
        <w:rPr>
          <w:rFonts w:ascii="Calibri" w:eastAsia="Times New Roman" w:hAnsi="Calibri" w:cs="Calibri"/>
          <w:lang w:eastAsia="pl-PL"/>
        </w:rPr>
        <w:t xml:space="preserve"> ofertą, o którym mowa w pkt 2, następuje wraz z przedłużeniem okresu ważności wadium albo, jeżeli nie jest to możliwe, z wniesieniem nowego wadium na przedłużony okres związania ofertą.</w:t>
      </w:r>
    </w:p>
    <w:p w:rsidR="00242D01" w:rsidRDefault="006B441D">
      <w:pPr>
        <w:pStyle w:val="Standard"/>
        <w:numPr>
          <w:ilvl w:val="0"/>
          <w:numId w:val="5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Odmowa</w:t>
      </w:r>
      <w:r>
        <w:rPr>
          <w:rFonts w:ascii="Calibri" w:eastAsia="Times New Roman" w:hAnsi="Calibri" w:cs="Calibri"/>
          <w:lang w:eastAsia="pl-PL"/>
        </w:rPr>
        <w:t xml:space="preserve"> wyrażenia zgody na przedłużenie terminu związania ofertą powoduje odrzucenie oferty na podstawie art. 226 ust. 1 pkt 12 ustawy Pzp.</w:t>
      </w:r>
    </w:p>
    <w:p w:rsidR="00242D01" w:rsidRDefault="006B441D">
      <w:pPr>
        <w:pStyle w:val="Standard"/>
        <w:spacing w:before="360" w:after="40" w:line="360" w:lineRule="auto"/>
        <w:ind w:left="568" w:hanging="568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XVI</w:t>
      </w:r>
      <w:r w:rsidR="00905ADB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I.</w:t>
      </w:r>
      <w:r>
        <w:rPr>
          <w:rFonts w:ascii="Calibri" w:eastAsia="Cambria" w:hAnsi="Calibri" w:cs="Calibri"/>
          <w:b/>
        </w:rPr>
        <w:tab/>
        <w:t>SPOSÓB ORAZ TERMIN SKŁADANIA I OTWARCIA OFERT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</w:pPr>
      <w:r>
        <w:rPr>
          <w:rFonts w:ascii="Calibri" w:eastAsia="Cambria" w:hAnsi="Calibri" w:cs="Calibri"/>
        </w:rPr>
        <w:t>Ofertę, uzupełniony Załącznik nr 4 wraz z wymaganymi dokumentami należy</w:t>
      </w:r>
      <w:r>
        <w:rPr>
          <w:rFonts w:ascii="Calibri" w:eastAsia="Cambria" w:hAnsi="Calibri" w:cs="Calibri"/>
        </w:rPr>
        <w:t xml:space="preserve"> złożyć za pośrednictwem Platformy zakupowej </w:t>
      </w:r>
      <w:hyperlink r:id="rId27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  <w:r>
        <w:rPr>
          <w:rFonts w:ascii="Calibri" w:eastAsia="Cambria" w:hAnsi="Calibri" w:cs="Calibri"/>
          <w:b/>
          <w:bCs/>
        </w:rPr>
        <w:t xml:space="preserve"> </w:t>
      </w:r>
      <w:r>
        <w:rPr>
          <w:rFonts w:ascii="Calibri" w:eastAsia="Cambria" w:hAnsi="Calibri" w:cs="Calibri"/>
          <w:b/>
        </w:rPr>
        <w:t xml:space="preserve">do dnia  </w:t>
      </w:r>
      <w:r>
        <w:rPr>
          <w:rFonts w:ascii="Calibri" w:eastAsia="Cambria" w:hAnsi="Calibri" w:cs="Calibri"/>
          <w:b/>
        </w:rPr>
        <w:t xml:space="preserve"> 21. 12.</w:t>
      </w:r>
      <w:r>
        <w:rPr>
          <w:rFonts w:ascii="Calibri" w:eastAsia="Cambria" w:hAnsi="Calibri" w:cs="Calibri"/>
          <w:b/>
        </w:rPr>
        <w:t>2021 r. do godziny 10:00</w:t>
      </w:r>
      <w:r>
        <w:rPr>
          <w:rFonts w:ascii="Calibri" w:eastAsia="Cambria" w:hAnsi="Calibri" w:cs="Calibri"/>
        </w:rPr>
        <w:t>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</w:pPr>
      <w:r>
        <w:rPr>
          <w:rFonts w:ascii="Calibri" w:eastAsia="Cambria" w:hAnsi="Calibri" w:cs="Calibri"/>
        </w:rPr>
        <w:t>Otwarcie ofert nastąpi w dniu</w:t>
      </w:r>
      <w:r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  <w:b/>
          <w:bCs/>
        </w:rPr>
        <w:t>21.12.</w:t>
      </w:r>
      <w:r>
        <w:rPr>
          <w:rFonts w:ascii="Calibri" w:eastAsia="Cambria" w:hAnsi="Calibri" w:cs="Calibri"/>
          <w:b/>
          <w:bCs/>
        </w:rPr>
        <w:t xml:space="preserve">2021 r. o godzinie </w:t>
      </w:r>
      <w:r>
        <w:rPr>
          <w:rFonts w:ascii="Calibri" w:eastAsia="Cambria" w:hAnsi="Calibri" w:cs="Calibri"/>
          <w:b/>
          <w:bCs/>
        </w:rPr>
        <w:t>10:15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Do oferty należy dołączyć wszystkie wymagane w SWZ dokumenty.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Po wypełnieniu Formularza składania oferty i dołączenia wszystkich wymaganych załączników należy kliknąć przycisk „Przejdź do podsumowania”.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</w:pPr>
      <w:r>
        <w:rPr>
          <w:rFonts w:ascii="Calibri" w:eastAsia="Cambria" w:hAnsi="Calibri" w:cs="Calibri"/>
        </w:rPr>
        <w:t xml:space="preserve">Oferta składana elektronicznie musi zostać podpisana elektronicznym podpisem kwalifikowanym. W procesie składania oferty za pośrednictwem </w:t>
      </w:r>
      <w:hyperlink r:id="rId28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  <w:r>
        <w:rPr>
          <w:rFonts w:ascii="Calibri" w:eastAsia="Cambria" w:hAnsi="Calibri" w:cs="Calibri"/>
          <w:b/>
          <w:bCs/>
        </w:rPr>
        <w:t xml:space="preserve"> </w:t>
      </w:r>
      <w:r>
        <w:rPr>
          <w:rFonts w:ascii="Calibri" w:eastAsia="Cambria" w:hAnsi="Calibri" w:cs="Calibri"/>
        </w:rPr>
        <w:t>wykonaw</w:t>
      </w:r>
      <w:r>
        <w:rPr>
          <w:rFonts w:ascii="Calibri" w:eastAsia="Cambria" w:hAnsi="Calibri" w:cs="Calibri"/>
        </w:rPr>
        <w:t xml:space="preserve">ca powinien złożyć podpis bezpośrednio na dokumentach przesłanych za pośrednictwem </w:t>
      </w:r>
      <w:hyperlink r:id="rId29">
        <w:r>
          <w:rPr>
            <w:rStyle w:val="czeinternetowe"/>
            <w:rFonts w:ascii="Calibri" w:eastAsia="Cambria" w:hAnsi="Calibri" w:cs="Calibri"/>
            <w:b/>
            <w:bCs/>
            <w:color w:val="4472C4"/>
          </w:rPr>
          <w:t>https://platformazakupowa.pl</w:t>
        </w:r>
      </w:hyperlink>
      <w:r>
        <w:rPr>
          <w:rFonts w:ascii="Calibri" w:eastAsia="Cambria" w:hAnsi="Calibri" w:cs="Calibri"/>
          <w:b/>
          <w:bCs/>
          <w:u w:val="single"/>
        </w:rPr>
        <w:t>.</w:t>
      </w:r>
      <w:r>
        <w:rPr>
          <w:rFonts w:ascii="Calibri" w:eastAsia="Cambria" w:hAnsi="Calibri" w:cs="Calibri"/>
          <w:b/>
          <w:bCs/>
        </w:rPr>
        <w:t xml:space="preserve"> </w:t>
      </w:r>
      <w:r>
        <w:rPr>
          <w:rFonts w:ascii="Calibri" w:eastAsia="Cambria" w:hAnsi="Calibri" w:cs="Calibri"/>
        </w:rPr>
        <w:t>Zalecamy stosowanie podpisu na każdym załączonym pliku osobno, w szczególności wsk</w:t>
      </w:r>
      <w:r>
        <w:rPr>
          <w:rFonts w:ascii="Calibri" w:eastAsia="Cambria" w:hAnsi="Calibri" w:cs="Calibri"/>
        </w:rPr>
        <w:t>azanych w art. 63 ust 1 oraz ust. 2  ustawy Pzp, gdzie zaznaczono, iż oferty, wnioski o dopuszczenie do udziału w postępowaniu oraz oświadczenie, o którym mowa w art. 125 ust. 1 ustawy Pzp sporządza się, pod rygorem nieważności, w postaci lub formie elektr</w:t>
      </w:r>
      <w:r>
        <w:rPr>
          <w:rFonts w:ascii="Calibri" w:eastAsia="Cambria" w:hAnsi="Calibri" w:cs="Calibri"/>
        </w:rPr>
        <w:t>onicznej i opatruje się kwalifikowanym podpisem elektronicznym.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Za datę złożenia oferty przyjmuje się datę jej przekazania w systemie (platformie) w drugim kroku składania oferty poprzez kliknięcie przycisku “Złóż ofertę” i wyświetlenie się komunikatu, że </w:t>
      </w:r>
      <w:r>
        <w:rPr>
          <w:rFonts w:ascii="Calibri" w:eastAsia="Cambria" w:hAnsi="Calibri" w:cs="Calibri"/>
        </w:rPr>
        <w:t>oferta została zaszyfrowana i złożona.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</w:pPr>
      <w:r>
        <w:rPr>
          <w:rFonts w:ascii="Calibri" w:eastAsia="Cambria" w:hAnsi="Calibri" w:cs="Calibri"/>
        </w:rPr>
        <w:t xml:space="preserve">Otwarcie ofert nastąpi przy użyciu </w:t>
      </w:r>
      <w:hyperlink r:id="rId30">
        <w:r>
          <w:rPr>
            <w:rStyle w:val="czeinternetowe"/>
            <w:rFonts w:ascii="Calibri" w:eastAsia="Cambria" w:hAnsi="Calibri" w:cs="Calibri"/>
            <w:b/>
            <w:bCs/>
          </w:rPr>
          <w:t>https://platformazakupowa.pl/pn/zgkjezierzyce</w:t>
        </w:r>
      </w:hyperlink>
      <w:r>
        <w:rPr>
          <w:rFonts w:ascii="Calibri" w:eastAsia="Cambria" w:hAnsi="Calibri" w:cs="Calibri"/>
          <w:b/>
          <w:bCs/>
        </w:rPr>
        <w:t xml:space="preserve">. </w:t>
      </w:r>
      <w:r>
        <w:rPr>
          <w:rFonts w:ascii="Calibri" w:eastAsia="Cambria" w:hAnsi="Calibri" w:cs="Calibri"/>
        </w:rPr>
        <w:t>W przypadku awarii tego systemu, która spowoduje brak możliwości otwar</w:t>
      </w:r>
      <w:r>
        <w:rPr>
          <w:rFonts w:ascii="Calibri" w:eastAsia="Cambria" w:hAnsi="Calibri" w:cs="Calibri"/>
        </w:rPr>
        <w:t>cia ofert w terminie określonym przez Zamawiającego, otwarcie ofert nastąpi niezwłocznie po usunięciu awarii.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</w:pPr>
      <w:r>
        <w:rPr>
          <w:rFonts w:ascii="Calibri" w:eastAsia="Times New Roman" w:hAnsi="Calibri" w:cs="Calibri"/>
          <w:lang w:eastAsia="pl-PL"/>
        </w:rPr>
        <w:t xml:space="preserve">Szczegółowa instrukcja dla Wykonawców dotycząca złożenia, zmiany i wycofania oferty znajduje się na stronie internetowej pod adresem:  </w:t>
      </w:r>
      <w:hyperlink r:id="rId31">
        <w:r>
          <w:rPr>
            <w:rStyle w:val="czeinternetowe"/>
            <w:rFonts w:ascii="Calibri" w:eastAsia="Times New Roman" w:hAnsi="Calibri" w:cs="Calibri"/>
            <w:color w:val="1155CC"/>
            <w:lang w:eastAsia="pl-PL"/>
          </w:rPr>
          <w:t>https://platformazakupowa.pl/strona/45-instrukcje</w:t>
        </w:r>
      </w:hyperlink>
      <w:r>
        <w:rPr>
          <w:rFonts w:ascii="Calibri" w:eastAsia="Times New Roman" w:hAnsi="Calibri" w:cs="Calibri"/>
          <w:lang w:eastAsia="pl-PL"/>
        </w:rPr>
        <w:t>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Zamawiający, najpóźniej przed otwarciem ofert, udostępni na stronie internetowej prowadzonego postępowania informację o kwocie, jaką zamierza przez</w:t>
      </w:r>
      <w:r>
        <w:rPr>
          <w:rFonts w:ascii="Calibri" w:eastAsia="Times New Roman" w:hAnsi="Calibri" w:cs="Calibri"/>
          <w:lang w:eastAsia="pl-PL"/>
        </w:rPr>
        <w:t>naczyć na sfinansowanie zamówienia.</w:t>
      </w:r>
    </w:p>
    <w:p w:rsidR="00242D01" w:rsidRDefault="006B441D">
      <w:pPr>
        <w:pStyle w:val="Standard"/>
        <w:numPr>
          <w:ilvl w:val="0"/>
          <w:numId w:val="27"/>
        </w:numPr>
        <w:spacing w:line="360" w:lineRule="auto"/>
      </w:pPr>
      <w:r>
        <w:rPr>
          <w:rFonts w:ascii="Calibri" w:eastAsia="Times New Roman" w:hAnsi="Calibri" w:cs="Calibri"/>
          <w:lang w:eastAsia="pl-PL"/>
        </w:rPr>
        <w:t xml:space="preserve">Zamawiający, niezwłocznie po otwarciu ofert, udostępni na </w:t>
      </w:r>
      <w:hyperlink r:id="rId32">
        <w:r>
          <w:rPr>
            <w:rStyle w:val="czeinternetowe"/>
            <w:rFonts w:ascii="Calibri" w:eastAsia="Times New Roman" w:hAnsi="Calibri" w:cs="Calibri"/>
            <w:b/>
            <w:bCs/>
            <w:lang w:eastAsia="pl-PL"/>
          </w:rPr>
          <w:t>https://platformazakupowa.pl/pn/zgkjezierzyce</w:t>
        </w:r>
      </w:hyperlink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informacje o:</w:t>
      </w:r>
    </w:p>
    <w:p w:rsidR="00242D01" w:rsidRDefault="006B441D">
      <w:pPr>
        <w:pStyle w:val="Standard"/>
        <w:spacing w:line="360" w:lineRule="auto"/>
        <w:ind w:left="720"/>
        <w:rPr>
          <w:rFonts w:ascii="Calibri" w:hAnsi="Calibri"/>
        </w:rPr>
      </w:pPr>
      <w:r>
        <w:rPr>
          <w:rFonts w:ascii="Calibri" w:eastAsia="Times New Roman" w:hAnsi="Calibri" w:cs="Calibri"/>
          <w:bCs/>
          <w:lang w:eastAsia="pl-PL"/>
        </w:rPr>
        <w:t>1)</w:t>
      </w:r>
      <w:r>
        <w:rPr>
          <w:rFonts w:ascii="Calibri" w:eastAsia="Times New Roman" w:hAnsi="Calibri" w:cs="Calibri"/>
          <w:bCs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>nazwach albo imionach i nazwiskach</w:t>
      </w:r>
      <w:r>
        <w:rPr>
          <w:rFonts w:ascii="Calibri" w:eastAsia="Times New Roman" w:hAnsi="Calibri" w:cs="Calibri"/>
          <w:lang w:eastAsia="pl-PL"/>
        </w:rPr>
        <w:t xml:space="preserve"> oraz siedzibach lub miejscach prowadzonej działalności gospodarczej albo miejscach zamieszkania wykonawców, których oferty zostały otwarte,</w:t>
      </w:r>
    </w:p>
    <w:p w:rsidR="00242D01" w:rsidRDefault="006B441D">
      <w:pPr>
        <w:pStyle w:val="Standard"/>
        <w:spacing w:line="360" w:lineRule="auto"/>
        <w:ind w:left="720"/>
        <w:rPr>
          <w:rFonts w:ascii="Calibri" w:hAnsi="Calibri"/>
        </w:rPr>
      </w:pPr>
      <w:r>
        <w:rPr>
          <w:rFonts w:ascii="Calibri" w:eastAsia="Times New Roman" w:hAnsi="Calibri" w:cs="Calibri"/>
          <w:bCs/>
          <w:lang w:eastAsia="pl-PL"/>
        </w:rPr>
        <w:t>2)</w:t>
      </w:r>
      <w:r>
        <w:rPr>
          <w:rFonts w:ascii="Calibri" w:eastAsia="Times New Roman" w:hAnsi="Calibri" w:cs="Calibri"/>
          <w:b/>
          <w:lang w:eastAsia="pl-PL"/>
        </w:rPr>
        <w:t xml:space="preserve">    </w:t>
      </w:r>
      <w:r>
        <w:rPr>
          <w:rFonts w:ascii="Calibri" w:eastAsia="Times New Roman" w:hAnsi="Calibri" w:cs="Calibri"/>
          <w:lang w:eastAsia="pl-PL"/>
        </w:rPr>
        <w:t>cenach lub kosztach zawartych w ofertach.</w:t>
      </w:r>
    </w:p>
    <w:p w:rsidR="00242D01" w:rsidRDefault="00905ADB">
      <w:pPr>
        <w:pStyle w:val="Standard"/>
        <w:spacing w:before="360" w:after="40" w:line="360" w:lineRule="auto"/>
        <w:ind w:left="852" w:hanging="852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</w:t>
      </w:r>
      <w:r w:rsidR="006B441D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X</w:t>
      </w:r>
      <w:r w:rsidR="006B441D">
        <w:rPr>
          <w:rFonts w:ascii="Calibri" w:eastAsia="Cambria" w:hAnsi="Calibri" w:cs="Calibri"/>
          <w:b/>
        </w:rPr>
        <w:t>.</w:t>
      </w:r>
      <w:r w:rsidR="006B441D">
        <w:rPr>
          <w:rFonts w:ascii="Calibri" w:eastAsia="Cambria" w:hAnsi="Calibri" w:cs="Calibri"/>
          <w:b/>
        </w:rPr>
        <w:tab/>
        <w:t>OPIS KRYTERIÓW, KTÓRYMI ZAMAWIAJĄCY BĘDZIE SIĘ KIEROWAŁ PRZY</w:t>
      </w:r>
      <w:r w:rsidR="006B441D">
        <w:rPr>
          <w:rFonts w:ascii="Calibri" w:eastAsia="Cambria" w:hAnsi="Calibri" w:cs="Calibri"/>
          <w:b/>
        </w:rPr>
        <w:t xml:space="preserve"> WYBORZE OFERTY, WRAZ Z PODANIEM WAG TYCH KRYTERIÓW I SPOSOBU OCENY OFERT</w:t>
      </w:r>
    </w:p>
    <w:p w:rsidR="00242D01" w:rsidRDefault="006B441D">
      <w:pPr>
        <w:pStyle w:val="Standard"/>
        <w:numPr>
          <w:ilvl w:val="0"/>
          <w:numId w:val="29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Przy wyborze najkorzystniejszej oferty Zamawiający będzie się kierował następującymi kryteriami oceny ofert</w:t>
      </w:r>
      <w:r>
        <w:rPr>
          <w:rFonts w:ascii="Calibri" w:eastAsia="Times New Roman" w:hAnsi="Calibri" w:cs="Calibri"/>
          <w:b/>
          <w:lang w:eastAsia="pl-PL"/>
        </w:rPr>
        <w:t xml:space="preserve">: </w:t>
      </w:r>
      <w:r w:rsidRPr="00CC66E8">
        <w:rPr>
          <w:rFonts w:ascii="Calibri" w:eastAsia="Times New Roman" w:hAnsi="Calibri" w:cs="Calibri"/>
          <w:b/>
          <w:bCs/>
          <w:color w:val="auto"/>
          <w:lang w:eastAsia="pl-PL"/>
        </w:rPr>
        <w:t>Cena brutto (C) - waga punktowa 100;</w:t>
      </w:r>
    </w:p>
    <w:p w:rsidR="00242D01" w:rsidRDefault="006B441D">
      <w:pPr>
        <w:pStyle w:val="Standard"/>
        <w:numPr>
          <w:ilvl w:val="0"/>
          <w:numId w:val="29"/>
        </w:numPr>
        <w:spacing w:line="360" w:lineRule="auto"/>
      </w:pPr>
      <w:r>
        <w:rPr>
          <w:rFonts w:ascii="Calibri" w:eastAsia="Times New Roman" w:hAnsi="Calibri" w:cs="Calibri"/>
          <w:lang w:eastAsia="pl-PL"/>
        </w:rPr>
        <w:t>W trakcie oceny ofert, kolejno oceni</w:t>
      </w:r>
      <w:r>
        <w:rPr>
          <w:rFonts w:ascii="Calibri" w:eastAsia="Times New Roman" w:hAnsi="Calibri" w:cs="Calibri"/>
          <w:lang w:eastAsia="pl-PL"/>
        </w:rPr>
        <w:t>anym ofertom, zostaną przyznane punkty w kryterium  „Cena” C wg. poniższego wzoru:</w:t>
      </w:r>
      <w:r>
        <w:rPr>
          <w:rFonts w:ascii="Calibri" w:hAnsi="Calibri" w:cs="Calibri"/>
          <w:lang w:eastAsia="pl-PL"/>
        </w:rPr>
        <w:t xml:space="preserve">    </w:t>
      </w:r>
    </w:p>
    <w:p w:rsidR="00242D01" w:rsidRDefault="00242D01">
      <w:pPr>
        <w:pStyle w:val="Standard"/>
        <w:spacing w:line="360" w:lineRule="auto"/>
        <w:rPr>
          <w:rFonts w:ascii="Calibri" w:hAnsi="Calibri" w:cs="Calibri"/>
          <w:lang w:eastAsia="pl-PL"/>
        </w:rPr>
      </w:pPr>
    </w:p>
    <w:p w:rsidR="00242D01" w:rsidRDefault="006B441D">
      <w:pPr>
        <w:pStyle w:val="Standard"/>
        <w:spacing w:line="360" w:lineRule="auto"/>
        <w:ind w:left="720"/>
        <w:rPr>
          <w:rFonts w:ascii="Calibri" w:hAnsi="Calibri"/>
        </w:rPr>
      </w:pPr>
      <w:r>
        <w:rPr>
          <w:rFonts w:ascii="Calibri" w:hAnsi="Calibri" w:cs="Calibri"/>
          <w:b/>
          <w:lang w:eastAsia="pl-PL"/>
        </w:rPr>
        <w:t xml:space="preserve">                   </w:t>
      </w:r>
      <w:r>
        <w:rPr>
          <w:rFonts w:ascii="Calibri" w:hAnsi="Calibri" w:cs="Calibri"/>
          <w:b/>
          <w:sz w:val="20"/>
          <w:szCs w:val="20"/>
          <w:lang w:eastAsia="pl-PL"/>
        </w:rPr>
        <w:t xml:space="preserve">            </w:t>
      </w:r>
      <w:bookmarkStart w:id="11" w:name="_Hlk74040709"/>
      <w:r>
        <w:rPr>
          <w:rFonts w:ascii="Calibri" w:eastAsia="Times New Roman" w:hAnsi="Calibri" w:cs="Calibri"/>
          <w:b/>
          <w:sz w:val="20"/>
          <w:szCs w:val="20"/>
          <w:lang w:eastAsia="pl-PL"/>
        </w:rPr>
        <w:t>Najniższa oferowana cena brutto spośród wszystkich ocenianych ofert</w:t>
      </w:r>
    </w:p>
    <w:p w:rsidR="00242D01" w:rsidRDefault="006B441D">
      <w:pPr>
        <w:pStyle w:val="Standard"/>
        <w:spacing w:line="360" w:lineRule="auto"/>
        <w:ind w:left="720"/>
        <w:rPr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„Cena brutto” C = -----------------------------------------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-------------------------------------------------</w:t>
      </w:r>
      <w:bookmarkEnd w:id="11"/>
      <w:r>
        <w:rPr>
          <w:rFonts w:ascii="Calibri" w:eastAsia="Times New Roman" w:hAnsi="Calibri" w:cs="Calibri"/>
          <w:b/>
          <w:sz w:val="20"/>
          <w:szCs w:val="20"/>
          <w:lang w:eastAsia="pl-PL"/>
        </w:rPr>
        <w:t>--------- x100 pkt</w:t>
      </w:r>
    </w:p>
    <w:p w:rsidR="00242D01" w:rsidRDefault="006B441D">
      <w:pPr>
        <w:pStyle w:val="Standard"/>
        <w:spacing w:line="360" w:lineRule="auto"/>
        <w:ind w:left="720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Cena oferowana brutto ocenianej oferty</w:t>
      </w:r>
    </w:p>
    <w:p w:rsidR="00242D01" w:rsidRDefault="00242D01">
      <w:pPr>
        <w:pStyle w:val="Standard"/>
        <w:spacing w:line="360" w:lineRule="auto"/>
        <w:ind w:left="720"/>
        <w:rPr>
          <w:rFonts w:ascii="Calibri" w:eastAsia="Times New Roman" w:hAnsi="Calibri" w:cs="Calibri"/>
          <w:b/>
          <w:bCs/>
          <w:lang w:eastAsia="pl-PL"/>
        </w:rPr>
      </w:pPr>
    </w:p>
    <w:p w:rsidR="00242D01" w:rsidRDefault="006B441D">
      <w:pPr>
        <w:pStyle w:val="Standard"/>
        <w:numPr>
          <w:ilvl w:val="0"/>
          <w:numId w:val="29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Ocenie w oparciu o ww. kryteria oceny ofert poddawane są wyłącznie oferty niepodlegające odrzuceni</w:t>
      </w:r>
      <w:r>
        <w:rPr>
          <w:rFonts w:ascii="Calibri" w:eastAsia="Times New Roman" w:hAnsi="Calibri" w:cs="Calibri"/>
          <w:lang w:eastAsia="pl-PL"/>
        </w:rPr>
        <w:t>u.</w:t>
      </w:r>
    </w:p>
    <w:p w:rsidR="00242D01" w:rsidRDefault="006B441D">
      <w:pPr>
        <w:pStyle w:val="Standard"/>
        <w:numPr>
          <w:ilvl w:val="0"/>
          <w:numId w:val="29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Punktacja przyznawana ofertom będzie liczona z dokładnością do dwóch miejsc po przecinku.</w:t>
      </w:r>
    </w:p>
    <w:p w:rsidR="00242D01" w:rsidRDefault="006B441D">
      <w:pPr>
        <w:pStyle w:val="Standard"/>
        <w:numPr>
          <w:ilvl w:val="0"/>
          <w:numId w:val="29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toku badania i oceny ofert Zamawiający może żądać od Wykonawców wyjaśnień dotyczących treści złożonych ofert oraz przedmiotowych środków dowodowych lub innych sk</w:t>
      </w:r>
      <w:r>
        <w:rPr>
          <w:rFonts w:ascii="Calibri" w:eastAsia="Times New Roman" w:hAnsi="Calibri" w:cs="Calibri"/>
          <w:lang w:eastAsia="pl-PL"/>
        </w:rPr>
        <w:t>ładanych dokumentów lub oświadczeń.</w:t>
      </w:r>
    </w:p>
    <w:p w:rsidR="00242D01" w:rsidRDefault="006B441D">
      <w:pPr>
        <w:pStyle w:val="Standard"/>
        <w:numPr>
          <w:ilvl w:val="0"/>
          <w:numId w:val="29"/>
        </w:numPr>
        <w:spacing w:line="360" w:lineRule="auto"/>
      </w:pPr>
      <w:r>
        <w:rPr>
          <w:rFonts w:ascii="Calibri" w:eastAsia="Times New Roman" w:hAnsi="Calibri" w:cs="Calibri"/>
          <w:lang w:eastAsia="pl-PL"/>
        </w:rPr>
        <w:t>Zamawiający udzieli zamówienia Wykonawcy, którego oferta zostanie uznana za najkorzystniejszą.</w:t>
      </w:r>
    </w:p>
    <w:p w:rsidR="00242D01" w:rsidRDefault="006B441D">
      <w:pPr>
        <w:pStyle w:val="Tekstpodstawowy"/>
        <w:numPr>
          <w:ilvl w:val="0"/>
          <w:numId w:val="29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Sposób obliczenia ceny</w:t>
      </w:r>
      <w:r>
        <w:rPr>
          <w:rFonts w:ascii="Calibri" w:hAnsi="Calibri"/>
        </w:rPr>
        <w:t>:</w:t>
      </w:r>
    </w:p>
    <w:p w:rsidR="00242D01" w:rsidRDefault="006B441D">
      <w:pPr>
        <w:pStyle w:val="Tekstpodstawowy"/>
        <w:numPr>
          <w:ilvl w:val="0"/>
          <w:numId w:val="33"/>
        </w:numPr>
        <w:tabs>
          <w:tab w:val="clear" w:pos="720"/>
          <w:tab w:val="left" w:pos="426"/>
        </w:tabs>
        <w:spacing w:after="60" w:line="360" w:lineRule="auto"/>
        <w:ind w:left="426" w:hanging="426"/>
        <w:jc w:val="both"/>
      </w:pPr>
      <w:r>
        <w:rPr>
          <w:rFonts w:ascii="Calibri" w:hAnsi="Calibri"/>
        </w:rPr>
        <w:t>Cenę oferty brutto stanowić będzie CAŁKOWITY KOSZT LEASINGU z uwzględnieniem opłaty wstępnej w wysoko</w:t>
      </w:r>
      <w:r>
        <w:rPr>
          <w:rFonts w:ascii="Calibri" w:hAnsi="Calibri"/>
        </w:rPr>
        <w:t xml:space="preserve">ści 30 % wartości </w:t>
      </w:r>
      <w:r>
        <w:rPr>
          <w:rFonts w:ascii="Calibri" w:hAnsi="Calibri"/>
        </w:rPr>
        <w:t>samochod</w:t>
      </w:r>
      <w:r>
        <w:rPr>
          <w:rFonts w:ascii="Calibri" w:hAnsi="Calibri"/>
        </w:rPr>
        <w:t>ów</w:t>
      </w:r>
      <w:r>
        <w:rPr>
          <w:rFonts w:ascii="Calibri" w:hAnsi="Calibri"/>
        </w:rPr>
        <w:t xml:space="preserve"> netto + VAT,  36 miesięcznych rat leasingowych (pierwsza rata opłata wstępna oraz 35 rat wyszczególnione na część kapitałową i odsetkową) + VAT oraz 1 % wykup </w:t>
      </w:r>
      <w:r>
        <w:rPr>
          <w:rFonts w:ascii="Calibri" w:hAnsi="Calibri"/>
        </w:rPr>
        <w:t>samochod</w:t>
      </w:r>
      <w:r>
        <w:rPr>
          <w:rFonts w:ascii="Calibri" w:hAnsi="Calibri"/>
        </w:rPr>
        <w:t>ów</w:t>
      </w:r>
      <w:r>
        <w:rPr>
          <w:rFonts w:ascii="Calibri" w:hAnsi="Calibri"/>
        </w:rPr>
        <w:t xml:space="preserve"> + VAT, przy czym wszystkie raty leasingowe winny zawierać w sobie koszty związane z realizacją umowy leasingu tj. prowizje, opłaty manipulacyjne, wszelkie koszty ubezpieczenia </w:t>
      </w:r>
      <w:r>
        <w:rPr>
          <w:rFonts w:ascii="Calibri" w:hAnsi="Calibri"/>
        </w:rPr>
        <w:t>samochod</w:t>
      </w:r>
      <w:r>
        <w:rPr>
          <w:rFonts w:ascii="Calibri" w:hAnsi="Calibri"/>
        </w:rPr>
        <w:t>ów</w:t>
      </w:r>
      <w:r>
        <w:rPr>
          <w:rFonts w:ascii="Calibri" w:hAnsi="Calibri"/>
        </w:rPr>
        <w:t xml:space="preserve">, itp. – w części kapitałowej. </w:t>
      </w:r>
    </w:p>
    <w:p w:rsidR="00242D01" w:rsidRDefault="006B441D">
      <w:pPr>
        <w:pStyle w:val="Tekstpodstawowy"/>
        <w:numPr>
          <w:ilvl w:val="0"/>
          <w:numId w:val="33"/>
        </w:numPr>
        <w:tabs>
          <w:tab w:val="clear" w:pos="720"/>
          <w:tab w:val="left" w:pos="426"/>
        </w:tabs>
        <w:spacing w:after="60" w:line="360" w:lineRule="auto"/>
        <w:ind w:left="426" w:hanging="426"/>
        <w:jc w:val="both"/>
      </w:pPr>
      <w:r>
        <w:rPr>
          <w:rFonts w:ascii="Calibri" w:eastAsia="Times New Roman" w:hAnsi="Calibri"/>
          <w:lang w:eastAsia="pl-PL"/>
        </w:rPr>
        <w:t>Cena brutto musi więc obejmować całko</w:t>
      </w:r>
      <w:r>
        <w:rPr>
          <w:rFonts w:ascii="Calibri" w:eastAsia="Times New Roman" w:hAnsi="Calibri"/>
          <w:lang w:eastAsia="pl-PL"/>
        </w:rPr>
        <w:t xml:space="preserve">witą należność, jaką Zamawiający zobowiązany jest zapłacić za </w:t>
      </w:r>
      <w:r>
        <w:rPr>
          <w:rFonts w:ascii="Calibri" w:eastAsia="Times New Roman" w:hAnsi="Calibri"/>
          <w:lang w:eastAsia="pl-PL"/>
        </w:rPr>
        <w:t>samoch</w:t>
      </w:r>
      <w:r>
        <w:rPr>
          <w:rFonts w:ascii="Calibri" w:eastAsia="Times New Roman" w:hAnsi="Calibri"/>
          <w:lang w:eastAsia="pl-PL"/>
        </w:rPr>
        <w:t xml:space="preserve">ody </w:t>
      </w:r>
      <w:r>
        <w:rPr>
          <w:rFonts w:ascii="Calibri" w:eastAsia="Times New Roman" w:hAnsi="Calibri"/>
          <w:lang w:eastAsia="pl-PL"/>
        </w:rPr>
        <w:t xml:space="preserve">oraz wszelkie opłaty związane z leasingiem </w:t>
      </w:r>
      <w:r>
        <w:rPr>
          <w:rFonts w:ascii="Calibri" w:eastAsia="Times New Roman" w:hAnsi="Calibri"/>
          <w:lang w:eastAsia="pl-PL"/>
        </w:rPr>
        <w:t>samochod</w:t>
      </w:r>
      <w:r>
        <w:rPr>
          <w:rFonts w:ascii="Calibri" w:eastAsia="Times New Roman" w:hAnsi="Calibri"/>
          <w:lang w:eastAsia="pl-PL"/>
        </w:rPr>
        <w:t>ów</w:t>
      </w:r>
      <w:r>
        <w:rPr>
          <w:rFonts w:ascii="Calibri" w:eastAsia="Times New Roman" w:hAnsi="Calibri"/>
          <w:lang w:eastAsia="pl-PL"/>
        </w:rPr>
        <w:t>. Cena brutto obejmuje w szczególności koszty i opłaty związane z leasingiem przedmiotu zamówienia, dokumentację niezbędną do norma</w:t>
      </w:r>
      <w:r>
        <w:rPr>
          <w:rFonts w:ascii="Calibri" w:eastAsia="Times New Roman" w:hAnsi="Calibri"/>
          <w:lang w:eastAsia="pl-PL"/>
        </w:rPr>
        <w:t>lnego użytkowania. Jeśli Zamawiający spowoduje wystąpienie kosztów z powodu nieterminowej płatności rat – pokryje je zgodnie z postanowieniami przyszłej umowy leasingowej.</w:t>
      </w:r>
    </w:p>
    <w:p w:rsidR="00242D01" w:rsidRDefault="00905ADB">
      <w:pPr>
        <w:pStyle w:val="Standard"/>
        <w:spacing w:before="360" w:after="40" w:line="360" w:lineRule="auto"/>
        <w:ind w:left="852" w:hanging="852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</w:t>
      </w:r>
      <w:r w:rsidR="006B441D">
        <w:rPr>
          <w:rFonts w:ascii="Calibri" w:eastAsia="Cambria" w:hAnsi="Calibri" w:cs="Calibri"/>
          <w:b/>
        </w:rPr>
        <w:t>X.</w:t>
      </w:r>
      <w:r w:rsidR="006B441D">
        <w:rPr>
          <w:rFonts w:ascii="Calibri" w:eastAsia="Cambria" w:hAnsi="Calibri" w:cs="Calibri"/>
          <w:b/>
        </w:rPr>
        <w:tab/>
        <w:t xml:space="preserve">INFORMACJE O FORMALNOŚCIACH, JAKIE MUSZĄ ZOSTAĆ DOPEŁNIONE PO WYBORZE OFERTY W </w:t>
      </w:r>
      <w:r w:rsidR="006B441D">
        <w:rPr>
          <w:rFonts w:ascii="Calibri" w:eastAsia="Cambria" w:hAnsi="Calibri" w:cs="Calibri"/>
          <w:b/>
        </w:rPr>
        <w:t>CELU ZAWARCIA UMOWY W SPRAWIE ZAMÓWIENIA PUBLICZNEGO</w:t>
      </w:r>
    </w:p>
    <w:p w:rsidR="00242D01" w:rsidRDefault="006B441D">
      <w:pPr>
        <w:pStyle w:val="Standard"/>
        <w:numPr>
          <w:ilvl w:val="0"/>
          <w:numId w:val="28"/>
        </w:numPr>
        <w:spacing w:line="360" w:lineRule="auto"/>
        <w:rPr>
          <w:rFonts w:ascii="Calibri" w:hAnsi="Calibri"/>
        </w:rPr>
      </w:pPr>
      <w:r>
        <w:rPr>
          <w:rFonts w:ascii="Calibri" w:eastAsia="Cambria" w:hAnsi="Calibri" w:cs="Calibri"/>
        </w:rPr>
        <w:t>Zamawiający zawiera umowę w sprawie zamówienia publicznego w terminie nie krótszym niż 5 dni od dnia przesłania zawiadomienia o wyborze najkorzystniejszej oferty.</w:t>
      </w:r>
    </w:p>
    <w:p w:rsidR="00242D01" w:rsidRDefault="006B441D">
      <w:pPr>
        <w:pStyle w:val="Standard"/>
        <w:numPr>
          <w:ilvl w:val="0"/>
          <w:numId w:val="28"/>
        </w:numPr>
        <w:spacing w:line="360" w:lineRule="auto"/>
        <w:rPr>
          <w:rFonts w:ascii="Calibri" w:hAnsi="Calibri"/>
        </w:rPr>
      </w:pPr>
      <w:r>
        <w:rPr>
          <w:rFonts w:ascii="Calibri" w:eastAsia="Cambria" w:hAnsi="Calibri" w:cs="Calibri"/>
        </w:rPr>
        <w:t>Zamawiający może zawrzeć umowę w sprawie</w:t>
      </w:r>
      <w:r>
        <w:rPr>
          <w:rFonts w:ascii="Calibri" w:eastAsia="Cambria" w:hAnsi="Calibri" w:cs="Calibri"/>
        </w:rPr>
        <w:t xml:space="preserve"> zamówienia publicznego przed upływem terminu, o którym mowa w ust. 1, jeżeli w postępowaniu o udzielenie zamówienia prowadzonym w trybie podstawowym złożono tylko jedną ofertę.</w:t>
      </w:r>
    </w:p>
    <w:p w:rsidR="00242D01" w:rsidRDefault="006B441D">
      <w:pPr>
        <w:pStyle w:val="Standard"/>
        <w:numPr>
          <w:ilvl w:val="0"/>
          <w:numId w:val="28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 xml:space="preserve">Wykonawca będzie zobowiązany do podpisania umowy w miejscu i terminie </w:t>
      </w:r>
      <w:r>
        <w:rPr>
          <w:rFonts w:ascii="Calibri" w:eastAsia="Cambria" w:hAnsi="Calibri" w:cs="Calibri"/>
        </w:rPr>
        <w:t>wskazanym przez Zamawiającego.</w:t>
      </w:r>
    </w:p>
    <w:p w:rsidR="00242D01" w:rsidRDefault="006B441D">
      <w:pPr>
        <w:pStyle w:val="Standard"/>
        <w:numPr>
          <w:ilvl w:val="0"/>
          <w:numId w:val="28"/>
        </w:numPr>
        <w:spacing w:line="360" w:lineRule="auto"/>
        <w:rPr>
          <w:rFonts w:eastAsia="Cambria" w:cs="Calibri"/>
        </w:rPr>
      </w:pPr>
      <w:r>
        <w:rPr>
          <w:rFonts w:ascii="Calibri" w:eastAsia="Cambria" w:hAnsi="Calibri" w:cs="Calibri"/>
        </w:rPr>
        <w:t>W przypadku wyboru oferty złożonej przez Wykonawców wspólnie ubiegających się o udzielenie zamówienia Zamawiający zastrzega sobie prawo żądania przed zawarciem umowy w sprawie zamówienia publicznego kopii umowy regulującej ws</w:t>
      </w:r>
      <w:r>
        <w:rPr>
          <w:rFonts w:ascii="Calibri" w:eastAsia="Cambria" w:hAnsi="Calibri" w:cs="Calibri"/>
        </w:rPr>
        <w:t>półpracę tych Wykonawców.</w:t>
      </w:r>
    </w:p>
    <w:p w:rsidR="00242D01" w:rsidRDefault="006B441D">
      <w:pPr>
        <w:pStyle w:val="Standard"/>
        <w:spacing w:before="360" w:after="40" w:line="360" w:lineRule="auto"/>
        <w:ind w:left="852" w:hanging="852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XX</w:t>
      </w:r>
      <w:r w:rsidR="00905ADB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.</w:t>
      </w:r>
      <w:r>
        <w:rPr>
          <w:rFonts w:ascii="Calibri" w:eastAsia="Cambria" w:hAnsi="Calibri" w:cs="Calibri"/>
          <w:b/>
        </w:rPr>
        <w:tab/>
        <w:t>WYMAGANIA DOTYCZĄCE ZABEZPIECZENIA NALEŻYTEGO WYKONANIA UMOWY</w:t>
      </w:r>
    </w:p>
    <w:p w:rsidR="00242D01" w:rsidRDefault="006B441D">
      <w:pPr>
        <w:pStyle w:val="Standard"/>
        <w:spacing w:line="360" w:lineRule="auto"/>
        <w:rPr>
          <w:rFonts w:eastAsia="Times New Roman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Zamawiający nie żąda wniesienia zabezpieczenia należytego wykonania umowy.</w:t>
      </w:r>
    </w:p>
    <w:p w:rsidR="00242D01" w:rsidRDefault="006B441D">
      <w:pPr>
        <w:pStyle w:val="Standard"/>
        <w:spacing w:before="360" w:after="40" w:line="360" w:lineRule="auto"/>
        <w:ind w:left="852" w:hanging="852"/>
        <w:rPr>
          <w:rFonts w:eastAsia="Cambria" w:cs="Calibri"/>
          <w:b/>
          <w:highlight w:val="yellow"/>
        </w:rPr>
      </w:pPr>
      <w:r>
        <w:rPr>
          <w:rFonts w:ascii="Calibri" w:eastAsia="Cambria" w:hAnsi="Calibri" w:cs="Calibri"/>
          <w:b/>
        </w:rPr>
        <w:t>XXI</w:t>
      </w:r>
      <w:r w:rsidR="00905ADB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.</w:t>
      </w:r>
      <w:r>
        <w:rPr>
          <w:rFonts w:ascii="Calibri" w:eastAsia="Cambria" w:hAnsi="Calibri" w:cs="Calibri"/>
          <w:b/>
        </w:rPr>
        <w:tab/>
        <w:t>INFORMACJE O TREŚCI ZAWIERANEJ UMOWY ORAZ MOŻLIWOŚCI JEJ ZMIANY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60" w:line="360" w:lineRule="auto"/>
        <w:ind w:left="426" w:hanging="426"/>
        <w:jc w:val="both"/>
      </w:pPr>
      <w:r>
        <w:rPr>
          <w:rFonts w:ascii="Calibri" w:eastAsia="Times New Roman" w:hAnsi="Calibri" w:cs="Cambria"/>
        </w:rPr>
        <w:t xml:space="preserve">Leasing operacyjny w rozumieniu Ustawy o podatku dochodowym od osób prawnych i Ustawy o podatku dochodowym od osób fizycznych z opcją wykupu przez Leasingobiorcę za 1% wartości netto </w:t>
      </w:r>
      <w:r>
        <w:rPr>
          <w:rFonts w:ascii="Calibri" w:eastAsia="Times New Roman" w:hAnsi="Calibri" w:cs="Cambria"/>
        </w:rPr>
        <w:t>samochodu</w:t>
      </w:r>
      <w:r>
        <w:rPr>
          <w:rFonts w:ascii="Calibri" w:eastAsia="Times New Roman" w:hAnsi="Calibri" w:cs="Cambria"/>
        </w:rPr>
        <w:t xml:space="preserve"> + VAT po zakończeniu umowy leasingu.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60" w:line="360" w:lineRule="auto"/>
        <w:ind w:left="426" w:hanging="426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mbria"/>
        </w:rPr>
        <w:t>Zapewnienie finansowania w</w:t>
      </w:r>
      <w:r>
        <w:rPr>
          <w:rFonts w:ascii="Calibri" w:eastAsia="Times New Roman" w:hAnsi="Calibri" w:cs="Cambria"/>
        </w:rPr>
        <w:t xml:space="preserve"> formie leasingu operacyjnego na poniższych zasadach:</w:t>
      </w:r>
    </w:p>
    <w:p w:rsidR="00242D01" w:rsidRDefault="006B441D">
      <w:pPr>
        <w:pStyle w:val="Tekstpodstawowy"/>
        <w:numPr>
          <w:ilvl w:val="0"/>
          <w:numId w:val="24"/>
        </w:numPr>
        <w:tabs>
          <w:tab w:val="clear" w:pos="720"/>
          <w:tab w:val="left" w:pos="709"/>
        </w:tabs>
        <w:spacing w:after="60"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Cambria"/>
        </w:rPr>
        <w:t xml:space="preserve">opłata wstępna </w:t>
      </w:r>
      <w:r>
        <w:rPr>
          <w:rFonts w:ascii="Calibri" w:eastAsia="Times New Roman" w:hAnsi="Calibri" w:cs="Cambria"/>
        </w:rPr>
        <w:t>3</w:t>
      </w:r>
      <w:r>
        <w:rPr>
          <w:rFonts w:ascii="Calibri" w:eastAsia="Times New Roman" w:hAnsi="Calibri" w:cs="Cambria"/>
        </w:rPr>
        <w:t xml:space="preserve">0 % wartości netto </w:t>
      </w:r>
      <w:r>
        <w:rPr>
          <w:rFonts w:ascii="Calibri" w:eastAsia="Times New Roman" w:hAnsi="Calibri" w:cs="Cambria"/>
        </w:rPr>
        <w:t>samochodu</w:t>
      </w:r>
      <w:r>
        <w:rPr>
          <w:rFonts w:ascii="Calibri" w:eastAsia="Times New Roman" w:hAnsi="Calibri" w:cs="Cambria"/>
        </w:rPr>
        <w:t xml:space="preserve"> + VAT, płatna w  dniu podpisania umowy leasingowej,</w:t>
      </w:r>
    </w:p>
    <w:p w:rsidR="00242D01" w:rsidRDefault="006B441D">
      <w:pPr>
        <w:pStyle w:val="Tekstpodstawowy"/>
        <w:numPr>
          <w:ilvl w:val="0"/>
          <w:numId w:val="24"/>
        </w:numPr>
        <w:tabs>
          <w:tab w:val="clear" w:pos="720"/>
          <w:tab w:val="left" w:pos="709"/>
        </w:tabs>
        <w:spacing w:after="60" w:line="360" w:lineRule="auto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mbria"/>
        </w:rPr>
        <w:t>stałe oprocentowanie – wartość rat leasingu nie będzie ulegała zmianie w czasie trwania umowy leasingu -3</w:t>
      </w:r>
      <w:r>
        <w:rPr>
          <w:rFonts w:ascii="Calibri" w:eastAsia="Times New Roman" w:hAnsi="Calibri" w:cs="Cambria"/>
        </w:rPr>
        <w:t xml:space="preserve">5 równych miesięcznych rat leasingowych, płatnych zgodnie z harmonogramem płatności, który będzie stanowił załącznik do umowy leasingowej, </w:t>
      </w:r>
    </w:p>
    <w:p w:rsidR="00242D01" w:rsidRDefault="006B441D">
      <w:pPr>
        <w:pStyle w:val="Tekstpodstawowy"/>
        <w:numPr>
          <w:ilvl w:val="0"/>
          <w:numId w:val="24"/>
        </w:numPr>
        <w:tabs>
          <w:tab w:val="clear" w:pos="720"/>
          <w:tab w:val="left" w:pos="709"/>
        </w:tabs>
        <w:spacing w:after="60"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Cambria"/>
        </w:rPr>
        <w:t xml:space="preserve">wykup </w:t>
      </w:r>
      <w:r>
        <w:rPr>
          <w:rFonts w:ascii="Calibri" w:eastAsia="Times New Roman" w:hAnsi="Calibri" w:cs="Cambria"/>
        </w:rPr>
        <w:t>samochodu</w:t>
      </w:r>
      <w:r>
        <w:rPr>
          <w:rFonts w:ascii="Calibri" w:eastAsia="Times New Roman" w:hAnsi="Calibri" w:cs="Cambria"/>
        </w:rPr>
        <w:t xml:space="preserve"> - 1 % wartości netto </w:t>
      </w:r>
      <w:r>
        <w:rPr>
          <w:rFonts w:ascii="Calibri" w:eastAsia="Times New Roman" w:hAnsi="Calibri" w:cs="Cambria"/>
        </w:rPr>
        <w:t>samochodu</w:t>
      </w:r>
      <w:r>
        <w:rPr>
          <w:rFonts w:ascii="Calibri" w:eastAsia="Times New Roman" w:hAnsi="Calibri" w:cs="Cambria"/>
        </w:rPr>
        <w:t xml:space="preserve"> + VAT,</w:t>
      </w:r>
    </w:p>
    <w:p w:rsidR="00242D01" w:rsidRDefault="006B441D">
      <w:pPr>
        <w:pStyle w:val="Tekstpodstawowy"/>
        <w:numPr>
          <w:ilvl w:val="0"/>
          <w:numId w:val="24"/>
        </w:numPr>
        <w:tabs>
          <w:tab w:val="clear" w:pos="720"/>
          <w:tab w:val="left" w:pos="709"/>
        </w:tabs>
        <w:spacing w:after="60"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Cambria"/>
        </w:rPr>
        <w:t xml:space="preserve">wszelkie koszt ubezpieczenia </w:t>
      </w:r>
      <w:r>
        <w:rPr>
          <w:rFonts w:ascii="Calibri" w:eastAsia="Times New Roman" w:hAnsi="Calibri" w:cs="Cambria"/>
        </w:rPr>
        <w:t>samochodu</w:t>
      </w:r>
      <w:r>
        <w:rPr>
          <w:rFonts w:ascii="Calibri" w:eastAsia="Times New Roman" w:hAnsi="Calibri" w:cs="Cambria"/>
        </w:rPr>
        <w:t xml:space="preserve"> w pełnym zakresie w cał</w:t>
      </w:r>
      <w:r>
        <w:rPr>
          <w:rFonts w:ascii="Calibri" w:eastAsia="Times New Roman" w:hAnsi="Calibri" w:cs="Cambria"/>
        </w:rPr>
        <w:t>ym okresie trwania umowy leasingu rozłożony równomiernie w czasie i zawarty w ratach leasingowych w części kapitałowej.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Times New Roman" w:hAnsi="Calibri" w:cs="Cambria"/>
        </w:rPr>
        <w:t>Umowa zostanie zawarta na wzorze przedstawionym przez Wykonawcę z uwzględnieniem postanowień zawartych w niniejszej SWZ.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mbria"/>
        </w:rPr>
        <w:t>Podmiot któremu</w:t>
      </w:r>
      <w:r>
        <w:rPr>
          <w:rFonts w:ascii="Calibri" w:eastAsia="Times New Roman" w:hAnsi="Calibri" w:cs="Cambria"/>
        </w:rPr>
        <w:t xml:space="preserve"> zostanie udzielone zamówienie publiczne przedstawi harmonogram spłat, przy czym rata leasingowa w harmonogramie powinna być rozbita na wartość raty kapitałowej i raty odsetkowej oraz podatek VAT.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mbria"/>
        </w:rPr>
        <w:t>Jako dzień zapłaty Zamawiający i Wykonawca uznają datę wpły</w:t>
      </w:r>
      <w:r>
        <w:rPr>
          <w:rFonts w:ascii="Calibri" w:eastAsia="Times New Roman" w:hAnsi="Calibri" w:cs="Cambria"/>
        </w:rPr>
        <w:t>wu na konto Wykonawcy.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</w:pPr>
      <w:r>
        <w:rPr>
          <w:rFonts w:ascii="Calibri" w:eastAsia="Times New Roman" w:hAnsi="Calibri" w:cs="Cambria"/>
        </w:rPr>
        <w:t xml:space="preserve">Termin dostawy przedmiotu leasingu: nie później niż </w:t>
      </w:r>
      <w:r w:rsidR="00905ADB">
        <w:rPr>
          <w:rFonts w:ascii="Calibri" w:eastAsia="Times New Roman" w:hAnsi="Calibri" w:cs="Cambria"/>
        </w:rPr>
        <w:t>do 30.04</w:t>
      </w:r>
      <w:r w:rsidRPr="0026777D">
        <w:rPr>
          <w:rFonts w:ascii="Calibri" w:eastAsia="Times New Roman" w:hAnsi="Calibri" w:cs="Cambria"/>
        </w:rPr>
        <w:t>.2022r</w:t>
      </w:r>
      <w:r w:rsidRPr="0026777D">
        <w:rPr>
          <w:rFonts w:ascii="Calibri" w:eastAsia="Times New Roman" w:hAnsi="Calibri" w:cs="Cambria"/>
        </w:rPr>
        <w:t>.</w:t>
      </w:r>
      <w:r w:rsidRPr="0026777D">
        <w:rPr>
          <w:rFonts w:ascii="Calibri" w:eastAsia="Times New Roman" w:hAnsi="Calibri" w:cs="Cambria"/>
        </w:rPr>
        <w:t xml:space="preserve"> </w:t>
      </w:r>
      <w:r>
        <w:rPr>
          <w:rFonts w:ascii="Calibri" w:eastAsia="Times New Roman" w:hAnsi="Calibri" w:cs="Cambria"/>
        </w:rPr>
        <w:t xml:space="preserve">od daty </w:t>
      </w:r>
      <w:r>
        <w:rPr>
          <w:rFonts w:ascii="Calibri" w:eastAsia="Times New Roman" w:hAnsi="Calibri" w:cs="Cambria"/>
        </w:rPr>
        <w:t>udzielenia zamówienia.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mbria"/>
        </w:rPr>
        <w:t>Strony ustanawiają odpowiedzialność za niewykonanie lub nienależyte wykonanie umowy w formie kar umownych.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mbria"/>
        </w:rPr>
        <w:t>Wykonawca zapłaci Zamawiaj</w:t>
      </w:r>
      <w:r>
        <w:rPr>
          <w:rFonts w:ascii="Calibri" w:eastAsia="Times New Roman" w:hAnsi="Calibri" w:cs="Cambria"/>
        </w:rPr>
        <w:t>ącemu kary umowne:</w:t>
      </w:r>
    </w:p>
    <w:p w:rsidR="00242D01" w:rsidRDefault="006B441D">
      <w:pPr>
        <w:pStyle w:val="Tekstpodstawowy"/>
        <w:numPr>
          <w:ilvl w:val="0"/>
          <w:numId w:val="23"/>
        </w:numPr>
        <w:tabs>
          <w:tab w:val="clear" w:pos="708"/>
          <w:tab w:val="left" w:pos="426"/>
          <w:tab w:val="left" w:pos="709"/>
        </w:tabs>
        <w:spacing w:after="60" w:line="360" w:lineRule="auto"/>
        <w:ind w:hanging="294"/>
        <w:jc w:val="both"/>
      </w:pPr>
      <w:r>
        <w:rPr>
          <w:rFonts w:ascii="Calibri" w:eastAsia="Times New Roman" w:hAnsi="Calibri" w:cs="Cambria"/>
        </w:rPr>
        <w:t>za zwłokę w dostarczeniu przedmiotu umowy w wysokości 0,05 % ceny brutto, niedostarczon</w:t>
      </w:r>
      <w:r>
        <w:rPr>
          <w:rFonts w:ascii="Calibri" w:eastAsia="Times New Roman" w:hAnsi="Calibri" w:cs="Cambria"/>
        </w:rPr>
        <w:t>ych</w:t>
      </w:r>
      <w:r>
        <w:rPr>
          <w:rFonts w:ascii="Calibri" w:eastAsia="Times New Roman" w:hAnsi="Calibri" w:cs="Cambria"/>
        </w:rPr>
        <w:t xml:space="preserve"> </w:t>
      </w:r>
      <w:r>
        <w:rPr>
          <w:rFonts w:ascii="Calibri" w:eastAsia="Times New Roman" w:hAnsi="Calibri" w:cs="Cambria"/>
        </w:rPr>
        <w:t>samochod</w:t>
      </w:r>
      <w:r>
        <w:rPr>
          <w:rFonts w:ascii="Calibri" w:eastAsia="Times New Roman" w:hAnsi="Calibri" w:cs="Cambria"/>
        </w:rPr>
        <w:t>ów</w:t>
      </w:r>
      <w:r>
        <w:rPr>
          <w:rFonts w:ascii="Calibri" w:eastAsia="Times New Roman" w:hAnsi="Calibri" w:cs="Cambria"/>
        </w:rPr>
        <w:t xml:space="preserve"> będąc</w:t>
      </w:r>
      <w:r>
        <w:rPr>
          <w:rFonts w:ascii="Calibri" w:eastAsia="Times New Roman" w:hAnsi="Calibri" w:cs="Cambria"/>
        </w:rPr>
        <w:t>ych</w:t>
      </w:r>
      <w:r>
        <w:rPr>
          <w:rFonts w:ascii="Calibri" w:eastAsia="Times New Roman" w:hAnsi="Calibri" w:cs="Cambria"/>
        </w:rPr>
        <w:t xml:space="preserve"> przedmiotem umowy, za każdy dzień zwłoki;</w:t>
      </w:r>
    </w:p>
    <w:p w:rsidR="00242D01" w:rsidRDefault="006B441D">
      <w:pPr>
        <w:pStyle w:val="Tekstpodstawowy"/>
        <w:numPr>
          <w:ilvl w:val="0"/>
          <w:numId w:val="23"/>
        </w:numPr>
        <w:tabs>
          <w:tab w:val="clear" w:pos="708"/>
          <w:tab w:val="left" w:pos="426"/>
          <w:tab w:val="left" w:pos="709"/>
        </w:tabs>
        <w:spacing w:after="60" w:line="360" w:lineRule="auto"/>
        <w:ind w:hanging="294"/>
        <w:jc w:val="both"/>
      </w:pPr>
      <w:r>
        <w:rPr>
          <w:rFonts w:ascii="Calibri" w:eastAsia="Times New Roman" w:hAnsi="Calibri" w:cs="Cambria"/>
        </w:rPr>
        <w:t xml:space="preserve">za zwłokę w usunięciu wad stwierdzonych przy odbiorze lub w okresie rękojmi, gwarancji w wysokości 0,05 % ceny brutto, </w:t>
      </w:r>
      <w:r>
        <w:rPr>
          <w:rFonts w:ascii="Calibri" w:eastAsia="Times New Roman" w:hAnsi="Calibri" w:cs="Cambria"/>
        </w:rPr>
        <w:t>samochod</w:t>
      </w:r>
      <w:r>
        <w:rPr>
          <w:rFonts w:ascii="Calibri" w:eastAsia="Times New Roman" w:hAnsi="Calibri" w:cs="Cambria"/>
        </w:rPr>
        <w:t>ów</w:t>
      </w:r>
      <w:r>
        <w:rPr>
          <w:rFonts w:ascii="Calibri" w:eastAsia="Times New Roman" w:hAnsi="Calibri" w:cs="Cambria"/>
        </w:rPr>
        <w:t xml:space="preserve"> będąc</w:t>
      </w:r>
      <w:r>
        <w:rPr>
          <w:rFonts w:ascii="Calibri" w:eastAsia="Times New Roman" w:hAnsi="Calibri" w:cs="Cambria"/>
        </w:rPr>
        <w:t>ych</w:t>
      </w:r>
      <w:r>
        <w:rPr>
          <w:rFonts w:ascii="Calibri" w:eastAsia="Times New Roman" w:hAnsi="Calibri" w:cs="Cambria"/>
        </w:rPr>
        <w:t xml:space="preserve"> przedmiotem umowy, za każdy dzień zwłoki liczony od dnia wyznaczonego na usunięcie wad;</w:t>
      </w:r>
    </w:p>
    <w:p w:rsidR="00242D01" w:rsidRDefault="006B441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 w:line="360" w:lineRule="auto"/>
        <w:ind w:left="426" w:hanging="426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 w:cs="Calibri"/>
          <w:lang w:eastAsia="pl-PL"/>
        </w:rPr>
        <w:t>Jeżeli kary umowne nie pokryj</w:t>
      </w:r>
      <w:r>
        <w:rPr>
          <w:rFonts w:ascii="Calibri" w:eastAsia="Times New Roman" w:hAnsi="Calibri" w:cs="Calibri"/>
          <w:lang w:eastAsia="pl-PL"/>
        </w:rPr>
        <w:t>ą poniesionej szkody, Strony niniejszej umowy zastrzegają sobie prawo dochodzenia odszkodowania uzupełniającego na zasadach określonych w art. 471 K.C. do wysokości poniesionej szkody.</w:t>
      </w:r>
    </w:p>
    <w:p w:rsidR="00242D01" w:rsidRDefault="006B441D">
      <w:pPr>
        <w:numPr>
          <w:ilvl w:val="0"/>
          <w:numId w:val="1"/>
        </w:numPr>
        <w:shd w:val="clear" w:color="auto" w:fill="BFBFBF"/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  <w:b/>
          <w:bCs/>
        </w:rPr>
        <w:t>Zamawiający dopuszcza zmianę zawartej umowy w następujących okolicznośc</w:t>
      </w:r>
      <w:r>
        <w:rPr>
          <w:rFonts w:ascii="Calibri" w:hAnsi="Calibri"/>
          <w:b/>
          <w:bCs/>
        </w:rPr>
        <w:t>iach:</w:t>
      </w:r>
    </w:p>
    <w:p w:rsidR="00242D01" w:rsidRDefault="006B441D">
      <w:pPr>
        <w:numPr>
          <w:ilvl w:val="3"/>
          <w:numId w:val="1"/>
        </w:numPr>
        <w:tabs>
          <w:tab w:val="left" w:pos="450"/>
        </w:tabs>
        <w:spacing w:line="360" w:lineRule="auto"/>
        <w:ind w:left="426" w:right="-2"/>
        <w:jc w:val="both"/>
        <w:rPr>
          <w:rFonts w:ascii="Calibri" w:hAnsi="Calibri"/>
        </w:rPr>
      </w:pPr>
      <w:r>
        <w:rPr>
          <w:rFonts w:ascii="Calibri" w:hAnsi="Calibri"/>
        </w:rPr>
        <w:t>Zmiany terminu przewidzianego na zakończenie dostawy w przypadku wstrzymania dostawy przez Zamawiającego.</w:t>
      </w:r>
    </w:p>
    <w:p w:rsidR="00242D01" w:rsidRDefault="006B441D">
      <w:pPr>
        <w:numPr>
          <w:ilvl w:val="3"/>
          <w:numId w:val="1"/>
        </w:numPr>
        <w:tabs>
          <w:tab w:val="left" w:pos="450"/>
        </w:tabs>
        <w:spacing w:line="360" w:lineRule="auto"/>
        <w:ind w:left="426" w:right="-2"/>
        <w:jc w:val="both"/>
        <w:rPr>
          <w:rFonts w:ascii="Cambria" w:hAnsi="Cambria"/>
          <w:sz w:val="20"/>
          <w:szCs w:val="20"/>
        </w:rPr>
      </w:pPr>
      <w:r>
        <w:rPr>
          <w:rFonts w:ascii="Calibri" w:hAnsi="Calibri"/>
        </w:rPr>
        <w:t>Zmiana przepisów prawa, w tym przepisów prawa podatkowego.</w:t>
      </w:r>
    </w:p>
    <w:p w:rsidR="00242D01" w:rsidRDefault="006B441D">
      <w:pPr>
        <w:numPr>
          <w:ilvl w:val="3"/>
          <w:numId w:val="1"/>
        </w:numPr>
        <w:tabs>
          <w:tab w:val="left" w:pos="426"/>
          <w:tab w:val="left" w:pos="709"/>
        </w:tabs>
        <w:spacing w:after="60" w:line="360" w:lineRule="auto"/>
        <w:ind w:left="426" w:right="-2"/>
        <w:jc w:val="both"/>
        <w:rPr>
          <w:rFonts w:ascii="Cambria" w:eastAsia="Times New Roman" w:hAnsi="Cambria" w:cs="Cambria"/>
          <w:sz w:val="20"/>
          <w:szCs w:val="20"/>
        </w:rPr>
      </w:pPr>
      <w:r>
        <w:rPr>
          <w:rFonts w:ascii="Calibri" w:eastAsia="Times New Roman" w:hAnsi="Calibri"/>
          <w:lang w:eastAsia="pl-PL"/>
        </w:rPr>
        <w:t xml:space="preserve">Możliwość zmiany spłat rat leasingowych co do terminu i ich wielkości. </w:t>
      </w:r>
    </w:p>
    <w:p w:rsidR="00242D01" w:rsidRDefault="006B441D">
      <w:pPr>
        <w:pStyle w:val="Standard"/>
        <w:spacing w:before="360" w:after="40" w:line="360" w:lineRule="auto"/>
        <w:ind w:left="852" w:hanging="852"/>
        <w:rPr>
          <w:rFonts w:ascii="Calibri" w:hAnsi="Calibri"/>
        </w:rPr>
      </w:pPr>
      <w:r>
        <w:rPr>
          <w:rFonts w:ascii="Calibri" w:eastAsia="Cambria" w:hAnsi="Calibri" w:cs="Calibri"/>
          <w:b/>
        </w:rPr>
        <w:t>XXI</w:t>
      </w:r>
      <w:r w:rsidR="00905ADB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I.</w:t>
      </w:r>
      <w:r>
        <w:rPr>
          <w:rFonts w:ascii="Calibri" w:eastAsia="Cambria" w:hAnsi="Calibri" w:cs="Calibri"/>
          <w:b/>
        </w:rPr>
        <w:tab/>
        <w:t>POUCZEN</w:t>
      </w:r>
      <w:r>
        <w:rPr>
          <w:rFonts w:ascii="Calibri" w:eastAsia="Cambria" w:hAnsi="Calibri" w:cs="Calibri"/>
          <w:b/>
        </w:rPr>
        <w:t>IE O ŚRODKACH OCHRONY PRAWNEJ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</w:t>
      </w:r>
      <w:r>
        <w:rPr>
          <w:rFonts w:ascii="Calibri" w:eastAsia="Times New Roman" w:hAnsi="Calibri" w:cs="Calibri"/>
          <w:lang w:eastAsia="pl-PL"/>
        </w:rPr>
        <w:t>szkodę w wyniku naruszenia przez zamawiającego przepisów ustawy Pzp.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Środki ochrony prawnej wobec ogłoszenia wszczynającego postępowanie o udzielenie zamówienia lub ogłoszenia o konkursie oraz dokumentów zamówienia przysługują również organizacjom wpisanym</w:t>
      </w:r>
      <w:r>
        <w:rPr>
          <w:rFonts w:ascii="Calibri" w:eastAsia="Times New Roman" w:hAnsi="Calibri" w:cs="Calibri"/>
          <w:lang w:eastAsia="pl-PL"/>
        </w:rPr>
        <w:t xml:space="preserve"> na listę, o której mowa w art. 469 pkt 15 ustawy Pzp oraz Rzecznikowi Małych i Średnich Przedsiębiorców.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Odwołanie przysługuje na:</w:t>
      </w:r>
    </w:p>
    <w:p w:rsidR="00242D01" w:rsidRDefault="006B441D">
      <w:pPr>
        <w:pStyle w:val="Standard"/>
        <w:numPr>
          <w:ilvl w:val="1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niezgodną z przepisami ustawy czynność Zamawiającego, podjętą w postępowaniu o udzielenie zamówienia, w tym na projektowane </w:t>
      </w:r>
      <w:r>
        <w:rPr>
          <w:rFonts w:ascii="Calibri" w:eastAsia="Times New Roman" w:hAnsi="Calibri" w:cs="Calibri"/>
          <w:lang w:eastAsia="pl-PL"/>
        </w:rPr>
        <w:t>postanowienie umowy,</w:t>
      </w:r>
    </w:p>
    <w:p w:rsidR="00242D01" w:rsidRDefault="006B441D">
      <w:pPr>
        <w:pStyle w:val="Standard"/>
        <w:numPr>
          <w:ilvl w:val="1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zaniechanie czynności w postępowaniu o udzielenie zamówienia, do której zamawiający był obowiązany na podstawie ustawy;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Odwołanie wnosi się do Prezesa Izby. Odwołujący przekazuje zamawiającemu odwołanie wniesione w formie elektroniczne</w:t>
      </w:r>
      <w:r>
        <w:rPr>
          <w:rFonts w:ascii="Calibri" w:eastAsia="Times New Roman" w:hAnsi="Calibri" w:cs="Calibri"/>
          <w:lang w:eastAsia="pl-PL"/>
        </w:rPr>
        <w:t>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Odwołanie wobec treści</w:t>
      </w:r>
      <w:r>
        <w:rPr>
          <w:rFonts w:ascii="Calibri" w:eastAsia="Times New Roman" w:hAnsi="Calibri" w:cs="Calibri"/>
          <w:lang w:eastAsia="pl-PL"/>
        </w:rPr>
        <w:t xml:space="preserve"> ogłoszenia wszczynającego postępowanie o udzielenie zamówienia lub treści dokumentów zamówienia wnosi się w terminie 5 dni od dnia zamieszczenia ogłoszenia w Biuletynie Zamówień publicznych  </w:t>
      </w:r>
      <w:r>
        <w:rPr>
          <w:rFonts w:ascii="Calibri" w:eastAsia="Times New Roman" w:hAnsi="Calibri" w:cs="Calibri"/>
          <w:lang w:eastAsia="pl-PL" w:bidi="pl-PL"/>
        </w:rPr>
        <w:t>lub treści SWZ na stronie internetowej.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Odwołanie wnosi się w te</w:t>
      </w:r>
      <w:r>
        <w:rPr>
          <w:rFonts w:ascii="Calibri" w:eastAsia="Times New Roman" w:hAnsi="Calibri" w:cs="Calibri"/>
          <w:lang w:eastAsia="pl-PL"/>
        </w:rPr>
        <w:t>rminie:</w:t>
      </w:r>
    </w:p>
    <w:p w:rsidR="00242D01" w:rsidRDefault="006B441D">
      <w:pPr>
        <w:pStyle w:val="Standard"/>
        <w:numPr>
          <w:ilvl w:val="1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:rsidR="00242D01" w:rsidRDefault="006B441D">
      <w:pPr>
        <w:pStyle w:val="Standard"/>
        <w:numPr>
          <w:ilvl w:val="1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10 dni od dnia przekazania informacji o czynności zamawiająceg</w:t>
      </w:r>
      <w:r>
        <w:rPr>
          <w:rFonts w:ascii="Calibri" w:eastAsia="Times New Roman" w:hAnsi="Calibri" w:cs="Calibri"/>
          <w:lang w:eastAsia="pl-PL"/>
        </w:rPr>
        <w:t xml:space="preserve">o stanowiącej podstawę jego wniesienia, jeżeli informacja została przekazana w sposób inny niż określony w </w:t>
      </w:r>
      <w:proofErr w:type="spellStart"/>
      <w:r>
        <w:rPr>
          <w:rFonts w:ascii="Calibri" w:eastAsia="Times New Roman" w:hAnsi="Calibri" w:cs="Calibri"/>
          <w:lang w:eastAsia="pl-PL"/>
        </w:rPr>
        <w:t>ppkt</w:t>
      </w:r>
      <w:proofErr w:type="spellEnd"/>
      <w:r>
        <w:rPr>
          <w:rFonts w:ascii="Calibri" w:eastAsia="Times New Roman" w:hAnsi="Calibri" w:cs="Calibri"/>
          <w:lang w:eastAsia="pl-PL"/>
        </w:rPr>
        <w:t>. 1.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Odwołanie w przypadkach innych niż określone w pkt 5 i 6 wnosi się w terminie 5 dni od dnia, w którym powzięto lub przy zachowaniu należytej</w:t>
      </w:r>
      <w:r>
        <w:rPr>
          <w:rFonts w:ascii="Calibri" w:eastAsia="Times New Roman" w:hAnsi="Calibri" w:cs="Calibri"/>
          <w:lang w:eastAsia="pl-PL"/>
        </w:rPr>
        <w:t xml:space="preserve"> staranności można było powziąć wiadomość o okolicznościach stanowiących podstawę jego wniesienia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orzeczenie Izby oraz postanowienie Prezesa Izby, o którym mowa w art. 519 ust. 1 ustawy Pzp, stronom oraz uczestnikom postępowania odwoławczego przysługuje</w:t>
      </w:r>
      <w:r>
        <w:rPr>
          <w:rFonts w:ascii="Calibri" w:eastAsia="Times New Roman" w:hAnsi="Calibri" w:cs="Calibri"/>
          <w:lang w:eastAsia="pl-PL"/>
        </w:rPr>
        <w:t xml:space="preserve"> skarga do sądu.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Skargę wnosi się do </w:t>
      </w:r>
      <w:r>
        <w:rPr>
          <w:rFonts w:ascii="Calibri" w:eastAsia="Times New Roman" w:hAnsi="Calibri" w:cs="Calibri"/>
          <w:lang w:eastAsia="pl-PL"/>
        </w:rPr>
        <w:t>Sądu Okręgowego w Warszawie - sądu zamówień publicznych, zwanego dalej "sądem zamówień publicznych".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Skargę wnosi się za pośrednictwem Prezesa Izby, w terminie 14 dni od dnia doręczenia orzeczenia Izby lub postanowienia Prezesa Izby, o którym mowa w art. 5</w:t>
      </w:r>
      <w:r>
        <w:rPr>
          <w:rFonts w:ascii="Calibri" w:eastAsia="Times New Roman" w:hAnsi="Calibri" w:cs="Calibri"/>
          <w:lang w:eastAsia="pl-PL"/>
        </w:rPr>
        <w:t>19 ust. 1 ustawy Pzp, przesyłając jednocześnie jej odpis przeciwnikowi skargi. Złożenie skargi w placówce pocztowej operatora wyznaczonego w rozumieniu ustawy z dnia 23.11.2012 r. - Prawo pocztowe jest równoznaczne z jej wniesieniem.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Prezes Izby przekazuje</w:t>
      </w:r>
      <w:r>
        <w:rPr>
          <w:rFonts w:ascii="Calibri" w:eastAsia="Times New Roman" w:hAnsi="Calibri" w:cs="Calibri"/>
          <w:lang w:eastAsia="pl-PL"/>
        </w:rPr>
        <w:t xml:space="preserve"> skargę wraz z aktami postępowania odwoławczego do sądu zamówień publicznych w terminie 7 dni od dnia jej otrzymania.</w:t>
      </w:r>
    </w:p>
    <w:p w:rsidR="00242D01" w:rsidRDefault="006B441D">
      <w:pPr>
        <w:pStyle w:val="Standard"/>
        <w:numPr>
          <w:ilvl w:val="0"/>
          <w:numId w:val="4"/>
        </w:numPr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Środki ochrony prawnej zostały określone w dziale IX Ustawy Pzp.</w:t>
      </w:r>
    </w:p>
    <w:p w:rsidR="00242D01" w:rsidRDefault="00905ADB">
      <w:pPr>
        <w:pStyle w:val="Standard"/>
        <w:spacing w:before="360" w:after="40" w:line="360" w:lineRule="auto"/>
        <w:ind w:left="852" w:hanging="852"/>
        <w:rPr>
          <w:rFonts w:eastAsia="Cambria" w:cs="Calibri"/>
          <w:b/>
        </w:rPr>
      </w:pPr>
      <w:r>
        <w:rPr>
          <w:rFonts w:ascii="Calibri" w:eastAsia="Cambria" w:hAnsi="Calibri" w:cs="Calibri"/>
          <w:b/>
        </w:rPr>
        <w:t>XX</w:t>
      </w:r>
      <w:r w:rsidR="006B441D">
        <w:rPr>
          <w:rFonts w:ascii="Calibri" w:eastAsia="Cambria" w:hAnsi="Calibri" w:cs="Calibri"/>
          <w:b/>
        </w:rPr>
        <w:t>I</w:t>
      </w:r>
      <w:r>
        <w:rPr>
          <w:rFonts w:ascii="Calibri" w:eastAsia="Cambria" w:hAnsi="Calibri" w:cs="Calibri"/>
          <w:b/>
        </w:rPr>
        <w:t>V</w:t>
      </w:r>
      <w:r w:rsidR="006B441D">
        <w:rPr>
          <w:rFonts w:ascii="Calibri" w:eastAsia="Cambria" w:hAnsi="Calibri" w:cs="Calibri"/>
          <w:b/>
        </w:rPr>
        <w:t>.</w:t>
      </w:r>
      <w:r w:rsidR="006B441D">
        <w:rPr>
          <w:rFonts w:ascii="Calibri" w:eastAsia="Cambria" w:hAnsi="Calibri" w:cs="Calibri"/>
          <w:b/>
        </w:rPr>
        <w:tab/>
        <w:t>WYKAZ ZAŁĄCZNIKÓW DO SWZ</w:t>
      </w:r>
    </w:p>
    <w:p w:rsidR="00242D01" w:rsidRDefault="006B441D">
      <w:pPr>
        <w:pStyle w:val="Standard"/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>Załącznik nr 1 - Formularz oferty</w:t>
      </w:r>
    </w:p>
    <w:p w:rsidR="00242D01" w:rsidRDefault="006B441D">
      <w:pPr>
        <w:pStyle w:val="Standard"/>
        <w:spacing w:line="360" w:lineRule="auto"/>
        <w:rPr>
          <w:rFonts w:eastAsia="Times New Roman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</w:t>
      </w:r>
      <w:r>
        <w:rPr>
          <w:rFonts w:ascii="Calibri" w:eastAsia="Times New Roman" w:hAnsi="Calibri" w:cs="Calibri"/>
          <w:lang w:eastAsia="pl-PL"/>
        </w:rPr>
        <w:t>ik nr 2 –</w:t>
      </w:r>
      <w:r>
        <w:rPr>
          <w:rFonts w:ascii="Calibri" w:eastAsia="Cambria" w:hAnsi="Calibri" w:cs="Calibri"/>
          <w:lang w:eastAsia="pl-PL" w:bidi="pl-PL"/>
        </w:rPr>
        <w:t xml:space="preserve"> Oświadczenie o spełnianiu warunków udziału w postępowaniu oraz o braku podstaw do wykluczenia z postępowania</w:t>
      </w:r>
    </w:p>
    <w:p w:rsidR="00242D01" w:rsidRDefault="006B441D">
      <w:pPr>
        <w:pStyle w:val="Standard"/>
        <w:spacing w:line="360" w:lineRule="auto"/>
        <w:ind w:left="426" w:hanging="426"/>
      </w:pPr>
      <w:r>
        <w:rPr>
          <w:rFonts w:ascii="Calibri" w:eastAsia="Times New Roman" w:hAnsi="Calibri" w:cs="Calibri"/>
          <w:lang w:eastAsia="pl-PL"/>
        </w:rPr>
        <w:t>Załącznik nr 3 - Opis Przedmiotu Zamówienia</w:t>
      </w:r>
    </w:p>
    <w:p w:rsidR="00242D01" w:rsidRDefault="006B441D">
      <w:pPr>
        <w:pStyle w:val="Standard"/>
        <w:spacing w:line="360" w:lineRule="auto"/>
        <w:ind w:left="426" w:hanging="426"/>
      </w:pPr>
      <w:r>
        <w:rPr>
          <w:rFonts w:ascii="Calibri" w:eastAsia="Times New Roman" w:hAnsi="Calibri" w:cs="Calibri"/>
          <w:lang w:eastAsia="pl-PL"/>
        </w:rPr>
        <w:t xml:space="preserve">Załącznik nr 3a - </w:t>
      </w:r>
      <w:r>
        <w:rPr>
          <w:rFonts w:ascii="Calibri" w:eastAsia="NSimSun" w:hAnsi="Calibri"/>
          <w:lang w:eastAsia="en-US" w:bidi="hi-IN"/>
        </w:rPr>
        <w:t>Zabudowa</w:t>
      </w:r>
      <w:r>
        <w:rPr>
          <w:rFonts w:ascii="Calibri" w:eastAsia="Times New Roman" w:hAnsi="Calibri"/>
          <w:lang w:eastAsia="en-US"/>
        </w:rPr>
        <w:t xml:space="preserve"> ścian bocznych przestrzeni ładunkowe</w:t>
      </w:r>
      <w:r>
        <w:rPr>
          <w:rFonts w:ascii="Calibri" w:eastAsia="NSimSun" w:hAnsi="Calibri"/>
          <w:lang w:eastAsia="en-US" w:bidi="hi-IN"/>
        </w:rPr>
        <w:t>j-</w:t>
      </w:r>
      <w:r w:rsidR="0003486A">
        <w:rPr>
          <w:rFonts w:ascii="Calibri" w:eastAsia="NSimSun" w:hAnsi="Calibri"/>
          <w:lang w:eastAsia="en-US" w:bidi="hi-IN"/>
        </w:rPr>
        <w:t xml:space="preserve"> </w:t>
      </w:r>
      <w:r>
        <w:rPr>
          <w:rFonts w:ascii="Calibri" w:eastAsia="Times New Roman" w:hAnsi="Calibri" w:cs="Calibri"/>
          <w:lang w:eastAsia="pl-PL" w:bidi="hi-IN"/>
        </w:rPr>
        <w:t>Zdj</w:t>
      </w:r>
      <w:r>
        <w:rPr>
          <w:rFonts w:ascii="Calibri" w:eastAsia="Times New Roman" w:hAnsi="Calibri" w:cs="Calibri"/>
          <w:lang w:eastAsia="pl-PL"/>
        </w:rPr>
        <w:t>ę</w:t>
      </w:r>
      <w:r>
        <w:rPr>
          <w:rFonts w:ascii="Calibri" w:eastAsia="Times New Roman" w:hAnsi="Calibri" w:cs="Calibri"/>
          <w:lang w:eastAsia="pl-PL" w:bidi="hi-IN"/>
        </w:rPr>
        <w:t>cia pogl</w:t>
      </w:r>
      <w:r>
        <w:rPr>
          <w:rFonts w:ascii="Calibri" w:eastAsia="Times New Roman" w:hAnsi="Calibri" w:cs="Calibri"/>
          <w:lang w:eastAsia="pl-PL"/>
        </w:rPr>
        <w:t>ą</w:t>
      </w:r>
      <w:r>
        <w:rPr>
          <w:rFonts w:ascii="Calibri" w:eastAsia="Times New Roman" w:hAnsi="Calibri" w:cs="Calibri"/>
          <w:lang w:eastAsia="pl-PL" w:bidi="hi-IN"/>
        </w:rPr>
        <w:t>dowe</w:t>
      </w:r>
    </w:p>
    <w:p w:rsidR="00242D01" w:rsidRDefault="006B441D">
      <w:pPr>
        <w:pStyle w:val="Standard"/>
        <w:spacing w:line="360" w:lineRule="auto"/>
        <w:ind w:left="426" w:hanging="426"/>
        <w:rPr>
          <w:rFonts w:ascii="Calibri" w:hAnsi="Calibri"/>
        </w:rPr>
      </w:pPr>
      <w:r>
        <w:rPr>
          <w:rFonts w:ascii="Calibri" w:eastAsia="Times New Roman" w:hAnsi="Calibri" w:cs="Calibri"/>
          <w:lang w:eastAsia="pl-PL"/>
        </w:rPr>
        <w:t xml:space="preserve">Załącznik nr 3b - </w:t>
      </w:r>
      <w:r>
        <w:rPr>
          <w:rFonts w:ascii="Calibri" w:eastAsia="Times New Roman" w:hAnsi="Calibri"/>
          <w:lang w:eastAsia="en-US"/>
        </w:rPr>
        <w:t>Skrzynia narzędziowa</w:t>
      </w:r>
      <w:r w:rsidR="0003486A">
        <w:rPr>
          <w:rFonts w:ascii="Calibri" w:eastAsia="Times New Roman" w:hAnsi="Calibri"/>
          <w:lang w:eastAsia="en-US"/>
        </w:rPr>
        <w:t xml:space="preserve"> </w:t>
      </w:r>
      <w:r>
        <w:rPr>
          <w:rFonts w:ascii="Calibri" w:eastAsia="Times New Roman" w:hAnsi="Calibri"/>
          <w:lang w:eastAsia="en-US"/>
        </w:rPr>
        <w:t>-</w:t>
      </w:r>
      <w:bookmarkStart w:id="12" w:name="__DdeLink__16770_4270189023"/>
      <w:r w:rsidR="0003486A">
        <w:rPr>
          <w:rFonts w:ascii="Calibri" w:eastAsia="Times New Roman" w:hAnsi="Calibri"/>
          <w:lang w:eastAsia="en-US"/>
        </w:rPr>
        <w:t xml:space="preserve"> </w:t>
      </w:r>
      <w:r>
        <w:rPr>
          <w:rFonts w:ascii="Calibri" w:eastAsia="Times New Roman" w:hAnsi="Calibri" w:cs="Calibri"/>
          <w:lang w:eastAsia="pl-PL"/>
        </w:rPr>
        <w:t>Zdj</w:t>
      </w:r>
      <w:r>
        <w:rPr>
          <w:rFonts w:ascii="Calibri" w:eastAsia="Times New Roman" w:hAnsi="Calibri" w:cs="Calibri"/>
          <w:lang w:eastAsia="pl-PL"/>
        </w:rPr>
        <w:t>ę</w:t>
      </w:r>
      <w:r>
        <w:rPr>
          <w:rFonts w:ascii="Calibri" w:eastAsia="Times New Roman" w:hAnsi="Calibri" w:cs="Calibri"/>
          <w:lang w:eastAsia="pl-PL"/>
        </w:rPr>
        <w:t>cia pogl</w:t>
      </w:r>
      <w:r>
        <w:rPr>
          <w:rFonts w:ascii="Calibri" w:eastAsia="Times New Roman" w:hAnsi="Calibri" w:cs="Calibri"/>
          <w:lang w:eastAsia="pl-PL"/>
        </w:rPr>
        <w:t>ą</w:t>
      </w:r>
      <w:r>
        <w:rPr>
          <w:rFonts w:ascii="Calibri" w:eastAsia="Times New Roman" w:hAnsi="Calibri" w:cs="Calibri"/>
          <w:lang w:eastAsia="pl-PL"/>
        </w:rPr>
        <w:t>dowe</w:t>
      </w:r>
      <w:bookmarkEnd w:id="12"/>
    </w:p>
    <w:p w:rsidR="00242D01" w:rsidRDefault="006B441D">
      <w:pPr>
        <w:pStyle w:val="Standard"/>
        <w:spacing w:line="360" w:lineRule="auto"/>
      </w:pPr>
      <w:r>
        <w:rPr>
          <w:rFonts w:ascii="Calibri" w:eastAsia="Times New Roman" w:hAnsi="Calibri" w:cs="Calibri"/>
          <w:lang w:eastAsia="pl-PL"/>
        </w:rPr>
        <w:t xml:space="preserve">Załącznik nr 4 - </w:t>
      </w:r>
      <w:r>
        <w:rPr>
          <w:rFonts w:ascii="Calibri" w:hAnsi="Calibri"/>
        </w:rPr>
        <w:t>Oświadczenie Wykonawców wspólnie ubiegających się o udzielenie zamówienia- jeżeli dotyczy</w:t>
      </w:r>
      <w:r>
        <w:rPr>
          <w:rFonts w:ascii="Calibri" w:eastAsia="Times New Roman" w:hAnsi="Calibri" w:cs="Calibri"/>
          <w:lang w:eastAsia="pl-PL"/>
        </w:rPr>
        <w:t>.</w:t>
      </w:r>
    </w:p>
    <w:p w:rsidR="00242D01" w:rsidRDefault="00242D01">
      <w:pPr>
        <w:pStyle w:val="Standard"/>
        <w:spacing w:line="360" w:lineRule="auto"/>
        <w:ind w:left="426" w:hanging="426"/>
        <w:rPr>
          <w:rFonts w:ascii="Calibri" w:eastAsia="Times New Roman" w:hAnsi="Calibri" w:cs="Calibri"/>
          <w:lang w:eastAsia="pl-PL"/>
        </w:rPr>
      </w:pPr>
    </w:p>
    <w:p w:rsidR="00242D01" w:rsidRDefault="00242D01">
      <w:pPr>
        <w:pStyle w:val="Standard"/>
        <w:spacing w:line="360" w:lineRule="auto"/>
        <w:ind w:left="426" w:hanging="426"/>
        <w:rPr>
          <w:rFonts w:ascii="Calibri" w:eastAsia="Times New Roman" w:hAnsi="Calibri" w:cs="Calibri"/>
          <w:lang w:eastAsia="pl-PL"/>
        </w:rPr>
      </w:pPr>
    </w:p>
    <w:p w:rsidR="00242D01" w:rsidRDefault="00242D01">
      <w:pPr>
        <w:pStyle w:val="Standard"/>
        <w:spacing w:line="360" w:lineRule="auto"/>
        <w:rPr>
          <w:rFonts w:ascii="Calibri" w:eastAsia="Times New Roman" w:hAnsi="Calibri" w:cs="Calibri"/>
          <w:lang w:eastAsia="pl-PL"/>
        </w:rPr>
      </w:pPr>
    </w:p>
    <w:p w:rsidR="00242D01" w:rsidRDefault="00242D01">
      <w:pPr>
        <w:pStyle w:val="Standard"/>
        <w:spacing w:after="40" w:line="360" w:lineRule="auto"/>
      </w:pPr>
    </w:p>
    <w:sectPr w:rsidR="00242D01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441D">
      <w:r>
        <w:separator/>
      </w:r>
    </w:p>
  </w:endnote>
  <w:endnote w:type="continuationSeparator" w:id="0">
    <w:p w:rsidR="00000000" w:rsidRDefault="006B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046082"/>
      <w:docPartObj>
        <w:docPartGallery w:val="Page Numbers (Bottom of Page)"/>
        <w:docPartUnique/>
      </w:docPartObj>
    </w:sdtPr>
    <w:sdtEndPr/>
    <w:sdtContent>
      <w:p w:rsidR="00242D01" w:rsidRDefault="006B441D">
        <w:pPr>
          <w:pStyle w:val="Stopka"/>
          <w:jc w:val="right"/>
        </w:pP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  <w:noProof/>
          </w:rPr>
          <w:t>6</w:t>
        </w:r>
        <w:r>
          <w:rPr>
            <w:rFonts w:ascii="Calibri" w:hAnsi="Calibri"/>
          </w:rPr>
          <w:fldChar w:fldCharType="end"/>
        </w:r>
      </w:p>
    </w:sdtContent>
  </w:sdt>
  <w:p w:rsidR="00242D01" w:rsidRDefault="00242D01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441D">
      <w:r>
        <w:separator/>
      </w:r>
    </w:p>
  </w:footnote>
  <w:footnote w:type="continuationSeparator" w:id="0">
    <w:p w:rsidR="00000000" w:rsidRDefault="006B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01" w:rsidRDefault="006B441D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b/>
        <w:bCs/>
        <w:sz w:val="22"/>
        <w:szCs w:val="22"/>
      </w:rPr>
      <w:t xml:space="preserve">Specyfikacja  Warunków Zamówienia - postępowanie </w:t>
    </w:r>
    <w:r>
      <w:rPr>
        <w:rFonts w:ascii="Calibri" w:hAnsi="Calibri"/>
        <w:b/>
        <w:bCs/>
        <w:sz w:val="22"/>
        <w:szCs w:val="22"/>
        <w:lang w:bidi="hi-IN"/>
      </w:rPr>
      <w:t xml:space="preserve"> 11/AMD/2021</w:t>
    </w:r>
  </w:p>
  <w:p w:rsidR="00242D01" w:rsidRDefault="006B441D">
    <w:pPr>
      <w:pStyle w:val="Standard"/>
      <w:spacing w:line="100" w:lineRule="atLeast"/>
      <w:rPr>
        <w:sz w:val="22"/>
        <w:szCs w:val="22"/>
      </w:rPr>
    </w:pPr>
    <w:r>
      <w:rPr>
        <w:rFonts w:ascii="Calibri" w:eastAsia="HG Mincho Light J" w:hAnsi="Calibri"/>
        <w:b/>
        <w:bCs/>
        <w:sz w:val="22"/>
        <w:szCs w:val="22"/>
        <w:lang w:bidi="hi-IN"/>
      </w:rPr>
      <w:t xml:space="preserve">DOSTAWA W FORMIE LEASINGU OPERACYJNEGO </w:t>
    </w:r>
    <w:r>
      <w:rPr>
        <w:rFonts w:ascii="Calibri" w:eastAsia="HG Mincho Light J" w:hAnsi="Calibri"/>
        <w:b/>
        <w:bCs/>
        <w:sz w:val="22"/>
        <w:szCs w:val="22"/>
        <w:lang w:bidi="hi-IN"/>
      </w:rPr>
      <w:t xml:space="preserve">DWÓCH  </w:t>
    </w:r>
    <w:r>
      <w:rPr>
        <w:rFonts w:ascii="Calibri" w:eastAsia="HG Mincho Light J" w:hAnsi="Calibri"/>
        <w:b/>
        <w:bCs/>
        <w:sz w:val="22"/>
        <w:szCs w:val="22"/>
        <w:lang w:bidi="hi-IN"/>
      </w:rPr>
      <w:t>SAMOCHODÓW DOSTAWCZYCH O DMC 3,5T.</w:t>
    </w:r>
  </w:p>
  <w:p w:rsidR="00242D01" w:rsidRDefault="00242D01">
    <w:pPr>
      <w:pStyle w:val="Nagwek"/>
      <w:rPr>
        <w:rFonts w:eastAsia="Times New Roman" w:cs="Calibri"/>
        <w:b/>
        <w:bCs/>
        <w:i/>
        <w:caps/>
        <w:spacing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5BB0"/>
    <w:multiLevelType w:val="multilevel"/>
    <w:tmpl w:val="8E8CF2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26A35"/>
    <w:multiLevelType w:val="multilevel"/>
    <w:tmpl w:val="9F005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A5B6E65"/>
    <w:multiLevelType w:val="multilevel"/>
    <w:tmpl w:val="EE32A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3" w15:restartNumberingAfterBreak="0">
    <w:nsid w:val="0AB02C10"/>
    <w:multiLevelType w:val="multilevel"/>
    <w:tmpl w:val="4D6A646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3E4FD3"/>
    <w:multiLevelType w:val="multilevel"/>
    <w:tmpl w:val="5366EE1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5" w15:restartNumberingAfterBreak="0">
    <w:nsid w:val="12435367"/>
    <w:multiLevelType w:val="multilevel"/>
    <w:tmpl w:val="ABB60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FE028A"/>
    <w:multiLevelType w:val="multilevel"/>
    <w:tmpl w:val="3BDE18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354EF2"/>
    <w:multiLevelType w:val="multilevel"/>
    <w:tmpl w:val="89F8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15BF75B5"/>
    <w:multiLevelType w:val="multilevel"/>
    <w:tmpl w:val="BE76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6014E3B"/>
    <w:multiLevelType w:val="multilevel"/>
    <w:tmpl w:val="084A6C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>
      <w:start w:val="1"/>
      <w:numFmt w:val="bullet"/>
      <w:lvlText w:val=""/>
      <w:lvlJc w:val="righ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62C3BF2"/>
    <w:multiLevelType w:val="multilevel"/>
    <w:tmpl w:val="05447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702528A"/>
    <w:multiLevelType w:val="multilevel"/>
    <w:tmpl w:val="6FF0ABC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2" w15:restartNumberingAfterBreak="0">
    <w:nsid w:val="1C424B16"/>
    <w:multiLevelType w:val="multilevel"/>
    <w:tmpl w:val="A46426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2F01C3C"/>
    <w:multiLevelType w:val="multilevel"/>
    <w:tmpl w:val="6C4075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70F5D"/>
    <w:multiLevelType w:val="multilevel"/>
    <w:tmpl w:val="163AF0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32884098"/>
    <w:multiLevelType w:val="hybridMultilevel"/>
    <w:tmpl w:val="8E8CF22C"/>
    <w:lvl w:ilvl="0" w:tplc="6C929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562CB6"/>
    <w:multiLevelType w:val="multilevel"/>
    <w:tmpl w:val="3982AA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433BC3"/>
    <w:multiLevelType w:val="multilevel"/>
    <w:tmpl w:val="C3DEA1A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8" w15:restartNumberingAfterBreak="0">
    <w:nsid w:val="3C7E7103"/>
    <w:multiLevelType w:val="multilevel"/>
    <w:tmpl w:val="9D8C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  <w:b w:val="0"/>
        <w:bCs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4C1514E"/>
    <w:multiLevelType w:val="multilevel"/>
    <w:tmpl w:val="AB44BD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EF460A"/>
    <w:multiLevelType w:val="multilevel"/>
    <w:tmpl w:val="4B58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1" w15:restartNumberingAfterBreak="0">
    <w:nsid w:val="519E5773"/>
    <w:multiLevelType w:val="multilevel"/>
    <w:tmpl w:val="2D00CA86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0F23C7"/>
    <w:multiLevelType w:val="multilevel"/>
    <w:tmpl w:val="85323694"/>
    <w:lvl w:ilvl="0">
      <w:start w:val="1"/>
      <w:numFmt w:val="decimal"/>
      <w:lvlText w:val="%1."/>
      <w:lvlJc w:val="left"/>
      <w:pPr>
        <w:ind w:left="360" w:hanging="360"/>
      </w:pPr>
      <w:rPr>
        <w:rFonts w:eastAsia="Cambria" w:cs="Times New Roman"/>
        <w:b w:val="0"/>
        <w:bCs/>
        <w:strike w:val="0"/>
        <w:dstrike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Cambria" w:cs="Times New Roman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eastAsia="Cambria" w:cs="Calibr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Cambria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Cambria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Cambria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Cambria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Cambria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Cambria" w:cs="Times New Roman"/>
      </w:rPr>
    </w:lvl>
  </w:abstractNum>
  <w:abstractNum w:abstractNumId="23" w15:restartNumberingAfterBreak="0">
    <w:nsid w:val="59C64070"/>
    <w:multiLevelType w:val="multilevel"/>
    <w:tmpl w:val="F3BC2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4" w15:restartNumberingAfterBreak="0">
    <w:nsid w:val="632D7FA4"/>
    <w:multiLevelType w:val="multilevel"/>
    <w:tmpl w:val="18C6B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25" w15:restartNumberingAfterBreak="0">
    <w:nsid w:val="68EC654F"/>
    <w:multiLevelType w:val="multilevel"/>
    <w:tmpl w:val="961AD29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b w:val="0"/>
        <w:bCs w:val="0"/>
      </w:rPr>
    </w:lvl>
  </w:abstractNum>
  <w:abstractNum w:abstractNumId="26" w15:restartNumberingAfterBreak="0">
    <w:nsid w:val="68F66EB7"/>
    <w:multiLevelType w:val="multilevel"/>
    <w:tmpl w:val="02F010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2229E4"/>
    <w:multiLevelType w:val="multilevel"/>
    <w:tmpl w:val="B3E2619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Times New Roman"/>
        <w:b/>
        <w:bCs/>
        <w:strike w:val="0"/>
        <w:dstrike w:val="0"/>
        <w:color w:val="000000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Cambria" w:cs="Times New Roman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eastAsia="Cambria" w:cs="Calibr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Cambria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Cambria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Cambria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Cambria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Cambria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Cambria" w:cs="Times New Roman"/>
      </w:rPr>
    </w:lvl>
  </w:abstractNum>
  <w:abstractNum w:abstractNumId="28" w15:restartNumberingAfterBreak="0">
    <w:nsid w:val="6E1B4FCA"/>
    <w:multiLevelType w:val="multilevel"/>
    <w:tmpl w:val="5D144A7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7E0F92"/>
    <w:multiLevelType w:val="multilevel"/>
    <w:tmpl w:val="E9B6A9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6FB41698"/>
    <w:multiLevelType w:val="multilevel"/>
    <w:tmpl w:val="EABE31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FDC0F6F"/>
    <w:multiLevelType w:val="multilevel"/>
    <w:tmpl w:val="9DC61D00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150"/>
        </w:tabs>
        <w:ind w:left="115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10"/>
        </w:tabs>
        <w:ind w:left="151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70"/>
        </w:tabs>
        <w:ind w:left="187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30"/>
        </w:tabs>
        <w:ind w:left="223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90"/>
        </w:tabs>
        <w:ind w:left="259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50"/>
        </w:tabs>
        <w:ind w:left="295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10"/>
        </w:tabs>
        <w:ind w:left="331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70"/>
        </w:tabs>
        <w:ind w:left="3670" w:hanging="360"/>
      </w:pPr>
      <w:rPr>
        <w:b w:val="0"/>
        <w:bCs w:val="0"/>
      </w:rPr>
    </w:lvl>
  </w:abstractNum>
  <w:abstractNum w:abstractNumId="32" w15:restartNumberingAfterBreak="0">
    <w:nsid w:val="774855F6"/>
    <w:multiLevelType w:val="multilevel"/>
    <w:tmpl w:val="1D20C8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F70465"/>
    <w:multiLevelType w:val="multilevel"/>
    <w:tmpl w:val="67A48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4" w15:restartNumberingAfterBreak="0">
    <w:nsid w:val="79A7563D"/>
    <w:multiLevelType w:val="multilevel"/>
    <w:tmpl w:val="EAE29B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>
      <w:start w:val="1"/>
      <w:numFmt w:val="bullet"/>
      <w:lvlText w:val=""/>
      <w:lvlJc w:val="righ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AF3060B"/>
    <w:multiLevelType w:val="multilevel"/>
    <w:tmpl w:val="2850E2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7B02522D"/>
    <w:multiLevelType w:val="multilevel"/>
    <w:tmpl w:val="19E0F8A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E847B7"/>
    <w:multiLevelType w:val="multilevel"/>
    <w:tmpl w:val="940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num w:numId="1">
    <w:abstractNumId w:val="18"/>
  </w:num>
  <w:num w:numId="2">
    <w:abstractNumId w:val="8"/>
  </w:num>
  <w:num w:numId="3">
    <w:abstractNumId w:val="27"/>
  </w:num>
  <w:num w:numId="4">
    <w:abstractNumId w:val="13"/>
  </w:num>
  <w:num w:numId="5">
    <w:abstractNumId w:val="16"/>
  </w:num>
  <w:num w:numId="6">
    <w:abstractNumId w:val="34"/>
  </w:num>
  <w:num w:numId="7">
    <w:abstractNumId w:val="12"/>
  </w:num>
  <w:num w:numId="8">
    <w:abstractNumId w:val="19"/>
  </w:num>
  <w:num w:numId="9">
    <w:abstractNumId w:val="21"/>
  </w:num>
  <w:num w:numId="10">
    <w:abstractNumId w:val="6"/>
  </w:num>
  <w:num w:numId="11">
    <w:abstractNumId w:val="32"/>
  </w:num>
  <w:num w:numId="12">
    <w:abstractNumId w:val="17"/>
  </w:num>
  <w:num w:numId="13">
    <w:abstractNumId w:val="10"/>
  </w:num>
  <w:num w:numId="14">
    <w:abstractNumId w:val="9"/>
  </w:num>
  <w:num w:numId="15">
    <w:abstractNumId w:val="26"/>
  </w:num>
  <w:num w:numId="16">
    <w:abstractNumId w:val="36"/>
  </w:num>
  <w:num w:numId="17">
    <w:abstractNumId w:val="22"/>
  </w:num>
  <w:num w:numId="18">
    <w:abstractNumId w:val="4"/>
  </w:num>
  <w:num w:numId="19">
    <w:abstractNumId w:val="11"/>
  </w:num>
  <w:num w:numId="20">
    <w:abstractNumId w:val="30"/>
  </w:num>
  <w:num w:numId="21">
    <w:abstractNumId w:val="28"/>
  </w:num>
  <w:num w:numId="22">
    <w:abstractNumId w:val="5"/>
  </w:num>
  <w:num w:numId="23">
    <w:abstractNumId w:val="3"/>
  </w:num>
  <w:num w:numId="24">
    <w:abstractNumId w:val="29"/>
  </w:num>
  <w:num w:numId="25">
    <w:abstractNumId w:val="7"/>
  </w:num>
  <w:num w:numId="26">
    <w:abstractNumId w:val="31"/>
  </w:num>
  <w:num w:numId="27">
    <w:abstractNumId w:val="37"/>
  </w:num>
  <w:num w:numId="28">
    <w:abstractNumId w:val="24"/>
  </w:num>
  <w:num w:numId="29">
    <w:abstractNumId w:val="2"/>
  </w:num>
  <w:num w:numId="30">
    <w:abstractNumId w:val="14"/>
  </w:num>
  <w:num w:numId="31">
    <w:abstractNumId w:val="25"/>
  </w:num>
  <w:num w:numId="32">
    <w:abstractNumId w:val="33"/>
  </w:num>
  <w:num w:numId="33">
    <w:abstractNumId w:val="23"/>
  </w:num>
  <w:num w:numId="34">
    <w:abstractNumId w:val="20"/>
  </w:num>
  <w:num w:numId="35">
    <w:abstractNumId w:val="1"/>
  </w:num>
  <w:num w:numId="36">
    <w:abstractNumId w:val="35"/>
  </w:num>
  <w:num w:numId="37">
    <w:abstractNumId w:val="1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1"/>
    <w:rsid w:val="0003486A"/>
    <w:rsid w:val="00112C3F"/>
    <w:rsid w:val="00242D01"/>
    <w:rsid w:val="0026777D"/>
    <w:rsid w:val="0027399D"/>
    <w:rsid w:val="006B128B"/>
    <w:rsid w:val="006B441D"/>
    <w:rsid w:val="007B42CD"/>
    <w:rsid w:val="007C4B51"/>
    <w:rsid w:val="008E0A3D"/>
    <w:rsid w:val="00905ADB"/>
    <w:rsid w:val="00BA4AE6"/>
    <w:rsid w:val="00C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8E88-ECDA-4DD7-B793-2521E631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Standard"/>
    <w:qFormat/>
    <w:pPr>
      <w:keepNext/>
      <w:spacing w:before="240" w:after="283"/>
    </w:pPr>
    <w:rPr>
      <w:b/>
      <w:bCs/>
      <w:sz w:val="48"/>
      <w:szCs w:val="48"/>
    </w:rPr>
  </w:style>
  <w:style w:type="character" w:customStyle="1" w:styleId="WW8Num1z0">
    <w:name w:val="WW8Num1z0"/>
    <w:qFormat/>
    <w:rPr>
      <w:rFonts w:eastAsia="Times New Roman" w:cs="Calibri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 w:cs="Calibri"/>
      <w:lang w:eastAsia="ar-S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Cambria" w:cs="Times New Roman"/>
      <w:b w:val="0"/>
      <w:bCs/>
      <w:strike w:val="0"/>
      <w:dstrike w:val="0"/>
      <w:color w:val="000000"/>
    </w:rPr>
  </w:style>
  <w:style w:type="character" w:customStyle="1" w:styleId="WW8Num3z1">
    <w:name w:val="WW8Num3z1"/>
    <w:qFormat/>
    <w:rPr>
      <w:rFonts w:eastAsia="Cambria" w:cs="Times New Roman"/>
    </w:rPr>
  </w:style>
  <w:style w:type="character" w:customStyle="1" w:styleId="WW8Num3z2">
    <w:name w:val="WW8Num3z2"/>
    <w:qFormat/>
    <w:rPr>
      <w:rFonts w:eastAsia="Cambria" w:cs="Calibri"/>
    </w:rPr>
  </w:style>
  <w:style w:type="character" w:customStyle="1" w:styleId="WW8Num4z0">
    <w:name w:val="WW8Num4z0"/>
    <w:qFormat/>
    <w:rPr>
      <w:rFonts w:cs="Times New Roman"/>
      <w:b w:val="0"/>
      <w:bCs/>
    </w:rPr>
  </w:style>
  <w:style w:type="character" w:customStyle="1" w:styleId="WW8Num5z0">
    <w:name w:val="WW8Num5z0"/>
    <w:qFormat/>
    <w:rPr>
      <w:rFonts w:eastAsia="Cambria" w:cs="Times New Roman"/>
      <w:shd w:val="clear" w:color="auto" w:fill="00FF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Times New Roman"/>
      <w:b w:val="0"/>
      <w:bCs w:val="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9z0">
    <w:name w:val="WW8Num9z0"/>
    <w:qFormat/>
    <w:rPr>
      <w:rFonts w:cs="Times New Roman"/>
      <w:b w:val="0"/>
      <w:bCs w:val="0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eastAsia="Times New Roman" w:cs="Times New Roman"/>
      <w:b w:val="0"/>
      <w:bCs/>
    </w:rPr>
  </w:style>
  <w:style w:type="character" w:customStyle="1" w:styleId="WW8Num10z1">
    <w:name w:val="WW8Num10z1"/>
    <w:qFormat/>
    <w:rPr>
      <w:rFonts w:cs="Times New Roman"/>
      <w:b w:val="0"/>
      <w:bCs w:val="0"/>
      <w:color w:val="000000"/>
    </w:rPr>
  </w:style>
  <w:style w:type="character" w:customStyle="1" w:styleId="WW8Num10z2">
    <w:name w:val="WW8Num10z2"/>
    <w:qFormat/>
    <w:rPr>
      <w:rFonts w:ascii="Symbol" w:eastAsia="Symbol" w:hAnsi="Symbol" w:cs="Symbol"/>
    </w:rPr>
  </w:style>
  <w:style w:type="character" w:customStyle="1" w:styleId="WW8Num10z3">
    <w:name w:val="WW8Num10z3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 w:val="0"/>
      <w:bCs w:val="0"/>
      <w:color w:val="000000"/>
    </w:rPr>
  </w:style>
  <w:style w:type="character" w:customStyle="1" w:styleId="WW8Num11z1">
    <w:name w:val="WW8Num11z1"/>
    <w:qFormat/>
    <w:rPr>
      <w:rFonts w:cs="Times New Roman"/>
      <w:color w:val="000000"/>
    </w:rPr>
  </w:style>
  <w:style w:type="character" w:customStyle="1" w:styleId="WW8Num11z2">
    <w:name w:val="WW8Num11z2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  <w:b w:val="0"/>
      <w:bCs w:val="0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b w:val="0"/>
      <w:bCs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  <w:b w:val="0"/>
      <w:bCs w:val="0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cs="Times New Roman"/>
      <w:b w:val="0"/>
      <w:bCs w:val="0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  <w:b w:val="0"/>
      <w:bCs w:val="0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  <w:b w:val="0"/>
      <w:bCs w:val="0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b w:val="0"/>
      <w:bCs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eastAsia="Times New Roman" w:cs="Times New Roman"/>
      <w:b w:val="0"/>
      <w:bCs/>
    </w:rPr>
  </w:style>
  <w:style w:type="character" w:customStyle="1" w:styleId="WW8Num20z1">
    <w:name w:val="WW8Num20z1"/>
    <w:qFormat/>
    <w:rPr>
      <w:rFonts w:cs="Times New Roman"/>
      <w:b w:val="0"/>
      <w:bCs w:val="0"/>
      <w:color w:val="000000"/>
    </w:rPr>
  </w:style>
  <w:style w:type="character" w:customStyle="1" w:styleId="WW8Num20z2">
    <w:name w:val="WW8Num20z2"/>
    <w:qFormat/>
    <w:rPr>
      <w:rFonts w:ascii="Symbol" w:eastAsia="Symbol" w:hAnsi="Symbol" w:cs="Symbol"/>
    </w:rPr>
  </w:style>
  <w:style w:type="character" w:customStyle="1" w:styleId="WW8Num20z3">
    <w:name w:val="WW8Num20z3"/>
    <w:qFormat/>
    <w:rPr>
      <w:rFonts w:cs="Times New Roman"/>
    </w:rPr>
  </w:style>
  <w:style w:type="character" w:customStyle="1" w:styleId="WW8Num21z0">
    <w:name w:val="WW8Num21z0"/>
    <w:qFormat/>
    <w:rPr>
      <w:rFonts w:cs="Times New Roman"/>
      <w:b w:val="0"/>
      <w:bCs w:val="0"/>
      <w:color w:val="000000"/>
    </w:rPr>
  </w:style>
  <w:style w:type="character" w:customStyle="1" w:styleId="WW8Num21z1">
    <w:name w:val="WW8Num21z1"/>
    <w:qFormat/>
    <w:rPr>
      <w:rFonts w:cs="Times New Roman"/>
      <w:color w:val="000000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  <w:b w:val="0"/>
      <w:bCs w:val="0"/>
      <w:strike w:val="0"/>
      <w:dstrike w:val="0"/>
      <w:u w:val="none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  <w:b w:val="0"/>
      <w:bCs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2">
    <w:name w:val="WW8Num8z2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2z2">
    <w:name w:val="WW8Num22z2"/>
    <w:qFormat/>
    <w:rPr>
      <w:rFonts w:ascii="Symbol" w:eastAsia="Symbol" w:hAnsi="Symbol" w:cs="Symbol"/>
    </w:rPr>
  </w:style>
  <w:style w:type="character" w:customStyle="1" w:styleId="WW8Num22z3">
    <w:name w:val="WW8Num22z3"/>
    <w:qFormat/>
    <w:rPr>
      <w:rFonts w:cs="Times New Roman"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6z0">
    <w:name w:val="WW8Num26z0"/>
    <w:qFormat/>
    <w:rPr>
      <w:rFonts w:cs="Times New Roman"/>
      <w:b w:val="0"/>
      <w:bCs w:val="0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  <w:b w:val="0"/>
      <w:bCs/>
    </w:rPr>
  </w:style>
  <w:style w:type="character" w:customStyle="1" w:styleId="WW8Num27z1">
    <w:name w:val="WW8Num27z1"/>
    <w:qFormat/>
    <w:rPr>
      <w:rFonts w:cs="Times New Roman"/>
    </w:rPr>
  </w:style>
  <w:style w:type="character" w:customStyle="1" w:styleId="WW8Num28z0">
    <w:name w:val="WW8Num28z0"/>
    <w:qFormat/>
    <w:rPr>
      <w:rFonts w:cs="Times New Roman"/>
      <w:b w:val="0"/>
      <w:bCs w:val="0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8z3">
    <w:name w:val="WW8Num28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cs="Times New Roman"/>
      <w:b w:val="0"/>
      <w:bCs w:val="0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cs="Times New Roman"/>
      <w:b w:val="0"/>
      <w:bCs w:val="0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cs="Times New Roman"/>
      <w:b w:val="0"/>
      <w:bCs w:val="0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  <w:b w:val="0"/>
      <w:bCs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  <w:rPr>
      <w:rFonts w:eastAsia="Times New Roman" w:cs="Times New Roman"/>
      <w:b w:val="0"/>
      <w:bCs/>
    </w:rPr>
  </w:style>
  <w:style w:type="character" w:customStyle="1" w:styleId="WW8Num33z1">
    <w:name w:val="WW8Num33z1"/>
    <w:qFormat/>
    <w:rPr>
      <w:rFonts w:cs="Times New Roman"/>
      <w:b w:val="0"/>
      <w:bCs w:val="0"/>
      <w:color w:val="000000"/>
    </w:rPr>
  </w:style>
  <w:style w:type="character" w:customStyle="1" w:styleId="WW8Num33z2">
    <w:name w:val="WW8Num33z2"/>
    <w:qFormat/>
    <w:rPr>
      <w:rFonts w:ascii="Symbol" w:eastAsia="Symbol" w:hAnsi="Symbol" w:cs="Symbol"/>
    </w:rPr>
  </w:style>
  <w:style w:type="character" w:customStyle="1" w:styleId="WW8Num33z3">
    <w:name w:val="WW8Num33z3"/>
    <w:qFormat/>
    <w:rPr>
      <w:rFonts w:cs="Times New Roman"/>
    </w:rPr>
  </w:style>
  <w:style w:type="character" w:customStyle="1" w:styleId="WW8Num34z0">
    <w:name w:val="WW8Num34z0"/>
    <w:qFormat/>
    <w:rPr>
      <w:rFonts w:cs="Times New Roman"/>
      <w:b w:val="0"/>
      <w:bCs w:val="0"/>
      <w:color w:val="000000"/>
    </w:rPr>
  </w:style>
  <w:style w:type="character" w:customStyle="1" w:styleId="WW8Num34z1">
    <w:name w:val="WW8Num34z1"/>
    <w:qFormat/>
    <w:rPr>
      <w:rFonts w:cs="Times New Roman"/>
      <w:color w:val="000000"/>
    </w:rPr>
  </w:style>
  <w:style w:type="character" w:customStyle="1" w:styleId="WW8Num34z2">
    <w:name w:val="WW8Num34z2"/>
    <w:qFormat/>
    <w:rPr>
      <w:rFonts w:cs="Times New Roman"/>
    </w:rPr>
  </w:style>
  <w:style w:type="character" w:customStyle="1" w:styleId="WW8Num35z0">
    <w:name w:val="WW8Num35z0"/>
    <w:qFormat/>
    <w:rPr>
      <w:rFonts w:eastAsia="Cambria" w:cs="Times New Roman"/>
      <w:shd w:val="clear" w:color="auto" w:fill="00FF0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  <w:rPr>
      <w:rFonts w:cs="Times New Roman"/>
      <w:b w:val="0"/>
      <w:bCs w:val="0"/>
      <w:strike w:val="0"/>
      <w:dstrike w:val="0"/>
      <w:u w:val="none"/>
    </w:rPr>
  </w:style>
  <w:style w:type="character" w:customStyle="1" w:styleId="WW8Num36z1">
    <w:name w:val="WW8Num36z1"/>
    <w:qFormat/>
    <w:rPr>
      <w:rFonts w:cs="Times New Roman"/>
    </w:rPr>
  </w:style>
  <w:style w:type="character" w:customStyle="1" w:styleId="WW8Num37z0">
    <w:name w:val="WW8Num37z0"/>
    <w:qFormat/>
    <w:rPr>
      <w:rFonts w:cs="Times New Roman"/>
      <w:b w:val="0"/>
      <w:bCs/>
    </w:rPr>
  </w:style>
  <w:style w:type="character" w:customStyle="1" w:styleId="WW8Num37z1">
    <w:name w:val="WW8Num37z1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2">
    <w:name w:val="WW8Num14z2"/>
    <w:qFormat/>
    <w:rPr>
      <w:rFonts w:eastAsia="Cambria" w:cs="Calibri"/>
    </w:rPr>
  </w:style>
  <w:style w:type="character" w:customStyle="1" w:styleId="WW8Num16z2">
    <w:name w:val="WW8Num16z2"/>
    <w:qFormat/>
    <w:rPr>
      <w:rFonts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cs="Times New Roman"/>
    </w:rPr>
  </w:style>
  <w:style w:type="character" w:customStyle="1" w:styleId="WW8Num28z2">
    <w:name w:val="WW8Num28z2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2">
    <w:name w:val="WW8Num29z2"/>
    <w:qFormat/>
    <w:rPr>
      <w:rFonts w:ascii="Symbol" w:eastAsia="Symbol" w:hAnsi="Symbol" w:cs="Symbol"/>
    </w:rPr>
  </w:style>
  <w:style w:type="character" w:customStyle="1" w:styleId="WW8Num29z3">
    <w:name w:val="WW8Num29z3"/>
    <w:qFormat/>
    <w:rPr>
      <w:rFonts w:cs="Times New Roman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9z0">
    <w:name w:val="WW8Num39z0"/>
    <w:qFormat/>
    <w:rPr>
      <w:rFonts w:cs="Times New Roman"/>
      <w:b w:val="0"/>
      <w:bCs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ascii="Symbol" w:eastAsia="Symbol" w:hAnsi="Symbol" w:cs="Symbol"/>
    </w:rPr>
  </w:style>
  <w:style w:type="character" w:customStyle="1" w:styleId="WW8Num40z1">
    <w:name w:val="WW8Num40z1"/>
    <w:qFormat/>
    <w:rPr>
      <w:rFonts w:ascii="Courier New" w:eastAsia="Courier New" w:hAnsi="Courier New" w:cs="Times New Roman"/>
    </w:rPr>
  </w:style>
  <w:style w:type="character" w:customStyle="1" w:styleId="WW8Num40z2">
    <w:name w:val="WW8Num40z2"/>
    <w:qFormat/>
    <w:rPr>
      <w:rFonts w:ascii="Wingdings" w:eastAsia="Wingdings" w:hAnsi="Wingdings" w:cs="Wingdings"/>
    </w:rPr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2z0">
    <w:name w:val="WW8Num42z0"/>
    <w:qFormat/>
    <w:rPr>
      <w:rFonts w:cs="Times New Roman"/>
      <w:b w:val="0"/>
      <w:bCs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  <w:rPr>
      <w:rFonts w:cs="Times New Roman"/>
      <w:b w:val="0"/>
      <w:bCs w:val="0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4z0">
    <w:name w:val="WW8Num44z0"/>
    <w:qFormat/>
    <w:rPr>
      <w:rFonts w:cs="Times New Roman"/>
      <w:b w:val="0"/>
      <w:bCs w:val="0"/>
      <w:color w:val="000000"/>
    </w:rPr>
  </w:style>
  <w:style w:type="character" w:customStyle="1" w:styleId="WW8Num44z1">
    <w:name w:val="WW8Num44z1"/>
    <w:qFormat/>
    <w:rPr>
      <w:rFonts w:cs="Times New Roman"/>
      <w:color w:val="000000"/>
    </w:rPr>
  </w:style>
  <w:style w:type="character" w:customStyle="1" w:styleId="WW8Num44z2">
    <w:name w:val="WW8Num44z2"/>
    <w:qFormat/>
    <w:rPr>
      <w:rFonts w:cs="Times New Roman"/>
    </w:rPr>
  </w:style>
  <w:style w:type="character" w:customStyle="1" w:styleId="TekstkomentarzaZnak">
    <w:name w:val="Tekst komentarza Znak"/>
    <w:qFormat/>
    <w:rPr>
      <w:rFonts w:ascii="Tahoma" w:eastAsia="Times New Roman" w:hAnsi="Tahoma" w:cs="Times New Roman"/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sz w:val="16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uiPriority w:val="99"/>
    <w:qFormat/>
    <w:rPr>
      <w:sz w:val="22"/>
      <w:szCs w:val="22"/>
    </w:rPr>
  </w:style>
  <w:style w:type="character" w:customStyle="1" w:styleId="TematkomentarzaZnak">
    <w:name w:val="Temat komentarza Znak"/>
    <w:qFormat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Bodytext">
    <w:name w:val="Body text_"/>
    <w:basedOn w:val="Domylnaczcionkaakapitu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Arial75ptBold">
    <w:name w:val="Body text + Arial;7;5 pt;Bold"/>
    <w:basedOn w:val="Bodytext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single"/>
      <w:lang w:eastAsia="pl-PL" w:bidi="pl-PL"/>
    </w:rPr>
  </w:style>
  <w:style w:type="character" w:customStyle="1" w:styleId="Tekstpodstawowy1">
    <w:name w:val="Tekst podstawowy1"/>
    <w:basedOn w:val="Bodytext"/>
    <w:qFormat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2E569D"/>
      <w:spacing w:val="0"/>
      <w:w w:val="100"/>
      <w:sz w:val="16"/>
      <w:szCs w:val="16"/>
      <w:u w:val="none"/>
      <w:lang w:eastAsia="pl-PL" w:bidi="pl-PL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  <w:rPr>
      <w:rFonts w:ascii="Cambria" w:hAnsi="Cambria" w:cs="Arial"/>
      <w:sz w:val="20"/>
      <w:szCs w:val="20"/>
    </w:rPr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30z2">
    <w:name w:val="WW8Num30z2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50z0">
    <w:name w:val="WW8Num50z0"/>
    <w:qFormat/>
    <w:rPr>
      <w:rFonts w:ascii="Cambria" w:hAnsi="Cambria" w:cs="Arial"/>
      <w:b/>
      <w:sz w:val="20"/>
      <w:szCs w:val="2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47z0">
    <w:name w:val="WW8Num47z0"/>
    <w:qFormat/>
    <w:rPr>
      <w:rFonts w:ascii="Cambria" w:eastAsia="Times New Roman" w:hAnsi="Cambria" w:cs="Arial"/>
      <w:b w:val="0"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next w:val="WW-Tekstpodstawowy2"/>
    <w:qFormat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sz w:val="24"/>
      <w:lang w:bidi="en-US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kstkomentarza">
    <w:name w:val="annotation text"/>
    <w:basedOn w:val="Standard"/>
    <w:qFormat/>
    <w:rPr>
      <w:rFonts w:ascii="Tahoma" w:eastAsia="Times New Roman" w:hAnsi="Tahoma"/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qFormat/>
    <w:pPr>
      <w:spacing w:after="160" w:line="247" w:lineRule="auto"/>
    </w:pPr>
    <w:rPr>
      <w:rFonts w:ascii="Calibri" w:eastAsia="Calibri" w:hAnsi="Calibri" w:cs="Calibri"/>
      <w:b/>
      <w:bCs/>
    </w:rPr>
  </w:style>
  <w:style w:type="paragraph" w:customStyle="1" w:styleId="Heading5">
    <w:name w:val="Heading #5"/>
    <w:basedOn w:val="Standard"/>
    <w:qFormat/>
    <w:pPr>
      <w:shd w:val="clear" w:color="auto" w:fill="FFFFFF"/>
      <w:spacing w:before="1080" w:after="1740" w:line="482" w:lineRule="exact"/>
      <w:ind w:hanging="420"/>
      <w:jc w:val="center"/>
      <w:outlineLvl w:val="4"/>
    </w:pPr>
    <w:rPr>
      <w:rFonts w:ascii="Segoe UI" w:eastAsia="Segoe UI" w:hAnsi="Segoe UI" w:cs="Segoe UI"/>
      <w:sz w:val="23"/>
      <w:szCs w:val="23"/>
    </w:rPr>
  </w:style>
  <w:style w:type="paragraph" w:styleId="Tekstdymka">
    <w:name w:val="Balloon Text"/>
    <w:basedOn w:val="Standard"/>
    <w:next w:val="Nagwektabeli"/>
    <w:qFormat/>
    <w:rPr>
      <w:rFonts w:ascii="Tahoma" w:eastAsia="Tahoma" w:hAnsi="Tahoma"/>
      <w:sz w:val="16"/>
      <w:szCs w:val="16"/>
    </w:rPr>
  </w:style>
  <w:style w:type="paragraph" w:customStyle="1" w:styleId="Zawartoramki">
    <w:name w:val="Zawartość ramki"/>
    <w:basedOn w:val="Legenda"/>
    <w:next w:val="Nagwek11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ramki"/>
    <w:next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next w:val="WW-Nagwektabeli1111"/>
    <w:qFormat/>
    <w:rPr>
      <w:b/>
      <w:bCs/>
    </w:rPr>
  </w:style>
  <w:style w:type="paragraph" w:customStyle="1" w:styleId="Tekstpodstawowy21">
    <w:name w:val="Tekst podstawowy 21"/>
    <w:basedOn w:val="Standard"/>
    <w:next w:val="WW-Zawartotabeli"/>
    <w:qFormat/>
  </w:style>
  <w:style w:type="paragraph" w:customStyle="1" w:styleId="WW-Zawartotabeli">
    <w:name w:val="WW-Zawartość tabeli"/>
    <w:basedOn w:val="Legenda"/>
    <w:next w:val="WW-NormalnyWeb1"/>
    <w:qFormat/>
  </w:style>
  <w:style w:type="paragraph" w:customStyle="1" w:styleId="WW-NormalnyWeb1">
    <w:name w:val="WW-Normalny (Web)1"/>
    <w:basedOn w:val="Standard"/>
    <w:next w:val="standard0"/>
    <w:qFormat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tandard0">
    <w:name w:val="standard"/>
    <w:basedOn w:val="Standard"/>
    <w:next w:val="StronaXzY"/>
    <w:qFormat/>
    <w:pPr>
      <w:spacing w:before="280" w:after="280"/>
    </w:pPr>
  </w:style>
  <w:style w:type="paragraph" w:customStyle="1" w:styleId="StronaXzY">
    <w:name w:val="Strona X z Y"/>
    <w:next w:val="Tekstpodstawowywcity2"/>
    <w:qFormat/>
    <w:pPr>
      <w:suppressAutoHyphens/>
      <w:ind w:left="284"/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next w:val="WW-Normal"/>
    <w:qFormat/>
    <w:pPr>
      <w:spacing w:after="120" w:line="480" w:lineRule="auto"/>
      <w:ind w:left="283"/>
    </w:pPr>
  </w:style>
  <w:style w:type="paragraph" w:customStyle="1" w:styleId="WW-Normal">
    <w:name w:val="WW-Normal"/>
    <w:basedOn w:val="Standard"/>
    <w:next w:val="Tematkomentarza"/>
    <w:qFormat/>
    <w:rPr>
      <w:rFonts w:ascii="Tahoma" w:eastAsia="Tahoma" w:hAnsi="Tahoma"/>
    </w:rPr>
  </w:style>
  <w:style w:type="paragraph" w:customStyle="1" w:styleId="WW-Nagwektabeli1111">
    <w:name w:val="WW-Nagłówek tabeli1111"/>
    <w:basedOn w:val="Tekstpodstawowy21"/>
    <w:next w:val="Styl3"/>
    <w:qFormat/>
    <w:pPr>
      <w:suppressLineNumbers/>
      <w:jc w:val="center"/>
    </w:pPr>
    <w:rPr>
      <w:b/>
      <w:bCs/>
      <w:i/>
      <w:iCs/>
    </w:rPr>
  </w:style>
  <w:style w:type="paragraph" w:customStyle="1" w:styleId="Styl3">
    <w:name w:val="Styl3"/>
    <w:basedOn w:val="Standard"/>
    <w:next w:val="WW-Nagwektabeli"/>
    <w:qFormat/>
    <w:pPr>
      <w:spacing w:line="360" w:lineRule="auto"/>
      <w:ind w:firstLine="708"/>
    </w:pPr>
    <w:rPr>
      <w:rFonts w:eastAsia="Times New Roman"/>
    </w:rPr>
  </w:style>
  <w:style w:type="paragraph" w:customStyle="1" w:styleId="WW-Nagwektabeli">
    <w:name w:val="WW-Nagłówek tabeli"/>
    <w:basedOn w:val="WW-NormalnyWeb1"/>
    <w:next w:val="Tekstpodstawowy22"/>
    <w:qFormat/>
    <w:pPr>
      <w:suppressLineNumbers/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Standard"/>
    <w:next w:val="StandardZnak"/>
    <w:qFormat/>
  </w:style>
  <w:style w:type="paragraph" w:customStyle="1" w:styleId="StandardZnak">
    <w:name w:val="Standard Znak"/>
    <w:next w:val="Akapitzlist"/>
    <w:qFormat/>
    <w:pPr>
      <w:widowControl w:val="0"/>
      <w:suppressAutoHyphens/>
      <w:ind w:left="284"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styleId="Akapitzlist">
    <w:name w:val="List Paragraph"/>
    <w:basedOn w:val="Standard"/>
    <w:next w:val="Tekstpodstawowy2"/>
    <w:qFormat/>
    <w:pPr>
      <w:ind w:left="720"/>
    </w:pPr>
    <w:rPr>
      <w:sz w:val="20"/>
      <w:szCs w:val="20"/>
    </w:rPr>
  </w:style>
  <w:style w:type="paragraph" w:styleId="Tekstpodstawowy2">
    <w:name w:val="Body Text 2"/>
    <w:basedOn w:val="Standard"/>
    <w:next w:val="Tekstkomentarza"/>
    <w:qFormat/>
    <w:pPr>
      <w:jc w:val="both"/>
    </w:pPr>
    <w:rPr>
      <w:sz w:val="18"/>
      <w:szCs w:val="20"/>
    </w:rPr>
  </w:style>
  <w:style w:type="paragraph" w:customStyle="1" w:styleId="western">
    <w:name w:val="western"/>
    <w:basedOn w:val="Normalny"/>
    <w:qFormat/>
    <w:rsid w:val="0017190B"/>
    <w:pPr>
      <w:widowControl/>
      <w:suppressAutoHyphens w:val="0"/>
      <w:spacing w:beforeAutospacing="1" w:after="142" w:line="276" w:lineRule="auto"/>
      <w:textAlignment w:val="auto"/>
    </w:pPr>
    <w:rPr>
      <w:rFonts w:ascii="Calibri" w:eastAsia="Times New Roman" w:hAnsi="Calibri" w:cs="Times New Roman"/>
      <w:color w:val="000000"/>
      <w:kern w:val="0"/>
      <w:sz w:val="22"/>
      <w:szCs w:val="22"/>
      <w:lang w:eastAsia="pl-PL" w:bidi="ar-SA"/>
    </w:rPr>
  </w:style>
  <w:style w:type="paragraph" w:customStyle="1" w:styleId="redniasiatka21">
    <w:name w:val="Średnia siatka 21"/>
    <w:qFormat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37">
    <w:name w:val="WW8Num37"/>
    <w:qFormat/>
  </w:style>
  <w:style w:type="numbering" w:customStyle="1" w:styleId="WW8Num43">
    <w:name w:val="WW8Num43"/>
    <w:qFormat/>
  </w:style>
  <w:style w:type="numbering" w:customStyle="1" w:styleId="WW8Num30">
    <w:name w:val="WW8Num30"/>
    <w:qFormat/>
  </w:style>
  <w:style w:type="numbering" w:customStyle="1" w:styleId="WW8Num50">
    <w:name w:val="WW8Num50"/>
    <w:qFormat/>
  </w:style>
  <w:style w:type="numbering" w:customStyle="1" w:styleId="WW8Num47">
    <w:name w:val="WW8Num47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ziuba@zgkjezierzyce.pl" TargetMode="External"/><Relationship Id="rId13" Type="http://schemas.openxmlformats.org/officeDocument/2006/relationships/hyperlink" Target="mailto:a.dziuba@zgkjezierzyce.pl" TargetMode="External"/><Relationship Id="rId18" Type="http://schemas.openxmlformats.org/officeDocument/2006/relationships/hyperlink" Target="https://platformazakupowa.pl/pn/zgkjezierzyce" TargetMode="External"/><Relationship Id="rId26" Type="http://schemas.openxmlformats.org/officeDocument/2006/relationships/hyperlink" Target="https://platformazakupowa.pl/strona/45-instrukc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hyperlink" Target="mailto:a.dziuba@zgkjezierzyce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zgkjezierzyce" TargetMode="External"/><Relationship Id="rId20" Type="http://schemas.openxmlformats.org/officeDocument/2006/relationships/hyperlink" Target="https://platformazakupowa.pl/pn/zgkjezierzyce" TargetMode="External"/><Relationship Id="rId29" Type="http://schemas.openxmlformats.org/officeDocument/2006/relationships/hyperlink" Target="https://platformazakupowa.pl/pn/zimslup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imdom.slupsk.pl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pn/zgkjezierzy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gkjezierzyce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pn/zgkjezierzyc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pn/zgkjezierzyce" TargetMode="External"/><Relationship Id="rId19" Type="http://schemas.openxmlformats.org/officeDocument/2006/relationships/hyperlink" Target="https://platformazakupowa.pl/pn/zgkjezierzyce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gkjezierzyce.pl/" TargetMode="External"/><Relationship Id="rId14" Type="http://schemas.openxmlformats.org/officeDocument/2006/relationships/hyperlink" Target="https://platformazakupowa.pl/pn/zgkjezierzyce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pn/zgkjezierzyce" TargetMode="External"/><Relationship Id="rId30" Type="http://schemas.openxmlformats.org/officeDocument/2006/relationships/hyperlink" Target="https://platformazakupowa.pl/pn/zgkjezierzyc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26</Pages>
  <Words>7131</Words>
  <Characters>42788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dc:description/>
  <cp:lastModifiedBy>User</cp:lastModifiedBy>
  <cp:revision>30</cp:revision>
  <cp:lastPrinted>2021-12-07T12:23:00Z</cp:lastPrinted>
  <dcterms:created xsi:type="dcterms:W3CDTF">2021-11-16T07:32:00Z</dcterms:created>
  <dcterms:modified xsi:type="dcterms:W3CDTF">2021-12-07T12:38:00Z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