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09303109" w:rsidR="00E401AA" w:rsidRPr="00BB7EBC" w:rsidRDefault="00787F0E" w:rsidP="00793221">
      <w:pPr>
        <w:tabs>
          <w:tab w:val="left" w:pos="5033"/>
        </w:tabs>
        <w:spacing w:line="360" w:lineRule="auto"/>
        <w:rPr>
          <w:rFonts w:ascii="Arial" w:hAnsi="Arial"/>
          <w:b/>
          <w:sz w:val="24"/>
          <w:szCs w:val="24"/>
        </w:rPr>
      </w:pPr>
      <w:r w:rsidRPr="00BB7EBC">
        <w:rPr>
          <w:rFonts w:ascii="Arial" w:hAnsi="Arial"/>
          <w:b/>
          <w:sz w:val="24"/>
          <w:szCs w:val="24"/>
        </w:rPr>
        <w:t>NIiPP.271.</w:t>
      </w:r>
      <w:r w:rsidR="00F70054">
        <w:rPr>
          <w:rFonts w:ascii="Arial" w:hAnsi="Arial"/>
          <w:b/>
          <w:sz w:val="24"/>
          <w:szCs w:val="24"/>
        </w:rPr>
        <w:t>34</w:t>
      </w:r>
      <w:r w:rsidR="00CF237C" w:rsidRPr="00BB7EBC">
        <w:rPr>
          <w:rFonts w:ascii="Arial" w:hAnsi="Arial"/>
          <w:b/>
          <w:sz w:val="24"/>
          <w:szCs w:val="24"/>
        </w:rPr>
        <w:t>.202</w:t>
      </w:r>
      <w:r w:rsidR="00F70054">
        <w:rPr>
          <w:rFonts w:ascii="Arial" w:hAnsi="Arial"/>
          <w:b/>
          <w:sz w:val="24"/>
          <w:szCs w:val="24"/>
        </w:rPr>
        <w:t>3</w:t>
      </w:r>
      <w:r w:rsidR="00CF237C" w:rsidRPr="00BB7EBC">
        <w:rPr>
          <w:rFonts w:ascii="Arial" w:hAnsi="Arial"/>
          <w:b/>
          <w:sz w:val="24"/>
          <w:szCs w:val="24"/>
        </w:rPr>
        <w:tab/>
      </w:r>
    </w:p>
    <w:p w14:paraId="12A3A191" w14:textId="77777777" w:rsidR="00A1356F" w:rsidRPr="00BB7EBC" w:rsidRDefault="00A1356F" w:rsidP="00793221">
      <w:pPr>
        <w:spacing w:line="360" w:lineRule="auto"/>
        <w:jc w:val="center"/>
        <w:rPr>
          <w:rFonts w:ascii="Arial" w:hAnsi="Arial"/>
          <w:b/>
          <w:sz w:val="24"/>
          <w:szCs w:val="24"/>
        </w:rPr>
      </w:pPr>
    </w:p>
    <w:p w14:paraId="2A79ED1A" w14:textId="77777777" w:rsidR="00E401AA" w:rsidRPr="00BB7EBC" w:rsidRDefault="00CF237C" w:rsidP="00793221">
      <w:pPr>
        <w:spacing w:line="360" w:lineRule="auto"/>
        <w:jc w:val="center"/>
        <w:rPr>
          <w:rFonts w:ascii="Arial" w:hAnsi="Arial"/>
          <w:b/>
          <w:sz w:val="36"/>
          <w:szCs w:val="36"/>
        </w:rPr>
      </w:pPr>
      <w:r w:rsidRPr="00BB7EBC">
        <w:rPr>
          <w:rFonts w:ascii="Arial" w:hAnsi="Arial"/>
          <w:b/>
          <w:sz w:val="36"/>
          <w:szCs w:val="36"/>
        </w:rPr>
        <w:t>SPECYFIKACJA WARUNKÓW ZAMÓWIENIA</w:t>
      </w:r>
    </w:p>
    <w:p w14:paraId="2289C57B" w14:textId="77777777" w:rsidR="00E401AA" w:rsidRPr="00BB7EBC" w:rsidRDefault="00E401AA" w:rsidP="00793221">
      <w:pPr>
        <w:spacing w:line="360" w:lineRule="auto"/>
        <w:jc w:val="center"/>
        <w:rPr>
          <w:rFonts w:ascii="Arial" w:hAnsi="Arial"/>
          <w:sz w:val="24"/>
          <w:szCs w:val="24"/>
        </w:rPr>
      </w:pPr>
    </w:p>
    <w:p w14:paraId="1A69BAA8" w14:textId="77777777" w:rsidR="00E401AA" w:rsidRPr="00BB7EBC" w:rsidRDefault="00E401AA" w:rsidP="00793221">
      <w:pPr>
        <w:spacing w:line="360" w:lineRule="auto"/>
        <w:jc w:val="center"/>
        <w:rPr>
          <w:rFonts w:ascii="Arial" w:hAnsi="Arial"/>
          <w:sz w:val="24"/>
          <w:szCs w:val="24"/>
        </w:rPr>
      </w:pPr>
    </w:p>
    <w:p w14:paraId="652A70A2" w14:textId="77777777" w:rsidR="00E401AA" w:rsidRPr="00BB7EBC" w:rsidRDefault="00CF237C" w:rsidP="00793221">
      <w:pPr>
        <w:spacing w:line="360" w:lineRule="auto"/>
        <w:jc w:val="center"/>
        <w:rPr>
          <w:rFonts w:ascii="Arial" w:hAnsi="Arial"/>
          <w:b/>
          <w:sz w:val="24"/>
          <w:szCs w:val="24"/>
        </w:rPr>
      </w:pPr>
      <w:r w:rsidRPr="00BB7EBC">
        <w:rPr>
          <w:rFonts w:ascii="Arial" w:hAnsi="Arial"/>
          <w:b/>
          <w:sz w:val="24"/>
          <w:szCs w:val="24"/>
        </w:rPr>
        <w:t>ZAMAWIAJĄCY:</w:t>
      </w:r>
    </w:p>
    <w:p w14:paraId="4ED017AD" w14:textId="77777777" w:rsidR="00E401AA" w:rsidRPr="00BB7EBC" w:rsidRDefault="00CF237C" w:rsidP="00793221">
      <w:pPr>
        <w:widowControl w:val="0"/>
        <w:spacing w:line="360" w:lineRule="auto"/>
        <w:jc w:val="center"/>
        <w:rPr>
          <w:rFonts w:ascii="Arial" w:hAnsi="Arial"/>
          <w:bCs/>
          <w:sz w:val="24"/>
          <w:szCs w:val="24"/>
        </w:rPr>
      </w:pPr>
      <w:r w:rsidRPr="00BB7EBC">
        <w:rPr>
          <w:rFonts w:ascii="Arial" w:hAnsi="Arial"/>
          <w:bCs/>
          <w:sz w:val="24"/>
          <w:szCs w:val="24"/>
        </w:rPr>
        <w:t>Gmina Wronki reprezentowana przez Burmistrza Miasta i Gminy Wronki</w:t>
      </w:r>
    </w:p>
    <w:p w14:paraId="20293313" w14:textId="77777777" w:rsidR="00E401AA" w:rsidRPr="00BB7EBC" w:rsidRDefault="00E401AA" w:rsidP="00793221">
      <w:pPr>
        <w:spacing w:line="360" w:lineRule="auto"/>
        <w:jc w:val="center"/>
        <w:rPr>
          <w:rFonts w:ascii="Arial" w:hAnsi="Arial"/>
          <w:sz w:val="24"/>
          <w:szCs w:val="24"/>
        </w:rPr>
      </w:pPr>
    </w:p>
    <w:p w14:paraId="6799109B" w14:textId="3B5A35BC" w:rsidR="00E401AA" w:rsidRDefault="00CF237C" w:rsidP="00793221">
      <w:pPr>
        <w:spacing w:before="240" w:line="360" w:lineRule="auto"/>
        <w:jc w:val="center"/>
        <w:rPr>
          <w:rFonts w:ascii="Arial" w:hAnsi="Arial"/>
          <w:sz w:val="24"/>
          <w:szCs w:val="24"/>
        </w:rPr>
      </w:pPr>
      <w:r w:rsidRPr="00BB7EBC">
        <w:rPr>
          <w:rFonts w:ascii="Arial" w:hAnsi="Arial"/>
          <w:sz w:val="24"/>
          <w:szCs w:val="24"/>
        </w:rPr>
        <w:t xml:space="preserve">zaprasza do złożenia oferty w trybie art. 275 pkt 1 (trybie podstawowym </w:t>
      </w:r>
      <w:r w:rsidR="00BB7EBC">
        <w:rPr>
          <w:rFonts w:ascii="Arial" w:hAnsi="Arial"/>
          <w:sz w:val="24"/>
          <w:szCs w:val="24"/>
        </w:rPr>
        <w:br/>
      </w:r>
      <w:r w:rsidRPr="00BB7EBC">
        <w:rPr>
          <w:rFonts w:ascii="Arial" w:hAnsi="Arial"/>
          <w:sz w:val="24"/>
          <w:szCs w:val="24"/>
        </w:rPr>
        <w:t xml:space="preserve">bez negocjacji) o wartości zamówienia nieprzekraczającej progów unijnych o jakich stanowi art. 3 ustawy </w:t>
      </w:r>
      <w:bookmarkStart w:id="0" w:name="_Hlk65136007"/>
      <w:r w:rsidRPr="00BB7EBC">
        <w:rPr>
          <w:rFonts w:ascii="Arial" w:hAnsi="Arial"/>
          <w:sz w:val="24"/>
          <w:szCs w:val="24"/>
        </w:rPr>
        <w:t xml:space="preserve">z dnia 11 września 2019 r. - Prawo zamówień publicznych </w:t>
      </w:r>
      <w:r w:rsidR="00DE1927" w:rsidRPr="00BB7EBC">
        <w:rPr>
          <w:rFonts w:ascii="Arial" w:hAnsi="Arial"/>
          <w:sz w:val="24"/>
          <w:szCs w:val="24"/>
        </w:rPr>
        <w:br/>
      </w:r>
      <w:r w:rsidRPr="00BB7EBC">
        <w:rPr>
          <w:rFonts w:ascii="Arial" w:hAnsi="Arial"/>
          <w:sz w:val="24"/>
          <w:szCs w:val="24"/>
        </w:rPr>
        <w:t>(t. j. Dz. U. z 202</w:t>
      </w:r>
      <w:r w:rsidR="00F70054">
        <w:rPr>
          <w:rFonts w:ascii="Arial" w:hAnsi="Arial"/>
          <w:sz w:val="24"/>
          <w:szCs w:val="24"/>
        </w:rPr>
        <w:t>3</w:t>
      </w:r>
      <w:r w:rsidRPr="00BB7EBC">
        <w:rPr>
          <w:rFonts w:ascii="Arial" w:hAnsi="Arial"/>
          <w:sz w:val="24"/>
          <w:szCs w:val="24"/>
        </w:rPr>
        <w:t xml:space="preserve"> r. poz. </w:t>
      </w:r>
      <w:r w:rsidR="004E0026">
        <w:rPr>
          <w:rFonts w:ascii="Arial" w:hAnsi="Arial"/>
          <w:sz w:val="24"/>
          <w:szCs w:val="24"/>
        </w:rPr>
        <w:t>1</w:t>
      </w:r>
      <w:r w:rsidR="00F70054">
        <w:rPr>
          <w:rFonts w:ascii="Arial" w:hAnsi="Arial"/>
          <w:sz w:val="24"/>
          <w:szCs w:val="24"/>
        </w:rPr>
        <w:t>605</w:t>
      </w:r>
      <w:r w:rsidR="00E65845">
        <w:rPr>
          <w:rFonts w:ascii="Arial" w:hAnsi="Arial"/>
          <w:sz w:val="24"/>
          <w:szCs w:val="24"/>
        </w:rPr>
        <w:t xml:space="preserve"> </w:t>
      </w:r>
      <w:r w:rsidR="00F70054">
        <w:rPr>
          <w:rFonts w:ascii="Arial" w:hAnsi="Arial"/>
          <w:sz w:val="24"/>
          <w:szCs w:val="24"/>
        </w:rPr>
        <w:t>ze</w:t>
      </w:r>
      <w:r w:rsidR="00E65845">
        <w:rPr>
          <w:rFonts w:ascii="Arial" w:hAnsi="Arial"/>
          <w:sz w:val="24"/>
          <w:szCs w:val="24"/>
        </w:rPr>
        <w:t xml:space="preserve"> zm.</w:t>
      </w:r>
      <w:r w:rsidRPr="00BB7EBC">
        <w:rPr>
          <w:rFonts w:ascii="Arial" w:hAnsi="Arial"/>
          <w:sz w:val="24"/>
          <w:szCs w:val="24"/>
        </w:rPr>
        <w:t>)</w:t>
      </w:r>
      <w:bookmarkEnd w:id="0"/>
      <w:r w:rsidRPr="00BB7EBC">
        <w:rPr>
          <w:rFonts w:ascii="Arial" w:hAnsi="Arial"/>
          <w:sz w:val="24"/>
          <w:szCs w:val="24"/>
        </w:rPr>
        <w:t> </w:t>
      </w:r>
      <w:bookmarkStart w:id="1" w:name="_Hlk65490143"/>
      <w:r w:rsidRPr="00BB7EBC">
        <w:rPr>
          <w:rFonts w:ascii="Arial" w:hAnsi="Arial"/>
          <w:sz w:val="24"/>
          <w:szCs w:val="24"/>
        </w:rPr>
        <w:t xml:space="preserve">– dalej ustawy </w:t>
      </w:r>
      <w:proofErr w:type="spellStart"/>
      <w:r w:rsidRPr="00BB7EBC">
        <w:rPr>
          <w:rFonts w:ascii="Arial" w:hAnsi="Arial"/>
          <w:sz w:val="24"/>
          <w:szCs w:val="24"/>
        </w:rPr>
        <w:t>Pzp</w:t>
      </w:r>
      <w:proofErr w:type="spellEnd"/>
      <w:r w:rsidRPr="00BB7EBC">
        <w:rPr>
          <w:rFonts w:ascii="Arial" w:hAnsi="Arial"/>
          <w:sz w:val="24"/>
          <w:szCs w:val="24"/>
        </w:rPr>
        <w:t xml:space="preserve"> </w:t>
      </w:r>
      <w:bookmarkEnd w:id="1"/>
      <w:r w:rsidRPr="00BB7EBC">
        <w:rPr>
          <w:rFonts w:ascii="Arial" w:hAnsi="Arial"/>
          <w:sz w:val="24"/>
          <w:szCs w:val="24"/>
        </w:rPr>
        <w:t xml:space="preserve">na </w:t>
      </w:r>
      <w:r w:rsidR="00504D05">
        <w:rPr>
          <w:rFonts w:ascii="Arial" w:hAnsi="Arial"/>
          <w:sz w:val="24"/>
          <w:szCs w:val="24"/>
        </w:rPr>
        <w:t>usługi</w:t>
      </w:r>
      <w:r w:rsidRPr="00BB7EBC">
        <w:rPr>
          <w:rFonts w:ascii="Arial" w:hAnsi="Arial"/>
          <w:bCs/>
          <w:sz w:val="24"/>
          <w:szCs w:val="24"/>
        </w:rPr>
        <w:t xml:space="preserve"> p</w:t>
      </w:r>
      <w:r w:rsidRPr="00BB7EBC">
        <w:rPr>
          <w:rFonts w:ascii="Arial" w:hAnsi="Arial"/>
          <w:sz w:val="24"/>
          <w:szCs w:val="24"/>
        </w:rPr>
        <w:t>n.:</w:t>
      </w:r>
    </w:p>
    <w:p w14:paraId="7CC34846" w14:textId="77777777" w:rsidR="00DF79F5" w:rsidRDefault="00DF79F5" w:rsidP="00793221">
      <w:pPr>
        <w:spacing w:before="240" w:line="360" w:lineRule="auto"/>
        <w:jc w:val="center"/>
        <w:rPr>
          <w:rFonts w:ascii="Arial" w:hAnsi="Arial"/>
          <w:sz w:val="24"/>
          <w:szCs w:val="24"/>
        </w:rPr>
      </w:pPr>
    </w:p>
    <w:p w14:paraId="3477A8BE" w14:textId="77777777" w:rsidR="00504D05" w:rsidRPr="00504D05" w:rsidRDefault="00504D05" w:rsidP="00994CA6">
      <w:pPr>
        <w:spacing w:line="360" w:lineRule="auto"/>
        <w:jc w:val="center"/>
        <w:rPr>
          <w:rFonts w:ascii="Arial" w:eastAsia="Times New Roman" w:hAnsi="Arial"/>
          <w:b/>
          <w:sz w:val="32"/>
          <w:szCs w:val="32"/>
          <w:lang w:val="pl-PL"/>
        </w:rPr>
      </w:pPr>
      <w:r w:rsidRPr="00504D05">
        <w:rPr>
          <w:rFonts w:ascii="Arial" w:eastAsia="Times New Roman" w:hAnsi="Arial"/>
          <w:b/>
          <w:sz w:val="32"/>
          <w:szCs w:val="32"/>
          <w:lang w:val="pl-PL"/>
        </w:rPr>
        <w:t xml:space="preserve">Całoroczne utrzymanie przeprawy promowej </w:t>
      </w:r>
    </w:p>
    <w:p w14:paraId="44F946A1" w14:textId="4DB0B857" w:rsidR="00504D05" w:rsidRDefault="00504D05" w:rsidP="00994CA6">
      <w:pPr>
        <w:spacing w:line="360" w:lineRule="auto"/>
        <w:jc w:val="center"/>
        <w:rPr>
          <w:rFonts w:ascii="Arial" w:eastAsia="Times New Roman" w:hAnsi="Arial"/>
          <w:b/>
          <w:sz w:val="32"/>
          <w:szCs w:val="32"/>
          <w:lang w:val="pl-PL"/>
        </w:rPr>
      </w:pPr>
      <w:r w:rsidRPr="00504D05">
        <w:rPr>
          <w:rFonts w:ascii="Arial" w:eastAsia="Times New Roman" w:hAnsi="Arial"/>
          <w:b/>
          <w:sz w:val="32"/>
          <w:szCs w:val="32"/>
          <w:lang w:val="pl-PL"/>
        </w:rPr>
        <w:t>na rzece Warcie w m. Wartosław w 202</w:t>
      </w:r>
      <w:r w:rsidR="00F70054">
        <w:rPr>
          <w:rFonts w:ascii="Arial" w:eastAsia="Times New Roman" w:hAnsi="Arial"/>
          <w:b/>
          <w:sz w:val="32"/>
          <w:szCs w:val="32"/>
          <w:lang w:val="pl-PL"/>
        </w:rPr>
        <w:t>4</w:t>
      </w:r>
      <w:r w:rsidRPr="00504D05">
        <w:rPr>
          <w:rFonts w:ascii="Arial" w:eastAsia="Times New Roman" w:hAnsi="Arial"/>
          <w:b/>
          <w:sz w:val="32"/>
          <w:szCs w:val="32"/>
          <w:lang w:val="pl-PL"/>
        </w:rPr>
        <w:t xml:space="preserve"> roku.</w:t>
      </w:r>
    </w:p>
    <w:p w14:paraId="0B6FD023" w14:textId="77777777" w:rsidR="00994CA6" w:rsidRDefault="00994CA6" w:rsidP="00994CA6">
      <w:pPr>
        <w:spacing w:line="360" w:lineRule="auto"/>
        <w:jc w:val="center"/>
        <w:rPr>
          <w:rFonts w:ascii="Arial" w:eastAsia="Times New Roman" w:hAnsi="Arial"/>
          <w:b/>
          <w:sz w:val="32"/>
          <w:szCs w:val="32"/>
          <w:lang w:val="pl-PL"/>
        </w:rPr>
      </w:pPr>
    </w:p>
    <w:p w14:paraId="3A8E3651" w14:textId="2A17767E" w:rsidR="00E401AA" w:rsidRPr="00BB7EBC" w:rsidRDefault="00CF237C" w:rsidP="00504D05">
      <w:pPr>
        <w:spacing w:beforeAutospacing="1" w:afterAutospacing="1" w:line="360" w:lineRule="auto"/>
        <w:jc w:val="center"/>
        <w:rPr>
          <w:rFonts w:ascii="Arial" w:hAnsi="Arial"/>
          <w:sz w:val="24"/>
          <w:szCs w:val="24"/>
        </w:rPr>
      </w:pPr>
      <w:r w:rsidRPr="00BB7EBC">
        <w:rPr>
          <w:rFonts w:ascii="Arial" w:hAnsi="Arial"/>
          <w:sz w:val="24"/>
          <w:szCs w:val="24"/>
        </w:rPr>
        <w:t xml:space="preserve">Postępowanie o udzielenie zamówienia prowadzi się w języku polskim </w:t>
      </w:r>
      <w:r w:rsidR="00A46658">
        <w:rPr>
          <w:rFonts w:ascii="Arial" w:hAnsi="Arial"/>
          <w:sz w:val="24"/>
          <w:szCs w:val="24"/>
        </w:rPr>
        <w:br/>
      </w:r>
      <w:r w:rsidRPr="00BB7EBC">
        <w:rPr>
          <w:rFonts w:ascii="Arial" w:hAnsi="Arial"/>
          <w:sz w:val="24"/>
          <w:szCs w:val="24"/>
        </w:rPr>
        <w:t>i Zamawiający nie wyraża zgody na złożenie oświadczeń, oferty oraz innych dokumentów w języku obcym.</w:t>
      </w:r>
    </w:p>
    <w:p w14:paraId="7CC6842F" w14:textId="77777777" w:rsidR="00E401AA" w:rsidRPr="00BB7EBC" w:rsidRDefault="00E401AA" w:rsidP="00793221">
      <w:pPr>
        <w:spacing w:line="360" w:lineRule="auto"/>
        <w:jc w:val="center"/>
        <w:rPr>
          <w:rFonts w:ascii="Arial" w:hAnsi="Arial"/>
          <w:sz w:val="24"/>
          <w:szCs w:val="24"/>
        </w:rPr>
      </w:pPr>
    </w:p>
    <w:p w14:paraId="209CA538" w14:textId="77777777" w:rsidR="00E401AA" w:rsidRPr="00BB7EBC" w:rsidRDefault="00CF237C" w:rsidP="00793221">
      <w:pPr>
        <w:spacing w:line="360" w:lineRule="auto"/>
        <w:jc w:val="center"/>
        <w:rPr>
          <w:rFonts w:ascii="Arial" w:hAnsi="Arial"/>
          <w:sz w:val="24"/>
          <w:szCs w:val="24"/>
        </w:rPr>
      </w:pPr>
      <w:r w:rsidRPr="00BB7EBC">
        <w:rPr>
          <w:rFonts w:ascii="Arial" w:hAnsi="Arial"/>
          <w:sz w:val="24"/>
          <w:szCs w:val="24"/>
        </w:rPr>
        <w:t>Z a t w i e r d z a m:</w:t>
      </w:r>
    </w:p>
    <w:p w14:paraId="688AC4D5" w14:textId="77777777" w:rsidR="00E401AA" w:rsidRPr="00BB7EBC" w:rsidRDefault="00E401AA" w:rsidP="00793221">
      <w:pPr>
        <w:spacing w:line="360" w:lineRule="auto"/>
        <w:jc w:val="center"/>
        <w:rPr>
          <w:rFonts w:ascii="Arial" w:hAnsi="Arial"/>
          <w:sz w:val="24"/>
          <w:szCs w:val="24"/>
        </w:rPr>
      </w:pPr>
    </w:p>
    <w:p w14:paraId="18D517EB" w14:textId="77777777"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Zastępca Burmistrza Miasta i Gminy Wronki</w:t>
      </w:r>
    </w:p>
    <w:p w14:paraId="42035A3A" w14:textId="5227DC41"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Robert Dorna</w:t>
      </w:r>
    </w:p>
    <w:p w14:paraId="2ED67169" w14:textId="5B908AE2" w:rsidR="006638B3" w:rsidRDefault="006638B3" w:rsidP="00793221">
      <w:pPr>
        <w:spacing w:line="360" w:lineRule="auto"/>
        <w:jc w:val="center"/>
        <w:rPr>
          <w:rFonts w:ascii="Arial" w:hAnsi="Arial"/>
          <w:sz w:val="24"/>
          <w:szCs w:val="24"/>
        </w:rPr>
      </w:pPr>
    </w:p>
    <w:p w14:paraId="532CD478" w14:textId="77777777" w:rsidR="00994CA6" w:rsidRPr="00BB7EBC" w:rsidRDefault="00994CA6" w:rsidP="00793221">
      <w:pPr>
        <w:spacing w:line="360" w:lineRule="auto"/>
        <w:jc w:val="center"/>
        <w:rPr>
          <w:rFonts w:ascii="Arial" w:hAnsi="Arial"/>
          <w:sz w:val="24"/>
          <w:szCs w:val="24"/>
        </w:rPr>
      </w:pPr>
    </w:p>
    <w:p w14:paraId="2B65C759" w14:textId="77777777" w:rsidR="00504D05" w:rsidRDefault="00504D05" w:rsidP="008C56C0">
      <w:pPr>
        <w:spacing w:line="360" w:lineRule="auto"/>
        <w:rPr>
          <w:rFonts w:ascii="Arial" w:hAnsi="Arial"/>
          <w:bCs/>
          <w:sz w:val="24"/>
          <w:szCs w:val="24"/>
        </w:rPr>
      </w:pPr>
    </w:p>
    <w:p w14:paraId="4C566C75" w14:textId="77777777" w:rsidR="00F70054" w:rsidRDefault="00F70054" w:rsidP="008C56C0">
      <w:pPr>
        <w:spacing w:line="360" w:lineRule="auto"/>
        <w:rPr>
          <w:rFonts w:ascii="Arial" w:hAnsi="Arial"/>
          <w:bCs/>
          <w:sz w:val="24"/>
          <w:szCs w:val="24"/>
        </w:rPr>
      </w:pPr>
    </w:p>
    <w:p w14:paraId="41484DDD" w14:textId="67B778CA" w:rsidR="00504D05" w:rsidRDefault="00CF237C" w:rsidP="008C56C0">
      <w:pPr>
        <w:spacing w:line="360" w:lineRule="auto"/>
        <w:rPr>
          <w:rFonts w:ascii="Arial" w:hAnsi="Arial"/>
          <w:bCs/>
          <w:sz w:val="24"/>
          <w:szCs w:val="24"/>
        </w:rPr>
      </w:pPr>
      <w:r w:rsidRPr="00BB7EBC">
        <w:rPr>
          <w:rFonts w:ascii="Arial" w:hAnsi="Arial"/>
          <w:bCs/>
          <w:sz w:val="24"/>
          <w:szCs w:val="24"/>
        </w:rPr>
        <w:t>Wro</w:t>
      </w:r>
      <w:r w:rsidRPr="004D0152">
        <w:rPr>
          <w:rFonts w:ascii="Arial" w:hAnsi="Arial"/>
          <w:bCs/>
          <w:sz w:val="24"/>
          <w:szCs w:val="24"/>
        </w:rPr>
        <w:t xml:space="preserve">nki, dnia </w:t>
      </w:r>
      <w:r w:rsidR="00F70054">
        <w:rPr>
          <w:rFonts w:ascii="Arial" w:hAnsi="Arial"/>
          <w:bCs/>
          <w:sz w:val="24"/>
          <w:szCs w:val="24"/>
        </w:rPr>
        <w:t>5</w:t>
      </w:r>
      <w:r w:rsidR="00504D05" w:rsidRPr="004D0152">
        <w:rPr>
          <w:rFonts w:ascii="Arial" w:hAnsi="Arial"/>
          <w:bCs/>
          <w:sz w:val="24"/>
          <w:szCs w:val="24"/>
        </w:rPr>
        <w:t xml:space="preserve"> grudnia</w:t>
      </w:r>
      <w:r w:rsidR="00787F0E" w:rsidRPr="004D0152">
        <w:rPr>
          <w:rFonts w:ascii="Arial" w:hAnsi="Arial"/>
          <w:bCs/>
          <w:sz w:val="24"/>
          <w:szCs w:val="24"/>
        </w:rPr>
        <w:t xml:space="preserve"> 202</w:t>
      </w:r>
      <w:r w:rsidR="00F70054">
        <w:rPr>
          <w:rFonts w:ascii="Arial" w:hAnsi="Arial"/>
          <w:bCs/>
          <w:sz w:val="24"/>
          <w:szCs w:val="24"/>
        </w:rPr>
        <w:t>3</w:t>
      </w:r>
      <w:r w:rsidR="00787F0E" w:rsidRPr="004D0152">
        <w:rPr>
          <w:rFonts w:ascii="Arial" w:hAnsi="Arial"/>
          <w:bCs/>
          <w:sz w:val="24"/>
          <w:szCs w:val="24"/>
        </w:rPr>
        <w:t xml:space="preserve"> roku</w:t>
      </w:r>
    </w:p>
    <w:p w14:paraId="614F4006" w14:textId="3858015E" w:rsidR="00504D05" w:rsidRDefault="00504D05" w:rsidP="008C56C0">
      <w:pPr>
        <w:spacing w:line="360" w:lineRule="auto"/>
        <w:rPr>
          <w:rFonts w:ascii="Arial" w:hAnsi="Arial"/>
          <w:bCs/>
          <w:sz w:val="24"/>
          <w:szCs w:val="24"/>
        </w:rPr>
      </w:pPr>
    </w:p>
    <w:p w14:paraId="0DF9377C" w14:textId="54642453" w:rsidR="00E401AA" w:rsidRPr="00BB7EBC" w:rsidRDefault="00CF237C" w:rsidP="00793221">
      <w:pPr>
        <w:spacing w:line="360" w:lineRule="auto"/>
        <w:jc w:val="center"/>
        <w:rPr>
          <w:rFonts w:ascii="Arial" w:hAnsi="Arial"/>
          <w:b/>
          <w:sz w:val="28"/>
          <w:szCs w:val="28"/>
        </w:rPr>
      </w:pPr>
      <w:r w:rsidRPr="00BB7EBC">
        <w:rPr>
          <w:rFonts w:ascii="Arial" w:hAnsi="Arial"/>
          <w:b/>
          <w:sz w:val="28"/>
          <w:szCs w:val="28"/>
        </w:rPr>
        <w:t>SPIS TREŚCI</w:t>
      </w:r>
    </w:p>
    <w:sdt>
      <w:sdtPr>
        <w:rPr>
          <w:rFonts w:ascii="Arial" w:eastAsia="Arial" w:hAnsi="Arial" w:cs="Arial"/>
          <w:color w:val="auto"/>
          <w:sz w:val="24"/>
          <w:szCs w:val="24"/>
          <w:lang w:val="pl"/>
        </w:rPr>
        <w:id w:val="799725753"/>
        <w:docPartObj>
          <w:docPartGallery w:val="Table of Contents"/>
          <w:docPartUnique/>
        </w:docPartObj>
      </w:sdtPr>
      <w:sdtEndPr>
        <w:rPr>
          <w:sz w:val="22"/>
          <w:szCs w:val="22"/>
        </w:rPr>
      </w:sdtEndPr>
      <w:sdtContent>
        <w:p w14:paraId="175BB58A" w14:textId="547988DB" w:rsidR="00E401AA" w:rsidRPr="00030246" w:rsidRDefault="007B5AF3" w:rsidP="00793221">
          <w:pPr>
            <w:pStyle w:val="Nagwekspisutreci"/>
            <w:spacing w:line="360" w:lineRule="auto"/>
            <w:rPr>
              <w:rFonts w:ascii="Arial" w:hAnsi="Arial" w:cs="Arial"/>
              <w:sz w:val="24"/>
              <w:szCs w:val="24"/>
            </w:rPr>
          </w:pPr>
          <w:r w:rsidRPr="00030246">
            <w:rPr>
              <w:rFonts w:ascii="Arial" w:eastAsia="Arial" w:hAnsi="Arial" w:cs="Arial"/>
              <w:color w:val="auto"/>
              <w:sz w:val="24"/>
              <w:szCs w:val="24"/>
              <w:lang w:val="pl"/>
            </w:rPr>
            <w:t xml:space="preserve"> </w:t>
          </w:r>
        </w:p>
        <w:bookmarkStart w:id="2" w:name="_Hlk77333211"/>
        <w:bookmarkEnd w:id="2"/>
        <w:p w14:paraId="208654A8" w14:textId="52C266B6" w:rsidR="00030246" w:rsidRPr="00030246" w:rsidRDefault="00CF237C">
          <w:pPr>
            <w:pStyle w:val="Spistreci2"/>
            <w:rPr>
              <w:rFonts w:ascii="Arial" w:eastAsiaTheme="minorEastAsia" w:hAnsi="Arial"/>
              <w:noProof/>
              <w:sz w:val="24"/>
              <w:szCs w:val="24"/>
              <w:lang w:val="pl-PL"/>
            </w:rPr>
          </w:pPr>
          <w:r w:rsidRPr="00030246">
            <w:rPr>
              <w:rFonts w:ascii="Arial" w:hAnsi="Arial"/>
              <w:sz w:val="24"/>
              <w:szCs w:val="24"/>
            </w:rPr>
            <w:fldChar w:fldCharType="begin"/>
          </w:r>
          <w:r w:rsidRPr="00030246">
            <w:rPr>
              <w:rStyle w:val="czeindeksu"/>
              <w:rFonts w:ascii="Arial" w:hAnsi="Arial"/>
              <w:webHidden/>
              <w:sz w:val="24"/>
              <w:szCs w:val="24"/>
            </w:rPr>
            <w:instrText>TOC \z \o "1-3" \u \h</w:instrText>
          </w:r>
          <w:r w:rsidRPr="00030246">
            <w:rPr>
              <w:rStyle w:val="czeindeksu"/>
            </w:rPr>
            <w:fldChar w:fldCharType="separate"/>
          </w:r>
          <w:hyperlink w:anchor="_Toc105408273" w:history="1">
            <w:r w:rsidR="00030246" w:rsidRPr="00030246">
              <w:rPr>
                <w:rStyle w:val="Hipercze"/>
                <w:rFonts w:ascii="Arial" w:hAnsi="Arial"/>
                <w:noProof/>
                <w:sz w:val="24"/>
                <w:szCs w:val="24"/>
              </w:rPr>
              <w:t>I. Nazwa oraz adres Zamawiającego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3</w:t>
            </w:r>
            <w:r w:rsidR="00030246" w:rsidRPr="00030246">
              <w:rPr>
                <w:rFonts w:ascii="Arial" w:hAnsi="Arial"/>
                <w:noProof/>
                <w:webHidden/>
                <w:sz w:val="24"/>
                <w:szCs w:val="24"/>
              </w:rPr>
              <w:fldChar w:fldCharType="end"/>
            </w:r>
          </w:hyperlink>
        </w:p>
        <w:p w14:paraId="5C6A6541" w14:textId="79309810" w:rsidR="00030246" w:rsidRPr="00030246" w:rsidRDefault="00623BE1">
          <w:pPr>
            <w:pStyle w:val="Spistreci2"/>
            <w:rPr>
              <w:rFonts w:ascii="Arial" w:eastAsiaTheme="minorEastAsia" w:hAnsi="Arial"/>
              <w:noProof/>
              <w:sz w:val="24"/>
              <w:szCs w:val="24"/>
              <w:lang w:val="pl-PL"/>
            </w:rPr>
          </w:pPr>
          <w:hyperlink w:anchor="_Toc105408274" w:history="1">
            <w:r w:rsidR="00030246" w:rsidRPr="00030246">
              <w:rPr>
                <w:rStyle w:val="Hipercze"/>
                <w:rFonts w:ascii="Arial" w:hAnsi="Arial"/>
                <w:noProof/>
                <w:sz w:val="24"/>
                <w:szCs w:val="24"/>
              </w:rPr>
              <w:t>II. Ochrona danych osobowych</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3</w:t>
            </w:r>
            <w:r w:rsidR="00030246" w:rsidRPr="00030246">
              <w:rPr>
                <w:rFonts w:ascii="Arial" w:hAnsi="Arial"/>
                <w:noProof/>
                <w:webHidden/>
                <w:sz w:val="24"/>
                <w:szCs w:val="24"/>
              </w:rPr>
              <w:fldChar w:fldCharType="end"/>
            </w:r>
          </w:hyperlink>
        </w:p>
        <w:p w14:paraId="78BB5F9A" w14:textId="28933ABA" w:rsidR="00030246" w:rsidRPr="00030246" w:rsidRDefault="00623BE1">
          <w:pPr>
            <w:pStyle w:val="Spistreci2"/>
            <w:rPr>
              <w:rFonts w:ascii="Arial" w:eastAsiaTheme="minorEastAsia" w:hAnsi="Arial"/>
              <w:noProof/>
              <w:sz w:val="24"/>
              <w:szCs w:val="24"/>
              <w:lang w:val="pl-PL"/>
            </w:rPr>
          </w:pPr>
          <w:hyperlink w:anchor="_Toc105408275" w:history="1">
            <w:r w:rsidR="00030246" w:rsidRPr="00030246">
              <w:rPr>
                <w:rStyle w:val="Hipercze"/>
                <w:rFonts w:ascii="Arial" w:hAnsi="Arial"/>
                <w:noProof/>
                <w:sz w:val="24"/>
                <w:szCs w:val="24"/>
              </w:rPr>
              <w:t>III. Tryb udzielania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6</w:t>
            </w:r>
            <w:r w:rsidR="00030246" w:rsidRPr="00030246">
              <w:rPr>
                <w:rFonts w:ascii="Arial" w:hAnsi="Arial"/>
                <w:noProof/>
                <w:webHidden/>
                <w:sz w:val="24"/>
                <w:szCs w:val="24"/>
              </w:rPr>
              <w:fldChar w:fldCharType="end"/>
            </w:r>
          </w:hyperlink>
        </w:p>
        <w:p w14:paraId="474F93DA" w14:textId="57247430" w:rsidR="00030246" w:rsidRPr="00030246" w:rsidRDefault="00623BE1">
          <w:pPr>
            <w:pStyle w:val="Spistreci2"/>
            <w:rPr>
              <w:rFonts w:ascii="Arial" w:eastAsiaTheme="minorEastAsia" w:hAnsi="Arial"/>
              <w:noProof/>
              <w:sz w:val="24"/>
              <w:szCs w:val="24"/>
              <w:lang w:val="pl-PL"/>
            </w:rPr>
          </w:pPr>
          <w:hyperlink w:anchor="_Toc105408276" w:history="1">
            <w:r w:rsidR="00030246" w:rsidRPr="00030246">
              <w:rPr>
                <w:rStyle w:val="Hipercze"/>
                <w:rFonts w:ascii="Arial" w:hAnsi="Arial"/>
                <w:noProof/>
                <w:sz w:val="24"/>
                <w:szCs w:val="24"/>
              </w:rPr>
              <w:t>IV. Opis przedmiotu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7</w:t>
            </w:r>
            <w:r w:rsidR="00030246" w:rsidRPr="00030246">
              <w:rPr>
                <w:rFonts w:ascii="Arial" w:hAnsi="Arial"/>
                <w:noProof/>
                <w:webHidden/>
                <w:sz w:val="24"/>
                <w:szCs w:val="24"/>
              </w:rPr>
              <w:fldChar w:fldCharType="end"/>
            </w:r>
          </w:hyperlink>
        </w:p>
        <w:p w14:paraId="52E7E43E" w14:textId="4CE86118" w:rsidR="00030246" w:rsidRPr="00030246" w:rsidRDefault="00623BE1">
          <w:pPr>
            <w:pStyle w:val="Spistreci2"/>
            <w:rPr>
              <w:rFonts w:ascii="Arial" w:eastAsiaTheme="minorEastAsia" w:hAnsi="Arial"/>
              <w:noProof/>
              <w:sz w:val="24"/>
              <w:szCs w:val="24"/>
              <w:lang w:val="pl-PL"/>
            </w:rPr>
          </w:pPr>
          <w:hyperlink w:anchor="_Toc105408277" w:history="1">
            <w:r w:rsidR="00030246" w:rsidRPr="00030246">
              <w:rPr>
                <w:rStyle w:val="Hipercze"/>
                <w:rFonts w:ascii="Arial" w:hAnsi="Arial"/>
                <w:noProof/>
                <w:sz w:val="24"/>
                <w:szCs w:val="24"/>
              </w:rPr>
              <w:t>V. Wizja lokalna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8</w:t>
            </w:r>
            <w:r w:rsidR="00030246" w:rsidRPr="00030246">
              <w:rPr>
                <w:rFonts w:ascii="Arial" w:hAnsi="Arial"/>
                <w:noProof/>
                <w:webHidden/>
                <w:sz w:val="24"/>
                <w:szCs w:val="24"/>
              </w:rPr>
              <w:fldChar w:fldCharType="end"/>
            </w:r>
          </w:hyperlink>
        </w:p>
        <w:p w14:paraId="252BF465" w14:textId="31527B8C" w:rsidR="00030246" w:rsidRPr="00030246" w:rsidRDefault="00623BE1">
          <w:pPr>
            <w:pStyle w:val="Spistreci2"/>
            <w:rPr>
              <w:rFonts w:ascii="Arial" w:eastAsiaTheme="minorEastAsia" w:hAnsi="Arial"/>
              <w:noProof/>
              <w:sz w:val="24"/>
              <w:szCs w:val="24"/>
              <w:lang w:val="pl-PL"/>
            </w:rPr>
          </w:pPr>
          <w:hyperlink w:anchor="_Toc105408278" w:history="1">
            <w:r w:rsidR="00030246" w:rsidRPr="00030246">
              <w:rPr>
                <w:rStyle w:val="Hipercze"/>
                <w:rFonts w:ascii="Arial" w:hAnsi="Arial"/>
                <w:noProof/>
                <w:sz w:val="24"/>
                <w:szCs w:val="24"/>
              </w:rPr>
              <w:t>VI. Podwykonawstwo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8</w:t>
            </w:r>
            <w:r w:rsidR="00030246" w:rsidRPr="00030246">
              <w:rPr>
                <w:rFonts w:ascii="Arial" w:hAnsi="Arial"/>
                <w:noProof/>
                <w:webHidden/>
                <w:sz w:val="24"/>
                <w:szCs w:val="24"/>
              </w:rPr>
              <w:fldChar w:fldCharType="end"/>
            </w:r>
          </w:hyperlink>
        </w:p>
        <w:p w14:paraId="224B8050" w14:textId="5C08C367" w:rsidR="00030246" w:rsidRPr="00030246" w:rsidRDefault="00623BE1">
          <w:pPr>
            <w:pStyle w:val="Spistreci2"/>
            <w:rPr>
              <w:rFonts w:ascii="Arial" w:eastAsiaTheme="minorEastAsia" w:hAnsi="Arial"/>
              <w:noProof/>
              <w:sz w:val="24"/>
              <w:szCs w:val="24"/>
              <w:lang w:val="pl-PL"/>
            </w:rPr>
          </w:pPr>
          <w:hyperlink w:anchor="_Toc105408279" w:history="1">
            <w:r w:rsidR="00030246" w:rsidRPr="00030246">
              <w:rPr>
                <w:rStyle w:val="Hipercze"/>
                <w:rFonts w:ascii="Arial" w:hAnsi="Arial"/>
                <w:noProof/>
                <w:sz w:val="24"/>
                <w:szCs w:val="24"/>
              </w:rPr>
              <w:t>VII. Termin wykonania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9</w:t>
            </w:r>
            <w:r w:rsidR="00030246" w:rsidRPr="00030246">
              <w:rPr>
                <w:rFonts w:ascii="Arial" w:hAnsi="Arial"/>
                <w:noProof/>
                <w:webHidden/>
                <w:sz w:val="24"/>
                <w:szCs w:val="24"/>
              </w:rPr>
              <w:fldChar w:fldCharType="end"/>
            </w:r>
          </w:hyperlink>
        </w:p>
        <w:p w14:paraId="45864AB0" w14:textId="5EDA77D8" w:rsidR="00030246" w:rsidRPr="00030246" w:rsidRDefault="00623BE1">
          <w:pPr>
            <w:pStyle w:val="Spistreci2"/>
            <w:rPr>
              <w:rFonts w:ascii="Arial" w:eastAsiaTheme="minorEastAsia" w:hAnsi="Arial"/>
              <w:noProof/>
              <w:sz w:val="24"/>
              <w:szCs w:val="24"/>
              <w:lang w:val="pl-PL"/>
            </w:rPr>
          </w:pPr>
          <w:hyperlink w:anchor="_Toc105408280" w:history="1">
            <w:r w:rsidR="00030246" w:rsidRPr="00030246">
              <w:rPr>
                <w:rStyle w:val="Hipercze"/>
                <w:rFonts w:ascii="Arial" w:hAnsi="Arial"/>
                <w:noProof/>
                <w:sz w:val="24"/>
                <w:szCs w:val="24"/>
              </w:rPr>
              <w:t>VIII. Warunki udziału w postępowaniu</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9</w:t>
            </w:r>
            <w:r w:rsidR="00030246" w:rsidRPr="00030246">
              <w:rPr>
                <w:rFonts w:ascii="Arial" w:hAnsi="Arial"/>
                <w:noProof/>
                <w:webHidden/>
                <w:sz w:val="24"/>
                <w:szCs w:val="24"/>
              </w:rPr>
              <w:fldChar w:fldCharType="end"/>
            </w:r>
          </w:hyperlink>
        </w:p>
        <w:p w14:paraId="4BEC22AB" w14:textId="41E71971" w:rsidR="00030246" w:rsidRPr="00030246" w:rsidRDefault="00623BE1">
          <w:pPr>
            <w:pStyle w:val="Spistreci2"/>
            <w:rPr>
              <w:rFonts w:ascii="Arial" w:eastAsiaTheme="minorEastAsia" w:hAnsi="Arial"/>
              <w:noProof/>
              <w:sz w:val="24"/>
              <w:szCs w:val="24"/>
              <w:lang w:val="pl-PL"/>
            </w:rPr>
          </w:pPr>
          <w:hyperlink w:anchor="_Toc105408281" w:history="1">
            <w:r w:rsidR="00030246" w:rsidRPr="00030246">
              <w:rPr>
                <w:rStyle w:val="Hipercze"/>
                <w:rFonts w:ascii="Arial" w:hAnsi="Arial"/>
                <w:noProof/>
                <w:sz w:val="24"/>
                <w:szCs w:val="24"/>
              </w:rPr>
              <w:t>IX. Podstawy wykluczenia z postępowania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10</w:t>
            </w:r>
            <w:r w:rsidR="00030246" w:rsidRPr="00030246">
              <w:rPr>
                <w:rFonts w:ascii="Arial" w:hAnsi="Arial"/>
                <w:noProof/>
                <w:webHidden/>
                <w:sz w:val="24"/>
                <w:szCs w:val="24"/>
              </w:rPr>
              <w:fldChar w:fldCharType="end"/>
            </w:r>
          </w:hyperlink>
        </w:p>
        <w:p w14:paraId="3CFAE711" w14:textId="64B7B891" w:rsidR="00030246" w:rsidRPr="00030246" w:rsidRDefault="00623BE1">
          <w:pPr>
            <w:pStyle w:val="Spistreci2"/>
            <w:rPr>
              <w:rFonts w:ascii="Arial" w:eastAsiaTheme="minorEastAsia" w:hAnsi="Arial"/>
              <w:noProof/>
              <w:sz w:val="24"/>
              <w:szCs w:val="24"/>
              <w:lang w:val="pl-PL"/>
            </w:rPr>
          </w:pPr>
          <w:hyperlink w:anchor="_Toc105408282" w:history="1">
            <w:r w:rsidR="00030246" w:rsidRPr="00030246">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14</w:t>
            </w:r>
            <w:r w:rsidR="00030246" w:rsidRPr="00030246">
              <w:rPr>
                <w:rFonts w:ascii="Arial" w:hAnsi="Arial"/>
                <w:noProof/>
                <w:webHidden/>
                <w:sz w:val="24"/>
                <w:szCs w:val="24"/>
              </w:rPr>
              <w:fldChar w:fldCharType="end"/>
            </w:r>
          </w:hyperlink>
        </w:p>
        <w:p w14:paraId="007F5511" w14:textId="192A0555" w:rsidR="00030246" w:rsidRPr="00030246" w:rsidRDefault="00623BE1">
          <w:pPr>
            <w:pStyle w:val="Spistreci2"/>
            <w:rPr>
              <w:rFonts w:ascii="Arial" w:eastAsiaTheme="minorEastAsia" w:hAnsi="Arial"/>
              <w:noProof/>
              <w:sz w:val="24"/>
              <w:szCs w:val="24"/>
              <w:lang w:val="pl-PL"/>
            </w:rPr>
          </w:pPr>
          <w:hyperlink w:anchor="_Toc105408283" w:history="1">
            <w:r w:rsidR="00030246" w:rsidRPr="00030246">
              <w:rPr>
                <w:rStyle w:val="Hipercze"/>
                <w:rFonts w:ascii="Arial" w:hAnsi="Arial"/>
                <w:noProof/>
                <w:sz w:val="24"/>
                <w:szCs w:val="24"/>
              </w:rPr>
              <w:t>XI. Poleganie na zasobach innych podmiotów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23</w:t>
            </w:r>
            <w:r w:rsidR="00030246" w:rsidRPr="00030246">
              <w:rPr>
                <w:rFonts w:ascii="Arial" w:hAnsi="Arial"/>
                <w:noProof/>
                <w:webHidden/>
                <w:sz w:val="24"/>
                <w:szCs w:val="24"/>
              </w:rPr>
              <w:fldChar w:fldCharType="end"/>
            </w:r>
          </w:hyperlink>
        </w:p>
        <w:p w14:paraId="2FEF1125" w14:textId="3F41F3BA" w:rsidR="00030246" w:rsidRPr="00030246" w:rsidRDefault="00623BE1">
          <w:pPr>
            <w:pStyle w:val="Spistreci2"/>
            <w:rPr>
              <w:rFonts w:ascii="Arial" w:eastAsiaTheme="minorEastAsia" w:hAnsi="Arial"/>
              <w:noProof/>
              <w:sz w:val="24"/>
              <w:szCs w:val="24"/>
              <w:lang w:val="pl-PL"/>
            </w:rPr>
          </w:pPr>
          <w:hyperlink w:anchor="_Toc105408284" w:history="1">
            <w:r w:rsidR="00030246" w:rsidRPr="00030246">
              <w:rPr>
                <w:rStyle w:val="Hipercze"/>
                <w:rFonts w:ascii="Arial" w:hAnsi="Arial"/>
                <w:noProof/>
                <w:sz w:val="24"/>
                <w:szCs w:val="24"/>
                <w:shd w:val="clear" w:color="auto" w:fill="D9D9D9"/>
              </w:rPr>
              <w:t>XII. Informacja dla Wykonawców wspólnie ubiegających się o udzielenie zamówienia (w tym spółki cywilne)</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25</w:t>
            </w:r>
            <w:r w:rsidR="00030246" w:rsidRPr="00030246">
              <w:rPr>
                <w:rFonts w:ascii="Arial" w:hAnsi="Arial"/>
                <w:noProof/>
                <w:webHidden/>
                <w:sz w:val="24"/>
                <w:szCs w:val="24"/>
              </w:rPr>
              <w:fldChar w:fldCharType="end"/>
            </w:r>
          </w:hyperlink>
        </w:p>
        <w:p w14:paraId="0171731E" w14:textId="2CF4092A" w:rsidR="00030246" w:rsidRPr="00030246" w:rsidRDefault="00623BE1">
          <w:pPr>
            <w:pStyle w:val="Spistreci2"/>
            <w:rPr>
              <w:rFonts w:ascii="Arial" w:eastAsiaTheme="minorEastAsia" w:hAnsi="Arial"/>
              <w:noProof/>
              <w:sz w:val="24"/>
              <w:szCs w:val="24"/>
              <w:lang w:val="pl-PL"/>
            </w:rPr>
          </w:pPr>
          <w:hyperlink w:anchor="_Toc105408285" w:history="1">
            <w:r w:rsidR="00030246" w:rsidRPr="00030246">
              <w:rPr>
                <w:rStyle w:val="Hipercze"/>
                <w:rFonts w:ascii="Arial" w:hAnsi="Arial"/>
                <w:noProof/>
                <w:sz w:val="24"/>
                <w:szCs w:val="24"/>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26</w:t>
            </w:r>
            <w:r w:rsidR="00030246" w:rsidRPr="00030246">
              <w:rPr>
                <w:rFonts w:ascii="Arial" w:hAnsi="Arial"/>
                <w:noProof/>
                <w:webHidden/>
                <w:sz w:val="24"/>
                <w:szCs w:val="24"/>
              </w:rPr>
              <w:fldChar w:fldCharType="end"/>
            </w:r>
          </w:hyperlink>
        </w:p>
        <w:p w14:paraId="7859E720" w14:textId="70B58CF3" w:rsidR="00030246" w:rsidRPr="00030246" w:rsidRDefault="00623BE1">
          <w:pPr>
            <w:pStyle w:val="Spistreci2"/>
            <w:rPr>
              <w:rFonts w:ascii="Arial" w:eastAsiaTheme="minorEastAsia" w:hAnsi="Arial"/>
              <w:noProof/>
              <w:sz w:val="24"/>
              <w:szCs w:val="24"/>
              <w:lang w:val="pl-PL"/>
            </w:rPr>
          </w:pPr>
          <w:hyperlink w:anchor="_Toc105408286" w:history="1">
            <w:r w:rsidR="00030246" w:rsidRPr="00030246">
              <w:rPr>
                <w:rStyle w:val="Hipercze"/>
                <w:rFonts w:ascii="Arial" w:hAnsi="Arial"/>
                <w:noProof/>
                <w:sz w:val="24"/>
                <w:szCs w:val="24"/>
              </w:rPr>
              <w:t>XIV. Opis sposobu przygotowania oferty oraz dokumentów wymaganych przez Zamawiającego w SWZ</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29</w:t>
            </w:r>
            <w:r w:rsidR="00030246" w:rsidRPr="00030246">
              <w:rPr>
                <w:rFonts w:ascii="Arial" w:hAnsi="Arial"/>
                <w:noProof/>
                <w:webHidden/>
                <w:sz w:val="24"/>
                <w:szCs w:val="24"/>
              </w:rPr>
              <w:fldChar w:fldCharType="end"/>
            </w:r>
          </w:hyperlink>
        </w:p>
        <w:p w14:paraId="2C04B90A" w14:textId="48D8DAEB" w:rsidR="00030246" w:rsidRPr="00030246" w:rsidRDefault="00623BE1">
          <w:pPr>
            <w:pStyle w:val="Spistreci2"/>
            <w:rPr>
              <w:rFonts w:ascii="Arial" w:eastAsiaTheme="minorEastAsia" w:hAnsi="Arial"/>
              <w:noProof/>
              <w:sz w:val="24"/>
              <w:szCs w:val="24"/>
              <w:lang w:val="pl-PL"/>
            </w:rPr>
          </w:pPr>
          <w:hyperlink w:anchor="_Toc105408287" w:history="1">
            <w:r w:rsidR="00030246" w:rsidRPr="00030246">
              <w:rPr>
                <w:rStyle w:val="Hipercze"/>
                <w:rFonts w:ascii="Arial" w:hAnsi="Arial"/>
                <w:noProof/>
                <w:sz w:val="24"/>
                <w:szCs w:val="24"/>
              </w:rPr>
              <w:t>XV</w:t>
            </w:r>
            <w:r w:rsidR="00030246" w:rsidRPr="00030246">
              <w:rPr>
                <w:rStyle w:val="Hipercze"/>
                <w:rFonts w:ascii="Arial" w:hAnsi="Arial"/>
                <w:noProof/>
                <w:sz w:val="24"/>
                <w:szCs w:val="24"/>
                <w:shd w:val="clear" w:color="auto" w:fill="D9D9D9"/>
              </w:rPr>
              <w:t>. Opis sposobu obliczania ceny oferty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37</w:t>
            </w:r>
            <w:r w:rsidR="00030246" w:rsidRPr="00030246">
              <w:rPr>
                <w:rFonts w:ascii="Arial" w:hAnsi="Arial"/>
                <w:noProof/>
                <w:webHidden/>
                <w:sz w:val="24"/>
                <w:szCs w:val="24"/>
              </w:rPr>
              <w:fldChar w:fldCharType="end"/>
            </w:r>
          </w:hyperlink>
        </w:p>
        <w:p w14:paraId="4C3B8C60" w14:textId="0FFE3804" w:rsidR="00030246" w:rsidRPr="00030246" w:rsidRDefault="00623BE1">
          <w:pPr>
            <w:pStyle w:val="Spistreci2"/>
            <w:rPr>
              <w:rFonts w:ascii="Arial" w:eastAsiaTheme="minorEastAsia" w:hAnsi="Arial"/>
              <w:noProof/>
              <w:sz w:val="24"/>
              <w:szCs w:val="24"/>
              <w:lang w:val="pl-PL"/>
            </w:rPr>
          </w:pPr>
          <w:hyperlink w:anchor="_Toc105408288" w:history="1">
            <w:r w:rsidR="00030246" w:rsidRPr="00030246">
              <w:rPr>
                <w:rStyle w:val="Hipercze"/>
                <w:rFonts w:ascii="Arial" w:hAnsi="Arial"/>
                <w:noProof/>
                <w:sz w:val="24"/>
                <w:szCs w:val="24"/>
              </w:rPr>
              <w:t>XVI. Wymagania dotyczące wadium</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39</w:t>
            </w:r>
            <w:r w:rsidR="00030246" w:rsidRPr="00030246">
              <w:rPr>
                <w:rFonts w:ascii="Arial" w:hAnsi="Arial"/>
                <w:noProof/>
                <w:webHidden/>
                <w:sz w:val="24"/>
                <w:szCs w:val="24"/>
              </w:rPr>
              <w:fldChar w:fldCharType="end"/>
            </w:r>
          </w:hyperlink>
        </w:p>
        <w:p w14:paraId="23850D41" w14:textId="6EE5C8A1" w:rsidR="00030246" w:rsidRPr="00030246" w:rsidRDefault="00623BE1">
          <w:pPr>
            <w:pStyle w:val="Spistreci2"/>
            <w:rPr>
              <w:rFonts w:ascii="Arial" w:eastAsiaTheme="minorEastAsia" w:hAnsi="Arial"/>
              <w:noProof/>
              <w:sz w:val="24"/>
              <w:szCs w:val="24"/>
              <w:lang w:val="pl-PL"/>
            </w:rPr>
          </w:pPr>
          <w:hyperlink w:anchor="_Toc105408289" w:history="1">
            <w:r w:rsidR="00030246" w:rsidRPr="00030246">
              <w:rPr>
                <w:rStyle w:val="Hipercze"/>
                <w:rFonts w:ascii="Arial" w:hAnsi="Arial"/>
                <w:noProof/>
                <w:sz w:val="24"/>
                <w:szCs w:val="24"/>
              </w:rPr>
              <w:t>XVII. Termin związania ofertą</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39</w:t>
            </w:r>
            <w:r w:rsidR="00030246" w:rsidRPr="00030246">
              <w:rPr>
                <w:rFonts w:ascii="Arial" w:hAnsi="Arial"/>
                <w:noProof/>
                <w:webHidden/>
                <w:sz w:val="24"/>
                <w:szCs w:val="24"/>
              </w:rPr>
              <w:fldChar w:fldCharType="end"/>
            </w:r>
          </w:hyperlink>
        </w:p>
        <w:p w14:paraId="425A29F0" w14:textId="68119015" w:rsidR="00030246" w:rsidRPr="00030246" w:rsidRDefault="00623BE1">
          <w:pPr>
            <w:pStyle w:val="Spistreci2"/>
            <w:rPr>
              <w:rFonts w:ascii="Arial" w:eastAsiaTheme="minorEastAsia" w:hAnsi="Arial"/>
              <w:noProof/>
              <w:sz w:val="24"/>
              <w:szCs w:val="24"/>
              <w:lang w:val="pl-PL"/>
            </w:rPr>
          </w:pPr>
          <w:hyperlink w:anchor="_Toc105408290" w:history="1">
            <w:r w:rsidR="00030246" w:rsidRPr="00030246">
              <w:rPr>
                <w:rStyle w:val="Hipercze"/>
                <w:rFonts w:ascii="Arial" w:hAnsi="Arial"/>
                <w:noProof/>
                <w:sz w:val="24"/>
                <w:szCs w:val="24"/>
              </w:rPr>
              <w:t>XVIII. Miejsce i termin składania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40</w:t>
            </w:r>
            <w:r w:rsidR="00030246" w:rsidRPr="00030246">
              <w:rPr>
                <w:rFonts w:ascii="Arial" w:hAnsi="Arial"/>
                <w:noProof/>
                <w:webHidden/>
                <w:sz w:val="24"/>
                <w:szCs w:val="24"/>
              </w:rPr>
              <w:fldChar w:fldCharType="end"/>
            </w:r>
          </w:hyperlink>
        </w:p>
        <w:p w14:paraId="1807C64A" w14:textId="6FB40E30" w:rsidR="00030246" w:rsidRPr="00030246" w:rsidRDefault="00623BE1">
          <w:pPr>
            <w:pStyle w:val="Spistreci2"/>
            <w:rPr>
              <w:rFonts w:ascii="Arial" w:eastAsiaTheme="minorEastAsia" w:hAnsi="Arial"/>
              <w:noProof/>
              <w:sz w:val="24"/>
              <w:szCs w:val="24"/>
              <w:lang w:val="pl-PL"/>
            </w:rPr>
          </w:pPr>
          <w:hyperlink w:anchor="_Toc105408291" w:history="1">
            <w:r w:rsidR="00030246" w:rsidRPr="00030246">
              <w:rPr>
                <w:rStyle w:val="Hipercze"/>
                <w:rFonts w:ascii="Arial" w:hAnsi="Arial"/>
                <w:noProof/>
                <w:sz w:val="24"/>
                <w:szCs w:val="24"/>
              </w:rPr>
              <w:t>XIX. Otwarcie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42</w:t>
            </w:r>
            <w:r w:rsidR="00030246" w:rsidRPr="00030246">
              <w:rPr>
                <w:rFonts w:ascii="Arial" w:hAnsi="Arial"/>
                <w:noProof/>
                <w:webHidden/>
                <w:sz w:val="24"/>
                <w:szCs w:val="24"/>
              </w:rPr>
              <w:fldChar w:fldCharType="end"/>
            </w:r>
          </w:hyperlink>
        </w:p>
        <w:p w14:paraId="7D4EC026" w14:textId="04E396D9" w:rsidR="00030246" w:rsidRPr="00030246" w:rsidRDefault="00623BE1">
          <w:pPr>
            <w:pStyle w:val="Spistreci2"/>
            <w:rPr>
              <w:rFonts w:ascii="Arial" w:eastAsiaTheme="minorEastAsia" w:hAnsi="Arial"/>
              <w:noProof/>
              <w:sz w:val="24"/>
              <w:szCs w:val="24"/>
              <w:lang w:val="pl-PL"/>
            </w:rPr>
          </w:pPr>
          <w:hyperlink w:anchor="_Toc105408292" w:history="1">
            <w:r w:rsidR="00030246" w:rsidRPr="00030246">
              <w:rPr>
                <w:rStyle w:val="Hipercze"/>
                <w:rFonts w:ascii="Arial" w:hAnsi="Arial"/>
                <w:noProof/>
                <w:sz w:val="24"/>
                <w:szCs w:val="24"/>
              </w:rPr>
              <w:t>XX. Opis kryteriów oceny ofert wraz z podaniem wag tych kryteriów i sposobu oceny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43</w:t>
            </w:r>
            <w:r w:rsidR="00030246" w:rsidRPr="00030246">
              <w:rPr>
                <w:rFonts w:ascii="Arial" w:hAnsi="Arial"/>
                <w:noProof/>
                <w:webHidden/>
                <w:sz w:val="24"/>
                <w:szCs w:val="24"/>
              </w:rPr>
              <w:fldChar w:fldCharType="end"/>
            </w:r>
          </w:hyperlink>
        </w:p>
        <w:p w14:paraId="512E65A5" w14:textId="79F3C775" w:rsidR="00030246" w:rsidRPr="00030246" w:rsidRDefault="00623BE1">
          <w:pPr>
            <w:pStyle w:val="Spistreci2"/>
            <w:rPr>
              <w:rFonts w:ascii="Arial" w:eastAsiaTheme="minorEastAsia" w:hAnsi="Arial"/>
              <w:noProof/>
              <w:sz w:val="24"/>
              <w:szCs w:val="24"/>
              <w:lang w:val="pl-PL"/>
            </w:rPr>
          </w:pPr>
          <w:hyperlink w:anchor="_Toc105408293" w:history="1">
            <w:r w:rsidR="00030246" w:rsidRPr="00030246">
              <w:rPr>
                <w:rStyle w:val="Hipercze"/>
                <w:rFonts w:ascii="Arial" w:hAnsi="Arial"/>
                <w:noProof/>
                <w:sz w:val="24"/>
                <w:szCs w:val="24"/>
              </w:rPr>
              <w:t>XXI. Informacje o formalnościach, jakie powinny być dopełnione po wyborze oferty  w celu zawarcia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45</w:t>
            </w:r>
            <w:r w:rsidR="00030246" w:rsidRPr="00030246">
              <w:rPr>
                <w:rFonts w:ascii="Arial" w:hAnsi="Arial"/>
                <w:noProof/>
                <w:webHidden/>
                <w:sz w:val="24"/>
                <w:szCs w:val="24"/>
              </w:rPr>
              <w:fldChar w:fldCharType="end"/>
            </w:r>
          </w:hyperlink>
        </w:p>
        <w:p w14:paraId="7BFE3DE2" w14:textId="3290639B" w:rsidR="00030246" w:rsidRPr="00030246" w:rsidRDefault="00623BE1">
          <w:pPr>
            <w:pStyle w:val="Spistreci2"/>
            <w:rPr>
              <w:rFonts w:ascii="Arial" w:eastAsiaTheme="minorEastAsia" w:hAnsi="Arial"/>
              <w:noProof/>
              <w:sz w:val="24"/>
              <w:szCs w:val="24"/>
              <w:lang w:val="pl-PL"/>
            </w:rPr>
          </w:pPr>
          <w:hyperlink w:anchor="_Toc105408294" w:history="1">
            <w:r w:rsidR="00030246" w:rsidRPr="00030246">
              <w:rPr>
                <w:rStyle w:val="Hipercze"/>
                <w:rFonts w:ascii="Arial" w:hAnsi="Arial"/>
                <w:noProof/>
                <w:sz w:val="24"/>
                <w:szCs w:val="24"/>
              </w:rPr>
              <w:t>XXII. Wymagania dotyczące zabezpieczenia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45</w:t>
            </w:r>
            <w:r w:rsidR="00030246" w:rsidRPr="00030246">
              <w:rPr>
                <w:rFonts w:ascii="Arial" w:hAnsi="Arial"/>
                <w:noProof/>
                <w:webHidden/>
                <w:sz w:val="24"/>
                <w:szCs w:val="24"/>
              </w:rPr>
              <w:fldChar w:fldCharType="end"/>
            </w:r>
          </w:hyperlink>
        </w:p>
        <w:p w14:paraId="012A281E" w14:textId="79D736C7" w:rsidR="00030246" w:rsidRPr="00030246" w:rsidRDefault="00623BE1">
          <w:pPr>
            <w:pStyle w:val="Spistreci2"/>
            <w:rPr>
              <w:rFonts w:ascii="Arial" w:eastAsiaTheme="minorEastAsia" w:hAnsi="Arial"/>
              <w:noProof/>
              <w:sz w:val="24"/>
              <w:szCs w:val="24"/>
              <w:lang w:val="pl-PL"/>
            </w:rPr>
          </w:pPr>
          <w:hyperlink w:anchor="_Toc105408296" w:history="1">
            <w:r w:rsidR="00030246" w:rsidRPr="00030246">
              <w:rPr>
                <w:rStyle w:val="Hipercze"/>
                <w:rFonts w:ascii="Arial" w:hAnsi="Arial"/>
                <w:noProof/>
                <w:sz w:val="24"/>
                <w:szCs w:val="24"/>
              </w:rPr>
              <w:t>XXIII. Informacje o treści zawieranej umowy oraz możliwości jej zmiany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45</w:t>
            </w:r>
            <w:r w:rsidR="00030246" w:rsidRPr="00030246">
              <w:rPr>
                <w:rFonts w:ascii="Arial" w:hAnsi="Arial"/>
                <w:noProof/>
                <w:webHidden/>
                <w:sz w:val="24"/>
                <w:szCs w:val="24"/>
              </w:rPr>
              <w:fldChar w:fldCharType="end"/>
            </w:r>
          </w:hyperlink>
        </w:p>
        <w:p w14:paraId="4951C098" w14:textId="2AD9F382" w:rsidR="00030246" w:rsidRPr="00030246" w:rsidRDefault="00623BE1">
          <w:pPr>
            <w:pStyle w:val="Spistreci2"/>
            <w:rPr>
              <w:rFonts w:ascii="Arial" w:eastAsiaTheme="minorEastAsia" w:hAnsi="Arial"/>
              <w:noProof/>
              <w:sz w:val="24"/>
              <w:szCs w:val="24"/>
              <w:lang w:val="pl-PL"/>
            </w:rPr>
          </w:pPr>
          <w:hyperlink w:anchor="_Toc105408297" w:history="1">
            <w:r w:rsidR="00030246" w:rsidRPr="00030246">
              <w:rPr>
                <w:rStyle w:val="Hipercze"/>
                <w:rFonts w:ascii="Arial" w:hAnsi="Arial"/>
                <w:noProof/>
                <w:sz w:val="24"/>
                <w:szCs w:val="24"/>
              </w:rPr>
              <w:t>XXIV. Pouczenie o środkach ochrony prawnej przysługujących Wykonawcy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46</w:t>
            </w:r>
            <w:r w:rsidR="00030246" w:rsidRPr="00030246">
              <w:rPr>
                <w:rFonts w:ascii="Arial" w:hAnsi="Arial"/>
                <w:noProof/>
                <w:webHidden/>
                <w:sz w:val="24"/>
                <w:szCs w:val="24"/>
              </w:rPr>
              <w:fldChar w:fldCharType="end"/>
            </w:r>
          </w:hyperlink>
        </w:p>
        <w:p w14:paraId="60565BD0" w14:textId="1D3526E0" w:rsidR="00030246" w:rsidRDefault="00623BE1">
          <w:pPr>
            <w:pStyle w:val="Spistreci2"/>
            <w:rPr>
              <w:rFonts w:ascii="Arial" w:hAnsi="Arial"/>
              <w:noProof/>
              <w:sz w:val="24"/>
              <w:szCs w:val="24"/>
            </w:rPr>
          </w:pPr>
          <w:hyperlink w:anchor="_Toc105408298" w:history="1">
            <w:r w:rsidR="00030246" w:rsidRPr="00030246">
              <w:rPr>
                <w:rStyle w:val="Hipercze"/>
                <w:rFonts w:ascii="Arial" w:hAnsi="Arial"/>
                <w:noProof/>
                <w:sz w:val="24"/>
                <w:szCs w:val="24"/>
              </w:rPr>
              <w:t>XXV. Spis załączników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5879F1">
              <w:rPr>
                <w:rFonts w:ascii="Arial" w:hAnsi="Arial"/>
                <w:noProof/>
                <w:webHidden/>
                <w:sz w:val="24"/>
                <w:szCs w:val="24"/>
              </w:rPr>
              <w:t>47</w:t>
            </w:r>
            <w:r w:rsidR="00030246" w:rsidRPr="00030246">
              <w:rPr>
                <w:rFonts w:ascii="Arial" w:hAnsi="Arial"/>
                <w:noProof/>
                <w:webHidden/>
                <w:sz w:val="24"/>
                <w:szCs w:val="24"/>
              </w:rPr>
              <w:fldChar w:fldCharType="end"/>
            </w:r>
          </w:hyperlink>
        </w:p>
        <w:p w14:paraId="5267CF75" w14:textId="738E950A" w:rsidR="00BF5308" w:rsidRDefault="00BF5308" w:rsidP="00BF5308">
          <w:pPr>
            <w:rPr>
              <w:noProof/>
            </w:rPr>
          </w:pPr>
        </w:p>
        <w:p w14:paraId="3FF8A329" w14:textId="40981F8E" w:rsidR="00BF5308" w:rsidRDefault="00BF5308" w:rsidP="00BF5308">
          <w:pPr>
            <w:rPr>
              <w:noProof/>
            </w:rPr>
          </w:pPr>
        </w:p>
        <w:p w14:paraId="26FF6540" w14:textId="77777777" w:rsidR="00BF5308" w:rsidRPr="00BF5308" w:rsidRDefault="00BF5308" w:rsidP="00BF5308">
          <w:pPr>
            <w:rPr>
              <w:noProof/>
            </w:rPr>
          </w:pPr>
        </w:p>
        <w:p w14:paraId="16AD1A2E" w14:textId="6C0D22A3" w:rsidR="00E401AA" w:rsidRPr="00BB7EBC" w:rsidRDefault="00CF237C" w:rsidP="00793221">
          <w:pPr>
            <w:spacing w:line="360" w:lineRule="auto"/>
            <w:rPr>
              <w:rFonts w:ascii="Arial" w:hAnsi="Arial"/>
              <w:sz w:val="22"/>
            </w:rPr>
          </w:pPr>
          <w:r w:rsidRPr="00030246">
            <w:rPr>
              <w:rFonts w:ascii="Arial" w:hAnsi="Arial"/>
              <w:sz w:val="24"/>
              <w:szCs w:val="24"/>
            </w:rPr>
            <w:fldChar w:fldCharType="end"/>
          </w:r>
        </w:p>
      </w:sdtContent>
    </w:sdt>
    <w:p w14:paraId="0055CE6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3" w:name="_Toc105408273"/>
      <w:r w:rsidRPr="00BB7EBC">
        <w:rPr>
          <w:rFonts w:ascii="Arial" w:hAnsi="Arial"/>
          <w:sz w:val="24"/>
          <w:szCs w:val="24"/>
        </w:rPr>
        <w:lastRenderedPageBreak/>
        <w:t>I. Nazwa oraz adres Zamawiającego</w:t>
      </w:r>
      <w:bookmarkEnd w:id="3"/>
    </w:p>
    <w:p w14:paraId="76DD3098" w14:textId="77777777" w:rsidR="00E401AA" w:rsidRPr="00BB7EBC" w:rsidRDefault="00CF237C" w:rsidP="00793221">
      <w:pPr>
        <w:widowControl w:val="0"/>
        <w:spacing w:before="240" w:line="360" w:lineRule="auto"/>
        <w:jc w:val="both"/>
        <w:rPr>
          <w:rFonts w:ascii="Arial" w:hAnsi="Arial"/>
          <w:bCs/>
          <w:sz w:val="24"/>
          <w:szCs w:val="24"/>
        </w:rPr>
      </w:pPr>
      <w:r w:rsidRPr="00BB7EBC">
        <w:rPr>
          <w:rFonts w:ascii="Arial" w:hAnsi="Arial"/>
          <w:bCs/>
          <w:sz w:val="24"/>
          <w:szCs w:val="24"/>
        </w:rPr>
        <w:t>Gmina  Wronki reprezentowana przez Burmistrza Miasta i Gminy Wronki</w:t>
      </w:r>
    </w:p>
    <w:p w14:paraId="1E9E20DF" w14:textId="77777777" w:rsidR="00E401AA" w:rsidRPr="00BB7EBC" w:rsidRDefault="00CF237C" w:rsidP="00793221">
      <w:pPr>
        <w:widowControl w:val="0"/>
        <w:spacing w:line="360" w:lineRule="auto"/>
        <w:jc w:val="both"/>
        <w:rPr>
          <w:rFonts w:ascii="Arial" w:hAnsi="Arial"/>
          <w:sz w:val="24"/>
          <w:szCs w:val="24"/>
        </w:rPr>
      </w:pPr>
      <w:r w:rsidRPr="00BB7EBC">
        <w:rPr>
          <w:rFonts w:ascii="Arial" w:hAnsi="Arial"/>
          <w:sz w:val="24"/>
          <w:szCs w:val="24"/>
        </w:rPr>
        <w:t>ul. Ratuszowa 5, 64-510 Wronki</w:t>
      </w:r>
    </w:p>
    <w:p w14:paraId="335FD138"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nr tel.: 67 2545 300</w:t>
      </w:r>
    </w:p>
    <w:p w14:paraId="7DEA32BF" w14:textId="77777777" w:rsidR="00E401AA" w:rsidRPr="00DF79F5" w:rsidRDefault="00CF237C" w:rsidP="00793221">
      <w:pPr>
        <w:widowControl w:val="0"/>
        <w:numPr>
          <w:ilvl w:val="0"/>
          <w:numId w:val="16"/>
        </w:numPr>
        <w:spacing w:line="360" w:lineRule="auto"/>
        <w:jc w:val="both"/>
        <w:rPr>
          <w:rFonts w:ascii="Arial" w:hAnsi="Arial"/>
          <w:i/>
          <w:iCs/>
          <w:sz w:val="24"/>
          <w:szCs w:val="24"/>
        </w:rPr>
      </w:pPr>
      <w:r w:rsidRPr="00BB7EBC">
        <w:rPr>
          <w:rFonts w:ascii="Arial" w:hAnsi="Arial"/>
          <w:sz w:val="24"/>
          <w:szCs w:val="24"/>
        </w:rPr>
        <w:t xml:space="preserve">adres poczty elektronicznej: </w:t>
      </w:r>
      <w:hyperlink r:id="rId8">
        <w:r w:rsidRPr="00DF79F5">
          <w:rPr>
            <w:rStyle w:val="czeinternetowe"/>
            <w:rFonts w:ascii="Arial" w:hAnsi="Arial"/>
            <w:b/>
            <w:bCs/>
            <w:color w:val="auto"/>
            <w:sz w:val="24"/>
            <w:szCs w:val="24"/>
            <w:u w:val="none"/>
          </w:rPr>
          <w:t>przetargi@wronki.pl</w:t>
        </w:r>
      </w:hyperlink>
      <w:r w:rsidRPr="00DF79F5">
        <w:rPr>
          <w:rFonts w:ascii="Arial" w:hAnsi="Arial"/>
          <w:i/>
          <w:iCs/>
          <w:sz w:val="24"/>
          <w:szCs w:val="24"/>
        </w:rPr>
        <w:t xml:space="preserve"> </w:t>
      </w:r>
    </w:p>
    <w:p w14:paraId="1CA9CEB0"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NIP 763-10-02-006</w:t>
      </w:r>
    </w:p>
    <w:p w14:paraId="396AEEC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REGON 570791460</w:t>
      </w:r>
    </w:p>
    <w:p w14:paraId="56584FDE" w14:textId="77777777" w:rsidR="00E401AA" w:rsidRP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adres strony internetowej:</w:t>
      </w:r>
      <w:r w:rsidRPr="00BB7EBC">
        <w:rPr>
          <w:rFonts w:ascii="Arial" w:hAnsi="Arial"/>
          <w:b/>
          <w:sz w:val="24"/>
          <w:szCs w:val="24"/>
        </w:rPr>
        <w:t xml:space="preserve"> </w:t>
      </w:r>
      <w:hyperlink r:id="rId9">
        <w:r w:rsidRPr="00BB7EBC">
          <w:rPr>
            <w:rStyle w:val="czeinternetowe"/>
            <w:rFonts w:ascii="Arial" w:hAnsi="Arial"/>
            <w:color w:val="auto"/>
            <w:sz w:val="24"/>
            <w:szCs w:val="24"/>
            <w:u w:val="none"/>
          </w:rPr>
          <w:t>www.wronki.pl</w:t>
        </w:r>
      </w:hyperlink>
      <w:r w:rsidRPr="00BB7EBC">
        <w:rPr>
          <w:rFonts w:ascii="Arial" w:hAnsi="Arial"/>
          <w:sz w:val="24"/>
          <w:szCs w:val="24"/>
        </w:rPr>
        <w:t xml:space="preserve">;  </w:t>
      </w:r>
      <w:hyperlink r:id="rId10">
        <w:r w:rsidRPr="00BB7EBC">
          <w:rPr>
            <w:rStyle w:val="czeinternetowe"/>
            <w:rFonts w:ascii="Arial" w:hAnsi="Arial"/>
            <w:color w:val="auto"/>
            <w:sz w:val="24"/>
            <w:szCs w:val="24"/>
            <w:u w:val="none"/>
          </w:rPr>
          <w:t>https://bip.wronki.pl/</w:t>
        </w:r>
      </w:hyperlink>
      <w:r w:rsidRPr="00BB7EBC">
        <w:rPr>
          <w:rFonts w:ascii="Arial" w:hAnsi="Arial"/>
          <w:sz w:val="24"/>
          <w:szCs w:val="24"/>
        </w:rPr>
        <w:t xml:space="preserve"> </w:t>
      </w:r>
    </w:p>
    <w:p w14:paraId="14FCDB3B" w14:textId="77777777" w:rsidR="00E401AA" w:rsidRPr="00BB7EBC" w:rsidRDefault="00CF237C" w:rsidP="00793221">
      <w:pPr>
        <w:widowControl w:val="0"/>
        <w:numPr>
          <w:ilvl w:val="0"/>
          <w:numId w:val="15"/>
        </w:numPr>
        <w:spacing w:line="360" w:lineRule="auto"/>
        <w:rPr>
          <w:rFonts w:ascii="Arial" w:hAnsi="Arial"/>
          <w:sz w:val="24"/>
          <w:szCs w:val="24"/>
        </w:rPr>
      </w:pPr>
      <w:r w:rsidRPr="00BB7EBC">
        <w:rPr>
          <w:rFonts w:ascii="Arial" w:hAnsi="Arial"/>
          <w:sz w:val="24"/>
          <w:szCs w:val="24"/>
        </w:rPr>
        <w:t xml:space="preserve">adres strony internetowej -  Platformy Zakupowej za pośrednictwem, której prowadzone jest postępowanie: </w:t>
      </w:r>
      <w:hyperlink r:id="rId11">
        <w:r w:rsidRPr="00BB7EBC">
          <w:rPr>
            <w:rStyle w:val="czeinternetowe"/>
            <w:rFonts w:ascii="Arial" w:hAnsi="Arial"/>
            <w:color w:val="auto"/>
            <w:sz w:val="24"/>
            <w:szCs w:val="24"/>
            <w:u w:val="none"/>
          </w:rPr>
          <w:t>https://platformazakupowa.pl/wronki</w:t>
        </w:r>
      </w:hyperlink>
      <w:r w:rsidRPr="00BB7EBC">
        <w:rPr>
          <w:rFonts w:ascii="Arial" w:hAnsi="Arial"/>
          <w:sz w:val="24"/>
          <w:szCs w:val="24"/>
        </w:rPr>
        <w:t xml:space="preserve"> </w:t>
      </w:r>
    </w:p>
    <w:p w14:paraId="43732945" w14:textId="77777777" w:rsidR="00E401AA" w:rsidRPr="00BB7EBC" w:rsidRDefault="00CF237C" w:rsidP="00793221">
      <w:pPr>
        <w:widowControl w:val="0"/>
        <w:spacing w:line="360" w:lineRule="auto"/>
        <w:ind w:left="709"/>
        <w:jc w:val="both"/>
        <w:rPr>
          <w:rFonts w:ascii="Arial" w:hAnsi="Arial"/>
          <w:sz w:val="24"/>
          <w:szCs w:val="24"/>
        </w:rPr>
      </w:pPr>
      <w:r w:rsidRPr="00BB7EBC">
        <w:rPr>
          <w:rFonts w:ascii="Arial" w:hAnsi="Arial"/>
          <w:sz w:val="24"/>
          <w:szCs w:val="24"/>
        </w:rPr>
        <w:t>(dedykowana platforma zakupowa do obsługi komunikacji w formie elektronicznej pomiędzy Zamawiającym a Wykonawcami oraz składania ofert)</w:t>
      </w:r>
    </w:p>
    <w:p w14:paraId="3392E723" w14:textId="77777777" w:rsid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 xml:space="preserve">adres strony internetowej, na której udostępniane będą zmiany i wyjaśnienia treści SWZ oraz inne dokumenty zamówienia bezpośrednio związane </w:t>
      </w:r>
      <w:r w:rsidR="00BB7EBC">
        <w:rPr>
          <w:rFonts w:ascii="Arial" w:hAnsi="Arial"/>
          <w:sz w:val="24"/>
          <w:szCs w:val="24"/>
        </w:rPr>
        <w:br/>
      </w:r>
      <w:r w:rsidRPr="00BB7EBC">
        <w:rPr>
          <w:rFonts w:ascii="Arial" w:hAnsi="Arial"/>
          <w:sz w:val="24"/>
          <w:szCs w:val="24"/>
        </w:rPr>
        <w:t>z postępowaniem o udzielenie zamówienia:</w:t>
      </w:r>
      <w:r w:rsidR="00BB7EBC">
        <w:rPr>
          <w:rFonts w:ascii="Arial" w:hAnsi="Arial"/>
          <w:sz w:val="24"/>
          <w:szCs w:val="24"/>
        </w:rPr>
        <w:t xml:space="preserve"> </w:t>
      </w:r>
    </w:p>
    <w:p w14:paraId="340316CE" w14:textId="7550829E" w:rsidR="00E401AA" w:rsidRPr="00BB7EBC" w:rsidRDefault="00623BE1" w:rsidP="00BB7EBC">
      <w:pPr>
        <w:widowControl w:val="0"/>
        <w:spacing w:line="360" w:lineRule="auto"/>
        <w:ind w:left="720"/>
        <w:jc w:val="both"/>
        <w:rPr>
          <w:rFonts w:ascii="Arial" w:hAnsi="Arial"/>
          <w:sz w:val="24"/>
          <w:szCs w:val="24"/>
        </w:rPr>
      </w:pPr>
      <w:hyperlink r:id="rId12" w:history="1">
        <w:r w:rsidR="00BB7EBC" w:rsidRPr="00BB7EBC">
          <w:rPr>
            <w:rStyle w:val="Hipercze"/>
            <w:rFonts w:ascii="Arial" w:hAnsi="Arial"/>
            <w:color w:val="auto"/>
            <w:sz w:val="24"/>
            <w:szCs w:val="24"/>
            <w:u w:val="none"/>
          </w:rPr>
          <w:t>https://platformazakupowa.pl/wronki</w:t>
        </w:r>
      </w:hyperlink>
    </w:p>
    <w:p w14:paraId="758EB566" w14:textId="77777777" w:rsidR="00E401AA" w:rsidRPr="00BB7EBC" w:rsidRDefault="00CF237C" w:rsidP="00793221">
      <w:pPr>
        <w:pStyle w:val="Akapitzlist"/>
        <w:widowControl w:val="0"/>
        <w:numPr>
          <w:ilvl w:val="0"/>
          <w:numId w:val="17"/>
        </w:numPr>
        <w:spacing w:line="360" w:lineRule="auto"/>
        <w:ind w:left="709"/>
        <w:jc w:val="both"/>
        <w:rPr>
          <w:rFonts w:ascii="Arial" w:hAnsi="Arial" w:cs="Arial"/>
          <w:sz w:val="24"/>
          <w:szCs w:val="24"/>
        </w:rPr>
      </w:pPr>
      <w:r w:rsidRPr="00BB7EBC">
        <w:rPr>
          <w:rFonts w:ascii="Arial" w:hAnsi="Arial" w:cs="Arial"/>
          <w:sz w:val="24"/>
          <w:szCs w:val="24"/>
        </w:rPr>
        <w:t xml:space="preserve">godziny pracy Zamawiającego: </w:t>
      </w:r>
    </w:p>
    <w:p w14:paraId="7ED1FEB7"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 poniedziałki od 8</w:t>
      </w:r>
      <w:r w:rsidRPr="00BB7EBC">
        <w:rPr>
          <w:rFonts w:ascii="Arial" w:hAnsi="Arial"/>
          <w:bCs/>
          <w:sz w:val="24"/>
          <w:szCs w:val="24"/>
          <w:vertAlign w:val="superscript"/>
          <w:lang w:eastAsia="ar-SA"/>
        </w:rPr>
        <w:t>00</w:t>
      </w:r>
      <w:r w:rsidRPr="00BB7EBC">
        <w:rPr>
          <w:rFonts w:ascii="Arial" w:hAnsi="Arial"/>
          <w:bCs/>
          <w:sz w:val="24"/>
          <w:szCs w:val="24"/>
          <w:lang w:eastAsia="ar-SA"/>
        </w:rPr>
        <w:t xml:space="preserve"> do 16</w:t>
      </w:r>
      <w:r w:rsidRPr="00BB7EBC">
        <w:rPr>
          <w:rFonts w:ascii="Arial" w:hAnsi="Arial"/>
          <w:bCs/>
          <w:sz w:val="24"/>
          <w:szCs w:val="24"/>
          <w:vertAlign w:val="superscript"/>
          <w:lang w:eastAsia="ar-SA"/>
        </w:rPr>
        <w:t>00</w:t>
      </w:r>
      <w:r w:rsidRPr="00BB7EBC">
        <w:rPr>
          <w:rFonts w:ascii="Arial" w:hAnsi="Arial"/>
          <w:bCs/>
          <w:sz w:val="24"/>
          <w:szCs w:val="24"/>
          <w:lang w:eastAsia="ar-SA"/>
        </w:rPr>
        <w:t>,</w:t>
      </w:r>
    </w:p>
    <w:p w14:paraId="5925ABA3"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we wtorki, środy, czwartki i piątki od 7</w:t>
      </w:r>
      <w:r w:rsidRPr="00BB7EBC">
        <w:rPr>
          <w:rFonts w:ascii="Arial" w:hAnsi="Arial"/>
          <w:bCs/>
          <w:sz w:val="24"/>
          <w:szCs w:val="24"/>
          <w:vertAlign w:val="superscript"/>
          <w:lang w:eastAsia="ar-SA"/>
        </w:rPr>
        <w:t>30</w:t>
      </w:r>
      <w:r w:rsidRPr="00BB7EBC">
        <w:rPr>
          <w:rFonts w:ascii="Arial" w:hAnsi="Arial"/>
          <w:bCs/>
          <w:sz w:val="24"/>
          <w:szCs w:val="24"/>
          <w:lang w:eastAsia="ar-SA"/>
        </w:rPr>
        <w:t xml:space="preserve"> do 15</w:t>
      </w:r>
      <w:r w:rsidRPr="00BB7EBC">
        <w:rPr>
          <w:rFonts w:ascii="Arial" w:hAnsi="Arial"/>
          <w:bCs/>
          <w:sz w:val="24"/>
          <w:szCs w:val="24"/>
          <w:vertAlign w:val="superscript"/>
          <w:lang w:eastAsia="ar-SA"/>
        </w:rPr>
        <w:t>30</w:t>
      </w:r>
      <w:r w:rsidRPr="00BB7EBC">
        <w:rPr>
          <w:rFonts w:ascii="Arial" w:hAnsi="Arial"/>
          <w:bCs/>
          <w:sz w:val="24"/>
          <w:szCs w:val="24"/>
          <w:lang w:eastAsia="ar-SA"/>
        </w:rPr>
        <w:t>.</w:t>
      </w:r>
    </w:p>
    <w:p w14:paraId="1536817B" w14:textId="70F65E2A" w:rsidR="00E401AA" w:rsidRPr="00BB7EBC" w:rsidRDefault="00CF237C" w:rsidP="00793221">
      <w:pPr>
        <w:spacing w:before="240" w:after="240"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 przypadku gdy wniosek o wgląd w protokół, o którym mowa w art. 74 </w:t>
      </w:r>
      <w:r w:rsidR="00012BE3">
        <w:rPr>
          <w:rFonts w:ascii="Arial" w:hAnsi="Arial"/>
          <w:sz w:val="24"/>
          <w:szCs w:val="24"/>
        </w:rPr>
        <w:br/>
      </w:r>
      <w:r w:rsidRPr="00BB7EBC">
        <w:rPr>
          <w:rFonts w:ascii="Arial" w:hAnsi="Arial"/>
          <w:sz w:val="24"/>
          <w:szCs w:val="24"/>
        </w:rPr>
        <w:t xml:space="preserve">ust. 1 ustawy </w:t>
      </w:r>
      <w:proofErr w:type="spellStart"/>
      <w:r w:rsidRPr="00BB7EBC">
        <w:rPr>
          <w:rFonts w:ascii="Arial" w:hAnsi="Arial"/>
          <w:sz w:val="24"/>
          <w:szCs w:val="24"/>
        </w:rPr>
        <w:t>Pzp</w:t>
      </w:r>
      <w:proofErr w:type="spellEnd"/>
      <w:r w:rsidRPr="00BB7EBC">
        <w:rPr>
          <w:rFonts w:ascii="Arial" w:hAnsi="Arial"/>
          <w:sz w:val="24"/>
          <w:szCs w:val="24"/>
        </w:rPr>
        <w:t xml:space="preserve"> wpłynie po godzinach pracy Zamawiającego, odpowiedź zostanie udzielona dnia następnego (roboczego).</w:t>
      </w:r>
    </w:p>
    <w:p w14:paraId="4FB2DBB0" w14:textId="77777777" w:rsidR="00F70054" w:rsidRDefault="00CF237C" w:rsidP="00F70054">
      <w:pPr>
        <w:spacing w:before="240" w:after="240" w:line="360" w:lineRule="auto"/>
        <w:jc w:val="both"/>
        <w:rPr>
          <w:rFonts w:ascii="Arial" w:hAnsi="Arial"/>
          <w:b/>
          <w:sz w:val="24"/>
          <w:szCs w:val="24"/>
        </w:rPr>
      </w:pPr>
      <w:r w:rsidRPr="00BB7EBC">
        <w:rPr>
          <w:rFonts w:ascii="Arial" w:hAnsi="Arial"/>
          <w:b/>
          <w:sz w:val="24"/>
          <w:szCs w:val="24"/>
        </w:rPr>
        <w:t xml:space="preserve">Uwaga! </w:t>
      </w:r>
      <w:r w:rsidRPr="00BB7EBC">
        <w:rPr>
          <w:rFonts w:ascii="Arial" w:hAnsi="Arial"/>
          <w:sz w:val="24"/>
          <w:szCs w:val="24"/>
        </w:rPr>
        <w:t xml:space="preserve">Zamawiający przypomina, że zasady dotyczące sposobu komunikowania się zostały przez Zamawiającego umieszczone </w:t>
      </w:r>
      <w:r w:rsidRPr="00BB7EBC">
        <w:rPr>
          <w:rFonts w:ascii="Arial" w:hAnsi="Arial"/>
          <w:b/>
          <w:sz w:val="24"/>
          <w:szCs w:val="24"/>
        </w:rPr>
        <w:t>w rozdziale XIII SWZ.</w:t>
      </w:r>
      <w:bookmarkStart w:id="4" w:name="_Toc65478003"/>
    </w:p>
    <w:p w14:paraId="3A0067D9" w14:textId="3F7391F3" w:rsidR="00E401AA" w:rsidRDefault="00CF237C" w:rsidP="00F70054">
      <w:pPr>
        <w:spacing w:before="240" w:after="240" w:line="360" w:lineRule="auto"/>
        <w:jc w:val="both"/>
        <w:rPr>
          <w:rFonts w:ascii="Arial" w:hAnsi="Arial"/>
          <w:b/>
          <w:sz w:val="24"/>
          <w:szCs w:val="24"/>
          <w:lang w:val="pl-PL"/>
        </w:rPr>
      </w:pPr>
      <w:r w:rsidRPr="00BB7EBC">
        <w:rPr>
          <w:rFonts w:ascii="Arial" w:hAnsi="Arial"/>
          <w:sz w:val="24"/>
          <w:szCs w:val="24"/>
        </w:rPr>
        <w:t xml:space="preserve">Znak postępowania: </w:t>
      </w:r>
      <w:proofErr w:type="spellStart"/>
      <w:r w:rsidRPr="00DF79F5">
        <w:rPr>
          <w:rFonts w:ascii="Arial" w:hAnsi="Arial"/>
          <w:b/>
          <w:bCs/>
          <w:color w:val="0070C0"/>
          <w:sz w:val="24"/>
          <w:szCs w:val="24"/>
          <w:lang w:val="pl-PL"/>
        </w:rPr>
        <w:t>NIiPP</w:t>
      </w:r>
      <w:proofErr w:type="spellEnd"/>
      <w:r w:rsidRPr="00DF79F5">
        <w:rPr>
          <w:rFonts w:ascii="Arial" w:hAnsi="Arial"/>
          <w:b/>
          <w:color w:val="0070C0"/>
          <w:sz w:val="24"/>
          <w:szCs w:val="24"/>
        </w:rPr>
        <w:t>.271</w:t>
      </w:r>
      <w:bookmarkEnd w:id="4"/>
      <w:r w:rsidR="00F70054" w:rsidRPr="00DF79F5">
        <w:rPr>
          <w:rFonts w:ascii="Arial" w:hAnsi="Arial"/>
          <w:b/>
          <w:color w:val="0070C0"/>
          <w:sz w:val="24"/>
          <w:szCs w:val="24"/>
          <w:lang w:val="pl-PL"/>
        </w:rPr>
        <w:t>.34.2023</w:t>
      </w:r>
    </w:p>
    <w:p w14:paraId="3C9CD41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05408274"/>
      <w:r w:rsidRPr="00BB7EBC">
        <w:rPr>
          <w:rFonts w:ascii="Arial" w:hAnsi="Arial"/>
          <w:sz w:val="24"/>
          <w:szCs w:val="24"/>
        </w:rPr>
        <w:t>II. Ochrona danych osobowych</w:t>
      </w:r>
      <w:bookmarkEnd w:id="5"/>
    </w:p>
    <w:p w14:paraId="67812B2E" w14:textId="3C7F9268" w:rsidR="00E401AA" w:rsidRPr="00BB7EBC" w:rsidRDefault="00CF237C" w:rsidP="00F7127F">
      <w:pPr>
        <w:spacing w:line="360" w:lineRule="auto"/>
        <w:jc w:val="both"/>
        <w:rPr>
          <w:rFonts w:ascii="Arial" w:hAnsi="Arial"/>
          <w:sz w:val="24"/>
          <w:szCs w:val="24"/>
        </w:rPr>
      </w:pPr>
      <w:r w:rsidRPr="00BB7EBC">
        <w:rPr>
          <w:rFonts w:ascii="Arial" w:hAnsi="Arial"/>
          <w:sz w:val="24"/>
          <w:szCs w:val="24"/>
        </w:rPr>
        <w:t xml:space="preserve">Zgodnie z art. 13 ust. 1 i 2 oraz art. 15  ust. 1 i 3 Rozporządzenia Parlamentu Europejskiego i Rady (UE) 2016/679 z dnia 27 kwietnia 2016 roku w sprawie ochrony osób fizycznych w związku z przetwarzaniem danych osobowych i w sprawie </w:t>
      </w:r>
      <w:r w:rsidRPr="00BB7EBC">
        <w:rPr>
          <w:rFonts w:ascii="Arial" w:hAnsi="Arial"/>
          <w:sz w:val="24"/>
          <w:szCs w:val="24"/>
        </w:rPr>
        <w:lastRenderedPageBreak/>
        <w:t>swobodnego przepływu takich danych oraz uchylenia dyrektywy 95/46/WE (dalej RODO), obowiązującego od 25 maja 2018 r., informuję, iż:</w:t>
      </w:r>
    </w:p>
    <w:p w14:paraId="15FF1826" w14:textId="77777777" w:rsidR="00E401AA" w:rsidRPr="00BB7EBC" w:rsidRDefault="00CF237C" w:rsidP="00CB1A6F">
      <w:pPr>
        <w:pStyle w:val="Bodytext50"/>
        <w:numPr>
          <w:ilvl w:val="1"/>
          <w:numId w:val="39"/>
        </w:numPr>
        <w:shd w:val="clear" w:color="auto" w:fill="auto"/>
        <w:tabs>
          <w:tab w:val="left" w:pos="717"/>
        </w:tabs>
        <w:spacing w:before="0" w:after="0" w:line="360" w:lineRule="auto"/>
        <w:ind w:left="714" w:hanging="357"/>
        <w:rPr>
          <w:rFonts w:ascii="Arial" w:hAnsi="Arial" w:cs="Arial"/>
          <w:sz w:val="24"/>
          <w:szCs w:val="24"/>
          <w:lang w:bidi="pl-PL"/>
        </w:rPr>
      </w:pPr>
      <w:r w:rsidRPr="00BB7EBC">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BB7EBC">
        <w:rPr>
          <w:rFonts w:ascii="Arial" w:hAnsi="Arial" w:cs="Arial"/>
          <w:sz w:val="24"/>
          <w:szCs w:val="24"/>
          <w:lang w:bidi="pl-PL"/>
        </w:rPr>
        <w:t xml:space="preserve"> </w:t>
      </w:r>
    </w:p>
    <w:p w14:paraId="764E1868" w14:textId="77777777" w:rsidR="00E401AA" w:rsidRPr="00BB7EBC" w:rsidRDefault="00CF237C" w:rsidP="00F7127F">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Inspektorem Ochrony Danych Osobowych jest Aleksandra Cnota-</w:t>
      </w:r>
      <w:proofErr w:type="spellStart"/>
      <w:r w:rsidRPr="00BB7EBC">
        <w:rPr>
          <w:rFonts w:ascii="Arial" w:eastAsia="Calibri" w:hAnsi="Arial" w:cs="Arial"/>
          <w:sz w:val="24"/>
          <w:szCs w:val="24"/>
          <w:lang w:bidi="pl-PL"/>
        </w:rPr>
        <w:t>Mikołajec</w:t>
      </w:r>
      <w:proofErr w:type="spellEnd"/>
      <w:r w:rsidRPr="00BB7EBC">
        <w:rPr>
          <w:rFonts w:ascii="Arial" w:eastAsia="Calibri" w:hAnsi="Arial" w:cs="Arial"/>
          <w:sz w:val="24"/>
          <w:szCs w:val="24"/>
          <w:lang w:bidi="pl-PL"/>
        </w:rPr>
        <w:t xml:space="preserve">. Kontakt z inspektorem jest możliwy za pomocą adresów mailowych: aleksandra@eduodo.pl lub iod@eduodo.pl, </w:t>
      </w:r>
    </w:p>
    <w:p w14:paraId="2D0B4D3C" w14:textId="115E4503"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Pani/Pana dane osobowe przetwarzane będą w celach związanych </w:t>
      </w:r>
      <w:r w:rsidR="00BB7EBC">
        <w:rPr>
          <w:rFonts w:ascii="Arial" w:eastAsia="Calibri" w:hAnsi="Arial" w:cs="Arial"/>
          <w:sz w:val="24"/>
          <w:szCs w:val="24"/>
          <w:lang w:bidi="pl-PL"/>
        </w:rPr>
        <w:br/>
      </w:r>
      <w:r w:rsidRPr="00BB7EBC">
        <w:rPr>
          <w:rFonts w:ascii="Arial" w:eastAsia="Calibri" w:hAnsi="Arial" w:cs="Arial"/>
          <w:sz w:val="24"/>
          <w:szCs w:val="24"/>
          <w:lang w:bidi="pl-PL"/>
        </w:rPr>
        <w:t xml:space="preserve">z postępowaniem o udzielenie zamówienia publicznego na podstawie art. 6 </w:t>
      </w:r>
      <w:r w:rsidR="00F7127F">
        <w:rPr>
          <w:rFonts w:ascii="Arial" w:eastAsia="Calibri" w:hAnsi="Arial" w:cs="Arial"/>
          <w:sz w:val="24"/>
          <w:szCs w:val="24"/>
          <w:lang w:bidi="pl-PL"/>
        </w:rPr>
        <w:br/>
      </w:r>
      <w:r w:rsidRPr="00BB7EBC">
        <w:rPr>
          <w:rFonts w:ascii="Arial" w:eastAsia="Calibri" w:hAnsi="Arial" w:cs="Arial"/>
          <w:sz w:val="24"/>
          <w:szCs w:val="24"/>
          <w:lang w:bidi="pl-PL"/>
        </w:rPr>
        <w:t xml:space="preserve">ust. 1 lit. c RODO w związku </w:t>
      </w:r>
      <w:r w:rsidRPr="00BB7EBC">
        <w:rPr>
          <w:rFonts w:ascii="Arial" w:hAnsi="Arial" w:cs="Arial"/>
          <w:sz w:val="24"/>
          <w:szCs w:val="24"/>
        </w:rPr>
        <w:t xml:space="preserve">z realizacją obowiązku prawnego ciążącego </w:t>
      </w:r>
      <w:r w:rsidR="00F7127F">
        <w:rPr>
          <w:rFonts w:ascii="Arial" w:hAnsi="Arial" w:cs="Arial"/>
          <w:sz w:val="24"/>
          <w:szCs w:val="24"/>
        </w:rPr>
        <w:br/>
      </w:r>
      <w:r w:rsidRPr="00BB7EBC">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w:t>
      </w:r>
      <w:r w:rsidR="00F7127F">
        <w:rPr>
          <w:rFonts w:ascii="Arial" w:hAnsi="Arial" w:cs="Arial"/>
          <w:sz w:val="24"/>
          <w:szCs w:val="24"/>
        </w:rPr>
        <w:br/>
      </w:r>
      <w:r w:rsidRPr="00BB7EBC">
        <w:rPr>
          <w:rFonts w:ascii="Arial" w:hAnsi="Arial" w:cs="Arial"/>
          <w:sz w:val="24"/>
          <w:szCs w:val="24"/>
        </w:rPr>
        <w:t xml:space="preserve">do informacji publicznej, </w:t>
      </w:r>
    </w:p>
    <w:p w14:paraId="259ECF97" w14:textId="77777777" w:rsidR="00E401AA" w:rsidRPr="00BB7EBC" w:rsidRDefault="00CF237C" w:rsidP="00793221">
      <w:pPr>
        <w:pStyle w:val="Akapitzlist"/>
        <w:numPr>
          <w:ilvl w:val="1"/>
          <w:numId w:val="12"/>
        </w:numPr>
        <w:tabs>
          <w:tab w:val="left" w:pos="717"/>
        </w:tabs>
        <w:spacing w:after="200" w:line="360" w:lineRule="auto"/>
        <w:ind w:left="717" w:hanging="357"/>
        <w:contextualSpacing/>
        <w:jc w:val="both"/>
        <w:rPr>
          <w:rFonts w:ascii="Arial" w:eastAsia="Calibri" w:hAnsi="Arial" w:cs="Arial"/>
          <w:sz w:val="24"/>
          <w:szCs w:val="24"/>
          <w:lang w:bidi="pl-PL"/>
        </w:rPr>
      </w:pPr>
      <w:r w:rsidRPr="00BB7EBC">
        <w:rPr>
          <w:rFonts w:ascii="Arial" w:hAnsi="Arial" w:cs="Arial"/>
          <w:sz w:val="24"/>
          <w:szCs w:val="24"/>
        </w:rPr>
        <w:t xml:space="preserve">Odbiorcami Pani/Pana danych osobowych mogą być: </w:t>
      </w:r>
    </w:p>
    <w:p w14:paraId="588E90B2" w14:textId="4E51D9BB" w:rsidR="00E401AA" w:rsidRPr="00BB7EBC" w:rsidRDefault="00CF237C" w:rsidP="00CB1A6F">
      <w:pPr>
        <w:pStyle w:val="Akapitzlist"/>
        <w:numPr>
          <w:ilvl w:val="0"/>
          <w:numId w:val="40"/>
        </w:numPr>
        <w:spacing w:after="200" w:line="360" w:lineRule="auto"/>
        <w:ind w:left="1077" w:hanging="357"/>
        <w:contextualSpacing/>
        <w:jc w:val="both"/>
        <w:rPr>
          <w:rFonts w:ascii="Arial" w:eastAsia="Calibri" w:hAnsi="Arial" w:cs="Arial"/>
          <w:sz w:val="24"/>
          <w:szCs w:val="24"/>
          <w:lang w:eastAsia="en-US"/>
        </w:rPr>
      </w:pPr>
      <w:r w:rsidRPr="00BB7EBC">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inne podmioty, które na podstawie stosownych umów przetwarzają dane osobowe administratora, </w:t>
      </w:r>
    </w:p>
    <w:p w14:paraId="0E0271C2" w14:textId="351AC735"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nie będą przekazywane do państw trzecich lub organizacji międzynarodowych, </w:t>
      </w:r>
    </w:p>
    <w:p w14:paraId="4BF329C8"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żądania od Administratora: </w:t>
      </w:r>
    </w:p>
    <w:p w14:paraId="4A96C342" w14:textId="5543712B" w:rsidR="00E401AA" w:rsidRPr="00BB7EBC" w:rsidRDefault="00CF237C" w:rsidP="00CB1A6F">
      <w:pPr>
        <w:pStyle w:val="Akapitzlist"/>
        <w:numPr>
          <w:ilvl w:val="0"/>
          <w:numId w:val="41"/>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00BB7EBC">
        <w:rPr>
          <w:rFonts w:ascii="Arial" w:hAnsi="Arial" w:cs="Arial"/>
          <w:sz w:val="24"/>
          <w:szCs w:val="24"/>
        </w:rPr>
        <w:br/>
      </w:r>
      <w:r w:rsidRPr="00BB7EBC">
        <w:rPr>
          <w:rFonts w:ascii="Arial" w:hAnsi="Arial" w:cs="Arial"/>
          <w:sz w:val="24"/>
          <w:szCs w:val="24"/>
        </w:rPr>
        <w:lastRenderedPageBreak/>
        <w:t xml:space="preserve">o które zwróci się osoba, której dane dotyczą, administrator może pobrać opłatę w rozsądnej wysokości, wynikającej z kosztów administracyjnych. </w:t>
      </w:r>
    </w:p>
    <w:p w14:paraId="14CDA082" w14:textId="04B7C6FF" w:rsidR="00E401AA" w:rsidRPr="00BB7EBC" w:rsidRDefault="00CF237C" w:rsidP="000A25EC">
      <w:pPr>
        <w:pStyle w:val="Akapitzlist"/>
        <w:spacing w:after="200" w:line="360" w:lineRule="auto"/>
        <w:ind w:left="1071"/>
        <w:contextualSpacing/>
        <w:jc w:val="both"/>
        <w:rPr>
          <w:rFonts w:ascii="Arial" w:hAnsi="Arial" w:cs="Arial"/>
          <w:sz w:val="24"/>
          <w:szCs w:val="24"/>
        </w:rPr>
      </w:pPr>
      <w:r w:rsidRPr="00BB7EBC">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493B6C5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sprostowania swoich nieprawidłowych danych osobowych lub uzupełnienia swoich niekompletnych danych osobowych. Skorzystanie </w:t>
      </w:r>
      <w:r w:rsidR="00BB7EBC">
        <w:rPr>
          <w:rFonts w:ascii="Arial" w:hAnsi="Arial" w:cs="Arial"/>
          <w:sz w:val="24"/>
          <w:szCs w:val="24"/>
        </w:rPr>
        <w:br/>
      </w:r>
      <w:r w:rsidRPr="00BB7EBC">
        <w:rPr>
          <w:rFonts w:ascii="Arial" w:hAnsi="Arial" w:cs="Arial"/>
          <w:sz w:val="24"/>
          <w:szCs w:val="24"/>
        </w:rPr>
        <w:t xml:space="preserve">z tego prawa nie może skutkować zmianą wyniku postępowania </w:t>
      </w:r>
      <w:r w:rsidR="000A25EC">
        <w:rPr>
          <w:rFonts w:ascii="Arial" w:hAnsi="Arial" w:cs="Arial"/>
          <w:sz w:val="24"/>
          <w:szCs w:val="24"/>
        </w:rPr>
        <w:br/>
      </w:r>
      <w:r w:rsidRPr="00BB7EBC">
        <w:rPr>
          <w:rFonts w:ascii="Arial" w:hAnsi="Arial" w:cs="Arial"/>
          <w:sz w:val="24"/>
          <w:szCs w:val="24"/>
        </w:rPr>
        <w:t xml:space="preserve">o udzielenie zamówienia publicznego lub konkursu, ani zmianą postanowień umowy w zakresie niezgodnym z ustawą z dnia 11 września 2019 r. – Prawo zamówień publicznych. </w:t>
      </w:r>
    </w:p>
    <w:p w14:paraId="41F438EA" w14:textId="7777777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usunięcia danych osobowych wyłącznie na podstawie art. 17 RODO, </w:t>
      </w:r>
    </w:p>
    <w:p w14:paraId="51384B50" w14:textId="1E91EB64"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ograniczenia przetwarzania danych osobowych na podstawie art. 18 RODO. Prawo do ograniczenia przetwarzania danych osobowych  </w:t>
      </w:r>
      <w:r w:rsidR="00BB7EBC">
        <w:rPr>
          <w:rFonts w:ascii="Arial" w:hAnsi="Arial" w:cs="Arial"/>
          <w:sz w:val="24"/>
          <w:szCs w:val="24"/>
        </w:rPr>
        <w:br/>
      </w:r>
      <w:r w:rsidRPr="00BB7EBC">
        <w:rPr>
          <w:rFonts w:ascii="Arial" w:hAnsi="Arial" w:cs="Arial"/>
          <w:sz w:val="24"/>
          <w:szCs w:val="24"/>
        </w:rPr>
        <w:t xml:space="preserve">nie ogranicza przetwarzania danych osobowych do czasu zakończenia postępowania o udzielenie zamówienia publicznego lub konkursu, </w:t>
      </w:r>
    </w:p>
    <w:p w14:paraId="77AE21E3" w14:textId="5F00170B" w:rsidR="00E401AA" w:rsidRPr="00BB7EBC" w:rsidRDefault="00CF237C" w:rsidP="00793221">
      <w:pPr>
        <w:pStyle w:val="Akapitzlist"/>
        <w:numPr>
          <w:ilvl w:val="0"/>
          <w:numId w:val="14"/>
        </w:numPr>
        <w:spacing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wniesienia sprzeciwu wobec przetwarzania danych, jeśli nie występują prawnie uzasadnione podstawy przetwarzania i na zasadach opisanych </w:t>
      </w:r>
      <w:r w:rsidR="00BB7EBC">
        <w:rPr>
          <w:rFonts w:ascii="Arial" w:hAnsi="Arial" w:cs="Arial"/>
          <w:sz w:val="24"/>
          <w:szCs w:val="24"/>
        </w:rPr>
        <w:br/>
      </w:r>
      <w:r w:rsidRPr="00BB7EBC">
        <w:rPr>
          <w:rFonts w:ascii="Arial" w:hAnsi="Arial" w:cs="Arial"/>
          <w:sz w:val="24"/>
          <w:szCs w:val="24"/>
        </w:rPr>
        <w:t xml:space="preserve">w art. 21 RODO, </w:t>
      </w:r>
    </w:p>
    <w:p w14:paraId="6E56FBE5" w14:textId="77777777" w:rsidR="00E401AA" w:rsidRPr="00BB7EBC" w:rsidRDefault="00CF237C" w:rsidP="00793221">
      <w:pPr>
        <w:pStyle w:val="Akapitzlist"/>
        <w:numPr>
          <w:ilvl w:val="0"/>
          <w:numId w:val="14"/>
        </w:numPr>
        <w:spacing w:after="200" w:line="360" w:lineRule="auto"/>
        <w:ind w:left="1077"/>
        <w:contextualSpacing/>
        <w:jc w:val="both"/>
        <w:rPr>
          <w:rFonts w:ascii="Arial" w:hAnsi="Arial" w:cs="Arial"/>
          <w:sz w:val="24"/>
          <w:szCs w:val="24"/>
        </w:rPr>
      </w:pPr>
      <w:r w:rsidRPr="00BB7EBC">
        <w:rPr>
          <w:rFonts w:ascii="Arial" w:hAnsi="Arial" w:cs="Arial"/>
          <w:sz w:val="24"/>
          <w:szCs w:val="24"/>
        </w:rPr>
        <w:t>do przenoszenia danych, zgodnie z art. 20 RODO,</w:t>
      </w:r>
    </w:p>
    <w:p w14:paraId="1A0A78E7" w14:textId="77777777" w:rsidR="00E401AA" w:rsidRPr="00BB7EBC" w:rsidRDefault="00CF237C" w:rsidP="00793221">
      <w:pPr>
        <w:pStyle w:val="Akapitzlist"/>
        <w:numPr>
          <w:ilvl w:val="0"/>
          <w:numId w:val="14"/>
        </w:numPr>
        <w:spacing w:line="360" w:lineRule="auto"/>
        <w:ind w:left="1077"/>
        <w:contextualSpacing/>
        <w:jc w:val="both"/>
        <w:rPr>
          <w:rFonts w:ascii="Arial" w:hAnsi="Arial" w:cs="Arial"/>
          <w:sz w:val="24"/>
          <w:szCs w:val="24"/>
        </w:rPr>
      </w:pPr>
      <w:r w:rsidRPr="00BB7EBC">
        <w:rPr>
          <w:rFonts w:ascii="Arial" w:hAnsi="Arial" w:cs="Arial"/>
          <w:sz w:val="24"/>
          <w:szCs w:val="24"/>
        </w:rPr>
        <w:t xml:space="preserve">prawo do wniesienia skargi do organu nadzorczego, </w:t>
      </w:r>
    </w:p>
    <w:p w14:paraId="1ECD0160" w14:textId="2180F849" w:rsidR="00E401AA" w:rsidRPr="00BB7EBC" w:rsidRDefault="00CF237C" w:rsidP="00793221">
      <w:pPr>
        <w:spacing w:line="360" w:lineRule="auto"/>
        <w:ind w:left="357"/>
        <w:jc w:val="both"/>
        <w:rPr>
          <w:rFonts w:ascii="Arial" w:hAnsi="Arial"/>
          <w:sz w:val="24"/>
          <w:szCs w:val="24"/>
        </w:rPr>
      </w:pPr>
      <w:r w:rsidRPr="00BB7EBC">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17595624"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wniesienia skargi do organu nadzorczego (Urząd Ochrony Danych Osobowych, ul. Stawki 2, 00-193 Warszawa), gdy uzna Pani/Pan, </w:t>
      </w:r>
      <w:r w:rsidR="00BB7EBC">
        <w:rPr>
          <w:rFonts w:ascii="Arial" w:hAnsi="Arial" w:cs="Arial"/>
          <w:sz w:val="24"/>
          <w:szCs w:val="24"/>
        </w:rPr>
        <w:br/>
      </w:r>
      <w:r w:rsidRPr="00BB7EBC">
        <w:rPr>
          <w:rFonts w:ascii="Arial" w:hAnsi="Arial" w:cs="Arial"/>
          <w:sz w:val="24"/>
          <w:szCs w:val="24"/>
        </w:rPr>
        <w:t xml:space="preserve">że przetwarzanie Pani/Pana danych osobowych narusza przepisy ustawy </w:t>
      </w:r>
      <w:r w:rsidR="00BB7EBC">
        <w:rPr>
          <w:rFonts w:ascii="Arial" w:hAnsi="Arial" w:cs="Arial"/>
          <w:sz w:val="24"/>
          <w:szCs w:val="24"/>
        </w:rPr>
        <w:br/>
      </w:r>
      <w:r w:rsidRPr="00BB7EBC">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594A5C8C"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lastRenderedPageBreak/>
        <w:t xml:space="preserve">Podanie przez Pani/Pana danych osobowych jest wymogiem ustawowym. Konsekwencje niepodania określonych danych wynikają z ustawy z dnia </w:t>
      </w:r>
      <w:r w:rsidR="00BB7EBC">
        <w:rPr>
          <w:rFonts w:ascii="Arial" w:hAnsi="Arial" w:cs="Arial"/>
          <w:sz w:val="24"/>
          <w:szCs w:val="24"/>
        </w:rPr>
        <w:br/>
      </w:r>
      <w:r w:rsidRPr="00BB7EBC">
        <w:rPr>
          <w:rFonts w:ascii="Arial" w:hAnsi="Arial" w:cs="Arial"/>
          <w:sz w:val="24"/>
          <w:szCs w:val="24"/>
        </w:rPr>
        <w:t xml:space="preserve">11 września 2019 r. – Prawo zamówień publicznych. </w:t>
      </w:r>
    </w:p>
    <w:p w14:paraId="4027F375" w14:textId="14CD4CEA" w:rsidR="00E401AA" w:rsidRPr="00BB7EBC" w:rsidRDefault="00CF237C" w:rsidP="002D5DC5">
      <w:pPr>
        <w:pStyle w:val="Akapitzlist"/>
        <w:numPr>
          <w:ilvl w:val="1"/>
          <w:numId w:val="12"/>
        </w:numPr>
        <w:tabs>
          <w:tab w:val="left" w:pos="717"/>
        </w:tabs>
        <w:spacing w:line="360" w:lineRule="auto"/>
        <w:ind w:left="714" w:hanging="357"/>
        <w:contextualSpacing/>
        <w:jc w:val="both"/>
        <w:rPr>
          <w:rFonts w:ascii="Arial" w:hAnsi="Arial" w:cs="Arial"/>
          <w:sz w:val="24"/>
          <w:szCs w:val="24"/>
        </w:rPr>
      </w:pPr>
      <w:r w:rsidRPr="00BB7EBC">
        <w:rPr>
          <w:rFonts w:ascii="Arial" w:hAnsi="Arial" w:cs="Arial"/>
          <w:sz w:val="24"/>
          <w:szCs w:val="24"/>
        </w:rPr>
        <w:t xml:space="preserve">Pani/Pana dane mogą być przetwarzane w sposób zautomatyzowany </w:t>
      </w:r>
      <w:r w:rsidR="00BB7EBC">
        <w:rPr>
          <w:rFonts w:ascii="Arial" w:hAnsi="Arial" w:cs="Arial"/>
          <w:sz w:val="24"/>
          <w:szCs w:val="24"/>
        </w:rPr>
        <w:br/>
      </w:r>
      <w:r w:rsidRPr="00BB7EBC">
        <w:rPr>
          <w:rFonts w:ascii="Arial" w:hAnsi="Arial" w:cs="Arial"/>
          <w:sz w:val="24"/>
          <w:szCs w:val="24"/>
        </w:rPr>
        <w:t xml:space="preserve">i nie będą profilowane. </w:t>
      </w:r>
    </w:p>
    <w:p w14:paraId="57B3B33B" w14:textId="77777777" w:rsidR="00E401AA" w:rsidRPr="00BB7EBC" w:rsidRDefault="00CF237C" w:rsidP="002D5DC5">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0" w:line="360" w:lineRule="auto"/>
        <w:rPr>
          <w:rFonts w:ascii="Arial" w:hAnsi="Arial"/>
          <w:sz w:val="24"/>
          <w:szCs w:val="24"/>
        </w:rPr>
      </w:pPr>
      <w:bookmarkStart w:id="6" w:name="_Toc105408275"/>
      <w:r w:rsidRPr="00BB7EBC">
        <w:rPr>
          <w:rFonts w:ascii="Arial" w:hAnsi="Arial"/>
          <w:sz w:val="24"/>
          <w:szCs w:val="24"/>
        </w:rPr>
        <w:t>III. Tryb udzielania zamówienia</w:t>
      </w:r>
      <w:bookmarkEnd w:id="6"/>
    </w:p>
    <w:p w14:paraId="23EFD592" w14:textId="373EE8C2" w:rsidR="00E401AA" w:rsidRPr="002D5DC5" w:rsidRDefault="00CF237C" w:rsidP="002D5DC5">
      <w:pPr>
        <w:numPr>
          <w:ilvl w:val="0"/>
          <w:numId w:val="9"/>
        </w:numPr>
        <w:spacing w:line="360" w:lineRule="auto"/>
        <w:ind w:left="426"/>
        <w:jc w:val="both"/>
        <w:rPr>
          <w:rFonts w:ascii="Arial" w:hAnsi="Arial"/>
          <w:sz w:val="23"/>
          <w:szCs w:val="23"/>
        </w:rPr>
      </w:pPr>
      <w:r w:rsidRPr="002D5DC5">
        <w:rPr>
          <w:rFonts w:ascii="Arial" w:hAnsi="Arial"/>
          <w:sz w:val="23"/>
          <w:szCs w:val="23"/>
        </w:rPr>
        <w:t xml:space="preserve">Niniejsze postępowanie </w:t>
      </w:r>
      <w:r w:rsidR="00A7523C" w:rsidRPr="002D5DC5">
        <w:rPr>
          <w:rFonts w:ascii="Arial" w:hAnsi="Arial"/>
          <w:sz w:val="23"/>
          <w:szCs w:val="23"/>
        </w:rPr>
        <w:t xml:space="preserve">o udzielenie zamówienia publicznego </w:t>
      </w:r>
      <w:r w:rsidRPr="002D5DC5">
        <w:rPr>
          <w:rFonts w:ascii="Arial" w:hAnsi="Arial"/>
          <w:sz w:val="23"/>
          <w:szCs w:val="23"/>
        </w:rPr>
        <w:t xml:space="preserve">prowadzone jest </w:t>
      </w:r>
      <w:r w:rsidR="00BB7EBC" w:rsidRPr="002D5DC5">
        <w:rPr>
          <w:rFonts w:ascii="Arial" w:hAnsi="Arial"/>
          <w:sz w:val="23"/>
          <w:szCs w:val="23"/>
        </w:rPr>
        <w:br/>
      </w:r>
      <w:r w:rsidRPr="002D5DC5">
        <w:rPr>
          <w:rFonts w:ascii="Arial" w:hAnsi="Arial"/>
          <w:sz w:val="23"/>
          <w:szCs w:val="23"/>
        </w:rPr>
        <w:t xml:space="preserve">w trybie podstawowym bez negocjacji, o którym mowa w art. 275 pkt 1 ustawy </w:t>
      </w:r>
      <w:r w:rsidR="00F7127F" w:rsidRPr="002D5DC5">
        <w:rPr>
          <w:rFonts w:ascii="Arial" w:hAnsi="Arial"/>
          <w:sz w:val="23"/>
          <w:szCs w:val="23"/>
        </w:rPr>
        <w:br/>
      </w:r>
      <w:r w:rsidRPr="002D5DC5">
        <w:rPr>
          <w:rFonts w:ascii="Arial" w:hAnsi="Arial"/>
          <w:sz w:val="23"/>
          <w:szCs w:val="23"/>
        </w:rPr>
        <w:t>z dnia 11 września 2019 r. (t. j. Dz. U. z 202</w:t>
      </w:r>
      <w:r w:rsidR="00DF79F5">
        <w:rPr>
          <w:rFonts w:ascii="Arial" w:hAnsi="Arial"/>
          <w:sz w:val="23"/>
          <w:szCs w:val="23"/>
        </w:rPr>
        <w:t>3</w:t>
      </w:r>
      <w:r w:rsidRPr="002D5DC5">
        <w:rPr>
          <w:rFonts w:ascii="Arial" w:hAnsi="Arial"/>
          <w:sz w:val="23"/>
          <w:szCs w:val="23"/>
        </w:rPr>
        <w:t xml:space="preserve"> r. poz. </w:t>
      </w:r>
      <w:r w:rsidR="004E0026" w:rsidRPr="002D5DC5">
        <w:rPr>
          <w:rFonts w:ascii="Arial" w:hAnsi="Arial"/>
          <w:sz w:val="23"/>
          <w:szCs w:val="23"/>
        </w:rPr>
        <w:t>1</w:t>
      </w:r>
      <w:r w:rsidR="00DF79F5">
        <w:rPr>
          <w:rFonts w:ascii="Arial" w:hAnsi="Arial"/>
          <w:sz w:val="23"/>
          <w:szCs w:val="23"/>
        </w:rPr>
        <w:t>605</w:t>
      </w:r>
      <w:r w:rsidR="00D40E27" w:rsidRPr="002D5DC5">
        <w:rPr>
          <w:rFonts w:ascii="Arial" w:hAnsi="Arial"/>
          <w:sz w:val="23"/>
          <w:szCs w:val="23"/>
        </w:rPr>
        <w:t xml:space="preserve"> z</w:t>
      </w:r>
      <w:r w:rsidR="00DF79F5">
        <w:rPr>
          <w:rFonts w:ascii="Arial" w:hAnsi="Arial"/>
          <w:sz w:val="23"/>
          <w:szCs w:val="23"/>
        </w:rPr>
        <w:t>e</w:t>
      </w:r>
      <w:r w:rsidR="00D40E27" w:rsidRPr="002D5DC5">
        <w:rPr>
          <w:rFonts w:ascii="Arial" w:hAnsi="Arial"/>
          <w:sz w:val="23"/>
          <w:szCs w:val="23"/>
        </w:rPr>
        <w:t xml:space="preserve"> zm.</w:t>
      </w:r>
      <w:r w:rsidRPr="002D5DC5">
        <w:rPr>
          <w:rFonts w:ascii="Arial" w:hAnsi="Arial"/>
          <w:sz w:val="23"/>
          <w:szCs w:val="23"/>
        </w:rPr>
        <w:t>), zwaną dalej ustawą „</w:t>
      </w:r>
      <w:proofErr w:type="spellStart"/>
      <w:r w:rsidRPr="002D5DC5">
        <w:rPr>
          <w:rFonts w:ascii="Arial" w:hAnsi="Arial"/>
          <w:sz w:val="23"/>
          <w:szCs w:val="23"/>
        </w:rPr>
        <w:t>Pzp</w:t>
      </w:r>
      <w:proofErr w:type="spellEnd"/>
      <w:r w:rsidRPr="002D5DC5">
        <w:rPr>
          <w:rFonts w:ascii="Arial" w:hAnsi="Arial"/>
          <w:sz w:val="23"/>
          <w:szCs w:val="23"/>
        </w:rPr>
        <w:t>” oraz niniejszej Specyfikacji Warunków Zamówienia, zwaną dalej „SWZ”.</w:t>
      </w:r>
    </w:p>
    <w:p w14:paraId="42E11489" w14:textId="77777777" w:rsidR="00E401AA" w:rsidRPr="002D5DC5" w:rsidRDefault="00CF237C" w:rsidP="00793221">
      <w:pPr>
        <w:numPr>
          <w:ilvl w:val="0"/>
          <w:numId w:val="9"/>
        </w:numPr>
        <w:spacing w:line="360" w:lineRule="auto"/>
        <w:ind w:left="426"/>
        <w:jc w:val="both"/>
        <w:rPr>
          <w:rFonts w:ascii="Arial" w:hAnsi="Arial"/>
          <w:b/>
          <w:bCs/>
          <w:sz w:val="23"/>
          <w:szCs w:val="23"/>
        </w:rPr>
      </w:pPr>
      <w:r w:rsidRPr="002D5DC5">
        <w:rPr>
          <w:rFonts w:ascii="Arial" w:hAnsi="Arial"/>
          <w:noProof/>
          <w:sz w:val="23"/>
          <w:szCs w:val="23"/>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2D5DC5">
        <w:rPr>
          <w:rFonts w:ascii="Arial" w:hAnsi="Arial"/>
          <w:b/>
          <w:bCs/>
          <w:sz w:val="23"/>
          <w:szCs w:val="23"/>
        </w:rPr>
        <w:t>Zamawiający nie przewiduje wyboru najkorzystniejszej oferty z możliwością prowadzenia negocjacji.</w:t>
      </w:r>
    </w:p>
    <w:p w14:paraId="4FDDA515" w14:textId="03743C56" w:rsidR="00E401AA" w:rsidRPr="002D5DC5" w:rsidRDefault="00CF237C" w:rsidP="00793221">
      <w:pPr>
        <w:numPr>
          <w:ilvl w:val="0"/>
          <w:numId w:val="9"/>
        </w:numPr>
        <w:spacing w:line="360" w:lineRule="auto"/>
        <w:ind w:left="426"/>
        <w:jc w:val="both"/>
        <w:rPr>
          <w:rFonts w:ascii="Arial" w:hAnsi="Arial"/>
          <w:b/>
          <w:bCs/>
          <w:sz w:val="23"/>
          <w:szCs w:val="23"/>
        </w:rPr>
      </w:pPr>
      <w:r w:rsidRPr="002D5DC5">
        <w:rPr>
          <w:rFonts w:ascii="Arial" w:hAnsi="Arial"/>
          <w:sz w:val="23"/>
          <w:szCs w:val="23"/>
        </w:rPr>
        <w:t xml:space="preserve">Szacunkowa wartość przedmiotowego zamówienia nie przekracza progów unijnych </w:t>
      </w:r>
      <w:r w:rsidR="00DF79F5">
        <w:rPr>
          <w:rFonts w:ascii="Arial" w:hAnsi="Arial"/>
          <w:sz w:val="23"/>
          <w:szCs w:val="23"/>
        </w:rPr>
        <w:br/>
      </w:r>
      <w:r w:rsidRPr="002D5DC5">
        <w:rPr>
          <w:rFonts w:ascii="Arial" w:hAnsi="Arial"/>
          <w:sz w:val="23"/>
          <w:szCs w:val="23"/>
        </w:rPr>
        <w:t xml:space="preserve">o jakich mowa w art. 3 ustawy </w:t>
      </w:r>
      <w:proofErr w:type="spellStart"/>
      <w:r w:rsidRPr="002D5DC5">
        <w:rPr>
          <w:rFonts w:ascii="Arial" w:hAnsi="Arial"/>
          <w:sz w:val="23"/>
          <w:szCs w:val="23"/>
        </w:rPr>
        <w:t>Pzp</w:t>
      </w:r>
      <w:proofErr w:type="spellEnd"/>
      <w:r w:rsidRPr="002D5DC5">
        <w:rPr>
          <w:rFonts w:ascii="Arial" w:hAnsi="Arial"/>
          <w:sz w:val="23"/>
          <w:szCs w:val="23"/>
        </w:rPr>
        <w:t xml:space="preserve">.  </w:t>
      </w:r>
    </w:p>
    <w:p w14:paraId="05130441" w14:textId="77777777" w:rsidR="00E401AA" w:rsidRPr="002D5DC5" w:rsidRDefault="00CF237C" w:rsidP="00793221">
      <w:pPr>
        <w:numPr>
          <w:ilvl w:val="0"/>
          <w:numId w:val="9"/>
        </w:numPr>
        <w:spacing w:line="360" w:lineRule="auto"/>
        <w:ind w:left="426"/>
        <w:jc w:val="both"/>
        <w:rPr>
          <w:rFonts w:ascii="Arial" w:hAnsi="Arial"/>
          <w:b/>
          <w:bCs/>
          <w:sz w:val="23"/>
          <w:szCs w:val="23"/>
        </w:rPr>
      </w:pPr>
      <w:r w:rsidRPr="002D5DC5">
        <w:rPr>
          <w:rFonts w:ascii="Arial" w:hAnsi="Arial"/>
          <w:sz w:val="23"/>
          <w:szCs w:val="23"/>
        </w:rPr>
        <w:t>Zamawiający nie przewiduje aukcji elektronicznej.</w:t>
      </w:r>
    </w:p>
    <w:p w14:paraId="4596DB20" w14:textId="77777777" w:rsidR="00E401AA" w:rsidRPr="002D5DC5" w:rsidRDefault="00CF237C" w:rsidP="00793221">
      <w:pPr>
        <w:numPr>
          <w:ilvl w:val="0"/>
          <w:numId w:val="9"/>
        </w:numPr>
        <w:spacing w:line="360" w:lineRule="auto"/>
        <w:ind w:left="426"/>
        <w:jc w:val="both"/>
        <w:rPr>
          <w:rFonts w:ascii="Arial" w:hAnsi="Arial"/>
          <w:sz w:val="23"/>
          <w:szCs w:val="23"/>
        </w:rPr>
      </w:pPr>
      <w:r w:rsidRPr="002D5DC5">
        <w:rPr>
          <w:rFonts w:ascii="Arial" w:hAnsi="Arial"/>
          <w:sz w:val="23"/>
          <w:szCs w:val="23"/>
        </w:rPr>
        <w:t>Zamawiający nie przewiduje złożenia oferty w postaci katalogów elektronicznych.</w:t>
      </w:r>
    </w:p>
    <w:p w14:paraId="4761263A" w14:textId="77777777" w:rsidR="00E401AA" w:rsidRPr="002D5DC5" w:rsidRDefault="00CF237C" w:rsidP="00793221">
      <w:pPr>
        <w:numPr>
          <w:ilvl w:val="0"/>
          <w:numId w:val="9"/>
        </w:numPr>
        <w:spacing w:line="360" w:lineRule="auto"/>
        <w:ind w:left="426"/>
        <w:jc w:val="both"/>
        <w:rPr>
          <w:rFonts w:ascii="Arial" w:hAnsi="Arial"/>
          <w:sz w:val="23"/>
          <w:szCs w:val="23"/>
        </w:rPr>
      </w:pPr>
      <w:r w:rsidRPr="002D5DC5">
        <w:rPr>
          <w:rFonts w:ascii="Arial" w:hAnsi="Arial"/>
          <w:sz w:val="23"/>
          <w:szCs w:val="23"/>
        </w:rPr>
        <w:t>Zamawiający nie prowadzi postępowania w celu zawarcia umowy ramowej.</w:t>
      </w:r>
    </w:p>
    <w:p w14:paraId="1D8E37F0" w14:textId="0E596598" w:rsidR="00EC001D" w:rsidRPr="002D5DC5" w:rsidRDefault="00CF237C" w:rsidP="00416A50">
      <w:pPr>
        <w:numPr>
          <w:ilvl w:val="0"/>
          <w:numId w:val="9"/>
        </w:numPr>
        <w:spacing w:line="360" w:lineRule="auto"/>
        <w:ind w:left="426"/>
        <w:jc w:val="both"/>
        <w:rPr>
          <w:rFonts w:ascii="Arial" w:hAnsi="Arial"/>
          <w:sz w:val="23"/>
          <w:szCs w:val="23"/>
        </w:rPr>
      </w:pPr>
      <w:r w:rsidRPr="002D5DC5">
        <w:rPr>
          <w:rFonts w:ascii="Arial" w:hAnsi="Arial"/>
          <w:sz w:val="23"/>
          <w:szCs w:val="23"/>
        </w:rPr>
        <w:t xml:space="preserve">Zamawiający nie zastrzega możliwości ubiegania się o udzielenie zamówienia wyłącznie przez Wykonawców, o których mowa w art. 94 </w:t>
      </w:r>
      <w:proofErr w:type="spellStart"/>
      <w:r w:rsidRPr="002D5DC5">
        <w:rPr>
          <w:rFonts w:ascii="Arial" w:hAnsi="Arial"/>
          <w:sz w:val="23"/>
          <w:szCs w:val="23"/>
        </w:rPr>
        <w:t>Pzp</w:t>
      </w:r>
      <w:proofErr w:type="spellEnd"/>
      <w:r w:rsidRPr="002D5DC5">
        <w:rPr>
          <w:rFonts w:ascii="Arial" w:hAnsi="Arial"/>
          <w:sz w:val="23"/>
          <w:szCs w:val="23"/>
        </w:rPr>
        <w:t xml:space="preserve">, </w:t>
      </w:r>
      <w:r w:rsidRPr="002D5DC5">
        <w:rPr>
          <w:rFonts w:ascii="Arial" w:eastAsiaTheme="majorEastAsia" w:hAnsi="Arial"/>
          <w:sz w:val="23"/>
          <w:szCs w:val="23"/>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r w:rsidR="00DE1927" w:rsidRPr="002D5DC5">
        <w:rPr>
          <w:rFonts w:ascii="Arial" w:eastAsiaTheme="majorEastAsia" w:hAnsi="Arial"/>
          <w:sz w:val="23"/>
          <w:szCs w:val="23"/>
          <w:lang w:eastAsia="en-US"/>
        </w:rPr>
        <w:t>.</w:t>
      </w:r>
    </w:p>
    <w:p w14:paraId="5C37919A" w14:textId="77777777" w:rsidR="00DF79F5" w:rsidRPr="00DF79F5" w:rsidRDefault="00DF79F5" w:rsidP="00DF79F5">
      <w:pPr>
        <w:numPr>
          <w:ilvl w:val="0"/>
          <w:numId w:val="9"/>
        </w:numPr>
        <w:spacing w:line="360" w:lineRule="auto"/>
        <w:ind w:left="426"/>
        <w:jc w:val="both"/>
        <w:rPr>
          <w:rFonts w:ascii="Arial" w:hAnsi="Arial"/>
          <w:sz w:val="23"/>
          <w:szCs w:val="23"/>
        </w:rPr>
      </w:pPr>
      <w:r w:rsidRPr="00DF79F5">
        <w:rPr>
          <w:rFonts w:ascii="Arial" w:hAnsi="Arial"/>
          <w:b/>
          <w:sz w:val="23"/>
          <w:szCs w:val="23"/>
        </w:rPr>
        <w:t>Klauzula zatrudnienia.</w:t>
      </w:r>
    </w:p>
    <w:p w14:paraId="5AD9B023" w14:textId="77777777" w:rsidR="00DF79F5" w:rsidRPr="00DF79F5" w:rsidRDefault="00DF79F5" w:rsidP="00DF79F5">
      <w:pPr>
        <w:pStyle w:val="Akapitzlist"/>
        <w:numPr>
          <w:ilvl w:val="0"/>
          <w:numId w:val="87"/>
        </w:numPr>
        <w:spacing w:line="360" w:lineRule="auto"/>
        <w:jc w:val="both"/>
        <w:rPr>
          <w:rFonts w:ascii="Arial" w:hAnsi="Arial"/>
          <w:sz w:val="23"/>
          <w:szCs w:val="23"/>
        </w:rPr>
      </w:pPr>
      <w:r w:rsidRPr="00DF79F5">
        <w:rPr>
          <w:rFonts w:ascii="Arial" w:hAnsi="Arial"/>
          <w:sz w:val="23"/>
          <w:szCs w:val="23"/>
        </w:rPr>
        <w:t xml:space="preserve">Zamawiający stosownie do art. 95 ustawy </w:t>
      </w:r>
      <w:proofErr w:type="spellStart"/>
      <w:r w:rsidRPr="00DF79F5">
        <w:rPr>
          <w:rFonts w:ascii="Arial" w:hAnsi="Arial"/>
          <w:sz w:val="23"/>
          <w:szCs w:val="23"/>
        </w:rPr>
        <w:t>Pzp</w:t>
      </w:r>
      <w:proofErr w:type="spellEnd"/>
      <w:r w:rsidRPr="00DF79F5">
        <w:rPr>
          <w:rFonts w:ascii="Arial" w:hAnsi="Arial"/>
          <w:sz w:val="23"/>
          <w:szCs w:val="23"/>
        </w:rPr>
        <w:t xml:space="preserve"> określa obowiązek zatrudnienia przez Wykonawcę / Podwykonawcę pracowników na podstawie stosunku pracy wykonujących czynności określone w projektowanych postanowieniach umowy.</w:t>
      </w:r>
    </w:p>
    <w:p w14:paraId="6C471DD5" w14:textId="2B4F4248" w:rsidR="00DF79F5" w:rsidRPr="00DF79F5" w:rsidRDefault="00DF79F5" w:rsidP="00DF79F5">
      <w:pPr>
        <w:pStyle w:val="Akapitzlist"/>
        <w:numPr>
          <w:ilvl w:val="0"/>
          <w:numId w:val="87"/>
        </w:numPr>
        <w:spacing w:line="360" w:lineRule="auto"/>
        <w:jc w:val="both"/>
        <w:rPr>
          <w:rFonts w:ascii="Arial" w:hAnsi="Arial"/>
          <w:sz w:val="23"/>
          <w:szCs w:val="23"/>
        </w:rPr>
      </w:pPr>
      <w:r w:rsidRPr="00DF79F5">
        <w:rPr>
          <w:rFonts w:ascii="Arial" w:hAnsi="Arial"/>
          <w:sz w:val="23"/>
          <w:szCs w:val="23"/>
        </w:rPr>
        <w:t>W projektowanych postanowieniach umowy zawarto również sposób dokumentowania zatrudnienia (§</w:t>
      </w:r>
      <w:r>
        <w:rPr>
          <w:rFonts w:ascii="Arial" w:hAnsi="Arial"/>
          <w:sz w:val="23"/>
          <w:szCs w:val="23"/>
        </w:rPr>
        <w:t>6</w:t>
      </w:r>
      <w:r w:rsidRPr="00DF79F5">
        <w:rPr>
          <w:rFonts w:ascii="Arial" w:hAnsi="Arial"/>
          <w:sz w:val="23"/>
          <w:szCs w:val="23"/>
        </w:rPr>
        <w:t xml:space="preserve"> projektowanych postanowień umowy).</w:t>
      </w:r>
    </w:p>
    <w:p w14:paraId="7F505C87" w14:textId="77777777" w:rsidR="00DF79F5" w:rsidRPr="00DF79F5" w:rsidRDefault="00DF79F5" w:rsidP="00DF79F5">
      <w:pPr>
        <w:pStyle w:val="Akapitzlist"/>
        <w:numPr>
          <w:ilvl w:val="0"/>
          <w:numId w:val="87"/>
        </w:numPr>
        <w:spacing w:line="360" w:lineRule="auto"/>
        <w:jc w:val="both"/>
        <w:rPr>
          <w:rFonts w:ascii="Arial" w:hAnsi="Arial" w:cs="Arial"/>
          <w:sz w:val="23"/>
          <w:szCs w:val="23"/>
        </w:rPr>
      </w:pPr>
      <w:r w:rsidRPr="00DF79F5">
        <w:rPr>
          <w:rFonts w:ascii="Arial" w:hAnsi="Arial" w:cs="Arial"/>
          <w:sz w:val="23"/>
          <w:szCs w:val="23"/>
        </w:rPr>
        <w:t>Wymóg określony powyżej w ust. 1, musi być spełniony przez cały okres realizacji zamówienia.</w:t>
      </w:r>
    </w:p>
    <w:p w14:paraId="42533C43" w14:textId="0C454F2E" w:rsidR="008C4FCC" w:rsidRPr="00DF79F5" w:rsidRDefault="00CF237C" w:rsidP="00EC1DDB">
      <w:pPr>
        <w:numPr>
          <w:ilvl w:val="0"/>
          <w:numId w:val="9"/>
        </w:numPr>
        <w:spacing w:line="360" w:lineRule="auto"/>
        <w:ind w:left="426"/>
        <w:jc w:val="both"/>
        <w:rPr>
          <w:rFonts w:ascii="Arial" w:hAnsi="Arial"/>
          <w:sz w:val="23"/>
          <w:szCs w:val="23"/>
        </w:rPr>
      </w:pPr>
      <w:r w:rsidRPr="00DF79F5">
        <w:rPr>
          <w:rFonts w:ascii="Arial" w:hAnsi="Arial"/>
          <w:sz w:val="24"/>
          <w:szCs w:val="24"/>
        </w:rPr>
        <w:t xml:space="preserve">Zamawiający nie określa dodatkowych wymagań związanych z zatrudnianiem osób, o których mowa w art. 96 ust. 2 pkt 2 ustawy </w:t>
      </w:r>
      <w:proofErr w:type="spellStart"/>
      <w:r w:rsidRPr="00DF79F5">
        <w:rPr>
          <w:rFonts w:ascii="Arial" w:hAnsi="Arial"/>
          <w:sz w:val="24"/>
          <w:szCs w:val="24"/>
        </w:rPr>
        <w:t>Pzp</w:t>
      </w:r>
      <w:proofErr w:type="spellEnd"/>
      <w:r w:rsidRPr="00DF79F5">
        <w:rPr>
          <w:rFonts w:ascii="Arial" w:hAnsi="Arial"/>
          <w:sz w:val="24"/>
          <w:szCs w:val="24"/>
        </w:rPr>
        <w:t xml:space="preserve">. </w:t>
      </w:r>
    </w:p>
    <w:p w14:paraId="5F197490"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105408276"/>
      <w:r w:rsidRPr="00BB7EBC">
        <w:rPr>
          <w:rFonts w:ascii="Arial" w:hAnsi="Arial"/>
          <w:sz w:val="24"/>
          <w:szCs w:val="24"/>
        </w:rPr>
        <w:lastRenderedPageBreak/>
        <w:t>IV. Opis przedmiotu zamówienia</w:t>
      </w:r>
      <w:bookmarkEnd w:id="7"/>
    </w:p>
    <w:p w14:paraId="26432665" w14:textId="7740BB98" w:rsidR="00504D05" w:rsidRPr="00504D05" w:rsidRDefault="00504D05" w:rsidP="00B4228E">
      <w:pPr>
        <w:pStyle w:val="Akapitzlist"/>
        <w:numPr>
          <w:ilvl w:val="3"/>
          <w:numId w:val="9"/>
        </w:numPr>
        <w:spacing w:line="360" w:lineRule="auto"/>
        <w:ind w:left="284"/>
        <w:jc w:val="both"/>
        <w:rPr>
          <w:rFonts w:ascii="Arial" w:hAnsi="Arial"/>
          <w:bCs/>
          <w:sz w:val="24"/>
          <w:szCs w:val="24"/>
        </w:rPr>
      </w:pPr>
      <w:r w:rsidRPr="00504D05">
        <w:rPr>
          <w:rFonts w:ascii="Arial" w:hAnsi="Arial"/>
          <w:bCs/>
          <w:sz w:val="24"/>
          <w:szCs w:val="24"/>
        </w:rPr>
        <w:t>Zakres zamówienia obejmuje:</w:t>
      </w:r>
    </w:p>
    <w:p w14:paraId="7924AF1A"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t>Utrzymywanie przeprawy promowej na rzece Warcie w m. Wartosław, polegającej na:</w:t>
      </w:r>
    </w:p>
    <w:p w14:paraId="0F5E846A" w14:textId="77777777" w:rsidR="00504D05" w:rsidRPr="00504D05" w:rsidRDefault="00504D05" w:rsidP="00504D05">
      <w:pPr>
        <w:pStyle w:val="Akapitzlist"/>
        <w:numPr>
          <w:ilvl w:val="0"/>
          <w:numId w:val="85"/>
        </w:numPr>
        <w:spacing w:line="360" w:lineRule="auto"/>
        <w:contextualSpacing/>
        <w:jc w:val="both"/>
        <w:rPr>
          <w:rFonts w:ascii="Arial" w:hAnsi="Arial"/>
          <w:bCs/>
          <w:sz w:val="24"/>
          <w:szCs w:val="24"/>
        </w:rPr>
      </w:pPr>
      <w:r w:rsidRPr="00504D05">
        <w:rPr>
          <w:rFonts w:ascii="Arial" w:hAnsi="Arial"/>
          <w:bCs/>
          <w:sz w:val="24"/>
          <w:szCs w:val="24"/>
        </w:rPr>
        <w:t>przewozie międzybrzegowym osób i rzeczy,</w:t>
      </w:r>
    </w:p>
    <w:p w14:paraId="380A95AC" w14:textId="77777777" w:rsidR="00504D05" w:rsidRPr="00504D05" w:rsidRDefault="00504D05" w:rsidP="00504D05">
      <w:pPr>
        <w:pStyle w:val="Akapitzlist"/>
        <w:numPr>
          <w:ilvl w:val="0"/>
          <w:numId w:val="85"/>
        </w:numPr>
        <w:spacing w:line="360" w:lineRule="auto"/>
        <w:contextualSpacing/>
        <w:jc w:val="both"/>
        <w:rPr>
          <w:rFonts w:ascii="Arial" w:hAnsi="Arial"/>
          <w:bCs/>
          <w:sz w:val="24"/>
          <w:szCs w:val="24"/>
        </w:rPr>
      </w:pPr>
      <w:r w:rsidRPr="00504D05">
        <w:rPr>
          <w:rFonts w:ascii="Arial" w:hAnsi="Arial"/>
          <w:bCs/>
          <w:sz w:val="24"/>
          <w:szCs w:val="24"/>
        </w:rPr>
        <w:t xml:space="preserve">utrzymaniu w należytym stanie technicznym promu i łodzi przewozowej, pokładu promu, prowadzeniu drobnych robót remontowych </w:t>
      </w:r>
      <w:r w:rsidRPr="00504D05">
        <w:rPr>
          <w:rFonts w:ascii="Arial" w:hAnsi="Arial"/>
          <w:bCs/>
          <w:sz w:val="24"/>
          <w:szCs w:val="24"/>
        </w:rPr>
        <w:br/>
        <w:t xml:space="preserve">i  konserwacyjnych pływaka promu, urządzeń napędowych, dojazdów </w:t>
      </w:r>
      <w:r w:rsidRPr="00504D05">
        <w:rPr>
          <w:rFonts w:ascii="Arial" w:hAnsi="Arial"/>
          <w:bCs/>
          <w:sz w:val="24"/>
          <w:szCs w:val="24"/>
        </w:rPr>
        <w:br/>
        <w:t>w obrębie szlabanów i całej przeprawy promowej,</w:t>
      </w:r>
    </w:p>
    <w:p w14:paraId="091CC60C" w14:textId="77777777" w:rsidR="00504D05" w:rsidRPr="00504D05" w:rsidRDefault="00504D05" w:rsidP="00504D05">
      <w:pPr>
        <w:pStyle w:val="Akapitzlist"/>
        <w:numPr>
          <w:ilvl w:val="0"/>
          <w:numId w:val="85"/>
        </w:numPr>
        <w:spacing w:line="360" w:lineRule="auto"/>
        <w:contextualSpacing/>
        <w:jc w:val="both"/>
        <w:rPr>
          <w:rFonts w:ascii="Arial" w:hAnsi="Arial"/>
          <w:bCs/>
          <w:sz w:val="24"/>
          <w:szCs w:val="24"/>
        </w:rPr>
      </w:pPr>
      <w:r w:rsidRPr="00504D05">
        <w:rPr>
          <w:rFonts w:ascii="Arial" w:hAnsi="Arial"/>
          <w:bCs/>
          <w:sz w:val="24"/>
          <w:szCs w:val="24"/>
        </w:rPr>
        <w:t>utrzymaniu czystości na promie, łodzi przewozowej i towarzyszącej,</w:t>
      </w:r>
    </w:p>
    <w:p w14:paraId="2FE676AE" w14:textId="77777777" w:rsidR="00504D05" w:rsidRPr="00504D05" w:rsidRDefault="00504D05" w:rsidP="00504D05">
      <w:pPr>
        <w:pStyle w:val="Akapitzlist"/>
        <w:numPr>
          <w:ilvl w:val="0"/>
          <w:numId w:val="85"/>
        </w:numPr>
        <w:spacing w:line="360" w:lineRule="auto"/>
        <w:contextualSpacing/>
        <w:jc w:val="both"/>
        <w:rPr>
          <w:rFonts w:ascii="Arial" w:hAnsi="Arial"/>
          <w:bCs/>
          <w:sz w:val="24"/>
          <w:szCs w:val="24"/>
        </w:rPr>
      </w:pPr>
      <w:r w:rsidRPr="00504D05">
        <w:rPr>
          <w:rFonts w:ascii="Arial" w:hAnsi="Arial"/>
          <w:bCs/>
          <w:sz w:val="24"/>
          <w:szCs w:val="24"/>
        </w:rPr>
        <w:t>zabezpieczeniu przeprawy w czasie przewozu oraz podczas silnych wiatrów, spływu kry i wysokiego stanu wody,</w:t>
      </w:r>
    </w:p>
    <w:p w14:paraId="3763AD28" w14:textId="77777777" w:rsidR="00504D05" w:rsidRPr="00504D05" w:rsidRDefault="00504D05" w:rsidP="00504D05">
      <w:pPr>
        <w:pStyle w:val="Akapitzlist"/>
        <w:numPr>
          <w:ilvl w:val="0"/>
          <w:numId w:val="85"/>
        </w:numPr>
        <w:spacing w:line="360" w:lineRule="auto"/>
        <w:contextualSpacing/>
        <w:jc w:val="both"/>
        <w:rPr>
          <w:rFonts w:ascii="Arial" w:hAnsi="Arial"/>
          <w:bCs/>
          <w:sz w:val="24"/>
          <w:szCs w:val="24"/>
        </w:rPr>
      </w:pPr>
      <w:r w:rsidRPr="00504D05">
        <w:rPr>
          <w:rFonts w:ascii="Arial" w:hAnsi="Arial"/>
          <w:bCs/>
          <w:sz w:val="24"/>
          <w:szCs w:val="24"/>
        </w:rPr>
        <w:t>utrzymaniu w należytym stanie znaków żeglugowych.</w:t>
      </w:r>
    </w:p>
    <w:p w14:paraId="05F69700"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t xml:space="preserve">Ponoszenie odpowiedzialności za prawidłową i bezpieczną eksploatację promu </w:t>
      </w:r>
      <w:r w:rsidRPr="00504D05">
        <w:rPr>
          <w:rFonts w:ascii="Arial" w:hAnsi="Arial"/>
          <w:bCs/>
          <w:sz w:val="24"/>
          <w:szCs w:val="24"/>
        </w:rPr>
        <w:br/>
        <w:t xml:space="preserve">i łodzi oraz ponoszenie odpowiedzialności odszkodowawczej za wypadki </w:t>
      </w:r>
      <w:r w:rsidRPr="00504D05">
        <w:rPr>
          <w:rFonts w:ascii="Arial" w:hAnsi="Arial"/>
          <w:bCs/>
          <w:sz w:val="24"/>
          <w:szCs w:val="24"/>
        </w:rPr>
        <w:br/>
        <w:t>na promie i łodzi.</w:t>
      </w:r>
    </w:p>
    <w:p w14:paraId="600B88B4"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t>Świadczenia usług przewozowych w godzinach określonych harmonogramem pracy przeprawy promowej, stanowiącym załącznik do Specyfikacji warunków zamówienia. W przypadku  wstrzymania przeprawy, obsługa pełni dyżur zabezpieczający prom.</w:t>
      </w:r>
    </w:p>
    <w:p w14:paraId="358859F4"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t>Zgłaszanie na piśmie osobie odpowiedzialnej za koordynację niniejszego zamówienia strony Zamawiającego o każdorazowym wstrzymaniu kursowania promu oraz jego przyczynie.</w:t>
      </w:r>
    </w:p>
    <w:p w14:paraId="4AEFA315"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t xml:space="preserve">Zgłaszanie osobie odpowiedzialnej za koordynację niniejszego zamówienia </w:t>
      </w:r>
      <w:r w:rsidRPr="00504D05">
        <w:rPr>
          <w:rFonts w:ascii="Arial" w:hAnsi="Arial"/>
          <w:bCs/>
          <w:sz w:val="24"/>
          <w:szCs w:val="24"/>
        </w:rPr>
        <w:br/>
        <w:t>ze strony Zamawiającego o wszelkich potrzebach związanych z prawidłowym utrzymaniem przeprawy promowej (sprzęt, wyposażenie, oznakowanie itp.).</w:t>
      </w:r>
    </w:p>
    <w:p w14:paraId="6650345E"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t>Wykonawca podczas realizacji umowy będzie przestrzegać przepisów dotyczących bezpieczeństwa i higieny pracy, przepisów ochrony przeciw pożarowej na promie oraz przepisów żeglugowych na śródlądowych drogach wodnych.</w:t>
      </w:r>
    </w:p>
    <w:p w14:paraId="2DF5EEE3"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t>Wykonawca ma obowiązek zapewnić we własnym zakresie i na swój koszt pomieszczenie socjalne na potrzeby realizacji przedmiotu umowy.</w:t>
      </w:r>
    </w:p>
    <w:p w14:paraId="4EDA5427" w14:textId="77777777" w:rsidR="00504D05" w:rsidRPr="00504D05" w:rsidRDefault="00504D05" w:rsidP="00504D05">
      <w:pPr>
        <w:pStyle w:val="Akapitzlist"/>
        <w:numPr>
          <w:ilvl w:val="0"/>
          <w:numId w:val="84"/>
        </w:numPr>
        <w:spacing w:line="360" w:lineRule="auto"/>
        <w:contextualSpacing/>
        <w:jc w:val="both"/>
        <w:rPr>
          <w:rFonts w:ascii="Arial" w:hAnsi="Arial"/>
          <w:bCs/>
          <w:sz w:val="24"/>
          <w:szCs w:val="24"/>
        </w:rPr>
      </w:pPr>
      <w:r w:rsidRPr="00504D05">
        <w:rPr>
          <w:rFonts w:ascii="Arial" w:hAnsi="Arial"/>
          <w:bCs/>
          <w:sz w:val="24"/>
          <w:szCs w:val="24"/>
        </w:rPr>
        <w:lastRenderedPageBreak/>
        <w:t xml:space="preserve">Umieszczanie na tablicach po obu stronach rzeki aktualnych informacji </w:t>
      </w:r>
      <w:r w:rsidRPr="00504D05">
        <w:rPr>
          <w:rFonts w:ascii="Arial" w:hAnsi="Arial"/>
          <w:bCs/>
          <w:sz w:val="24"/>
          <w:szCs w:val="24"/>
        </w:rPr>
        <w:br/>
        <w:t>o godzinach kursowania promu oraz informacji o wstrzymaniu kursowania promu – z podaniem przyczyny i terminu.</w:t>
      </w:r>
    </w:p>
    <w:p w14:paraId="28DB4645" w14:textId="17DF0845" w:rsidR="00504D05" w:rsidRPr="00504D05" w:rsidRDefault="00504D05" w:rsidP="00504D05">
      <w:pPr>
        <w:pStyle w:val="Akapitzlist"/>
        <w:numPr>
          <w:ilvl w:val="0"/>
          <w:numId w:val="84"/>
        </w:numPr>
        <w:spacing w:line="360" w:lineRule="auto"/>
        <w:contextualSpacing/>
        <w:jc w:val="both"/>
        <w:rPr>
          <w:rFonts w:ascii="Tahoma" w:hAnsi="Tahoma" w:cs="Tahoma"/>
          <w:sz w:val="24"/>
          <w:szCs w:val="24"/>
        </w:rPr>
      </w:pPr>
      <w:r w:rsidRPr="00504D05">
        <w:rPr>
          <w:rFonts w:ascii="Arial" w:hAnsi="Arial"/>
          <w:bCs/>
          <w:sz w:val="24"/>
          <w:szCs w:val="24"/>
        </w:rPr>
        <w:t>Wykonawca zobowiązany jest do posiadania patentu żeglarski</w:t>
      </w:r>
      <w:r w:rsidR="00B3651F">
        <w:rPr>
          <w:rFonts w:ascii="Arial" w:hAnsi="Arial"/>
          <w:bCs/>
          <w:sz w:val="24"/>
          <w:szCs w:val="24"/>
        </w:rPr>
        <w:t>ego</w:t>
      </w:r>
      <w:r w:rsidRPr="00504D05">
        <w:rPr>
          <w:rFonts w:ascii="Arial" w:hAnsi="Arial"/>
          <w:bCs/>
          <w:sz w:val="24"/>
          <w:szCs w:val="24"/>
        </w:rPr>
        <w:t xml:space="preserve"> przewoźnika żeglugi śródlądowej (uprawnienia) do przewozu międzybrzegowego osób i rzeczy.</w:t>
      </w:r>
    </w:p>
    <w:p w14:paraId="20C0F9FD" w14:textId="77777777" w:rsidR="00504D05" w:rsidRPr="00504D05" w:rsidRDefault="00504D05" w:rsidP="00504D05">
      <w:pPr>
        <w:spacing w:line="360" w:lineRule="auto"/>
        <w:jc w:val="both"/>
        <w:rPr>
          <w:rFonts w:ascii="Arial" w:hAnsi="Arial"/>
          <w:sz w:val="24"/>
          <w:szCs w:val="24"/>
        </w:rPr>
      </w:pPr>
    </w:p>
    <w:p w14:paraId="6B50710E" w14:textId="6B457F89" w:rsidR="00E401AA" w:rsidRPr="00BB7EBC" w:rsidRDefault="00CF237C" w:rsidP="00504D05">
      <w:pPr>
        <w:pStyle w:val="Akapitzlist"/>
        <w:numPr>
          <w:ilvl w:val="3"/>
          <w:numId w:val="9"/>
        </w:numPr>
        <w:spacing w:line="360" w:lineRule="auto"/>
        <w:ind w:left="284"/>
        <w:jc w:val="both"/>
        <w:rPr>
          <w:rFonts w:ascii="Arial" w:hAnsi="Arial" w:cs="Arial"/>
          <w:sz w:val="24"/>
          <w:szCs w:val="24"/>
        </w:rPr>
      </w:pPr>
      <w:r w:rsidRPr="00BB7EBC">
        <w:rPr>
          <w:rFonts w:ascii="Arial" w:hAnsi="Arial" w:cs="Arial"/>
          <w:sz w:val="24"/>
          <w:szCs w:val="24"/>
        </w:rPr>
        <w:t xml:space="preserve">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E401AA" w:rsidRPr="003F141E" w14:paraId="012C1340"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E401AA" w:rsidRPr="003F141E" w:rsidRDefault="00CF237C" w:rsidP="00A52158">
            <w:pPr>
              <w:widowControl w:val="0"/>
              <w:spacing w:line="360" w:lineRule="auto"/>
              <w:jc w:val="center"/>
              <w:rPr>
                <w:rFonts w:ascii="Arial" w:eastAsia="Times New Roman" w:hAnsi="Arial"/>
                <w:b/>
                <w:color w:val="FF0000"/>
                <w:sz w:val="24"/>
                <w:szCs w:val="24"/>
              </w:rPr>
            </w:pPr>
            <w:r w:rsidRPr="003F141E">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E401AA" w:rsidRPr="003F141E" w:rsidRDefault="00CF237C" w:rsidP="00A52158">
            <w:pPr>
              <w:widowControl w:val="0"/>
              <w:spacing w:line="360" w:lineRule="auto"/>
              <w:jc w:val="center"/>
              <w:rPr>
                <w:rFonts w:ascii="Arial" w:eastAsia="Times New Roman" w:hAnsi="Arial"/>
                <w:color w:val="FF0000"/>
                <w:sz w:val="24"/>
                <w:szCs w:val="24"/>
              </w:rPr>
            </w:pPr>
            <w:r w:rsidRPr="003F141E">
              <w:rPr>
                <w:rFonts w:ascii="Arial" w:hAnsi="Arial"/>
                <w:b/>
                <w:sz w:val="24"/>
                <w:szCs w:val="24"/>
              </w:rPr>
              <w:t>Opis</w:t>
            </w:r>
          </w:p>
        </w:tc>
      </w:tr>
      <w:tr w:rsidR="006E4A06" w:rsidRPr="003F141E" w14:paraId="7F098350" w14:textId="77777777" w:rsidTr="00902038">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956E6B" w14:textId="70057F70" w:rsidR="006E4A06" w:rsidRPr="003F141E" w:rsidRDefault="00B3651F" w:rsidP="001C001F">
            <w:pPr>
              <w:jc w:val="center"/>
              <w:rPr>
                <w:rFonts w:ascii="Arial" w:hAnsi="Arial"/>
                <w:bCs/>
                <w:sz w:val="24"/>
                <w:szCs w:val="24"/>
              </w:rPr>
            </w:pPr>
            <w:r>
              <w:rPr>
                <w:rFonts w:ascii="Arial" w:hAnsi="Arial"/>
                <w:bCs/>
                <w:sz w:val="24"/>
                <w:szCs w:val="24"/>
              </w:rPr>
              <w:t>60610000-7</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7CB9CD64" w14:textId="58D0478B" w:rsidR="006E4A06" w:rsidRPr="003F141E" w:rsidRDefault="00B3651F" w:rsidP="001C001F">
            <w:pPr>
              <w:rPr>
                <w:rFonts w:ascii="Arial" w:hAnsi="Arial"/>
                <w:bCs/>
                <w:sz w:val="24"/>
                <w:szCs w:val="24"/>
              </w:rPr>
            </w:pPr>
            <w:r>
              <w:rPr>
                <w:rFonts w:ascii="Arial" w:hAnsi="Arial"/>
                <w:bCs/>
                <w:sz w:val="24"/>
                <w:szCs w:val="24"/>
              </w:rPr>
              <w:t>Usługi transportu promowego</w:t>
            </w:r>
          </w:p>
        </w:tc>
      </w:tr>
    </w:tbl>
    <w:p w14:paraId="57BF50C7" w14:textId="77777777" w:rsidR="00E401AA" w:rsidRPr="00BB7EBC" w:rsidRDefault="00E401AA" w:rsidP="00793221">
      <w:pPr>
        <w:spacing w:line="360" w:lineRule="auto"/>
        <w:jc w:val="both"/>
        <w:rPr>
          <w:rFonts w:ascii="Arial" w:hAnsi="Arial"/>
          <w:sz w:val="24"/>
          <w:szCs w:val="24"/>
        </w:rPr>
      </w:pPr>
    </w:p>
    <w:p w14:paraId="322805CA" w14:textId="24F9B096" w:rsidR="002B6B91" w:rsidRPr="00FD3B1A" w:rsidRDefault="0025504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3</w:t>
      </w:r>
      <w:r w:rsidR="002B6B91" w:rsidRPr="00FD3B1A">
        <w:rPr>
          <w:rFonts w:ascii="Arial" w:eastAsia="Times New Roman" w:hAnsi="Arial" w:cs="Arial"/>
          <w:color w:val="auto"/>
        </w:rPr>
        <w:t xml:space="preserve">. Zamawiający </w:t>
      </w:r>
      <w:r w:rsidR="003F141E" w:rsidRPr="00FD3B1A">
        <w:rPr>
          <w:rFonts w:ascii="Arial" w:eastAsia="Times New Roman" w:hAnsi="Arial" w:cs="Arial"/>
          <w:color w:val="auto"/>
        </w:rPr>
        <w:t xml:space="preserve">nie </w:t>
      </w:r>
      <w:r w:rsidR="002B6B91" w:rsidRPr="00FD3B1A">
        <w:rPr>
          <w:rFonts w:ascii="Arial" w:eastAsia="Times New Roman" w:hAnsi="Arial" w:cs="Arial"/>
          <w:color w:val="auto"/>
        </w:rPr>
        <w:t xml:space="preserve">dokonał podziału zamówienia na części i </w:t>
      </w:r>
      <w:r w:rsidR="003F141E" w:rsidRPr="00FD3B1A">
        <w:rPr>
          <w:rFonts w:ascii="Arial" w:eastAsia="Times New Roman" w:hAnsi="Arial" w:cs="Arial"/>
          <w:color w:val="auto"/>
        </w:rPr>
        <w:t xml:space="preserve">nie </w:t>
      </w:r>
      <w:r w:rsidR="002B6B91" w:rsidRPr="00FD3B1A">
        <w:rPr>
          <w:rFonts w:ascii="Arial" w:eastAsia="Times New Roman" w:hAnsi="Arial" w:cs="Arial"/>
          <w:color w:val="auto"/>
        </w:rPr>
        <w:t>dopuszcza składani</w:t>
      </w:r>
      <w:r w:rsidR="003F141E" w:rsidRPr="00FD3B1A">
        <w:rPr>
          <w:rFonts w:ascii="Arial" w:eastAsia="Times New Roman" w:hAnsi="Arial" w:cs="Arial"/>
          <w:color w:val="auto"/>
        </w:rPr>
        <w:t xml:space="preserve">a </w:t>
      </w:r>
      <w:r w:rsidR="002B6B91" w:rsidRPr="00FD3B1A">
        <w:rPr>
          <w:rFonts w:ascii="Arial" w:eastAsia="Times New Roman" w:hAnsi="Arial" w:cs="Arial"/>
          <w:color w:val="auto"/>
        </w:rPr>
        <w:t>ofert częściowych.</w:t>
      </w:r>
      <w:r w:rsidR="00E65845" w:rsidRPr="00FD3B1A">
        <w:rPr>
          <w:rFonts w:ascii="Arial" w:eastAsia="Times New Roman" w:hAnsi="Arial" w:cs="Arial"/>
          <w:color w:val="auto"/>
        </w:rPr>
        <w:t xml:space="preserve"> Powody niedokonania podziału zamówienia na części.</w:t>
      </w:r>
    </w:p>
    <w:p w14:paraId="5CB70EA6" w14:textId="77777777" w:rsidR="00541348" w:rsidRDefault="00541348" w:rsidP="00793221">
      <w:pPr>
        <w:pStyle w:val="Akapitzlist"/>
        <w:spacing w:line="360" w:lineRule="auto"/>
        <w:ind w:left="0"/>
        <w:jc w:val="both"/>
        <w:rPr>
          <w:rFonts w:ascii="Arial" w:hAnsi="Arial" w:cs="Arial"/>
          <w:sz w:val="24"/>
          <w:szCs w:val="24"/>
        </w:rPr>
      </w:pPr>
      <w:r w:rsidRPr="00541348">
        <w:rPr>
          <w:rFonts w:ascii="Arial" w:hAnsi="Arial" w:cs="Arial"/>
          <w:sz w:val="24"/>
          <w:szCs w:val="24"/>
        </w:rPr>
        <w:t xml:space="preserve">Podział zamówienia na części groziłby nadmiernymi trudnościami funkcjonalno-technicznymi. Potrzeba skoordynowania działań różnych wykonawców realizujących poszczególne części zamówienia mogłaby poważnie zagrozić właściwemu wykonaniu zamówienia. Nie ma możliwości aby utrzymanie przeprawy promowej związanej z jej funkcjonowaniem wykonywało kilku Wykonawców.  </w:t>
      </w:r>
    </w:p>
    <w:p w14:paraId="0BC2A9A3" w14:textId="1716B1FE" w:rsidR="00E401AA" w:rsidRPr="00BB7EBC" w:rsidRDefault="0025504B" w:rsidP="00793221">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BB7EBC">
        <w:rPr>
          <w:rFonts w:ascii="Arial" w:hAnsi="Arial" w:cs="Arial"/>
          <w:sz w:val="24"/>
          <w:szCs w:val="24"/>
        </w:rPr>
        <w:t>. Zamawiający nie dopuszcza składania ofert wariantowych oraz w postaci katalogów elektronicznych.</w:t>
      </w:r>
    </w:p>
    <w:p w14:paraId="45F297E6" w14:textId="70EE57F3" w:rsidR="00E401AA" w:rsidRPr="00BB7EBC" w:rsidRDefault="0025504B" w:rsidP="00793221">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BB7EBC">
        <w:rPr>
          <w:rFonts w:ascii="Arial" w:hAnsi="Arial" w:cs="Arial"/>
          <w:sz w:val="24"/>
          <w:szCs w:val="24"/>
        </w:rPr>
        <w:t xml:space="preserve">. Zamawiający nie przewiduje zwrotu kosztów udziału w postępowaniu. </w:t>
      </w:r>
    </w:p>
    <w:p w14:paraId="2ED8B547" w14:textId="58FBB628" w:rsidR="00E401AA" w:rsidRPr="005A48E3" w:rsidRDefault="0025504B" w:rsidP="00793221">
      <w:pPr>
        <w:pStyle w:val="Akapitzlist"/>
        <w:spacing w:line="360" w:lineRule="auto"/>
        <w:ind w:left="0"/>
        <w:jc w:val="both"/>
        <w:rPr>
          <w:rFonts w:ascii="Arial" w:hAnsi="Arial" w:cs="Arial"/>
          <w:sz w:val="24"/>
          <w:szCs w:val="24"/>
          <w:lang w:eastAsia="en-US"/>
        </w:rPr>
      </w:pPr>
      <w:r>
        <w:rPr>
          <w:rFonts w:ascii="Arial" w:hAnsi="Arial" w:cs="Arial"/>
          <w:bCs/>
          <w:sz w:val="24"/>
          <w:szCs w:val="24"/>
        </w:rPr>
        <w:t>6</w:t>
      </w:r>
      <w:r w:rsidR="00CF237C" w:rsidRPr="00BB7EBC">
        <w:rPr>
          <w:rFonts w:ascii="Arial" w:hAnsi="Arial" w:cs="Arial"/>
          <w:bCs/>
          <w:sz w:val="24"/>
          <w:szCs w:val="24"/>
        </w:rPr>
        <w:t xml:space="preserve">. </w:t>
      </w:r>
      <w:r w:rsidR="00CF237C" w:rsidRPr="00BB7EBC">
        <w:rPr>
          <w:rFonts w:ascii="Arial" w:hAnsi="Arial" w:cs="Arial"/>
          <w:bCs/>
          <w:sz w:val="24"/>
          <w:szCs w:val="24"/>
          <w:u w:val="single"/>
        </w:rPr>
        <w:t>Informacja o przewidywanych zamówieniach, o których mowa w a</w:t>
      </w:r>
      <w:r w:rsidR="00894383" w:rsidRPr="00BB7EBC">
        <w:rPr>
          <w:rFonts w:ascii="Arial" w:hAnsi="Arial" w:cs="Arial"/>
          <w:bCs/>
          <w:sz w:val="24"/>
          <w:szCs w:val="24"/>
          <w:u w:val="single"/>
        </w:rPr>
        <w:t xml:space="preserve">rt. 214 ust. 1 </w:t>
      </w:r>
      <w:r w:rsidR="00F7127F">
        <w:rPr>
          <w:rFonts w:ascii="Arial" w:hAnsi="Arial" w:cs="Arial"/>
          <w:bCs/>
          <w:sz w:val="24"/>
          <w:szCs w:val="24"/>
          <w:u w:val="single"/>
        </w:rPr>
        <w:br/>
      </w:r>
      <w:r w:rsidR="00894383" w:rsidRPr="00BB7EBC">
        <w:rPr>
          <w:rFonts w:ascii="Arial" w:hAnsi="Arial" w:cs="Arial"/>
          <w:bCs/>
          <w:sz w:val="24"/>
          <w:szCs w:val="24"/>
          <w:u w:val="single"/>
        </w:rPr>
        <w:t xml:space="preserve">pkt 7 ustawy </w:t>
      </w:r>
      <w:proofErr w:type="spellStart"/>
      <w:r w:rsidR="00894383" w:rsidRPr="00BB7EBC">
        <w:rPr>
          <w:rFonts w:ascii="Arial" w:hAnsi="Arial" w:cs="Arial"/>
          <w:bCs/>
          <w:sz w:val="24"/>
          <w:szCs w:val="24"/>
          <w:u w:val="single"/>
        </w:rPr>
        <w:t>Pzp</w:t>
      </w:r>
      <w:proofErr w:type="spellEnd"/>
      <w:r w:rsidR="00894383" w:rsidRPr="00BB7EBC">
        <w:rPr>
          <w:rFonts w:ascii="Arial" w:hAnsi="Arial" w:cs="Arial"/>
          <w:bCs/>
          <w:sz w:val="24"/>
          <w:szCs w:val="24"/>
          <w:u w:val="single"/>
        </w:rPr>
        <w:t>:</w:t>
      </w:r>
      <w:r w:rsidR="00F7127F" w:rsidRPr="00D412B3">
        <w:rPr>
          <w:rFonts w:ascii="Arial" w:hAnsi="Arial" w:cs="Arial"/>
          <w:bCs/>
          <w:sz w:val="24"/>
          <w:szCs w:val="24"/>
        </w:rPr>
        <w:t xml:space="preserve"> </w:t>
      </w:r>
      <w:r w:rsidR="00CF237C" w:rsidRPr="00BB7EBC">
        <w:rPr>
          <w:rFonts w:ascii="Arial" w:hAnsi="Arial" w:cs="Arial"/>
          <w:sz w:val="24"/>
          <w:szCs w:val="24"/>
          <w:shd w:val="clear" w:color="auto" w:fill="FFFFFF"/>
        </w:rPr>
        <w:t xml:space="preserve">Zamawiający nie przewiduje możliwości udzielenia zamówienia </w:t>
      </w:r>
      <w:r w:rsidR="00F7127F">
        <w:rPr>
          <w:rFonts w:ascii="Arial" w:hAnsi="Arial" w:cs="Arial"/>
          <w:sz w:val="24"/>
          <w:szCs w:val="24"/>
          <w:shd w:val="clear" w:color="auto" w:fill="FFFFFF"/>
        </w:rPr>
        <w:br/>
      </w:r>
      <w:r w:rsidR="00CF237C" w:rsidRPr="005A48E3">
        <w:rPr>
          <w:rFonts w:ascii="Arial" w:hAnsi="Arial" w:cs="Arial"/>
          <w:sz w:val="24"/>
          <w:szCs w:val="24"/>
          <w:shd w:val="clear" w:color="auto" w:fill="FFFFFF"/>
        </w:rPr>
        <w:t xml:space="preserve">na podstawie </w:t>
      </w:r>
      <w:r w:rsidR="00CF237C" w:rsidRPr="005A48E3">
        <w:rPr>
          <w:rFonts w:ascii="Arial" w:hAnsi="Arial" w:cs="Arial"/>
          <w:sz w:val="24"/>
          <w:szCs w:val="24"/>
          <w:lang w:eastAsia="en-US"/>
        </w:rPr>
        <w:t xml:space="preserve">art. 214 ust. 1 pkt 7 ustawy </w:t>
      </w:r>
      <w:proofErr w:type="spellStart"/>
      <w:r w:rsidR="00CF237C" w:rsidRPr="005A48E3">
        <w:rPr>
          <w:rFonts w:ascii="Arial" w:hAnsi="Arial" w:cs="Arial"/>
          <w:sz w:val="24"/>
          <w:szCs w:val="24"/>
          <w:lang w:eastAsia="en-US"/>
        </w:rPr>
        <w:t>Pzp</w:t>
      </w:r>
      <w:proofErr w:type="spellEnd"/>
      <w:r w:rsidR="00CF237C" w:rsidRPr="005A48E3">
        <w:rPr>
          <w:rFonts w:ascii="Arial" w:hAnsi="Arial" w:cs="Arial"/>
          <w:sz w:val="24"/>
          <w:szCs w:val="24"/>
          <w:lang w:eastAsia="en-US"/>
        </w:rPr>
        <w:t>.</w:t>
      </w:r>
    </w:p>
    <w:p w14:paraId="416F382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8" w:name="_Toc105408277"/>
      <w:r w:rsidRPr="00BB7EBC">
        <w:rPr>
          <w:rFonts w:ascii="Arial" w:hAnsi="Arial"/>
          <w:sz w:val="24"/>
          <w:szCs w:val="24"/>
        </w:rPr>
        <w:t>V. Wizja lokalna</w:t>
      </w:r>
      <w:bookmarkEnd w:id="8"/>
    </w:p>
    <w:p w14:paraId="62C94C10" w14:textId="4309225E" w:rsidR="00E401AA" w:rsidRPr="00BB7EBC" w:rsidRDefault="00CF237C" w:rsidP="00793221">
      <w:pPr>
        <w:spacing w:after="40" w:line="360" w:lineRule="auto"/>
        <w:jc w:val="both"/>
        <w:rPr>
          <w:rFonts w:ascii="Arial" w:hAnsi="Arial"/>
          <w:sz w:val="24"/>
          <w:szCs w:val="24"/>
        </w:rPr>
      </w:pPr>
      <w:r w:rsidRPr="00BB7EBC">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BB7EBC">
        <w:rPr>
          <w:rFonts w:ascii="Arial" w:hAnsi="Arial"/>
          <w:sz w:val="24"/>
          <w:szCs w:val="24"/>
        </w:rPr>
        <w:t>a</w:t>
      </w:r>
      <w:r w:rsidRPr="00BB7EBC">
        <w:rPr>
          <w:rFonts w:ascii="Arial" w:hAnsi="Arial"/>
          <w:sz w:val="24"/>
          <w:szCs w:val="24"/>
        </w:rPr>
        <w:t>mawiającego.</w:t>
      </w:r>
    </w:p>
    <w:p w14:paraId="5F77E83D"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105408278"/>
      <w:r w:rsidRPr="00BB7EBC">
        <w:rPr>
          <w:rFonts w:ascii="Arial" w:hAnsi="Arial"/>
          <w:sz w:val="24"/>
          <w:szCs w:val="24"/>
        </w:rPr>
        <w:t>VI. Podwykonawstwo</w:t>
      </w:r>
      <w:bookmarkEnd w:id="9"/>
    </w:p>
    <w:p w14:paraId="1615519E"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Wykonawca może powierzyć wykonanie części zamówienia podwykonawcy (podwykonawcom). </w:t>
      </w:r>
    </w:p>
    <w:p w14:paraId="4AE8CBA0"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lastRenderedPageBreak/>
        <w:t xml:space="preserve">Zamawiający </w:t>
      </w:r>
      <w:r w:rsidRPr="00BB7EBC">
        <w:rPr>
          <w:rFonts w:ascii="Arial" w:hAnsi="Arial"/>
          <w:b/>
          <w:sz w:val="24"/>
          <w:szCs w:val="24"/>
        </w:rPr>
        <w:t>nie zastrzega</w:t>
      </w:r>
      <w:r w:rsidRPr="00BB7EBC">
        <w:rPr>
          <w:rFonts w:ascii="Arial" w:hAnsi="Arial"/>
          <w:sz w:val="24"/>
          <w:szCs w:val="24"/>
        </w:rPr>
        <w:t xml:space="preserve"> obowiązku osobistego wykonania przez Wykonawcę kluczowych części zamówienia.</w:t>
      </w:r>
    </w:p>
    <w:p w14:paraId="5FD89FED" w14:textId="4E5579FC"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105408279"/>
      <w:r w:rsidRPr="00BB7EBC">
        <w:rPr>
          <w:rFonts w:ascii="Arial" w:hAnsi="Arial"/>
          <w:sz w:val="24"/>
          <w:szCs w:val="24"/>
        </w:rPr>
        <w:t>VII. Termin wykonania zamówienia</w:t>
      </w:r>
      <w:bookmarkEnd w:id="10"/>
    </w:p>
    <w:p w14:paraId="1CBB0519" w14:textId="78B9379E" w:rsidR="00C23B7E" w:rsidRDefault="00CF237C" w:rsidP="00793221">
      <w:pPr>
        <w:numPr>
          <w:ilvl w:val="0"/>
          <w:numId w:val="4"/>
        </w:numPr>
        <w:spacing w:line="360" w:lineRule="auto"/>
        <w:ind w:left="426"/>
        <w:jc w:val="both"/>
        <w:rPr>
          <w:rFonts w:ascii="Arial" w:hAnsi="Arial"/>
          <w:sz w:val="24"/>
          <w:szCs w:val="24"/>
        </w:rPr>
      </w:pPr>
      <w:bookmarkStart w:id="11" w:name="_Hlk119404142"/>
      <w:r w:rsidRPr="00BB7EBC">
        <w:rPr>
          <w:rFonts w:ascii="Arial" w:hAnsi="Arial"/>
          <w:sz w:val="24"/>
          <w:szCs w:val="24"/>
        </w:rPr>
        <w:t>Termin realizacji zamówienia:</w:t>
      </w:r>
      <w:r w:rsidR="008F5307" w:rsidRPr="00FD3B1A">
        <w:rPr>
          <w:rFonts w:ascii="Arial" w:hAnsi="Arial"/>
          <w:sz w:val="24"/>
          <w:szCs w:val="24"/>
        </w:rPr>
        <w:t xml:space="preserve"> </w:t>
      </w:r>
      <w:bookmarkStart w:id="12" w:name="_Hlk119395679"/>
      <w:r w:rsidR="008F5307" w:rsidRPr="00E5706A">
        <w:rPr>
          <w:rFonts w:ascii="Arial" w:hAnsi="Arial"/>
          <w:sz w:val="24"/>
          <w:szCs w:val="24"/>
        </w:rPr>
        <w:t>przez okres</w:t>
      </w:r>
      <w:r w:rsidR="00200D3B">
        <w:rPr>
          <w:rFonts w:ascii="Arial" w:hAnsi="Arial"/>
          <w:sz w:val="24"/>
          <w:szCs w:val="24"/>
        </w:rPr>
        <w:t xml:space="preserve"> 12</w:t>
      </w:r>
      <w:r w:rsidR="008F5307" w:rsidRPr="00E5706A">
        <w:rPr>
          <w:rFonts w:ascii="Arial" w:hAnsi="Arial"/>
          <w:sz w:val="24"/>
          <w:szCs w:val="24"/>
        </w:rPr>
        <w:t xml:space="preserve"> miesięcy,</w:t>
      </w:r>
      <w:r w:rsidR="00FD3B1A" w:rsidRPr="00E5706A">
        <w:rPr>
          <w:rFonts w:ascii="Arial" w:hAnsi="Arial"/>
          <w:sz w:val="24"/>
          <w:szCs w:val="24"/>
        </w:rPr>
        <w:t xml:space="preserve"> </w:t>
      </w:r>
      <w:r w:rsidR="00200D3B">
        <w:rPr>
          <w:rFonts w:ascii="Arial" w:hAnsi="Arial"/>
          <w:sz w:val="24"/>
          <w:szCs w:val="24"/>
        </w:rPr>
        <w:t xml:space="preserve">tj. </w:t>
      </w:r>
      <w:r w:rsidR="00E5706A" w:rsidRPr="00E5706A">
        <w:rPr>
          <w:rFonts w:ascii="Arial" w:hAnsi="Arial"/>
          <w:sz w:val="24"/>
          <w:szCs w:val="24"/>
        </w:rPr>
        <w:t xml:space="preserve">od dnia </w:t>
      </w:r>
      <w:r w:rsidR="00FD3B1A" w:rsidRPr="00E5706A">
        <w:rPr>
          <w:rFonts w:ascii="Arial" w:hAnsi="Arial"/>
          <w:sz w:val="24"/>
          <w:szCs w:val="24"/>
        </w:rPr>
        <w:t>01.01.202</w:t>
      </w:r>
      <w:r w:rsidR="00DF79F5">
        <w:rPr>
          <w:rFonts w:ascii="Arial" w:hAnsi="Arial"/>
          <w:sz w:val="24"/>
          <w:szCs w:val="24"/>
        </w:rPr>
        <w:t>4</w:t>
      </w:r>
      <w:r w:rsidR="00200D3B">
        <w:rPr>
          <w:rFonts w:ascii="Arial" w:hAnsi="Arial"/>
          <w:sz w:val="24"/>
          <w:szCs w:val="24"/>
        </w:rPr>
        <w:t xml:space="preserve"> </w:t>
      </w:r>
      <w:r w:rsidR="00FD3B1A" w:rsidRPr="00E5706A">
        <w:rPr>
          <w:rFonts w:ascii="Arial" w:hAnsi="Arial"/>
          <w:sz w:val="24"/>
          <w:szCs w:val="24"/>
        </w:rPr>
        <w:t xml:space="preserve">r. </w:t>
      </w:r>
      <w:bookmarkEnd w:id="12"/>
      <w:r w:rsidR="00200D3B">
        <w:rPr>
          <w:rFonts w:ascii="Arial" w:hAnsi="Arial"/>
          <w:sz w:val="24"/>
          <w:szCs w:val="24"/>
        </w:rPr>
        <w:t>do dnia 31.12.202</w:t>
      </w:r>
      <w:r w:rsidR="00DF79F5">
        <w:rPr>
          <w:rFonts w:ascii="Arial" w:hAnsi="Arial"/>
          <w:sz w:val="24"/>
          <w:szCs w:val="24"/>
        </w:rPr>
        <w:t>4</w:t>
      </w:r>
      <w:r w:rsidR="00200D3B">
        <w:rPr>
          <w:rFonts w:ascii="Arial" w:hAnsi="Arial"/>
          <w:sz w:val="24"/>
          <w:szCs w:val="24"/>
        </w:rPr>
        <w:t xml:space="preserve"> r.</w:t>
      </w:r>
    </w:p>
    <w:bookmarkEnd w:id="11"/>
    <w:p w14:paraId="58604580" w14:textId="5E832F14" w:rsidR="00E401AA" w:rsidRDefault="00CF237C" w:rsidP="00793221">
      <w:pPr>
        <w:numPr>
          <w:ilvl w:val="0"/>
          <w:numId w:val="4"/>
        </w:numPr>
        <w:spacing w:before="240" w:line="360" w:lineRule="auto"/>
        <w:ind w:left="426"/>
        <w:jc w:val="both"/>
        <w:rPr>
          <w:rFonts w:ascii="Arial" w:hAnsi="Arial"/>
          <w:sz w:val="24"/>
          <w:szCs w:val="24"/>
        </w:rPr>
      </w:pPr>
      <w:r w:rsidRPr="00BB7EBC">
        <w:rPr>
          <w:rFonts w:ascii="Arial" w:hAnsi="Arial"/>
          <w:sz w:val="24"/>
          <w:szCs w:val="24"/>
        </w:rPr>
        <w:t xml:space="preserve">Szczegółowe zagadnienia dotyczące terminu realizacji umowy uregulowane są </w:t>
      </w:r>
      <w:r w:rsidR="00483BDA">
        <w:rPr>
          <w:rFonts w:ascii="Arial" w:hAnsi="Arial"/>
          <w:sz w:val="24"/>
          <w:szCs w:val="24"/>
        </w:rPr>
        <w:br/>
      </w:r>
      <w:r w:rsidRPr="00BB7EBC">
        <w:rPr>
          <w:rFonts w:ascii="Arial" w:hAnsi="Arial"/>
          <w:sz w:val="24"/>
          <w:szCs w:val="24"/>
        </w:rPr>
        <w:t xml:space="preserve">w projektowanych </w:t>
      </w:r>
      <w:r w:rsidRPr="00162982">
        <w:rPr>
          <w:rFonts w:ascii="Arial" w:hAnsi="Arial"/>
          <w:sz w:val="24"/>
          <w:szCs w:val="24"/>
        </w:rPr>
        <w:t xml:space="preserve">postanowieniach umowy stanowiących </w:t>
      </w:r>
      <w:r w:rsidRPr="00162982">
        <w:rPr>
          <w:rFonts w:ascii="Arial" w:hAnsi="Arial"/>
          <w:bCs/>
          <w:sz w:val="24"/>
          <w:szCs w:val="24"/>
        </w:rPr>
        <w:t>załącznik nr 2</w:t>
      </w:r>
      <w:r w:rsidR="006E4A06">
        <w:rPr>
          <w:rFonts w:ascii="Arial" w:hAnsi="Arial"/>
          <w:bCs/>
          <w:sz w:val="24"/>
          <w:szCs w:val="24"/>
        </w:rPr>
        <w:t xml:space="preserve"> </w:t>
      </w:r>
      <w:r w:rsidRPr="00162982">
        <w:rPr>
          <w:rFonts w:ascii="Arial" w:hAnsi="Arial"/>
          <w:bCs/>
          <w:sz w:val="24"/>
          <w:szCs w:val="24"/>
        </w:rPr>
        <w:t>do SWZ</w:t>
      </w:r>
      <w:r w:rsidRPr="00162982">
        <w:rPr>
          <w:rFonts w:ascii="Arial" w:hAnsi="Arial"/>
          <w:sz w:val="24"/>
          <w:szCs w:val="24"/>
        </w:rPr>
        <w:t>.</w:t>
      </w:r>
    </w:p>
    <w:p w14:paraId="00573644"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105408280"/>
      <w:r w:rsidRPr="00BB7EBC">
        <w:rPr>
          <w:rFonts w:ascii="Arial" w:hAnsi="Arial"/>
          <w:sz w:val="24"/>
          <w:szCs w:val="24"/>
        </w:rPr>
        <w:t>VIII. Warunki udziału w postępowaniu</w:t>
      </w:r>
      <w:bookmarkEnd w:id="13"/>
    </w:p>
    <w:p w14:paraId="062C5C09" w14:textId="698D9B8C" w:rsidR="00DB75E5" w:rsidRDefault="00CF237C" w:rsidP="00793221">
      <w:pPr>
        <w:numPr>
          <w:ilvl w:val="0"/>
          <w:numId w:val="7"/>
        </w:numPr>
        <w:spacing w:before="240" w:after="240"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nie podlegają wykluczeniu na zasadach określonych w Rozdziale IX SWZ, oraz spełniają określone przez Zamawiającego warunki</w:t>
      </w:r>
      <w:r w:rsidRPr="00BB7EBC">
        <w:rPr>
          <w:rFonts w:ascii="Arial" w:hAnsi="Arial"/>
          <w:b/>
          <w:sz w:val="24"/>
          <w:szCs w:val="24"/>
          <w:highlight w:val="white"/>
        </w:rPr>
        <w:t xml:space="preserve"> </w:t>
      </w:r>
      <w:r w:rsidRPr="00BB7EBC">
        <w:rPr>
          <w:rFonts w:ascii="Arial" w:hAnsi="Arial"/>
          <w:sz w:val="24"/>
          <w:szCs w:val="24"/>
          <w:highlight w:val="white"/>
        </w:rPr>
        <w:t xml:space="preserve">udziału </w:t>
      </w:r>
      <w:r w:rsidR="00DE1927" w:rsidRPr="00BB7EBC">
        <w:rPr>
          <w:rFonts w:ascii="Arial" w:hAnsi="Arial"/>
          <w:sz w:val="24"/>
          <w:szCs w:val="24"/>
          <w:highlight w:val="white"/>
        </w:rPr>
        <w:t xml:space="preserve">w </w:t>
      </w:r>
      <w:r w:rsidRPr="00BB7EBC">
        <w:rPr>
          <w:rFonts w:ascii="Arial" w:hAnsi="Arial"/>
          <w:sz w:val="24"/>
          <w:szCs w:val="24"/>
          <w:highlight w:val="white"/>
        </w:rPr>
        <w:t>postępowaniu.</w:t>
      </w:r>
    </w:p>
    <w:p w14:paraId="461724FE" w14:textId="484F3A3B" w:rsidR="00E91776" w:rsidRPr="00B7708C" w:rsidRDefault="00CF237C" w:rsidP="00B7708C">
      <w:pPr>
        <w:numPr>
          <w:ilvl w:val="0"/>
          <w:numId w:val="7"/>
        </w:numPr>
        <w:spacing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spełniają warunki dotyczące:</w:t>
      </w:r>
    </w:p>
    <w:p w14:paraId="0589EA85" w14:textId="77777777" w:rsidR="00E91776" w:rsidRPr="00483BDA" w:rsidRDefault="00E91776" w:rsidP="00793221">
      <w:pPr>
        <w:spacing w:line="360" w:lineRule="auto"/>
        <w:ind w:left="-28" w:right="20"/>
        <w:jc w:val="both"/>
        <w:rPr>
          <w:rFonts w:ascii="Arial" w:hAnsi="Arial"/>
          <w:sz w:val="24"/>
          <w:szCs w:val="24"/>
        </w:rPr>
      </w:pPr>
    </w:p>
    <w:p w14:paraId="71AEA353" w14:textId="1AF07664" w:rsidR="00BD1479" w:rsidRPr="00483BDA" w:rsidRDefault="00CF237C" w:rsidP="00CB1A6F">
      <w:pPr>
        <w:pStyle w:val="Akapitzlist"/>
        <w:numPr>
          <w:ilvl w:val="1"/>
          <w:numId w:val="35"/>
        </w:numPr>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do występowania w obrocie gospodarczym:</w:t>
      </w:r>
    </w:p>
    <w:p w14:paraId="4E3DD73F" w14:textId="77777777" w:rsidR="00483BDA" w:rsidRPr="00483BDA" w:rsidRDefault="00483BDA" w:rsidP="004D4F7A">
      <w:pPr>
        <w:pStyle w:val="Akapitzlist"/>
        <w:spacing w:line="360" w:lineRule="auto"/>
        <w:ind w:left="567" w:right="20"/>
        <w:jc w:val="both"/>
        <w:rPr>
          <w:rFonts w:ascii="Arial" w:hAnsi="Arial" w:cs="Arial"/>
          <w:sz w:val="24"/>
          <w:szCs w:val="24"/>
        </w:rPr>
      </w:pPr>
      <w:r w:rsidRPr="00483BDA">
        <w:rPr>
          <w:rFonts w:ascii="Arial" w:hAnsi="Arial" w:cs="Arial"/>
          <w:sz w:val="24"/>
          <w:szCs w:val="24"/>
        </w:rPr>
        <w:t>Zamawiający nie precyzuje w tym zakresie żadnych wymagań, których spełnianie Wykonawca byłby zobowiązany wykazać w sposób szczególny.</w:t>
      </w:r>
    </w:p>
    <w:p w14:paraId="4E046DAD" w14:textId="77777777" w:rsidR="00483BDA" w:rsidRPr="00483BDA" w:rsidRDefault="00483BDA" w:rsidP="00483BDA">
      <w:pPr>
        <w:pStyle w:val="Akapitzlist"/>
        <w:spacing w:line="360" w:lineRule="auto"/>
        <w:ind w:left="567" w:right="20"/>
        <w:jc w:val="both"/>
        <w:rPr>
          <w:rFonts w:ascii="Arial" w:hAnsi="Arial" w:cs="Arial"/>
          <w:sz w:val="24"/>
          <w:szCs w:val="24"/>
        </w:rPr>
      </w:pPr>
    </w:p>
    <w:p w14:paraId="02AB5DB6" w14:textId="7F2A769C" w:rsidR="00E401AA" w:rsidRPr="00483BDA" w:rsidRDefault="00CF237C" w:rsidP="00CB1A6F">
      <w:pPr>
        <w:pStyle w:val="Akapitzlist"/>
        <w:numPr>
          <w:ilvl w:val="1"/>
          <w:numId w:val="35"/>
        </w:numPr>
        <w:tabs>
          <w:tab w:val="left" w:pos="426"/>
        </w:tabs>
        <w:spacing w:line="360" w:lineRule="auto"/>
        <w:ind w:left="567" w:right="20" w:hanging="425"/>
        <w:jc w:val="both"/>
        <w:rPr>
          <w:rFonts w:ascii="Arial" w:hAnsi="Arial" w:cs="Arial"/>
          <w:sz w:val="24"/>
          <w:szCs w:val="24"/>
        </w:rPr>
      </w:pPr>
      <w:r w:rsidRPr="00483BDA">
        <w:rPr>
          <w:rFonts w:ascii="Arial" w:hAnsi="Arial"/>
          <w:b/>
          <w:sz w:val="24"/>
          <w:szCs w:val="24"/>
          <w:u w:val="single"/>
        </w:rPr>
        <w:t xml:space="preserve">uprawnień do prowadzenia określonej działalności gospodarczej lub </w:t>
      </w:r>
      <w:r w:rsidR="00483BDA" w:rsidRPr="00483BDA">
        <w:rPr>
          <w:rFonts w:ascii="Arial" w:hAnsi="Arial"/>
          <w:b/>
          <w:sz w:val="24"/>
          <w:szCs w:val="24"/>
          <w:u w:val="single"/>
        </w:rPr>
        <w:t xml:space="preserve">  </w:t>
      </w:r>
      <w:r w:rsidR="00483BDA">
        <w:rPr>
          <w:rFonts w:ascii="Arial" w:hAnsi="Arial"/>
          <w:b/>
          <w:sz w:val="24"/>
          <w:szCs w:val="24"/>
          <w:u w:val="single"/>
        </w:rPr>
        <w:t xml:space="preserve">  </w:t>
      </w:r>
      <w:r w:rsidRPr="00483BDA">
        <w:rPr>
          <w:rFonts w:ascii="Arial" w:hAnsi="Arial"/>
          <w:b/>
          <w:sz w:val="24"/>
          <w:szCs w:val="24"/>
          <w:u w:val="single"/>
        </w:rPr>
        <w:t>zawodowej, o ile wynika to z odrębnych przepisów</w:t>
      </w:r>
      <w:r w:rsidRPr="00483BDA">
        <w:rPr>
          <w:rFonts w:ascii="Arial" w:hAnsi="Arial"/>
          <w:b/>
          <w:sz w:val="24"/>
          <w:szCs w:val="24"/>
        </w:rPr>
        <w:t>:</w:t>
      </w:r>
    </w:p>
    <w:p w14:paraId="4D2F7F7E" w14:textId="77777777" w:rsidR="00D23C8F" w:rsidRDefault="00D23C8F" w:rsidP="00D23C8F">
      <w:pPr>
        <w:pStyle w:val="Akapitzlist"/>
        <w:spacing w:line="360" w:lineRule="auto"/>
        <w:ind w:left="567" w:right="20"/>
        <w:jc w:val="both"/>
        <w:rPr>
          <w:rFonts w:ascii="Arial" w:hAnsi="Arial" w:cs="Arial"/>
          <w:sz w:val="24"/>
          <w:szCs w:val="24"/>
        </w:rPr>
      </w:pPr>
      <w:r w:rsidRPr="00483BDA">
        <w:rPr>
          <w:rFonts w:ascii="Arial" w:hAnsi="Arial" w:cs="Arial"/>
          <w:sz w:val="24"/>
          <w:szCs w:val="24"/>
        </w:rPr>
        <w:t>Zamawiający nie precyzuje w tym zakresie żadnych wymagań, których spełnianie Wykonawca byłby zobowiązany wykazać w sposób szczególny.</w:t>
      </w:r>
    </w:p>
    <w:p w14:paraId="381EEA30" w14:textId="77777777" w:rsidR="00DF79F5" w:rsidRDefault="00DF79F5" w:rsidP="00D23C8F">
      <w:pPr>
        <w:pStyle w:val="Akapitzlist"/>
        <w:spacing w:line="360" w:lineRule="auto"/>
        <w:ind w:left="567" w:right="20"/>
        <w:jc w:val="both"/>
        <w:rPr>
          <w:rFonts w:ascii="Arial" w:hAnsi="Arial" w:cs="Arial"/>
          <w:sz w:val="24"/>
          <w:szCs w:val="24"/>
        </w:rPr>
      </w:pPr>
    </w:p>
    <w:p w14:paraId="51404120" w14:textId="77777777" w:rsidR="00E401AA" w:rsidRPr="00483BDA" w:rsidRDefault="00CF237C" w:rsidP="00CB1A6F">
      <w:pPr>
        <w:pStyle w:val="Akapitzlist"/>
        <w:numPr>
          <w:ilvl w:val="1"/>
          <w:numId w:val="35"/>
        </w:numPr>
        <w:tabs>
          <w:tab w:val="num" w:pos="294"/>
        </w:tabs>
        <w:spacing w:line="360" w:lineRule="auto"/>
        <w:ind w:left="567" w:right="20" w:hanging="425"/>
        <w:jc w:val="both"/>
        <w:rPr>
          <w:rFonts w:ascii="Arial" w:hAnsi="Arial" w:cs="Arial"/>
          <w:sz w:val="24"/>
          <w:szCs w:val="24"/>
          <w:u w:val="single"/>
        </w:rPr>
      </w:pPr>
      <w:r w:rsidRPr="00483BDA">
        <w:rPr>
          <w:rFonts w:ascii="Arial" w:hAnsi="Arial" w:cs="Arial"/>
          <w:b/>
          <w:sz w:val="24"/>
          <w:szCs w:val="24"/>
          <w:u w:val="single"/>
        </w:rPr>
        <w:t>sytuacji ekonomicznej lub finansowej:</w:t>
      </w:r>
    </w:p>
    <w:p w14:paraId="2F66A393" w14:textId="28FAE101" w:rsidR="00C23B7E" w:rsidRPr="00483BDA" w:rsidRDefault="00C23B7E" w:rsidP="004D4F7A">
      <w:pPr>
        <w:pStyle w:val="Akapitzlist"/>
        <w:spacing w:line="360" w:lineRule="auto"/>
        <w:ind w:left="567"/>
        <w:jc w:val="both"/>
        <w:rPr>
          <w:rFonts w:ascii="Arial" w:hAnsi="Arial" w:cs="Arial"/>
          <w:sz w:val="24"/>
          <w:szCs w:val="24"/>
        </w:rPr>
      </w:pPr>
      <w:bookmarkStart w:id="14" w:name="_Hlk65492034"/>
      <w:bookmarkEnd w:id="14"/>
      <w:r w:rsidRPr="00483BDA">
        <w:rPr>
          <w:rFonts w:ascii="Arial" w:hAnsi="Arial" w:cs="Arial"/>
          <w:sz w:val="24"/>
          <w:szCs w:val="24"/>
        </w:rPr>
        <w:t>Zamawiający nie precyzuje w tym zakresie żadnych wymagań, których spełnianie Wykonawca byłby zobowiązany wykazać w sposób szczególny.</w:t>
      </w:r>
    </w:p>
    <w:p w14:paraId="18D783C4" w14:textId="657CAAC4" w:rsidR="00A26157" w:rsidRDefault="00A26157" w:rsidP="004D4F7A">
      <w:pPr>
        <w:pStyle w:val="Akapitzlist"/>
        <w:spacing w:line="360" w:lineRule="auto"/>
        <w:ind w:left="567"/>
        <w:jc w:val="both"/>
        <w:rPr>
          <w:rFonts w:ascii="Arial" w:hAnsi="Arial" w:cs="Arial"/>
          <w:sz w:val="24"/>
          <w:szCs w:val="24"/>
        </w:rPr>
      </w:pPr>
    </w:p>
    <w:p w14:paraId="177E34A2" w14:textId="77777777" w:rsidR="00E401AA" w:rsidRPr="00BB7EBC" w:rsidRDefault="00CF237C" w:rsidP="00CB1A6F">
      <w:pPr>
        <w:pStyle w:val="Akapitzlist"/>
        <w:numPr>
          <w:ilvl w:val="1"/>
          <w:numId w:val="35"/>
        </w:numPr>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technicznej lub zawodowej</w:t>
      </w:r>
      <w:r w:rsidRPr="00BB7EBC">
        <w:rPr>
          <w:rFonts w:ascii="Arial" w:hAnsi="Arial" w:cs="Arial"/>
          <w:b/>
          <w:sz w:val="24"/>
          <w:szCs w:val="24"/>
        </w:rPr>
        <w:t>:</w:t>
      </w:r>
    </w:p>
    <w:p w14:paraId="0B1A645A" w14:textId="554ACC29" w:rsidR="00D23C8F" w:rsidRPr="008F5307" w:rsidRDefault="00D23C8F" w:rsidP="00D23C8F">
      <w:pPr>
        <w:spacing w:line="360" w:lineRule="auto"/>
        <w:ind w:left="567"/>
        <w:jc w:val="both"/>
        <w:rPr>
          <w:rFonts w:ascii="Arial" w:hAnsi="Arial"/>
          <w:sz w:val="24"/>
          <w:szCs w:val="24"/>
        </w:rPr>
      </w:pPr>
      <w:r w:rsidRPr="008F5307">
        <w:rPr>
          <w:rFonts w:ascii="Arial" w:hAnsi="Arial"/>
          <w:sz w:val="24"/>
          <w:szCs w:val="24"/>
        </w:rPr>
        <w:t>Wykonawca spełni warunek udziału w postępowaniu jeżeli wykaże, że</w:t>
      </w:r>
      <w:r>
        <w:rPr>
          <w:rFonts w:ascii="Arial" w:hAnsi="Arial"/>
          <w:sz w:val="24"/>
          <w:szCs w:val="24"/>
        </w:rPr>
        <w:t xml:space="preserve"> dysponuje</w:t>
      </w:r>
    </w:p>
    <w:p w14:paraId="11B3B713" w14:textId="6540DFF3" w:rsidR="00D23C8F" w:rsidRDefault="00D23C8F" w:rsidP="00D23C8F">
      <w:pPr>
        <w:pStyle w:val="Akapitzlist"/>
        <w:spacing w:line="360" w:lineRule="auto"/>
        <w:ind w:left="567" w:right="20"/>
        <w:jc w:val="both"/>
        <w:rPr>
          <w:rFonts w:ascii="Arial" w:hAnsi="Arial" w:cs="Arial"/>
          <w:sz w:val="24"/>
          <w:szCs w:val="24"/>
        </w:rPr>
      </w:pPr>
      <w:r w:rsidRPr="00D23C8F">
        <w:rPr>
          <w:rFonts w:ascii="Arial" w:hAnsi="Arial" w:cs="Arial"/>
          <w:sz w:val="24"/>
          <w:szCs w:val="24"/>
        </w:rPr>
        <w:t xml:space="preserve">minimum </w:t>
      </w:r>
      <w:r>
        <w:rPr>
          <w:rFonts w:ascii="Arial" w:hAnsi="Arial" w:cs="Arial"/>
          <w:sz w:val="24"/>
          <w:szCs w:val="24"/>
        </w:rPr>
        <w:t>1</w:t>
      </w:r>
      <w:r w:rsidRPr="00D23C8F">
        <w:rPr>
          <w:rFonts w:ascii="Arial" w:hAnsi="Arial" w:cs="Arial"/>
          <w:sz w:val="24"/>
          <w:szCs w:val="24"/>
        </w:rPr>
        <w:t xml:space="preserve"> osob</w:t>
      </w:r>
      <w:r>
        <w:rPr>
          <w:rFonts w:ascii="Arial" w:hAnsi="Arial" w:cs="Arial"/>
          <w:sz w:val="24"/>
          <w:szCs w:val="24"/>
        </w:rPr>
        <w:t>ą</w:t>
      </w:r>
      <w:r w:rsidRPr="00D23C8F">
        <w:rPr>
          <w:rFonts w:ascii="Arial" w:hAnsi="Arial" w:cs="Arial"/>
          <w:sz w:val="24"/>
          <w:szCs w:val="24"/>
        </w:rPr>
        <w:t>, któr</w:t>
      </w:r>
      <w:r>
        <w:rPr>
          <w:rFonts w:ascii="Arial" w:hAnsi="Arial" w:cs="Arial"/>
          <w:sz w:val="24"/>
          <w:szCs w:val="24"/>
        </w:rPr>
        <w:t>a</w:t>
      </w:r>
      <w:r w:rsidRPr="00D23C8F">
        <w:rPr>
          <w:rFonts w:ascii="Arial" w:hAnsi="Arial" w:cs="Arial"/>
          <w:sz w:val="24"/>
          <w:szCs w:val="24"/>
        </w:rPr>
        <w:t xml:space="preserve"> będ</w:t>
      </w:r>
      <w:r>
        <w:rPr>
          <w:rFonts w:ascii="Arial" w:hAnsi="Arial" w:cs="Arial"/>
          <w:sz w:val="24"/>
          <w:szCs w:val="24"/>
        </w:rPr>
        <w:t>zie</w:t>
      </w:r>
      <w:r w:rsidRPr="00D23C8F">
        <w:rPr>
          <w:rFonts w:ascii="Arial" w:hAnsi="Arial" w:cs="Arial"/>
          <w:sz w:val="24"/>
          <w:szCs w:val="24"/>
        </w:rPr>
        <w:t xml:space="preserve"> uczestniczy</w:t>
      </w:r>
      <w:r>
        <w:rPr>
          <w:rFonts w:ascii="Arial" w:hAnsi="Arial" w:cs="Arial"/>
          <w:sz w:val="24"/>
          <w:szCs w:val="24"/>
        </w:rPr>
        <w:t>ła</w:t>
      </w:r>
      <w:r w:rsidRPr="00D23C8F">
        <w:rPr>
          <w:rFonts w:ascii="Arial" w:hAnsi="Arial" w:cs="Arial"/>
          <w:sz w:val="24"/>
          <w:szCs w:val="24"/>
        </w:rPr>
        <w:t xml:space="preserve"> w wykonaniu zamówienia,</w:t>
      </w:r>
      <w:r>
        <w:rPr>
          <w:rFonts w:ascii="Arial" w:hAnsi="Arial" w:cs="Arial"/>
          <w:sz w:val="24"/>
          <w:szCs w:val="24"/>
        </w:rPr>
        <w:t xml:space="preserve"> </w:t>
      </w:r>
      <w:r w:rsidRPr="00D23C8F">
        <w:rPr>
          <w:rFonts w:ascii="Arial" w:hAnsi="Arial" w:cs="Arial"/>
          <w:sz w:val="24"/>
          <w:szCs w:val="24"/>
        </w:rPr>
        <w:t>posiadają</w:t>
      </w:r>
      <w:r>
        <w:rPr>
          <w:rFonts w:ascii="Arial" w:hAnsi="Arial" w:cs="Arial"/>
          <w:sz w:val="24"/>
          <w:szCs w:val="24"/>
        </w:rPr>
        <w:t>ca</w:t>
      </w:r>
      <w:r w:rsidRPr="00D23C8F">
        <w:rPr>
          <w:rFonts w:ascii="Arial" w:hAnsi="Arial" w:cs="Arial"/>
          <w:sz w:val="24"/>
          <w:szCs w:val="24"/>
        </w:rPr>
        <w:t xml:space="preserve"> </w:t>
      </w:r>
      <w:r w:rsidRPr="004D0152">
        <w:rPr>
          <w:rFonts w:ascii="Arial" w:hAnsi="Arial" w:cs="Arial"/>
          <w:color w:val="0070C0"/>
          <w:sz w:val="24"/>
          <w:szCs w:val="24"/>
        </w:rPr>
        <w:t>patent przewoźnika żeglugi śródlądowej.</w:t>
      </w:r>
      <w:r w:rsidR="00223C28" w:rsidRPr="00223C28">
        <w:t xml:space="preserve"> </w:t>
      </w:r>
      <w:r w:rsidR="00223C28" w:rsidRPr="00223C28">
        <w:rPr>
          <w:rFonts w:ascii="Arial" w:hAnsi="Arial" w:cs="Arial"/>
          <w:sz w:val="24"/>
          <w:szCs w:val="24"/>
        </w:rPr>
        <w:t>Ocena spełnienia warunku zostanie dokonana na podstawie wypełnionego przez Wykonawcę wykazu osób, którego wzór stanowi załącznik nr 4 do SWZ.</w:t>
      </w:r>
    </w:p>
    <w:p w14:paraId="5E9363D5" w14:textId="1745300F" w:rsidR="005624AD" w:rsidRDefault="005624AD" w:rsidP="00793221">
      <w:pPr>
        <w:pStyle w:val="BodyText20"/>
        <w:tabs>
          <w:tab w:val="left" w:pos="290"/>
        </w:tabs>
        <w:spacing w:line="360" w:lineRule="auto"/>
        <w:ind w:left="1134"/>
      </w:pPr>
    </w:p>
    <w:p w14:paraId="2A4BDA50" w14:textId="69270B4E" w:rsidR="00E401AA" w:rsidRPr="00BB7EBC" w:rsidRDefault="00CF237C" w:rsidP="00793221">
      <w:pPr>
        <w:numPr>
          <w:ilvl w:val="0"/>
          <w:numId w:val="7"/>
        </w:numPr>
        <w:spacing w:line="360" w:lineRule="auto"/>
        <w:jc w:val="both"/>
        <w:rPr>
          <w:rFonts w:ascii="Arial" w:hAnsi="Arial"/>
          <w:sz w:val="24"/>
          <w:szCs w:val="24"/>
        </w:rPr>
      </w:pPr>
      <w:r w:rsidRPr="00BB7EBC">
        <w:rPr>
          <w:rFonts w:ascii="Arial" w:hAnsi="Arial"/>
          <w:sz w:val="24"/>
          <w:szCs w:val="24"/>
        </w:rPr>
        <w:t xml:space="preserve">Zamawiający może na każdym etapie postępowania, uznać, że Wykonawca </w:t>
      </w:r>
      <w:r w:rsidR="00B44BFD">
        <w:rPr>
          <w:rFonts w:ascii="Arial" w:hAnsi="Arial"/>
          <w:sz w:val="24"/>
          <w:szCs w:val="24"/>
        </w:rPr>
        <w:br/>
      </w:r>
      <w:r w:rsidRPr="00BB7EBC">
        <w:rPr>
          <w:rFonts w:ascii="Arial" w:hAnsi="Arial"/>
          <w:sz w:val="24"/>
          <w:szCs w:val="24"/>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97FF0E1" w14:textId="582BB969" w:rsidR="00E401AA" w:rsidRPr="00BB7EBC" w:rsidRDefault="00CF237C" w:rsidP="00793221">
      <w:pPr>
        <w:numPr>
          <w:ilvl w:val="0"/>
          <w:numId w:val="7"/>
        </w:numPr>
        <w:spacing w:line="360" w:lineRule="auto"/>
        <w:ind w:left="448"/>
        <w:jc w:val="both"/>
        <w:rPr>
          <w:rFonts w:ascii="Arial" w:hAnsi="Arial"/>
          <w:sz w:val="24"/>
          <w:szCs w:val="24"/>
        </w:rPr>
      </w:pPr>
      <w:r w:rsidRPr="00BB7EBC">
        <w:rPr>
          <w:rFonts w:ascii="Arial" w:hAnsi="Arial"/>
          <w:b/>
          <w:sz w:val="24"/>
          <w:szCs w:val="24"/>
        </w:rPr>
        <w:t>Wykonawcy wspólnie ubiegający się o udzielenie zamówienia</w:t>
      </w:r>
      <w:r w:rsidRPr="00BB7EBC">
        <w:rPr>
          <w:rFonts w:ascii="Arial" w:hAnsi="Arial"/>
          <w:sz w:val="24"/>
          <w:szCs w:val="24"/>
        </w:rPr>
        <w:t xml:space="preserve"> wypełniają oświadczenie, z którego wynika, które </w:t>
      </w:r>
      <w:r w:rsidR="0025504B">
        <w:rPr>
          <w:rFonts w:ascii="Arial" w:hAnsi="Arial"/>
          <w:sz w:val="24"/>
          <w:szCs w:val="24"/>
        </w:rPr>
        <w:t>usługi</w:t>
      </w:r>
      <w:r w:rsidRPr="00BB7EBC">
        <w:rPr>
          <w:rFonts w:ascii="Arial" w:hAnsi="Arial"/>
          <w:sz w:val="24"/>
          <w:szCs w:val="24"/>
        </w:rPr>
        <w:t xml:space="preserve"> wykonają poszcz</w:t>
      </w:r>
      <w:r w:rsidR="00116FA5" w:rsidRPr="00BB7EBC">
        <w:rPr>
          <w:rFonts w:ascii="Arial" w:hAnsi="Arial"/>
          <w:sz w:val="24"/>
          <w:szCs w:val="24"/>
        </w:rPr>
        <w:t xml:space="preserve">ególni wykonawcy w odniesieniu </w:t>
      </w:r>
      <w:r w:rsidRPr="00BB7EBC">
        <w:rPr>
          <w:rFonts w:ascii="Arial" w:hAnsi="Arial"/>
          <w:sz w:val="24"/>
          <w:szCs w:val="24"/>
        </w:rPr>
        <w:t xml:space="preserve">do warunków, które zostały opisane w ust. 2 - zgodnie </w:t>
      </w:r>
      <w:r w:rsidR="00363C7A">
        <w:rPr>
          <w:rFonts w:ascii="Arial" w:hAnsi="Arial"/>
          <w:sz w:val="24"/>
          <w:szCs w:val="24"/>
        </w:rPr>
        <w:br/>
      </w:r>
      <w:r w:rsidRPr="00BB7EBC">
        <w:rPr>
          <w:rFonts w:ascii="Arial" w:hAnsi="Arial"/>
          <w:sz w:val="24"/>
          <w:szCs w:val="24"/>
        </w:rPr>
        <w:t xml:space="preserve">z </w:t>
      </w:r>
      <w:r w:rsidR="00116FA5" w:rsidRPr="00BB7EBC">
        <w:rPr>
          <w:rFonts w:ascii="Arial" w:hAnsi="Arial"/>
          <w:b/>
          <w:sz w:val="24"/>
          <w:szCs w:val="24"/>
        </w:rPr>
        <w:t>załącznikiem nr 6</w:t>
      </w:r>
      <w:r w:rsidRPr="00BB7EBC">
        <w:rPr>
          <w:rFonts w:ascii="Arial" w:hAnsi="Arial"/>
          <w:b/>
          <w:sz w:val="24"/>
          <w:szCs w:val="24"/>
        </w:rPr>
        <w:t xml:space="preserve"> do SWZ</w:t>
      </w:r>
      <w:r w:rsidRPr="00BB7EBC">
        <w:rPr>
          <w:rFonts w:ascii="Arial" w:hAnsi="Arial"/>
          <w:sz w:val="24"/>
          <w:szCs w:val="24"/>
        </w:rPr>
        <w:t>.</w:t>
      </w:r>
    </w:p>
    <w:p w14:paraId="3C48D7A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105408281"/>
      <w:r w:rsidRPr="00BB7EBC">
        <w:rPr>
          <w:rFonts w:ascii="Arial" w:hAnsi="Arial"/>
          <w:sz w:val="24"/>
          <w:szCs w:val="24"/>
        </w:rPr>
        <w:t>IX. Podstawy wykluczenia z postępowania</w:t>
      </w:r>
      <w:bookmarkEnd w:id="15"/>
    </w:p>
    <w:p w14:paraId="5187166F" w14:textId="77777777" w:rsidR="00E401AA" w:rsidRPr="00BB7EBC" w:rsidRDefault="00CF237C" w:rsidP="00223C28">
      <w:pPr>
        <w:spacing w:before="240" w:line="360" w:lineRule="auto"/>
        <w:jc w:val="both"/>
        <w:rPr>
          <w:rFonts w:ascii="Arial" w:hAnsi="Arial"/>
          <w:sz w:val="24"/>
          <w:szCs w:val="24"/>
        </w:rPr>
      </w:pPr>
      <w:r w:rsidRPr="00BB7EBC">
        <w:rPr>
          <w:rFonts w:ascii="Arial" w:hAnsi="Arial"/>
          <w:sz w:val="24"/>
          <w:szCs w:val="24"/>
        </w:rPr>
        <w:t xml:space="preserve">Z postępowania o udzielenie zamówienia, z zastrzeżeniem art. 110 ust. 2 i 3 ustawy </w:t>
      </w:r>
      <w:proofErr w:type="spellStart"/>
      <w:r w:rsidRPr="00BB7EBC">
        <w:rPr>
          <w:rFonts w:ascii="Arial" w:hAnsi="Arial"/>
          <w:sz w:val="24"/>
          <w:szCs w:val="24"/>
        </w:rPr>
        <w:t>Pzp</w:t>
      </w:r>
      <w:proofErr w:type="spellEnd"/>
      <w:r w:rsidRPr="00BB7EBC">
        <w:rPr>
          <w:rFonts w:ascii="Arial" w:hAnsi="Arial"/>
          <w:sz w:val="24"/>
          <w:szCs w:val="24"/>
        </w:rPr>
        <w:t>, Zamawiający wykluczy Wykonawców, w stosunku do których zachodzi którakolwiek z okoliczności wskazanych w:</w:t>
      </w:r>
    </w:p>
    <w:p w14:paraId="46749390" w14:textId="77777777" w:rsidR="00E401AA" w:rsidRPr="00BB7EBC" w:rsidRDefault="00CF237C" w:rsidP="00793221">
      <w:pPr>
        <w:pStyle w:val="Akapitzlist"/>
        <w:numPr>
          <w:ilvl w:val="3"/>
          <w:numId w:val="7"/>
        </w:numPr>
        <w:spacing w:before="240" w:line="360" w:lineRule="auto"/>
        <w:ind w:left="426"/>
        <w:jc w:val="both"/>
        <w:rPr>
          <w:rFonts w:ascii="Arial" w:hAnsi="Arial" w:cs="Arial"/>
          <w:b/>
          <w:bCs/>
          <w:sz w:val="24"/>
          <w:szCs w:val="24"/>
          <w:u w:val="single"/>
        </w:rPr>
      </w:pPr>
      <w:r w:rsidRPr="00BB7EBC">
        <w:rPr>
          <w:rFonts w:ascii="Arial" w:hAnsi="Arial" w:cs="Arial"/>
          <w:b/>
          <w:bCs/>
          <w:sz w:val="24"/>
          <w:szCs w:val="24"/>
          <w:u w:val="single"/>
        </w:rPr>
        <w:t xml:space="preserve">art. 108 ust. 1 ustawy </w:t>
      </w:r>
      <w:proofErr w:type="spellStart"/>
      <w:r w:rsidRPr="00BB7EBC">
        <w:rPr>
          <w:rFonts w:ascii="Arial" w:hAnsi="Arial" w:cs="Arial"/>
          <w:b/>
          <w:bCs/>
          <w:sz w:val="24"/>
          <w:szCs w:val="24"/>
          <w:u w:val="single"/>
        </w:rPr>
        <w:t>Pzp</w:t>
      </w:r>
      <w:proofErr w:type="spellEnd"/>
      <w:r w:rsidRPr="00BB7EBC">
        <w:rPr>
          <w:rFonts w:ascii="Arial" w:hAnsi="Arial" w:cs="Arial"/>
          <w:b/>
          <w:bCs/>
          <w:sz w:val="24"/>
          <w:szCs w:val="24"/>
          <w:u w:val="single"/>
        </w:rPr>
        <w:t>:</w:t>
      </w:r>
    </w:p>
    <w:p w14:paraId="4D28AE58" w14:textId="77777777" w:rsidR="00E36262" w:rsidRPr="00BB7EBC" w:rsidRDefault="00E36262" w:rsidP="00E36262">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będącego osobą fizyczną, którego prawomocnie skazano za przestępstwo:</w:t>
      </w:r>
    </w:p>
    <w:p w14:paraId="2CB53B3D"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BB7EBC">
        <w:rPr>
          <w:rFonts w:ascii="Arial" w:hAnsi="Arial" w:cs="Arial"/>
          <w:color w:val="000000"/>
          <w:sz w:val="24"/>
          <w:szCs w:val="24"/>
        </w:rPr>
        <w:t>w art. 258 Kodeksu karnego,</w:t>
      </w:r>
    </w:p>
    <w:p w14:paraId="3FAE61C3"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handlu ludźmi, o którym mowa w art. 189a Kodeksu karnego,</w:t>
      </w:r>
    </w:p>
    <w:p w14:paraId="1FE93E13"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228-230a, art. 250a Kodeksu karnego, w art. 46-48 ustawy z dnia 25 czerwca 2010 r. o sporcie (Dz. U. z 2020 r. poz. 1133 oraz z 2021 r. poz. </w:t>
      </w:r>
      <w:r>
        <w:rPr>
          <w:rFonts w:ascii="Arial" w:hAnsi="Arial" w:cs="Arial"/>
          <w:color w:val="000000"/>
          <w:sz w:val="24"/>
          <w:szCs w:val="24"/>
        </w:rPr>
        <w:t>2142</w:t>
      </w:r>
      <w:r w:rsidRPr="00BB7EBC">
        <w:rPr>
          <w:rFonts w:ascii="Arial" w:hAnsi="Arial" w:cs="Arial"/>
          <w:color w:val="000000"/>
          <w:sz w:val="24"/>
          <w:szCs w:val="24"/>
        </w:rPr>
        <w:t xml:space="preserve">) lub w art. 54 ust. 1-4 ustawy z dnia 12 maja 2011 r. </w:t>
      </w:r>
      <w:r>
        <w:rPr>
          <w:rFonts w:ascii="Arial" w:hAnsi="Arial" w:cs="Arial"/>
          <w:color w:val="000000"/>
          <w:sz w:val="24"/>
          <w:szCs w:val="24"/>
        </w:rPr>
        <w:br/>
      </w:r>
      <w:r w:rsidRPr="00BB7EBC">
        <w:rPr>
          <w:rFonts w:ascii="Arial" w:hAnsi="Arial" w:cs="Arial"/>
          <w:color w:val="000000"/>
          <w:sz w:val="24"/>
          <w:szCs w:val="24"/>
        </w:rPr>
        <w:t xml:space="preserve">o refundacji leków, środków spożywczych specjalnego przeznaczenia </w:t>
      </w:r>
      <w:r w:rsidRPr="00BB7EBC">
        <w:rPr>
          <w:rFonts w:ascii="Arial" w:hAnsi="Arial" w:cs="Arial"/>
          <w:color w:val="000000"/>
          <w:sz w:val="24"/>
          <w:szCs w:val="24"/>
        </w:rPr>
        <w:lastRenderedPageBreak/>
        <w:t>żywieniowego oraz wyrobów medycznych (Dz. U. z 202</w:t>
      </w:r>
      <w:r>
        <w:rPr>
          <w:rFonts w:ascii="Arial" w:hAnsi="Arial" w:cs="Arial"/>
          <w:color w:val="000000"/>
          <w:sz w:val="24"/>
          <w:szCs w:val="24"/>
        </w:rPr>
        <w:t>2</w:t>
      </w:r>
      <w:r w:rsidRPr="00BB7EBC">
        <w:rPr>
          <w:rFonts w:ascii="Arial" w:hAnsi="Arial" w:cs="Arial"/>
          <w:color w:val="000000"/>
          <w:sz w:val="24"/>
          <w:szCs w:val="24"/>
        </w:rPr>
        <w:t xml:space="preserve"> r. poz. </w:t>
      </w:r>
      <w:r>
        <w:rPr>
          <w:rFonts w:ascii="Arial" w:hAnsi="Arial" w:cs="Arial"/>
          <w:color w:val="000000"/>
          <w:sz w:val="24"/>
          <w:szCs w:val="24"/>
        </w:rPr>
        <w:t>463</w:t>
      </w:r>
      <w:r w:rsidRPr="00BB7EBC">
        <w:rPr>
          <w:rFonts w:ascii="Arial" w:hAnsi="Arial" w:cs="Arial"/>
          <w:color w:val="000000"/>
          <w:sz w:val="24"/>
          <w:szCs w:val="24"/>
        </w:rPr>
        <w:t xml:space="preserve">, </w:t>
      </w:r>
      <w:r>
        <w:rPr>
          <w:rFonts w:ascii="Arial" w:hAnsi="Arial" w:cs="Arial"/>
          <w:color w:val="000000"/>
          <w:sz w:val="24"/>
          <w:szCs w:val="24"/>
        </w:rPr>
        <w:t>583</w:t>
      </w:r>
      <w:r w:rsidRPr="00BB7EBC">
        <w:rPr>
          <w:rFonts w:ascii="Arial" w:hAnsi="Arial" w:cs="Arial"/>
          <w:color w:val="000000"/>
          <w:sz w:val="24"/>
          <w:szCs w:val="24"/>
        </w:rPr>
        <w:t xml:space="preserve">, </w:t>
      </w:r>
      <w:r>
        <w:rPr>
          <w:rFonts w:ascii="Arial" w:hAnsi="Arial" w:cs="Arial"/>
          <w:color w:val="000000"/>
          <w:sz w:val="24"/>
          <w:szCs w:val="24"/>
        </w:rPr>
        <w:t>974</w:t>
      </w:r>
      <w:r w:rsidRPr="00BB7EBC">
        <w:rPr>
          <w:rFonts w:ascii="Arial" w:hAnsi="Arial" w:cs="Arial"/>
          <w:color w:val="000000"/>
          <w:sz w:val="24"/>
          <w:szCs w:val="24"/>
        </w:rPr>
        <w:t>),</w:t>
      </w:r>
    </w:p>
    <w:p w14:paraId="51FF1646"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finansowania przestępstwa o charakterze terrorystycznym, o którym mowa </w:t>
      </w:r>
      <w:r>
        <w:rPr>
          <w:rFonts w:ascii="Arial" w:hAnsi="Arial" w:cs="Arial"/>
          <w:color w:val="000000"/>
          <w:sz w:val="24"/>
          <w:szCs w:val="24"/>
        </w:rPr>
        <w:br/>
      </w:r>
      <w:r w:rsidRPr="00BB7EBC">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42065E2F"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o charakterze terrorystycznym, o którym mowa w art. 115 § 20 Kodeksu karnego, lub mające na celu popełnienie tego przestępstwa,</w:t>
      </w:r>
    </w:p>
    <w:p w14:paraId="09581A5A"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powierzenia wykonywania pracy małoletniemu cudzoziemcowi, o którym mowa w art. 9 ust. 2 ustawy z dnia 15 czerwca 2012 r. o skutkach powierzania wykonywania pracy cudzoziemcom przebywającym wbrew przepisom </w:t>
      </w:r>
      <w:r>
        <w:rPr>
          <w:rFonts w:ascii="Arial" w:hAnsi="Arial" w:cs="Arial"/>
          <w:color w:val="000000"/>
          <w:sz w:val="24"/>
          <w:szCs w:val="24"/>
        </w:rPr>
        <w:br/>
      </w:r>
      <w:r w:rsidRPr="00BB7EBC">
        <w:rPr>
          <w:rFonts w:ascii="Arial" w:hAnsi="Arial" w:cs="Arial"/>
          <w:color w:val="000000"/>
          <w:sz w:val="24"/>
          <w:szCs w:val="24"/>
        </w:rPr>
        <w:t xml:space="preserve">na terytorium Rzeczypospolitej Polskiej (Dz. U. </w:t>
      </w:r>
      <w:r>
        <w:rPr>
          <w:rFonts w:ascii="Arial" w:hAnsi="Arial" w:cs="Arial"/>
          <w:color w:val="000000"/>
          <w:sz w:val="24"/>
          <w:szCs w:val="24"/>
        </w:rPr>
        <w:t xml:space="preserve">z 2021 r., </w:t>
      </w:r>
      <w:r w:rsidRPr="00BB7EBC">
        <w:rPr>
          <w:rFonts w:ascii="Arial" w:hAnsi="Arial" w:cs="Arial"/>
          <w:color w:val="000000"/>
          <w:sz w:val="24"/>
          <w:szCs w:val="24"/>
        </w:rPr>
        <w:t xml:space="preserve">poz. </w:t>
      </w:r>
      <w:r>
        <w:rPr>
          <w:rFonts w:ascii="Arial" w:hAnsi="Arial" w:cs="Arial"/>
          <w:color w:val="000000"/>
          <w:sz w:val="24"/>
          <w:szCs w:val="24"/>
        </w:rPr>
        <w:t>1745</w:t>
      </w:r>
      <w:r w:rsidRPr="00BB7EBC">
        <w:rPr>
          <w:rFonts w:ascii="Arial" w:hAnsi="Arial" w:cs="Arial"/>
          <w:color w:val="000000"/>
          <w:sz w:val="24"/>
          <w:szCs w:val="24"/>
        </w:rPr>
        <w:t>),</w:t>
      </w:r>
    </w:p>
    <w:p w14:paraId="13F7AA0B"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F431614" w14:textId="77777777" w:rsidR="00E36262" w:rsidRPr="00BB7EBC" w:rsidRDefault="00E36262" w:rsidP="00E36262">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BB7EBC">
        <w:rPr>
          <w:rFonts w:ascii="Arial" w:hAnsi="Arial" w:cs="Arial"/>
          <w:color w:val="000000"/>
          <w:sz w:val="24"/>
          <w:szCs w:val="24"/>
        </w:rPr>
        <w:t>2012 r. o skutkach powierzania wykonywania pracy cudzoziemcom</w:t>
      </w:r>
      <w:r>
        <w:rPr>
          <w:rFonts w:ascii="Arial" w:hAnsi="Arial" w:cs="Arial"/>
          <w:color w:val="000000"/>
          <w:sz w:val="24"/>
          <w:szCs w:val="24"/>
        </w:rPr>
        <w:t xml:space="preserve"> </w:t>
      </w:r>
      <w:r w:rsidRPr="00BB7EBC">
        <w:rPr>
          <w:rFonts w:ascii="Arial" w:hAnsi="Arial" w:cs="Arial"/>
          <w:color w:val="000000"/>
          <w:sz w:val="24"/>
          <w:szCs w:val="24"/>
        </w:rPr>
        <w:t>przebywającym wbrew przepisom na terytorium Rzeczypospolitej Polskiej</w:t>
      </w:r>
    </w:p>
    <w:p w14:paraId="6BB2CBF0" w14:textId="77777777" w:rsidR="00E36262" w:rsidRPr="00BB7EBC" w:rsidRDefault="00E36262" w:rsidP="00E36262">
      <w:pPr>
        <w:spacing w:line="360" w:lineRule="auto"/>
        <w:ind w:firstLine="567"/>
        <w:jc w:val="both"/>
        <w:rPr>
          <w:rFonts w:ascii="Arial" w:hAnsi="Arial"/>
          <w:color w:val="000000"/>
          <w:sz w:val="24"/>
          <w:szCs w:val="24"/>
        </w:rPr>
      </w:pPr>
      <w:r w:rsidRPr="00BB7EBC">
        <w:rPr>
          <w:rFonts w:ascii="Arial" w:hAnsi="Arial"/>
          <w:color w:val="000000"/>
          <w:sz w:val="24"/>
          <w:szCs w:val="24"/>
        </w:rPr>
        <w:t>- lub za odpowiedni czyn zabroniony określony w przepisach prawa obcego;</w:t>
      </w:r>
    </w:p>
    <w:p w14:paraId="4546ABC0" w14:textId="77777777" w:rsidR="00E36262" w:rsidRPr="00BB7EBC" w:rsidRDefault="00E36262" w:rsidP="00E36262">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BB7EBC">
        <w:rPr>
          <w:rFonts w:ascii="Arial" w:hAnsi="Arial" w:cs="Arial"/>
          <w:color w:val="000000"/>
          <w:sz w:val="24"/>
          <w:szCs w:val="24"/>
        </w:rPr>
        <w:t>w spółce komandytowej lub komandytowo-akcyjnej lub prokurenta prawomocnie skazano za przestępstwo, o którym mowa w pkt 1;</w:t>
      </w:r>
    </w:p>
    <w:p w14:paraId="4337BE70" w14:textId="77777777" w:rsidR="00E36262" w:rsidRPr="00BB7EBC" w:rsidRDefault="00E36262" w:rsidP="00E36262">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wobec którego wydano prawomocny wyrok sądu lub ostateczną decyzję administracyjną o zaleganiu z uiszczeniem podatków, opłat lub składek </w:t>
      </w:r>
      <w:r>
        <w:rPr>
          <w:rFonts w:ascii="Arial" w:hAnsi="Arial" w:cs="Arial"/>
          <w:color w:val="000000"/>
          <w:sz w:val="24"/>
          <w:szCs w:val="24"/>
        </w:rPr>
        <w:br/>
      </w:r>
      <w:r w:rsidRPr="00BB7EBC">
        <w:rPr>
          <w:rFonts w:ascii="Arial" w:hAnsi="Arial" w:cs="Arial"/>
          <w:color w:val="000000"/>
          <w:sz w:val="24"/>
          <w:szCs w:val="24"/>
        </w:rP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91B8C9" w14:textId="77777777" w:rsidR="00E36262" w:rsidRPr="00BB7EBC" w:rsidRDefault="00E36262" w:rsidP="00E36262">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wobec którego prawomocnie orzeczono zakaz ubiegania się o zamówienia publiczne;</w:t>
      </w:r>
    </w:p>
    <w:p w14:paraId="0D6AD8A8" w14:textId="77777777" w:rsidR="00E36262" w:rsidRPr="00BB7EBC" w:rsidRDefault="00E36262" w:rsidP="00E36262">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BB7EBC">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BB7EBC">
        <w:rPr>
          <w:rFonts w:ascii="Arial" w:hAnsi="Arial" w:cs="Arial"/>
          <w:color w:val="000000"/>
          <w:sz w:val="24"/>
          <w:szCs w:val="24"/>
        </w:rPr>
        <w:t>że przygotowali te oferty lub wnioski niezależnie od siebie;</w:t>
      </w:r>
    </w:p>
    <w:p w14:paraId="57064C25" w14:textId="77777777" w:rsidR="00E36262" w:rsidRPr="00BB7EBC" w:rsidRDefault="00E36262" w:rsidP="00E36262">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BB7EBC">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BB7EBC">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BB7EBC">
        <w:rPr>
          <w:rFonts w:ascii="Arial" w:hAnsi="Arial" w:cs="Arial"/>
          <w:color w:val="000000"/>
          <w:sz w:val="24"/>
          <w:szCs w:val="24"/>
        </w:rPr>
        <w:t>w postępowaniu o udzielenie zamówienia.</w:t>
      </w:r>
    </w:p>
    <w:p w14:paraId="646841EA" w14:textId="77777777" w:rsidR="0088492F" w:rsidRPr="00BB7EBC" w:rsidRDefault="0088492F" w:rsidP="00793221">
      <w:pPr>
        <w:pStyle w:val="Akapitzlist"/>
        <w:spacing w:line="360" w:lineRule="auto"/>
        <w:ind w:left="786"/>
        <w:jc w:val="both"/>
        <w:rPr>
          <w:rFonts w:ascii="Arial" w:hAnsi="Arial" w:cs="Arial"/>
          <w:color w:val="000000"/>
          <w:sz w:val="24"/>
          <w:szCs w:val="24"/>
        </w:rPr>
      </w:pPr>
    </w:p>
    <w:p w14:paraId="46D521A8" w14:textId="77777777" w:rsidR="00E401AA" w:rsidRPr="00BB7EBC" w:rsidRDefault="00CF237C" w:rsidP="00793221">
      <w:pPr>
        <w:pStyle w:val="Akapitzlist"/>
        <w:numPr>
          <w:ilvl w:val="3"/>
          <w:numId w:val="7"/>
        </w:numPr>
        <w:spacing w:line="360" w:lineRule="auto"/>
        <w:ind w:left="567" w:hanging="425"/>
        <w:jc w:val="both"/>
        <w:rPr>
          <w:rFonts w:ascii="Arial" w:hAnsi="Arial" w:cs="Arial"/>
          <w:b/>
          <w:bCs/>
          <w:sz w:val="24"/>
          <w:szCs w:val="24"/>
          <w:u w:val="single"/>
        </w:rPr>
      </w:pPr>
      <w:r w:rsidRPr="00BB7EBC">
        <w:rPr>
          <w:rFonts w:ascii="Arial" w:hAnsi="Arial" w:cs="Arial"/>
          <w:b/>
          <w:bCs/>
          <w:sz w:val="24"/>
          <w:szCs w:val="24"/>
          <w:u w:val="single"/>
        </w:rPr>
        <w:t xml:space="preserve">art. 109 ust. 1 pkt 1, 4 ustawy </w:t>
      </w:r>
      <w:proofErr w:type="spellStart"/>
      <w:r w:rsidRPr="00BB7EBC">
        <w:rPr>
          <w:rFonts w:ascii="Arial" w:hAnsi="Arial" w:cs="Arial"/>
          <w:b/>
          <w:bCs/>
          <w:sz w:val="24"/>
          <w:szCs w:val="24"/>
          <w:u w:val="single"/>
        </w:rPr>
        <w:t>Pzp</w:t>
      </w:r>
      <w:proofErr w:type="spellEnd"/>
      <w:r w:rsidRPr="00BB7EBC">
        <w:rPr>
          <w:rFonts w:ascii="Arial" w:hAnsi="Arial" w:cs="Arial"/>
          <w:b/>
          <w:bCs/>
          <w:sz w:val="24"/>
          <w:szCs w:val="24"/>
          <w:u w:val="single"/>
        </w:rPr>
        <w:t>:</w:t>
      </w:r>
    </w:p>
    <w:p w14:paraId="7978FE66" w14:textId="77777777" w:rsidR="00E401AA" w:rsidRPr="00BB7EBC" w:rsidRDefault="00CF237C" w:rsidP="00793221">
      <w:pPr>
        <w:spacing w:line="360" w:lineRule="auto"/>
        <w:ind w:left="567"/>
        <w:jc w:val="both"/>
        <w:rPr>
          <w:rFonts w:ascii="Arial" w:hAnsi="Arial"/>
          <w:b/>
          <w:bCs/>
          <w:sz w:val="24"/>
          <w:szCs w:val="24"/>
          <w:u w:val="single"/>
        </w:rPr>
      </w:pPr>
      <w:r w:rsidRPr="00BB7EBC">
        <w:rPr>
          <w:rFonts w:ascii="Arial" w:eastAsia="Calibri" w:hAnsi="Arial"/>
          <w:bCs/>
          <w:iCs/>
          <w:sz w:val="24"/>
          <w:szCs w:val="24"/>
          <w:lang w:eastAsia="en-US"/>
        </w:rPr>
        <w:t>Zamawiający dodatkowo wykluczy z udziału w postępowaniu Wykonawcę:</w:t>
      </w:r>
    </w:p>
    <w:p w14:paraId="5A010805" w14:textId="4E260C81" w:rsidR="00E401AA" w:rsidRPr="00BB7EBC" w:rsidRDefault="00CF237C" w:rsidP="00793221">
      <w:pPr>
        <w:numPr>
          <w:ilvl w:val="0"/>
          <w:numId w:val="25"/>
        </w:numPr>
        <w:spacing w:after="24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 xml:space="preserve">który naruszył obowiązki dotyczące płatności podatków, opłat lub składek </w:t>
      </w:r>
      <w:r w:rsidR="0086338C">
        <w:rPr>
          <w:rFonts w:ascii="Arial" w:hAnsi="Arial"/>
          <w:sz w:val="24"/>
          <w:szCs w:val="24"/>
          <w:u w:val="single"/>
        </w:rPr>
        <w:br/>
      </w:r>
      <w:r w:rsidRPr="00BB7EBC">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F85A63" w:rsidRPr="00BB7EBC">
        <w:rPr>
          <w:rFonts w:ascii="Arial" w:hAnsi="Arial"/>
          <w:sz w:val="24"/>
          <w:szCs w:val="24"/>
        </w:rPr>
        <w:br/>
      </w:r>
      <w:r w:rsidRPr="00BB7EBC">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10180654" w:rsidR="00E401AA" w:rsidRPr="00F875B6" w:rsidRDefault="00CF237C" w:rsidP="00793221">
      <w:pPr>
        <w:numPr>
          <w:ilvl w:val="0"/>
          <w:numId w:val="25"/>
        </w:numPr>
        <w:spacing w:after="20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w stosunku do którego otwarto likwidację</w:t>
      </w:r>
      <w:r w:rsidRPr="00BB7EBC">
        <w:rPr>
          <w:rFonts w:ascii="Arial" w:hAnsi="Arial"/>
          <w:sz w:val="24"/>
          <w:szCs w:val="24"/>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t>
      </w:r>
      <w:r w:rsidR="00483BDA">
        <w:rPr>
          <w:rFonts w:ascii="Arial" w:hAnsi="Arial"/>
          <w:sz w:val="24"/>
          <w:szCs w:val="24"/>
        </w:rPr>
        <w:br/>
      </w:r>
      <w:r w:rsidRPr="00BB7EBC">
        <w:rPr>
          <w:rFonts w:ascii="Arial" w:hAnsi="Arial"/>
          <w:sz w:val="24"/>
          <w:szCs w:val="24"/>
        </w:rPr>
        <w:t>w przepisach miejsca wszczęcia tej procedury.</w:t>
      </w:r>
    </w:p>
    <w:p w14:paraId="7852CBE4" w14:textId="5A34FF08" w:rsidR="00786C0D" w:rsidRPr="00CF1F1D" w:rsidRDefault="00786C0D" w:rsidP="00546330">
      <w:pPr>
        <w:pStyle w:val="Akapitzlist"/>
        <w:numPr>
          <w:ilvl w:val="0"/>
          <w:numId w:val="31"/>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sidR="00CF1F1D">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w:t>
      </w:r>
      <w:r w:rsidRPr="00CF1F1D">
        <w:rPr>
          <w:rFonts w:ascii="Arial" w:hAnsi="Arial" w:cs="Arial"/>
          <w:b/>
          <w:bCs/>
          <w:color w:val="000000"/>
          <w:sz w:val="24"/>
          <w:szCs w:val="24"/>
        </w:rPr>
        <w:lastRenderedPageBreak/>
        <w:t xml:space="preserve">rozwiązaniach w zakresie przeciwdziałania wspieraniu agresji na Ukrainę oraz służących ochronie bezpieczeństwa narodowego. </w:t>
      </w:r>
    </w:p>
    <w:p w14:paraId="20FF5BE3" w14:textId="77777777" w:rsidR="00CF1F1D" w:rsidRDefault="00623BE1" w:rsidP="00793221">
      <w:pPr>
        <w:pStyle w:val="Akapitzlist"/>
        <w:spacing w:line="360" w:lineRule="auto"/>
        <w:ind w:left="567"/>
        <w:rPr>
          <w:rStyle w:val="Hipercze"/>
          <w:rFonts w:ascii="Arial" w:hAnsi="Arial" w:cs="Arial"/>
          <w:color w:val="auto"/>
          <w:sz w:val="24"/>
          <w:szCs w:val="24"/>
          <w:u w:val="none"/>
        </w:rPr>
      </w:pPr>
      <w:hyperlink r:id="rId14" w:history="1">
        <w:r w:rsidR="00786C0D" w:rsidRPr="0086338C">
          <w:rPr>
            <w:rStyle w:val="Hipercze"/>
            <w:rFonts w:ascii="Arial" w:hAnsi="Arial" w:cs="Arial"/>
            <w:color w:val="auto"/>
            <w:sz w:val="24"/>
            <w:szCs w:val="24"/>
            <w:u w:val="none"/>
          </w:rPr>
          <w:t>https://isap.sejm.gov.pl/isap.nsf/DocDetails.xsp?id=WDU20220000835</w:t>
        </w:r>
      </w:hyperlink>
    </w:p>
    <w:p w14:paraId="22DC6E55" w14:textId="42452B6A" w:rsidR="00B17D7B" w:rsidRPr="00B17D7B" w:rsidRDefault="00B17D7B" w:rsidP="00B17D7B">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sidR="00CF1F1D">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0067C43" w14:textId="033868DD" w:rsidR="00B17D7B" w:rsidRPr="00CF1F1D" w:rsidRDefault="00B17D7B" w:rsidP="00CB1A6F">
      <w:pPr>
        <w:pStyle w:val="Akapitzlist"/>
        <w:numPr>
          <w:ilvl w:val="3"/>
          <w:numId w:val="37"/>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sidR="00CF1F1D">
        <w:rPr>
          <w:rFonts w:ascii="Arial" w:hAnsi="Arial"/>
          <w:color w:val="000000"/>
          <w:sz w:val="24"/>
          <w:szCs w:val="24"/>
        </w:rPr>
        <w:br/>
      </w:r>
      <w:r w:rsidRPr="00CF1F1D">
        <w:rPr>
          <w:rFonts w:ascii="Arial" w:hAnsi="Arial"/>
          <w:color w:val="000000"/>
          <w:sz w:val="24"/>
          <w:szCs w:val="24"/>
        </w:rPr>
        <w:t>o którym mowa w art. 1 pkt 3 ustawy;</w:t>
      </w:r>
    </w:p>
    <w:p w14:paraId="2D7D58EB" w14:textId="060F28C4" w:rsidR="00B17D7B" w:rsidRDefault="00B17D7B" w:rsidP="00CB1A6F">
      <w:pPr>
        <w:pStyle w:val="Akapitzlist"/>
        <w:numPr>
          <w:ilvl w:val="3"/>
          <w:numId w:val="37"/>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sidR="00CF1F1D">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sidR="00CF1F1D">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CF1F1D">
        <w:rPr>
          <w:rFonts w:ascii="Arial" w:hAnsi="Arial"/>
          <w:color w:val="000000"/>
          <w:sz w:val="24"/>
          <w:szCs w:val="24"/>
        </w:rPr>
        <w:br/>
      </w:r>
      <w:r w:rsidRPr="00CF1F1D">
        <w:rPr>
          <w:rFonts w:ascii="Arial" w:hAnsi="Arial"/>
          <w:color w:val="000000"/>
          <w:sz w:val="24"/>
          <w:szCs w:val="24"/>
        </w:rPr>
        <w:t>o zastosowaniu środka, o którym mowa w art. 1 pkt 3 ustawy;</w:t>
      </w:r>
    </w:p>
    <w:p w14:paraId="3ED76587" w14:textId="74AF3697" w:rsidR="00B17D7B" w:rsidRPr="00CF1F1D" w:rsidRDefault="00B17D7B" w:rsidP="00CB1A6F">
      <w:pPr>
        <w:pStyle w:val="Akapitzlist"/>
        <w:numPr>
          <w:ilvl w:val="3"/>
          <w:numId w:val="37"/>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sidR="00CF1F1D">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sidR="00CF1F1D">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077A8" w14:textId="4FF9C67D"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76ECF2A" w14:textId="24BA99EA" w:rsidR="00786C0D"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z uwagi na fakt, że oferta została złożona przez Wykonawcę podlegającego wykluczeniu z postępowania.</w:t>
      </w:r>
      <w:r w:rsidR="003670E4" w:rsidRPr="00BB7EBC">
        <w:rPr>
          <w:rFonts w:ascii="Arial" w:hAnsi="Arial"/>
          <w:color w:val="000000"/>
          <w:sz w:val="24"/>
          <w:szCs w:val="24"/>
        </w:rPr>
        <w:t xml:space="preserve"> </w:t>
      </w:r>
      <w:r w:rsidRPr="00BB7EBC">
        <w:rPr>
          <w:rFonts w:ascii="Arial" w:hAnsi="Arial"/>
          <w:color w:val="000000"/>
          <w:sz w:val="24"/>
          <w:szCs w:val="24"/>
        </w:rPr>
        <w:t xml:space="preserve">Osoba lub podmiot podlegające wykluczeniu, które w okresie tego wykluczenia ubiegają się o udzielenie zamówienia publicznego lub biorą udział w postępowaniu </w:t>
      </w:r>
      <w:r w:rsidR="00483BDA">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w:t>
      </w:r>
      <w:r w:rsidRPr="00BB7EBC">
        <w:rPr>
          <w:rFonts w:ascii="Arial" w:hAnsi="Arial"/>
          <w:color w:val="000000"/>
          <w:sz w:val="24"/>
          <w:szCs w:val="24"/>
        </w:rPr>
        <w:lastRenderedPageBreak/>
        <w:t xml:space="preserve">pieniężna nakładana będzie przez Prezesa Urzędu Zamówień Publicznych, </w:t>
      </w:r>
      <w:r w:rsidR="0086338C">
        <w:rPr>
          <w:rFonts w:ascii="Arial" w:hAnsi="Arial"/>
          <w:color w:val="000000"/>
          <w:sz w:val="24"/>
          <w:szCs w:val="24"/>
        </w:rPr>
        <w:br/>
      </w:r>
      <w:r w:rsidRPr="00BB7EBC">
        <w:rPr>
          <w:rFonts w:ascii="Arial" w:hAnsi="Arial"/>
          <w:color w:val="000000"/>
          <w:sz w:val="24"/>
          <w:szCs w:val="24"/>
        </w:rPr>
        <w:t>w drodze decyzji, w wysokości do 20.000.000 zł.</w:t>
      </w:r>
    </w:p>
    <w:p w14:paraId="4FF18A90" w14:textId="07CC1831" w:rsidR="00E401AA" w:rsidRDefault="00CF237C" w:rsidP="00546330">
      <w:pPr>
        <w:pStyle w:val="Akapitzlist"/>
        <w:numPr>
          <w:ilvl w:val="0"/>
          <w:numId w:val="31"/>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8C7765F" w14:textId="77777777" w:rsidR="00DF79F5" w:rsidRPr="008F3914" w:rsidRDefault="00DF79F5" w:rsidP="00DF79F5">
      <w:pPr>
        <w:pStyle w:val="Akapitzlist"/>
        <w:numPr>
          <w:ilvl w:val="0"/>
          <w:numId w:val="31"/>
        </w:numPr>
        <w:spacing w:line="360" w:lineRule="auto"/>
        <w:ind w:left="567"/>
        <w:jc w:val="both"/>
        <w:rPr>
          <w:rFonts w:ascii="Arial" w:hAnsi="Arial" w:cs="Arial"/>
          <w:sz w:val="24"/>
          <w:szCs w:val="24"/>
        </w:rPr>
      </w:pPr>
      <w:r w:rsidRPr="008F3914">
        <w:rPr>
          <w:rFonts w:ascii="Arial" w:hAnsi="Arial"/>
          <w:sz w:val="24"/>
          <w:szCs w:val="24"/>
        </w:rPr>
        <w:t>Warunki podmiotowe tj. zarówno warunki udziału w postępowaniu,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BB7EBC" w:rsidRDefault="00E401AA" w:rsidP="00793221">
      <w:pPr>
        <w:spacing w:line="360" w:lineRule="auto"/>
        <w:ind w:left="426"/>
        <w:jc w:val="both"/>
        <w:rPr>
          <w:rFonts w:ascii="Arial" w:hAnsi="Arial"/>
          <w:sz w:val="24"/>
          <w:szCs w:val="24"/>
        </w:rPr>
      </w:pPr>
    </w:p>
    <w:p w14:paraId="1EC3AD1D" w14:textId="25AF72D0"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105408282"/>
      <w:r w:rsidRPr="00BB7EBC">
        <w:rPr>
          <w:rFonts w:ascii="Arial" w:hAnsi="Arial"/>
          <w:sz w:val="24"/>
          <w:szCs w:val="24"/>
        </w:rPr>
        <w:t xml:space="preserve">X. Podmiotowe środki dowodowe. Oświadczenia i dokumenty, jakie zobowiązani są dostarczyć Wykonawcy w celu potwierdzenia spełniania warunków udziału </w:t>
      </w:r>
      <w:r w:rsidR="0086338C">
        <w:rPr>
          <w:rFonts w:ascii="Arial" w:hAnsi="Arial"/>
          <w:sz w:val="24"/>
          <w:szCs w:val="24"/>
        </w:rPr>
        <w:br/>
      </w:r>
      <w:r w:rsidRPr="00BB7EBC">
        <w:rPr>
          <w:rFonts w:ascii="Arial" w:hAnsi="Arial"/>
          <w:sz w:val="24"/>
          <w:szCs w:val="24"/>
        </w:rPr>
        <w:t>w postępowaniu oraz wykazania braku podstaw wykluczenia</w:t>
      </w:r>
      <w:bookmarkEnd w:id="16"/>
    </w:p>
    <w:p w14:paraId="53D4E4C9" w14:textId="03E22B14" w:rsidR="00E401AA" w:rsidRPr="00BB7EBC" w:rsidRDefault="00CF237C" w:rsidP="00793221">
      <w:pPr>
        <w:pStyle w:val="Akapitzlist"/>
        <w:numPr>
          <w:ilvl w:val="0"/>
          <w:numId w:val="24"/>
        </w:numPr>
        <w:spacing w:before="120" w:after="120" w:line="360" w:lineRule="auto"/>
        <w:ind w:left="284"/>
        <w:jc w:val="both"/>
        <w:rPr>
          <w:rFonts w:ascii="Arial" w:hAnsi="Arial" w:cs="Arial"/>
          <w:b/>
          <w:color w:val="002060"/>
          <w:sz w:val="24"/>
          <w:szCs w:val="24"/>
        </w:rPr>
      </w:pPr>
      <w:r w:rsidRPr="00BB7EBC">
        <w:rPr>
          <w:rFonts w:ascii="Arial" w:hAnsi="Arial" w:cs="Arial"/>
          <w:sz w:val="24"/>
          <w:szCs w:val="24"/>
        </w:rPr>
        <w:t xml:space="preserve">Zgodnie z art. 63 ust. 2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ofertę, oświadczenie, o którym mowa w art. 125 ust. 1 składa się, pod rygorem nieważności </w:t>
      </w:r>
      <w:r w:rsidRPr="00BB7EBC">
        <w:rPr>
          <w:rFonts w:ascii="Arial" w:hAnsi="Arial" w:cs="Arial"/>
          <w:b/>
          <w:color w:val="002060"/>
          <w:sz w:val="24"/>
          <w:szCs w:val="24"/>
        </w:rPr>
        <w:t>w formie elektronicznej</w:t>
      </w:r>
      <w:r w:rsidRPr="00BB7EBC">
        <w:rPr>
          <w:rFonts w:ascii="Arial" w:hAnsi="Arial" w:cs="Arial"/>
          <w:color w:val="002060"/>
          <w:sz w:val="24"/>
          <w:szCs w:val="24"/>
        </w:rPr>
        <w:t xml:space="preserve"> </w:t>
      </w:r>
      <w:r w:rsidR="00483BDA">
        <w:rPr>
          <w:rFonts w:ascii="Arial" w:hAnsi="Arial" w:cs="Arial"/>
          <w:color w:val="002060"/>
          <w:sz w:val="24"/>
          <w:szCs w:val="24"/>
        </w:rPr>
        <w:br/>
      </w:r>
      <w:r w:rsidRPr="00BB7EBC">
        <w:rPr>
          <w:rFonts w:ascii="Arial" w:hAnsi="Arial" w:cs="Arial"/>
          <w:b/>
          <w:bCs/>
          <w:color w:val="002060"/>
          <w:sz w:val="24"/>
          <w:szCs w:val="24"/>
        </w:rPr>
        <w:t>(tj. opatrzonej podpisem kwalifikowanym)</w:t>
      </w:r>
      <w:r w:rsidRPr="00BB7EBC">
        <w:rPr>
          <w:rFonts w:ascii="Arial" w:hAnsi="Arial" w:cs="Arial"/>
          <w:b/>
          <w:color w:val="002060"/>
          <w:sz w:val="24"/>
          <w:szCs w:val="24"/>
        </w:rPr>
        <w:t xml:space="preserve"> lub w postaci elektronicznej opatrzonej podpisem zaufanym lub podpisem osobistym.</w:t>
      </w:r>
    </w:p>
    <w:p w14:paraId="40D0C909" w14:textId="487BBEE5" w:rsidR="00D1217C" w:rsidRDefault="00CF237C" w:rsidP="007226BF">
      <w:pPr>
        <w:pStyle w:val="Akapitzlist"/>
        <w:spacing w:before="120" w:after="120" w:line="360" w:lineRule="auto"/>
        <w:ind w:left="284"/>
        <w:jc w:val="both"/>
        <w:rPr>
          <w:rFonts w:ascii="Arial" w:hAnsi="Arial" w:cs="Arial"/>
          <w:sz w:val="24"/>
          <w:szCs w:val="24"/>
        </w:rPr>
      </w:pPr>
      <w:r w:rsidRPr="00BB7EBC">
        <w:rPr>
          <w:rFonts w:ascii="Arial" w:hAnsi="Arial" w:cs="Arial"/>
          <w:sz w:val="24"/>
          <w:szCs w:val="24"/>
        </w:rPr>
        <w:t xml:space="preserve">Sposób sporządzenia dokumentów elektronicznych musi być zgody </w:t>
      </w:r>
      <w:r w:rsidR="00483BDA">
        <w:rPr>
          <w:rFonts w:ascii="Arial" w:hAnsi="Arial" w:cs="Arial"/>
          <w:sz w:val="24"/>
          <w:szCs w:val="24"/>
        </w:rPr>
        <w:br/>
      </w:r>
      <w:r w:rsidRPr="00BB7EBC">
        <w:rPr>
          <w:rFonts w:ascii="Arial" w:hAnsi="Arial" w:cs="Arial"/>
          <w:sz w:val="24"/>
          <w:szCs w:val="24"/>
        </w:rPr>
        <w:t xml:space="preserve">z wymaganiami określonymi w rozporządzeniu Prezesa Rady Ministrów z dnia </w:t>
      </w:r>
      <w:r w:rsidR="0086338C">
        <w:rPr>
          <w:rFonts w:ascii="Arial" w:hAnsi="Arial" w:cs="Arial"/>
          <w:sz w:val="24"/>
          <w:szCs w:val="24"/>
        </w:rPr>
        <w:br/>
      </w:r>
      <w:r w:rsidRPr="00BB7EBC">
        <w:rPr>
          <w:rFonts w:ascii="Arial" w:hAnsi="Arial" w:cs="Arial"/>
          <w:sz w:val="24"/>
          <w:szCs w:val="24"/>
        </w:rPr>
        <w:t>30 grudnia 2020 r. w sprawie sposobu sporządzania i przekazywania informacji oraz wymagań technicznych dla dokumentów elektronicznych oraz środków komunikacji elektronicznej w postępowaniu o udzielenie zamówienia publicznego lub konkursie (Dz. U. z 2020</w:t>
      </w:r>
      <w:r w:rsidR="00150761" w:rsidRPr="00BB7EBC">
        <w:rPr>
          <w:rFonts w:ascii="Arial" w:hAnsi="Arial" w:cs="Arial"/>
          <w:sz w:val="24"/>
          <w:szCs w:val="24"/>
        </w:rPr>
        <w:t xml:space="preserve"> r.,</w:t>
      </w:r>
      <w:r w:rsidRPr="00BB7EBC">
        <w:rPr>
          <w:rFonts w:ascii="Arial" w:hAnsi="Arial" w:cs="Arial"/>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w:t>
      </w:r>
      <w:r w:rsidR="00150761" w:rsidRPr="00BB7EBC">
        <w:rPr>
          <w:rFonts w:ascii="Arial" w:hAnsi="Arial" w:cs="Arial"/>
          <w:sz w:val="24"/>
          <w:szCs w:val="24"/>
        </w:rPr>
        <w:t xml:space="preserve"> r.,</w:t>
      </w:r>
      <w:r w:rsidRPr="00BB7EBC">
        <w:rPr>
          <w:rFonts w:ascii="Arial" w:hAnsi="Arial" w:cs="Arial"/>
          <w:sz w:val="24"/>
          <w:szCs w:val="24"/>
        </w:rPr>
        <w:t xml:space="preserve"> poz. 2415). </w:t>
      </w:r>
    </w:p>
    <w:p w14:paraId="5CA3870E" w14:textId="77777777" w:rsidR="00E401AA" w:rsidRPr="00BB7EBC" w:rsidRDefault="00CF237C" w:rsidP="00793221">
      <w:pPr>
        <w:pStyle w:val="Default"/>
        <w:numPr>
          <w:ilvl w:val="0"/>
          <w:numId w:val="24"/>
        </w:numPr>
        <w:spacing w:line="360" w:lineRule="auto"/>
        <w:ind w:left="284"/>
        <w:jc w:val="both"/>
        <w:rPr>
          <w:rFonts w:ascii="Arial" w:hAnsi="Arial" w:cs="Arial"/>
        </w:rPr>
      </w:pPr>
      <w:r w:rsidRPr="00BB7EBC">
        <w:rPr>
          <w:rFonts w:ascii="Arial" w:hAnsi="Arial" w:cs="Arial"/>
          <w:b/>
          <w:color w:val="FF0000"/>
        </w:rPr>
        <w:t xml:space="preserve">Dokumenty składane </w:t>
      </w:r>
      <w:r w:rsidRPr="00BB7EBC">
        <w:rPr>
          <w:rFonts w:ascii="Arial" w:hAnsi="Arial" w:cs="Arial"/>
          <w:b/>
          <w:color w:val="FF0000"/>
          <w:u w:val="single"/>
        </w:rPr>
        <w:t>RAZEM Z OFERTĄ:</w:t>
      </w:r>
    </w:p>
    <w:p w14:paraId="3DB5E4C9" w14:textId="3BF0AB0C" w:rsidR="00645744" w:rsidRPr="00BB7EBC" w:rsidRDefault="00CF237C" w:rsidP="00483BDA">
      <w:pPr>
        <w:pStyle w:val="Akapitzlist"/>
        <w:numPr>
          <w:ilvl w:val="0"/>
          <w:numId w:val="22"/>
        </w:numPr>
        <w:spacing w:line="360" w:lineRule="auto"/>
        <w:jc w:val="both"/>
        <w:rPr>
          <w:rFonts w:ascii="Arial" w:hAnsi="Arial" w:cs="Arial"/>
          <w:sz w:val="24"/>
          <w:szCs w:val="24"/>
        </w:rPr>
      </w:pPr>
      <w:r w:rsidRPr="00BB7EBC">
        <w:rPr>
          <w:rFonts w:ascii="Arial" w:hAnsi="Arial" w:cs="Arial"/>
          <w:b/>
          <w:bCs/>
          <w:color w:val="0070C0"/>
          <w:sz w:val="24"/>
          <w:szCs w:val="24"/>
        </w:rPr>
        <w:t>F</w:t>
      </w:r>
      <w:r w:rsidRPr="00BB7EBC">
        <w:rPr>
          <w:rFonts w:ascii="Arial" w:hAnsi="Arial" w:cs="Arial"/>
          <w:b/>
          <w:color w:val="0070C0"/>
          <w:sz w:val="24"/>
          <w:szCs w:val="24"/>
        </w:rPr>
        <w:t>ormularz ofertowy</w:t>
      </w:r>
      <w:r w:rsidRPr="00BB7EBC">
        <w:rPr>
          <w:rFonts w:ascii="Arial" w:hAnsi="Arial" w:cs="Arial"/>
          <w:b/>
          <w:sz w:val="24"/>
          <w:szCs w:val="24"/>
        </w:rPr>
        <w:t xml:space="preserve"> </w:t>
      </w:r>
      <w:r w:rsidR="00645744" w:rsidRPr="00BB7EBC">
        <w:rPr>
          <w:rFonts w:ascii="Arial" w:hAnsi="Arial" w:cs="Arial"/>
          <w:sz w:val="24"/>
          <w:szCs w:val="24"/>
        </w:rPr>
        <w:t xml:space="preserve">- sporządzony na podstawie wzoru stanowiącego załącznik </w:t>
      </w:r>
      <w:r w:rsidR="006E4A06">
        <w:rPr>
          <w:rFonts w:ascii="Arial" w:hAnsi="Arial" w:cs="Arial"/>
          <w:sz w:val="24"/>
          <w:szCs w:val="24"/>
        </w:rPr>
        <w:t>1</w:t>
      </w:r>
      <w:r w:rsidR="001D4920">
        <w:rPr>
          <w:rFonts w:ascii="Arial" w:hAnsi="Arial" w:cs="Arial"/>
          <w:sz w:val="24"/>
          <w:szCs w:val="24"/>
        </w:rPr>
        <w:t xml:space="preserve"> </w:t>
      </w:r>
      <w:r w:rsidR="00645744" w:rsidRPr="00BB7EBC">
        <w:rPr>
          <w:rFonts w:ascii="Arial" w:hAnsi="Arial" w:cs="Arial"/>
          <w:sz w:val="24"/>
          <w:szCs w:val="24"/>
        </w:rPr>
        <w:t>do SWZ;</w:t>
      </w:r>
    </w:p>
    <w:p w14:paraId="5C1DCAC7" w14:textId="0616D016" w:rsidR="00E401AA" w:rsidRPr="00BB7EBC" w:rsidRDefault="00CF237C" w:rsidP="00793221">
      <w:pPr>
        <w:pStyle w:val="Akapitzlist"/>
        <w:spacing w:line="360" w:lineRule="auto"/>
        <w:ind w:left="851" w:right="20"/>
        <w:jc w:val="both"/>
        <w:rPr>
          <w:rFonts w:ascii="Arial" w:hAnsi="Arial" w:cs="Arial"/>
          <w:b/>
          <w:sz w:val="24"/>
          <w:szCs w:val="24"/>
          <w:u w:val="single"/>
        </w:rPr>
      </w:pPr>
      <w:r w:rsidRPr="00BB7EBC">
        <w:rPr>
          <w:rFonts w:ascii="Arial" w:hAnsi="Arial" w:cs="Arial"/>
          <w:b/>
          <w:sz w:val="24"/>
          <w:szCs w:val="24"/>
          <w:u w:val="single"/>
        </w:rPr>
        <w:t>Wymagana forma:</w:t>
      </w:r>
    </w:p>
    <w:p w14:paraId="7DF92D00" w14:textId="2A6A6D47" w:rsidR="00E401AA" w:rsidRPr="00BB7EBC" w:rsidRDefault="00CF237C" w:rsidP="00793221">
      <w:pPr>
        <w:pStyle w:val="Tekstpodstawowy"/>
        <w:spacing w:line="360" w:lineRule="auto"/>
        <w:ind w:left="851" w:right="20"/>
        <w:jc w:val="both"/>
        <w:rPr>
          <w:rFonts w:ascii="Arial" w:hAnsi="Arial" w:cs="Arial"/>
          <w:szCs w:val="24"/>
        </w:rPr>
      </w:pPr>
      <w:r w:rsidRPr="00BB7EBC">
        <w:rPr>
          <w:rFonts w:ascii="Arial" w:hAnsi="Arial" w:cs="Arial"/>
          <w:szCs w:val="24"/>
        </w:rPr>
        <w:t xml:space="preserve">Formularz musi być złożony </w:t>
      </w:r>
      <w:r w:rsidRPr="00BB7EBC">
        <w:rPr>
          <w:rFonts w:ascii="Arial" w:hAnsi="Arial" w:cs="Arial"/>
          <w:b/>
          <w:szCs w:val="24"/>
        </w:rPr>
        <w:t>w formie elektronicznej</w:t>
      </w:r>
      <w:r w:rsidRPr="00BB7EBC">
        <w:rPr>
          <w:rFonts w:ascii="Arial" w:hAnsi="Arial" w:cs="Arial"/>
          <w:szCs w:val="24"/>
        </w:rPr>
        <w:t xml:space="preserve"> </w:t>
      </w:r>
      <w:r w:rsidRPr="00BB7EBC">
        <w:rPr>
          <w:rFonts w:ascii="Arial" w:hAnsi="Arial" w:cs="Arial"/>
          <w:b/>
          <w:bCs/>
          <w:szCs w:val="24"/>
        </w:rPr>
        <w:t>(tj. opatrzonej podpisem kwalifikowanym)</w:t>
      </w:r>
      <w:r w:rsidR="005B67E2" w:rsidRPr="00BB7EBC">
        <w:rPr>
          <w:rFonts w:ascii="Arial" w:hAnsi="Arial" w:cs="Arial"/>
          <w:b/>
          <w:szCs w:val="24"/>
        </w:rPr>
        <w:t xml:space="preserve"> </w:t>
      </w:r>
      <w:r w:rsidRPr="00BB7EBC">
        <w:rPr>
          <w:rFonts w:ascii="Arial" w:hAnsi="Arial" w:cs="Arial"/>
          <w:b/>
          <w:szCs w:val="24"/>
        </w:rPr>
        <w:t>lub w postaci elektronicznej opatrzonej podpisem zaufanym lub podpisem osobistym</w:t>
      </w:r>
      <w:r w:rsidRPr="00BB7EBC">
        <w:rPr>
          <w:rFonts w:ascii="Arial" w:hAnsi="Arial" w:cs="Arial"/>
          <w:b/>
          <w:szCs w:val="24"/>
          <w:lang w:val="pl-PL"/>
        </w:rPr>
        <w:t xml:space="preserve"> </w:t>
      </w:r>
      <w:r w:rsidRPr="00BB7EBC">
        <w:rPr>
          <w:rFonts w:ascii="Arial" w:hAnsi="Arial" w:cs="Arial"/>
          <w:szCs w:val="24"/>
        </w:rPr>
        <w:t xml:space="preserve">osoby upoważnionej </w:t>
      </w:r>
      <w:r w:rsidR="00483BDA">
        <w:rPr>
          <w:rFonts w:ascii="Arial" w:hAnsi="Arial" w:cs="Arial"/>
          <w:szCs w:val="24"/>
        </w:rPr>
        <w:br/>
      </w:r>
      <w:r w:rsidRPr="00BB7EBC">
        <w:rPr>
          <w:rFonts w:ascii="Arial" w:hAnsi="Arial" w:cs="Arial"/>
          <w:szCs w:val="24"/>
        </w:rPr>
        <w:t>do reprezentowania wykonawców zgodnie z</w:t>
      </w:r>
      <w:r w:rsidR="00F91EBF" w:rsidRPr="00BB7EBC">
        <w:rPr>
          <w:rFonts w:ascii="Arial" w:hAnsi="Arial" w:cs="Arial"/>
          <w:szCs w:val="24"/>
        </w:rPr>
        <w:t xml:space="preserve"> formą reprezentacji określoną </w:t>
      </w:r>
      <w:r w:rsidR="00F85A63" w:rsidRPr="00BB7EBC">
        <w:rPr>
          <w:rFonts w:ascii="Arial" w:hAnsi="Arial" w:cs="Arial"/>
          <w:szCs w:val="24"/>
        </w:rPr>
        <w:br/>
      </w:r>
      <w:r w:rsidRPr="00BB7EBC">
        <w:rPr>
          <w:rFonts w:ascii="Arial" w:hAnsi="Arial" w:cs="Arial"/>
          <w:szCs w:val="24"/>
        </w:rPr>
        <w:lastRenderedPageBreak/>
        <w:t>w dokumencie rejestrowym właściwym dla formy organizacyjnej lub innym dokumencie.</w:t>
      </w:r>
      <w:bookmarkStart w:id="17" w:name="_Hlk65501332"/>
      <w:bookmarkStart w:id="18" w:name="_Hlk65501112"/>
      <w:bookmarkEnd w:id="17"/>
      <w:bookmarkEnd w:id="18"/>
    </w:p>
    <w:p w14:paraId="5B404ABD" w14:textId="08DF576A" w:rsidR="00E401AA" w:rsidRPr="00BB7EBC" w:rsidRDefault="00CF237C" w:rsidP="00793221">
      <w:pPr>
        <w:pStyle w:val="Akapitzlist"/>
        <w:numPr>
          <w:ilvl w:val="0"/>
          <w:numId w:val="22"/>
        </w:numPr>
        <w:spacing w:before="240" w:line="360" w:lineRule="auto"/>
        <w:jc w:val="both"/>
        <w:rPr>
          <w:rFonts w:ascii="Arial" w:hAnsi="Arial" w:cs="Arial"/>
          <w:sz w:val="24"/>
          <w:szCs w:val="24"/>
        </w:rPr>
      </w:pPr>
      <w:r w:rsidRPr="00BF6608">
        <w:rPr>
          <w:rFonts w:ascii="Arial" w:hAnsi="Arial" w:cs="Arial"/>
          <w:b/>
          <w:bCs/>
          <w:color w:val="0070C0"/>
          <w:sz w:val="24"/>
          <w:szCs w:val="24"/>
        </w:rPr>
        <w:t xml:space="preserve">Aktualne na dzień składania ofert oświadczenie o spełnianiu warunków udziału w postępowaniu oraz o braku podstaw do wykluczenia </w:t>
      </w:r>
      <w:r w:rsidR="00483BDA" w:rsidRPr="00BF6608">
        <w:rPr>
          <w:rFonts w:ascii="Arial" w:hAnsi="Arial" w:cs="Arial"/>
          <w:b/>
          <w:bCs/>
          <w:color w:val="0070C0"/>
          <w:sz w:val="24"/>
          <w:szCs w:val="24"/>
        </w:rPr>
        <w:br/>
      </w:r>
      <w:r w:rsidRPr="00BF6608">
        <w:rPr>
          <w:rFonts w:ascii="Arial" w:hAnsi="Arial" w:cs="Arial"/>
          <w:b/>
          <w:bCs/>
          <w:color w:val="0070C0"/>
          <w:sz w:val="24"/>
          <w:szCs w:val="24"/>
        </w:rPr>
        <w:t>z postępowania</w:t>
      </w:r>
      <w:r w:rsidRPr="00BB7EBC">
        <w:rPr>
          <w:rFonts w:ascii="Arial" w:hAnsi="Arial" w:cs="Arial"/>
          <w:sz w:val="24"/>
          <w:szCs w:val="24"/>
        </w:rPr>
        <w:t xml:space="preserve"> (art. 125 ust. 1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 zgodnie z </w:t>
      </w:r>
      <w:r w:rsidRPr="00BB7EBC">
        <w:rPr>
          <w:rFonts w:ascii="Arial" w:hAnsi="Arial" w:cs="Arial"/>
          <w:bCs/>
          <w:sz w:val="24"/>
          <w:szCs w:val="24"/>
        </w:rPr>
        <w:t xml:space="preserve">załącznikiem nr 3 </w:t>
      </w:r>
      <w:r w:rsidR="0086338C">
        <w:rPr>
          <w:rFonts w:ascii="Arial" w:hAnsi="Arial" w:cs="Arial"/>
          <w:bCs/>
          <w:sz w:val="24"/>
          <w:szCs w:val="24"/>
        </w:rPr>
        <w:br/>
      </w:r>
      <w:r w:rsidRPr="00BB7EBC">
        <w:rPr>
          <w:rFonts w:ascii="Arial" w:hAnsi="Arial" w:cs="Arial"/>
          <w:bCs/>
          <w:sz w:val="24"/>
          <w:szCs w:val="24"/>
        </w:rPr>
        <w:t>do SWZ</w:t>
      </w:r>
      <w:r w:rsidRPr="00BB7EBC">
        <w:rPr>
          <w:rStyle w:val="Zakotwiczenieprzypisudolnego"/>
          <w:rFonts w:ascii="Arial" w:hAnsi="Arial" w:cs="Arial"/>
          <w:bCs/>
          <w:sz w:val="24"/>
          <w:szCs w:val="24"/>
        </w:rPr>
        <w:footnoteReference w:id="1"/>
      </w:r>
      <w:r w:rsidRPr="00BB7EBC">
        <w:rPr>
          <w:rFonts w:ascii="Arial" w:hAnsi="Arial" w:cs="Arial"/>
          <w:bCs/>
          <w:sz w:val="24"/>
          <w:szCs w:val="24"/>
        </w:rPr>
        <w:t>;</w:t>
      </w:r>
    </w:p>
    <w:p w14:paraId="4C802AAC" w14:textId="6684D02F" w:rsidR="00E401AA" w:rsidRPr="00BB7EBC" w:rsidRDefault="00CF237C" w:rsidP="00793221">
      <w:pPr>
        <w:spacing w:line="360" w:lineRule="auto"/>
        <w:ind w:left="785"/>
        <w:jc w:val="both"/>
        <w:rPr>
          <w:rFonts w:ascii="Arial" w:hAnsi="Arial"/>
          <w:sz w:val="24"/>
          <w:szCs w:val="24"/>
        </w:rPr>
      </w:pPr>
      <w:r w:rsidRPr="00BB7EBC">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B7EBC" w:rsidRDefault="00CF237C" w:rsidP="00793221">
      <w:pPr>
        <w:pStyle w:val="Tekstpodstawowy"/>
        <w:spacing w:line="360" w:lineRule="auto"/>
        <w:ind w:left="785"/>
        <w:jc w:val="both"/>
        <w:rPr>
          <w:rFonts w:ascii="Arial" w:hAnsi="Arial" w:cs="Arial"/>
          <w:b/>
          <w:szCs w:val="24"/>
          <w:u w:val="single"/>
        </w:rPr>
      </w:pPr>
      <w:r w:rsidRPr="00BB7EBC">
        <w:rPr>
          <w:rFonts w:ascii="Arial" w:hAnsi="Arial" w:cs="Arial"/>
          <w:b/>
          <w:szCs w:val="24"/>
          <w:u w:val="single"/>
        </w:rPr>
        <w:t>Wymagana forma:</w:t>
      </w:r>
    </w:p>
    <w:p w14:paraId="39FFF644" w14:textId="2CE4351A" w:rsidR="00E401AA" w:rsidRPr="00BB7EBC" w:rsidRDefault="00CF237C" w:rsidP="00793221">
      <w:pPr>
        <w:pStyle w:val="Tekstpodstawowy"/>
        <w:spacing w:line="360" w:lineRule="auto"/>
        <w:ind w:left="785" w:right="20"/>
        <w:jc w:val="both"/>
        <w:rPr>
          <w:rFonts w:ascii="Arial" w:hAnsi="Arial" w:cs="Arial"/>
          <w:szCs w:val="24"/>
        </w:rPr>
      </w:pPr>
      <w:r w:rsidRPr="00BB7EBC">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p>
    <w:p w14:paraId="66F4D7CF" w14:textId="77777777" w:rsidR="00E401AA" w:rsidRPr="00BB7EBC" w:rsidRDefault="00CF237C" w:rsidP="00793221">
      <w:pPr>
        <w:spacing w:line="360" w:lineRule="auto"/>
        <w:ind w:left="818"/>
        <w:jc w:val="both"/>
        <w:rPr>
          <w:rFonts w:ascii="Arial" w:hAnsi="Arial"/>
          <w:b/>
          <w:bCs/>
          <w:sz w:val="24"/>
          <w:szCs w:val="24"/>
          <w:u w:val="single"/>
        </w:rPr>
      </w:pPr>
      <w:r w:rsidRPr="00BB7EBC">
        <w:rPr>
          <w:rFonts w:ascii="Arial" w:hAnsi="Arial"/>
          <w:b/>
          <w:bCs/>
          <w:sz w:val="24"/>
          <w:szCs w:val="24"/>
          <w:u w:val="single"/>
        </w:rPr>
        <w:t>Oświadczenie składają odrębnie:</w:t>
      </w:r>
    </w:p>
    <w:p w14:paraId="5A081037" w14:textId="26462B10"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r w:rsidRPr="00BB7EBC">
        <w:rPr>
          <w:rFonts w:ascii="Arial" w:hAnsi="Arial" w:cs="Arial"/>
          <w:szCs w:val="24"/>
        </w:rPr>
        <w:t xml:space="preserve">wykonawca/każdy spośród wykonawców wspólnie ubiegających się </w:t>
      </w:r>
      <w:r w:rsidR="00483BDA">
        <w:rPr>
          <w:rFonts w:ascii="Arial" w:hAnsi="Arial" w:cs="Arial"/>
          <w:szCs w:val="24"/>
        </w:rPr>
        <w:br/>
      </w:r>
      <w:r w:rsidRPr="00BB7EBC">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623B2BA7" w14:textId="26CA8D69" w:rsidR="00E27B20" w:rsidRDefault="00CF237C" w:rsidP="00D1217C">
      <w:pPr>
        <w:pStyle w:val="Tekstpodstawowy"/>
        <w:numPr>
          <w:ilvl w:val="0"/>
          <w:numId w:val="19"/>
        </w:numPr>
        <w:spacing w:line="360" w:lineRule="auto"/>
        <w:ind w:left="1156" w:right="20"/>
        <w:jc w:val="both"/>
        <w:rPr>
          <w:rFonts w:ascii="Arial" w:hAnsi="Arial" w:cs="Arial"/>
          <w:szCs w:val="24"/>
        </w:rPr>
      </w:pPr>
      <w:bookmarkStart w:id="19" w:name="_Hlk65500787"/>
      <w:r w:rsidRPr="00BB7EBC">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BB7EBC">
        <w:rPr>
          <w:rFonts w:ascii="Arial" w:hAnsi="Arial" w:cs="Arial"/>
          <w:szCs w:val="24"/>
        </w:rPr>
        <w:t>.</w:t>
      </w:r>
    </w:p>
    <w:p w14:paraId="439FB61C" w14:textId="77777777" w:rsidR="00D1217C" w:rsidRPr="00D1217C" w:rsidRDefault="00D1217C" w:rsidP="00D1217C">
      <w:pPr>
        <w:pStyle w:val="Tekstpodstawowy"/>
        <w:spacing w:line="360" w:lineRule="auto"/>
        <w:ind w:left="1156" w:right="20"/>
        <w:jc w:val="both"/>
        <w:rPr>
          <w:rFonts w:ascii="Arial" w:hAnsi="Arial" w:cs="Arial"/>
          <w:szCs w:val="24"/>
        </w:rPr>
      </w:pPr>
    </w:p>
    <w:p w14:paraId="5B8D8173" w14:textId="77777777" w:rsidR="00DF79F5" w:rsidRPr="009808BD" w:rsidRDefault="00DF79F5" w:rsidP="00DF79F5">
      <w:pPr>
        <w:pStyle w:val="Akapitzlist"/>
        <w:numPr>
          <w:ilvl w:val="0"/>
          <w:numId w:val="22"/>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w:t>
      </w:r>
      <w:r w:rsidRPr="009808BD">
        <w:rPr>
          <w:rFonts w:ascii="Arial" w:hAnsi="Arial" w:cs="Arial"/>
          <w:sz w:val="24"/>
          <w:szCs w:val="24"/>
        </w:rPr>
        <w:lastRenderedPageBreak/>
        <w:t xml:space="preserve">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5EABF40A" w14:textId="77777777" w:rsidR="00DF79F5" w:rsidRDefault="00DF79F5" w:rsidP="00DF79F5">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44E68BC9" w14:textId="77777777" w:rsidR="00DF79F5" w:rsidRPr="00DF79F5" w:rsidRDefault="00DF79F5" w:rsidP="00DF79F5">
      <w:pPr>
        <w:pStyle w:val="Tekstpodstawowy"/>
        <w:spacing w:line="360" w:lineRule="auto"/>
        <w:ind w:left="785" w:right="20"/>
        <w:jc w:val="both"/>
        <w:rPr>
          <w:rFonts w:ascii="Arial" w:hAnsi="Arial" w:cs="Arial"/>
          <w:szCs w:val="24"/>
        </w:rPr>
      </w:pPr>
    </w:p>
    <w:p w14:paraId="292E048F" w14:textId="657B43D7" w:rsidR="00E401AA" w:rsidRPr="00BB7EBC" w:rsidRDefault="00CF237C" w:rsidP="00793221">
      <w:pPr>
        <w:pStyle w:val="Tekstpodstawowy"/>
        <w:numPr>
          <w:ilvl w:val="0"/>
          <w:numId w:val="22"/>
        </w:numPr>
        <w:spacing w:line="360" w:lineRule="auto"/>
        <w:ind w:right="20"/>
        <w:jc w:val="both"/>
        <w:rPr>
          <w:rFonts w:ascii="Arial" w:hAnsi="Arial" w:cs="Arial"/>
          <w:szCs w:val="24"/>
        </w:rPr>
      </w:pPr>
      <w:r w:rsidRPr="00BB7EBC">
        <w:rPr>
          <w:rFonts w:ascii="Arial" w:hAnsi="Arial" w:cs="Arial"/>
          <w:b/>
          <w:color w:val="0070C0"/>
          <w:szCs w:val="24"/>
        </w:rPr>
        <w:t>Samooczyszczenie</w:t>
      </w:r>
      <w:r w:rsidRPr="00BB7EBC">
        <w:rPr>
          <w:rFonts w:ascii="Arial" w:hAnsi="Arial" w:cs="Arial"/>
          <w:szCs w:val="24"/>
        </w:rPr>
        <w:t xml:space="preserve"> – </w:t>
      </w:r>
      <w:r w:rsidRPr="00BB7EBC">
        <w:rPr>
          <w:rFonts w:ascii="Arial" w:eastAsia="Calibri" w:hAnsi="Arial" w:cs="Arial"/>
          <w:iCs/>
          <w:szCs w:val="24"/>
          <w:u w:val="single"/>
          <w:lang w:eastAsia="en-US"/>
        </w:rPr>
        <w:t>jeżeli dotyczy</w:t>
      </w:r>
      <w:r w:rsidRPr="00BB7EBC">
        <w:rPr>
          <w:rFonts w:ascii="Arial" w:eastAsia="Calibri" w:hAnsi="Arial" w:cs="Arial"/>
          <w:iCs/>
          <w:szCs w:val="24"/>
          <w:lang w:val="pl-PL" w:eastAsia="en-US"/>
        </w:rPr>
        <w:t xml:space="preserve"> - </w:t>
      </w:r>
      <w:r w:rsidRPr="00BB7EBC">
        <w:rPr>
          <w:rFonts w:ascii="Arial" w:hAnsi="Arial" w:cs="Arial"/>
          <w:szCs w:val="24"/>
        </w:rPr>
        <w:t xml:space="preserve">w okolicznościach określonych </w:t>
      </w:r>
      <w:r w:rsidR="00483BDA">
        <w:rPr>
          <w:rFonts w:ascii="Arial" w:hAnsi="Arial" w:cs="Arial"/>
          <w:szCs w:val="24"/>
        </w:rPr>
        <w:br/>
      </w:r>
      <w:r w:rsidRPr="00BB7EBC">
        <w:rPr>
          <w:rFonts w:ascii="Arial" w:hAnsi="Arial" w:cs="Arial"/>
          <w:szCs w:val="24"/>
        </w:rPr>
        <w:t>w art. 108 ust. 1 pkt 1, 2, 5 i 6</w:t>
      </w:r>
      <w:r w:rsidRPr="00BB7EBC">
        <w:rPr>
          <w:rFonts w:ascii="Arial" w:hAnsi="Arial" w:cs="Arial"/>
          <w:szCs w:val="24"/>
          <w:lang w:val="pl-PL"/>
        </w:rPr>
        <w:t xml:space="preserve"> oraz art. 109 ust. 1 pkt 2 i 4</w:t>
      </w:r>
      <w:r w:rsidRPr="00BB7EBC">
        <w:rPr>
          <w:rFonts w:ascii="Arial" w:hAnsi="Arial" w:cs="Arial"/>
          <w:szCs w:val="24"/>
        </w:rPr>
        <w:t xml:space="preserve"> ustawy </w:t>
      </w:r>
      <w:proofErr w:type="spellStart"/>
      <w:r w:rsidRPr="00BB7EBC">
        <w:rPr>
          <w:rFonts w:ascii="Arial" w:hAnsi="Arial" w:cs="Arial"/>
          <w:szCs w:val="24"/>
        </w:rPr>
        <w:t>Pzp</w:t>
      </w:r>
      <w:proofErr w:type="spellEnd"/>
      <w:r w:rsidRPr="00BB7EBC">
        <w:rPr>
          <w:rFonts w:ascii="Arial" w:hAnsi="Arial" w:cs="Arial"/>
          <w:szCs w:val="24"/>
        </w:rPr>
        <w:t>, wykonawca nie podlega wykluczeniu jeżeli udowodni</w:t>
      </w:r>
      <w:r w:rsidR="00F85A63" w:rsidRPr="00BB7EBC">
        <w:rPr>
          <w:rFonts w:ascii="Arial" w:hAnsi="Arial" w:cs="Arial"/>
          <w:szCs w:val="24"/>
          <w:lang w:val="pl-PL"/>
        </w:rPr>
        <w:t xml:space="preserve"> </w:t>
      </w:r>
      <w:r w:rsidRPr="00BB7EBC">
        <w:rPr>
          <w:rFonts w:ascii="Arial" w:hAnsi="Arial" w:cs="Arial"/>
          <w:szCs w:val="24"/>
        </w:rPr>
        <w:t xml:space="preserve">zamawiającemu, </w:t>
      </w:r>
      <w:r w:rsidR="00483BDA">
        <w:rPr>
          <w:rFonts w:ascii="Arial" w:hAnsi="Arial" w:cs="Arial"/>
          <w:szCs w:val="24"/>
        </w:rPr>
        <w:br/>
      </w:r>
      <w:r w:rsidRPr="00BB7EBC">
        <w:rPr>
          <w:rFonts w:ascii="Arial" w:hAnsi="Arial" w:cs="Arial"/>
          <w:szCs w:val="24"/>
        </w:rPr>
        <w:t xml:space="preserve">że spełnił </w:t>
      </w:r>
      <w:r w:rsidRPr="00BB7EBC">
        <w:rPr>
          <w:rFonts w:ascii="Arial" w:hAnsi="Arial" w:cs="Arial"/>
          <w:b/>
          <w:szCs w:val="24"/>
        </w:rPr>
        <w:t>łącznie</w:t>
      </w:r>
      <w:r w:rsidRPr="00BB7EBC">
        <w:rPr>
          <w:rFonts w:ascii="Arial" w:hAnsi="Arial" w:cs="Arial"/>
          <w:szCs w:val="24"/>
        </w:rPr>
        <w:t xml:space="preserve"> następujące przesłanki:</w:t>
      </w:r>
    </w:p>
    <w:p w14:paraId="6571B02C" w14:textId="77777777"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72B449D3"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 xml:space="preserve">wyczerpująco wyjaśnił fakty i okoliczności związane </w:t>
      </w:r>
      <w:r w:rsidR="00483BDA">
        <w:rPr>
          <w:rFonts w:ascii="Arial" w:hAnsi="Arial" w:cs="Arial"/>
          <w:szCs w:val="24"/>
        </w:rPr>
        <w:br/>
      </w:r>
      <w:r w:rsidRPr="00BB7EBC">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3B5F3A49"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podjął konkretne środki techniczne, organizacyjne i kadrowe, odpowiednie dla zapobiegania dalszym przestępstwom,</w:t>
      </w:r>
      <w:r w:rsidR="00483BDA">
        <w:rPr>
          <w:rFonts w:ascii="Arial" w:hAnsi="Arial" w:cs="Arial"/>
          <w:szCs w:val="24"/>
          <w:lang w:val="pl-PL"/>
        </w:rPr>
        <w:t xml:space="preserve"> </w:t>
      </w:r>
      <w:r w:rsidRPr="00BB7EBC">
        <w:rPr>
          <w:rFonts w:ascii="Arial" w:hAnsi="Arial" w:cs="Arial"/>
          <w:szCs w:val="24"/>
        </w:rPr>
        <w:t>wykroczeniom lub</w:t>
      </w:r>
      <w:r w:rsidR="00C5329C" w:rsidRPr="00BB7EBC">
        <w:rPr>
          <w:rFonts w:ascii="Arial" w:hAnsi="Arial" w:cs="Arial"/>
          <w:szCs w:val="24"/>
        </w:rPr>
        <w:t xml:space="preserve"> nieprawidłowemu postępowaniu, </w:t>
      </w:r>
      <w:r w:rsidRPr="00BB7EBC">
        <w:rPr>
          <w:rFonts w:ascii="Arial" w:hAnsi="Arial" w:cs="Arial"/>
          <w:szCs w:val="24"/>
        </w:rPr>
        <w:t>w</w:t>
      </w:r>
      <w:r w:rsidRPr="00BB7EBC">
        <w:rPr>
          <w:rFonts w:ascii="Arial" w:hAnsi="Arial" w:cs="Arial"/>
          <w:szCs w:val="24"/>
          <w:lang w:val="pl-PL"/>
        </w:rPr>
        <w:t xml:space="preserve"> </w:t>
      </w:r>
      <w:r w:rsidRPr="00BB7EBC">
        <w:rPr>
          <w:rFonts w:ascii="Arial" w:hAnsi="Arial" w:cs="Arial"/>
          <w:szCs w:val="24"/>
        </w:rPr>
        <w:t>szczególności:</w:t>
      </w:r>
    </w:p>
    <w:p w14:paraId="6C65271D" w14:textId="4F4BDF5B"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zerwał wszelkie powiązania z osobami lub podmiotami odpowiedzialnymi za nieprawidłowe postępowanie wykonawcy,</w:t>
      </w:r>
    </w:p>
    <w:p w14:paraId="7F9A7E6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zreorganizował personel,</w:t>
      </w:r>
    </w:p>
    <w:p w14:paraId="64F0A483"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wdrożył system sprawozdawczości i kontroli,</w:t>
      </w:r>
    </w:p>
    <w:p w14:paraId="7EE4271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utworzył struktury audytu wewnętrznego do monitorowania przestrzegania przepisów, wewnętrznych regulacji lub standardów,</w:t>
      </w:r>
    </w:p>
    <w:p w14:paraId="11BD17C5" w14:textId="2CC481EC"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wprowadził wewnętrzne regulacje dotyczące odpowiedzialności i odszkodowań za nieprzestrzeganie przepisów, wewnętrznych regulacji lub standardów.</w:t>
      </w:r>
    </w:p>
    <w:p w14:paraId="73C5DAD2" w14:textId="74D27493" w:rsidR="00BF6608" w:rsidRDefault="00CF237C" w:rsidP="007C6054">
      <w:pPr>
        <w:pStyle w:val="Tekstpodstawowy"/>
        <w:spacing w:line="360" w:lineRule="auto"/>
        <w:ind w:left="785" w:right="20"/>
        <w:jc w:val="both"/>
        <w:rPr>
          <w:rFonts w:ascii="Arial" w:hAnsi="Arial" w:cs="Arial"/>
          <w:bCs/>
          <w:szCs w:val="24"/>
        </w:rPr>
      </w:pPr>
      <w:r w:rsidRPr="00BB7EBC">
        <w:rPr>
          <w:rFonts w:ascii="Arial" w:hAnsi="Arial" w:cs="Arial"/>
          <w:bCs/>
          <w:szCs w:val="24"/>
        </w:rPr>
        <w:lastRenderedPageBreak/>
        <w:t xml:space="preserve">Zamawiający ocenia, czy podjęte przez wykonawcę czynności </w:t>
      </w:r>
      <w:r w:rsidR="0050689B">
        <w:rPr>
          <w:rFonts w:ascii="Arial" w:hAnsi="Arial" w:cs="Arial"/>
          <w:bCs/>
          <w:szCs w:val="24"/>
        </w:rPr>
        <w:br/>
      </w:r>
      <w:r w:rsidRPr="00BB7EBC">
        <w:rPr>
          <w:rFonts w:ascii="Arial" w:hAnsi="Arial" w:cs="Arial"/>
          <w:bCs/>
          <w:szCs w:val="24"/>
        </w:rPr>
        <w:t xml:space="preserve">są wystarczające do wykazania jego rzetelności, uwzględniając wagę </w:t>
      </w:r>
      <w:r w:rsidR="0050689B">
        <w:rPr>
          <w:rFonts w:ascii="Arial" w:hAnsi="Arial" w:cs="Arial"/>
          <w:bCs/>
          <w:szCs w:val="24"/>
        </w:rPr>
        <w:br/>
      </w:r>
      <w:r w:rsidRPr="00BB7EBC">
        <w:rPr>
          <w:rFonts w:ascii="Arial" w:hAnsi="Arial" w:cs="Arial"/>
          <w:bCs/>
          <w:szCs w:val="24"/>
        </w:rPr>
        <w:t xml:space="preserve">i szczególne okoliczności czynu wykonawcy, a jeżeli uzna, że nie </w:t>
      </w:r>
      <w:r w:rsidR="0050689B">
        <w:rPr>
          <w:rFonts w:ascii="Arial" w:hAnsi="Arial" w:cs="Arial"/>
          <w:bCs/>
          <w:szCs w:val="24"/>
        </w:rPr>
        <w:br/>
      </w:r>
      <w:r w:rsidRPr="00BB7EBC">
        <w:rPr>
          <w:rFonts w:ascii="Arial" w:hAnsi="Arial" w:cs="Arial"/>
          <w:bCs/>
          <w:szCs w:val="24"/>
        </w:rPr>
        <w:t>są wystarczające, wyklucza wykonawcę.</w:t>
      </w:r>
    </w:p>
    <w:p w14:paraId="48CF307A" w14:textId="77777777" w:rsidR="007C6054" w:rsidRPr="007C6054" w:rsidRDefault="007C6054" w:rsidP="007C6054">
      <w:pPr>
        <w:pStyle w:val="Tekstpodstawowy"/>
        <w:spacing w:line="360" w:lineRule="auto"/>
        <w:ind w:left="785" w:right="20"/>
        <w:jc w:val="both"/>
        <w:rPr>
          <w:rFonts w:ascii="Arial" w:hAnsi="Arial" w:cs="Arial"/>
          <w:bCs/>
          <w:szCs w:val="24"/>
        </w:rPr>
      </w:pPr>
    </w:p>
    <w:p w14:paraId="7A90D5E2" w14:textId="25C1A2B6" w:rsidR="00E401AA" w:rsidRPr="00BB7EBC" w:rsidRDefault="00CF237C" w:rsidP="00793221">
      <w:pPr>
        <w:pStyle w:val="Akapitzlist"/>
        <w:numPr>
          <w:ilvl w:val="0"/>
          <w:numId w:val="22"/>
        </w:numPr>
        <w:spacing w:line="360" w:lineRule="auto"/>
        <w:contextualSpacing/>
        <w:jc w:val="both"/>
        <w:rPr>
          <w:rFonts w:ascii="Arial" w:hAnsi="Arial" w:cs="Arial"/>
          <w:bCs/>
          <w:sz w:val="24"/>
          <w:szCs w:val="24"/>
        </w:rPr>
      </w:pPr>
      <w:r w:rsidRPr="00BB7EBC">
        <w:rPr>
          <w:rFonts w:ascii="Arial" w:hAnsi="Arial" w:cs="Arial"/>
          <w:b/>
          <w:bCs/>
          <w:color w:val="0070C0"/>
          <w:sz w:val="24"/>
          <w:szCs w:val="24"/>
        </w:rPr>
        <w:t>Zobowiązanie podmiotu udostępniającego zasoby</w:t>
      </w:r>
      <w:r w:rsidRPr="00BB7EBC">
        <w:rPr>
          <w:rFonts w:ascii="Arial" w:hAnsi="Arial" w:cs="Arial"/>
          <w:b/>
          <w:bCs/>
          <w:sz w:val="24"/>
          <w:szCs w:val="24"/>
        </w:rPr>
        <w:t xml:space="preserve"> </w:t>
      </w:r>
      <w:r w:rsidRPr="00BB7EBC">
        <w:rPr>
          <w:rFonts w:ascii="Arial" w:hAnsi="Arial" w:cs="Arial"/>
          <w:bCs/>
          <w:sz w:val="24"/>
          <w:szCs w:val="24"/>
        </w:rPr>
        <w:t>-</w:t>
      </w:r>
      <w:r w:rsidRPr="00BB7EBC">
        <w:rPr>
          <w:rFonts w:ascii="Arial" w:hAnsi="Arial" w:cs="Arial"/>
          <w:sz w:val="24"/>
          <w:szCs w:val="24"/>
        </w:rPr>
        <w:t xml:space="preserve"> </w:t>
      </w:r>
      <w:r w:rsidRPr="00BB7EBC">
        <w:rPr>
          <w:rFonts w:ascii="Arial" w:hAnsi="Arial" w:cs="Arial"/>
          <w:bCs/>
          <w:sz w:val="24"/>
          <w:szCs w:val="24"/>
          <w:u w:val="single"/>
        </w:rPr>
        <w:t>jeżeli dotyczy</w:t>
      </w:r>
      <w:r w:rsidR="005D2B58" w:rsidRPr="00BB7EBC">
        <w:rPr>
          <w:rFonts w:ascii="Arial" w:hAnsi="Arial" w:cs="Arial"/>
          <w:bCs/>
          <w:sz w:val="24"/>
          <w:szCs w:val="24"/>
        </w:rPr>
        <w:t xml:space="preserve"> - </w:t>
      </w:r>
      <w:r w:rsidR="005D2B58" w:rsidRPr="00BB7EBC">
        <w:rPr>
          <w:rFonts w:ascii="Arial" w:hAnsi="Arial" w:cs="Arial"/>
          <w:sz w:val="24"/>
          <w:szCs w:val="24"/>
        </w:rPr>
        <w:t xml:space="preserve">zgodnie z </w:t>
      </w:r>
      <w:r w:rsidR="005D2B58" w:rsidRPr="00BB7EBC">
        <w:rPr>
          <w:rFonts w:ascii="Arial" w:hAnsi="Arial" w:cs="Arial"/>
          <w:bCs/>
          <w:sz w:val="24"/>
          <w:szCs w:val="24"/>
        </w:rPr>
        <w:t>załącznikiem nr 8 do SWZ</w:t>
      </w:r>
      <w:r w:rsidRPr="00BB7EBC">
        <w:rPr>
          <w:rFonts w:ascii="Arial" w:hAnsi="Arial" w:cs="Arial"/>
          <w:bCs/>
          <w:sz w:val="24"/>
          <w:szCs w:val="24"/>
        </w:rPr>
        <w:t>;</w:t>
      </w:r>
    </w:p>
    <w:p w14:paraId="216A3CC2" w14:textId="423E4CB5" w:rsidR="00E401AA" w:rsidRPr="00BB7EBC" w:rsidRDefault="00CF237C" w:rsidP="00793221">
      <w:pPr>
        <w:pStyle w:val="Akapitzlist"/>
        <w:spacing w:line="360" w:lineRule="auto"/>
        <w:ind w:left="785"/>
        <w:contextualSpacing/>
        <w:jc w:val="both"/>
        <w:rPr>
          <w:rFonts w:ascii="Arial" w:hAnsi="Arial" w:cs="Arial"/>
          <w:bCs/>
          <w:sz w:val="24"/>
          <w:szCs w:val="24"/>
        </w:rPr>
      </w:pPr>
      <w:r w:rsidRPr="00BB7EBC">
        <w:rPr>
          <w:rFonts w:ascii="Arial" w:hAnsi="Arial" w:cs="Arial"/>
          <w:sz w:val="24"/>
          <w:szCs w:val="24"/>
        </w:rPr>
        <w:t xml:space="preserve">Zobowiązanie podmiotu udostępniającego zasoby (lub inny podmiotowy środek dowodowy), potwierdza, że stosunek łączący wykonawcę </w:t>
      </w:r>
      <w:r w:rsidR="0050689B">
        <w:rPr>
          <w:rFonts w:ascii="Arial" w:hAnsi="Arial" w:cs="Arial"/>
          <w:sz w:val="24"/>
          <w:szCs w:val="24"/>
        </w:rPr>
        <w:br/>
      </w:r>
      <w:r w:rsidRPr="00BB7EBC">
        <w:rPr>
          <w:rFonts w:ascii="Arial" w:hAnsi="Arial" w:cs="Arial"/>
          <w:sz w:val="24"/>
          <w:szCs w:val="24"/>
        </w:rPr>
        <w:t>z podmiotami udostępniającymi zasoby gwarantuje rzeczywisty dostęp do tych zasobów oraz określa w szczególności:</w:t>
      </w:r>
    </w:p>
    <w:p w14:paraId="03A9A97C" w14:textId="77777777" w:rsidR="00E401AA" w:rsidRPr="00BB7EBC" w:rsidRDefault="00CF237C" w:rsidP="00CB1A6F">
      <w:pPr>
        <w:pStyle w:val="Tekstpodstawowy"/>
        <w:numPr>
          <w:ilvl w:val="0"/>
          <w:numId w:val="42"/>
        </w:numPr>
        <w:spacing w:line="360" w:lineRule="auto"/>
        <w:ind w:left="1222" w:right="20"/>
        <w:jc w:val="both"/>
        <w:rPr>
          <w:rFonts w:ascii="Arial" w:hAnsi="Arial" w:cs="Arial"/>
          <w:szCs w:val="24"/>
        </w:rPr>
      </w:pPr>
      <w:r w:rsidRPr="00BB7EBC">
        <w:rPr>
          <w:rFonts w:ascii="Arial" w:hAnsi="Arial" w:cs="Arial"/>
          <w:szCs w:val="24"/>
        </w:rPr>
        <w:t>zakres dostępnych wykonawcy zasobów podmiotu udostępniającego zasoby;</w:t>
      </w:r>
    </w:p>
    <w:p w14:paraId="1ED7A6B5" w14:textId="77777777"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sposób i okres udostępnienia wykonawcy i wykorzystania przez niego zasobów podmiotu udostępniającego te zasoby przy wykonywaniu zamówienia;</w:t>
      </w:r>
    </w:p>
    <w:p w14:paraId="52232B1F" w14:textId="430E563B"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 xml:space="preserve">czy i w jakim zakresie podmiot udostępniający zasoby, na zdolnościach którego wykonawca polega w odniesieniu do warunków udziału </w:t>
      </w:r>
      <w:r w:rsidR="0050689B">
        <w:rPr>
          <w:rFonts w:ascii="Arial" w:hAnsi="Arial" w:cs="Arial"/>
          <w:szCs w:val="24"/>
        </w:rPr>
        <w:br/>
      </w:r>
      <w:r w:rsidRPr="00BB7EBC">
        <w:rPr>
          <w:rFonts w:ascii="Arial" w:hAnsi="Arial" w:cs="Arial"/>
          <w:szCs w:val="24"/>
        </w:rPr>
        <w:t>w postępowaniu dotyczących wykształcenia, kwalifikacji zawodowych lub doświadczenia, zrealizuje</w:t>
      </w:r>
      <w:r w:rsidR="0025504B">
        <w:rPr>
          <w:rFonts w:ascii="Arial" w:hAnsi="Arial" w:cs="Arial"/>
          <w:szCs w:val="24"/>
          <w:lang w:val="pl-PL"/>
        </w:rPr>
        <w:t xml:space="preserve"> usługi</w:t>
      </w:r>
      <w:r w:rsidRPr="00BB7EBC">
        <w:rPr>
          <w:rFonts w:ascii="Arial" w:hAnsi="Arial" w:cs="Arial"/>
          <w:szCs w:val="24"/>
        </w:rPr>
        <w:t>, których wskazane zdolności dotyczą.</w:t>
      </w:r>
    </w:p>
    <w:p w14:paraId="2A3A1509" w14:textId="77777777" w:rsidR="00E401AA" w:rsidRPr="00BB7EBC" w:rsidRDefault="00CF237C" w:rsidP="00793221">
      <w:pPr>
        <w:pStyle w:val="Tekstpodstawowy"/>
        <w:spacing w:line="360" w:lineRule="auto"/>
        <w:ind w:left="862" w:right="20"/>
        <w:jc w:val="both"/>
        <w:rPr>
          <w:rFonts w:ascii="Arial" w:hAnsi="Arial" w:cs="Arial"/>
          <w:b/>
          <w:szCs w:val="24"/>
          <w:u w:val="single"/>
        </w:rPr>
      </w:pPr>
      <w:r w:rsidRPr="00BB7EBC">
        <w:rPr>
          <w:rFonts w:ascii="Arial" w:hAnsi="Arial" w:cs="Arial"/>
          <w:b/>
          <w:szCs w:val="24"/>
          <w:u w:val="single"/>
        </w:rPr>
        <w:t>Wymagana forma:</w:t>
      </w:r>
    </w:p>
    <w:p w14:paraId="1145CCC5" w14:textId="1D0395A0" w:rsidR="00E401AA" w:rsidRPr="00BB7EBC" w:rsidRDefault="00CF237C" w:rsidP="00793221">
      <w:pPr>
        <w:pStyle w:val="Tekstpodstawowy"/>
        <w:spacing w:line="360" w:lineRule="auto"/>
        <w:ind w:left="862" w:right="20"/>
        <w:jc w:val="both"/>
        <w:rPr>
          <w:rFonts w:ascii="Arial" w:hAnsi="Arial" w:cs="Arial"/>
          <w:strike/>
          <w:szCs w:val="24"/>
        </w:rPr>
      </w:pPr>
      <w:r w:rsidRPr="00BB7EBC">
        <w:rPr>
          <w:rFonts w:ascii="Arial" w:hAnsi="Arial" w:cs="Arial"/>
          <w:szCs w:val="24"/>
        </w:rPr>
        <w:t xml:space="preserve">Zobowiązanie musi być złożone w formie elektronicznej </w:t>
      </w:r>
      <w:r w:rsidRPr="00BB7EBC">
        <w:rPr>
          <w:rFonts w:ascii="Arial" w:hAnsi="Arial" w:cs="Arial"/>
          <w:szCs w:val="24"/>
          <w:lang w:val="pl-PL"/>
        </w:rPr>
        <w:t>(z użyciem podpisu kwalifikowanego)</w:t>
      </w:r>
      <w:r w:rsidR="003E3C1D" w:rsidRPr="00BB7EBC">
        <w:rPr>
          <w:rFonts w:ascii="Arial" w:hAnsi="Arial" w:cs="Arial"/>
          <w:szCs w:val="24"/>
          <w:lang w:val="pl-PL"/>
        </w:rPr>
        <w:t xml:space="preserve"> </w:t>
      </w:r>
      <w:r w:rsidRPr="00BB7EBC">
        <w:rPr>
          <w:rFonts w:ascii="Arial" w:hAnsi="Arial" w:cs="Arial"/>
          <w:szCs w:val="24"/>
        </w:rPr>
        <w:t>lub w postaci elektronicznej opatrzonej podpisem zaufanym, lub podpisem osobistym.</w:t>
      </w:r>
      <w:bookmarkStart w:id="20" w:name="_Hlk65501062"/>
      <w:bookmarkEnd w:id="20"/>
    </w:p>
    <w:p w14:paraId="3DCD5485" w14:textId="4873A882" w:rsidR="00E401AA" w:rsidRPr="00BB7EBC" w:rsidRDefault="00CF237C" w:rsidP="00793221">
      <w:pPr>
        <w:spacing w:line="360" w:lineRule="auto"/>
        <w:ind w:left="862"/>
        <w:jc w:val="both"/>
        <w:rPr>
          <w:rFonts w:ascii="Arial" w:hAnsi="Arial"/>
          <w:sz w:val="24"/>
          <w:szCs w:val="24"/>
          <w:lang w:val="pl-PL"/>
        </w:rPr>
      </w:pPr>
      <w:r w:rsidRPr="00BB7EBC">
        <w:rPr>
          <w:rFonts w:ascii="Arial" w:eastAsia="Calibri" w:hAnsi="Arial"/>
          <w:sz w:val="24"/>
          <w:szCs w:val="24"/>
          <w:lang w:eastAsia="en-US"/>
        </w:rPr>
        <w:t xml:space="preserve">W przypadku gdy zobowiązanie zostało sporządzone jako dokument </w:t>
      </w:r>
      <w:r w:rsidR="0050689B">
        <w:rPr>
          <w:rFonts w:ascii="Arial" w:eastAsia="Calibri" w:hAnsi="Arial"/>
          <w:sz w:val="24"/>
          <w:szCs w:val="24"/>
          <w:lang w:eastAsia="en-US"/>
        </w:rPr>
        <w:br/>
      </w:r>
      <w:r w:rsidRPr="00BB7EBC">
        <w:rPr>
          <w:rFonts w:ascii="Arial" w:eastAsia="Calibri" w:hAnsi="Arial"/>
          <w:sz w:val="24"/>
          <w:szCs w:val="24"/>
          <w:lang w:eastAsia="en-US"/>
        </w:rPr>
        <w:t>w</w:t>
      </w:r>
      <w:r w:rsidR="0050689B">
        <w:rPr>
          <w:rFonts w:ascii="Arial" w:eastAsia="Calibri" w:hAnsi="Arial"/>
          <w:sz w:val="24"/>
          <w:szCs w:val="24"/>
          <w:lang w:eastAsia="en-US"/>
        </w:rPr>
        <w:t xml:space="preserve"> </w:t>
      </w:r>
      <w:r w:rsidRPr="00BB7EBC">
        <w:rPr>
          <w:rFonts w:ascii="Arial" w:eastAsia="Calibri" w:hAnsi="Arial"/>
          <w:sz w:val="24"/>
          <w:szCs w:val="24"/>
          <w:lang w:eastAsia="en-US"/>
        </w:rPr>
        <w:t xml:space="preserve">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50689B">
        <w:rPr>
          <w:rFonts w:ascii="Arial" w:eastAsia="Calibri" w:hAnsi="Arial"/>
          <w:sz w:val="24"/>
          <w:szCs w:val="24"/>
          <w:lang w:eastAsia="en-US"/>
        </w:rPr>
        <w:br/>
      </w:r>
      <w:r w:rsidRPr="00BB7EBC">
        <w:rPr>
          <w:rFonts w:ascii="Arial" w:eastAsia="Calibri" w:hAnsi="Arial"/>
          <w:sz w:val="24"/>
          <w:szCs w:val="24"/>
          <w:lang w:eastAsia="en-US"/>
        </w:rPr>
        <w:t xml:space="preserve">w postaci papierowej. Poświadczenia zgodności cyfrowego odwzorowania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z dokumentem w postaci papierowej, dokonuje odpowiednio wykonawca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wykonawca wspólnie ubiegający się o udzielenie zamówienia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notariusz. </w:t>
      </w:r>
      <w:r w:rsidRPr="00BB7EBC">
        <w:rPr>
          <w:rFonts w:ascii="Arial" w:hAnsi="Arial"/>
          <w:sz w:val="24"/>
          <w:szCs w:val="24"/>
          <w:lang w:val="pl-PL"/>
        </w:rPr>
        <w:t xml:space="preserve">W rozporządzeniu, o którym mowa w ust. 1  zawarte zostały zapisy dotyczące cyfrowego odwzorowania, poświadczania. </w:t>
      </w:r>
      <w:bookmarkStart w:id="21" w:name="_Hlk62401269"/>
      <w:bookmarkEnd w:id="21"/>
    </w:p>
    <w:p w14:paraId="09303994" w14:textId="77777777" w:rsidR="00E401AA" w:rsidRPr="00BB7EBC" w:rsidRDefault="00E401AA" w:rsidP="00793221">
      <w:pPr>
        <w:pStyle w:val="Tekstpodstawowy"/>
        <w:spacing w:line="360" w:lineRule="auto"/>
        <w:ind w:left="1222" w:right="20"/>
        <w:jc w:val="both"/>
        <w:rPr>
          <w:rFonts w:ascii="Arial" w:hAnsi="Arial" w:cs="Arial"/>
          <w:szCs w:val="24"/>
        </w:rPr>
      </w:pPr>
    </w:p>
    <w:p w14:paraId="1A1D8C47" w14:textId="77777777" w:rsidR="00E401AA" w:rsidRPr="00BB7EBC" w:rsidRDefault="00CF237C" w:rsidP="00793221">
      <w:pPr>
        <w:pStyle w:val="Tekstpodstawowy"/>
        <w:numPr>
          <w:ilvl w:val="0"/>
          <w:numId w:val="22"/>
        </w:numPr>
        <w:spacing w:line="360" w:lineRule="auto"/>
        <w:ind w:left="709" w:right="20"/>
        <w:jc w:val="both"/>
        <w:rPr>
          <w:rFonts w:ascii="Arial" w:hAnsi="Arial" w:cs="Arial"/>
          <w:szCs w:val="24"/>
        </w:rPr>
      </w:pPr>
      <w:r w:rsidRPr="00BB7EBC">
        <w:rPr>
          <w:rFonts w:ascii="Arial" w:hAnsi="Arial" w:cs="Arial"/>
          <w:b/>
          <w:bCs/>
          <w:color w:val="0070C0"/>
          <w:szCs w:val="24"/>
          <w:lang w:val="pl-PL"/>
        </w:rPr>
        <w:t>Pełnomocnictwo</w:t>
      </w:r>
      <w:r w:rsidRPr="00BB7EBC">
        <w:rPr>
          <w:rFonts w:ascii="Arial" w:eastAsia="Calibri" w:hAnsi="Arial" w:cs="Arial"/>
          <w:b/>
          <w:iCs/>
          <w:smallCaps/>
          <w:color w:val="0070C0"/>
          <w:szCs w:val="24"/>
          <w:lang w:eastAsia="en-US"/>
        </w:rPr>
        <w:t xml:space="preserve"> </w:t>
      </w:r>
      <w:r w:rsidRPr="00BB7EBC">
        <w:rPr>
          <w:rFonts w:ascii="Arial" w:eastAsia="Calibri" w:hAnsi="Arial" w:cs="Arial"/>
          <w:iCs/>
          <w:szCs w:val="24"/>
          <w:lang w:eastAsia="en-US"/>
        </w:rPr>
        <w:t xml:space="preserve">- </w:t>
      </w:r>
      <w:r w:rsidRPr="00BB7EBC">
        <w:rPr>
          <w:rFonts w:ascii="Arial" w:eastAsia="Calibri" w:hAnsi="Arial" w:cs="Arial"/>
          <w:iCs/>
          <w:szCs w:val="24"/>
          <w:u w:val="single"/>
          <w:lang w:eastAsia="en-US"/>
        </w:rPr>
        <w:t>jeżeli dotyczy</w:t>
      </w:r>
      <w:r w:rsidRPr="00BB7EBC">
        <w:rPr>
          <w:rFonts w:ascii="Arial" w:eastAsia="Calibri" w:hAnsi="Arial" w:cs="Arial"/>
          <w:iCs/>
          <w:szCs w:val="24"/>
          <w:u w:val="single"/>
          <w:lang w:val="pl-PL" w:eastAsia="en-US"/>
        </w:rPr>
        <w:t>;</w:t>
      </w:r>
    </w:p>
    <w:p w14:paraId="7A9B4B64" w14:textId="1CBDC9C0" w:rsidR="00E401AA" w:rsidRPr="00BB7EBC" w:rsidRDefault="00CF237C" w:rsidP="00793221">
      <w:pPr>
        <w:pStyle w:val="Tekstpodstawowy"/>
        <w:spacing w:line="360" w:lineRule="auto"/>
        <w:ind w:left="709" w:right="20"/>
        <w:jc w:val="both"/>
        <w:rPr>
          <w:rFonts w:ascii="Arial" w:hAnsi="Arial" w:cs="Arial"/>
          <w:szCs w:val="24"/>
        </w:rPr>
      </w:pPr>
      <w:r w:rsidRPr="00BB7EBC">
        <w:rPr>
          <w:rFonts w:ascii="Arial" w:hAnsi="Arial" w:cs="Arial"/>
          <w:szCs w:val="24"/>
        </w:rPr>
        <w:t>Gdy umocowanie osoby składającej ofertę nie wynika</w:t>
      </w:r>
      <w:r w:rsidR="00541348">
        <w:rPr>
          <w:rFonts w:ascii="Arial" w:hAnsi="Arial" w:cs="Arial"/>
          <w:szCs w:val="24"/>
          <w:lang w:val="pl-PL"/>
        </w:rPr>
        <w:t xml:space="preserve"> </w:t>
      </w:r>
      <w:r w:rsidRPr="00BB7EBC">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3FD3C65A"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50689B">
        <w:rPr>
          <w:rFonts w:ascii="Arial" w:hAnsi="Arial" w:cs="Arial"/>
          <w:szCs w:val="24"/>
        </w:rPr>
        <w:br/>
      </w:r>
      <w:r w:rsidRPr="00BB7EBC">
        <w:rPr>
          <w:rFonts w:ascii="Arial" w:hAnsi="Arial" w:cs="Arial"/>
          <w:szCs w:val="24"/>
        </w:rPr>
        <w:t>do reprezentowania w postęp</w:t>
      </w:r>
      <w:r w:rsidR="009E6537" w:rsidRPr="00BB7EBC">
        <w:rPr>
          <w:rFonts w:ascii="Arial" w:hAnsi="Arial" w:cs="Arial"/>
          <w:szCs w:val="24"/>
        </w:rPr>
        <w:t xml:space="preserve">owaniu o udzielenie zamówienia </w:t>
      </w:r>
      <w:r w:rsidRPr="00BB7EBC">
        <w:rPr>
          <w:rFonts w:ascii="Arial" w:hAnsi="Arial" w:cs="Arial"/>
          <w:szCs w:val="24"/>
        </w:rPr>
        <w:t xml:space="preserve">tych wykonawców, należy załączyć do oferty. </w:t>
      </w:r>
    </w:p>
    <w:p w14:paraId="7C95EFD7" w14:textId="3A6D31A7"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eastAsiaTheme="majorEastAsia" w:hAnsi="Arial" w:cs="Arial"/>
          <w:bCs/>
          <w:szCs w:val="24"/>
          <w:lang w:eastAsia="en-US"/>
        </w:rPr>
        <w:t xml:space="preserve">Pełnomocnictwo powinno być załączone do oferty i powinno zawierać </w:t>
      </w:r>
      <w:r w:rsidR="0050689B">
        <w:rPr>
          <w:rFonts w:ascii="Arial" w:eastAsiaTheme="majorEastAsia" w:hAnsi="Arial" w:cs="Arial"/>
          <w:bCs/>
          <w:szCs w:val="24"/>
          <w:lang w:eastAsia="en-US"/>
        </w:rPr>
        <w:br/>
      </w:r>
      <w:r w:rsidRPr="00BB7EBC">
        <w:rPr>
          <w:rFonts w:ascii="Arial" w:eastAsiaTheme="majorEastAsia" w:hAnsi="Arial" w:cs="Arial"/>
          <w:bCs/>
          <w:szCs w:val="24"/>
          <w:lang w:eastAsia="en-US"/>
        </w:rPr>
        <w:t>w szczególności wskazanie:</w:t>
      </w:r>
    </w:p>
    <w:p w14:paraId="1F1F053E" w14:textId="77777777" w:rsidR="00E401AA" w:rsidRPr="00BB7EBC" w:rsidRDefault="00CF237C" w:rsidP="00793221">
      <w:pPr>
        <w:numPr>
          <w:ilvl w:val="0"/>
          <w:numId w:val="20"/>
        </w:numPr>
        <w:spacing w:line="360" w:lineRule="auto"/>
        <w:contextualSpacing/>
        <w:jc w:val="both"/>
        <w:rPr>
          <w:rFonts w:ascii="Arial" w:eastAsiaTheme="majorEastAsia" w:hAnsi="Arial"/>
          <w:b/>
          <w:bCs/>
          <w:sz w:val="24"/>
          <w:szCs w:val="24"/>
          <w:lang w:eastAsia="en-US"/>
        </w:rPr>
      </w:pPr>
      <w:r w:rsidRPr="00BB7EBC">
        <w:rPr>
          <w:rFonts w:ascii="Arial" w:eastAsiaTheme="majorEastAsia" w:hAnsi="Arial"/>
          <w:bCs/>
          <w:sz w:val="24"/>
          <w:szCs w:val="24"/>
          <w:lang w:eastAsia="en-US"/>
        </w:rPr>
        <w:t>postępowania o zamówienie publiczne, którego dotyczy,</w:t>
      </w:r>
    </w:p>
    <w:p w14:paraId="0418D200" w14:textId="0A16AE09"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ustanowionego pełnomocnika oraz zakresu jego umocowania.</w:t>
      </w:r>
    </w:p>
    <w:p w14:paraId="0A229F81" w14:textId="77777777" w:rsidR="00E401AA" w:rsidRPr="00BB7EBC" w:rsidRDefault="00CF237C" w:rsidP="00793221">
      <w:pPr>
        <w:pStyle w:val="Tekstpodstawowy"/>
        <w:spacing w:line="360" w:lineRule="auto"/>
        <w:ind w:left="720" w:right="20"/>
        <w:jc w:val="both"/>
        <w:rPr>
          <w:rFonts w:ascii="Arial" w:hAnsi="Arial" w:cs="Arial"/>
          <w:b/>
          <w:szCs w:val="24"/>
          <w:u w:val="single"/>
          <w:lang w:eastAsia="pl-PL"/>
        </w:rPr>
      </w:pPr>
      <w:r w:rsidRPr="00BB7EBC">
        <w:rPr>
          <w:rFonts w:ascii="Arial" w:hAnsi="Arial" w:cs="Arial"/>
          <w:b/>
          <w:szCs w:val="24"/>
          <w:u w:val="single"/>
        </w:rPr>
        <w:t>Wymagana forma:</w:t>
      </w:r>
    </w:p>
    <w:p w14:paraId="6D4DCEB5" w14:textId="0D218541" w:rsidR="00E401AA" w:rsidRPr="00BB7EBC" w:rsidRDefault="00CF237C" w:rsidP="00793221">
      <w:pPr>
        <w:spacing w:line="360" w:lineRule="auto"/>
        <w:ind w:left="720"/>
        <w:jc w:val="both"/>
        <w:rPr>
          <w:rFonts w:ascii="Arial" w:hAnsi="Arial"/>
          <w:sz w:val="24"/>
          <w:szCs w:val="24"/>
          <w:lang w:val="pl-PL"/>
        </w:rPr>
      </w:pPr>
      <w:r w:rsidRPr="00BB7EBC">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BB7EBC">
        <w:rPr>
          <w:rFonts w:ascii="Arial" w:hAnsi="Arial"/>
          <w:sz w:val="24"/>
          <w:szCs w:val="24"/>
          <w:lang w:val="pl-PL"/>
        </w:rPr>
        <w:t>t.j</w:t>
      </w:r>
      <w:proofErr w:type="spellEnd"/>
      <w:r w:rsidRPr="00BB7EBC">
        <w:rPr>
          <w:rFonts w:ascii="Arial" w:hAnsi="Arial"/>
          <w:sz w:val="24"/>
          <w:szCs w:val="24"/>
          <w:lang w:val="pl-PL"/>
        </w:rPr>
        <w:t xml:space="preserve">. </w:t>
      </w:r>
      <w:r w:rsidRPr="00BB7EBC">
        <w:rPr>
          <w:rFonts w:ascii="Arial" w:hAnsi="Arial"/>
          <w:sz w:val="24"/>
          <w:szCs w:val="24"/>
        </w:rPr>
        <w:t>Dz.U. z 202</w:t>
      </w:r>
      <w:r w:rsidR="005879F1">
        <w:rPr>
          <w:rFonts w:ascii="Arial" w:hAnsi="Arial"/>
          <w:sz w:val="24"/>
          <w:szCs w:val="24"/>
        </w:rPr>
        <w:t>2</w:t>
      </w:r>
      <w:r w:rsidRPr="00BB7EBC">
        <w:rPr>
          <w:rFonts w:ascii="Arial" w:hAnsi="Arial"/>
          <w:sz w:val="24"/>
          <w:szCs w:val="24"/>
        </w:rPr>
        <w:t xml:space="preserve"> r., poz. </w:t>
      </w:r>
      <w:r w:rsidR="005879F1">
        <w:rPr>
          <w:rFonts w:ascii="Arial" w:hAnsi="Arial"/>
          <w:sz w:val="24"/>
          <w:szCs w:val="24"/>
        </w:rPr>
        <w:t>1799 ze</w:t>
      </w:r>
      <w:r w:rsidRPr="00BB7EBC">
        <w:rPr>
          <w:rFonts w:ascii="Arial" w:hAnsi="Arial"/>
          <w:sz w:val="24"/>
          <w:szCs w:val="24"/>
        </w:rPr>
        <w:t xml:space="preserve"> zm.)</w:t>
      </w:r>
      <w:r w:rsidRPr="00BB7EBC">
        <w:rPr>
          <w:rFonts w:ascii="Arial" w:hAnsi="Arial"/>
          <w:sz w:val="24"/>
          <w:szCs w:val="24"/>
          <w:lang w:val="pl-PL"/>
        </w:rPr>
        <w:t xml:space="preserve">, które </w:t>
      </w:r>
      <w:r w:rsidR="0050689B">
        <w:rPr>
          <w:rFonts w:ascii="Arial" w:hAnsi="Arial"/>
          <w:sz w:val="24"/>
          <w:szCs w:val="24"/>
          <w:lang w:val="pl-PL"/>
        </w:rPr>
        <w:br/>
      </w:r>
      <w:r w:rsidRPr="00BB7EBC">
        <w:rPr>
          <w:rFonts w:ascii="Arial" w:hAnsi="Arial"/>
          <w:sz w:val="24"/>
          <w:szCs w:val="24"/>
          <w:lang w:val="pl-PL"/>
        </w:rPr>
        <w:t xml:space="preserve">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 rozporządzeniu, </w:t>
      </w:r>
      <w:r w:rsidR="00F85A63" w:rsidRPr="00BB7EBC">
        <w:rPr>
          <w:rFonts w:ascii="Arial" w:hAnsi="Arial"/>
          <w:sz w:val="24"/>
          <w:szCs w:val="24"/>
          <w:lang w:val="pl-PL"/>
        </w:rPr>
        <w:br/>
      </w:r>
      <w:r w:rsidRPr="00BB7EBC">
        <w:rPr>
          <w:rFonts w:ascii="Arial" w:hAnsi="Arial"/>
          <w:sz w:val="24"/>
          <w:szCs w:val="24"/>
          <w:lang w:val="pl-PL"/>
        </w:rPr>
        <w:t xml:space="preserve">o którym mowa w ust. 1  zawarte zostały zapisy dotyczące cyfrowego odwzorowania, poświadczania. </w:t>
      </w:r>
    </w:p>
    <w:p w14:paraId="5CFFF475" w14:textId="77777777" w:rsidR="00E401AA" w:rsidRPr="00BB7EBC" w:rsidRDefault="00E401AA" w:rsidP="00793221">
      <w:pPr>
        <w:pStyle w:val="Tekstpodstawowy"/>
        <w:spacing w:line="360" w:lineRule="auto"/>
        <w:ind w:left="720" w:right="20"/>
        <w:jc w:val="both"/>
        <w:rPr>
          <w:rFonts w:ascii="Arial" w:hAnsi="Arial" w:cs="Arial"/>
          <w:color w:val="00B050"/>
          <w:szCs w:val="24"/>
        </w:rPr>
      </w:pPr>
    </w:p>
    <w:p w14:paraId="62520C56" w14:textId="77777777" w:rsidR="00E401AA" w:rsidRPr="00BB7EBC" w:rsidRDefault="00CF237C" w:rsidP="00793221">
      <w:pPr>
        <w:pStyle w:val="Akapitzlist"/>
        <w:numPr>
          <w:ilvl w:val="0"/>
          <w:numId w:val="22"/>
        </w:numPr>
        <w:spacing w:line="360" w:lineRule="auto"/>
        <w:contextualSpacing/>
        <w:jc w:val="both"/>
        <w:rPr>
          <w:rFonts w:ascii="Arial" w:eastAsia="Calibri" w:hAnsi="Arial" w:cs="Arial"/>
          <w:iCs/>
          <w:strike/>
          <w:sz w:val="24"/>
          <w:szCs w:val="24"/>
          <w:lang w:eastAsia="en-US"/>
        </w:rPr>
      </w:pPr>
      <w:r w:rsidRPr="00BB7EBC">
        <w:rPr>
          <w:rFonts w:ascii="Arial" w:hAnsi="Arial" w:cs="Arial"/>
          <w:b/>
          <w:color w:val="0070C0"/>
          <w:sz w:val="24"/>
          <w:szCs w:val="24"/>
        </w:rPr>
        <w:lastRenderedPageBreak/>
        <w:t xml:space="preserve">Oświadczenie wykonawców wspólnie ubiegających się o udzielenie zamówienia </w:t>
      </w:r>
      <w:r w:rsidRPr="00BB7EBC">
        <w:rPr>
          <w:rFonts w:ascii="Arial" w:eastAsia="Calibri" w:hAnsi="Arial" w:cs="Arial"/>
          <w:iCs/>
          <w:sz w:val="24"/>
          <w:szCs w:val="24"/>
          <w:lang w:eastAsia="en-US"/>
        </w:rPr>
        <w:t xml:space="preserve">- </w:t>
      </w:r>
      <w:r w:rsidRPr="00BB7EBC">
        <w:rPr>
          <w:rFonts w:ascii="Arial" w:eastAsia="Calibri" w:hAnsi="Arial" w:cs="Arial"/>
          <w:iCs/>
          <w:sz w:val="24"/>
          <w:szCs w:val="24"/>
          <w:u w:val="single"/>
          <w:lang w:eastAsia="en-US"/>
        </w:rPr>
        <w:t>jeżeli dotyczy</w:t>
      </w:r>
      <w:r w:rsidR="00C5329C" w:rsidRPr="00BB7EBC">
        <w:rPr>
          <w:rFonts w:ascii="Arial" w:eastAsia="Calibri" w:hAnsi="Arial" w:cs="Arial"/>
          <w:iCs/>
          <w:sz w:val="24"/>
          <w:szCs w:val="24"/>
          <w:lang w:eastAsia="en-US"/>
        </w:rPr>
        <w:t xml:space="preserve"> - </w:t>
      </w:r>
      <w:r w:rsidR="00C5329C" w:rsidRPr="00BB7EBC">
        <w:rPr>
          <w:rFonts w:ascii="Arial" w:hAnsi="Arial" w:cs="Arial"/>
          <w:sz w:val="24"/>
          <w:szCs w:val="24"/>
        </w:rPr>
        <w:t xml:space="preserve">zgodnie z </w:t>
      </w:r>
      <w:r w:rsidR="00C5329C" w:rsidRPr="00BB7EBC">
        <w:rPr>
          <w:rFonts w:ascii="Arial" w:hAnsi="Arial" w:cs="Arial"/>
          <w:bCs/>
          <w:sz w:val="24"/>
          <w:szCs w:val="24"/>
        </w:rPr>
        <w:t>załącznikiem nr 6 do SWZ</w:t>
      </w:r>
      <w:r w:rsidRPr="00BB7EBC">
        <w:rPr>
          <w:rFonts w:ascii="Arial" w:eastAsia="Calibri" w:hAnsi="Arial" w:cs="Arial"/>
          <w:iCs/>
          <w:sz w:val="24"/>
          <w:szCs w:val="24"/>
          <w:lang w:eastAsia="en-US"/>
        </w:rPr>
        <w:t>;</w:t>
      </w:r>
    </w:p>
    <w:p w14:paraId="00B0254C" w14:textId="6CF561EA"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25504B">
        <w:rPr>
          <w:rFonts w:ascii="Arial" w:hAnsi="Arial" w:cs="Arial"/>
          <w:sz w:val="24"/>
          <w:szCs w:val="24"/>
        </w:rPr>
        <w:t>usługi</w:t>
      </w:r>
      <w:r w:rsidRPr="00BB7EBC">
        <w:rPr>
          <w:rFonts w:ascii="Arial" w:hAnsi="Arial" w:cs="Arial"/>
          <w:sz w:val="24"/>
          <w:szCs w:val="24"/>
        </w:rPr>
        <w:t xml:space="preserve"> wykonają poszczególni wykonawcy.</w:t>
      </w:r>
    </w:p>
    <w:p w14:paraId="0093973A" w14:textId="309785E9"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wspólnie ubiegający się o udzielenie zamówienia mogą polegać na zdolnościach tych z wykonawców, którzy wykonają </w:t>
      </w:r>
      <w:r w:rsidR="0025504B">
        <w:rPr>
          <w:rFonts w:ascii="Arial" w:hAnsi="Arial" w:cs="Arial"/>
          <w:sz w:val="24"/>
          <w:szCs w:val="24"/>
        </w:rPr>
        <w:t>usługi</w:t>
      </w:r>
      <w:r w:rsidRPr="00BB7EBC">
        <w:rPr>
          <w:rFonts w:ascii="Arial" w:hAnsi="Arial" w:cs="Arial"/>
          <w:sz w:val="24"/>
          <w:szCs w:val="24"/>
        </w:rPr>
        <w:t xml:space="preserve">, do realizacji których te zdolności są wymagane. W takiej sytuacji wykonawcy są zobowiązani dołączyć do oferty oświadczenie, z którego wynika, które </w:t>
      </w:r>
      <w:r w:rsidR="0025504B">
        <w:rPr>
          <w:rFonts w:ascii="Arial" w:hAnsi="Arial" w:cs="Arial"/>
          <w:sz w:val="24"/>
          <w:szCs w:val="24"/>
        </w:rPr>
        <w:t>usługi</w:t>
      </w:r>
      <w:r w:rsidRPr="00BB7EBC">
        <w:rPr>
          <w:rFonts w:ascii="Arial" w:hAnsi="Arial" w:cs="Arial"/>
          <w:sz w:val="24"/>
          <w:szCs w:val="24"/>
        </w:rPr>
        <w:t xml:space="preserve"> wykonają poszczególni wykonawcy.</w:t>
      </w:r>
    </w:p>
    <w:p w14:paraId="391D2B8B" w14:textId="77777777" w:rsidR="00E401AA" w:rsidRPr="00BB7EBC" w:rsidRDefault="00CF237C" w:rsidP="00793221">
      <w:pPr>
        <w:pStyle w:val="Akapitzlist"/>
        <w:spacing w:line="360" w:lineRule="auto"/>
        <w:ind w:left="785"/>
        <w:contextualSpacing/>
        <w:jc w:val="both"/>
        <w:rPr>
          <w:rFonts w:ascii="Arial" w:hAnsi="Arial" w:cs="Arial"/>
          <w:b/>
          <w:sz w:val="24"/>
          <w:szCs w:val="24"/>
          <w:u w:val="single"/>
        </w:rPr>
      </w:pPr>
      <w:r w:rsidRPr="00BB7EBC">
        <w:rPr>
          <w:rFonts w:ascii="Arial" w:hAnsi="Arial" w:cs="Arial"/>
          <w:b/>
          <w:sz w:val="24"/>
          <w:szCs w:val="24"/>
          <w:u w:val="single"/>
        </w:rPr>
        <w:t>Wymagana forma:</w:t>
      </w:r>
    </w:p>
    <w:p w14:paraId="2F1C3D90" w14:textId="4DF37B9C"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BB7EBC" w:rsidRDefault="001B57DC" w:rsidP="00793221">
      <w:pPr>
        <w:pStyle w:val="Akapitzlist"/>
        <w:spacing w:line="360" w:lineRule="auto"/>
        <w:ind w:left="785"/>
        <w:contextualSpacing/>
        <w:jc w:val="both"/>
        <w:rPr>
          <w:rFonts w:ascii="Arial" w:hAnsi="Arial" w:cs="Arial"/>
          <w:b/>
          <w:sz w:val="24"/>
          <w:szCs w:val="24"/>
          <w:u w:val="single"/>
        </w:rPr>
      </w:pPr>
    </w:p>
    <w:p w14:paraId="68F8A90D" w14:textId="46EDEE3D" w:rsidR="00E401AA" w:rsidRPr="00BB7EBC" w:rsidRDefault="00CF237C" w:rsidP="00793221">
      <w:pPr>
        <w:pStyle w:val="Akapitzlist"/>
        <w:numPr>
          <w:ilvl w:val="0"/>
          <w:numId w:val="22"/>
        </w:numPr>
        <w:spacing w:line="360" w:lineRule="auto"/>
        <w:ind w:right="-108"/>
        <w:jc w:val="both"/>
        <w:rPr>
          <w:rFonts w:ascii="Arial" w:hAnsi="Arial" w:cs="Arial"/>
          <w:sz w:val="24"/>
          <w:szCs w:val="24"/>
        </w:rPr>
      </w:pPr>
      <w:r w:rsidRPr="00BB7EBC">
        <w:rPr>
          <w:rFonts w:ascii="Arial" w:hAnsi="Arial" w:cs="Arial"/>
          <w:b/>
          <w:color w:val="0070C0"/>
          <w:sz w:val="24"/>
          <w:szCs w:val="24"/>
        </w:rPr>
        <w:t>Zastrzeżenie tajemnicy przedsiębiorstwa</w:t>
      </w:r>
      <w:r w:rsidRPr="00BB7EBC">
        <w:rPr>
          <w:rFonts w:ascii="Arial" w:hAnsi="Arial" w:cs="Arial"/>
          <w:color w:val="0070C0"/>
          <w:sz w:val="24"/>
          <w:szCs w:val="24"/>
        </w:rPr>
        <w:t xml:space="preserve"> </w:t>
      </w:r>
      <w:r w:rsidRPr="00BB7EBC">
        <w:rPr>
          <w:rFonts w:ascii="Arial" w:hAnsi="Arial" w:cs="Arial"/>
          <w:sz w:val="24"/>
          <w:szCs w:val="24"/>
        </w:rPr>
        <w:t>–</w:t>
      </w:r>
      <w:r w:rsidRPr="00BB7EBC">
        <w:rPr>
          <w:rFonts w:ascii="Arial" w:eastAsia="Calibri" w:hAnsi="Arial" w:cs="Arial"/>
          <w:iCs/>
          <w:sz w:val="24"/>
          <w:szCs w:val="24"/>
          <w:u w:val="single"/>
          <w:lang w:eastAsia="en-US"/>
        </w:rPr>
        <w:t xml:space="preserve"> jeżeli dotyczy </w:t>
      </w:r>
      <w:r w:rsidRPr="00BB7EBC">
        <w:rPr>
          <w:rFonts w:ascii="Arial" w:eastAsia="Calibri" w:hAnsi="Arial" w:cs="Arial"/>
          <w:iCs/>
          <w:sz w:val="24"/>
          <w:szCs w:val="24"/>
          <w:lang w:eastAsia="en-US"/>
        </w:rPr>
        <w:t>-</w:t>
      </w:r>
      <w:r w:rsidRPr="00BB7EBC">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00F85A63" w:rsidRPr="00BB7EBC">
        <w:rPr>
          <w:rFonts w:ascii="Arial" w:hAnsi="Arial" w:cs="Arial"/>
          <w:sz w:val="24"/>
          <w:szCs w:val="24"/>
        </w:rPr>
        <w:br/>
      </w:r>
      <w:r w:rsidRPr="00BB7EBC">
        <w:rPr>
          <w:rFonts w:ascii="Arial" w:hAnsi="Arial" w:cs="Arial"/>
          <w:sz w:val="24"/>
          <w:szCs w:val="24"/>
        </w:rPr>
        <w:t>że zastrzeżone informacje stanowią tajemnicę przedsiębiorstwa w rozumieniu przepisów ustawy z 16 kwietnia 1993 r. o zwalczaniu nieuczciwej konkurencji.</w:t>
      </w:r>
      <w:r w:rsidR="009E6537" w:rsidRPr="00BB7EBC">
        <w:rPr>
          <w:rFonts w:ascii="Arial" w:hAnsi="Arial" w:cs="Arial"/>
          <w:sz w:val="24"/>
          <w:szCs w:val="24"/>
        </w:rPr>
        <w:t xml:space="preserve"> Zamawiający wymaga złożenia uzasadnienia zastrzeżenia informacji stanowiących tajemnicę przedsiębiorstwa.</w:t>
      </w:r>
    </w:p>
    <w:p w14:paraId="267A341C" w14:textId="1F581AFF"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Uwaga: Wszelkie informacje stanowiące tajemnicę przedsiębiorstwa </w:t>
      </w:r>
      <w:r w:rsidR="0050689B">
        <w:rPr>
          <w:rFonts w:ascii="Arial" w:hAnsi="Arial" w:cs="Arial"/>
          <w:sz w:val="24"/>
          <w:szCs w:val="24"/>
        </w:rPr>
        <w:br/>
      </w:r>
      <w:r w:rsidRPr="00BB7EBC">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lastRenderedPageBreak/>
        <w:t xml:space="preserve">Wykonawca nie może zastrzec informacji, o których mowa w art. 222 ust. 5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F644FCF" w14:textId="77777777" w:rsidR="00E401AA"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b/>
          <w:sz w:val="24"/>
          <w:szCs w:val="24"/>
          <w:u w:val="single"/>
        </w:rPr>
        <w:t>Wymagana forma</w:t>
      </w:r>
      <w:r w:rsidRPr="00BB7EBC">
        <w:rPr>
          <w:rFonts w:ascii="Arial" w:hAnsi="Arial" w:cs="Arial"/>
          <w:sz w:val="24"/>
          <w:szCs w:val="24"/>
        </w:rPr>
        <w:t>:</w:t>
      </w:r>
    </w:p>
    <w:p w14:paraId="7F6205D4" w14:textId="01DB7343" w:rsidR="006E4A06" w:rsidRDefault="00CF237C" w:rsidP="007226BF">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50689B">
        <w:rPr>
          <w:rFonts w:ascii="Arial" w:hAnsi="Arial" w:cs="Arial"/>
          <w:sz w:val="24"/>
          <w:szCs w:val="24"/>
        </w:rPr>
        <w:br/>
      </w:r>
      <w:r w:rsidRPr="00BB7EBC">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18E79082" w14:textId="77777777" w:rsidR="001C001F" w:rsidRPr="00BB7EBC" w:rsidRDefault="001C001F" w:rsidP="00793221">
      <w:pPr>
        <w:pStyle w:val="Akapitzlist"/>
        <w:spacing w:line="360" w:lineRule="auto"/>
        <w:ind w:left="0" w:right="-108"/>
        <w:jc w:val="both"/>
        <w:rPr>
          <w:rFonts w:ascii="Arial" w:hAnsi="Arial" w:cs="Arial"/>
          <w:sz w:val="24"/>
          <w:szCs w:val="24"/>
        </w:rPr>
      </w:pPr>
    </w:p>
    <w:p w14:paraId="0756A59C" w14:textId="77777777" w:rsidR="00E401AA" w:rsidRPr="00BB7EBC" w:rsidRDefault="00CF237C" w:rsidP="00546330">
      <w:pPr>
        <w:pStyle w:val="Akapitzlist"/>
        <w:numPr>
          <w:ilvl w:val="0"/>
          <w:numId w:val="32"/>
        </w:numPr>
        <w:spacing w:line="360" w:lineRule="auto"/>
        <w:ind w:left="142" w:right="-108"/>
        <w:jc w:val="both"/>
        <w:rPr>
          <w:rFonts w:ascii="Arial" w:hAnsi="Arial" w:cs="Arial"/>
          <w:color w:val="FF0000"/>
          <w:sz w:val="24"/>
          <w:szCs w:val="24"/>
        </w:rPr>
      </w:pPr>
      <w:r w:rsidRPr="00BB7EBC">
        <w:rPr>
          <w:rFonts w:ascii="Arial" w:hAnsi="Arial" w:cs="Arial"/>
          <w:b/>
          <w:color w:val="FF0000"/>
          <w:sz w:val="24"/>
          <w:szCs w:val="24"/>
        </w:rPr>
        <w:t xml:space="preserve">Dokumenty składane </w:t>
      </w:r>
      <w:r w:rsidRPr="00BB7EBC">
        <w:rPr>
          <w:rFonts w:ascii="Arial" w:hAnsi="Arial" w:cs="Arial"/>
          <w:b/>
          <w:color w:val="FF0000"/>
          <w:sz w:val="24"/>
          <w:szCs w:val="24"/>
          <w:u w:val="single"/>
        </w:rPr>
        <w:t>NA WEZWANIE:</w:t>
      </w:r>
    </w:p>
    <w:p w14:paraId="25973027" w14:textId="5DBED94D" w:rsidR="00E401AA" w:rsidRPr="00BB7EBC" w:rsidRDefault="00CF237C" w:rsidP="00793221">
      <w:pPr>
        <w:pStyle w:val="Tekstpodstawowy"/>
        <w:spacing w:line="360" w:lineRule="auto"/>
        <w:ind w:left="142" w:right="20"/>
        <w:jc w:val="both"/>
        <w:rPr>
          <w:rFonts w:ascii="Arial" w:hAnsi="Arial" w:cs="Arial"/>
          <w:szCs w:val="24"/>
          <w:lang w:val="pl-PL"/>
        </w:rPr>
      </w:pPr>
      <w:r w:rsidRPr="00BB7EBC">
        <w:rPr>
          <w:rFonts w:ascii="Arial" w:hAnsi="Arial" w:cs="Arial"/>
          <w:szCs w:val="24"/>
        </w:rPr>
        <w:t xml:space="preserve">Zgodnie z art. 274 ust. 1 ustawy </w:t>
      </w:r>
      <w:proofErr w:type="spellStart"/>
      <w:r w:rsidRPr="00BB7EBC">
        <w:rPr>
          <w:rFonts w:ascii="Arial" w:hAnsi="Arial" w:cs="Arial"/>
          <w:szCs w:val="24"/>
        </w:rPr>
        <w:t>Pzp</w:t>
      </w:r>
      <w:proofErr w:type="spellEnd"/>
      <w:r w:rsidRPr="00BB7EBC">
        <w:rPr>
          <w:rFonts w:ascii="Arial" w:hAnsi="Arial" w:cs="Arial"/>
          <w:szCs w:val="24"/>
        </w:rPr>
        <w:t xml:space="preserve">, </w:t>
      </w:r>
      <w:r w:rsidRPr="00BB7EBC">
        <w:rPr>
          <w:rFonts w:ascii="Arial" w:hAnsi="Arial" w:cs="Arial"/>
          <w:szCs w:val="24"/>
          <w:lang w:val="pl-PL"/>
        </w:rPr>
        <w:t>Z</w:t>
      </w:r>
      <w:proofErr w:type="spellStart"/>
      <w:r w:rsidRPr="00BB7EBC">
        <w:rPr>
          <w:rFonts w:ascii="Arial" w:hAnsi="Arial" w:cs="Arial"/>
          <w:szCs w:val="24"/>
        </w:rPr>
        <w:t>amawiający</w:t>
      </w:r>
      <w:proofErr w:type="spellEnd"/>
      <w:r w:rsidRPr="00BB7EBC">
        <w:rPr>
          <w:rFonts w:ascii="Arial" w:hAnsi="Arial" w:cs="Arial"/>
          <w:szCs w:val="24"/>
        </w:rPr>
        <w:t xml:space="preserve"> przed wyborem najkorzystniejszej oferty wezwie </w:t>
      </w:r>
      <w:r w:rsidRPr="00BB7EBC">
        <w:rPr>
          <w:rFonts w:ascii="Arial" w:hAnsi="Arial" w:cs="Arial"/>
          <w:szCs w:val="24"/>
          <w:lang w:val="pl-PL"/>
        </w:rPr>
        <w:t>W</w:t>
      </w:r>
      <w:proofErr w:type="spellStart"/>
      <w:r w:rsidRPr="00BB7EBC">
        <w:rPr>
          <w:rFonts w:ascii="Arial" w:hAnsi="Arial" w:cs="Arial"/>
          <w:szCs w:val="24"/>
        </w:rPr>
        <w:t>ykonawcę</w:t>
      </w:r>
      <w:proofErr w:type="spellEnd"/>
      <w:r w:rsidRPr="00BB7EBC">
        <w:rPr>
          <w:rFonts w:ascii="Arial" w:hAnsi="Arial" w:cs="Arial"/>
          <w:szCs w:val="24"/>
        </w:rPr>
        <w:t xml:space="preserve">, którego oferta została najwyżej oceniona, do złożenia w wyznaczonym terminie, </w:t>
      </w:r>
      <w:r w:rsidRPr="00BB7EBC">
        <w:rPr>
          <w:rFonts w:ascii="Arial" w:hAnsi="Arial" w:cs="Arial"/>
          <w:b/>
          <w:bCs/>
          <w:szCs w:val="24"/>
          <w:u w:val="single"/>
        </w:rPr>
        <w:t>nie krótszym niż 5 dni</w:t>
      </w:r>
      <w:r w:rsidRPr="00BB7EBC">
        <w:rPr>
          <w:rFonts w:ascii="Arial" w:hAnsi="Arial" w:cs="Arial"/>
          <w:b/>
          <w:bCs/>
          <w:szCs w:val="24"/>
          <w:u w:val="single"/>
          <w:lang w:val="pl-PL"/>
        </w:rPr>
        <w:t xml:space="preserve"> </w:t>
      </w:r>
      <w:r w:rsidRPr="00BB7EBC">
        <w:rPr>
          <w:rFonts w:ascii="Arial" w:hAnsi="Arial" w:cs="Arial"/>
          <w:bCs/>
          <w:szCs w:val="24"/>
          <w:lang w:val="pl-PL"/>
        </w:rPr>
        <w:t>od dnia wezwania</w:t>
      </w:r>
      <w:r w:rsidRPr="00BB7EBC">
        <w:rPr>
          <w:rFonts w:ascii="Arial" w:hAnsi="Arial" w:cs="Arial"/>
          <w:szCs w:val="24"/>
        </w:rPr>
        <w:t xml:space="preserve">, aktualnych na dzień </w:t>
      </w:r>
      <w:r w:rsidRPr="00BB7EBC">
        <w:rPr>
          <w:rFonts w:ascii="Arial" w:hAnsi="Arial" w:cs="Arial"/>
          <w:szCs w:val="24"/>
          <w:lang w:val="pl-PL"/>
        </w:rPr>
        <w:t>składania</w:t>
      </w:r>
      <w:r w:rsidRPr="00BB7EBC">
        <w:rPr>
          <w:rFonts w:ascii="Arial" w:hAnsi="Arial" w:cs="Arial"/>
          <w:szCs w:val="24"/>
        </w:rPr>
        <w:t>, podmiotowych środków dowodowych</w:t>
      </w:r>
      <w:r w:rsidRPr="00BB7EBC">
        <w:rPr>
          <w:rFonts w:ascii="Arial" w:hAnsi="Arial" w:cs="Arial"/>
          <w:szCs w:val="24"/>
          <w:lang w:val="pl-PL"/>
        </w:rPr>
        <w:t>.</w:t>
      </w:r>
    </w:p>
    <w:p w14:paraId="66C71DC6" w14:textId="77777777" w:rsidR="008C7443" w:rsidRPr="00BB7EBC" w:rsidRDefault="008C7443" w:rsidP="00793221">
      <w:pPr>
        <w:pStyle w:val="Tekstpodstawowy"/>
        <w:spacing w:line="360" w:lineRule="auto"/>
        <w:ind w:left="142" w:right="20"/>
        <w:jc w:val="both"/>
        <w:rPr>
          <w:rFonts w:ascii="Arial" w:hAnsi="Arial" w:cs="Arial"/>
          <w:szCs w:val="24"/>
          <w:lang w:val="pl-PL"/>
        </w:rPr>
      </w:pPr>
    </w:p>
    <w:p w14:paraId="2945F9F4" w14:textId="3541B928" w:rsidR="00E401AA" w:rsidRPr="00BB7EBC" w:rsidRDefault="0050689B" w:rsidP="00546330">
      <w:pPr>
        <w:pStyle w:val="Akapitzlist"/>
        <w:numPr>
          <w:ilvl w:val="1"/>
          <w:numId w:val="33"/>
        </w:numPr>
        <w:spacing w:after="200" w:line="360" w:lineRule="auto"/>
        <w:ind w:left="142"/>
        <w:contextualSpacing/>
        <w:jc w:val="both"/>
        <w:rPr>
          <w:rFonts w:ascii="Arial" w:hAnsi="Arial" w:cs="Arial"/>
          <w:b/>
          <w:sz w:val="24"/>
          <w:szCs w:val="24"/>
        </w:rPr>
      </w:pPr>
      <w:r>
        <w:rPr>
          <w:rFonts w:ascii="Arial" w:hAnsi="Arial" w:cs="Arial"/>
          <w:b/>
          <w:sz w:val="24"/>
          <w:szCs w:val="24"/>
        </w:rPr>
        <w:t xml:space="preserve">. </w:t>
      </w:r>
      <w:r w:rsidR="00CF237C" w:rsidRPr="00BB7EBC">
        <w:rPr>
          <w:rFonts w:ascii="Arial" w:hAnsi="Arial" w:cs="Arial"/>
          <w:b/>
          <w:sz w:val="24"/>
          <w:szCs w:val="24"/>
        </w:rPr>
        <w:t xml:space="preserve">Wykaz podmiotowych środków dowodowych, które Wykonawca składa </w:t>
      </w:r>
      <w:r>
        <w:rPr>
          <w:rFonts w:ascii="Arial" w:hAnsi="Arial" w:cs="Arial"/>
          <w:b/>
          <w:sz w:val="24"/>
          <w:szCs w:val="24"/>
        </w:rPr>
        <w:br/>
      </w:r>
      <w:r w:rsidR="00CF237C" w:rsidRPr="00BB7EBC">
        <w:rPr>
          <w:rFonts w:ascii="Arial" w:hAnsi="Arial" w:cs="Arial"/>
          <w:b/>
          <w:sz w:val="24"/>
          <w:szCs w:val="24"/>
        </w:rPr>
        <w:t>na wezwanie Zamawiającego na potwierdzenie spełniania warunków udziału w postępowaniu</w:t>
      </w:r>
      <w:r w:rsidR="00CF237C" w:rsidRPr="00BB7EBC">
        <w:rPr>
          <w:rFonts w:ascii="Arial" w:hAnsi="Arial" w:cs="Arial"/>
          <w:b/>
          <w:color w:val="0070C0"/>
          <w:sz w:val="24"/>
          <w:szCs w:val="24"/>
        </w:rPr>
        <w:t xml:space="preserve"> </w:t>
      </w:r>
      <w:r w:rsidR="00CF237C" w:rsidRPr="00BB7EBC">
        <w:rPr>
          <w:rFonts w:ascii="Arial" w:hAnsi="Arial" w:cs="Arial"/>
          <w:b/>
          <w:sz w:val="24"/>
          <w:szCs w:val="24"/>
        </w:rPr>
        <w:t>dotyczących</w:t>
      </w:r>
      <w:r w:rsidR="00CF237C" w:rsidRPr="00BB7EBC">
        <w:rPr>
          <w:rFonts w:ascii="Arial" w:hAnsi="Arial" w:cs="Arial"/>
          <w:b/>
          <w:color w:val="0070C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w:t>
      </w:r>
      <w:r w:rsidR="00CF237C" w:rsidRPr="00BB7EBC">
        <w:rPr>
          <w:rFonts w:ascii="Arial" w:hAnsi="Arial" w:cs="Arial"/>
          <w:i/>
          <w:color w:val="0070C0"/>
          <w:sz w:val="24"/>
          <w:szCs w:val="24"/>
        </w:rPr>
        <w:t xml:space="preserve"> </w:t>
      </w:r>
    </w:p>
    <w:p w14:paraId="7C92C3C1" w14:textId="77777777" w:rsidR="00E401AA" w:rsidRPr="00BB7EBC" w:rsidRDefault="00E401AA" w:rsidP="00793221">
      <w:pPr>
        <w:pStyle w:val="Akapitzlist"/>
        <w:spacing w:line="360" w:lineRule="auto"/>
        <w:ind w:left="142"/>
        <w:jc w:val="both"/>
        <w:rPr>
          <w:rFonts w:ascii="Arial" w:hAnsi="Arial" w:cs="Arial"/>
          <w:sz w:val="24"/>
          <w:szCs w:val="24"/>
        </w:rPr>
      </w:pPr>
    </w:p>
    <w:p w14:paraId="256CB335" w14:textId="3F9DC02D" w:rsidR="00E401AA" w:rsidRPr="00BB7EBC" w:rsidRDefault="00CF237C" w:rsidP="00546330">
      <w:pPr>
        <w:pStyle w:val="Akapitzlist"/>
        <w:numPr>
          <w:ilvl w:val="3"/>
          <w:numId w:val="32"/>
        </w:numPr>
        <w:spacing w:line="360" w:lineRule="auto"/>
        <w:ind w:left="709"/>
        <w:jc w:val="both"/>
        <w:rPr>
          <w:rFonts w:ascii="Arial" w:hAnsi="Arial" w:cs="Arial"/>
          <w:sz w:val="24"/>
          <w:szCs w:val="24"/>
        </w:rPr>
      </w:pPr>
      <w:r w:rsidRPr="00BB7EBC">
        <w:rPr>
          <w:rFonts w:ascii="Arial" w:hAnsi="Arial" w:cs="Arial"/>
          <w:b/>
          <w:color w:val="0070C0"/>
          <w:sz w:val="24"/>
          <w:szCs w:val="24"/>
          <w:u w:val="single"/>
        </w:rPr>
        <w:t>zdolności do występowania w obrocie gospodarczym</w:t>
      </w:r>
      <w:r w:rsidRPr="00BB7EBC">
        <w:rPr>
          <w:rFonts w:ascii="Arial" w:hAnsi="Arial" w:cs="Arial"/>
          <w:sz w:val="24"/>
          <w:szCs w:val="24"/>
        </w:rPr>
        <w:t xml:space="preserve"> (</w:t>
      </w:r>
      <w:r w:rsidRPr="00BB7EBC">
        <w:rPr>
          <w:rFonts w:ascii="Arial" w:hAnsi="Arial" w:cs="Arial"/>
          <w:sz w:val="24"/>
          <w:szCs w:val="24"/>
          <w:lang w:eastAsia="en-US"/>
        </w:rPr>
        <w:t xml:space="preserve">art. 112 ust. 2 pkt 1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5623C7E7" w14:textId="3DEBCAF0"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35B8C5FB" w14:textId="77777777" w:rsidR="00E401AA" w:rsidRPr="00BB7EBC" w:rsidRDefault="00E401AA" w:rsidP="00793221">
      <w:pPr>
        <w:pStyle w:val="Akapitzlist"/>
        <w:spacing w:after="120" w:line="360" w:lineRule="auto"/>
        <w:ind w:left="720"/>
        <w:contextualSpacing/>
        <w:jc w:val="both"/>
        <w:rPr>
          <w:rFonts w:ascii="Arial" w:hAnsi="Arial" w:cs="Arial"/>
          <w:sz w:val="24"/>
          <w:szCs w:val="24"/>
        </w:rPr>
      </w:pPr>
    </w:p>
    <w:p w14:paraId="0C8FF897" w14:textId="21E24CA6"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uprawnienia do prowadzenia określonej działalności gospodarczej lub zawodowej</w:t>
      </w:r>
      <w:r w:rsidRPr="00BB7EBC">
        <w:rPr>
          <w:rFonts w:ascii="Arial" w:hAnsi="Arial" w:cs="Arial"/>
          <w:sz w:val="24"/>
          <w:szCs w:val="24"/>
        </w:rPr>
        <w:t>, o ile wynika to z odrębnych przepisów (</w:t>
      </w:r>
      <w:r w:rsidRPr="00BB7EBC">
        <w:rPr>
          <w:rFonts w:ascii="Arial" w:hAnsi="Arial" w:cs="Arial"/>
          <w:sz w:val="24"/>
          <w:szCs w:val="24"/>
          <w:lang w:eastAsia="en-US"/>
        </w:rPr>
        <w:t xml:space="preserve">art. 112 ust. 2 pkt 2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00F9362F" w14:textId="77777777" w:rsidR="00E36262" w:rsidRPr="00BB7EBC" w:rsidRDefault="00E36262" w:rsidP="00E36262">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1A8746C1" w14:textId="52B22471" w:rsidR="00C6144C" w:rsidRDefault="00C6144C" w:rsidP="00793221">
      <w:pPr>
        <w:pStyle w:val="Akapitzlist"/>
        <w:spacing w:after="120" w:line="360" w:lineRule="auto"/>
        <w:ind w:left="720"/>
        <w:contextualSpacing/>
        <w:jc w:val="both"/>
        <w:rPr>
          <w:rFonts w:ascii="Arial" w:hAnsi="Arial" w:cs="Arial"/>
          <w:sz w:val="24"/>
          <w:szCs w:val="24"/>
        </w:rPr>
      </w:pPr>
    </w:p>
    <w:p w14:paraId="7B7CBB28" w14:textId="77777777" w:rsidR="00DF79F5" w:rsidRDefault="00DF79F5" w:rsidP="00793221">
      <w:pPr>
        <w:pStyle w:val="Akapitzlist"/>
        <w:spacing w:after="120" w:line="360" w:lineRule="auto"/>
        <w:ind w:left="720"/>
        <w:contextualSpacing/>
        <w:jc w:val="both"/>
        <w:rPr>
          <w:rFonts w:ascii="Arial" w:hAnsi="Arial" w:cs="Arial"/>
          <w:sz w:val="24"/>
          <w:szCs w:val="24"/>
        </w:rPr>
      </w:pPr>
    </w:p>
    <w:p w14:paraId="51DE012F" w14:textId="77777777" w:rsidR="00DF79F5" w:rsidRDefault="00DF79F5" w:rsidP="00793221">
      <w:pPr>
        <w:pStyle w:val="Akapitzlist"/>
        <w:spacing w:after="120" w:line="360" w:lineRule="auto"/>
        <w:ind w:left="720"/>
        <w:contextualSpacing/>
        <w:jc w:val="both"/>
        <w:rPr>
          <w:rFonts w:ascii="Arial" w:hAnsi="Arial" w:cs="Arial"/>
          <w:sz w:val="24"/>
          <w:szCs w:val="24"/>
        </w:rPr>
      </w:pPr>
    </w:p>
    <w:p w14:paraId="58CB89F2" w14:textId="01A34F08"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lastRenderedPageBreak/>
        <w:t>sytuacji ekonomicznej lub finansowej</w:t>
      </w:r>
      <w:r w:rsidRPr="00BB7EBC">
        <w:rPr>
          <w:rFonts w:ascii="Arial" w:hAnsi="Arial" w:cs="Arial"/>
          <w:sz w:val="24"/>
          <w:szCs w:val="24"/>
          <w:u w:val="single"/>
        </w:rPr>
        <w:t xml:space="preserve"> </w:t>
      </w:r>
      <w:r w:rsidRPr="00BB7EBC">
        <w:rPr>
          <w:rFonts w:ascii="Arial" w:hAnsi="Arial" w:cs="Arial"/>
          <w:sz w:val="24"/>
          <w:szCs w:val="24"/>
        </w:rPr>
        <w:t>(</w:t>
      </w:r>
      <w:r w:rsidRPr="00BB7EBC">
        <w:rPr>
          <w:rFonts w:ascii="Arial" w:hAnsi="Arial" w:cs="Arial"/>
          <w:sz w:val="24"/>
          <w:szCs w:val="24"/>
          <w:lang w:eastAsia="en-US"/>
        </w:rPr>
        <w:t xml:space="preserve">art. 112 ust. 2 pkt 3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250B3A9F" w14:textId="21B4B4FF" w:rsidR="008C7443" w:rsidRPr="00BB7EBC" w:rsidRDefault="008C7443" w:rsidP="00793221">
      <w:pPr>
        <w:pStyle w:val="Akapitzlist"/>
        <w:spacing w:after="120" w:line="360" w:lineRule="auto"/>
        <w:ind w:left="709"/>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225156A" w14:textId="77777777" w:rsidR="008C7443" w:rsidRPr="00BB7EBC" w:rsidRDefault="008C7443" w:rsidP="00793221">
      <w:pPr>
        <w:pStyle w:val="Akapitzlist"/>
        <w:spacing w:after="120" w:line="360" w:lineRule="auto"/>
        <w:ind w:left="709"/>
        <w:contextualSpacing/>
        <w:jc w:val="both"/>
        <w:rPr>
          <w:rFonts w:ascii="Arial" w:hAnsi="Arial" w:cs="Arial"/>
          <w:sz w:val="24"/>
          <w:szCs w:val="24"/>
        </w:rPr>
      </w:pPr>
    </w:p>
    <w:p w14:paraId="44E5F63B" w14:textId="77777777" w:rsidR="00E401AA" w:rsidRPr="00BB7EBC" w:rsidRDefault="00CF237C" w:rsidP="00793221">
      <w:pPr>
        <w:spacing w:line="360" w:lineRule="auto"/>
        <w:ind w:left="426"/>
        <w:jc w:val="both"/>
        <w:rPr>
          <w:rFonts w:ascii="Arial" w:hAnsi="Arial"/>
          <w:sz w:val="24"/>
          <w:szCs w:val="24"/>
          <w:u w:val="single"/>
        </w:rPr>
      </w:pPr>
      <w:r w:rsidRPr="00BB7EBC">
        <w:rPr>
          <w:rFonts w:ascii="Arial" w:hAnsi="Arial"/>
          <w:sz w:val="24"/>
          <w:szCs w:val="24"/>
        </w:rPr>
        <w:t>4.</w:t>
      </w:r>
      <w:r w:rsidRPr="00BB7EBC">
        <w:rPr>
          <w:rFonts w:ascii="Arial" w:hAnsi="Arial"/>
          <w:sz w:val="24"/>
          <w:szCs w:val="24"/>
        </w:rPr>
        <w:tab/>
      </w:r>
      <w:r w:rsidRPr="00BB7EBC">
        <w:rPr>
          <w:rFonts w:ascii="Arial" w:hAnsi="Arial"/>
          <w:b/>
          <w:color w:val="0070C0"/>
          <w:sz w:val="24"/>
          <w:szCs w:val="24"/>
          <w:u w:val="single"/>
        </w:rPr>
        <w:t>zdolności technicznej lub zawodowej</w:t>
      </w:r>
      <w:r w:rsidRPr="00BB7EBC">
        <w:rPr>
          <w:rFonts w:ascii="Arial" w:hAnsi="Arial"/>
          <w:sz w:val="24"/>
          <w:szCs w:val="24"/>
          <w:u w:val="single"/>
        </w:rPr>
        <w:t xml:space="preserve"> </w:t>
      </w:r>
      <w:r w:rsidRPr="00BB7EBC">
        <w:rPr>
          <w:rFonts w:ascii="Arial" w:hAnsi="Arial"/>
          <w:sz w:val="24"/>
          <w:szCs w:val="24"/>
        </w:rPr>
        <w:t>(</w:t>
      </w:r>
      <w:r w:rsidRPr="00BB7EBC">
        <w:rPr>
          <w:rFonts w:ascii="Arial" w:hAnsi="Arial"/>
          <w:sz w:val="24"/>
          <w:szCs w:val="24"/>
          <w:lang w:eastAsia="en-US"/>
        </w:rPr>
        <w:t xml:space="preserve">art. 112 ust. 2 pkt 4 ustawy </w:t>
      </w:r>
      <w:proofErr w:type="spellStart"/>
      <w:r w:rsidRPr="00BB7EBC">
        <w:rPr>
          <w:rFonts w:ascii="Arial" w:hAnsi="Arial"/>
          <w:sz w:val="24"/>
          <w:szCs w:val="24"/>
          <w:lang w:eastAsia="en-US"/>
        </w:rPr>
        <w:t>Pzp</w:t>
      </w:r>
      <w:proofErr w:type="spellEnd"/>
      <w:r w:rsidRPr="00BB7EBC">
        <w:rPr>
          <w:rFonts w:ascii="Arial" w:hAnsi="Arial"/>
          <w:sz w:val="24"/>
          <w:szCs w:val="24"/>
          <w:lang w:eastAsia="en-US"/>
        </w:rPr>
        <w:t>).</w:t>
      </w:r>
    </w:p>
    <w:p w14:paraId="12FC982C" w14:textId="7277D2B3" w:rsidR="00E36262" w:rsidRPr="00A26157" w:rsidRDefault="00E36262" w:rsidP="00E36262">
      <w:pPr>
        <w:spacing w:line="360" w:lineRule="auto"/>
        <w:ind w:left="709"/>
        <w:contextualSpacing/>
        <w:jc w:val="both"/>
        <w:rPr>
          <w:rFonts w:ascii="Arial" w:hAnsi="Arial"/>
          <w:sz w:val="24"/>
          <w:szCs w:val="24"/>
        </w:rPr>
      </w:pPr>
      <w:r w:rsidRPr="00A26157">
        <w:rPr>
          <w:rFonts w:ascii="Arial" w:hAnsi="Arial"/>
          <w:sz w:val="24"/>
          <w:szCs w:val="24"/>
        </w:rPr>
        <w:t xml:space="preserve">Zamawiający wymaga złożenia </w:t>
      </w:r>
      <w:r>
        <w:rPr>
          <w:rFonts w:ascii="Arial" w:hAnsi="Arial"/>
          <w:sz w:val="24"/>
          <w:szCs w:val="24"/>
        </w:rPr>
        <w:t xml:space="preserve">następującego </w:t>
      </w:r>
      <w:r w:rsidRPr="00A26157">
        <w:rPr>
          <w:rFonts w:ascii="Arial" w:hAnsi="Arial"/>
          <w:sz w:val="24"/>
          <w:szCs w:val="24"/>
        </w:rPr>
        <w:t>podmiotow</w:t>
      </w:r>
      <w:r>
        <w:rPr>
          <w:rFonts w:ascii="Arial" w:hAnsi="Arial"/>
          <w:sz w:val="24"/>
          <w:szCs w:val="24"/>
        </w:rPr>
        <w:t>ego</w:t>
      </w:r>
      <w:r w:rsidRPr="00A26157">
        <w:rPr>
          <w:rFonts w:ascii="Arial" w:hAnsi="Arial"/>
          <w:sz w:val="24"/>
          <w:szCs w:val="24"/>
        </w:rPr>
        <w:t xml:space="preserve"> środk</w:t>
      </w:r>
      <w:r>
        <w:rPr>
          <w:rFonts w:ascii="Arial" w:hAnsi="Arial"/>
          <w:sz w:val="24"/>
          <w:szCs w:val="24"/>
        </w:rPr>
        <w:t xml:space="preserve">a </w:t>
      </w:r>
      <w:r w:rsidRPr="00A26157">
        <w:rPr>
          <w:rFonts w:ascii="Arial" w:hAnsi="Arial"/>
          <w:sz w:val="24"/>
          <w:szCs w:val="24"/>
        </w:rPr>
        <w:t>dowodow</w:t>
      </w:r>
      <w:r>
        <w:rPr>
          <w:rFonts w:ascii="Arial" w:hAnsi="Arial"/>
          <w:sz w:val="24"/>
          <w:szCs w:val="24"/>
        </w:rPr>
        <w:t xml:space="preserve">ego - </w:t>
      </w:r>
      <w:r w:rsidRPr="00E36262">
        <w:rPr>
          <w:rFonts w:ascii="Arial" w:hAnsi="Arial"/>
          <w:sz w:val="24"/>
          <w:szCs w:val="24"/>
        </w:rPr>
        <w:t>wykaz osób, skierowanych przez Wykonawcę do realizacji zamówienia publicznego,</w:t>
      </w:r>
      <w:r>
        <w:rPr>
          <w:rFonts w:ascii="Arial" w:hAnsi="Arial"/>
          <w:sz w:val="24"/>
          <w:szCs w:val="24"/>
        </w:rPr>
        <w:t xml:space="preserve"> </w:t>
      </w:r>
      <w:r w:rsidRPr="00E36262">
        <w:rPr>
          <w:rFonts w:ascii="Arial" w:hAnsi="Arial"/>
          <w:sz w:val="24"/>
          <w:szCs w:val="24"/>
        </w:rPr>
        <w:t>wraz z informacjami na temat ich kwalifikacji zawodowych, uprawnień, doświadczenia i</w:t>
      </w:r>
      <w:r>
        <w:rPr>
          <w:rFonts w:ascii="Arial" w:hAnsi="Arial"/>
          <w:sz w:val="24"/>
          <w:szCs w:val="24"/>
        </w:rPr>
        <w:t xml:space="preserve"> </w:t>
      </w:r>
      <w:r w:rsidRPr="00E36262">
        <w:rPr>
          <w:rFonts w:ascii="Arial" w:hAnsi="Arial"/>
          <w:sz w:val="24"/>
          <w:szCs w:val="24"/>
        </w:rPr>
        <w:t xml:space="preserve">wykształcenia niezbędnego </w:t>
      </w:r>
      <w:r>
        <w:rPr>
          <w:rFonts w:ascii="Arial" w:hAnsi="Arial"/>
          <w:sz w:val="24"/>
          <w:szCs w:val="24"/>
        </w:rPr>
        <w:br/>
      </w:r>
      <w:r w:rsidRPr="00E36262">
        <w:rPr>
          <w:rFonts w:ascii="Arial" w:hAnsi="Arial"/>
          <w:sz w:val="24"/>
          <w:szCs w:val="24"/>
        </w:rPr>
        <w:t>do wykonania zamówienia publicznego, a także zakresu</w:t>
      </w:r>
      <w:r>
        <w:rPr>
          <w:rFonts w:ascii="Arial" w:hAnsi="Arial"/>
          <w:sz w:val="24"/>
          <w:szCs w:val="24"/>
        </w:rPr>
        <w:t xml:space="preserve"> </w:t>
      </w:r>
      <w:r w:rsidRPr="00E36262">
        <w:rPr>
          <w:rFonts w:ascii="Arial" w:hAnsi="Arial"/>
          <w:sz w:val="24"/>
          <w:szCs w:val="24"/>
        </w:rPr>
        <w:t>wykonywanych przez nie czynności oraz informację o podstawie dysponowania tymi osobami</w:t>
      </w:r>
      <w:r w:rsidR="009D6A84">
        <w:rPr>
          <w:rFonts w:ascii="Arial" w:hAnsi="Arial"/>
          <w:sz w:val="24"/>
          <w:szCs w:val="24"/>
        </w:rPr>
        <w:t xml:space="preserve"> </w:t>
      </w:r>
      <w:r w:rsidR="009D6A84">
        <w:rPr>
          <w:rFonts w:ascii="Arial" w:hAnsi="Arial"/>
          <w:sz w:val="24"/>
          <w:szCs w:val="24"/>
        </w:rPr>
        <w:br/>
        <w:t xml:space="preserve">- </w:t>
      </w:r>
      <w:r w:rsidR="009D6A84" w:rsidRPr="009D6A84">
        <w:rPr>
          <w:rFonts w:ascii="Arial" w:hAnsi="Arial"/>
          <w:sz w:val="24"/>
          <w:szCs w:val="24"/>
        </w:rPr>
        <w:t>załącznik nr 4 do SWZ.</w:t>
      </w:r>
    </w:p>
    <w:p w14:paraId="2263F228" w14:textId="77777777" w:rsidR="00E36262" w:rsidRPr="00B0459C" w:rsidRDefault="00E36262" w:rsidP="00F40931">
      <w:pPr>
        <w:pStyle w:val="pkt"/>
        <w:spacing w:before="0" w:after="0" w:line="360" w:lineRule="auto"/>
        <w:ind w:left="0" w:firstLine="0"/>
        <w:rPr>
          <w:rFonts w:ascii="Arial" w:hAnsi="Arial" w:cs="Arial"/>
        </w:rPr>
      </w:pPr>
    </w:p>
    <w:p w14:paraId="2FA39403" w14:textId="79D92FD4" w:rsidR="00E401AA" w:rsidRPr="00BB7EBC" w:rsidRDefault="0050689B" w:rsidP="00F40931">
      <w:pPr>
        <w:pStyle w:val="Akapitzlist"/>
        <w:numPr>
          <w:ilvl w:val="1"/>
          <w:numId w:val="33"/>
        </w:numPr>
        <w:tabs>
          <w:tab w:val="left" w:pos="567"/>
        </w:tabs>
        <w:spacing w:line="360" w:lineRule="auto"/>
        <w:ind w:left="567"/>
        <w:jc w:val="both"/>
        <w:rPr>
          <w:rFonts w:ascii="Arial" w:hAnsi="Arial" w:cs="Arial"/>
          <w:color w:val="0070C0"/>
          <w:sz w:val="24"/>
          <w:szCs w:val="24"/>
        </w:rPr>
      </w:pPr>
      <w:r>
        <w:rPr>
          <w:rFonts w:ascii="Arial" w:hAnsi="Arial" w:cs="Arial"/>
          <w:b/>
          <w:sz w:val="24"/>
          <w:szCs w:val="24"/>
        </w:rPr>
        <w:t xml:space="preserve">. </w:t>
      </w:r>
      <w:r w:rsidR="00CF237C"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00CF237C" w:rsidRPr="00BB7EBC">
        <w:rPr>
          <w:rFonts w:ascii="Arial" w:hAnsi="Arial" w:cs="Arial"/>
          <w:b/>
          <w:sz w:val="24"/>
          <w:szCs w:val="24"/>
        </w:rPr>
        <w:t xml:space="preserve">w postępowaniu o udzielenie zamówienia, o których mowa w art. 108 i art. 109 ust. 1 pkt 1 i 4 </w:t>
      </w:r>
      <w:r w:rsidR="00B0459C" w:rsidRPr="00BB7EBC">
        <w:rPr>
          <w:rFonts w:ascii="Arial" w:hAnsi="Arial" w:cs="Arial"/>
          <w:b/>
          <w:sz w:val="24"/>
          <w:szCs w:val="24"/>
        </w:rPr>
        <w:t xml:space="preserve">ustawy </w:t>
      </w:r>
      <w:proofErr w:type="spellStart"/>
      <w:r w:rsidR="00B0459C" w:rsidRPr="00BB7EBC">
        <w:rPr>
          <w:rFonts w:ascii="Arial" w:hAnsi="Arial" w:cs="Arial"/>
          <w:b/>
          <w:sz w:val="24"/>
          <w:szCs w:val="24"/>
        </w:rPr>
        <w:t>Pzp</w:t>
      </w:r>
      <w:proofErr w:type="spellEnd"/>
      <w:r w:rsidR="00B0459C" w:rsidRPr="00BB7EBC">
        <w:rPr>
          <w:rFonts w:ascii="Arial" w:hAnsi="Arial" w:cs="Arial"/>
          <w:b/>
          <w:sz w:val="24"/>
          <w:szCs w:val="24"/>
        </w:rPr>
        <w:t xml:space="preserve"> </w:t>
      </w:r>
      <w:r w:rsidR="00B0459C">
        <w:rPr>
          <w:rFonts w:ascii="Arial" w:hAnsi="Arial" w:cs="Arial"/>
          <w:b/>
          <w:sz w:val="24"/>
          <w:szCs w:val="24"/>
        </w:rPr>
        <w:t>o</w:t>
      </w:r>
      <w:r w:rsidR="00B0459C" w:rsidRPr="00B0459C">
        <w:rPr>
          <w:rFonts w:ascii="Arial" w:hAnsi="Arial" w:cs="Arial"/>
          <w:b/>
          <w:sz w:val="24"/>
          <w:szCs w:val="24"/>
        </w:rPr>
        <w:t>raz art. 7 ust. 1 ustawy z dnia 13.04.2022 r. o szczególnych rozwiązaniach w zakresie przeciwdziałania wspieraniu agresji na Ukrainę oraz służących ochronie bezpieczeństwa narodowego</w:t>
      </w:r>
      <w:r w:rsidR="00B0459C">
        <w:rPr>
          <w:rFonts w:ascii="Arial" w:hAnsi="Arial" w:cs="Arial"/>
          <w:b/>
          <w:sz w:val="24"/>
          <w:szCs w:val="24"/>
        </w:rPr>
        <w:t xml:space="preserve">, </w:t>
      </w:r>
      <w:r w:rsidR="00CF237C" w:rsidRPr="00BB7EBC">
        <w:rPr>
          <w:rFonts w:ascii="Arial" w:hAnsi="Arial" w:cs="Arial"/>
          <w:b/>
          <w:sz w:val="24"/>
          <w:szCs w:val="24"/>
        </w:rPr>
        <w:t xml:space="preserve">Wykonawca składa następujące </w:t>
      </w:r>
      <w:r w:rsidR="00CF237C" w:rsidRPr="00BB7EBC">
        <w:rPr>
          <w:rFonts w:ascii="Arial" w:hAnsi="Arial" w:cs="Arial"/>
          <w:b/>
          <w:bCs/>
          <w:sz w:val="24"/>
          <w:szCs w:val="24"/>
        </w:rPr>
        <w:t>podmiotowe środki dowodowe</w:t>
      </w:r>
      <w:r w:rsidR="00CF237C" w:rsidRPr="00BB7EBC">
        <w:rPr>
          <w:rFonts w:ascii="Arial" w:hAnsi="Arial" w:cs="Arial"/>
          <w:color w:val="00B05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 xml:space="preserve"> </w:t>
      </w:r>
    </w:p>
    <w:p w14:paraId="31720025" w14:textId="35ED22EE" w:rsidR="00E401AA" w:rsidRPr="00BB7EBC" w:rsidRDefault="00CF237C" w:rsidP="00793221">
      <w:pPr>
        <w:numPr>
          <w:ilvl w:val="0"/>
          <w:numId w:val="23"/>
        </w:numPr>
        <w:tabs>
          <w:tab w:val="left" w:pos="426"/>
        </w:tabs>
        <w:spacing w:line="360" w:lineRule="auto"/>
        <w:ind w:left="1276"/>
        <w:jc w:val="both"/>
        <w:rPr>
          <w:rFonts w:ascii="Arial" w:hAnsi="Arial"/>
          <w:sz w:val="24"/>
          <w:szCs w:val="24"/>
        </w:rPr>
      </w:pPr>
      <w:r w:rsidRPr="00BB7EBC">
        <w:rPr>
          <w:rFonts w:ascii="Arial" w:hAnsi="Arial"/>
          <w:b/>
          <w:color w:val="C00000"/>
          <w:sz w:val="24"/>
          <w:szCs w:val="24"/>
        </w:rPr>
        <w:t>oświadczenie wykonawcy o aktualności informacji</w:t>
      </w:r>
      <w:r w:rsidRPr="00BB7EBC">
        <w:rPr>
          <w:rFonts w:ascii="Arial" w:hAnsi="Arial"/>
          <w:color w:val="C00000"/>
          <w:sz w:val="24"/>
          <w:szCs w:val="24"/>
        </w:rPr>
        <w:t xml:space="preserve"> </w:t>
      </w:r>
      <w:r w:rsidRPr="00BB7EBC">
        <w:rPr>
          <w:rFonts w:ascii="Arial" w:hAnsi="Arial"/>
          <w:sz w:val="24"/>
          <w:szCs w:val="24"/>
        </w:rPr>
        <w:t xml:space="preserve">zawartych </w:t>
      </w:r>
      <w:r w:rsidR="0050689B">
        <w:rPr>
          <w:rFonts w:ascii="Arial" w:hAnsi="Arial"/>
          <w:sz w:val="24"/>
          <w:szCs w:val="24"/>
        </w:rPr>
        <w:br/>
      </w:r>
      <w:r w:rsidRPr="00BB7EBC">
        <w:rPr>
          <w:rFonts w:ascii="Arial" w:hAnsi="Arial"/>
          <w:sz w:val="24"/>
          <w:szCs w:val="24"/>
        </w:rPr>
        <w:t xml:space="preserve">w oświadczeniu, o którym mowa w art. 125 ust. 1 ustawy, w zakresie podstaw wykluczenia z postępowania wskazanych przez </w:t>
      </w:r>
      <w:r w:rsidR="00D04FC2">
        <w:rPr>
          <w:rFonts w:ascii="Arial" w:hAnsi="Arial"/>
          <w:sz w:val="24"/>
          <w:szCs w:val="24"/>
        </w:rPr>
        <w:t>Z</w:t>
      </w:r>
      <w:r w:rsidRPr="00BB7EBC">
        <w:rPr>
          <w:rFonts w:ascii="Arial" w:hAnsi="Arial"/>
          <w:sz w:val="24"/>
          <w:szCs w:val="24"/>
        </w:rPr>
        <w:t>amawiającego, o których mowa w Rozdziale IX SWZ.</w:t>
      </w:r>
    </w:p>
    <w:p w14:paraId="03197DDD" w14:textId="6F4DB807" w:rsidR="00B52051" w:rsidRPr="00E36262" w:rsidRDefault="00CF237C" w:rsidP="00E36262">
      <w:pPr>
        <w:tabs>
          <w:tab w:val="left" w:pos="426"/>
        </w:tabs>
        <w:spacing w:line="360" w:lineRule="auto"/>
        <w:ind w:left="1276"/>
        <w:jc w:val="both"/>
        <w:rPr>
          <w:rFonts w:ascii="Arial" w:hAnsi="Arial"/>
          <w:sz w:val="24"/>
          <w:szCs w:val="24"/>
        </w:rPr>
      </w:pPr>
      <w:r w:rsidRPr="00BB7EBC">
        <w:rPr>
          <w:rFonts w:ascii="Arial" w:hAnsi="Arial"/>
          <w:sz w:val="24"/>
          <w:szCs w:val="24"/>
        </w:rPr>
        <w:t>Wzór oświadczenia stanowi załącznik nr 7 do SWZ.</w:t>
      </w:r>
    </w:p>
    <w:p w14:paraId="28D8E63C" w14:textId="68403AB7" w:rsidR="00E401AA" w:rsidRPr="00BB7EBC" w:rsidRDefault="00CF237C" w:rsidP="00793221">
      <w:pPr>
        <w:spacing w:line="360" w:lineRule="auto"/>
        <w:ind w:left="1276"/>
        <w:jc w:val="both"/>
        <w:rPr>
          <w:rFonts w:ascii="Arial" w:hAnsi="Arial"/>
          <w:b/>
          <w:bCs/>
          <w:sz w:val="24"/>
          <w:szCs w:val="24"/>
          <w:u w:val="single"/>
        </w:rPr>
      </w:pPr>
      <w:r w:rsidRPr="00BB7EBC">
        <w:rPr>
          <w:rFonts w:ascii="Arial" w:hAnsi="Arial"/>
          <w:b/>
          <w:bCs/>
          <w:sz w:val="24"/>
          <w:szCs w:val="24"/>
          <w:u w:val="single"/>
        </w:rPr>
        <w:t>Oświadczenie składają odrębnie:</w:t>
      </w:r>
    </w:p>
    <w:p w14:paraId="240552E8" w14:textId="7DD1B3E4" w:rsidR="00E401AA" w:rsidRPr="00BB7EBC" w:rsidRDefault="00CF237C" w:rsidP="00793221">
      <w:pPr>
        <w:pStyle w:val="Tekstpodstawowy"/>
        <w:numPr>
          <w:ilvl w:val="0"/>
          <w:numId w:val="19"/>
        </w:numPr>
        <w:spacing w:line="360" w:lineRule="auto"/>
        <w:ind w:left="1614" w:right="20"/>
        <w:jc w:val="both"/>
        <w:rPr>
          <w:rFonts w:ascii="Arial" w:hAnsi="Arial" w:cs="Arial"/>
          <w:szCs w:val="24"/>
        </w:rPr>
      </w:pPr>
      <w:r w:rsidRPr="00BB7EBC">
        <w:rPr>
          <w:rFonts w:ascii="Arial" w:hAnsi="Arial" w:cs="Arial"/>
          <w:szCs w:val="24"/>
        </w:rPr>
        <w:t xml:space="preserve">wykonawca/każdy spośród wykonawców wspólnie ubiegających się </w:t>
      </w:r>
      <w:r w:rsidR="0050689B">
        <w:rPr>
          <w:rFonts w:ascii="Arial" w:hAnsi="Arial" w:cs="Arial"/>
          <w:szCs w:val="24"/>
        </w:rPr>
        <w:br/>
      </w:r>
      <w:r w:rsidRPr="00BB7EBC">
        <w:rPr>
          <w:rFonts w:ascii="Arial" w:hAnsi="Arial" w:cs="Arial"/>
          <w:szCs w:val="24"/>
        </w:rPr>
        <w:t xml:space="preserve">o udzielenie zamówienia. W takim przypadku oświadczenie potwierdza brak podstaw wykluczenia wykonawcy </w:t>
      </w:r>
      <w:r w:rsidRPr="00BB7EBC">
        <w:rPr>
          <w:rFonts w:ascii="Arial" w:hAnsi="Arial" w:cs="Arial"/>
          <w:szCs w:val="24"/>
          <w:lang w:val="pl-PL"/>
        </w:rPr>
        <w:t>o</w:t>
      </w:r>
      <w:r w:rsidRPr="00BB7EBC">
        <w:rPr>
          <w:rFonts w:ascii="Arial" w:hAnsi="Arial" w:cs="Arial"/>
          <w:szCs w:val="24"/>
        </w:rPr>
        <w:t xml:space="preserve">raz spełnianie warunków udziału w postępowaniu w zakresie, w jakim każdy </w:t>
      </w:r>
      <w:r w:rsidR="00F7127F">
        <w:rPr>
          <w:rFonts w:ascii="Arial" w:hAnsi="Arial" w:cs="Arial"/>
          <w:szCs w:val="24"/>
        </w:rPr>
        <w:br/>
      </w:r>
      <w:r w:rsidRPr="00BB7EBC">
        <w:rPr>
          <w:rFonts w:ascii="Arial" w:hAnsi="Arial" w:cs="Arial"/>
          <w:szCs w:val="24"/>
        </w:rPr>
        <w:t xml:space="preserve">z wykonawców wykazuje spełnianie warunków udziału </w:t>
      </w:r>
      <w:r w:rsidR="001B4A9B">
        <w:rPr>
          <w:rFonts w:ascii="Arial" w:hAnsi="Arial" w:cs="Arial"/>
          <w:szCs w:val="24"/>
        </w:rPr>
        <w:br/>
      </w:r>
      <w:r w:rsidRPr="00BB7EBC">
        <w:rPr>
          <w:rFonts w:ascii="Arial" w:hAnsi="Arial" w:cs="Arial"/>
          <w:szCs w:val="24"/>
        </w:rPr>
        <w:t>w postępowaniu;</w:t>
      </w:r>
    </w:p>
    <w:p w14:paraId="6CF44830" w14:textId="276B8ACF" w:rsidR="00E401AA" w:rsidRDefault="00CF237C" w:rsidP="00B0459C">
      <w:pPr>
        <w:pStyle w:val="Tekstpodstawowy"/>
        <w:numPr>
          <w:ilvl w:val="0"/>
          <w:numId w:val="19"/>
        </w:numPr>
        <w:spacing w:line="360" w:lineRule="auto"/>
        <w:ind w:left="1614" w:right="20"/>
        <w:jc w:val="both"/>
        <w:rPr>
          <w:rFonts w:ascii="Arial" w:hAnsi="Arial" w:cs="Arial"/>
          <w:szCs w:val="24"/>
        </w:rPr>
      </w:pPr>
      <w:bookmarkStart w:id="22" w:name="_Hlk65501630"/>
      <w:r w:rsidRPr="00BB7EBC">
        <w:rPr>
          <w:rFonts w:ascii="Arial" w:hAnsi="Arial" w:cs="Arial"/>
          <w:szCs w:val="24"/>
        </w:rPr>
        <w:lastRenderedPageBreak/>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0689B">
        <w:rPr>
          <w:rFonts w:ascii="Arial" w:hAnsi="Arial" w:cs="Arial"/>
          <w:szCs w:val="24"/>
        </w:rPr>
        <w:br/>
      </w:r>
      <w:r w:rsidRPr="00BB7EBC">
        <w:rPr>
          <w:rFonts w:ascii="Arial" w:hAnsi="Arial" w:cs="Arial"/>
          <w:szCs w:val="24"/>
        </w:rPr>
        <w:t>w zakresie, w jakim podmiot udostępnia swoje zasoby wykonawcy;</w:t>
      </w:r>
      <w:bookmarkEnd w:id="22"/>
    </w:p>
    <w:p w14:paraId="63B8F43A" w14:textId="77777777" w:rsidR="007C6054" w:rsidRPr="00B0459C" w:rsidRDefault="007C6054" w:rsidP="007C6054">
      <w:pPr>
        <w:pStyle w:val="Tekstpodstawowy"/>
        <w:spacing w:line="360" w:lineRule="auto"/>
        <w:ind w:left="1614" w:right="20"/>
        <w:jc w:val="both"/>
        <w:rPr>
          <w:rFonts w:ascii="Arial" w:hAnsi="Arial" w:cs="Arial"/>
          <w:szCs w:val="24"/>
        </w:rPr>
      </w:pPr>
    </w:p>
    <w:p w14:paraId="09716B79" w14:textId="1399DA09" w:rsidR="00E401AA" w:rsidRDefault="00CF237C" w:rsidP="00793221">
      <w:pPr>
        <w:pStyle w:val="Tekstpodstawowy"/>
        <w:numPr>
          <w:ilvl w:val="0"/>
          <w:numId w:val="23"/>
        </w:numPr>
        <w:spacing w:line="360" w:lineRule="auto"/>
        <w:ind w:left="1276" w:right="20"/>
        <w:jc w:val="both"/>
        <w:rPr>
          <w:rFonts w:ascii="Arial" w:hAnsi="Arial" w:cs="Arial"/>
          <w:szCs w:val="24"/>
        </w:rPr>
      </w:pPr>
      <w:r w:rsidRPr="00BB7EBC">
        <w:rPr>
          <w:rFonts w:ascii="Arial" w:hAnsi="Arial" w:cs="Arial"/>
          <w:b/>
          <w:color w:val="C00000"/>
          <w:szCs w:val="24"/>
        </w:rPr>
        <w:t>odpis lub informacj</w:t>
      </w:r>
      <w:r w:rsidRPr="00BB7EBC">
        <w:rPr>
          <w:rFonts w:ascii="Arial" w:hAnsi="Arial" w:cs="Arial"/>
          <w:b/>
          <w:color w:val="C00000"/>
          <w:szCs w:val="24"/>
          <w:lang w:val="pl-PL"/>
        </w:rPr>
        <w:t>ę</w:t>
      </w:r>
      <w:r w:rsidRPr="00BB7EBC">
        <w:rPr>
          <w:rFonts w:ascii="Arial" w:hAnsi="Arial" w:cs="Arial"/>
          <w:b/>
          <w:color w:val="C00000"/>
          <w:szCs w:val="24"/>
        </w:rPr>
        <w:t xml:space="preserve"> z Krajowego Rejestru Sądowego lub </w:t>
      </w:r>
      <w:r w:rsidR="0050689B">
        <w:rPr>
          <w:rFonts w:ascii="Arial" w:hAnsi="Arial" w:cs="Arial"/>
          <w:b/>
          <w:color w:val="C00000"/>
          <w:szCs w:val="24"/>
        </w:rPr>
        <w:br/>
      </w:r>
      <w:r w:rsidRPr="00BB7EBC">
        <w:rPr>
          <w:rFonts w:ascii="Arial" w:hAnsi="Arial" w:cs="Arial"/>
          <w:b/>
          <w:color w:val="C00000"/>
          <w:szCs w:val="24"/>
        </w:rPr>
        <w:t>z Centralnej Ewidencji i Informacji o Działalności Gospodarczej</w:t>
      </w:r>
      <w:r w:rsidRPr="00BB7EBC">
        <w:rPr>
          <w:rFonts w:ascii="Arial" w:hAnsi="Arial" w:cs="Arial"/>
          <w:szCs w:val="24"/>
        </w:rPr>
        <w:t xml:space="preserve">, </w:t>
      </w:r>
      <w:r w:rsidR="0050689B">
        <w:rPr>
          <w:rFonts w:ascii="Arial" w:hAnsi="Arial" w:cs="Arial"/>
          <w:szCs w:val="24"/>
        </w:rPr>
        <w:br/>
      </w:r>
      <w:r w:rsidRPr="00BB7EBC">
        <w:rPr>
          <w:rFonts w:ascii="Arial" w:hAnsi="Arial" w:cs="Arial"/>
          <w:szCs w:val="24"/>
        </w:rPr>
        <w:t xml:space="preserve">w zakresie art. 109 ust. 1 pkt 4 ustawy, sporządzonych nie wcześniej </w:t>
      </w:r>
      <w:r w:rsidR="0050689B">
        <w:rPr>
          <w:rFonts w:ascii="Arial" w:hAnsi="Arial" w:cs="Arial"/>
          <w:szCs w:val="24"/>
        </w:rPr>
        <w:br/>
      </w:r>
      <w:r w:rsidRPr="00BB7EBC">
        <w:rPr>
          <w:rFonts w:ascii="Arial" w:hAnsi="Arial" w:cs="Arial"/>
          <w:szCs w:val="24"/>
        </w:rPr>
        <w:t>niż 3 miesiące przed jej złożeniem, jeżeli odrębne przepisy wymagają wpisu do rejestru lub ewidencji.</w:t>
      </w:r>
    </w:p>
    <w:p w14:paraId="104E378E" w14:textId="77777777" w:rsidR="00E36262" w:rsidRDefault="00E36262" w:rsidP="00E36262">
      <w:pPr>
        <w:pStyle w:val="Tekstpodstawowy"/>
        <w:spacing w:line="360" w:lineRule="auto"/>
        <w:ind w:left="1276" w:right="20"/>
        <w:jc w:val="both"/>
        <w:rPr>
          <w:rFonts w:ascii="Arial" w:hAnsi="Arial" w:cs="Arial"/>
          <w:szCs w:val="24"/>
        </w:rPr>
      </w:pPr>
    </w:p>
    <w:p w14:paraId="71908A45" w14:textId="0A334869" w:rsidR="00046CB7" w:rsidRPr="00046CB7" w:rsidRDefault="00046CB7" w:rsidP="009B50E4">
      <w:pPr>
        <w:pStyle w:val="Akapitzlist"/>
        <w:numPr>
          <w:ilvl w:val="0"/>
          <w:numId w:val="32"/>
        </w:numPr>
        <w:tabs>
          <w:tab w:val="clear" w:pos="0"/>
        </w:tabs>
        <w:spacing w:line="360" w:lineRule="auto"/>
        <w:ind w:left="426" w:hanging="426"/>
        <w:jc w:val="both"/>
        <w:rPr>
          <w:rFonts w:ascii="Arial" w:hAnsi="Arial"/>
          <w:sz w:val="24"/>
          <w:szCs w:val="24"/>
        </w:rPr>
      </w:pPr>
      <w:r w:rsidRPr="00046CB7">
        <w:rPr>
          <w:rFonts w:ascii="Arial" w:hAnsi="Arial"/>
          <w:sz w:val="24"/>
          <w:szCs w:val="24"/>
        </w:rPr>
        <w:t>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w:t>
      </w:r>
      <w:r>
        <w:rPr>
          <w:rFonts w:ascii="Arial" w:hAnsi="Arial"/>
          <w:sz w:val="24"/>
          <w:szCs w:val="24"/>
        </w:rPr>
        <w:t xml:space="preserve"> </w:t>
      </w:r>
      <w:r w:rsidRPr="00046CB7">
        <w:rPr>
          <w:rFonts w:ascii="Arial" w:hAnsi="Arial"/>
          <w:sz w:val="24"/>
          <w:szCs w:val="24"/>
        </w:rPr>
        <w:t>wcześniej niż 3 miesiące przed jego złożeniem.</w:t>
      </w:r>
    </w:p>
    <w:p w14:paraId="5F34B422" w14:textId="49C2C18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03EF5884"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10238377" w14:textId="77777777"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21D0E8D8" w14:textId="0B20D165"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sidR="0050689B">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i Technologii </w:t>
      </w:r>
      <w:r w:rsidR="0050689B">
        <w:rPr>
          <w:rFonts w:ascii="Arial" w:hAnsi="Arial"/>
          <w:sz w:val="24"/>
          <w:szCs w:val="24"/>
        </w:rPr>
        <w:br/>
      </w:r>
      <w:r w:rsidRPr="00BB7EBC">
        <w:rPr>
          <w:rFonts w:ascii="Arial" w:hAnsi="Arial"/>
          <w:sz w:val="24"/>
          <w:szCs w:val="24"/>
        </w:rPr>
        <w:t xml:space="preserve">z dnia 23 grudnia 2020 r. w sprawie podmiotowych środków dowodowych </w:t>
      </w:r>
      <w:r w:rsidR="0050689B">
        <w:rPr>
          <w:rFonts w:ascii="Arial" w:hAnsi="Arial"/>
          <w:sz w:val="24"/>
          <w:szCs w:val="24"/>
        </w:rPr>
        <w:br/>
      </w:r>
      <w:r w:rsidRPr="00BB7EBC">
        <w:rPr>
          <w:rFonts w:ascii="Arial" w:hAnsi="Arial"/>
          <w:sz w:val="24"/>
          <w:szCs w:val="24"/>
        </w:rPr>
        <w:t xml:space="preserve">oraz innych dokumentów lub oświadczeń, jakich może żądać zamawiający </w:t>
      </w:r>
      <w:r w:rsidR="0050689B">
        <w:rPr>
          <w:rFonts w:ascii="Arial" w:hAnsi="Arial"/>
          <w:sz w:val="24"/>
          <w:szCs w:val="24"/>
        </w:rPr>
        <w:br/>
      </w:r>
      <w:r w:rsidRPr="00BB7EBC">
        <w:rPr>
          <w:rFonts w:ascii="Arial" w:hAnsi="Arial"/>
          <w:sz w:val="24"/>
          <w:szCs w:val="24"/>
        </w:rPr>
        <w:lastRenderedPageBreak/>
        <w:t xml:space="preserve">od wykonawcy oraz rozporządzenia Prezesa Rady Ministrów 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3" w:name="_Toc105408283"/>
      <w:r w:rsidRPr="00BB7EBC">
        <w:rPr>
          <w:rFonts w:ascii="Arial" w:hAnsi="Arial"/>
          <w:sz w:val="24"/>
          <w:szCs w:val="24"/>
        </w:rPr>
        <w:t>XI. Poleganie na zasobach innych podmiotów</w:t>
      </w:r>
      <w:bookmarkEnd w:id="23"/>
    </w:p>
    <w:p w14:paraId="0FEAD679" w14:textId="7AF126B4" w:rsidR="00E401AA" w:rsidRPr="00BB7EBC" w:rsidRDefault="00CF237C" w:rsidP="00546330">
      <w:pPr>
        <w:numPr>
          <w:ilvl w:val="3"/>
          <w:numId w:val="32"/>
        </w:numPr>
        <w:spacing w:before="240" w:line="360" w:lineRule="auto"/>
        <w:ind w:left="426" w:right="20"/>
        <w:jc w:val="both"/>
        <w:rPr>
          <w:rFonts w:ascii="Arial" w:hAnsi="Arial"/>
          <w:sz w:val="24"/>
          <w:szCs w:val="24"/>
        </w:rPr>
      </w:pPr>
      <w:bookmarkStart w:id="24" w:name="_Hlk105151731"/>
      <w:r w:rsidRPr="00BB7EBC">
        <w:rPr>
          <w:rFonts w:ascii="Arial" w:hAnsi="Arial"/>
          <w:sz w:val="24"/>
          <w:szCs w:val="24"/>
        </w:rPr>
        <w:t xml:space="preserve">Wykonawca może w celu potwierdzenia spełniania warunków udziału polegać </w:t>
      </w:r>
      <w:r w:rsidR="0050689B">
        <w:rPr>
          <w:rFonts w:ascii="Arial" w:hAnsi="Arial"/>
          <w:sz w:val="24"/>
          <w:szCs w:val="24"/>
        </w:rPr>
        <w:br/>
      </w:r>
      <w:r w:rsidRPr="00BB7EBC">
        <w:rPr>
          <w:rFonts w:ascii="Arial" w:hAnsi="Arial"/>
          <w:sz w:val="24"/>
          <w:szCs w:val="24"/>
        </w:rPr>
        <w:t>na zdolnościach technicznych lub zawodowych podmiotów udostępniających zasoby, niezależnie od charakteru prawnego łączących go z nimi stosunków prawnych.</w:t>
      </w:r>
    </w:p>
    <w:p w14:paraId="3F3287D2" w14:textId="1DF5BE15"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W odniesieniu do warunków dotyczących doświadczenia, wykonawcy mogą polegać na zdolnościach podmiotów udostępniających zasoby, jeśli podmioty </w:t>
      </w:r>
      <w:r w:rsidR="0050689B">
        <w:rPr>
          <w:rFonts w:ascii="Arial" w:hAnsi="Arial"/>
          <w:sz w:val="24"/>
          <w:szCs w:val="24"/>
        </w:rPr>
        <w:br/>
      </w:r>
      <w:r w:rsidRPr="00BB7EBC">
        <w:rPr>
          <w:rFonts w:ascii="Arial" w:hAnsi="Arial"/>
          <w:sz w:val="24"/>
          <w:szCs w:val="24"/>
        </w:rPr>
        <w:t>te wykonają świadczenie do realizacji którego te zdolności są wymagane.</w:t>
      </w:r>
    </w:p>
    <w:p w14:paraId="10914F0B" w14:textId="7789DFED"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Wykonawca, który polega na zdolnościach lub sytuacji podmiotów udostępniających zasoby, składa, wraz z ofertą, </w:t>
      </w:r>
      <w:r w:rsidRPr="00BB7EBC">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B7EBC">
        <w:rPr>
          <w:rStyle w:val="Zakotwiczenieprzypisudolnego"/>
          <w:rFonts w:ascii="Arial" w:hAnsi="Arial"/>
          <w:sz w:val="24"/>
          <w:szCs w:val="24"/>
        </w:rPr>
        <w:footnoteReference w:id="2"/>
      </w:r>
      <w:r w:rsidRPr="00BB7EBC">
        <w:rPr>
          <w:rFonts w:ascii="Arial" w:hAnsi="Arial"/>
          <w:sz w:val="24"/>
          <w:szCs w:val="24"/>
        </w:rPr>
        <w:t xml:space="preserve">. Wzór oświadczenia stanowi </w:t>
      </w:r>
      <w:r w:rsidRPr="00BB7EBC">
        <w:rPr>
          <w:rFonts w:ascii="Arial" w:hAnsi="Arial"/>
          <w:bCs/>
          <w:sz w:val="24"/>
          <w:szCs w:val="24"/>
        </w:rPr>
        <w:t>załącznik nr 8 do SWZ.</w:t>
      </w:r>
    </w:p>
    <w:p w14:paraId="117C8AC6" w14:textId="77777777" w:rsidR="00DF79F5" w:rsidRPr="00BB7EBC" w:rsidRDefault="00DF79F5" w:rsidP="00DF79F5">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Zamawiający ocenia, czy udostępniane wykonawcy przez podmioty udostępniające zasoby zdolności techniczne lub zawodowe, pozwalają </w:t>
      </w:r>
      <w:r>
        <w:rPr>
          <w:rFonts w:ascii="Arial" w:hAnsi="Arial"/>
          <w:sz w:val="24"/>
          <w:szCs w:val="24"/>
        </w:rPr>
        <w:br/>
      </w:r>
      <w:r w:rsidRPr="00BB7EBC">
        <w:rPr>
          <w:rFonts w:ascii="Arial" w:hAnsi="Arial"/>
          <w:sz w:val="24"/>
          <w:szCs w:val="24"/>
        </w:rPr>
        <w:t>na</w:t>
      </w:r>
      <w:r>
        <w:rPr>
          <w:rFonts w:ascii="Arial" w:hAnsi="Arial"/>
          <w:sz w:val="24"/>
          <w:szCs w:val="24"/>
        </w:rPr>
        <w:t xml:space="preserve"> </w:t>
      </w:r>
      <w:r w:rsidRPr="00BB7EBC">
        <w:rPr>
          <w:rFonts w:ascii="Arial" w:hAnsi="Arial"/>
          <w:sz w:val="24"/>
          <w:szCs w:val="24"/>
        </w:rPr>
        <w:t xml:space="preserve">wykazanie przez wykonawcę spełniania warunków udziału w postępowaniu, </w:t>
      </w:r>
      <w:r>
        <w:rPr>
          <w:rFonts w:ascii="Arial" w:hAnsi="Arial"/>
          <w:sz w:val="24"/>
          <w:szCs w:val="24"/>
        </w:rPr>
        <w:br/>
      </w:r>
      <w:r w:rsidRPr="00C16A84">
        <w:rPr>
          <w:rFonts w:ascii="Arial" w:hAnsi="Arial"/>
          <w:b/>
          <w:bCs/>
          <w:sz w:val="24"/>
          <w:szCs w:val="24"/>
        </w:rPr>
        <w:t xml:space="preserve">a także bada, czy nie zachodzą wobec tego </w:t>
      </w:r>
      <w:r>
        <w:rPr>
          <w:rFonts w:ascii="Arial" w:hAnsi="Arial"/>
          <w:b/>
          <w:bCs/>
          <w:sz w:val="24"/>
          <w:szCs w:val="24"/>
        </w:rPr>
        <w:t>P</w:t>
      </w:r>
      <w:r w:rsidRPr="00C16A84">
        <w:rPr>
          <w:rFonts w:ascii="Arial" w:hAnsi="Arial"/>
          <w:b/>
          <w:bCs/>
          <w:sz w:val="24"/>
          <w:szCs w:val="24"/>
        </w:rPr>
        <w:t xml:space="preserve">odmiotu podstawy wykluczenia, które zostały przewidziane względem </w:t>
      </w:r>
      <w:r>
        <w:rPr>
          <w:rFonts w:ascii="Arial" w:hAnsi="Arial"/>
          <w:b/>
          <w:bCs/>
          <w:sz w:val="24"/>
          <w:szCs w:val="24"/>
        </w:rPr>
        <w:t>W</w:t>
      </w:r>
      <w:r w:rsidRPr="00C16A84">
        <w:rPr>
          <w:rFonts w:ascii="Arial" w:hAnsi="Arial"/>
          <w:b/>
          <w:bCs/>
          <w:sz w:val="24"/>
          <w:szCs w:val="24"/>
        </w:rPr>
        <w:t>ykonawcy.</w:t>
      </w:r>
      <w:r w:rsidRPr="00C16A84">
        <w:t xml:space="preserve"> </w:t>
      </w:r>
      <w:r w:rsidRPr="00C16A84">
        <w:rPr>
          <w:rFonts w:ascii="Arial" w:hAnsi="Arial"/>
          <w:b/>
          <w:bCs/>
          <w:sz w:val="24"/>
          <w:szCs w:val="24"/>
        </w:rPr>
        <w:t xml:space="preserve">Zatem </w:t>
      </w:r>
      <w:r>
        <w:rPr>
          <w:rFonts w:ascii="Arial" w:hAnsi="Arial"/>
          <w:b/>
          <w:bCs/>
          <w:sz w:val="24"/>
          <w:szCs w:val="24"/>
        </w:rPr>
        <w:br/>
      </w:r>
      <w:r w:rsidRPr="00C16A84">
        <w:rPr>
          <w:rFonts w:ascii="Arial" w:hAnsi="Arial"/>
          <w:b/>
          <w:bCs/>
          <w:sz w:val="24"/>
          <w:szCs w:val="24"/>
        </w:rPr>
        <w:t xml:space="preserve">w świetle dyspozycji art. 119 ustawy </w:t>
      </w:r>
      <w:proofErr w:type="spellStart"/>
      <w:r w:rsidRPr="00C16A84">
        <w:rPr>
          <w:rFonts w:ascii="Arial" w:hAnsi="Arial"/>
          <w:b/>
          <w:bCs/>
          <w:sz w:val="24"/>
          <w:szCs w:val="24"/>
        </w:rPr>
        <w:t>Pzp</w:t>
      </w:r>
      <w:proofErr w:type="spellEnd"/>
      <w:r w:rsidRPr="00C16A84">
        <w:rPr>
          <w:rFonts w:ascii="Arial" w:hAnsi="Arial"/>
          <w:b/>
          <w:bCs/>
          <w:sz w:val="24"/>
          <w:szCs w:val="24"/>
        </w:rPr>
        <w:t xml:space="preserve">, Zamawiający zobowiązany jest także do zbadania (poza podstawami wykluczenia wynikającymi z ustawy </w:t>
      </w:r>
      <w:proofErr w:type="spellStart"/>
      <w:r w:rsidRPr="00C16A84">
        <w:rPr>
          <w:rFonts w:ascii="Arial" w:hAnsi="Arial"/>
          <w:b/>
          <w:bCs/>
          <w:sz w:val="24"/>
          <w:szCs w:val="24"/>
        </w:rPr>
        <w:t>Pzp</w:t>
      </w:r>
      <w:proofErr w:type="spellEnd"/>
      <w:r w:rsidRPr="00C16A84">
        <w:rPr>
          <w:rFonts w:ascii="Arial" w:hAnsi="Arial"/>
          <w:b/>
          <w:bCs/>
          <w:sz w:val="24"/>
          <w:szCs w:val="24"/>
        </w:rPr>
        <w:t xml:space="preserve">) czy wobec Podmiotu udostępniającego zasoby nie zachodzą podstawy wykluczenia, </w:t>
      </w:r>
      <w:r w:rsidRPr="00C16A84">
        <w:rPr>
          <w:rFonts w:ascii="Arial" w:hAnsi="Arial"/>
          <w:sz w:val="24"/>
          <w:szCs w:val="24"/>
          <w:shd w:val="clear" w:color="auto" w:fill="FFFFFF"/>
        </w:rPr>
        <w:t xml:space="preserve">wskazane w art. 7 ust. 1 ustawy z dnia 13.04.2022 r. </w:t>
      </w:r>
      <w:r>
        <w:rPr>
          <w:rFonts w:ascii="Arial" w:hAnsi="Arial"/>
          <w:sz w:val="24"/>
          <w:szCs w:val="24"/>
          <w:shd w:val="clear" w:color="auto" w:fill="FFFFFF"/>
        </w:rPr>
        <w:br/>
      </w:r>
      <w:r w:rsidRPr="00C16A84">
        <w:rPr>
          <w:rFonts w:ascii="Arial" w:hAnsi="Arial"/>
          <w:sz w:val="24"/>
          <w:szCs w:val="24"/>
          <w:shd w:val="clear" w:color="auto" w:fill="FFFFFF"/>
        </w:rPr>
        <w:t xml:space="preserve">o szczególnych rozwiązaniach w zakresie przeciwdziałania wspieraniu agresji </w:t>
      </w:r>
      <w:r>
        <w:rPr>
          <w:rFonts w:ascii="Arial" w:hAnsi="Arial"/>
          <w:sz w:val="24"/>
          <w:szCs w:val="24"/>
          <w:shd w:val="clear" w:color="auto" w:fill="FFFFFF"/>
        </w:rPr>
        <w:br/>
      </w:r>
      <w:r w:rsidRPr="00C16A84">
        <w:rPr>
          <w:rFonts w:ascii="Arial" w:hAnsi="Arial"/>
          <w:sz w:val="24"/>
          <w:szCs w:val="24"/>
          <w:shd w:val="clear" w:color="auto" w:fill="FFFFFF"/>
        </w:rPr>
        <w:lastRenderedPageBreak/>
        <w:t xml:space="preserve">na Ukrainę oraz służących ochronie bezpieczeństwa narodowego. </w:t>
      </w:r>
      <w:hyperlink r:id="rId15" w:history="1">
        <w:r w:rsidRPr="0034577F">
          <w:rPr>
            <w:rStyle w:val="Hipercze"/>
            <w:rFonts w:ascii="Arial" w:hAnsi="Arial"/>
            <w:bCs/>
            <w:sz w:val="24"/>
            <w:szCs w:val="24"/>
          </w:rPr>
          <w:t>https://isap.sejm.gov.pl/isap.nsf/DocDetails.xsp?id=WDU20220000835</w:t>
        </w:r>
      </w:hyperlink>
    </w:p>
    <w:p w14:paraId="71E497E2" w14:textId="77777777" w:rsidR="00DF79F5" w:rsidRPr="007B550D" w:rsidRDefault="00DF79F5" w:rsidP="00DF79F5">
      <w:pPr>
        <w:numPr>
          <w:ilvl w:val="3"/>
          <w:numId w:val="32"/>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69A39DA7" w14:textId="77777777" w:rsidR="00DF79F5" w:rsidRPr="007B550D" w:rsidRDefault="00DF79F5" w:rsidP="00DF79F5">
      <w:pPr>
        <w:numPr>
          <w:ilvl w:val="3"/>
          <w:numId w:val="32"/>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44E406E1" w14:textId="77777777" w:rsidR="00DF79F5" w:rsidRPr="007B550D" w:rsidRDefault="00DF79F5" w:rsidP="00DF79F5">
      <w:pPr>
        <w:numPr>
          <w:ilvl w:val="3"/>
          <w:numId w:val="32"/>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297B3878"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lastRenderedPageBreak/>
        <w:t xml:space="preserve">Jeżeli zdolności techniczne lub zawodowe podmiotu udostępniającego zasoby </w:t>
      </w:r>
      <w:r w:rsidR="00F7127F">
        <w:rPr>
          <w:rFonts w:ascii="Arial" w:hAnsi="Arial"/>
          <w:sz w:val="24"/>
          <w:szCs w:val="24"/>
        </w:rPr>
        <w:br/>
      </w:r>
      <w:r w:rsidRPr="00BB7EBC">
        <w:rPr>
          <w:rFonts w:ascii="Arial" w:hAnsi="Arial"/>
          <w:sz w:val="24"/>
          <w:szCs w:val="24"/>
        </w:rPr>
        <w:t>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B7EBC">
        <w:rPr>
          <w:rStyle w:val="Zakotwiczenieprzypisudolnego"/>
          <w:rFonts w:ascii="Arial" w:hAnsi="Arial"/>
          <w:sz w:val="24"/>
          <w:szCs w:val="24"/>
        </w:rPr>
        <w:footnoteReference w:id="3"/>
      </w:r>
      <w:r w:rsidRPr="00BB7EBC">
        <w:rPr>
          <w:rFonts w:ascii="Arial" w:hAnsi="Arial"/>
          <w:sz w:val="24"/>
          <w:szCs w:val="24"/>
        </w:rPr>
        <w:t>.</w:t>
      </w:r>
    </w:p>
    <w:bookmarkEnd w:id="24"/>
    <w:p w14:paraId="1BEDEF21" w14:textId="60B9DB8F"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BB7EBC">
        <w:rPr>
          <w:rStyle w:val="Zakotwiczenieprzypisudolnego"/>
          <w:rFonts w:ascii="Arial" w:hAnsi="Arial"/>
          <w:sz w:val="24"/>
          <w:szCs w:val="24"/>
        </w:rPr>
        <w:footnoteReference w:id="4"/>
      </w:r>
      <w:r w:rsidRPr="00BB7EBC">
        <w:rPr>
          <w:rFonts w:ascii="Arial" w:hAnsi="Arial"/>
          <w:sz w:val="24"/>
          <w:szCs w:val="24"/>
        </w:rPr>
        <w:t>.</w:t>
      </w:r>
    </w:p>
    <w:p w14:paraId="4F28F392" w14:textId="77777777" w:rsidR="001D4920" w:rsidRDefault="00CF237C" w:rsidP="00546330">
      <w:pPr>
        <w:numPr>
          <w:ilvl w:val="3"/>
          <w:numId w:val="32"/>
        </w:numPr>
        <w:shd w:val="clear" w:color="auto" w:fill="FFFFFF"/>
        <w:spacing w:line="360" w:lineRule="auto"/>
        <w:ind w:left="426"/>
        <w:jc w:val="both"/>
        <w:rPr>
          <w:rFonts w:ascii="Arial" w:hAnsi="Arial"/>
          <w:sz w:val="24"/>
          <w:szCs w:val="24"/>
        </w:rPr>
      </w:pPr>
      <w:r w:rsidRPr="00BB7EBC">
        <w:rPr>
          <w:rFonts w:ascii="Arial" w:hAnsi="Arial"/>
          <w:sz w:val="24"/>
          <w:szCs w:val="24"/>
        </w:rPr>
        <w:t xml:space="preserve">Wykonawca, w przypadku polegania na zdolnościach lub sytuacji podmiotów udostępniających zasoby, przedstawia, wraz z oświadczeniem, o którym mowa </w:t>
      </w:r>
      <w:r w:rsidR="0050689B">
        <w:rPr>
          <w:rFonts w:ascii="Arial" w:hAnsi="Arial"/>
          <w:sz w:val="24"/>
          <w:szCs w:val="24"/>
        </w:rPr>
        <w:br/>
      </w:r>
      <w:r w:rsidRPr="00BB7EBC">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B7EBC">
        <w:rPr>
          <w:rStyle w:val="Zakotwiczenieprzypisudolnego"/>
          <w:rFonts w:ascii="Arial" w:hAnsi="Arial"/>
          <w:sz w:val="24"/>
          <w:szCs w:val="24"/>
        </w:rPr>
        <w:footnoteReference w:id="5"/>
      </w:r>
      <w:r w:rsidRPr="00BB7EBC">
        <w:rPr>
          <w:rFonts w:ascii="Arial" w:hAnsi="Arial"/>
          <w:sz w:val="24"/>
          <w:szCs w:val="24"/>
        </w:rPr>
        <w:t xml:space="preserve">.            </w:t>
      </w:r>
    </w:p>
    <w:p w14:paraId="3097D36E" w14:textId="3C34C2FB" w:rsidR="00E401AA" w:rsidRPr="00BB7EBC" w:rsidRDefault="00CF237C" w:rsidP="001D4920">
      <w:pPr>
        <w:shd w:val="clear" w:color="auto" w:fill="FFFFFF"/>
        <w:spacing w:line="360" w:lineRule="auto"/>
        <w:ind w:left="426"/>
        <w:jc w:val="both"/>
        <w:rPr>
          <w:rFonts w:ascii="Arial" w:hAnsi="Arial"/>
          <w:sz w:val="24"/>
          <w:szCs w:val="24"/>
        </w:rPr>
      </w:pPr>
      <w:r w:rsidRPr="00BB7EBC">
        <w:rPr>
          <w:rFonts w:ascii="Arial" w:hAnsi="Arial"/>
          <w:sz w:val="24"/>
          <w:szCs w:val="24"/>
        </w:rPr>
        <w:t xml:space="preserve">                                                                                                                                                                                                                                                                                                                                          </w:t>
      </w:r>
    </w:p>
    <w:p w14:paraId="4B9702A5" w14:textId="496A3B89"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105408284"/>
      <w:r w:rsidRPr="00BB7EBC">
        <w:rPr>
          <w:rFonts w:ascii="Arial" w:hAnsi="Arial"/>
          <w:sz w:val="24"/>
          <w:szCs w:val="24"/>
          <w:shd w:val="clear" w:color="auto" w:fill="D9D9D9"/>
        </w:rPr>
        <w:t>XII. Informacja dla Wykonawców wspólnie ubiegających się o udzielenie zamówienia</w:t>
      </w:r>
      <w:bookmarkEnd w:id="25"/>
      <w:r w:rsidR="00B52AA1" w:rsidRPr="00BB7EBC">
        <w:rPr>
          <w:rFonts w:ascii="Arial" w:hAnsi="Arial"/>
          <w:sz w:val="24"/>
          <w:szCs w:val="24"/>
          <w:shd w:val="clear" w:color="auto" w:fill="D9D9D9"/>
        </w:rPr>
        <w:t xml:space="preserve"> (w tym spółki cywilne)</w:t>
      </w:r>
      <w:bookmarkEnd w:id="26"/>
    </w:p>
    <w:p w14:paraId="753A28C9" w14:textId="77777777" w:rsidR="00DF79F5" w:rsidRPr="00BB7EBC" w:rsidRDefault="00DF79F5" w:rsidP="00DF79F5">
      <w:pPr>
        <w:numPr>
          <w:ilvl w:val="0"/>
          <w:numId w:val="6"/>
        </w:numPr>
        <w:spacing w:before="240" w:line="360" w:lineRule="auto"/>
        <w:ind w:left="426" w:hanging="426"/>
        <w:jc w:val="both"/>
        <w:rPr>
          <w:rFonts w:ascii="Arial" w:hAnsi="Arial"/>
          <w:sz w:val="24"/>
          <w:szCs w:val="24"/>
        </w:rPr>
      </w:pPr>
      <w:r w:rsidRPr="00BB7EBC">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BB7EBC">
        <w:rPr>
          <w:rFonts w:ascii="Arial" w:hAnsi="Arial"/>
          <w:sz w:val="24"/>
          <w:szCs w:val="24"/>
        </w:rPr>
        <w:t>w postępowaniu albo do reprezentowania i zawarcia umowy w sprawie zamówienia publicznego. Pełnomocnictwo</w:t>
      </w:r>
      <w:r w:rsidRPr="00BB7EBC">
        <w:rPr>
          <w:rFonts w:ascii="Arial" w:hAnsi="Arial"/>
          <w:b/>
          <w:sz w:val="24"/>
          <w:szCs w:val="24"/>
        </w:rPr>
        <w:t xml:space="preserve"> </w:t>
      </w:r>
      <w:r w:rsidRPr="00BB7EBC">
        <w:rPr>
          <w:rFonts w:ascii="Arial" w:hAnsi="Arial"/>
          <w:sz w:val="24"/>
          <w:szCs w:val="24"/>
        </w:rPr>
        <w:t xml:space="preserve">winno być załączone do oferty. </w:t>
      </w:r>
      <w:r w:rsidRPr="008E6B6A">
        <w:rPr>
          <w:rFonts w:ascii="Arial" w:hAnsi="Arial"/>
          <w:sz w:val="24"/>
          <w:szCs w:val="24"/>
        </w:rPr>
        <w:t>Wszelka korespondencja będzie prowadzona wyłącznie z pełnomocnikiem.</w:t>
      </w:r>
    </w:p>
    <w:p w14:paraId="533BA293" w14:textId="77777777" w:rsidR="00DF79F5" w:rsidRDefault="00DF79F5" w:rsidP="00DF79F5">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Jeżeli umocowanie do reprezentacji wynika z treści umowy spółki cywilnej, do oferty Wykonawcy powinni załączyć treść tej umowy. W takim przypadku nie będzie </w:t>
      </w:r>
      <w:r w:rsidRPr="00D9230B">
        <w:rPr>
          <w:rFonts w:ascii="Arial" w:hAnsi="Arial"/>
          <w:sz w:val="24"/>
          <w:szCs w:val="24"/>
        </w:rPr>
        <w:lastRenderedPageBreak/>
        <w:t>potrzebne odrębne pełnomocnictwo. Jeżeli treść oświadczenia podpisują wszyscy wspólnicy spółki cywilnej, pełnomocnictwo nie musi być przez nich dołączone do oferty.</w:t>
      </w:r>
    </w:p>
    <w:p w14:paraId="231DEF4C" w14:textId="77777777" w:rsidR="00DF79F5" w:rsidRPr="008F3914" w:rsidRDefault="00DF79F5" w:rsidP="00DF79F5">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 przypadku Wykonawców wspólnie ubiegających się o udzielenie zamówienia, oświadczenia, o których mowa w Rozdziale X ust. 2 pkt 2 SWZ, składa każdy </w:t>
      </w:r>
      <w:r>
        <w:rPr>
          <w:rFonts w:ascii="Arial" w:hAnsi="Arial"/>
          <w:sz w:val="24"/>
          <w:szCs w:val="24"/>
        </w:rPr>
        <w:br/>
      </w:r>
      <w:r w:rsidRPr="00BB7EBC">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Pr>
          <w:rFonts w:ascii="Arial" w:hAnsi="Arial"/>
          <w:sz w:val="24"/>
          <w:szCs w:val="24"/>
        </w:rPr>
        <w:t xml:space="preserve"> </w:t>
      </w:r>
      <w:r w:rsidRPr="008F3914">
        <w:rPr>
          <w:rFonts w:ascii="Arial" w:hAnsi="Arial"/>
          <w:sz w:val="24"/>
          <w:szCs w:val="24"/>
        </w:rPr>
        <w:t xml:space="preserve">Jeżeli chociażby jeden </w:t>
      </w:r>
      <w:r w:rsidRPr="008F3914">
        <w:rPr>
          <w:rFonts w:ascii="Arial" w:hAnsi="Arial"/>
          <w:sz w:val="24"/>
          <w:szCs w:val="24"/>
        </w:rPr>
        <w:br/>
        <w:t>z Wykonawców podlega wykluczeniu to wykluczeniu podlega całe Konsorcjum.</w:t>
      </w:r>
    </w:p>
    <w:p w14:paraId="3FD7C37F" w14:textId="5D026458" w:rsidR="00E401AA"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Wykonawcy wspólnie ubiegający się o udzielenie zamówienia dołączają do oferty </w:t>
      </w:r>
      <w:r w:rsidRPr="00BB7EBC">
        <w:rPr>
          <w:rFonts w:ascii="Arial" w:hAnsi="Arial"/>
          <w:b/>
          <w:bCs/>
          <w:sz w:val="24"/>
          <w:szCs w:val="24"/>
        </w:rPr>
        <w:t>oświadczenie,</w:t>
      </w:r>
      <w:r w:rsidRPr="00BB7EBC">
        <w:rPr>
          <w:rFonts w:ascii="Arial" w:hAnsi="Arial"/>
          <w:sz w:val="24"/>
          <w:szCs w:val="24"/>
        </w:rPr>
        <w:t xml:space="preserve"> z którego wynika, które </w:t>
      </w:r>
      <w:r w:rsidR="0025504B">
        <w:rPr>
          <w:rFonts w:ascii="Arial" w:hAnsi="Arial"/>
          <w:sz w:val="24"/>
          <w:szCs w:val="24"/>
        </w:rPr>
        <w:t>usługi</w:t>
      </w:r>
      <w:r w:rsidRPr="00BB7EBC">
        <w:rPr>
          <w:rFonts w:ascii="Arial" w:hAnsi="Arial"/>
          <w:sz w:val="24"/>
          <w:szCs w:val="24"/>
        </w:rPr>
        <w:t xml:space="preserve"> wykonają poszczególni wykonawcy (załącznik nr 6 do SWZ)</w:t>
      </w:r>
      <w:r w:rsidR="00723847">
        <w:rPr>
          <w:rFonts w:ascii="Arial" w:hAnsi="Arial"/>
          <w:sz w:val="24"/>
          <w:szCs w:val="24"/>
        </w:rPr>
        <w:t>.</w:t>
      </w:r>
    </w:p>
    <w:p w14:paraId="5D32B289" w14:textId="77777777" w:rsidR="00DF79F5" w:rsidRDefault="00DF79F5" w:rsidP="00DF79F5">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373ABB6" w14:textId="7AE32F40" w:rsidR="00E401AA"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Oświadczenia i dokumenty potwierdzające brak podstaw do wykluczenia </w:t>
      </w:r>
      <w:r w:rsidR="0050689B">
        <w:rPr>
          <w:rFonts w:ascii="Arial" w:hAnsi="Arial"/>
          <w:sz w:val="24"/>
          <w:szCs w:val="24"/>
        </w:rPr>
        <w:br/>
      </w:r>
      <w:r w:rsidRPr="00BB7EBC">
        <w:rPr>
          <w:rFonts w:ascii="Arial" w:hAnsi="Arial"/>
          <w:sz w:val="24"/>
          <w:szCs w:val="24"/>
        </w:rPr>
        <w:t xml:space="preserve">z postępowania </w:t>
      </w:r>
      <w:r w:rsidRPr="00BB7EBC">
        <w:rPr>
          <w:rFonts w:ascii="Arial" w:hAnsi="Arial"/>
          <w:b/>
          <w:bCs/>
          <w:sz w:val="24"/>
          <w:szCs w:val="24"/>
        </w:rPr>
        <w:t>składa każdy</w:t>
      </w:r>
      <w:r w:rsidRPr="00BB7EBC">
        <w:rPr>
          <w:rFonts w:ascii="Arial" w:hAnsi="Arial"/>
          <w:sz w:val="24"/>
          <w:szCs w:val="24"/>
        </w:rPr>
        <w:t xml:space="preserve"> z Wykonawców wspólnie ubiegających się </w:t>
      </w:r>
      <w:r w:rsidR="0050689B">
        <w:rPr>
          <w:rFonts w:ascii="Arial" w:hAnsi="Arial"/>
          <w:sz w:val="24"/>
          <w:szCs w:val="24"/>
        </w:rPr>
        <w:br/>
      </w:r>
      <w:r w:rsidRPr="00BB7EBC">
        <w:rPr>
          <w:rFonts w:ascii="Arial" w:hAnsi="Arial"/>
          <w:sz w:val="24"/>
          <w:szCs w:val="24"/>
        </w:rPr>
        <w:t>o zamówienie.</w:t>
      </w:r>
    </w:p>
    <w:p w14:paraId="178F5763" w14:textId="48C8F42F"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105408285"/>
      <w:r w:rsidRPr="00BB7EBC">
        <w:rPr>
          <w:rFonts w:ascii="Arial" w:hAnsi="Arial"/>
          <w:sz w:val="24"/>
          <w:szCs w:val="24"/>
        </w:rPr>
        <w:t xml:space="preserve">XIII. </w:t>
      </w:r>
      <w:bookmarkEnd w:id="27"/>
      <w:r w:rsidR="00BB5330" w:rsidRPr="00BB7EBC">
        <w:rPr>
          <w:rFonts w:ascii="Arial" w:hAnsi="Arial"/>
          <w:sz w:val="24"/>
          <w:szCs w:val="24"/>
        </w:rPr>
        <w:t>Informacje o środkach komunikacji elektronicznej, przy użyciu których zamawiający będzie komunikował się z wykonawcami oraz informacje o wymaganiach technicznych i organizacyjnych sporządzania, wysyłania</w:t>
      </w:r>
      <w:r w:rsidR="003E3C1D" w:rsidRPr="00BB7EBC">
        <w:rPr>
          <w:rFonts w:ascii="Arial" w:hAnsi="Arial"/>
          <w:sz w:val="24"/>
          <w:szCs w:val="24"/>
        </w:rPr>
        <w:t xml:space="preserve"> </w:t>
      </w:r>
      <w:r w:rsidR="00BB5330" w:rsidRPr="00BB7EBC">
        <w:rPr>
          <w:rFonts w:ascii="Arial" w:hAnsi="Arial"/>
          <w:sz w:val="24"/>
          <w:szCs w:val="24"/>
        </w:rPr>
        <w:t>i odbierania korespondencji elektronicznej</w:t>
      </w:r>
      <w:bookmarkEnd w:id="28"/>
    </w:p>
    <w:p w14:paraId="7B6BDD3E" w14:textId="7F14BD84" w:rsidR="00F53697" w:rsidRPr="00BB7EBC" w:rsidRDefault="00F53697" w:rsidP="00F75E0B">
      <w:pPr>
        <w:pStyle w:val="Akapitzlist"/>
        <w:widowControl w:val="0"/>
        <w:numPr>
          <w:ilvl w:val="1"/>
          <w:numId w:val="5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Wszelką korespondencję Zamawiający zamierza prowadzić za pomocą </w:t>
      </w:r>
      <w:r w:rsidR="0050689B">
        <w:rPr>
          <w:rFonts w:ascii="Arial" w:hAnsi="Arial" w:cs="Arial"/>
          <w:sz w:val="24"/>
          <w:szCs w:val="24"/>
        </w:rPr>
        <w:br/>
      </w:r>
      <w:r w:rsidRPr="00BB7EBC">
        <w:rPr>
          <w:rFonts w:ascii="Arial" w:hAnsi="Arial" w:cs="Arial"/>
          <w:sz w:val="24"/>
          <w:szCs w:val="24"/>
        </w:rPr>
        <w:t xml:space="preserve">platformy. W celu skrócenia czasu udzielenia odpowiedzi na pytania preferuje się, aby komunikacja między Zamawiającym a Wykonawcami w tym wszelkie </w:t>
      </w:r>
      <w:r w:rsidR="0050689B">
        <w:rPr>
          <w:rFonts w:ascii="Arial" w:hAnsi="Arial" w:cs="Arial"/>
          <w:sz w:val="24"/>
          <w:szCs w:val="24"/>
        </w:rPr>
        <w:br/>
      </w:r>
      <w:r w:rsidRPr="00BB7EBC">
        <w:rPr>
          <w:rFonts w:ascii="Arial" w:hAnsi="Arial" w:cs="Arial"/>
          <w:sz w:val="24"/>
          <w:szCs w:val="24"/>
        </w:rPr>
        <w:t>oświadczenia, wnioski, zawiadomienia dokumenty oraz informacje, przekazywane były za pośrednictwem platformy i bezpłatnego formularza „</w:t>
      </w:r>
      <w:r w:rsidRPr="00BB7EBC">
        <w:rPr>
          <w:rFonts w:ascii="Arial" w:hAnsi="Arial" w:cs="Arial"/>
          <w:bCs/>
          <w:sz w:val="24"/>
          <w:szCs w:val="24"/>
        </w:rPr>
        <w:t>wyślij wiadomość</w:t>
      </w:r>
      <w:r w:rsidR="0050689B">
        <w:rPr>
          <w:rFonts w:ascii="Arial" w:hAnsi="Arial" w:cs="Arial"/>
          <w:bCs/>
          <w:sz w:val="24"/>
          <w:szCs w:val="24"/>
        </w:rPr>
        <w:br/>
      </w:r>
      <w:r w:rsidRPr="00BB7EBC">
        <w:rPr>
          <w:rFonts w:ascii="Arial" w:hAnsi="Arial" w:cs="Arial"/>
          <w:bCs/>
          <w:sz w:val="24"/>
          <w:szCs w:val="24"/>
        </w:rPr>
        <w:t xml:space="preserve"> do Zamawiającego”.</w:t>
      </w:r>
      <w:r w:rsidRPr="00BB7EBC">
        <w:rPr>
          <w:rFonts w:ascii="Arial" w:hAnsi="Arial" w:cs="Arial"/>
          <w:sz w:val="24"/>
          <w:szCs w:val="24"/>
        </w:rPr>
        <w:t xml:space="preserve"> Za datę przekazania (wpływu), przyjmuje się datę ich </w:t>
      </w:r>
      <w:r w:rsidR="0050689B">
        <w:rPr>
          <w:rFonts w:ascii="Arial" w:hAnsi="Arial" w:cs="Arial"/>
          <w:sz w:val="24"/>
          <w:szCs w:val="24"/>
        </w:rPr>
        <w:br/>
      </w:r>
      <w:r w:rsidRPr="00BB7EBC">
        <w:rPr>
          <w:rFonts w:ascii="Arial" w:hAnsi="Arial" w:cs="Arial"/>
          <w:sz w:val="24"/>
          <w:szCs w:val="24"/>
        </w:rPr>
        <w:t xml:space="preserve">przesłania za pośrednictwem platformy poprzez kliknięcie przycisku „wyślij </w:t>
      </w:r>
      <w:r w:rsidR="0050689B">
        <w:rPr>
          <w:rFonts w:ascii="Arial" w:hAnsi="Arial" w:cs="Arial"/>
          <w:sz w:val="24"/>
          <w:szCs w:val="24"/>
        </w:rPr>
        <w:br/>
      </w:r>
      <w:r w:rsidRPr="00BB7EBC">
        <w:rPr>
          <w:rFonts w:ascii="Arial" w:hAnsi="Arial" w:cs="Arial"/>
          <w:sz w:val="24"/>
          <w:szCs w:val="24"/>
        </w:rPr>
        <w:t>wiadomość</w:t>
      </w:r>
      <w:r w:rsidR="0050689B">
        <w:rPr>
          <w:rFonts w:ascii="Arial" w:hAnsi="Arial" w:cs="Arial"/>
          <w:sz w:val="24"/>
          <w:szCs w:val="24"/>
        </w:rPr>
        <w:t xml:space="preserve"> </w:t>
      </w:r>
      <w:r w:rsidRPr="00BB7EBC">
        <w:rPr>
          <w:rFonts w:ascii="Arial" w:hAnsi="Arial" w:cs="Arial"/>
          <w:sz w:val="24"/>
          <w:szCs w:val="24"/>
        </w:rPr>
        <w:t xml:space="preserve">do Zamawiającego” oraz pojawienia się komunikatu, że wiadomość </w:t>
      </w:r>
      <w:r w:rsidR="0050689B">
        <w:rPr>
          <w:rFonts w:ascii="Arial" w:hAnsi="Arial" w:cs="Arial"/>
          <w:sz w:val="24"/>
          <w:szCs w:val="24"/>
        </w:rPr>
        <w:br/>
      </w:r>
      <w:r w:rsidRPr="00BB7EBC">
        <w:rPr>
          <w:rFonts w:ascii="Arial" w:hAnsi="Arial" w:cs="Arial"/>
          <w:sz w:val="24"/>
          <w:szCs w:val="24"/>
        </w:rPr>
        <w:t xml:space="preserve">została wysłana do Zamawiającego. Zamawiający dopuszcza awaryjnie komunikację </w:t>
      </w:r>
      <w:r w:rsidRPr="00BB7EBC">
        <w:rPr>
          <w:rFonts w:ascii="Arial" w:hAnsi="Arial" w:cs="Arial"/>
          <w:sz w:val="24"/>
          <w:szCs w:val="24"/>
        </w:rPr>
        <w:lastRenderedPageBreak/>
        <w:t xml:space="preserve">za pośrednictwem poczty elektronicznej. Adres poczty elektronicznej osoby </w:t>
      </w:r>
      <w:r w:rsidR="0050689B">
        <w:rPr>
          <w:rFonts w:ascii="Arial" w:hAnsi="Arial" w:cs="Arial"/>
          <w:sz w:val="24"/>
          <w:szCs w:val="24"/>
        </w:rPr>
        <w:br/>
      </w:r>
      <w:r w:rsidRPr="00BB7EBC">
        <w:rPr>
          <w:rFonts w:ascii="Arial" w:hAnsi="Arial" w:cs="Arial"/>
          <w:sz w:val="24"/>
          <w:szCs w:val="24"/>
        </w:rPr>
        <w:t xml:space="preserve">uprawnionej do kontaktu z Wykonawcami: </w:t>
      </w:r>
      <w:hyperlink r:id="rId16" w:history="1">
        <w:r w:rsidRPr="0086338C">
          <w:rPr>
            <w:rStyle w:val="Hipercze"/>
            <w:rFonts w:ascii="Arial" w:hAnsi="Arial" w:cs="Arial"/>
            <w:color w:val="auto"/>
            <w:sz w:val="24"/>
            <w:szCs w:val="24"/>
            <w:u w:val="none"/>
          </w:rPr>
          <w:t>przetargi@wronki.pl</w:t>
        </w:r>
      </w:hyperlink>
      <w:r w:rsidRPr="0086338C">
        <w:rPr>
          <w:rFonts w:ascii="Arial" w:hAnsi="Arial" w:cs="Arial"/>
          <w:sz w:val="24"/>
          <w:szCs w:val="24"/>
        </w:rPr>
        <w:t xml:space="preserve"> </w:t>
      </w:r>
    </w:p>
    <w:p w14:paraId="74138077" w14:textId="212AC52D" w:rsidR="00F53697" w:rsidRPr="00BB7EBC" w:rsidRDefault="00F53697" w:rsidP="00F75E0B">
      <w:pPr>
        <w:pStyle w:val="Akapitzlist"/>
        <w:widowControl w:val="0"/>
        <w:numPr>
          <w:ilvl w:val="1"/>
          <w:numId w:val="5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będzie przekazywał Wykonawcom informacje za pośrednictwem platformy. Informacje dotyczące odpowiedzi na pytania, zmiany specyfikacji, </w:t>
      </w:r>
      <w:r w:rsidR="0050689B">
        <w:rPr>
          <w:rFonts w:ascii="Arial" w:hAnsi="Arial" w:cs="Arial"/>
          <w:sz w:val="24"/>
          <w:szCs w:val="24"/>
        </w:rPr>
        <w:br/>
      </w:r>
      <w:r w:rsidRPr="00BB7EBC">
        <w:rPr>
          <w:rFonts w:ascii="Arial" w:hAnsi="Arial" w:cs="Arial"/>
          <w:sz w:val="24"/>
          <w:szCs w:val="24"/>
        </w:rPr>
        <w:t xml:space="preserve">ogłoszenia, zmiany terminu składania i otwarcia ofert Zamawiający będzie </w:t>
      </w:r>
      <w:r w:rsidR="0050689B">
        <w:rPr>
          <w:rFonts w:ascii="Arial" w:hAnsi="Arial" w:cs="Arial"/>
          <w:sz w:val="24"/>
          <w:szCs w:val="24"/>
        </w:rPr>
        <w:br/>
      </w:r>
      <w:r w:rsidRPr="00BB7EBC">
        <w:rPr>
          <w:rFonts w:ascii="Arial" w:hAnsi="Arial" w:cs="Arial"/>
          <w:sz w:val="24"/>
          <w:szCs w:val="24"/>
        </w:rPr>
        <w:t xml:space="preserve">zamieszczał na platformie w sekcji „Komunikaty”. Korespondencja, której zgodnie </w:t>
      </w:r>
      <w:r w:rsidR="0050689B">
        <w:rPr>
          <w:rFonts w:ascii="Arial" w:hAnsi="Arial" w:cs="Arial"/>
          <w:sz w:val="24"/>
          <w:szCs w:val="24"/>
        </w:rPr>
        <w:br/>
      </w:r>
      <w:r w:rsidRPr="00BB7EBC">
        <w:rPr>
          <w:rFonts w:ascii="Arial" w:hAnsi="Arial" w:cs="Arial"/>
          <w:sz w:val="24"/>
          <w:szCs w:val="24"/>
        </w:rPr>
        <w:t xml:space="preserve">z obowiązującymi przepisami adresatem jest konkretny Wykonawca, będzie </w:t>
      </w:r>
      <w:r w:rsidR="0050689B">
        <w:rPr>
          <w:rFonts w:ascii="Arial" w:hAnsi="Arial" w:cs="Arial"/>
          <w:sz w:val="24"/>
          <w:szCs w:val="24"/>
        </w:rPr>
        <w:br/>
      </w:r>
      <w:r w:rsidRPr="00BB7EBC">
        <w:rPr>
          <w:rFonts w:ascii="Arial" w:hAnsi="Arial" w:cs="Arial"/>
          <w:sz w:val="24"/>
          <w:szCs w:val="24"/>
        </w:rPr>
        <w:t xml:space="preserve">przekazywana za pośrednictwem platformy do konkretnego Wykonawcy. </w:t>
      </w:r>
      <w:r w:rsidR="0050689B">
        <w:rPr>
          <w:rFonts w:ascii="Arial" w:hAnsi="Arial" w:cs="Arial"/>
          <w:sz w:val="24"/>
          <w:szCs w:val="24"/>
        </w:rPr>
        <w:br/>
      </w:r>
      <w:r w:rsidRPr="00BB7EBC">
        <w:rPr>
          <w:rFonts w:ascii="Arial" w:hAnsi="Arial" w:cs="Arial"/>
          <w:sz w:val="24"/>
          <w:szCs w:val="24"/>
        </w:rPr>
        <w:t xml:space="preserve">W przypadku wiadomości prywatnych, Zamawiający przekazuje je na adres poczty elektronicznej wskazany przez Wykonawcę w druku oferta, na co Wykonawca </w:t>
      </w:r>
      <w:r w:rsidR="0050689B">
        <w:rPr>
          <w:rFonts w:ascii="Arial" w:hAnsi="Arial" w:cs="Arial"/>
          <w:sz w:val="24"/>
          <w:szCs w:val="24"/>
        </w:rPr>
        <w:br/>
      </w:r>
      <w:r w:rsidRPr="00BB7EBC">
        <w:rPr>
          <w:rFonts w:ascii="Arial" w:hAnsi="Arial" w:cs="Arial"/>
          <w:sz w:val="24"/>
          <w:szCs w:val="24"/>
        </w:rPr>
        <w:t xml:space="preserve">wyraża zgodę i zobowiązuje się do utrzymania jego funkcjonalności przez czas </w:t>
      </w:r>
      <w:r w:rsidR="0050689B">
        <w:rPr>
          <w:rFonts w:ascii="Arial" w:hAnsi="Arial" w:cs="Arial"/>
          <w:sz w:val="24"/>
          <w:szCs w:val="24"/>
        </w:rPr>
        <w:br/>
      </w:r>
      <w:r w:rsidRPr="00BB7EBC">
        <w:rPr>
          <w:rFonts w:ascii="Arial" w:hAnsi="Arial" w:cs="Arial"/>
          <w:sz w:val="24"/>
          <w:szCs w:val="24"/>
        </w:rPr>
        <w:t xml:space="preserve">trwania postępowania. Domniemywa się, że wiadomości przekazane na adres poczty elektronicznej wskazany przez Wykonawcę zostały doręczone skutecznie, </w:t>
      </w:r>
      <w:r w:rsidR="0050689B">
        <w:rPr>
          <w:rFonts w:ascii="Arial" w:hAnsi="Arial" w:cs="Arial"/>
          <w:sz w:val="24"/>
          <w:szCs w:val="24"/>
        </w:rPr>
        <w:br/>
      </w:r>
      <w:r w:rsidRPr="00BB7EBC">
        <w:rPr>
          <w:rFonts w:ascii="Arial" w:hAnsi="Arial" w:cs="Arial"/>
          <w:sz w:val="24"/>
          <w:szCs w:val="24"/>
        </w:rPr>
        <w:t xml:space="preserve">a Wykonawca zapoznał się z ich treścią. O zmianie adresu poczty elektronicznej </w:t>
      </w:r>
      <w:r w:rsidR="0050689B">
        <w:rPr>
          <w:rFonts w:ascii="Arial" w:hAnsi="Arial" w:cs="Arial"/>
          <w:sz w:val="24"/>
          <w:szCs w:val="24"/>
        </w:rPr>
        <w:br/>
      </w:r>
      <w:r w:rsidRPr="00BB7EBC">
        <w:rPr>
          <w:rFonts w:ascii="Arial" w:hAnsi="Arial" w:cs="Arial"/>
          <w:sz w:val="24"/>
          <w:szCs w:val="24"/>
        </w:rPr>
        <w:t xml:space="preserve">do przekazywania korespondencji związanej z danym postępowaniem Wykonawca niezwłocznie zawiadamia Zamawiającego składając oświadczenie osób </w:t>
      </w:r>
      <w:r w:rsidR="0050689B">
        <w:rPr>
          <w:rFonts w:ascii="Arial" w:hAnsi="Arial" w:cs="Arial"/>
          <w:sz w:val="24"/>
          <w:szCs w:val="24"/>
        </w:rPr>
        <w:br/>
      </w:r>
      <w:r w:rsidRPr="00BB7EBC">
        <w:rPr>
          <w:rFonts w:ascii="Arial" w:hAnsi="Arial" w:cs="Arial"/>
          <w:sz w:val="24"/>
          <w:szCs w:val="24"/>
        </w:rPr>
        <w:t xml:space="preserve">uprawnionych do reprezentacji Wykonawcy. </w:t>
      </w:r>
    </w:p>
    <w:p w14:paraId="2B3459A1" w14:textId="5B58FD54"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b/>
          <w:bCs/>
          <w:sz w:val="24"/>
          <w:szCs w:val="24"/>
        </w:rPr>
        <w:t xml:space="preserve">Wykonawca jako profesjonalny podmiot ma obowiązek śledzenia </w:t>
      </w:r>
      <w:r w:rsidR="0050689B">
        <w:rPr>
          <w:rFonts w:ascii="Arial" w:hAnsi="Arial" w:cs="Arial"/>
          <w:b/>
          <w:bCs/>
          <w:sz w:val="24"/>
          <w:szCs w:val="24"/>
        </w:rPr>
        <w:br/>
      </w:r>
      <w:r w:rsidRPr="00BB7EBC">
        <w:rPr>
          <w:rFonts w:ascii="Arial" w:hAnsi="Arial" w:cs="Arial"/>
          <w:b/>
          <w:bCs/>
          <w:sz w:val="24"/>
          <w:szCs w:val="24"/>
        </w:rPr>
        <w:t xml:space="preserve">i sprawdzania komunikatów oraz wiadomości bezpośrednio na platformie </w:t>
      </w:r>
      <w:r w:rsidR="00F7127F">
        <w:rPr>
          <w:rFonts w:ascii="Arial" w:hAnsi="Arial" w:cs="Arial"/>
          <w:b/>
          <w:bCs/>
          <w:sz w:val="24"/>
          <w:szCs w:val="24"/>
        </w:rPr>
        <w:br/>
      </w:r>
      <w:r w:rsidRPr="00BB7EBC">
        <w:rPr>
          <w:rFonts w:ascii="Arial" w:hAnsi="Arial" w:cs="Arial"/>
          <w:b/>
          <w:bCs/>
          <w:sz w:val="24"/>
          <w:szCs w:val="24"/>
        </w:rPr>
        <w:t xml:space="preserve">przesłanych przez Zamawiającego, gdyż system powiadomień może ulec </w:t>
      </w:r>
      <w:r w:rsidR="00525F11">
        <w:rPr>
          <w:rFonts w:ascii="Arial" w:hAnsi="Arial" w:cs="Arial"/>
          <w:b/>
          <w:bCs/>
          <w:sz w:val="24"/>
          <w:szCs w:val="24"/>
        </w:rPr>
        <w:br/>
      </w:r>
      <w:r w:rsidRPr="00BB7EBC">
        <w:rPr>
          <w:rFonts w:ascii="Arial" w:hAnsi="Arial" w:cs="Arial"/>
          <w:b/>
          <w:bCs/>
          <w:sz w:val="24"/>
          <w:szCs w:val="24"/>
        </w:rPr>
        <w:t>awarii lub powiadomienie może trafić do folderu SPAM.</w:t>
      </w:r>
      <w:r w:rsidRPr="00BB7EBC">
        <w:rPr>
          <w:rFonts w:ascii="Arial" w:hAnsi="Arial" w:cs="Arial"/>
          <w:sz w:val="24"/>
          <w:szCs w:val="24"/>
        </w:rPr>
        <w:t xml:space="preserve"> Zamawiający nie bierze </w:t>
      </w:r>
      <w:r w:rsidR="00D92033" w:rsidRPr="00BB7EBC">
        <w:rPr>
          <w:rFonts w:ascii="Arial" w:hAnsi="Arial" w:cs="Arial"/>
          <w:sz w:val="24"/>
          <w:szCs w:val="24"/>
        </w:rPr>
        <w:br/>
      </w:r>
      <w:r w:rsidRPr="00BB7EBC">
        <w:rPr>
          <w:rFonts w:ascii="Arial" w:hAnsi="Arial" w:cs="Arial"/>
          <w:sz w:val="24"/>
          <w:szCs w:val="24"/>
        </w:rPr>
        <w:t xml:space="preserve">odpowiedzialności za sytuację, gdy Wykonawca nie dostanie e-maila </w:t>
      </w:r>
      <w:r w:rsidR="00081A20">
        <w:rPr>
          <w:rFonts w:ascii="Arial" w:hAnsi="Arial" w:cs="Arial"/>
          <w:sz w:val="24"/>
          <w:szCs w:val="24"/>
        </w:rPr>
        <w:br/>
      </w:r>
      <w:r w:rsidRPr="00BB7EBC">
        <w:rPr>
          <w:rFonts w:ascii="Arial" w:hAnsi="Arial" w:cs="Arial"/>
          <w:sz w:val="24"/>
          <w:szCs w:val="24"/>
        </w:rPr>
        <w:t xml:space="preserve">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125F4DD5" w14:textId="47BA7A78"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0050689B">
        <w:rPr>
          <w:rFonts w:ascii="Arial" w:hAnsi="Arial" w:cs="Arial"/>
          <w:sz w:val="24"/>
          <w:szCs w:val="24"/>
        </w:rPr>
        <w:br/>
      </w:r>
      <w:r w:rsidRPr="00BB7EBC">
        <w:rPr>
          <w:rFonts w:ascii="Arial" w:hAnsi="Arial" w:cs="Arial"/>
          <w:sz w:val="24"/>
          <w:szCs w:val="24"/>
        </w:rPr>
        <w:t xml:space="preserve">danych oraz szyfrowania i oznaczania czasu przekazania i odbioru danych </w:t>
      </w:r>
      <w:r w:rsidR="0050689B">
        <w:rPr>
          <w:rFonts w:ascii="Arial" w:hAnsi="Arial" w:cs="Arial"/>
          <w:sz w:val="24"/>
          <w:szCs w:val="24"/>
        </w:rPr>
        <w:br/>
      </w:r>
      <w:r w:rsidRPr="00BB7EBC">
        <w:rPr>
          <w:rFonts w:ascii="Arial" w:hAnsi="Arial" w:cs="Arial"/>
          <w:sz w:val="24"/>
          <w:szCs w:val="24"/>
        </w:rPr>
        <w:t>za pośrednictwem platformy tj.:</w:t>
      </w:r>
    </w:p>
    <w:p w14:paraId="6D399DC6"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stały dostęp do sieci Internet o gwarantowanej przepustowości nie mniejszej niż </w:t>
      </w:r>
      <w:r w:rsidRPr="00BB7EBC">
        <w:rPr>
          <w:rFonts w:ascii="Arial" w:hAnsi="Arial" w:cs="Arial"/>
          <w:sz w:val="24"/>
          <w:szCs w:val="24"/>
        </w:rPr>
        <w:lastRenderedPageBreak/>
        <w:t xml:space="preserve">512 </w:t>
      </w:r>
      <w:proofErr w:type="spellStart"/>
      <w:r w:rsidRPr="00BB7EBC">
        <w:rPr>
          <w:rFonts w:ascii="Arial" w:hAnsi="Arial" w:cs="Arial"/>
          <w:sz w:val="24"/>
          <w:szCs w:val="24"/>
        </w:rPr>
        <w:t>kb</w:t>
      </w:r>
      <w:proofErr w:type="spellEnd"/>
      <w:r w:rsidRPr="00BB7EBC">
        <w:rPr>
          <w:rFonts w:ascii="Arial" w:hAnsi="Arial" w:cs="Arial"/>
          <w:sz w:val="24"/>
          <w:szCs w:val="24"/>
        </w:rPr>
        <w:t>/s,</w:t>
      </w:r>
    </w:p>
    <w:p w14:paraId="56669403"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38492443"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zainstalowana dowolna przeglądarka internetowa (najlepiej najnowsza wersja).</w:t>
      </w:r>
    </w:p>
    <w:p w14:paraId="6900EAC4"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włączona obsługa JavaScript,</w:t>
      </w:r>
    </w:p>
    <w:p w14:paraId="633B4588"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zainstalowany program Adobe </w:t>
      </w:r>
      <w:proofErr w:type="spellStart"/>
      <w:r w:rsidRPr="00BB7EBC">
        <w:rPr>
          <w:rFonts w:ascii="Arial" w:hAnsi="Arial" w:cs="Arial"/>
          <w:sz w:val="24"/>
          <w:szCs w:val="24"/>
        </w:rPr>
        <w:t>Acrobat</w:t>
      </w:r>
      <w:proofErr w:type="spellEnd"/>
      <w:r w:rsidRPr="00BB7EBC">
        <w:rPr>
          <w:rFonts w:ascii="Arial" w:hAnsi="Arial" w:cs="Arial"/>
          <w:sz w:val="24"/>
          <w:szCs w:val="24"/>
        </w:rPr>
        <w:t xml:space="preserve"> Reader lub inny obsługujący format plików .pdf,</w:t>
      </w:r>
    </w:p>
    <w:p w14:paraId="73E7548F"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platforma działa według standardu przyjętego w komunikacji sieciowej - kodowanie UTF8,</w:t>
      </w:r>
    </w:p>
    <w:p w14:paraId="0CA3F035"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oznaczenie czasu odbioru danych przez platformę stanowi datę oraz dokładny czas (</w:t>
      </w:r>
      <w:proofErr w:type="spellStart"/>
      <w:r w:rsidRPr="00BB7EBC">
        <w:rPr>
          <w:rFonts w:ascii="Arial" w:hAnsi="Arial" w:cs="Arial"/>
          <w:sz w:val="24"/>
          <w:szCs w:val="24"/>
        </w:rPr>
        <w:t>hh:mm:ss</w:t>
      </w:r>
      <w:proofErr w:type="spellEnd"/>
      <w:r w:rsidRPr="00BB7EBC">
        <w:rPr>
          <w:rFonts w:ascii="Arial" w:hAnsi="Arial" w:cs="Arial"/>
          <w:sz w:val="24"/>
          <w:szCs w:val="24"/>
        </w:rPr>
        <w:t>) generowany wg. czasu lokalnego serwera synchronizowanego z zegarem Głównego Urzędu Miar (źródłem czasu jest platforma).</w:t>
      </w:r>
    </w:p>
    <w:p w14:paraId="0842D748"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 razie używania kwalifikowanego podpisu elektronicznego - podłączony lub wbudowany do komputera czytnik karty kryptograficznej wydanej przez wystawcę certyfikatu używanego przez Wykonawcę.</w:t>
      </w:r>
    </w:p>
    <w:p w14:paraId="07499736" w14:textId="77777777" w:rsidR="00F53697" w:rsidRPr="00BB7EBC" w:rsidRDefault="00F53697" w:rsidP="0050689B">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Wykonawca, przystępując do niniejszego postępowania o udzielenie zamówienia publicznego:</w:t>
      </w:r>
    </w:p>
    <w:p w14:paraId="1E4F1412" w14:textId="57F93179" w:rsidR="00F53697" w:rsidRPr="00BB7EBC" w:rsidRDefault="00F53697" w:rsidP="00F75E0B">
      <w:pPr>
        <w:pStyle w:val="Akapitzlist"/>
        <w:widowControl w:val="0"/>
        <w:numPr>
          <w:ilvl w:val="0"/>
          <w:numId w:val="4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regulaminie zamieszczonym na platformie w zakładce „Regulamin" oraz uznaje go za wiążący,</w:t>
      </w:r>
    </w:p>
    <w:p w14:paraId="3FF12226" w14:textId="0DEBCDAB" w:rsidR="00F53697" w:rsidRPr="00BB7EBC" w:rsidRDefault="00F53697" w:rsidP="00F75E0B">
      <w:pPr>
        <w:pStyle w:val="Akapitzlist"/>
        <w:widowControl w:val="0"/>
        <w:numPr>
          <w:ilvl w:val="0"/>
          <w:numId w:val="4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instrukcjach zamieszczonych na platformie w zakładce „Instrukcje" oraz uznaje je za wiążące.</w:t>
      </w:r>
    </w:p>
    <w:p w14:paraId="47231CF2" w14:textId="06D82815" w:rsidR="00F53697" w:rsidRPr="00BB7EBC" w:rsidRDefault="00F53697" w:rsidP="00793221">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17" w:history="1">
        <w:r w:rsidRPr="0086338C">
          <w:rPr>
            <w:rStyle w:val="Hipercze"/>
            <w:rFonts w:ascii="Arial" w:hAnsi="Arial" w:cs="Arial"/>
            <w:color w:val="auto"/>
            <w:sz w:val="24"/>
            <w:szCs w:val="24"/>
            <w:u w:val="none"/>
          </w:rPr>
          <w:t>https://platformazakupowa.pl/strona/45-instrukcje</w:t>
        </w:r>
      </w:hyperlink>
      <w:r w:rsidRPr="0086338C">
        <w:rPr>
          <w:rFonts w:ascii="Arial" w:hAnsi="Arial" w:cs="Arial"/>
          <w:sz w:val="24"/>
          <w:szCs w:val="24"/>
        </w:rPr>
        <w:t xml:space="preserve"> </w:t>
      </w:r>
    </w:p>
    <w:p w14:paraId="291A43C3" w14:textId="0B795BD9" w:rsidR="00F53697" w:rsidRPr="00BB7EBC" w:rsidRDefault="00F53697" w:rsidP="00F75E0B">
      <w:pPr>
        <w:pStyle w:val="Akapitzlist"/>
        <w:widowControl w:val="0"/>
        <w:numPr>
          <w:ilvl w:val="1"/>
          <w:numId w:val="50"/>
        </w:numPr>
        <w:tabs>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bCs/>
          <w:sz w:val="24"/>
          <w:szCs w:val="24"/>
        </w:rPr>
        <w:t>Zamawiający nie ponosi odpowiedzialności za złożenie oferty w sposób niezgodny z instrukcją korzystania z platformy,</w:t>
      </w:r>
      <w:r w:rsidRPr="00BB7EBC">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FA64D21" w14:textId="49C55671"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ma obowiązek zapoznać się z bieżącym regulaminem oraz bieżącymi </w:t>
      </w:r>
      <w:r w:rsidRPr="00BB7EBC">
        <w:rPr>
          <w:rFonts w:ascii="Arial" w:hAnsi="Arial" w:cs="Arial"/>
          <w:sz w:val="24"/>
          <w:szCs w:val="24"/>
        </w:rPr>
        <w:lastRenderedPageBreak/>
        <w:t>instrukcjami platformy zakupowej.</w:t>
      </w:r>
    </w:p>
    <w:p w14:paraId="59E9DB28" w14:textId="0B247117"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po upływie terminu do składania ofert nie może skutecznie dokonać zmiany ani wycofać złożonej oferty. </w:t>
      </w:r>
    </w:p>
    <w:p w14:paraId="6327E001" w14:textId="1721F49E" w:rsidR="00CC226B" w:rsidRPr="007721CD"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Dla czynności dla których ustawa </w:t>
      </w:r>
      <w:proofErr w:type="spellStart"/>
      <w:r w:rsidRPr="00BB7EBC">
        <w:rPr>
          <w:rFonts w:ascii="Arial" w:hAnsi="Arial" w:cs="Arial"/>
          <w:sz w:val="24"/>
          <w:szCs w:val="24"/>
        </w:rPr>
        <w:t>Pzp</w:t>
      </w:r>
      <w:proofErr w:type="spellEnd"/>
      <w:r w:rsidRPr="00BB7EBC">
        <w:rPr>
          <w:rFonts w:ascii="Arial" w:hAnsi="Arial" w:cs="Arial"/>
          <w:sz w:val="24"/>
          <w:szCs w:val="24"/>
        </w:rPr>
        <w:t xml:space="preserve"> nie przewiduje formy specjalnej, </w:t>
      </w:r>
      <w:r w:rsidR="00525F11">
        <w:rPr>
          <w:rFonts w:ascii="Arial" w:hAnsi="Arial" w:cs="Arial"/>
          <w:sz w:val="24"/>
          <w:szCs w:val="24"/>
        </w:rPr>
        <w:br/>
      </w:r>
      <w:r w:rsidRPr="00BB7EBC">
        <w:rPr>
          <w:rFonts w:ascii="Arial" w:hAnsi="Arial" w:cs="Arial"/>
          <w:sz w:val="24"/>
          <w:szCs w:val="24"/>
        </w:rPr>
        <w:t xml:space="preserve">wystarczająca jest forma dokumentowa czynności prawnej. Dla zachowania </w:t>
      </w:r>
      <w:r w:rsidR="00525F11">
        <w:rPr>
          <w:rFonts w:ascii="Arial" w:hAnsi="Arial" w:cs="Arial"/>
          <w:sz w:val="24"/>
          <w:szCs w:val="24"/>
        </w:rPr>
        <w:br/>
      </w:r>
      <w:r w:rsidRPr="00BB7EBC">
        <w:rPr>
          <w:rFonts w:ascii="Arial" w:hAnsi="Arial" w:cs="Arial"/>
          <w:sz w:val="24"/>
          <w:szCs w:val="24"/>
        </w:rPr>
        <w:t xml:space="preserve">dokumentowej formy czynności prawnej wymagane jest złożenie oświadczenia woli w postaci dokumentu, w sposób umożliwiający ustalenie osoby składającej </w:t>
      </w:r>
      <w:r w:rsidR="00525F11">
        <w:rPr>
          <w:rFonts w:ascii="Arial" w:hAnsi="Arial" w:cs="Arial"/>
          <w:sz w:val="24"/>
          <w:szCs w:val="24"/>
        </w:rPr>
        <w:br/>
      </w:r>
      <w:r w:rsidRPr="00BB7EBC">
        <w:rPr>
          <w:rFonts w:ascii="Arial" w:hAnsi="Arial" w:cs="Arial"/>
          <w:sz w:val="24"/>
          <w:szCs w:val="24"/>
        </w:rPr>
        <w:t>oświadczenie – zgodnie z zasadą pisemności.</w:t>
      </w:r>
    </w:p>
    <w:p w14:paraId="29364AEC" w14:textId="77777777" w:rsidR="007721CD" w:rsidRPr="00C66285" w:rsidRDefault="007721CD"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bookmarkStart w:id="29" w:name="_Hlk105668344"/>
      <w:r w:rsidRPr="00C66285">
        <w:rPr>
          <w:rFonts w:ascii="Arial" w:hAnsi="Arial"/>
          <w:sz w:val="24"/>
          <w:szCs w:val="24"/>
        </w:rPr>
        <w:t>Osobami uprawnionymi do kontaktu z Wykonawcami są (od poniedziałku do piątku):</w:t>
      </w:r>
    </w:p>
    <w:p w14:paraId="22E512CB" w14:textId="60EF3381" w:rsidR="007721CD" w:rsidRPr="00704696" w:rsidRDefault="007721CD" w:rsidP="00F75E0B">
      <w:pPr>
        <w:pStyle w:val="Akapitzlist"/>
        <w:numPr>
          <w:ilvl w:val="0"/>
          <w:numId w:val="60"/>
        </w:numPr>
        <w:spacing w:line="360" w:lineRule="auto"/>
        <w:jc w:val="both"/>
        <w:rPr>
          <w:rFonts w:ascii="Arial" w:hAnsi="Arial" w:cs="Arial"/>
          <w:sz w:val="24"/>
          <w:szCs w:val="24"/>
        </w:rPr>
      </w:pPr>
      <w:r w:rsidRPr="00C66285">
        <w:rPr>
          <w:rFonts w:ascii="Arial" w:hAnsi="Arial" w:cs="Arial"/>
          <w:sz w:val="24"/>
          <w:szCs w:val="24"/>
        </w:rPr>
        <w:t xml:space="preserve">w sprawach merytorycznych: </w:t>
      </w:r>
      <w:r w:rsidR="00541348">
        <w:rPr>
          <w:rStyle w:val="czeinternetowe"/>
          <w:rFonts w:ascii="Arial" w:hAnsi="Arial" w:cs="Arial"/>
          <w:color w:val="auto"/>
          <w:sz w:val="24"/>
          <w:szCs w:val="24"/>
          <w:u w:val="none"/>
        </w:rPr>
        <w:t>Bartosz Kalitka</w:t>
      </w:r>
      <w:r w:rsidRPr="00C66285">
        <w:rPr>
          <w:rStyle w:val="czeinternetowe"/>
          <w:rFonts w:ascii="Arial" w:hAnsi="Arial" w:cs="Arial"/>
          <w:color w:val="auto"/>
          <w:sz w:val="24"/>
          <w:szCs w:val="24"/>
          <w:u w:val="none"/>
        </w:rPr>
        <w:t>, e-ma</w:t>
      </w:r>
      <w:r w:rsidRPr="00AF31CA">
        <w:rPr>
          <w:rStyle w:val="czeinternetowe"/>
          <w:rFonts w:ascii="Arial" w:hAnsi="Arial" w:cs="Arial"/>
          <w:color w:val="auto"/>
          <w:sz w:val="24"/>
          <w:szCs w:val="24"/>
          <w:u w:val="none"/>
        </w:rPr>
        <w:t xml:space="preserve">il: </w:t>
      </w:r>
      <w:hyperlink r:id="rId18" w:history="1">
        <w:r w:rsidR="00541348" w:rsidRPr="00333D25">
          <w:rPr>
            <w:rStyle w:val="Hipercze"/>
            <w:rFonts w:ascii="Arial" w:hAnsi="Arial" w:cs="Arial"/>
            <w:sz w:val="24"/>
            <w:szCs w:val="24"/>
          </w:rPr>
          <w:t>b.kalitka@wronki.pl</w:t>
        </w:r>
      </w:hyperlink>
      <w:r w:rsidRPr="00704696">
        <w:rPr>
          <w:rStyle w:val="czeinternetowe"/>
          <w:rFonts w:ascii="Arial" w:hAnsi="Arial" w:cs="Arial"/>
          <w:color w:val="auto"/>
          <w:sz w:val="24"/>
          <w:szCs w:val="24"/>
          <w:u w:val="none"/>
        </w:rPr>
        <w:t xml:space="preserve"> </w:t>
      </w:r>
    </w:p>
    <w:p w14:paraId="490EC9C7" w14:textId="5EC41891" w:rsidR="007721CD" w:rsidRPr="00C66285" w:rsidRDefault="007721CD" w:rsidP="00F75E0B">
      <w:pPr>
        <w:pStyle w:val="Akapitzlist"/>
        <w:numPr>
          <w:ilvl w:val="0"/>
          <w:numId w:val="60"/>
        </w:numPr>
        <w:spacing w:line="360" w:lineRule="auto"/>
        <w:jc w:val="both"/>
        <w:rPr>
          <w:rFonts w:ascii="Arial" w:hAnsi="Arial" w:cs="Arial"/>
          <w:sz w:val="24"/>
          <w:szCs w:val="24"/>
        </w:rPr>
      </w:pPr>
      <w:r w:rsidRPr="00C66285">
        <w:rPr>
          <w:rFonts w:ascii="Arial" w:hAnsi="Arial" w:cs="Arial"/>
          <w:sz w:val="24"/>
          <w:szCs w:val="24"/>
        </w:rPr>
        <w:t>w sprawach formalnych</w:t>
      </w:r>
      <w:r w:rsidR="00DF79F5">
        <w:rPr>
          <w:rFonts w:ascii="Arial" w:hAnsi="Arial" w:cs="Arial"/>
          <w:sz w:val="24"/>
          <w:szCs w:val="24"/>
        </w:rPr>
        <w:t>:</w:t>
      </w:r>
      <w:r w:rsidRPr="00C66285">
        <w:rPr>
          <w:rFonts w:ascii="Arial" w:hAnsi="Arial" w:cs="Arial"/>
          <w:sz w:val="24"/>
          <w:szCs w:val="24"/>
        </w:rPr>
        <w:t xml:space="preserve"> Izabela Morawiec, e-mail: </w:t>
      </w:r>
      <w:hyperlink r:id="rId19">
        <w:r w:rsidRPr="00C66285">
          <w:rPr>
            <w:rStyle w:val="czeinternetowe"/>
            <w:rFonts w:ascii="Arial" w:hAnsi="Arial" w:cs="Arial"/>
            <w:color w:val="auto"/>
            <w:sz w:val="24"/>
            <w:szCs w:val="24"/>
            <w:u w:val="none"/>
          </w:rPr>
          <w:t>przetargi@wronki.pl</w:t>
        </w:r>
      </w:hyperlink>
    </w:p>
    <w:p w14:paraId="575FB930" w14:textId="49EAAA7B" w:rsidR="007721CD" w:rsidRPr="00C66285" w:rsidRDefault="007721CD" w:rsidP="00F75E0B">
      <w:pPr>
        <w:pStyle w:val="Akapitzlist"/>
        <w:numPr>
          <w:ilvl w:val="1"/>
          <w:numId w:val="50"/>
        </w:numPr>
        <w:tabs>
          <w:tab w:val="left" w:pos="426"/>
        </w:tabs>
        <w:spacing w:line="360" w:lineRule="auto"/>
        <w:contextualSpacing/>
        <w:jc w:val="both"/>
        <w:rPr>
          <w:rFonts w:ascii="Arial" w:hAnsi="Arial"/>
          <w:bCs/>
          <w:sz w:val="24"/>
          <w:szCs w:val="24"/>
          <w:lang w:eastAsia="ar-SA"/>
        </w:rPr>
      </w:pPr>
      <w:r w:rsidRPr="00C66285">
        <w:rPr>
          <w:rFonts w:ascii="Arial" w:hAnsi="Arial"/>
          <w:bCs/>
          <w:sz w:val="24"/>
          <w:szCs w:val="24"/>
          <w:lang w:eastAsia="ar-SA"/>
        </w:rPr>
        <w:t xml:space="preserve">Godziny urzędowania osób uprawnionych do porozumiewania się </w:t>
      </w:r>
      <w:r w:rsidR="00B52051">
        <w:rPr>
          <w:rFonts w:ascii="Arial" w:hAnsi="Arial"/>
          <w:bCs/>
          <w:sz w:val="24"/>
          <w:szCs w:val="24"/>
          <w:lang w:eastAsia="ar-SA"/>
        </w:rPr>
        <w:br/>
      </w:r>
      <w:r w:rsidRPr="00C66285">
        <w:rPr>
          <w:rFonts w:ascii="Arial" w:hAnsi="Arial"/>
          <w:bCs/>
          <w:sz w:val="24"/>
          <w:szCs w:val="24"/>
          <w:lang w:eastAsia="ar-SA"/>
        </w:rPr>
        <w:t>z Wykonawcami:</w:t>
      </w:r>
    </w:p>
    <w:p w14:paraId="0E503929" w14:textId="77777777" w:rsidR="007721CD" w:rsidRPr="00C66285" w:rsidRDefault="007721CD" w:rsidP="00F75E0B">
      <w:pPr>
        <w:numPr>
          <w:ilvl w:val="0"/>
          <w:numId w:val="61"/>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 poniedziałki od 8</w:t>
      </w:r>
      <w:r w:rsidRPr="00C66285">
        <w:rPr>
          <w:rFonts w:ascii="Arial" w:hAnsi="Arial"/>
          <w:bCs/>
          <w:sz w:val="24"/>
          <w:szCs w:val="24"/>
          <w:vertAlign w:val="superscript"/>
          <w:lang w:eastAsia="ar-SA"/>
        </w:rPr>
        <w:t>00</w:t>
      </w:r>
      <w:r w:rsidRPr="00C66285">
        <w:rPr>
          <w:rFonts w:ascii="Arial" w:hAnsi="Arial"/>
          <w:bCs/>
          <w:sz w:val="24"/>
          <w:szCs w:val="24"/>
          <w:lang w:eastAsia="ar-SA"/>
        </w:rPr>
        <w:t xml:space="preserve"> do 16</w:t>
      </w:r>
      <w:r w:rsidRPr="00C66285">
        <w:rPr>
          <w:rFonts w:ascii="Arial" w:hAnsi="Arial"/>
          <w:bCs/>
          <w:sz w:val="24"/>
          <w:szCs w:val="24"/>
          <w:vertAlign w:val="superscript"/>
          <w:lang w:eastAsia="ar-SA"/>
        </w:rPr>
        <w:t>00</w:t>
      </w:r>
      <w:r w:rsidRPr="00C66285">
        <w:rPr>
          <w:rFonts w:ascii="Arial" w:hAnsi="Arial"/>
          <w:bCs/>
          <w:sz w:val="24"/>
          <w:szCs w:val="24"/>
          <w:lang w:eastAsia="ar-SA"/>
        </w:rPr>
        <w:t>,</w:t>
      </w:r>
    </w:p>
    <w:p w14:paraId="36ADA1C0" w14:textId="77777777" w:rsidR="007721CD" w:rsidRPr="00C66285" w:rsidRDefault="007721CD" w:rsidP="007721CD">
      <w:pPr>
        <w:numPr>
          <w:ilvl w:val="0"/>
          <w:numId w:val="11"/>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we wtorki, środy, czwartki i piątki od 7</w:t>
      </w:r>
      <w:r w:rsidRPr="00C66285">
        <w:rPr>
          <w:rFonts w:ascii="Arial" w:hAnsi="Arial"/>
          <w:bCs/>
          <w:sz w:val="24"/>
          <w:szCs w:val="24"/>
          <w:vertAlign w:val="superscript"/>
          <w:lang w:eastAsia="ar-SA"/>
        </w:rPr>
        <w:t>30</w:t>
      </w:r>
      <w:r w:rsidRPr="00C66285">
        <w:rPr>
          <w:rFonts w:ascii="Arial" w:hAnsi="Arial"/>
          <w:bCs/>
          <w:sz w:val="24"/>
          <w:szCs w:val="24"/>
          <w:lang w:eastAsia="ar-SA"/>
        </w:rPr>
        <w:t xml:space="preserve"> do 15</w:t>
      </w:r>
      <w:r w:rsidRPr="00C66285">
        <w:rPr>
          <w:rFonts w:ascii="Arial" w:hAnsi="Arial"/>
          <w:bCs/>
          <w:sz w:val="24"/>
          <w:szCs w:val="24"/>
          <w:vertAlign w:val="superscript"/>
          <w:lang w:eastAsia="ar-SA"/>
        </w:rPr>
        <w:t>30</w:t>
      </w:r>
      <w:r w:rsidRPr="00C66285">
        <w:rPr>
          <w:rFonts w:ascii="Arial" w:hAnsi="Arial"/>
          <w:bCs/>
          <w:sz w:val="24"/>
          <w:szCs w:val="24"/>
          <w:lang w:eastAsia="ar-SA"/>
        </w:rPr>
        <w:t>.</w:t>
      </w:r>
    </w:p>
    <w:p w14:paraId="517E2705" w14:textId="41007A58"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0" w:name="_Toc77333151"/>
      <w:bookmarkStart w:id="31" w:name="_Toc105408286"/>
      <w:bookmarkEnd w:id="29"/>
      <w:r w:rsidRPr="00BB7EBC">
        <w:rPr>
          <w:rFonts w:ascii="Arial" w:hAnsi="Arial"/>
          <w:sz w:val="24"/>
          <w:szCs w:val="24"/>
        </w:rPr>
        <w:t>XIV. Opis sposobu przygotowania ofert</w:t>
      </w:r>
      <w:r w:rsidR="00BB5330" w:rsidRPr="00BB7EBC">
        <w:rPr>
          <w:rFonts w:ascii="Arial" w:hAnsi="Arial"/>
          <w:sz w:val="24"/>
          <w:szCs w:val="24"/>
        </w:rPr>
        <w:t>y</w:t>
      </w:r>
      <w:r w:rsidRPr="00BB7EBC">
        <w:rPr>
          <w:rFonts w:ascii="Arial" w:hAnsi="Arial"/>
          <w:sz w:val="24"/>
          <w:szCs w:val="24"/>
        </w:rPr>
        <w:t xml:space="preserve"> oraz dokumentów wymaganych przez Zamawiającego w SWZ</w:t>
      </w:r>
      <w:bookmarkEnd w:id="30"/>
      <w:bookmarkEnd w:id="31"/>
    </w:p>
    <w:p w14:paraId="4C80516E" w14:textId="712A181D" w:rsidR="009D0551" w:rsidRPr="00BB7EBC" w:rsidRDefault="009D0551" w:rsidP="00CB1A6F">
      <w:pPr>
        <w:pStyle w:val="Akapitzlist"/>
        <w:numPr>
          <w:ilvl w:val="3"/>
          <w:numId w:val="43"/>
        </w:numPr>
        <w:spacing w:line="360" w:lineRule="auto"/>
        <w:ind w:left="284"/>
        <w:jc w:val="both"/>
        <w:rPr>
          <w:rFonts w:ascii="Arial" w:hAnsi="Arial" w:cs="Arial"/>
          <w:sz w:val="24"/>
          <w:szCs w:val="24"/>
        </w:rPr>
      </w:pPr>
      <w:r w:rsidRPr="00BB7EBC">
        <w:rPr>
          <w:rFonts w:ascii="Arial" w:hAnsi="Arial" w:cs="Arial"/>
          <w:sz w:val="24"/>
          <w:szCs w:val="24"/>
        </w:rPr>
        <w:t xml:space="preserve">Każdy Wykonawca może złożyć tylko jedną ofertę. Złożenie więcej niż jednej oferty spowoduje odrzucenie wszystkich ofert złożonych przez Wykonawcę. </w:t>
      </w:r>
    </w:p>
    <w:p w14:paraId="71C0B8FB" w14:textId="1212CC11" w:rsidR="009D0551" w:rsidRPr="00BB7EBC" w:rsidRDefault="009D0551" w:rsidP="00CB1A6F">
      <w:pPr>
        <w:pStyle w:val="Akapitzlist"/>
        <w:numPr>
          <w:ilvl w:val="3"/>
          <w:numId w:val="43"/>
        </w:numPr>
        <w:spacing w:line="360" w:lineRule="auto"/>
        <w:ind w:left="284"/>
        <w:jc w:val="both"/>
        <w:rPr>
          <w:rFonts w:ascii="Arial" w:hAnsi="Arial" w:cs="Arial"/>
          <w:sz w:val="24"/>
          <w:szCs w:val="24"/>
        </w:rPr>
      </w:pPr>
      <w:r w:rsidRPr="00BB7EBC">
        <w:rPr>
          <w:rFonts w:ascii="Arial" w:hAnsi="Arial" w:cs="Arial"/>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09857517" w14:textId="6E5E3FBB" w:rsidR="009D0551" w:rsidRPr="00BB7EBC" w:rsidRDefault="009D0551" w:rsidP="00CB1A6F">
      <w:pPr>
        <w:pStyle w:val="Akapitzlist"/>
        <w:numPr>
          <w:ilvl w:val="3"/>
          <w:numId w:val="43"/>
        </w:numPr>
        <w:spacing w:line="360" w:lineRule="auto"/>
        <w:ind w:left="284"/>
        <w:jc w:val="both"/>
        <w:rPr>
          <w:rFonts w:ascii="Arial" w:hAnsi="Arial" w:cs="Arial"/>
          <w:sz w:val="24"/>
          <w:szCs w:val="24"/>
        </w:rPr>
      </w:pPr>
      <w:r w:rsidRPr="00BB7EBC">
        <w:rPr>
          <w:rFonts w:ascii="Arial" w:hAnsi="Arial" w:cs="Arial"/>
          <w:sz w:val="24"/>
          <w:szCs w:val="24"/>
        </w:rPr>
        <w:t xml:space="preserve">Ofertę składa się pod rygorem nieważności w formie elektronicznej lub w postaci elektronicznej opatrzonej podpisem zaufanym lub podpisem osobistym </w:t>
      </w:r>
      <w:r w:rsidR="0050689B">
        <w:rPr>
          <w:rFonts w:ascii="Arial" w:hAnsi="Arial" w:cs="Arial"/>
          <w:sz w:val="24"/>
          <w:szCs w:val="24"/>
        </w:rPr>
        <w:br/>
      </w:r>
      <w:r w:rsidRPr="00BB7EBC">
        <w:rPr>
          <w:rFonts w:ascii="Arial" w:hAnsi="Arial" w:cs="Arial"/>
          <w:sz w:val="24"/>
          <w:szCs w:val="24"/>
        </w:rPr>
        <w:t xml:space="preserve">w formatach danych określonych w przepisach wydanych na podstawie art. 18 ustawy z dnia 17 lutego 2005 r. o informatyzacji działalności podmiotów realizujących zadania publiczne, z zastrzeżeniem formatów, o których mowa </w:t>
      </w:r>
      <w:r w:rsidR="0050689B">
        <w:rPr>
          <w:rFonts w:ascii="Arial" w:hAnsi="Arial" w:cs="Arial"/>
          <w:sz w:val="24"/>
          <w:szCs w:val="24"/>
        </w:rPr>
        <w:br/>
      </w:r>
      <w:r w:rsidRPr="00BB7EBC">
        <w:rPr>
          <w:rFonts w:ascii="Arial" w:hAnsi="Arial" w:cs="Arial"/>
          <w:sz w:val="24"/>
          <w:szCs w:val="24"/>
        </w:rPr>
        <w:t xml:space="preserve">w art. 66 ust. 1 ustawy </w:t>
      </w:r>
      <w:proofErr w:type="spellStart"/>
      <w:r w:rsidRPr="00BB7EBC">
        <w:rPr>
          <w:rFonts w:ascii="Arial" w:hAnsi="Arial" w:cs="Arial"/>
          <w:sz w:val="24"/>
          <w:szCs w:val="24"/>
        </w:rPr>
        <w:t>Pzp</w:t>
      </w:r>
      <w:proofErr w:type="spellEnd"/>
      <w:r w:rsidRPr="00BB7EBC">
        <w:rPr>
          <w:rFonts w:ascii="Arial" w:hAnsi="Arial" w:cs="Arial"/>
          <w:sz w:val="24"/>
          <w:szCs w:val="24"/>
        </w:rPr>
        <w:t>, z uwzględnieniem rodzaju przekazywanych danych.</w:t>
      </w:r>
    </w:p>
    <w:p w14:paraId="455DBAA2" w14:textId="1211BBEC" w:rsidR="00D92033" w:rsidRPr="00BB7EBC" w:rsidRDefault="009D0551" w:rsidP="00CB1A6F">
      <w:pPr>
        <w:pStyle w:val="Akapitzlist"/>
        <w:numPr>
          <w:ilvl w:val="3"/>
          <w:numId w:val="43"/>
        </w:numPr>
        <w:spacing w:line="360" w:lineRule="auto"/>
        <w:ind w:left="284"/>
        <w:jc w:val="both"/>
        <w:rPr>
          <w:rFonts w:ascii="Arial" w:hAnsi="Arial" w:cs="Arial"/>
          <w:sz w:val="24"/>
          <w:szCs w:val="24"/>
        </w:rPr>
      </w:pPr>
      <w:r w:rsidRPr="00BB7EBC">
        <w:rPr>
          <w:rFonts w:ascii="Arial" w:hAnsi="Arial" w:cs="Arial"/>
          <w:sz w:val="24"/>
          <w:szCs w:val="24"/>
        </w:rPr>
        <w:lastRenderedPageBreak/>
        <w:t xml:space="preserve">Zgodnie z art. 18 ust. 3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w:t>
      </w:r>
      <w:r w:rsidR="002116C5" w:rsidRPr="00BB7EBC">
        <w:rPr>
          <w:rFonts w:ascii="Arial" w:hAnsi="Arial" w:cs="Arial"/>
          <w:sz w:val="24"/>
          <w:szCs w:val="24"/>
        </w:rPr>
        <w:br/>
      </w:r>
      <w:r w:rsidRPr="00BB7EBC">
        <w:rPr>
          <w:rFonts w:ascii="Arial" w:hAnsi="Arial" w:cs="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50689B">
        <w:rPr>
          <w:rFonts w:ascii="Arial" w:hAnsi="Arial" w:cs="Arial"/>
          <w:sz w:val="24"/>
          <w:szCs w:val="24"/>
        </w:rPr>
        <w:br/>
      </w:r>
      <w:r w:rsidRPr="00BB7EBC">
        <w:rPr>
          <w:rFonts w:ascii="Arial" w:hAnsi="Arial" w:cs="Arial"/>
          <w:sz w:val="24"/>
          <w:szCs w:val="24"/>
        </w:rPr>
        <w:t xml:space="preserve">ze względu na zaniechanie przez Wykonawcę podjęcia niezbędnych działań w celu zachowania poufności objętych klauzulą. Zastrzeżenie ma nastąpić wraz </w:t>
      </w:r>
      <w:r w:rsidR="0050689B">
        <w:rPr>
          <w:rFonts w:ascii="Arial" w:hAnsi="Arial" w:cs="Arial"/>
          <w:sz w:val="24"/>
          <w:szCs w:val="24"/>
        </w:rPr>
        <w:br/>
      </w:r>
      <w:r w:rsidRPr="00BB7EBC">
        <w:rPr>
          <w:rFonts w:ascii="Arial" w:hAnsi="Arial" w:cs="Arial"/>
          <w:sz w:val="24"/>
          <w:szCs w:val="24"/>
        </w:rPr>
        <w:t xml:space="preserve">z przekazaniem zastrzeżonych informacji. </w:t>
      </w:r>
    </w:p>
    <w:p w14:paraId="5FE9A93A" w14:textId="096FA6FB" w:rsidR="009D0551" w:rsidRPr="00BB7EBC" w:rsidRDefault="009D0551" w:rsidP="00D92033">
      <w:pPr>
        <w:pStyle w:val="Akapitzlist"/>
        <w:spacing w:line="360" w:lineRule="auto"/>
        <w:ind w:left="284"/>
        <w:jc w:val="both"/>
        <w:rPr>
          <w:rFonts w:ascii="Arial" w:hAnsi="Arial" w:cs="Arial"/>
          <w:sz w:val="24"/>
          <w:szCs w:val="24"/>
        </w:rPr>
      </w:pPr>
      <w:r w:rsidRPr="00BB7EBC">
        <w:rPr>
          <w:rFonts w:ascii="Arial" w:hAnsi="Arial" w:cs="Arial"/>
          <w:sz w:val="24"/>
          <w:szCs w:val="24"/>
        </w:rPr>
        <w:t xml:space="preserve">Na platformie w formularzu do złożenia oferty znajduje się wyznaczone miejsce do dołączenia części oferty stanowiącej tajemnicę przedsiębiorstwa. Uwaga. Takie pliki winny być wydzielone oraz oznaczone – tak aby móc je zweryfikować. </w:t>
      </w:r>
      <w:r w:rsidR="0050689B">
        <w:rPr>
          <w:rFonts w:ascii="Arial" w:hAnsi="Arial" w:cs="Arial"/>
          <w:sz w:val="24"/>
          <w:szCs w:val="24"/>
        </w:rPr>
        <w:br/>
      </w:r>
      <w:r w:rsidRPr="00BB7EBC">
        <w:rPr>
          <w:rFonts w:ascii="Arial" w:hAnsi="Arial" w:cs="Arial"/>
          <w:sz w:val="24"/>
          <w:szCs w:val="24"/>
        </w:rPr>
        <w:t xml:space="preserve">W przypadku gdy Wykonawca nie wyodrębni i nie zabezpieczy w sposób opisany powyżej poufności informacji, Zamawiający nie bierze odpowiedzialności </w:t>
      </w:r>
      <w:r w:rsidR="0050689B">
        <w:rPr>
          <w:rFonts w:ascii="Arial" w:hAnsi="Arial" w:cs="Arial"/>
          <w:sz w:val="24"/>
          <w:szCs w:val="24"/>
        </w:rPr>
        <w:br/>
      </w:r>
      <w:r w:rsidRPr="00BB7EBC">
        <w:rPr>
          <w:rFonts w:ascii="Arial" w:hAnsi="Arial" w:cs="Arial"/>
          <w:sz w:val="24"/>
          <w:szCs w:val="24"/>
        </w:rPr>
        <w:t xml:space="preserve">za ewentualne ujawnienie ich treści razem z informacjami jawnymi. Niedochowanie aktu staranności Wykonawcy w zakresie tajemnicy przedsiębiorstwa oznacza, </w:t>
      </w:r>
      <w:r w:rsidR="0050689B">
        <w:rPr>
          <w:rFonts w:ascii="Arial" w:hAnsi="Arial" w:cs="Arial"/>
          <w:sz w:val="24"/>
          <w:szCs w:val="24"/>
        </w:rPr>
        <w:br/>
      </w:r>
      <w:r w:rsidRPr="00BB7EBC">
        <w:rPr>
          <w:rFonts w:ascii="Arial" w:hAnsi="Arial" w:cs="Arial"/>
          <w:sz w:val="24"/>
          <w:szCs w:val="24"/>
        </w:rPr>
        <w:t>że Wykonawca rezygnuje z chronienia tych informacji.</w:t>
      </w:r>
    </w:p>
    <w:p w14:paraId="0F2C079E" w14:textId="54624962" w:rsidR="009D0551" w:rsidRPr="00BB7EBC" w:rsidRDefault="009D0551" w:rsidP="00CB1A6F">
      <w:pPr>
        <w:pStyle w:val="Akapitzlist"/>
        <w:numPr>
          <w:ilvl w:val="3"/>
          <w:numId w:val="43"/>
        </w:numPr>
        <w:spacing w:line="360" w:lineRule="auto"/>
        <w:ind w:left="284"/>
        <w:jc w:val="both"/>
        <w:rPr>
          <w:rFonts w:ascii="Arial" w:hAnsi="Arial" w:cs="Arial"/>
          <w:sz w:val="24"/>
          <w:szCs w:val="24"/>
        </w:rPr>
      </w:pPr>
      <w:r w:rsidRPr="00BB7EBC">
        <w:rPr>
          <w:rFonts w:ascii="Arial" w:hAnsi="Arial" w:cs="Arial"/>
          <w:sz w:val="24"/>
          <w:szCs w:val="24"/>
        </w:rPr>
        <w:t>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Oferta powinna być sporządzona na podstawie załączników do niniejszej SWZ, złożona przy użyciu środków komunikacji elektronicznej oraz podpisana:</w:t>
      </w:r>
    </w:p>
    <w:p w14:paraId="75BF33A6" w14:textId="770FBDC6" w:rsidR="009405BB" w:rsidRPr="00BB7EBC" w:rsidRDefault="002D0A71" w:rsidP="00793221">
      <w:pPr>
        <w:spacing w:line="360" w:lineRule="auto"/>
        <w:ind w:left="284"/>
        <w:jc w:val="both"/>
        <w:rPr>
          <w:rFonts w:ascii="Arial" w:hAnsi="Arial"/>
          <w:sz w:val="24"/>
          <w:szCs w:val="24"/>
        </w:rPr>
      </w:pPr>
      <w:r w:rsidRPr="00BB7EBC">
        <w:rPr>
          <w:rFonts w:ascii="Arial" w:hAnsi="Arial"/>
          <w:sz w:val="24"/>
          <w:szCs w:val="24"/>
        </w:rPr>
        <w:lastRenderedPageBreak/>
        <w:t xml:space="preserve">1) </w:t>
      </w:r>
      <w:r w:rsidR="009405BB" w:rsidRPr="00BB7EBC">
        <w:rPr>
          <w:rFonts w:ascii="Arial" w:hAnsi="Arial"/>
          <w:sz w:val="24"/>
          <w:szCs w:val="24"/>
        </w:rPr>
        <w:t>kwalifikowanym podpisem elektronicznym</w:t>
      </w:r>
    </w:p>
    <w:p w14:paraId="432D566C" w14:textId="29E5F4C6" w:rsidR="009405BB" w:rsidRPr="00BB7EBC" w:rsidRDefault="009405BB" w:rsidP="00F75E0B">
      <w:pPr>
        <w:pStyle w:val="Akapitzlist"/>
        <w:numPr>
          <w:ilvl w:val="0"/>
          <w:numId w:val="52"/>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UE jest </w:t>
      </w:r>
      <w:r w:rsidR="00081A20">
        <w:rPr>
          <w:rFonts w:ascii="Arial" w:hAnsi="Arial" w:cs="Arial"/>
          <w:sz w:val="24"/>
          <w:szCs w:val="24"/>
        </w:rPr>
        <w:br/>
      </w:r>
      <w:r w:rsidRPr="00BB7EBC">
        <w:rPr>
          <w:rFonts w:ascii="Arial" w:hAnsi="Arial" w:cs="Arial"/>
          <w:sz w:val="24"/>
          <w:szCs w:val="24"/>
        </w:rPr>
        <w:t xml:space="preserve">dostęp-na pod linkiem: </w:t>
      </w:r>
      <w:hyperlink r:id="rId20" w:anchor="/" w:history="1">
        <w:r w:rsidRPr="00BB7EBC">
          <w:rPr>
            <w:rStyle w:val="Hipercze"/>
            <w:rFonts w:ascii="Arial" w:hAnsi="Arial" w:cs="Arial"/>
            <w:color w:val="auto"/>
            <w:sz w:val="24"/>
            <w:szCs w:val="24"/>
            <w:u w:val="none"/>
          </w:rPr>
          <w:t>https://webgate.ec.europa.eu/tl-browser/#/</w:t>
        </w:r>
      </w:hyperlink>
      <w:r w:rsidRPr="00BB7EBC">
        <w:rPr>
          <w:rFonts w:ascii="Arial" w:hAnsi="Arial" w:cs="Arial"/>
          <w:sz w:val="24"/>
          <w:szCs w:val="24"/>
        </w:rPr>
        <w:t xml:space="preserve"> </w:t>
      </w:r>
      <w:r w:rsidR="00081A20">
        <w:rPr>
          <w:rFonts w:ascii="Arial" w:hAnsi="Arial" w:cs="Arial"/>
          <w:sz w:val="24"/>
          <w:szCs w:val="24"/>
        </w:rPr>
        <w:br/>
      </w:r>
      <w:r w:rsidRPr="00BB7EBC">
        <w:rPr>
          <w:rFonts w:ascii="Arial" w:hAnsi="Arial" w:cs="Arial"/>
          <w:sz w:val="24"/>
          <w:szCs w:val="24"/>
        </w:rPr>
        <w:t xml:space="preserve">(z dopiskiem </w:t>
      </w:r>
      <w:proofErr w:type="spellStart"/>
      <w:r w:rsidRPr="00BB7EBC">
        <w:rPr>
          <w:rFonts w:ascii="Arial" w:hAnsi="Arial" w:cs="Arial"/>
          <w:sz w:val="24"/>
          <w:szCs w:val="24"/>
        </w:rPr>
        <w:t>QCert</w:t>
      </w:r>
      <w:proofErr w:type="spellEnd"/>
      <w:r w:rsidRPr="00BB7EBC">
        <w:rPr>
          <w:rFonts w:ascii="Arial" w:hAnsi="Arial" w:cs="Arial"/>
          <w:sz w:val="24"/>
          <w:szCs w:val="24"/>
        </w:rPr>
        <w:t xml:space="preserve"> for </w:t>
      </w:r>
      <w:proofErr w:type="spellStart"/>
      <w:r w:rsidRPr="00BB7EBC">
        <w:rPr>
          <w:rFonts w:ascii="Arial" w:hAnsi="Arial" w:cs="Arial"/>
          <w:sz w:val="24"/>
          <w:szCs w:val="24"/>
        </w:rPr>
        <w:t>ESig</w:t>
      </w:r>
      <w:proofErr w:type="spellEnd"/>
      <w:r w:rsidRPr="00BB7EBC">
        <w:rPr>
          <w:rFonts w:ascii="Arial" w:hAnsi="Arial" w:cs="Arial"/>
          <w:sz w:val="24"/>
          <w:szCs w:val="24"/>
        </w:rPr>
        <w:t>)</w:t>
      </w:r>
    </w:p>
    <w:p w14:paraId="3D595576" w14:textId="42D214D0" w:rsidR="009405BB" w:rsidRPr="00BB7EBC" w:rsidRDefault="009405BB" w:rsidP="00F75E0B">
      <w:pPr>
        <w:pStyle w:val="Akapitzlist"/>
        <w:numPr>
          <w:ilvl w:val="0"/>
          <w:numId w:val="52"/>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Polsce jest </w:t>
      </w:r>
      <w:r w:rsidR="00081A20">
        <w:rPr>
          <w:rFonts w:ascii="Arial" w:hAnsi="Arial" w:cs="Arial"/>
          <w:sz w:val="24"/>
          <w:szCs w:val="24"/>
        </w:rPr>
        <w:br/>
      </w:r>
      <w:r w:rsidRPr="00BB7EBC">
        <w:rPr>
          <w:rFonts w:ascii="Arial" w:hAnsi="Arial" w:cs="Arial"/>
          <w:sz w:val="24"/>
          <w:szCs w:val="24"/>
        </w:rPr>
        <w:t xml:space="preserve">dostępna pod linkiem: </w:t>
      </w:r>
      <w:hyperlink r:id="rId21" w:history="1">
        <w:r w:rsidRPr="00BB7EBC">
          <w:rPr>
            <w:rStyle w:val="Hipercze"/>
            <w:rFonts w:ascii="Arial" w:hAnsi="Arial" w:cs="Arial"/>
            <w:color w:val="auto"/>
            <w:sz w:val="24"/>
            <w:szCs w:val="24"/>
            <w:u w:val="none"/>
          </w:rPr>
          <w:t>https://www.nccert.pl/</w:t>
        </w:r>
      </w:hyperlink>
      <w:r w:rsidRPr="00BB7EBC">
        <w:rPr>
          <w:rFonts w:ascii="Arial" w:hAnsi="Arial" w:cs="Arial"/>
          <w:sz w:val="24"/>
          <w:szCs w:val="24"/>
        </w:rPr>
        <w:t xml:space="preserve">  </w:t>
      </w:r>
    </w:p>
    <w:p w14:paraId="27305CBF" w14:textId="77777777" w:rsidR="009405BB" w:rsidRPr="00BB7EBC" w:rsidRDefault="009405BB" w:rsidP="00F75E0B">
      <w:pPr>
        <w:pStyle w:val="Akapitzlist"/>
        <w:numPr>
          <w:ilvl w:val="0"/>
          <w:numId w:val="52"/>
        </w:numPr>
        <w:spacing w:line="360" w:lineRule="auto"/>
        <w:ind w:left="851"/>
        <w:jc w:val="both"/>
        <w:rPr>
          <w:rFonts w:ascii="Arial" w:hAnsi="Arial" w:cs="Arial"/>
          <w:sz w:val="24"/>
          <w:szCs w:val="24"/>
        </w:rPr>
      </w:pPr>
      <w:r w:rsidRPr="00BB7EBC">
        <w:rPr>
          <w:rFonts w:ascii="Arial" w:hAnsi="Arial" w:cs="Arial"/>
          <w:sz w:val="24"/>
          <w:szCs w:val="24"/>
        </w:rPr>
        <w:t>Aby sprawdzić innych dostawców kwalifikowanych podpisów elektronicznych można posłużyć się linkami:</w:t>
      </w:r>
    </w:p>
    <w:p w14:paraId="0562CCCE" w14:textId="77777777" w:rsidR="009405BB" w:rsidRPr="00BB7EBC" w:rsidRDefault="00623BE1" w:rsidP="00F75E0B">
      <w:pPr>
        <w:pStyle w:val="Akapitzlist"/>
        <w:numPr>
          <w:ilvl w:val="0"/>
          <w:numId w:val="52"/>
        </w:numPr>
        <w:spacing w:line="360" w:lineRule="auto"/>
        <w:ind w:left="851"/>
        <w:jc w:val="both"/>
        <w:rPr>
          <w:rFonts w:ascii="Arial" w:hAnsi="Arial" w:cs="Arial"/>
          <w:sz w:val="24"/>
          <w:szCs w:val="24"/>
        </w:rPr>
      </w:pPr>
      <w:hyperlink r:id="rId22" w:anchor="/screen/search/file/1" w:history="1">
        <w:r w:rsidR="009405BB" w:rsidRPr="00BB7EBC">
          <w:rPr>
            <w:rStyle w:val="Hipercze"/>
            <w:rFonts w:ascii="Arial" w:hAnsi="Arial" w:cs="Arial"/>
            <w:color w:val="auto"/>
            <w:sz w:val="24"/>
            <w:szCs w:val="24"/>
            <w:u w:val="none"/>
          </w:rPr>
          <w:t>https://esignature.ec.europa.eu/efda/tl-browser/#/screen/search/file/1</w:t>
        </w:r>
      </w:hyperlink>
      <w:r w:rsidR="009405BB" w:rsidRPr="00BB7EBC">
        <w:rPr>
          <w:rFonts w:ascii="Arial" w:hAnsi="Arial" w:cs="Arial"/>
          <w:sz w:val="24"/>
          <w:szCs w:val="24"/>
        </w:rPr>
        <w:t xml:space="preserve">   </w:t>
      </w:r>
    </w:p>
    <w:p w14:paraId="3A579DE7" w14:textId="77777777" w:rsidR="009405BB" w:rsidRPr="00BB7EBC" w:rsidRDefault="00623BE1" w:rsidP="00F75E0B">
      <w:pPr>
        <w:pStyle w:val="Akapitzlist"/>
        <w:numPr>
          <w:ilvl w:val="0"/>
          <w:numId w:val="52"/>
        </w:numPr>
        <w:spacing w:line="360" w:lineRule="auto"/>
        <w:ind w:left="851"/>
        <w:jc w:val="both"/>
        <w:rPr>
          <w:rFonts w:ascii="Arial" w:hAnsi="Arial" w:cs="Arial"/>
          <w:sz w:val="24"/>
          <w:szCs w:val="24"/>
        </w:rPr>
      </w:pPr>
      <w:hyperlink r:id="rId23" w:history="1">
        <w:r w:rsidR="009405BB" w:rsidRPr="00BB7EBC">
          <w:rPr>
            <w:rStyle w:val="Hipercze"/>
            <w:rFonts w:ascii="Arial" w:hAnsi="Arial" w:cs="Arial"/>
            <w:color w:val="auto"/>
            <w:sz w:val="24"/>
            <w:szCs w:val="24"/>
            <w:u w:val="none"/>
          </w:rPr>
          <w:t>https://ec.europa.eu/cefdigital/DSS/webapp-demo/validation</w:t>
        </w:r>
      </w:hyperlink>
      <w:r w:rsidR="009405BB" w:rsidRPr="00BB7EBC">
        <w:rPr>
          <w:rFonts w:ascii="Arial" w:hAnsi="Arial" w:cs="Arial"/>
          <w:sz w:val="24"/>
          <w:szCs w:val="24"/>
        </w:rPr>
        <w:t xml:space="preserve">  </w:t>
      </w:r>
    </w:p>
    <w:p w14:paraId="20ACB714"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t xml:space="preserve">2) </w:t>
      </w:r>
      <w:r w:rsidR="009405BB" w:rsidRPr="00BB7EBC">
        <w:rPr>
          <w:rFonts w:ascii="Arial" w:hAnsi="Arial"/>
          <w:sz w:val="24"/>
          <w:szCs w:val="24"/>
        </w:rPr>
        <w:t>lub podpisem zaufanym</w:t>
      </w:r>
      <w:r w:rsidR="0050689B">
        <w:rPr>
          <w:rFonts w:ascii="Arial" w:hAnsi="Arial"/>
          <w:sz w:val="24"/>
          <w:szCs w:val="24"/>
        </w:rPr>
        <w:t xml:space="preserve"> </w:t>
      </w:r>
    </w:p>
    <w:p w14:paraId="6AF82BDC" w14:textId="00503923" w:rsidR="002D0A71" w:rsidRPr="00081A20" w:rsidRDefault="00623BE1" w:rsidP="00793221">
      <w:pPr>
        <w:spacing w:line="360" w:lineRule="auto"/>
        <w:ind w:left="284"/>
        <w:jc w:val="both"/>
        <w:rPr>
          <w:rFonts w:ascii="Arial" w:hAnsi="Arial"/>
          <w:sz w:val="24"/>
          <w:szCs w:val="24"/>
        </w:rPr>
      </w:pPr>
      <w:hyperlink r:id="rId24" w:history="1">
        <w:r w:rsidR="0050689B" w:rsidRPr="00081A20">
          <w:rPr>
            <w:rStyle w:val="Hipercze"/>
            <w:rFonts w:ascii="Arial" w:hAnsi="Arial"/>
            <w:color w:val="auto"/>
            <w:sz w:val="24"/>
            <w:szCs w:val="24"/>
            <w:u w:val="none"/>
          </w:rPr>
          <w:t>https://moj.gov.pl/nforms/signer/upload?xFormsAppName=SIGNER</w:t>
        </w:r>
      </w:hyperlink>
      <w:r w:rsidR="009405BB" w:rsidRPr="00081A20">
        <w:rPr>
          <w:rFonts w:ascii="Arial" w:hAnsi="Arial"/>
          <w:sz w:val="24"/>
          <w:szCs w:val="24"/>
        </w:rPr>
        <w:t xml:space="preserve">  </w:t>
      </w:r>
    </w:p>
    <w:p w14:paraId="0C78388B"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t xml:space="preserve">3) </w:t>
      </w:r>
      <w:r w:rsidR="009405BB" w:rsidRPr="00BB7EBC">
        <w:rPr>
          <w:rFonts w:ascii="Arial" w:hAnsi="Arial"/>
          <w:sz w:val="24"/>
          <w:szCs w:val="24"/>
        </w:rPr>
        <w:t xml:space="preserve">lub elektronicznym podpisem osobistym </w:t>
      </w:r>
    </w:p>
    <w:p w14:paraId="27D0E3A2" w14:textId="68836C77" w:rsidR="009405BB" w:rsidRPr="00081A20" w:rsidRDefault="00623BE1" w:rsidP="00793221">
      <w:pPr>
        <w:spacing w:line="360" w:lineRule="auto"/>
        <w:ind w:left="284"/>
        <w:jc w:val="both"/>
        <w:rPr>
          <w:rFonts w:ascii="Arial" w:hAnsi="Arial"/>
          <w:sz w:val="24"/>
          <w:szCs w:val="24"/>
        </w:rPr>
      </w:pPr>
      <w:hyperlink r:id="rId25" w:history="1">
        <w:r w:rsidR="00081A20" w:rsidRPr="00081A20">
          <w:rPr>
            <w:rStyle w:val="Hipercze"/>
            <w:rFonts w:ascii="Arial" w:hAnsi="Arial"/>
            <w:color w:val="auto"/>
            <w:sz w:val="24"/>
            <w:szCs w:val="24"/>
            <w:u w:val="none"/>
          </w:rPr>
          <w:t>https://www.gov.pl/web/mswia/oprogramowanie-do-pobrania</w:t>
        </w:r>
      </w:hyperlink>
      <w:r w:rsidR="009405BB" w:rsidRPr="00081A20">
        <w:rPr>
          <w:rFonts w:ascii="Arial" w:hAnsi="Arial"/>
          <w:sz w:val="24"/>
          <w:szCs w:val="24"/>
        </w:rPr>
        <w:t xml:space="preserve">  </w:t>
      </w:r>
    </w:p>
    <w:p w14:paraId="13B986C3" w14:textId="6D7E4E87" w:rsidR="009405BB" w:rsidRPr="00BB7EBC" w:rsidRDefault="009405B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Uwaga. Elektroniczny podpis osobisty nie jest tożsamy z podpisem</w:t>
      </w:r>
      <w:r w:rsidR="00081A20">
        <w:rPr>
          <w:rFonts w:ascii="Arial" w:hAnsi="Arial" w:cs="Arial"/>
          <w:sz w:val="24"/>
          <w:szCs w:val="24"/>
        </w:rPr>
        <w:t xml:space="preserve"> </w:t>
      </w:r>
      <w:r w:rsidRPr="00BB7EBC">
        <w:rPr>
          <w:rFonts w:ascii="Arial" w:hAnsi="Arial" w:cs="Arial"/>
          <w:sz w:val="24"/>
          <w:szCs w:val="24"/>
        </w:rPr>
        <w:t>własnoręcznym! przez osobę/osoby upoważnioną/ upoważnione.</w:t>
      </w:r>
    </w:p>
    <w:p w14:paraId="3FDA9DD7" w14:textId="0CA4B3BC" w:rsidR="00D71F6B" w:rsidRPr="00BB7EBC" w:rsidRDefault="00D71F6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K</w:t>
      </w:r>
      <w:r w:rsidR="00CF237C" w:rsidRPr="00BB7EBC">
        <w:rPr>
          <w:rFonts w:ascii="Arial" w:hAnsi="Arial" w:cs="Arial"/>
          <w:sz w:val="24"/>
          <w:szCs w:val="24"/>
        </w:rPr>
        <w:t xml:space="preserve">walifikowane </w:t>
      </w:r>
      <w:r w:rsidRPr="00BB7EBC">
        <w:rPr>
          <w:rFonts w:ascii="Arial" w:hAnsi="Arial" w:cs="Arial"/>
          <w:sz w:val="24"/>
          <w:szCs w:val="24"/>
        </w:rPr>
        <w:t xml:space="preserve">podpisy elektroniczne </w:t>
      </w:r>
      <w:r w:rsidR="00CF237C" w:rsidRPr="00BB7EBC">
        <w:rPr>
          <w:rFonts w:ascii="Arial" w:hAnsi="Arial" w:cs="Arial"/>
          <w:sz w:val="24"/>
          <w:szCs w:val="24"/>
        </w:rPr>
        <w:t xml:space="preserve">wykorzystywane przez Wykonawców </w:t>
      </w:r>
      <w:r w:rsidR="00081A20">
        <w:rPr>
          <w:rFonts w:ascii="Arial" w:hAnsi="Arial" w:cs="Arial"/>
          <w:sz w:val="24"/>
          <w:szCs w:val="24"/>
        </w:rPr>
        <w:br/>
      </w:r>
      <w:r w:rsidR="00CF237C" w:rsidRPr="00BB7EBC">
        <w:rPr>
          <w:rFonts w:ascii="Arial" w:hAnsi="Arial" w:cs="Arial"/>
          <w:sz w:val="24"/>
          <w:szCs w:val="24"/>
        </w:rPr>
        <w:t xml:space="preserve">do podpisywania wszelkich plików muszą spełniać “Rozporządzenie Parlamentu Europejskiego i Rady w sprawie identyfikacji elektronicznej i usług zaufania </w:t>
      </w:r>
      <w:r w:rsidR="00081A20">
        <w:rPr>
          <w:rFonts w:ascii="Arial" w:hAnsi="Arial" w:cs="Arial"/>
          <w:sz w:val="24"/>
          <w:szCs w:val="24"/>
        </w:rPr>
        <w:br/>
      </w:r>
      <w:r w:rsidR="00CF237C" w:rsidRPr="00BB7EBC">
        <w:rPr>
          <w:rFonts w:ascii="Arial" w:hAnsi="Arial" w:cs="Arial"/>
          <w:sz w:val="24"/>
          <w:szCs w:val="24"/>
        </w:rPr>
        <w:t>w odniesieniu do transakcji elektronicznych na rynku wewnętrznym (</w:t>
      </w:r>
      <w:proofErr w:type="spellStart"/>
      <w:r w:rsidR="00CF237C" w:rsidRPr="00BB7EBC">
        <w:rPr>
          <w:rFonts w:ascii="Arial" w:hAnsi="Arial" w:cs="Arial"/>
          <w:sz w:val="24"/>
          <w:szCs w:val="24"/>
        </w:rPr>
        <w:t>eIDAS</w:t>
      </w:r>
      <w:proofErr w:type="spellEnd"/>
      <w:r w:rsidR="00CF237C" w:rsidRPr="00BB7EBC">
        <w:rPr>
          <w:rFonts w:ascii="Arial" w:hAnsi="Arial" w:cs="Arial"/>
          <w:sz w:val="24"/>
          <w:szCs w:val="24"/>
        </w:rPr>
        <w:t>) (UE) nr 910/2014 - od 1 lipca 2016 roku”.</w:t>
      </w:r>
      <w:r w:rsidRPr="00BB7EBC">
        <w:rPr>
          <w:rFonts w:ascii="Arial" w:hAnsi="Arial" w:cs="Arial"/>
          <w:sz w:val="24"/>
          <w:szCs w:val="24"/>
        </w:rPr>
        <w:t xml:space="preserve"> W zależności od formatu kwalifikowanego podpisu (</w:t>
      </w:r>
      <w:proofErr w:type="spellStart"/>
      <w:r w:rsidRPr="00BB7EBC">
        <w:rPr>
          <w:rFonts w:ascii="Arial" w:hAnsi="Arial" w:cs="Arial"/>
          <w:sz w:val="24"/>
          <w:szCs w:val="24"/>
        </w:rPr>
        <w:t>PAdES</w:t>
      </w:r>
      <w:proofErr w:type="spellEnd"/>
      <w:r w:rsidRPr="00BB7EBC">
        <w:rPr>
          <w:rFonts w:ascii="Arial" w:hAnsi="Arial" w:cs="Arial"/>
          <w:sz w:val="24"/>
          <w:szCs w:val="24"/>
        </w:rPr>
        <w:t xml:space="preserve">, </w:t>
      </w:r>
      <w:proofErr w:type="spellStart"/>
      <w:r w:rsidRPr="00BB7EBC">
        <w:rPr>
          <w:rFonts w:ascii="Arial" w:hAnsi="Arial" w:cs="Arial"/>
          <w:sz w:val="24"/>
          <w:szCs w:val="24"/>
        </w:rPr>
        <w:t>XAdES</w:t>
      </w:r>
      <w:proofErr w:type="spellEnd"/>
      <w:r w:rsidRPr="00BB7EBC">
        <w:rPr>
          <w:rFonts w:ascii="Arial" w:hAnsi="Arial" w:cs="Arial"/>
          <w:sz w:val="24"/>
          <w:szCs w:val="24"/>
        </w:rPr>
        <w:t>) i jego typu (zewnętrzny, wewnętrzny) Wykonawca dołącza do oferty uprzednio podpisane dokumenty wraz z wygenerowanym plikiem podpisu (typ zewnętrzny) lub dokument z wszytym podpisem (typ wewnętrzny).</w:t>
      </w:r>
    </w:p>
    <w:p w14:paraId="5705AD36" w14:textId="1C6B00A3" w:rsidR="00E401AA" w:rsidRPr="00BB7EBC" w:rsidRDefault="00D71F6B" w:rsidP="00793221">
      <w:pPr>
        <w:spacing w:line="360" w:lineRule="auto"/>
        <w:ind w:left="284"/>
        <w:jc w:val="both"/>
        <w:rPr>
          <w:rFonts w:ascii="Arial" w:hAnsi="Arial"/>
          <w:sz w:val="24"/>
          <w:szCs w:val="24"/>
        </w:rPr>
      </w:pPr>
      <w:r w:rsidRPr="00BB7EBC">
        <w:rPr>
          <w:rFonts w:ascii="Arial" w:hAnsi="Arial"/>
          <w:b/>
          <w:bCs/>
          <w:sz w:val="24"/>
          <w:szCs w:val="24"/>
        </w:rPr>
        <w:t xml:space="preserve">Dokumenty w formacie .pdf zaleca się podpisywać formatem </w:t>
      </w:r>
      <w:proofErr w:type="spellStart"/>
      <w:r w:rsidRPr="00BB7EBC">
        <w:rPr>
          <w:rFonts w:ascii="Arial" w:hAnsi="Arial"/>
          <w:b/>
          <w:bCs/>
          <w:sz w:val="24"/>
          <w:szCs w:val="24"/>
        </w:rPr>
        <w:t>PAdES</w:t>
      </w:r>
      <w:proofErr w:type="spellEnd"/>
      <w:r w:rsidRPr="00BB7EBC">
        <w:rPr>
          <w:rFonts w:ascii="Arial" w:hAnsi="Arial"/>
          <w:b/>
          <w:bCs/>
          <w:sz w:val="24"/>
          <w:szCs w:val="24"/>
        </w:rPr>
        <w:t xml:space="preserve">. </w:t>
      </w:r>
      <w:r w:rsidRPr="00BB7EBC">
        <w:rPr>
          <w:rFonts w:ascii="Arial" w:hAnsi="Arial"/>
          <w:sz w:val="24"/>
          <w:szCs w:val="24"/>
        </w:rPr>
        <w:t xml:space="preserve">Zamawiający dopuszcza podpisanie dokumentów w formacie innym niż .pdf, wtedy należy użyć formatu </w:t>
      </w:r>
      <w:proofErr w:type="spellStart"/>
      <w:r w:rsidRPr="00BB7EBC">
        <w:rPr>
          <w:rFonts w:ascii="Arial" w:hAnsi="Arial"/>
          <w:sz w:val="24"/>
          <w:szCs w:val="24"/>
        </w:rPr>
        <w:t>XAdES</w:t>
      </w:r>
      <w:proofErr w:type="spellEnd"/>
      <w:r w:rsidRPr="00BB7EBC">
        <w:rPr>
          <w:rFonts w:ascii="Arial" w:hAnsi="Arial"/>
          <w:sz w:val="24"/>
          <w:szCs w:val="24"/>
        </w:rPr>
        <w:t>.</w:t>
      </w:r>
      <w:r w:rsidR="009D0551" w:rsidRPr="00BB7EBC">
        <w:rPr>
          <w:rFonts w:ascii="Arial" w:hAnsi="Arial"/>
          <w:sz w:val="24"/>
          <w:szCs w:val="24"/>
        </w:rPr>
        <w:t xml:space="preserve"> </w:t>
      </w:r>
      <w:r w:rsidR="00CF237C" w:rsidRPr="00BB7EBC">
        <w:rPr>
          <w:rFonts w:ascii="Arial" w:hAnsi="Arial"/>
          <w:sz w:val="24"/>
          <w:szCs w:val="24"/>
        </w:rPr>
        <w:t xml:space="preserve">W przypadku wykorzystania formatu podpisu </w:t>
      </w:r>
      <w:proofErr w:type="spellStart"/>
      <w:r w:rsidR="00CF237C" w:rsidRPr="00BB7EBC">
        <w:rPr>
          <w:rFonts w:ascii="Arial" w:hAnsi="Arial"/>
          <w:sz w:val="24"/>
          <w:szCs w:val="24"/>
        </w:rPr>
        <w:t>XAdES</w:t>
      </w:r>
      <w:proofErr w:type="spellEnd"/>
      <w:r w:rsidR="00CF237C" w:rsidRPr="00BB7EBC">
        <w:rPr>
          <w:rFonts w:ascii="Arial" w:hAnsi="Arial"/>
          <w:sz w:val="24"/>
          <w:szCs w:val="24"/>
        </w:rPr>
        <w:t xml:space="preserve"> zewnętrzny</w:t>
      </w:r>
      <w:r w:rsidRPr="00BB7EBC">
        <w:rPr>
          <w:rFonts w:ascii="Arial" w:hAnsi="Arial"/>
          <w:sz w:val="24"/>
          <w:szCs w:val="24"/>
        </w:rPr>
        <w:t>,</w:t>
      </w:r>
      <w:r w:rsidR="00CF237C" w:rsidRPr="00BB7EBC">
        <w:rPr>
          <w:rFonts w:ascii="Arial" w:hAnsi="Arial"/>
          <w:sz w:val="24"/>
          <w:szCs w:val="24"/>
        </w:rPr>
        <w:t xml:space="preserve"> Zamawiający wymaga dołączenia odpowiedniej ilości plików </w:t>
      </w:r>
      <w:r w:rsidR="00D92033" w:rsidRPr="00BB7EBC">
        <w:rPr>
          <w:rFonts w:ascii="Arial" w:hAnsi="Arial"/>
          <w:sz w:val="24"/>
          <w:szCs w:val="24"/>
        </w:rPr>
        <w:br/>
      </w:r>
      <w:r w:rsidR="00CF237C" w:rsidRPr="00BB7EBC">
        <w:rPr>
          <w:rFonts w:ascii="Arial" w:hAnsi="Arial"/>
          <w:sz w:val="24"/>
          <w:szCs w:val="24"/>
        </w:rPr>
        <w:t xml:space="preserve">tj. podpisywanych plików z danymi oraz plików </w:t>
      </w:r>
      <w:proofErr w:type="spellStart"/>
      <w:r w:rsidR="00CF237C" w:rsidRPr="00BB7EBC">
        <w:rPr>
          <w:rFonts w:ascii="Arial" w:hAnsi="Arial"/>
          <w:sz w:val="24"/>
          <w:szCs w:val="24"/>
        </w:rPr>
        <w:t>X</w:t>
      </w:r>
      <w:r w:rsidRPr="00BB7EBC">
        <w:rPr>
          <w:rFonts w:ascii="Arial" w:hAnsi="Arial"/>
          <w:sz w:val="24"/>
          <w:szCs w:val="24"/>
        </w:rPr>
        <w:t>A</w:t>
      </w:r>
      <w:r w:rsidR="00CF237C" w:rsidRPr="00BB7EBC">
        <w:rPr>
          <w:rFonts w:ascii="Arial" w:hAnsi="Arial"/>
          <w:sz w:val="24"/>
          <w:szCs w:val="24"/>
        </w:rPr>
        <w:t>dES</w:t>
      </w:r>
      <w:proofErr w:type="spellEnd"/>
      <w:r w:rsidRPr="00BB7EBC">
        <w:rPr>
          <w:rFonts w:ascii="Arial" w:hAnsi="Arial"/>
          <w:sz w:val="24"/>
          <w:szCs w:val="24"/>
        </w:rPr>
        <w:t xml:space="preserve"> (plik podpis)</w:t>
      </w:r>
      <w:r w:rsidR="00CF237C" w:rsidRPr="00BB7EBC">
        <w:rPr>
          <w:rFonts w:ascii="Arial" w:hAnsi="Arial"/>
          <w:sz w:val="24"/>
          <w:szCs w:val="24"/>
        </w:rPr>
        <w:t>.</w:t>
      </w:r>
      <w:r w:rsidR="009D0551" w:rsidRPr="00BB7EBC">
        <w:rPr>
          <w:rFonts w:ascii="Arial" w:hAnsi="Arial"/>
          <w:sz w:val="24"/>
          <w:szCs w:val="24"/>
        </w:rPr>
        <w:t xml:space="preserve"> 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009D0551" w:rsidRPr="00BB7EBC">
        <w:rPr>
          <w:rFonts w:ascii="Arial" w:hAnsi="Arial"/>
          <w:sz w:val="24"/>
          <w:szCs w:val="24"/>
        </w:rPr>
        <w:t>Pzp</w:t>
      </w:r>
      <w:proofErr w:type="spellEnd"/>
      <w:r w:rsidR="009D0551" w:rsidRPr="00BB7EBC">
        <w:rPr>
          <w:rFonts w:ascii="Arial" w:hAnsi="Arial"/>
          <w:sz w:val="24"/>
          <w:szCs w:val="24"/>
        </w:rPr>
        <w:t xml:space="preserve">, gdzie zaznaczono, że oferty, wnioski </w:t>
      </w:r>
      <w:r w:rsidR="0050689B">
        <w:rPr>
          <w:rFonts w:ascii="Arial" w:hAnsi="Arial"/>
          <w:sz w:val="24"/>
          <w:szCs w:val="24"/>
        </w:rPr>
        <w:br/>
      </w:r>
      <w:r w:rsidR="009D0551" w:rsidRPr="00BB7EBC">
        <w:rPr>
          <w:rFonts w:ascii="Arial" w:hAnsi="Arial"/>
          <w:sz w:val="24"/>
          <w:szCs w:val="24"/>
        </w:rPr>
        <w:t xml:space="preserve">o dopuszczenie do udziału w postępowaniu oraz oświadczenie, o którym mowa </w:t>
      </w:r>
      <w:r w:rsidR="0050689B">
        <w:rPr>
          <w:rFonts w:ascii="Arial" w:hAnsi="Arial"/>
          <w:sz w:val="24"/>
          <w:szCs w:val="24"/>
        </w:rPr>
        <w:br/>
      </w:r>
      <w:r w:rsidR="009D0551" w:rsidRPr="00BB7EBC">
        <w:rPr>
          <w:rFonts w:ascii="Arial" w:hAnsi="Arial"/>
          <w:sz w:val="24"/>
          <w:szCs w:val="24"/>
        </w:rPr>
        <w:lastRenderedPageBreak/>
        <w:t xml:space="preserve">w art. 125 ust. 1 składa się, pod rygorem nieważności w formie elektronicznej </w:t>
      </w:r>
      <w:r w:rsidR="002335CA">
        <w:rPr>
          <w:rFonts w:ascii="Arial" w:hAnsi="Arial"/>
          <w:sz w:val="24"/>
          <w:szCs w:val="24"/>
        </w:rPr>
        <w:br/>
        <w:t xml:space="preserve">(tj. opatrzonej podpisem kwalifikowanym) </w:t>
      </w:r>
      <w:r w:rsidR="009D0551" w:rsidRPr="00BB7EBC">
        <w:rPr>
          <w:rFonts w:ascii="Arial" w:hAnsi="Arial"/>
          <w:sz w:val="24"/>
          <w:szCs w:val="24"/>
        </w:rPr>
        <w:t>lub w postaci elektronicznej</w:t>
      </w:r>
      <w:r w:rsidR="002335CA">
        <w:rPr>
          <w:rFonts w:ascii="Arial" w:hAnsi="Arial"/>
          <w:sz w:val="24"/>
          <w:szCs w:val="24"/>
        </w:rPr>
        <w:t xml:space="preserve"> i</w:t>
      </w:r>
      <w:r w:rsidR="009D0551" w:rsidRPr="00BB7EBC">
        <w:rPr>
          <w:rFonts w:ascii="Arial" w:hAnsi="Arial"/>
          <w:sz w:val="24"/>
          <w:szCs w:val="24"/>
        </w:rPr>
        <w:t xml:space="preserve"> opatrzonej podpisem zaufanym lub podpisem osobistym.</w:t>
      </w:r>
    </w:p>
    <w:p w14:paraId="40450106" w14:textId="085A51FA"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Maksymalny rozmiar jednego pliku przesyłanego za pośrednictwem dedykowanych formularzy do: złożenia, zmiany, wycofania oferty wynosi 150 MB natomiast przy komunikacji wielkość pliku to maksymalnie 500 MB.</w:t>
      </w:r>
    </w:p>
    <w:p w14:paraId="324526C3" w14:textId="258FF144"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b/>
          <w:sz w:val="24"/>
          <w:szCs w:val="24"/>
        </w:rPr>
        <w:t>Rozszerzenia plików wykorzystywanych przez Wykonawców powinny być zgodne z</w:t>
      </w:r>
      <w:r w:rsidRPr="00BB7EBC">
        <w:rPr>
          <w:rFonts w:ascii="Arial" w:hAnsi="Arial"/>
          <w:sz w:val="24"/>
          <w:szCs w:val="24"/>
        </w:rPr>
        <w:t xml:space="preserve"> </w:t>
      </w:r>
      <w:r w:rsidR="00E20392" w:rsidRPr="00BB7EBC">
        <w:rPr>
          <w:rFonts w:ascii="Arial" w:hAnsi="Arial"/>
          <w:sz w:val="24"/>
          <w:szCs w:val="24"/>
        </w:rPr>
        <w:t>z</w:t>
      </w:r>
      <w:r w:rsidRPr="00BB7EBC">
        <w:rPr>
          <w:rFonts w:ascii="Arial" w:hAnsi="Arial"/>
          <w:sz w:val="24"/>
          <w:szCs w:val="24"/>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114143CD"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Zamawiający rekomenduje wykorzystanie formatów: .pdf .</w:t>
      </w:r>
      <w:proofErr w:type="spellStart"/>
      <w:r w:rsidRPr="00BB7EBC">
        <w:rPr>
          <w:rFonts w:ascii="Arial" w:hAnsi="Arial"/>
          <w:sz w:val="24"/>
          <w:szCs w:val="24"/>
        </w:rPr>
        <w:t>doc</w:t>
      </w:r>
      <w:proofErr w:type="spellEnd"/>
      <w:r w:rsidRPr="00BB7EBC">
        <w:rPr>
          <w:rFonts w:ascii="Arial" w:hAnsi="Arial"/>
          <w:sz w:val="24"/>
          <w:szCs w:val="24"/>
        </w:rPr>
        <w:t xml:space="preserve"> .</w:t>
      </w:r>
      <w:proofErr w:type="spellStart"/>
      <w:r w:rsidRPr="00BB7EBC">
        <w:rPr>
          <w:rFonts w:ascii="Arial" w:hAnsi="Arial"/>
          <w:sz w:val="24"/>
          <w:szCs w:val="24"/>
        </w:rPr>
        <w:t>docx</w:t>
      </w:r>
      <w:proofErr w:type="spellEnd"/>
      <w:r w:rsidRPr="00BB7EBC">
        <w:rPr>
          <w:rFonts w:ascii="Arial" w:hAnsi="Arial"/>
          <w:sz w:val="24"/>
          <w:szCs w:val="24"/>
        </w:rPr>
        <w:t xml:space="preserve"> .xls .</w:t>
      </w:r>
      <w:proofErr w:type="spellStart"/>
      <w:r w:rsidRPr="00BB7EBC">
        <w:rPr>
          <w:rFonts w:ascii="Arial" w:hAnsi="Arial"/>
          <w:sz w:val="24"/>
          <w:szCs w:val="24"/>
        </w:rPr>
        <w:t>xlsx</w:t>
      </w:r>
      <w:proofErr w:type="spellEnd"/>
      <w:r w:rsidRPr="00BB7EBC">
        <w:rPr>
          <w:rFonts w:ascii="Arial" w:hAnsi="Arial"/>
          <w:sz w:val="24"/>
          <w:szCs w:val="24"/>
        </w:rPr>
        <w:t xml:space="preserve"> .jpg (.</w:t>
      </w:r>
      <w:proofErr w:type="spellStart"/>
      <w:r w:rsidRPr="00BB7EBC">
        <w:rPr>
          <w:rFonts w:ascii="Arial" w:hAnsi="Arial"/>
          <w:sz w:val="24"/>
          <w:szCs w:val="24"/>
        </w:rPr>
        <w:t>jpeg</w:t>
      </w:r>
      <w:proofErr w:type="spellEnd"/>
      <w:r w:rsidRPr="00BB7EBC">
        <w:rPr>
          <w:rFonts w:ascii="Arial" w:hAnsi="Arial"/>
          <w:sz w:val="24"/>
          <w:szCs w:val="24"/>
        </w:rPr>
        <w:t xml:space="preserve">) </w:t>
      </w:r>
      <w:r w:rsidRPr="00BB7EBC">
        <w:rPr>
          <w:rFonts w:ascii="Arial" w:hAnsi="Arial"/>
          <w:b/>
          <w:sz w:val="24"/>
          <w:szCs w:val="24"/>
          <w:u w:val="single"/>
        </w:rPr>
        <w:t>ze szczególnym wskazaniem na .pdf</w:t>
      </w:r>
      <w:r w:rsidR="00E20392" w:rsidRPr="00BB7EBC">
        <w:rPr>
          <w:rFonts w:ascii="Arial" w:hAnsi="Arial"/>
          <w:b/>
          <w:sz w:val="24"/>
          <w:szCs w:val="24"/>
        </w:rPr>
        <w:t xml:space="preserve">  </w:t>
      </w:r>
    </w:p>
    <w:p w14:paraId="723B60BF" w14:textId="09041CF2"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W celu ewentualnej kompresji danych Zamawiający rekomenduje wykorzystanie jednego z rozszerzeń:</w:t>
      </w:r>
      <w:r w:rsidR="00E20392" w:rsidRPr="00BB7EBC">
        <w:rPr>
          <w:rFonts w:ascii="Arial" w:hAnsi="Arial"/>
          <w:sz w:val="24"/>
          <w:szCs w:val="24"/>
        </w:rPr>
        <w:t xml:space="preserve"> </w:t>
      </w:r>
      <w:r w:rsidRPr="00BB7EBC">
        <w:rPr>
          <w:rFonts w:ascii="Arial" w:hAnsi="Arial"/>
          <w:sz w:val="24"/>
          <w:szCs w:val="24"/>
        </w:rPr>
        <w:t>.zip</w:t>
      </w:r>
      <w:r w:rsidR="00E20392" w:rsidRPr="00BB7EBC">
        <w:rPr>
          <w:rFonts w:ascii="Arial" w:hAnsi="Arial"/>
          <w:sz w:val="24"/>
          <w:szCs w:val="24"/>
        </w:rPr>
        <w:t xml:space="preserve">, </w:t>
      </w:r>
      <w:r w:rsidRPr="00BB7EBC">
        <w:rPr>
          <w:rFonts w:ascii="Arial" w:hAnsi="Arial"/>
          <w:sz w:val="24"/>
          <w:szCs w:val="24"/>
        </w:rPr>
        <w:t>.7Z</w:t>
      </w:r>
    </w:p>
    <w:p w14:paraId="6AFB7878" w14:textId="0C078970" w:rsidR="00E401AA" w:rsidRPr="0050689B" w:rsidRDefault="00E20392" w:rsidP="00546330">
      <w:pPr>
        <w:numPr>
          <w:ilvl w:val="0"/>
          <w:numId w:val="29"/>
        </w:numPr>
        <w:spacing w:line="360" w:lineRule="auto"/>
        <w:ind w:left="426"/>
        <w:jc w:val="both"/>
        <w:rPr>
          <w:rFonts w:ascii="Arial" w:eastAsia="Calibri" w:hAnsi="Arial"/>
          <w:sz w:val="24"/>
          <w:szCs w:val="24"/>
        </w:rPr>
      </w:pPr>
      <w:r w:rsidRPr="0050689B">
        <w:rPr>
          <w:rFonts w:ascii="Arial" w:hAnsi="Arial"/>
          <w:sz w:val="24"/>
          <w:szCs w:val="24"/>
        </w:rPr>
        <w:t xml:space="preserve">Zamawiający informuje, że w przypadku przesłania przez Wykonawcę dokumentów (w tym skompresowanych a także oferty) dopuszczone są wyłącznie formaty danych wskazane w KRI. </w:t>
      </w:r>
      <w:r w:rsidR="00CF237C" w:rsidRPr="0050689B">
        <w:rPr>
          <w:rFonts w:ascii="Arial" w:hAnsi="Arial"/>
          <w:sz w:val="24"/>
          <w:szCs w:val="24"/>
        </w:rPr>
        <w:t xml:space="preserve">Wśród rozszerzeń powszechnych </w:t>
      </w:r>
      <w:r w:rsidR="0050689B" w:rsidRPr="0050689B">
        <w:rPr>
          <w:rFonts w:ascii="Arial" w:hAnsi="Arial"/>
          <w:sz w:val="24"/>
          <w:szCs w:val="24"/>
        </w:rPr>
        <w:br/>
      </w:r>
      <w:r w:rsidR="00CF237C" w:rsidRPr="0050689B">
        <w:rPr>
          <w:rFonts w:ascii="Arial" w:hAnsi="Arial"/>
          <w:sz w:val="24"/>
          <w:szCs w:val="24"/>
        </w:rPr>
        <w:t xml:space="preserve">a </w:t>
      </w:r>
      <w:r w:rsidR="00CF237C" w:rsidRPr="0050689B">
        <w:rPr>
          <w:rFonts w:ascii="Arial" w:hAnsi="Arial"/>
          <w:b/>
          <w:sz w:val="24"/>
          <w:szCs w:val="24"/>
        </w:rPr>
        <w:t>niewystępujących</w:t>
      </w:r>
      <w:r w:rsidR="00CF237C" w:rsidRPr="0050689B">
        <w:rPr>
          <w:rFonts w:ascii="Arial" w:hAnsi="Arial"/>
          <w:sz w:val="24"/>
          <w:szCs w:val="24"/>
        </w:rPr>
        <w:t xml:space="preserve"> w Rozporządzeniu KRI występują: .</w:t>
      </w:r>
      <w:proofErr w:type="spellStart"/>
      <w:r w:rsidR="00CF237C" w:rsidRPr="0050689B">
        <w:rPr>
          <w:rFonts w:ascii="Arial" w:hAnsi="Arial"/>
          <w:sz w:val="24"/>
          <w:szCs w:val="24"/>
        </w:rPr>
        <w:t>rar</w:t>
      </w:r>
      <w:proofErr w:type="spellEnd"/>
      <w:r w:rsidR="00CF237C" w:rsidRPr="0050689B">
        <w:rPr>
          <w:rFonts w:ascii="Arial" w:hAnsi="Arial"/>
          <w:sz w:val="24"/>
          <w:szCs w:val="24"/>
        </w:rPr>
        <w:t xml:space="preserve"> .gif .</w:t>
      </w:r>
      <w:proofErr w:type="spellStart"/>
      <w:r w:rsidR="00CF237C" w:rsidRPr="0050689B">
        <w:rPr>
          <w:rFonts w:ascii="Arial" w:hAnsi="Arial"/>
          <w:sz w:val="24"/>
          <w:szCs w:val="24"/>
        </w:rPr>
        <w:t>bmp</w:t>
      </w:r>
      <w:proofErr w:type="spellEnd"/>
      <w:r w:rsidR="00CF237C" w:rsidRPr="0050689B">
        <w:rPr>
          <w:rFonts w:ascii="Arial" w:hAnsi="Arial"/>
          <w:sz w:val="24"/>
          <w:szCs w:val="24"/>
        </w:rPr>
        <w:t xml:space="preserve"> .</w:t>
      </w:r>
      <w:proofErr w:type="spellStart"/>
      <w:r w:rsidR="00CF237C" w:rsidRPr="0050689B">
        <w:rPr>
          <w:rFonts w:ascii="Arial" w:hAnsi="Arial"/>
          <w:sz w:val="24"/>
          <w:szCs w:val="24"/>
        </w:rPr>
        <w:t>numbers</w:t>
      </w:r>
      <w:proofErr w:type="spellEnd"/>
      <w:r w:rsidR="00CF237C" w:rsidRPr="0050689B">
        <w:rPr>
          <w:rFonts w:ascii="Arial" w:hAnsi="Arial"/>
          <w:sz w:val="24"/>
          <w:szCs w:val="24"/>
        </w:rPr>
        <w:t xml:space="preserve"> .</w:t>
      </w:r>
      <w:proofErr w:type="spellStart"/>
      <w:r w:rsidR="00CF237C" w:rsidRPr="0050689B">
        <w:rPr>
          <w:rFonts w:ascii="Arial" w:hAnsi="Arial"/>
          <w:sz w:val="24"/>
          <w:szCs w:val="24"/>
        </w:rPr>
        <w:t>pages</w:t>
      </w:r>
      <w:proofErr w:type="spellEnd"/>
      <w:r w:rsidR="00CF237C" w:rsidRPr="0050689B">
        <w:rPr>
          <w:rFonts w:ascii="Arial" w:hAnsi="Arial"/>
          <w:sz w:val="24"/>
          <w:szCs w:val="24"/>
        </w:rPr>
        <w:t xml:space="preserve">. </w:t>
      </w:r>
      <w:r w:rsidR="00CF237C" w:rsidRPr="0050689B">
        <w:rPr>
          <w:rFonts w:ascii="Arial" w:hAnsi="Arial"/>
          <w:b/>
          <w:sz w:val="24"/>
          <w:szCs w:val="24"/>
        </w:rPr>
        <w:t>Dokumenty złożone w takich plikach zostaną uznane za złożone nieskutecznie.</w:t>
      </w:r>
    </w:p>
    <w:p w14:paraId="4C4981D0" w14:textId="77777777"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 xml:space="preserve">Zamawiający zwraca uwagę na ograniczenia wielkości plików podpisywanych profilem zaufanym, który wynosi </w:t>
      </w:r>
      <w:r w:rsidRPr="00BB7EBC">
        <w:rPr>
          <w:rFonts w:ascii="Arial" w:hAnsi="Arial"/>
          <w:b/>
          <w:sz w:val="24"/>
          <w:szCs w:val="24"/>
        </w:rPr>
        <w:t>maksymalnie 10MB</w:t>
      </w:r>
      <w:r w:rsidRPr="00BB7EBC">
        <w:rPr>
          <w:rFonts w:ascii="Arial" w:hAnsi="Arial"/>
          <w:sz w:val="24"/>
          <w:szCs w:val="24"/>
        </w:rPr>
        <w:t xml:space="preserve">, oraz na ograniczenie wielkości plików podpisywanych w aplikacji </w:t>
      </w:r>
      <w:proofErr w:type="spellStart"/>
      <w:r w:rsidRPr="00BB7EBC">
        <w:rPr>
          <w:rFonts w:ascii="Arial" w:hAnsi="Arial"/>
          <w:sz w:val="24"/>
          <w:szCs w:val="24"/>
        </w:rPr>
        <w:t>eDoApp</w:t>
      </w:r>
      <w:proofErr w:type="spellEnd"/>
      <w:r w:rsidRPr="00BB7EBC">
        <w:rPr>
          <w:rFonts w:ascii="Arial" w:hAnsi="Arial"/>
          <w:sz w:val="24"/>
          <w:szCs w:val="24"/>
        </w:rPr>
        <w:t xml:space="preserve"> służącej do składania podpisu osobistego, który wynosi </w:t>
      </w:r>
      <w:r w:rsidRPr="00BB7EBC">
        <w:rPr>
          <w:rFonts w:ascii="Arial" w:hAnsi="Arial"/>
          <w:b/>
          <w:sz w:val="24"/>
          <w:szCs w:val="24"/>
        </w:rPr>
        <w:t>maksymalnie 5MB</w:t>
      </w:r>
      <w:r w:rsidRPr="00BB7EBC">
        <w:rPr>
          <w:rFonts w:ascii="Arial" w:hAnsi="Arial"/>
          <w:sz w:val="24"/>
          <w:szCs w:val="24"/>
        </w:rPr>
        <w:t>.</w:t>
      </w:r>
    </w:p>
    <w:p w14:paraId="3B05E9E5"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6CEACE28" w14:textId="6692DC80" w:rsidR="00E401AA" w:rsidRPr="00BB7EBC" w:rsidRDefault="00CF237C" w:rsidP="00546330">
      <w:pPr>
        <w:pStyle w:val="Akapitzlist"/>
        <w:numPr>
          <w:ilvl w:val="0"/>
          <w:numId w:val="30"/>
        </w:numPr>
        <w:spacing w:line="360" w:lineRule="auto"/>
        <w:ind w:left="709"/>
        <w:jc w:val="both"/>
        <w:rPr>
          <w:rFonts w:ascii="Arial" w:eastAsia="Calibri" w:hAnsi="Arial" w:cs="Arial"/>
          <w:sz w:val="24"/>
          <w:szCs w:val="24"/>
        </w:rPr>
      </w:pPr>
      <w:r w:rsidRPr="00BB7EBC">
        <w:rPr>
          <w:rFonts w:ascii="Arial" w:hAnsi="Arial" w:cs="Arial"/>
          <w:sz w:val="24"/>
          <w:szCs w:val="24"/>
        </w:rPr>
        <w:t xml:space="preserve">Ze względu na niskie ryzyko naruszenia integralności pliku oraz łatwiejszą weryfikację podpisu zamawiający zaleca, w miarę możliwości, </w:t>
      </w:r>
      <w:r w:rsidRPr="00BB7EBC">
        <w:rPr>
          <w:rFonts w:ascii="Arial" w:hAnsi="Arial" w:cs="Arial"/>
          <w:b/>
          <w:sz w:val="24"/>
          <w:szCs w:val="24"/>
        </w:rPr>
        <w:t xml:space="preserve">przekonwertowanie plików składających się na ofertę na rozszerzenie .pdf  i opatrzenie ich podpisem kwalifikowanym w formacie </w:t>
      </w:r>
      <w:proofErr w:type="spellStart"/>
      <w:r w:rsidRPr="00BB7EBC">
        <w:rPr>
          <w:rFonts w:ascii="Arial" w:hAnsi="Arial" w:cs="Arial"/>
          <w:b/>
          <w:sz w:val="24"/>
          <w:szCs w:val="24"/>
        </w:rPr>
        <w:t>PAdES</w:t>
      </w:r>
      <w:proofErr w:type="spellEnd"/>
      <w:r w:rsidRPr="00BB7EBC">
        <w:rPr>
          <w:rFonts w:ascii="Arial" w:hAnsi="Arial" w:cs="Arial"/>
          <w:b/>
          <w:sz w:val="24"/>
          <w:szCs w:val="24"/>
        </w:rPr>
        <w:t xml:space="preserve">. </w:t>
      </w:r>
    </w:p>
    <w:p w14:paraId="06F3B7D1" w14:textId="18304836" w:rsidR="00E401AA" w:rsidRPr="00BB7EBC" w:rsidRDefault="00CF237C" w:rsidP="00546330">
      <w:pPr>
        <w:pStyle w:val="Akapitzlist"/>
        <w:numPr>
          <w:ilvl w:val="0"/>
          <w:numId w:val="30"/>
        </w:numPr>
        <w:spacing w:line="360" w:lineRule="auto"/>
        <w:ind w:left="709"/>
        <w:jc w:val="both"/>
        <w:rPr>
          <w:rFonts w:ascii="Arial" w:hAnsi="Arial" w:cs="Arial"/>
          <w:sz w:val="24"/>
          <w:szCs w:val="24"/>
        </w:rPr>
      </w:pPr>
      <w:r w:rsidRPr="00BB7EBC">
        <w:rPr>
          <w:rFonts w:ascii="Arial" w:hAnsi="Arial" w:cs="Arial"/>
          <w:sz w:val="24"/>
          <w:szCs w:val="24"/>
        </w:rPr>
        <w:lastRenderedPageBreak/>
        <w:t xml:space="preserve">Pliki w innych formatach niż PDF </w:t>
      </w:r>
      <w:r w:rsidRPr="00BB7EBC">
        <w:rPr>
          <w:rFonts w:ascii="Arial" w:hAnsi="Arial" w:cs="Arial"/>
          <w:b/>
          <w:sz w:val="24"/>
          <w:szCs w:val="24"/>
        </w:rPr>
        <w:t xml:space="preserve">zaleca się opatrzyć podpisem w formacie </w:t>
      </w:r>
      <w:proofErr w:type="spellStart"/>
      <w:r w:rsidRPr="00BB7EBC">
        <w:rPr>
          <w:rFonts w:ascii="Arial" w:hAnsi="Arial" w:cs="Arial"/>
          <w:b/>
          <w:sz w:val="24"/>
          <w:szCs w:val="24"/>
        </w:rPr>
        <w:t>XAdES</w:t>
      </w:r>
      <w:proofErr w:type="spellEnd"/>
      <w:r w:rsidRPr="00BB7EBC">
        <w:rPr>
          <w:rFonts w:ascii="Arial" w:hAnsi="Arial" w:cs="Arial"/>
          <w:b/>
          <w:sz w:val="24"/>
          <w:szCs w:val="24"/>
        </w:rPr>
        <w:t xml:space="preserve"> o typie zewnętrznym</w:t>
      </w:r>
      <w:r w:rsidRPr="00BB7EBC">
        <w:rPr>
          <w:rFonts w:ascii="Arial" w:hAnsi="Arial" w:cs="Arial"/>
          <w:sz w:val="24"/>
          <w:szCs w:val="24"/>
        </w:rPr>
        <w:t xml:space="preserve">. Wykonawca powinien pamiętać, aby plik </w:t>
      </w:r>
      <w:r w:rsidR="0050689B">
        <w:rPr>
          <w:rFonts w:ascii="Arial" w:hAnsi="Arial" w:cs="Arial"/>
          <w:sz w:val="24"/>
          <w:szCs w:val="24"/>
        </w:rPr>
        <w:br/>
      </w:r>
      <w:r w:rsidRPr="00BB7EBC">
        <w:rPr>
          <w:rFonts w:ascii="Arial" w:hAnsi="Arial" w:cs="Arial"/>
          <w:sz w:val="24"/>
          <w:szCs w:val="24"/>
        </w:rPr>
        <w:t>z podpisem przekazywać łącznie z dokumentem podpisywanym.</w:t>
      </w:r>
    </w:p>
    <w:p w14:paraId="4EDF73F6" w14:textId="77777777" w:rsidR="00E401AA" w:rsidRPr="00BB7EBC" w:rsidRDefault="00CF237C" w:rsidP="00546330">
      <w:pPr>
        <w:pStyle w:val="Akapitzlist"/>
        <w:numPr>
          <w:ilvl w:val="0"/>
          <w:numId w:val="30"/>
        </w:numPr>
        <w:spacing w:line="360" w:lineRule="auto"/>
        <w:ind w:left="709"/>
        <w:jc w:val="both"/>
        <w:rPr>
          <w:rFonts w:ascii="Arial" w:hAnsi="Arial" w:cs="Arial"/>
          <w:sz w:val="24"/>
          <w:szCs w:val="24"/>
        </w:rPr>
      </w:pPr>
      <w:r w:rsidRPr="00BB7EBC">
        <w:rPr>
          <w:rFonts w:ascii="Arial" w:hAnsi="Arial" w:cs="Arial"/>
          <w:sz w:val="24"/>
          <w:szCs w:val="24"/>
        </w:rPr>
        <w:t>Zamawiający rekomenduje wykorzystanie podpisu z kwalifikowanym znacznikiem czasu.</w:t>
      </w:r>
    </w:p>
    <w:p w14:paraId="6D70968E" w14:textId="0F4EEDC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 aby</w:t>
      </w:r>
      <w:r w:rsidRPr="00BB7EBC">
        <w:rPr>
          <w:rFonts w:ascii="Arial" w:hAnsi="Arial"/>
          <w:b/>
          <w:sz w:val="24"/>
          <w:szCs w:val="24"/>
        </w:rPr>
        <w:t xml:space="preserve"> w przypadku podpisywania pliku przez kilka osób, stosować podpisy tego samego rodzaju.</w:t>
      </w:r>
      <w:r w:rsidRPr="00BB7EBC">
        <w:rPr>
          <w:rFonts w:ascii="Arial" w:hAnsi="Arial"/>
          <w:sz w:val="24"/>
          <w:szCs w:val="24"/>
        </w:rPr>
        <w:t xml:space="preserve"> Podpisywanie różnymi rodzajami podpisów np. osobistym i kwalifikowanym może doprowadzić do problemów </w:t>
      </w:r>
      <w:r w:rsidR="0050689B">
        <w:rPr>
          <w:rFonts w:ascii="Arial" w:hAnsi="Arial"/>
          <w:sz w:val="24"/>
          <w:szCs w:val="24"/>
        </w:rPr>
        <w:br/>
      </w:r>
      <w:r w:rsidRPr="00BB7EBC">
        <w:rPr>
          <w:rFonts w:ascii="Arial" w:hAnsi="Arial"/>
          <w:sz w:val="24"/>
          <w:szCs w:val="24"/>
        </w:rPr>
        <w:t xml:space="preserve">w weryfikacji plików. </w:t>
      </w:r>
    </w:p>
    <w:p w14:paraId="76131573" w14:textId="77777777" w:rsidR="00A80BF4" w:rsidRPr="00BB7EBC" w:rsidRDefault="00A80BF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5D2CF665" w14:textId="62049A92" w:rsidR="00A80BF4" w:rsidRPr="003924B3" w:rsidRDefault="00A80BF4" w:rsidP="00F75E0B">
      <w:pPr>
        <w:pStyle w:val="Akapitzlist"/>
        <w:numPr>
          <w:ilvl w:val="0"/>
          <w:numId w:val="57"/>
        </w:numPr>
        <w:spacing w:line="360" w:lineRule="auto"/>
        <w:jc w:val="both"/>
        <w:rPr>
          <w:rFonts w:ascii="Arial" w:hAnsi="Arial"/>
          <w:sz w:val="24"/>
          <w:szCs w:val="24"/>
        </w:rPr>
      </w:pPr>
      <w:r w:rsidRPr="003924B3">
        <w:rPr>
          <w:rFonts w:ascii="Arial" w:hAnsi="Arial"/>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20F5773B" w14:textId="6B6CD506" w:rsidR="00A80BF4" w:rsidRPr="003924B3" w:rsidRDefault="00A80BF4" w:rsidP="00F75E0B">
      <w:pPr>
        <w:pStyle w:val="Akapitzlist"/>
        <w:numPr>
          <w:ilvl w:val="0"/>
          <w:numId w:val="57"/>
        </w:numPr>
        <w:spacing w:line="360" w:lineRule="auto"/>
        <w:jc w:val="both"/>
        <w:rPr>
          <w:rFonts w:ascii="Arial" w:hAnsi="Arial"/>
          <w:sz w:val="24"/>
          <w:szCs w:val="24"/>
        </w:rPr>
      </w:pPr>
      <w:r w:rsidRPr="003924B3">
        <w:rPr>
          <w:rFonts w:ascii="Arial" w:hAnsi="Arial"/>
          <w:sz w:val="24"/>
          <w:szCs w:val="24"/>
        </w:rPr>
        <w:t>Ze względu na niskie ryzyko naruszenia integralności pliku oraz łatwiejszą weryfikację podpisu Zamawiający zaleca, w miarę możliwości,</w:t>
      </w:r>
      <w:r w:rsidR="00081A20" w:rsidRPr="003924B3">
        <w:rPr>
          <w:rFonts w:ascii="Arial" w:hAnsi="Arial"/>
          <w:sz w:val="24"/>
          <w:szCs w:val="24"/>
        </w:rPr>
        <w:t xml:space="preserve"> </w:t>
      </w:r>
      <w:r w:rsidRPr="003924B3">
        <w:rPr>
          <w:rFonts w:ascii="Arial" w:hAnsi="Arial"/>
          <w:sz w:val="24"/>
          <w:szCs w:val="24"/>
        </w:rPr>
        <w:t>przekonwertowanie plików składających się na ofertę na rozszerzenie</w:t>
      </w:r>
      <w:r w:rsidR="00FB48E7" w:rsidRPr="003924B3">
        <w:rPr>
          <w:rFonts w:ascii="Arial" w:hAnsi="Arial"/>
          <w:sz w:val="24"/>
          <w:szCs w:val="24"/>
        </w:rPr>
        <w:t xml:space="preserve"> </w:t>
      </w:r>
      <w:r w:rsidR="002D0A71" w:rsidRPr="003924B3">
        <w:rPr>
          <w:rFonts w:ascii="Arial" w:hAnsi="Arial"/>
          <w:sz w:val="24"/>
          <w:szCs w:val="24"/>
        </w:rPr>
        <w:br/>
      </w:r>
      <w:r w:rsidRPr="003924B3">
        <w:rPr>
          <w:rFonts w:ascii="Arial" w:hAnsi="Arial"/>
          <w:sz w:val="24"/>
          <w:szCs w:val="24"/>
        </w:rPr>
        <w:t xml:space="preserve">.pdf i opatrzenie ich podpisem kwalifikowanym w formacie </w:t>
      </w:r>
      <w:proofErr w:type="spellStart"/>
      <w:r w:rsidRPr="003924B3">
        <w:rPr>
          <w:rFonts w:ascii="Arial" w:hAnsi="Arial"/>
          <w:sz w:val="24"/>
          <w:szCs w:val="24"/>
        </w:rPr>
        <w:t>PAdES</w:t>
      </w:r>
      <w:proofErr w:type="spellEnd"/>
      <w:r w:rsidRPr="003924B3">
        <w:rPr>
          <w:rFonts w:ascii="Arial" w:hAnsi="Arial"/>
          <w:sz w:val="24"/>
          <w:szCs w:val="24"/>
        </w:rPr>
        <w:t xml:space="preserve">. </w:t>
      </w:r>
    </w:p>
    <w:p w14:paraId="03EBD38D" w14:textId="392A6F08" w:rsidR="00A80BF4" w:rsidRPr="003924B3" w:rsidRDefault="00A80BF4" w:rsidP="00F75E0B">
      <w:pPr>
        <w:pStyle w:val="Akapitzlist"/>
        <w:numPr>
          <w:ilvl w:val="0"/>
          <w:numId w:val="57"/>
        </w:numPr>
        <w:spacing w:line="360" w:lineRule="auto"/>
        <w:jc w:val="both"/>
        <w:rPr>
          <w:rFonts w:ascii="Arial" w:hAnsi="Arial"/>
          <w:sz w:val="24"/>
          <w:szCs w:val="24"/>
        </w:rPr>
      </w:pPr>
      <w:r w:rsidRPr="003924B3">
        <w:rPr>
          <w:rFonts w:ascii="Arial" w:hAnsi="Arial"/>
          <w:sz w:val="24"/>
          <w:szCs w:val="24"/>
        </w:rPr>
        <w:t xml:space="preserve">Pliki w innych formatach niż PDF zaleca się opatrzyć podpisem w formacie </w:t>
      </w:r>
      <w:proofErr w:type="spellStart"/>
      <w:r w:rsidRPr="003924B3">
        <w:rPr>
          <w:rFonts w:ascii="Arial" w:hAnsi="Arial"/>
          <w:sz w:val="24"/>
          <w:szCs w:val="24"/>
        </w:rPr>
        <w:t>XAdES</w:t>
      </w:r>
      <w:proofErr w:type="spellEnd"/>
      <w:r w:rsidRPr="003924B3">
        <w:rPr>
          <w:rFonts w:ascii="Arial" w:hAnsi="Arial"/>
          <w:sz w:val="24"/>
          <w:szCs w:val="24"/>
        </w:rPr>
        <w:t xml:space="preserve"> o typie zewnętrznym. Wykonawca powinien pamiętać, aby plik </w:t>
      </w:r>
      <w:r w:rsidR="003924B3">
        <w:rPr>
          <w:rFonts w:ascii="Arial" w:hAnsi="Arial"/>
          <w:sz w:val="24"/>
          <w:szCs w:val="24"/>
        </w:rPr>
        <w:br/>
      </w:r>
      <w:r w:rsidRPr="003924B3">
        <w:rPr>
          <w:rFonts w:ascii="Arial" w:hAnsi="Arial"/>
          <w:sz w:val="24"/>
          <w:szCs w:val="24"/>
        </w:rPr>
        <w:t>z podpisem przekazywać łącznie z dokumentem podpisywanym.</w:t>
      </w:r>
    </w:p>
    <w:p w14:paraId="091F75C8" w14:textId="2BF25435" w:rsidR="00A80BF4" w:rsidRPr="003924B3" w:rsidRDefault="00A80BF4" w:rsidP="00F75E0B">
      <w:pPr>
        <w:pStyle w:val="Akapitzlist"/>
        <w:numPr>
          <w:ilvl w:val="0"/>
          <w:numId w:val="57"/>
        </w:numPr>
        <w:spacing w:line="360" w:lineRule="auto"/>
        <w:jc w:val="both"/>
        <w:rPr>
          <w:rFonts w:ascii="Arial" w:hAnsi="Arial"/>
          <w:sz w:val="24"/>
          <w:szCs w:val="24"/>
        </w:rPr>
      </w:pPr>
      <w:r w:rsidRPr="003924B3">
        <w:rPr>
          <w:rFonts w:ascii="Arial" w:hAnsi="Arial"/>
          <w:sz w:val="24"/>
          <w:szCs w:val="24"/>
        </w:rPr>
        <w:t xml:space="preserve">Zamawiający rekomenduje (wartość dowodowa) wykorzystanie podpisu </w:t>
      </w:r>
      <w:r w:rsidR="00C20B15" w:rsidRPr="003924B3">
        <w:rPr>
          <w:rFonts w:ascii="Arial" w:hAnsi="Arial"/>
          <w:sz w:val="24"/>
          <w:szCs w:val="24"/>
        </w:rPr>
        <w:br/>
      </w:r>
      <w:r w:rsidRPr="003924B3">
        <w:rPr>
          <w:rFonts w:ascii="Arial" w:hAnsi="Arial"/>
          <w:sz w:val="24"/>
          <w:szCs w:val="24"/>
        </w:rPr>
        <w:t>z kwalifikowanym znacznikiem czasu oraz znacznikiem graficznym. Zamawiający zaleca stosowanie walidacji długoterminowej LTV (</w:t>
      </w:r>
      <w:proofErr w:type="spellStart"/>
      <w:r w:rsidRPr="003924B3">
        <w:rPr>
          <w:rFonts w:ascii="Arial" w:hAnsi="Arial"/>
          <w:sz w:val="24"/>
          <w:szCs w:val="24"/>
        </w:rPr>
        <w:t>Long</w:t>
      </w:r>
      <w:proofErr w:type="spellEnd"/>
      <w:r w:rsidRPr="003924B3">
        <w:rPr>
          <w:rFonts w:ascii="Arial" w:hAnsi="Arial"/>
          <w:sz w:val="24"/>
          <w:szCs w:val="24"/>
        </w:rPr>
        <w:t xml:space="preserve"> Time </w:t>
      </w:r>
      <w:proofErr w:type="spellStart"/>
      <w:r w:rsidRPr="003924B3">
        <w:rPr>
          <w:rFonts w:ascii="Arial" w:hAnsi="Arial"/>
          <w:sz w:val="24"/>
          <w:szCs w:val="24"/>
        </w:rPr>
        <w:t>Validation</w:t>
      </w:r>
      <w:proofErr w:type="spellEnd"/>
      <w:r w:rsidRPr="003924B3">
        <w:rPr>
          <w:rFonts w:ascii="Arial" w:hAnsi="Arial"/>
          <w:sz w:val="24"/>
          <w:szCs w:val="24"/>
        </w:rPr>
        <w:t xml:space="preserve">) co pozwala na zweryfikowanie podpisu po wygaśnięciu terminu ważności certyfikatu. </w:t>
      </w:r>
    </w:p>
    <w:p w14:paraId="16F63DEB" w14:textId="77777777" w:rsidR="00A80BF4" w:rsidRPr="003924B3" w:rsidRDefault="00A80BF4" w:rsidP="00F75E0B">
      <w:pPr>
        <w:pStyle w:val="Akapitzlist"/>
        <w:numPr>
          <w:ilvl w:val="0"/>
          <w:numId w:val="57"/>
        </w:numPr>
        <w:spacing w:line="360" w:lineRule="auto"/>
        <w:jc w:val="both"/>
        <w:rPr>
          <w:rFonts w:ascii="Arial" w:hAnsi="Arial"/>
          <w:sz w:val="24"/>
          <w:szCs w:val="24"/>
        </w:rPr>
      </w:pPr>
      <w:r w:rsidRPr="003924B3">
        <w:rPr>
          <w:rFonts w:ascii="Arial" w:hAnsi="Arial"/>
          <w:sz w:val="24"/>
          <w:szCs w:val="24"/>
        </w:rPr>
        <w:t>Zamawiający sprawdzi czy pliki są podpisane kwalifikowanym podpisem elektronicznym.</w:t>
      </w:r>
    </w:p>
    <w:p w14:paraId="7FB2260D" w14:textId="0A9547FA" w:rsidR="00A80BF4" w:rsidRPr="003924B3" w:rsidRDefault="00A80BF4" w:rsidP="00F75E0B">
      <w:pPr>
        <w:pStyle w:val="Akapitzlist"/>
        <w:numPr>
          <w:ilvl w:val="0"/>
          <w:numId w:val="57"/>
        </w:numPr>
        <w:spacing w:line="360" w:lineRule="auto"/>
        <w:jc w:val="both"/>
        <w:rPr>
          <w:rFonts w:ascii="Arial" w:hAnsi="Arial"/>
          <w:sz w:val="24"/>
          <w:szCs w:val="24"/>
        </w:rPr>
      </w:pPr>
      <w:r w:rsidRPr="003924B3">
        <w:rPr>
          <w:rFonts w:ascii="Arial" w:hAnsi="Arial"/>
          <w:sz w:val="24"/>
          <w:szCs w:val="24"/>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3924B3">
        <w:rPr>
          <w:rFonts w:ascii="Arial" w:hAnsi="Arial"/>
          <w:sz w:val="24"/>
          <w:szCs w:val="24"/>
        </w:rPr>
        <w:t>WebNotarius</w:t>
      </w:r>
      <w:proofErr w:type="spellEnd"/>
      <w:r w:rsidRPr="003924B3">
        <w:rPr>
          <w:rFonts w:ascii="Arial" w:hAnsi="Arial"/>
          <w:sz w:val="24"/>
          <w:szCs w:val="24"/>
        </w:rPr>
        <w:t xml:space="preserve">. Zamawiający dysponuje aplikacją </w:t>
      </w:r>
      <w:proofErr w:type="spellStart"/>
      <w:r w:rsidRPr="003924B3">
        <w:rPr>
          <w:rFonts w:ascii="Arial" w:hAnsi="Arial"/>
          <w:sz w:val="24"/>
          <w:szCs w:val="24"/>
        </w:rPr>
        <w:t>WebNotarius</w:t>
      </w:r>
      <w:proofErr w:type="spellEnd"/>
      <w:r w:rsidRPr="003924B3">
        <w:rPr>
          <w:rFonts w:ascii="Arial" w:hAnsi="Arial"/>
          <w:sz w:val="24"/>
          <w:szCs w:val="24"/>
        </w:rPr>
        <w:t>, udostępnianą na platformie.</w:t>
      </w:r>
    </w:p>
    <w:p w14:paraId="48F29C13" w14:textId="77F9F04A" w:rsidR="00A80BF4" w:rsidRPr="003924B3" w:rsidRDefault="00A80BF4" w:rsidP="00F75E0B">
      <w:pPr>
        <w:pStyle w:val="Akapitzlist"/>
        <w:numPr>
          <w:ilvl w:val="0"/>
          <w:numId w:val="57"/>
        </w:numPr>
        <w:spacing w:line="360" w:lineRule="auto"/>
        <w:jc w:val="both"/>
        <w:rPr>
          <w:rFonts w:ascii="Arial" w:hAnsi="Arial"/>
          <w:sz w:val="24"/>
          <w:szCs w:val="24"/>
        </w:rPr>
      </w:pPr>
      <w:r w:rsidRPr="003924B3">
        <w:rPr>
          <w:rFonts w:ascii="Arial" w:hAnsi="Arial"/>
          <w:sz w:val="24"/>
          <w:szCs w:val="24"/>
        </w:rPr>
        <w:lastRenderedPageBreak/>
        <w:t xml:space="preserve">Zaleca się nieużywanie znaków "_" zwanych znakami podkreślenia </w:t>
      </w:r>
      <w:r w:rsidR="00C20B15" w:rsidRPr="003924B3">
        <w:rPr>
          <w:rFonts w:ascii="Arial" w:hAnsi="Arial"/>
          <w:sz w:val="24"/>
          <w:szCs w:val="24"/>
        </w:rPr>
        <w:br/>
      </w:r>
      <w:r w:rsidRPr="003924B3">
        <w:rPr>
          <w:rFonts w:ascii="Arial" w:hAnsi="Arial"/>
          <w:sz w:val="24"/>
          <w:szCs w:val="24"/>
        </w:rPr>
        <w:t xml:space="preserve">(pot. </w:t>
      </w:r>
      <w:proofErr w:type="spellStart"/>
      <w:r w:rsidRPr="003924B3">
        <w:rPr>
          <w:rFonts w:ascii="Arial" w:hAnsi="Arial"/>
          <w:sz w:val="24"/>
          <w:szCs w:val="24"/>
        </w:rPr>
        <w:t>podkreślnikami</w:t>
      </w:r>
      <w:proofErr w:type="spellEnd"/>
      <w:r w:rsidRPr="003924B3">
        <w:rPr>
          <w:rFonts w:ascii="Arial" w:hAnsi="Arial"/>
          <w:sz w:val="24"/>
          <w:szCs w:val="24"/>
        </w:rPr>
        <w:t xml:space="preserve">) w nazwach plików, ponieważ utrudnia to późniejszą weryfikację podpisów elektronicznych, a wręcz może negatywnie wpłynąć na wynik weryfikacji. </w:t>
      </w:r>
    </w:p>
    <w:p w14:paraId="134CBEE6"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 aby Wykonawca z odpowiednim wyprzedzeniem przetestował możliwość prawidłowego wykorzystania wybranej metody podpisania plików oferty.</w:t>
      </w:r>
    </w:p>
    <w:p w14:paraId="0D8CCC69"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Jeśli Wykonawca pakuje dokumenty np. w plik o rozszerzeniu .zip, zaleca się wcześniejsze podpisanie każdego ze skompresowanych plików. </w:t>
      </w:r>
    </w:p>
    <w:p w14:paraId="75550FDE" w14:textId="4C29875A"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w:t>
      </w:r>
      <w:r w:rsidR="005B35BC" w:rsidRPr="00BB7EBC">
        <w:rPr>
          <w:rFonts w:ascii="Arial" w:hAnsi="Arial"/>
          <w:sz w:val="24"/>
          <w:szCs w:val="24"/>
        </w:rPr>
        <w:t>,</w:t>
      </w:r>
      <w:r w:rsidRPr="00BB7EBC">
        <w:rPr>
          <w:rFonts w:ascii="Arial" w:hAnsi="Arial"/>
          <w:sz w:val="24"/>
          <w:szCs w:val="24"/>
        </w:rPr>
        <w:t xml:space="preserve"> aby </w:t>
      </w:r>
      <w:r w:rsidRPr="00BB7EBC">
        <w:rPr>
          <w:rFonts w:ascii="Arial" w:hAnsi="Arial"/>
          <w:b/>
          <w:sz w:val="24"/>
          <w:szCs w:val="24"/>
          <w:u w:val="single"/>
        </w:rPr>
        <w:t>nie</w:t>
      </w:r>
      <w:r w:rsidRPr="00BB7EBC">
        <w:rPr>
          <w:rFonts w:ascii="Arial" w:hAnsi="Arial"/>
          <w:b/>
          <w:bCs/>
          <w:sz w:val="24"/>
          <w:szCs w:val="24"/>
          <w:u w:val="single"/>
        </w:rPr>
        <w:t xml:space="preserve"> wprowadzać</w:t>
      </w:r>
      <w:r w:rsidRPr="00BB7EBC">
        <w:rPr>
          <w:rFonts w:ascii="Arial" w:hAnsi="Arial"/>
          <w:b/>
          <w:bCs/>
          <w:sz w:val="24"/>
          <w:szCs w:val="24"/>
        </w:rPr>
        <w:t xml:space="preserve"> </w:t>
      </w:r>
      <w:r w:rsidRPr="00BB7EBC">
        <w:rPr>
          <w:rFonts w:ascii="Arial" w:hAnsi="Arial"/>
          <w:sz w:val="24"/>
          <w:szCs w:val="24"/>
        </w:rPr>
        <w:t>jakichkolwiek zmian w plikach po podpisa</w:t>
      </w:r>
      <w:r w:rsidR="005B35BC" w:rsidRPr="00BB7EBC">
        <w:rPr>
          <w:rFonts w:ascii="Arial" w:hAnsi="Arial"/>
          <w:sz w:val="24"/>
          <w:szCs w:val="24"/>
        </w:rPr>
        <w:t>niu ich podpisem kwalifikowanym, zaufanym lub osobistym.</w:t>
      </w:r>
      <w:r w:rsidRPr="00BB7EBC">
        <w:rPr>
          <w:rFonts w:ascii="Arial" w:hAnsi="Arial"/>
          <w:sz w:val="24"/>
          <w:szCs w:val="24"/>
        </w:rPr>
        <w:t xml:space="preserve"> Może </w:t>
      </w:r>
      <w:r w:rsidR="00C20B15">
        <w:rPr>
          <w:rFonts w:ascii="Arial" w:hAnsi="Arial"/>
          <w:sz w:val="24"/>
          <w:szCs w:val="24"/>
        </w:rPr>
        <w:br/>
      </w:r>
      <w:r w:rsidRPr="00BB7EBC">
        <w:rPr>
          <w:rFonts w:ascii="Arial" w:hAnsi="Arial"/>
          <w:sz w:val="24"/>
          <w:szCs w:val="24"/>
        </w:rPr>
        <w:t>to skutkować naruszeniem integralnoś</w:t>
      </w:r>
      <w:r w:rsidR="005B35BC" w:rsidRPr="00BB7EBC">
        <w:rPr>
          <w:rFonts w:ascii="Arial" w:hAnsi="Arial"/>
          <w:sz w:val="24"/>
          <w:szCs w:val="24"/>
        </w:rPr>
        <w:t xml:space="preserve">ci plików co równoważne będzie </w:t>
      </w:r>
      <w:r w:rsidR="00C20B15">
        <w:rPr>
          <w:rFonts w:ascii="Arial" w:hAnsi="Arial"/>
          <w:sz w:val="24"/>
          <w:szCs w:val="24"/>
        </w:rPr>
        <w:br/>
      </w:r>
      <w:r w:rsidRPr="00BB7EBC">
        <w:rPr>
          <w:rFonts w:ascii="Arial" w:hAnsi="Arial"/>
          <w:sz w:val="24"/>
          <w:szCs w:val="24"/>
        </w:rPr>
        <w:t>z koniecznością odrzucenia oferty.</w:t>
      </w:r>
      <w:bookmarkStart w:id="32" w:name="_21eeoojwb3nb"/>
      <w:bookmarkStart w:id="33" w:name="_Toc65478017"/>
      <w:bookmarkEnd w:id="32"/>
      <w:r w:rsidR="00FB48E7" w:rsidRPr="00BB7EBC">
        <w:rPr>
          <w:rFonts w:ascii="Arial" w:hAnsi="Arial"/>
          <w:sz w:val="24"/>
          <w:szCs w:val="24"/>
        </w:rPr>
        <w:t xml:space="preserve"> W przypadku wprowadzenia zmian, zmienione pliki należy podpisać ponownie.</w:t>
      </w:r>
    </w:p>
    <w:p w14:paraId="28E3407A" w14:textId="4AA79F0C"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Pełnomocnictwo do złożenia oferty (gdy umocowanie osoby podpisującej ofertę nie wynika z dokumentów rejestrowych</w:t>
      </w:r>
      <w:r w:rsidR="003924B3">
        <w:rPr>
          <w:rFonts w:ascii="Arial" w:hAnsi="Arial"/>
          <w:sz w:val="24"/>
          <w:szCs w:val="24"/>
        </w:rPr>
        <w:t>)</w:t>
      </w:r>
      <w:r w:rsidRPr="00BB7EBC">
        <w:rPr>
          <w:rFonts w:ascii="Arial" w:hAnsi="Arial"/>
          <w:sz w:val="24"/>
          <w:szCs w:val="24"/>
        </w:rPr>
        <w:t>.</w:t>
      </w:r>
      <w:r w:rsidR="003924B3">
        <w:rPr>
          <w:rFonts w:ascii="Arial" w:hAnsi="Arial"/>
          <w:sz w:val="24"/>
          <w:szCs w:val="24"/>
        </w:rPr>
        <w:t xml:space="preserve"> </w:t>
      </w:r>
      <w:r w:rsidRPr="00BB7EBC">
        <w:rPr>
          <w:rFonts w:ascii="Arial" w:hAnsi="Arial"/>
          <w:sz w:val="24"/>
          <w:szCs w:val="24"/>
        </w:rPr>
        <w:t xml:space="preserve">Zasady reprezentowania danego przedsiębiorstwa wynikają dla Wykonawców z Polski z KRS lub CEIDG. </w:t>
      </w:r>
      <w:r w:rsidR="003924B3">
        <w:rPr>
          <w:rFonts w:ascii="Arial" w:hAnsi="Arial"/>
          <w:sz w:val="24"/>
          <w:szCs w:val="24"/>
        </w:rPr>
        <w:br/>
      </w:r>
      <w:r w:rsidRPr="00BB7EBC">
        <w:rPr>
          <w:rFonts w:ascii="Arial" w:hAnsi="Arial"/>
          <w:sz w:val="24"/>
          <w:szCs w:val="24"/>
        </w:rPr>
        <w:t xml:space="preserve">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w:t>
      </w:r>
      <w:r w:rsidR="003924B3">
        <w:rPr>
          <w:rFonts w:ascii="Arial" w:hAnsi="Arial"/>
          <w:sz w:val="24"/>
          <w:szCs w:val="24"/>
        </w:rPr>
        <w:br/>
      </w:r>
      <w:r w:rsidRPr="00BB7EBC">
        <w:rPr>
          <w:rFonts w:ascii="Arial" w:hAnsi="Arial"/>
          <w:sz w:val="24"/>
          <w:szCs w:val="24"/>
        </w:rPr>
        <w:t xml:space="preserve">o notariacie, które to poświadczenie notariusz opatruje kwalifikowanym podpisem elektronicznym, bądź poprzez opatrzenie skanu pełnomocnictwa (cyfrowego odwzorowania) sporządzonego uprzednio w formie pisemnej kwalifikowanym </w:t>
      </w:r>
      <w:r w:rsidRPr="00BB7EBC">
        <w:rPr>
          <w:rFonts w:ascii="Arial" w:hAnsi="Arial"/>
          <w:sz w:val="24"/>
          <w:szCs w:val="24"/>
        </w:rPr>
        <w:lastRenderedPageBreak/>
        <w:t xml:space="preserve">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w:t>
      </w:r>
      <w:r w:rsidR="00C20B15">
        <w:rPr>
          <w:rFonts w:ascii="Arial" w:hAnsi="Arial"/>
          <w:sz w:val="24"/>
          <w:szCs w:val="24"/>
        </w:rPr>
        <w:br/>
      </w:r>
      <w:r w:rsidRPr="00BB7EBC">
        <w:rPr>
          <w:rFonts w:ascii="Arial" w:hAnsi="Arial"/>
          <w:sz w:val="24"/>
          <w:szCs w:val="24"/>
        </w:rPr>
        <w:t xml:space="preserve">z zastrzeżeniem formatów, o których mowa w art. 66 ust. 1 ustawy, </w:t>
      </w:r>
      <w:r w:rsidR="00C20B15">
        <w:rPr>
          <w:rFonts w:ascii="Arial" w:hAnsi="Arial"/>
          <w:sz w:val="24"/>
          <w:szCs w:val="24"/>
        </w:rPr>
        <w:br/>
      </w:r>
      <w:r w:rsidRPr="00BB7EBC">
        <w:rPr>
          <w:rFonts w:ascii="Arial" w:hAnsi="Arial"/>
          <w:sz w:val="24"/>
          <w:szCs w:val="24"/>
        </w:rPr>
        <w:t>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2CF55A3" w14:textId="7C87C6E1"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081A20">
        <w:rPr>
          <w:rFonts w:ascii="Arial" w:hAnsi="Arial"/>
          <w:sz w:val="24"/>
          <w:szCs w:val="24"/>
        </w:rPr>
        <w:br/>
      </w:r>
      <w:r w:rsidRPr="00BB7EBC">
        <w:rPr>
          <w:rFonts w:ascii="Arial" w:hAnsi="Arial"/>
          <w:sz w:val="24"/>
          <w:szCs w:val="24"/>
        </w:rPr>
        <w:t>– tj. potwierdzenie go za zgodność z oryginałem przez notariusza za pomocą kwalifikowanego podpisu elektronicznego. W przypadku ciągu kilku</w:t>
      </w:r>
      <w:r w:rsidR="00081A20">
        <w:rPr>
          <w:rFonts w:ascii="Arial" w:hAnsi="Arial"/>
          <w:sz w:val="24"/>
          <w:szCs w:val="24"/>
        </w:rPr>
        <w:t xml:space="preserve"> </w:t>
      </w:r>
      <w:r w:rsidRPr="00BB7EBC">
        <w:rPr>
          <w:rFonts w:ascii="Arial" w:hAnsi="Arial"/>
          <w:sz w:val="24"/>
          <w:szCs w:val="24"/>
        </w:rPr>
        <w:t xml:space="preserve">pełnomocnictw, wcześniejsze z nich musi zawierać prawo substytucji, czyli uprawnienie do ustanowienia dalszego pełnomocnika. Ustanowienie dalszego pełnomocnictwa z pominięciem tej dyspozycji (art. 106 KC) jest nieważne. </w:t>
      </w:r>
      <w:r w:rsidR="00C20B15">
        <w:rPr>
          <w:rFonts w:ascii="Arial" w:hAnsi="Arial"/>
          <w:sz w:val="24"/>
          <w:szCs w:val="24"/>
        </w:rPr>
        <w:br/>
      </w:r>
      <w:r w:rsidRPr="00BB7EBC">
        <w:rPr>
          <w:rFonts w:ascii="Arial" w:hAnsi="Arial"/>
          <w:sz w:val="24"/>
          <w:szCs w:val="24"/>
        </w:rPr>
        <w:t xml:space="preserve">Dla podpisania oferty wystarczające jest pełnomocnictwo ogólne, czynność </w:t>
      </w:r>
      <w:r w:rsidR="00081A20">
        <w:rPr>
          <w:rFonts w:ascii="Arial" w:hAnsi="Arial"/>
          <w:sz w:val="24"/>
          <w:szCs w:val="24"/>
        </w:rPr>
        <w:br/>
      </w:r>
      <w:r w:rsidRPr="00BB7EBC">
        <w:rPr>
          <w:rFonts w:ascii="Arial" w:hAnsi="Arial"/>
          <w:sz w:val="24"/>
          <w:szCs w:val="24"/>
        </w:rPr>
        <w:t xml:space="preserve">ta bowiem nie wykracza poza zwykły zarząd.  Wnoszenie środków ochrony prawnej wykracza poza zwykły zarząd i wymaga pełnomocnictwa szczególnego lub rodzajowego. Wadliwe pełnomocnictwo (a także brak pełnomocnictwa) podlega uzupełnieniu na mocy art. 128 ust. 1 ustawy </w:t>
      </w:r>
      <w:proofErr w:type="spellStart"/>
      <w:r w:rsidRPr="00BB7EBC">
        <w:rPr>
          <w:rFonts w:ascii="Arial" w:hAnsi="Arial"/>
          <w:sz w:val="24"/>
          <w:szCs w:val="24"/>
        </w:rPr>
        <w:t>Pzp</w:t>
      </w:r>
      <w:proofErr w:type="spellEnd"/>
      <w:r w:rsidRPr="00BB7EBC">
        <w:rPr>
          <w:rFonts w:ascii="Arial" w:hAnsi="Arial"/>
          <w:sz w:val="24"/>
          <w:szCs w:val="24"/>
        </w:rPr>
        <w:t xml:space="preserve">. </w:t>
      </w:r>
    </w:p>
    <w:p w14:paraId="771531B7" w14:textId="1862B65E"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t>
      </w:r>
      <w:r w:rsidRPr="00BB7EBC">
        <w:rPr>
          <w:rFonts w:ascii="Arial" w:hAnsi="Arial"/>
          <w:sz w:val="24"/>
          <w:szCs w:val="24"/>
        </w:rPr>
        <w:br/>
        <w:t xml:space="preserve">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t>
      </w:r>
      <w:r w:rsidRPr="00BB7EBC">
        <w:rPr>
          <w:rFonts w:ascii="Arial" w:hAnsi="Arial"/>
          <w:sz w:val="24"/>
          <w:szCs w:val="24"/>
        </w:rPr>
        <w:lastRenderedPageBreak/>
        <w:t xml:space="preserve">weryfikacji oraz dopuszczony zgodnie z § 8 rozporządzenia o elektronizacji, </w:t>
      </w:r>
      <w:r w:rsidR="00C20B15">
        <w:rPr>
          <w:rFonts w:ascii="Arial" w:hAnsi="Arial"/>
          <w:sz w:val="24"/>
          <w:szCs w:val="24"/>
        </w:rPr>
        <w:br/>
      </w:r>
      <w:r w:rsidRPr="00BB7EBC">
        <w:rPr>
          <w:rFonts w:ascii="Arial" w:hAnsi="Arial"/>
          <w:sz w:val="24"/>
          <w:szCs w:val="24"/>
        </w:rPr>
        <w:t xml:space="preserve">a intencję złożenia podpisu należy przyjąć jako taką, jakby każdy dokument </w:t>
      </w:r>
      <w:r w:rsidR="00C20B15">
        <w:rPr>
          <w:rFonts w:ascii="Arial" w:hAnsi="Arial"/>
          <w:sz w:val="24"/>
          <w:szCs w:val="24"/>
        </w:rPr>
        <w:br/>
      </w:r>
      <w:r w:rsidRPr="00BB7EBC">
        <w:rPr>
          <w:rFonts w:ascii="Arial" w:hAnsi="Arial"/>
          <w:sz w:val="24"/>
          <w:szCs w:val="24"/>
        </w:rPr>
        <w:t xml:space="preserve">z paczki był opatrzony podpisem. Podpisywanie paczek ma jednak zasadniczą wadę – otóż nie istnieje możliwość wydzielenia jakiejkolwiek części paczki </w:t>
      </w:r>
      <w:r w:rsidR="00C20B15">
        <w:rPr>
          <w:rFonts w:ascii="Arial" w:hAnsi="Arial"/>
          <w:sz w:val="24"/>
          <w:szCs w:val="24"/>
        </w:rPr>
        <w:br/>
      </w:r>
      <w:r w:rsidRPr="00BB7EBC">
        <w:rPr>
          <w:rFonts w:ascii="Arial" w:hAnsi="Arial"/>
          <w:sz w:val="24"/>
          <w:szCs w:val="24"/>
        </w:rPr>
        <w:t xml:space="preserve">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03214214" w14:textId="5C5E70DA"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Dokumenty lub oświadczenia, w tym pełnomocnictwa, wymagane zapisami SWZ sporządza się i przekazuje z uwzględnieniem wymagań określonych </w:t>
      </w:r>
      <w:r w:rsidR="00C20B15">
        <w:rPr>
          <w:rFonts w:ascii="Arial" w:hAnsi="Arial"/>
          <w:sz w:val="24"/>
          <w:szCs w:val="24"/>
        </w:rPr>
        <w:br/>
      </w:r>
      <w:r w:rsidRPr="00BB7EBC">
        <w:rPr>
          <w:rFonts w:ascii="Arial" w:hAnsi="Arial"/>
          <w:sz w:val="24"/>
          <w:szCs w:val="24"/>
        </w:rPr>
        <w:t xml:space="preserve">w Rozporządzeniu Ministra Rozwoju, Pracy i Technologii z dnia 23 grudnia </w:t>
      </w:r>
      <w:r w:rsidR="00081A20">
        <w:rPr>
          <w:rFonts w:ascii="Arial" w:hAnsi="Arial"/>
          <w:sz w:val="24"/>
          <w:szCs w:val="24"/>
        </w:rPr>
        <w:br/>
      </w:r>
      <w:r w:rsidRPr="00BB7EBC">
        <w:rPr>
          <w:rFonts w:ascii="Arial" w:hAnsi="Arial"/>
          <w:sz w:val="24"/>
          <w:szCs w:val="24"/>
        </w:rPr>
        <w:t xml:space="preserve">2020 r. w sprawie podmiotowych środków dowodowych oraz innych dokumentów lub oświadczeń, jakich może żądać Zamawiający od Wykonawcy oraz </w:t>
      </w:r>
      <w:r w:rsidR="00081A20">
        <w:rPr>
          <w:rFonts w:ascii="Arial" w:hAnsi="Arial"/>
          <w:sz w:val="24"/>
          <w:szCs w:val="24"/>
        </w:rPr>
        <w:br/>
      </w:r>
      <w:r w:rsidRPr="00BB7EBC">
        <w:rPr>
          <w:rFonts w:ascii="Arial" w:hAnsi="Arial"/>
          <w:sz w:val="24"/>
          <w:szCs w:val="24"/>
        </w:rPr>
        <w:t xml:space="preserve">w rozporządzeniu Prezesa Rady Ministrów z dnia 30 grudnia 2020 r. </w:t>
      </w:r>
      <w:r w:rsidR="00C20B15">
        <w:rPr>
          <w:rFonts w:ascii="Arial" w:hAnsi="Arial"/>
          <w:sz w:val="24"/>
          <w:szCs w:val="24"/>
        </w:rPr>
        <w:br/>
      </w:r>
      <w:r w:rsidRPr="00BB7EBC">
        <w:rPr>
          <w:rFonts w:ascii="Arial" w:hAnsi="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p>
    <w:p w14:paraId="2DF0B1D7" w14:textId="72FFA5A2" w:rsidR="00602514" w:rsidRPr="00BB7EBC" w:rsidRDefault="00602514" w:rsidP="00546330">
      <w:pPr>
        <w:numPr>
          <w:ilvl w:val="0"/>
          <w:numId w:val="29"/>
        </w:numPr>
        <w:spacing w:line="360" w:lineRule="auto"/>
        <w:ind w:left="426"/>
        <w:jc w:val="both"/>
        <w:rPr>
          <w:rFonts w:ascii="Arial" w:hAnsi="Arial"/>
          <w:sz w:val="24"/>
          <w:szCs w:val="24"/>
        </w:rPr>
      </w:pPr>
      <w:r w:rsidRPr="00CD46F5">
        <w:rPr>
          <w:rFonts w:ascii="Arial" w:hAnsi="Arial"/>
          <w:sz w:val="24"/>
          <w:szCs w:val="24"/>
          <w:u w:val="single"/>
        </w:rPr>
        <w:t>Poświadczenia zgodności cyfrowego odwzorowania</w:t>
      </w:r>
      <w:r w:rsidRPr="00BB7EBC">
        <w:rPr>
          <w:rFonts w:ascii="Arial" w:hAnsi="Arial"/>
          <w:sz w:val="24"/>
          <w:szCs w:val="24"/>
        </w:rPr>
        <w:t xml:space="preserve"> z dokumentem w postaci papierowej, dokonuje w przypadku: </w:t>
      </w:r>
    </w:p>
    <w:p w14:paraId="05E33DE8" w14:textId="2128AD0D" w:rsidR="00602514" w:rsidRPr="00BB7EBC" w:rsidRDefault="00602514" w:rsidP="00F75E0B">
      <w:pPr>
        <w:numPr>
          <w:ilvl w:val="0"/>
          <w:numId w:val="47"/>
        </w:numPr>
        <w:spacing w:line="360" w:lineRule="auto"/>
        <w:ind w:left="851"/>
        <w:jc w:val="both"/>
        <w:rPr>
          <w:rFonts w:ascii="Arial" w:hAnsi="Arial"/>
          <w:sz w:val="24"/>
          <w:szCs w:val="24"/>
        </w:rPr>
      </w:pPr>
      <w:r w:rsidRPr="00BB7EBC">
        <w:rPr>
          <w:rFonts w:ascii="Arial" w:hAnsi="Arial"/>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CAAB9E" w14:textId="77777777" w:rsidR="00602514" w:rsidRPr="00BB7EBC" w:rsidRDefault="00602514" w:rsidP="00F75E0B">
      <w:pPr>
        <w:numPr>
          <w:ilvl w:val="0"/>
          <w:numId w:val="47"/>
        </w:numPr>
        <w:spacing w:line="360" w:lineRule="auto"/>
        <w:ind w:left="851"/>
        <w:jc w:val="both"/>
        <w:rPr>
          <w:rFonts w:ascii="Arial" w:hAnsi="Arial"/>
          <w:sz w:val="24"/>
          <w:szCs w:val="24"/>
        </w:rPr>
      </w:pPr>
      <w:r w:rsidRPr="00BB7EBC">
        <w:rPr>
          <w:rFonts w:ascii="Arial" w:hAnsi="Arial"/>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F26D165" w14:textId="77777777"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Każdy podpisuje elektroniczne kopie dokumentów za siebie.</w:t>
      </w:r>
    </w:p>
    <w:p w14:paraId="3F3BF96A" w14:textId="54822625"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 xml:space="preserve">Poświadczenia zgodności cyfrowego odwzorowania z dokumentem w postaci papierowej, o którym mowa w pkt powyżej, może dokonać również notariusz. </w:t>
      </w:r>
    </w:p>
    <w:p w14:paraId="7ADC3CBC" w14:textId="77777777"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Dokumenty elektroniczne muszą spełniać łącznie następujące wymagania:</w:t>
      </w:r>
    </w:p>
    <w:p w14:paraId="6E12E158" w14:textId="1FFE41AB" w:rsidR="00602514" w:rsidRPr="00BB7EBC" w:rsidRDefault="00602514" w:rsidP="00F75E0B">
      <w:pPr>
        <w:numPr>
          <w:ilvl w:val="0"/>
          <w:numId w:val="48"/>
        </w:numPr>
        <w:spacing w:line="360" w:lineRule="auto"/>
        <w:ind w:left="851"/>
        <w:jc w:val="both"/>
        <w:rPr>
          <w:rFonts w:ascii="Arial" w:hAnsi="Arial"/>
          <w:sz w:val="24"/>
          <w:szCs w:val="24"/>
        </w:rPr>
      </w:pPr>
      <w:r w:rsidRPr="00BB7EBC">
        <w:rPr>
          <w:rFonts w:ascii="Arial" w:hAnsi="Arial"/>
          <w:sz w:val="24"/>
          <w:szCs w:val="24"/>
        </w:rPr>
        <w:lastRenderedPageBreak/>
        <w:t xml:space="preserve">są utrwalone w sposób umożliwiający ich wielokrotne odczytanie, zapisanie </w:t>
      </w:r>
      <w:r w:rsidR="00C20B15">
        <w:rPr>
          <w:rFonts w:ascii="Arial" w:hAnsi="Arial"/>
          <w:sz w:val="24"/>
          <w:szCs w:val="24"/>
        </w:rPr>
        <w:br/>
      </w:r>
      <w:r w:rsidRPr="00BB7EBC">
        <w:rPr>
          <w:rFonts w:ascii="Arial" w:hAnsi="Arial"/>
          <w:sz w:val="24"/>
          <w:szCs w:val="24"/>
        </w:rPr>
        <w:t>i powielenie, a także przekazanie przy użyciu środków komunikacji elektronicznej lub na informatycznym nośniku danych;</w:t>
      </w:r>
    </w:p>
    <w:p w14:paraId="655BE048" w14:textId="77777777" w:rsidR="00602514" w:rsidRPr="00BB7EBC" w:rsidRDefault="00602514" w:rsidP="00F75E0B">
      <w:pPr>
        <w:numPr>
          <w:ilvl w:val="0"/>
          <w:numId w:val="48"/>
        </w:numPr>
        <w:spacing w:line="360" w:lineRule="auto"/>
        <w:ind w:left="851"/>
        <w:jc w:val="both"/>
        <w:rPr>
          <w:rFonts w:ascii="Arial" w:hAnsi="Arial"/>
          <w:sz w:val="24"/>
          <w:szCs w:val="24"/>
        </w:rPr>
      </w:pPr>
      <w:r w:rsidRPr="00BB7EBC">
        <w:rPr>
          <w:rFonts w:ascii="Arial" w:hAnsi="Arial"/>
          <w:sz w:val="24"/>
          <w:szCs w:val="24"/>
        </w:rPr>
        <w:t>umożliwiają prezentację treści w postaci elektronicznej, w szczególności przez wyświetlenie tej treści na monitorze ekranowym;</w:t>
      </w:r>
    </w:p>
    <w:p w14:paraId="10B818FA" w14:textId="782A09FF" w:rsidR="00602514" w:rsidRPr="00BB7EBC" w:rsidRDefault="00602514" w:rsidP="00F75E0B">
      <w:pPr>
        <w:numPr>
          <w:ilvl w:val="0"/>
          <w:numId w:val="48"/>
        </w:numPr>
        <w:spacing w:line="360" w:lineRule="auto"/>
        <w:ind w:left="851"/>
        <w:jc w:val="both"/>
        <w:rPr>
          <w:rFonts w:ascii="Arial" w:hAnsi="Arial"/>
          <w:sz w:val="24"/>
          <w:szCs w:val="24"/>
        </w:rPr>
      </w:pPr>
      <w:r w:rsidRPr="00BB7EBC">
        <w:rPr>
          <w:rFonts w:ascii="Arial" w:hAnsi="Arial"/>
          <w:sz w:val="24"/>
          <w:szCs w:val="24"/>
        </w:rPr>
        <w:t xml:space="preserve">umożliwiają prezentację treści w postaci papierowej, w szczególności </w:t>
      </w:r>
      <w:r w:rsidR="00C20B15">
        <w:rPr>
          <w:rFonts w:ascii="Arial" w:hAnsi="Arial"/>
          <w:sz w:val="24"/>
          <w:szCs w:val="24"/>
        </w:rPr>
        <w:br/>
      </w:r>
      <w:r w:rsidRPr="00BB7EBC">
        <w:rPr>
          <w:rFonts w:ascii="Arial" w:hAnsi="Arial"/>
          <w:sz w:val="24"/>
          <w:szCs w:val="24"/>
        </w:rPr>
        <w:t>za pomocą wydruku;</w:t>
      </w:r>
    </w:p>
    <w:p w14:paraId="36401917" w14:textId="7FCE6369" w:rsidR="005510A1" w:rsidRPr="00BB7EBC" w:rsidRDefault="00602514" w:rsidP="00F75E0B">
      <w:pPr>
        <w:numPr>
          <w:ilvl w:val="0"/>
          <w:numId w:val="48"/>
        </w:numPr>
        <w:spacing w:line="360" w:lineRule="auto"/>
        <w:ind w:left="851"/>
        <w:jc w:val="both"/>
        <w:rPr>
          <w:rFonts w:ascii="Arial" w:hAnsi="Arial"/>
          <w:sz w:val="24"/>
          <w:szCs w:val="24"/>
        </w:rPr>
      </w:pPr>
      <w:r w:rsidRPr="00BB7EBC">
        <w:rPr>
          <w:rFonts w:ascii="Arial" w:hAnsi="Arial"/>
          <w:sz w:val="24"/>
          <w:szCs w:val="24"/>
        </w:rPr>
        <w:t xml:space="preserve">zawierają dane w układzie niepozostawiającym wątpliwości co do treści </w:t>
      </w:r>
      <w:r w:rsidR="00C20B15">
        <w:rPr>
          <w:rFonts w:ascii="Arial" w:hAnsi="Arial"/>
          <w:sz w:val="24"/>
          <w:szCs w:val="24"/>
        </w:rPr>
        <w:br/>
      </w:r>
      <w:r w:rsidRPr="00BB7EBC">
        <w:rPr>
          <w:rFonts w:ascii="Arial" w:hAnsi="Arial"/>
          <w:sz w:val="24"/>
          <w:szCs w:val="24"/>
        </w:rPr>
        <w:t>i kontekstu zapisanych informacji.</w:t>
      </w:r>
    </w:p>
    <w:p w14:paraId="5B4EAD5C" w14:textId="080F94AA"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105408287"/>
      <w:bookmarkEnd w:id="33"/>
      <w:r w:rsidRPr="00BB7EBC">
        <w:rPr>
          <w:rFonts w:ascii="Arial" w:hAnsi="Arial"/>
          <w:sz w:val="24"/>
          <w:szCs w:val="24"/>
        </w:rPr>
        <w:t>XV</w:t>
      </w:r>
      <w:r w:rsidRPr="00BB7EBC">
        <w:rPr>
          <w:rFonts w:ascii="Arial" w:hAnsi="Arial"/>
          <w:sz w:val="24"/>
          <w:szCs w:val="24"/>
          <w:shd w:val="clear" w:color="auto" w:fill="D9D9D9"/>
        </w:rPr>
        <w:t xml:space="preserve">. </w:t>
      </w:r>
      <w:r w:rsidR="008702B0" w:rsidRPr="00BB7EBC">
        <w:rPr>
          <w:rFonts w:ascii="Arial" w:hAnsi="Arial"/>
          <w:sz w:val="24"/>
          <w:szCs w:val="24"/>
          <w:shd w:val="clear" w:color="auto" w:fill="D9D9D9"/>
        </w:rPr>
        <w:t>Opis s</w:t>
      </w:r>
      <w:r w:rsidRPr="00BB7EBC">
        <w:rPr>
          <w:rFonts w:ascii="Arial" w:hAnsi="Arial"/>
          <w:sz w:val="24"/>
          <w:szCs w:val="24"/>
          <w:shd w:val="clear" w:color="auto" w:fill="D9D9D9"/>
        </w:rPr>
        <w:t>pos</w:t>
      </w:r>
      <w:r w:rsidR="008702B0" w:rsidRPr="00BB7EBC">
        <w:rPr>
          <w:rFonts w:ascii="Arial" w:hAnsi="Arial"/>
          <w:sz w:val="24"/>
          <w:szCs w:val="24"/>
          <w:shd w:val="clear" w:color="auto" w:fill="D9D9D9"/>
        </w:rPr>
        <w:t>obu</w:t>
      </w:r>
      <w:r w:rsidRPr="00BB7EBC">
        <w:rPr>
          <w:rFonts w:ascii="Arial" w:hAnsi="Arial"/>
          <w:sz w:val="24"/>
          <w:szCs w:val="24"/>
          <w:shd w:val="clear" w:color="auto" w:fill="D9D9D9"/>
        </w:rPr>
        <w:t xml:space="preserve"> obliczania ceny oferty</w:t>
      </w:r>
      <w:bookmarkEnd w:id="34"/>
      <w:bookmarkEnd w:id="35"/>
    </w:p>
    <w:p w14:paraId="65740A9F" w14:textId="14D030D2" w:rsidR="00125058" w:rsidRDefault="005D4D47" w:rsidP="005D4D47">
      <w:pPr>
        <w:suppressAutoHyphens w:val="0"/>
        <w:autoSpaceDE w:val="0"/>
        <w:autoSpaceDN w:val="0"/>
        <w:adjustRightInd w:val="0"/>
        <w:spacing w:line="360" w:lineRule="auto"/>
        <w:jc w:val="both"/>
        <w:rPr>
          <w:rFonts w:ascii="Arial" w:eastAsia="CIDFont+F4" w:hAnsi="Arial"/>
          <w:sz w:val="24"/>
          <w:szCs w:val="24"/>
          <w:lang w:val="pl-PL"/>
        </w:rPr>
      </w:pPr>
      <w:r w:rsidRPr="005D4D47">
        <w:rPr>
          <w:rFonts w:ascii="Arial" w:eastAsia="CIDFont+F4" w:hAnsi="Arial"/>
          <w:sz w:val="24"/>
          <w:szCs w:val="24"/>
          <w:lang w:val="pl-PL"/>
        </w:rPr>
        <w:t>1. W Formularzu ofertowym</w:t>
      </w:r>
      <w:r w:rsidR="00681C2C">
        <w:rPr>
          <w:rFonts w:ascii="Arial" w:eastAsia="CIDFont+F4" w:hAnsi="Arial"/>
          <w:sz w:val="24"/>
          <w:szCs w:val="24"/>
          <w:lang w:val="pl-PL"/>
        </w:rPr>
        <w:t xml:space="preserve"> stanowiącym załącznik nr 1 do SWZ</w:t>
      </w:r>
      <w:r w:rsidRPr="005D4D47">
        <w:rPr>
          <w:rFonts w:ascii="Arial" w:eastAsia="CIDFont+F4" w:hAnsi="Arial"/>
          <w:sz w:val="24"/>
          <w:szCs w:val="24"/>
          <w:lang w:val="pl-PL"/>
        </w:rPr>
        <w:t xml:space="preserve"> Wykonawca określi</w:t>
      </w:r>
      <w:r w:rsidR="00681C2C" w:rsidRPr="00681C2C">
        <w:rPr>
          <w:rFonts w:ascii="Arial" w:eastAsia="CIDFont+F4" w:hAnsi="Arial"/>
          <w:sz w:val="24"/>
          <w:szCs w:val="24"/>
          <w:lang w:val="pl-PL"/>
        </w:rPr>
        <w:t xml:space="preserve"> </w:t>
      </w:r>
      <w:r w:rsidR="00681C2C">
        <w:rPr>
          <w:rFonts w:ascii="Arial" w:eastAsia="CIDFont+F4" w:hAnsi="Arial"/>
          <w:sz w:val="24"/>
          <w:szCs w:val="24"/>
          <w:lang w:val="pl-PL"/>
        </w:rPr>
        <w:t xml:space="preserve">w tabeli </w:t>
      </w:r>
      <w:r w:rsidR="00681C2C" w:rsidRPr="00125058">
        <w:rPr>
          <w:rFonts w:ascii="Arial" w:eastAsia="CIDFont+F4" w:hAnsi="Arial"/>
          <w:sz w:val="24"/>
          <w:szCs w:val="24"/>
          <w:lang w:val="pl-PL"/>
        </w:rPr>
        <w:t>dla wszystkich pozycji w ni</w:t>
      </w:r>
      <w:r w:rsidR="00681C2C">
        <w:rPr>
          <w:rFonts w:ascii="Arial" w:eastAsia="CIDFont+F4" w:hAnsi="Arial"/>
          <w:sz w:val="24"/>
          <w:szCs w:val="24"/>
          <w:lang w:val="pl-PL"/>
        </w:rPr>
        <w:t>ej</w:t>
      </w:r>
      <w:r w:rsidR="00681C2C" w:rsidRPr="00125058">
        <w:rPr>
          <w:rFonts w:ascii="Arial" w:eastAsia="CIDFont+F4" w:hAnsi="Arial"/>
          <w:sz w:val="24"/>
          <w:szCs w:val="24"/>
          <w:lang w:val="pl-PL"/>
        </w:rPr>
        <w:t xml:space="preserve"> wymienionych</w:t>
      </w:r>
      <w:r w:rsidR="00125058">
        <w:rPr>
          <w:rFonts w:ascii="Arial" w:eastAsia="CIDFont+F4" w:hAnsi="Arial"/>
          <w:sz w:val="24"/>
          <w:szCs w:val="24"/>
          <w:lang w:val="pl-PL"/>
        </w:rPr>
        <w:t>:</w:t>
      </w:r>
      <w:r w:rsidRPr="005D4D47">
        <w:rPr>
          <w:rFonts w:ascii="Arial" w:eastAsia="CIDFont+F4" w:hAnsi="Arial"/>
          <w:sz w:val="24"/>
          <w:szCs w:val="24"/>
          <w:lang w:val="pl-PL"/>
        </w:rPr>
        <w:t xml:space="preserve"> </w:t>
      </w:r>
    </w:p>
    <w:p w14:paraId="4BA081C0" w14:textId="78033564" w:rsidR="00125058" w:rsidRPr="00125058" w:rsidRDefault="005D4D47" w:rsidP="00125058">
      <w:pPr>
        <w:pStyle w:val="Akapitzlist"/>
        <w:numPr>
          <w:ilvl w:val="0"/>
          <w:numId w:val="86"/>
        </w:numPr>
        <w:suppressAutoHyphens w:val="0"/>
        <w:autoSpaceDE w:val="0"/>
        <w:autoSpaceDN w:val="0"/>
        <w:adjustRightInd w:val="0"/>
        <w:spacing w:line="360" w:lineRule="auto"/>
        <w:jc w:val="both"/>
        <w:rPr>
          <w:rFonts w:ascii="Arial" w:eastAsia="CIDFont+F4" w:hAnsi="Arial"/>
          <w:sz w:val="24"/>
          <w:szCs w:val="24"/>
        </w:rPr>
      </w:pPr>
      <w:r w:rsidRPr="00125058">
        <w:rPr>
          <w:rFonts w:ascii="Arial" w:eastAsia="CIDFont+F4" w:hAnsi="Arial"/>
          <w:sz w:val="24"/>
          <w:szCs w:val="24"/>
        </w:rPr>
        <w:t>ceny jednostkowe</w:t>
      </w:r>
      <w:r w:rsidR="00541348" w:rsidRPr="00125058">
        <w:rPr>
          <w:rFonts w:ascii="Arial" w:eastAsia="CIDFont+F4" w:hAnsi="Arial"/>
          <w:sz w:val="24"/>
          <w:szCs w:val="24"/>
        </w:rPr>
        <w:t xml:space="preserve"> w złotych</w:t>
      </w:r>
      <w:r w:rsidRPr="00125058">
        <w:rPr>
          <w:rFonts w:ascii="Arial" w:eastAsia="CIDFont+F4" w:hAnsi="Arial"/>
          <w:sz w:val="24"/>
          <w:szCs w:val="24"/>
        </w:rPr>
        <w:t xml:space="preserve"> netto</w:t>
      </w:r>
      <w:r w:rsidR="00681C2C">
        <w:rPr>
          <w:rFonts w:ascii="Arial" w:eastAsia="CIDFont+F4" w:hAnsi="Arial"/>
          <w:sz w:val="24"/>
          <w:szCs w:val="24"/>
        </w:rPr>
        <w:t xml:space="preserve"> (kolumna e)</w:t>
      </w:r>
      <w:r w:rsidR="00125058" w:rsidRPr="00125058">
        <w:rPr>
          <w:rFonts w:ascii="Arial" w:eastAsia="CIDFont+F4" w:hAnsi="Arial"/>
          <w:sz w:val="24"/>
          <w:szCs w:val="24"/>
        </w:rPr>
        <w:t xml:space="preserve">, </w:t>
      </w:r>
    </w:p>
    <w:p w14:paraId="0005CA66" w14:textId="6658B4BA" w:rsidR="00125058" w:rsidRDefault="00125058" w:rsidP="00125058">
      <w:pPr>
        <w:pStyle w:val="Akapitzlist"/>
        <w:numPr>
          <w:ilvl w:val="0"/>
          <w:numId w:val="86"/>
        </w:numPr>
        <w:suppressAutoHyphens w:val="0"/>
        <w:autoSpaceDE w:val="0"/>
        <w:autoSpaceDN w:val="0"/>
        <w:adjustRightInd w:val="0"/>
        <w:spacing w:line="360" w:lineRule="auto"/>
        <w:jc w:val="both"/>
        <w:rPr>
          <w:rFonts w:ascii="Arial" w:eastAsia="CIDFont+F4" w:hAnsi="Arial"/>
          <w:sz w:val="24"/>
          <w:szCs w:val="24"/>
        </w:rPr>
      </w:pPr>
      <w:r w:rsidRPr="00125058">
        <w:rPr>
          <w:rFonts w:ascii="Arial" w:eastAsia="CIDFont+F4" w:hAnsi="Arial"/>
          <w:sz w:val="24"/>
          <w:szCs w:val="24"/>
        </w:rPr>
        <w:t>wartość w złotych netto</w:t>
      </w:r>
      <w:r w:rsidR="00681C2C">
        <w:rPr>
          <w:rFonts w:ascii="Arial" w:eastAsia="CIDFont+F4" w:hAnsi="Arial"/>
          <w:sz w:val="24"/>
          <w:szCs w:val="24"/>
        </w:rPr>
        <w:t xml:space="preserve"> (kolumna f)</w:t>
      </w:r>
      <w:r>
        <w:rPr>
          <w:rFonts w:ascii="Arial" w:eastAsia="CIDFont+F4" w:hAnsi="Arial"/>
          <w:sz w:val="24"/>
          <w:szCs w:val="24"/>
        </w:rPr>
        <w:t xml:space="preserve">, tj. </w:t>
      </w:r>
      <w:r w:rsidRPr="00125058">
        <w:rPr>
          <w:rFonts w:ascii="Arial" w:eastAsia="CIDFont+F4" w:hAnsi="Arial"/>
          <w:sz w:val="24"/>
          <w:szCs w:val="24"/>
        </w:rPr>
        <w:t xml:space="preserve">ilość </w:t>
      </w:r>
      <w:r>
        <w:rPr>
          <w:rFonts w:ascii="Arial" w:eastAsia="CIDFont+F4" w:hAnsi="Arial"/>
          <w:sz w:val="24"/>
          <w:szCs w:val="24"/>
        </w:rPr>
        <w:t xml:space="preserve">(d) </w:t>
      </w:r>
      <w:r w:rsidRPr="00125058">
        <w:rPr>
          <w:rFonts w:ascii="Arial" w:eastAsia="CIDFont+F4" w:hAnsi="Arial"/>
          <w:sz w:val="24"/>
          <w:szCs w:val="24"/>
        </w:rPr>
        <w:t>pomnożona przez cen</w:t>
      </w:r>
      <w:r>
        <w:rPr>
          <w:rFonts w:ascii="Arial" w:eastAsia="CIDFont+F4" w:hAnsi="Arial"/>
          <w:sz w:val="24"/>
          <w:szCs w:val="24"/>
        </w:rPr>
        <w:t>ę</w:t>
      </w:r>
      <w:r w:rsidRPr="00125058">
        <w:rPr>
          <w:rFonts w:ascii="Arial" w:eastAsia="CIDFont+F4" w:hAnsi="Arial"/>
          <w:sz w:val="24"/>
          <w:szCs w:val="24"/>
        </w:rPr>
        <w:t xml:space="preserve"> </w:t>
      </w:r>
      <w:r w:rsidR="00646996">
        <w:rPr>
          <w:rFonts w:ascii="Arial" w:eastAsia="CIDFont+F4" w:hAnsi="Arial"/>
          <w:sz w:val="24"/>
          <w:szCs w:val="24"/>
        </w:rPr>
        <w:br/>
      </w:r>
      <w:r w:rsidRPr="00125058">
        <w:rPr>
          <w:rFonts w:ascii="Arial" w:eastAsia="CIDFont+F4" w:hAnsi="Arial"/>
          <w:sz w:val="24"/>
          <w:szCs w:val="24"/>
        </w:rPr>
        <w:t>jednostkow</w:t>
      </w:r>
      <w:r>
        <w:rPr>
          <w:rFonts w:ascii="Arial" w:eastAsia="CIDFont+F4" w:hAnsi="Arial"/>
          <w:sz w:val="24"/>
          <w:szCs w:val="24"/>
        </w:rPr>
        <w:t>ą</w:t>
      </w:r>
      <w:r w:rsidRPr="00125058">
        <w:rPr>
          <w:rFonts w:ascii="Arial" w:eastAsia="CIDFont+F4" w:hAnsi="Arial"/>
          <w:sz w:val="24"/>
          <w:szCs w:val="24"/>
        </w:rPr>
        <w:t xml:space="preserve"> w zł</w:t>
      </w:r>
      <w:r>
        <w:rPr>
          <w:rFonts w:ascii="Arial" w:eastAsia="CIDFont+F4" w:hAnsi="Arial"/>
          <w:sz w:val="24"/>
          <w:szCs w:val="24"/>
        </w:rPr>
        <w:t>otych</w:t>
      </w:r>
      <w:r w:rsidRPr="00125058">
        <w:rPr>
          <w:rFonts w:ascii="Arial" w:eastAsia="CIDFont+F4" w:hAnsi="Arial"/>
          <w:sz w:val="24"/>
          <w:szCs w:val="24"/>
        </w:rPr>
        <w:t xml:space="preserve"> netto</w:t>
      </w:r>
      <w:r>
        <w:rPr>
          <w:rFonts w:ascii="Arial" w:eastAsia="CIDFont+F4" w:hAnsi="Arial"/>
          <w:sz w:val="24"/>
          <w:szCs w:val="24"/>
        </w:rPr>
        <w:t xml:space="preserve"> (e),</w:t>
      </w:r>
    </w:p>
    <w:p w14:paraId="1ABC97C8" w14:textId="614B9B28" w:rsidR="00125058" w:rsidRDefault="00125058" w:rsidP="00125058">
      <w:pPr>
        <w:pStyle w:val="Akapitzlist"/>
        <w:numPr>
          <w:ilvl w:val="0"/>
          <w:numId w:val="86"/>
        </w:numPr>
        <w:suppressAutoHyphens w:val="0"/>
        <w:autoSpaceDE w:val="0"/>
        <w:autoSpaceDN w:val="0"/>
        <w:adjustRightInd w:val="0"/>
        <w:spacing w:line="360" w:lineRule="auto"/>
        <w:jc w:val="both"/>
        <w:rPr>
          <w:rFonts w:ascii="Arial" w:eastAsia="CIDFont+F4" w:hAnsi="Arial"/>
          <w:sz w:val="24"/>
          <w:szCs w:val="24"/>
        </w:rPr>
      </w:pPr>
      <w:r>
        <w:rPr>
          <w:rFonts w:ascii="Arial" w:eastAsia="CIDFont+F4" w:hAnsi="Arial"/>
          <w:sz w:val="24"/>
          <w:szCs w:val="24"/>
        </w:rPr>
        <w:t>stawkę podatku VAT w %</w:t>
      </w:r>
      <w:r w:rsidR="00681C2C">
        <w:rPr>
          <w:rFonts w:ascii="Arial" w:eastAsia="CIDFont+F4" w:hAnsi="Arial"/>
          <w:sz w:val="24"/>
          <w:szCs w:val="24"/>
        </w:rPr>
        <w:t xml:space="preserve"> (kolumna g)</w:t>
      </w:r>
      <w:r>
        <w:rPr>
          <w:rFonts w:ascii="Arial" w:eastAsia="CIDFont+F4" w:hAnsi="Arial"/>
          <w:sz w:val="24"/>
          <w:szCs w:val="24"/>
        </w:rPr>
        <w:t>,</w:t>
      </w:r>
    </w:p>
    <w:p w14:paraId="09DC0343" w14:textId="31FC6928" w:rsidR="00125058" w:rsidRDefault="00125058" w:rsidP="00125058">
      <w:pPr>
        <w:pStyle w:val="Akapitzlist"/>
        <w:numPr>
          <w:ilvl w:val="0"/>
          <w:numId w:val="86"/>
        </w:numPr>
        <w:suppressAutoHyphens w:val="0"/>
        <w:autoSpaceDE w:val="0"/>
        <w:autoSpaceDN w:val="0"/>
        <w:adjustRightInd w:val="0"/>
        <w:spacing w:line="360" w:lineRule="auto"/>
        <w:jc w:val="both"/>
        <w:rPr>
          <w:rFonts w:ascii="Arial" w:eastAsia="CIDFont+F4" w:hAnsi="Arial"/>
          <w:sz w:val="24"/>
          <w:szCs w:val="24"/>
        </w:rPr>
      </w:pPr>
      <w:r>
        <w:rPr>
          <w:rFonts w:ascii="Arial" w:eastAsia="CIDFont+F4" w:hAnsi="Arial"/>
          <w:sz w:val="24"/>
          <w:szCs w:val="24"/>
        </w:rPr>
        <w:t xml:space="preserve">wartość podatku VAT </w:t>
      </w:r>
      <w:r w:rsidR="00681C2C">
        <w:rPr>
          <w:rFonts w:ascii="Arial" w:eastAsia="CIDFont+F4" w:hAnsi="Arial"/>
          <w:sz w:val="24"/>
          <w:szCs w:val="24"/>
        </w:rPr>
        <w:t xml:space="preserve">- </w:t>
      </w:r>
      <w:r>
        <w:rPr>
          <w:rFonts w:ascii="Arial" w:eastAsia="CIDFont+F4" w:hAnsi="Arial"/>
          <w:sz w:val="24"/>
          <w:szCs w:val="24"/>
        </w:rPr>
        <w:t>w złotych</w:t>
      </w:r>
      <w:r w:rsidR="00681C2C">
        <w:rPr>
          <w:rFonts w:ascii="Arial" w:eastAsia="CIDFont+F4" w:hAnsi="Arial"/>
          <w:sz w:val="24"/>
          <w:szCs w:val="24"/>
        </w:rPr>
        <w:t xml:space="preserve"> (kolumna h)</w:t>
      </w:r>
      <w:r>
        <w:rPr>
          <w:rFonts w:ascii="Arial" w:eastAsia="CIDFont+F4" w:hAnsi="Arial"/>
          <w:sz w:val="24"/>
          <w:szCs w:val="24"/>
        </w:rPr>
        <w:t>, tj. wartość w złotych netto (</w:t>
      </w:r>
      <w:r w:rsidR="00681C2C">
        <w:rPr>
          <w:rFonts w:ascii="Arial" w:eastAsia="CIDFont+F4" w:hAnsi="Arial"/>
          <w:sz w:val="24"/>
          <w:szCs w:val="24"/>
        </w:rPr>
        <w:t>f</w:t>
      </w:r>
      <w:r>
        <w:rPr>
          <w:rFonts w:ascii="Arial" w:eastAsia="CIDFont+F4" w:hAnsi="Arial"/>
          <w:sz w:val="24"/>
          <w:szCs w:val="24"/>
        </w:rPr>
        <w:t xml:space="preserve">) pomnożona przez </w:t>
      </w:r>
      <w:r w:rsidR="00681C2C">
        <w:rPr>
          <w:rFonts w:ascii="Arial" w:eastAsia="CIDFont+F4" w:hAnsi="Arial"/>
          <w:sz w:val="24"/>
          <w:szCs w:val="24"/>
        </w:rPr>
        <w:t>stawkę podatku VAT w % (g),</w:t>
      </w:r>
    </w:p>
    <w:p w14:paraId="022BF93D" w14:textId="3255979C" w:rsidR="00681C2C" w:rsidRDefault="00681C2C" w:rsidP="00125058">
      <w:pPr>
        <w:pStyle w:val="Akapitzlist"/>
        <w:numPr>
          <w:ilvl w:val="0"/>
          <w:numId w:val="86"/>
        </w:numPr>
        <w:suppressAutoHyphens w:val="0"/>
        <w:autoSpaceDE w:val="0"/>
        <w:autoSpaceDN w:val="0"/>
        <w:adjustRightInd w:val="0"/>
        <w:spacing w:line="360" w:lineRule="auto"/>
        <w:jc w:val="both"/>
        <w:rPr>
          <w:rFonts w:ascii="Arial" w:eastAsia="CIDFont+F4" w:hAnsi="Arial"/>
          <w:sz w:val="24"/>
          <w:szCs w:val="24"/>
        </w:rPr>
      </w:pPr>
      <w:r>
        <w:rPr>
          <w:rFonts w:ascii="Arial" w:eastAsia="CIDFont+F4" w:hAnsi="Arial"/>
          <w:sz w:val="24"/>
          <w:szCs w:val="24"/>
        </w:rPr>
        <w:t>wartość w złotych brutto (kolumna i), stanowiącą sumę wartości w złotych netto (f) i wartości podatku VAT – w złotych (h),</w:t>
      </w:r>
    </w:p>
    <w:p w14:paraId="31468B93" w14:textId="2B8D784C" w:rsidR="00681C2C" w:rsidRDefault="00681C2C" w:rsidP="00681C2C">
      <w:pPr>
        <w:suppressAutoHyphens w:val="0"/>
        <w:autoSpaceDE w:val="0"/>
        <w:autoSpaceDN w:val="0"/>
        <w:adjustRightInd w:val="0"/>
        <w:spacing w:line="360" w:lineRule="auto"/>
        <w:ind w:left="360"/>
        <w:jc w:val="both"/>
        <w:rPr>
          <w:rFonts w:ascii="Arial" w:eastAsia="CIDFont+F4" w:hAnsi="Arial"/>
          <w:sz w:val="24"/>
          <w:szCs w:val="24"/>
        </w:rPr>
      </w:pPr>
      <w:r>
        <w:rPr>
          <w:rFonts w:ascii="Arial" w:eastAsia="CIDFont+F4" w:hAnsi="Arial"/>
          <w:sz w:val="24"/>
          <w:szCs w:val="24"/>
        </w:rPr>
        <w:t xml:space="preserve">Następnie należy zsumować wartości </w:t>
      </w:r>
      <w:r w:rsidR="00646996">
        <w:rPr>
          <w:rFonts w:ascii="Arial" w:eastAsia="CIDFont+F4" w:hAnsi="Arial"/>
          <w:sz w:val="24"/>
          <w:szCs w:val="24"/>
        </w:rPr>
        <w:t xml:space="preserve">w </w:t>
      </w:r>
      <w:r>
        <w:rPr>
          <w:rFonts w:ascii="Arial" w:eastAsia="CIDFont+F4" w:hAnsi="Arial"/>
          <w:sz w:val="24"/>
          <w:szCs w:val="24"/>
        </w:rPr>
        <w:t xml:space="preserve">złotych brutto wskazane w kolumnie i, </w:t>
      </w:r>
      <w:r>
        <w:rPr>
          <w:rFonts w:ascii="Arial" w:eastAsia="CIDFont+F4" w:hAnsi="Arial"/>
          <w:sz w:val="24"/>
          <w:szCs w:val="24"/>
        </w:rPr>
        <w:br/>
        <w:t xml:space="preserve">tj. 1i + 2i + 3i, które stanowiły będą cenę ogółem w złotych brutto za wykonanie zamówienia.  </w:t>
      </w:r>
    </w:p>
    <w:p w14:paraId="78492C97" w14:textId="333F8E66" w:rsidR="00681C2C" w:rsidRPr="00681C2C" w:rsidRDefault="00681C2C" w:rsidP="00681C2C">
      <w:pPr>
        <w:suppressAutoHyphens w:val="0"/>
        <w:autoSpaceDE w:val="0"/>
        <w:autoSpaceDN w:val="0"/>
        <w:adjustRightInd w:val="0"/>
        <w:spacing w:line="360" w:lineRule="auto"/>
        <w:ind w:left="360"/>
        <w:jc w:val="both"/>
        <w:rPr>
          <w:rFonts w:ascii="Arial" w:eastAsia="CIDFont+F4" w:hAnsi="Arial"/>
          <w:sz w:val="24"/>
          <w:szCs w:val="24"/>
        </w:rPr>
      </w:pPr>
      <w:r>
        <w:rPr>
          <w:rFonts w:ascii="Arial" w:eastAsia="CIDFont+F4" w:hAnsi="Arial"/>
          <w:sz w:val="24"/>
          <w:szCs w:val="24"/>
        </w:rPr>
        <w:t>Wszystkie wartości wskazane w tabeli należy wskazać z dokładnością do dwóch miejsc po przecinku.</w:t>
      </w:r>
    </w:p>
    <w:p w14:paraId="18F3933D" w14:textId="3BD3FF01" w:rsidR="005D4D47" w:rsidRPr="005D4D47" w:rsidRDefault="00681C2C" w:rsidP="005D4D47">
      <w:pPr>
        <w:suppressAutoHyphens w:val="0"/>
        <w:autoSpaceDE w:val="0"/>
        <w:autoSpaceDN w:val="0"/>
        <w:adjustRightInd w:val="0"/>
        <w:spacing w:line="360" w:lineRule="auto"/>
        <w:jc w:val="both"/>
        <w:rPr>
          <w:rFonts w:ascii="Arial" w:eastAsia="CIDFont+F4" w:hAnsi="Arial"/>
          <w:sz w:val="24"/>
          <w:szCs w:val="24"/>
          <w:lang w:val="pl-PL"/>
        </w:rPr>
      </w:pPr>
      <w:r>
        <w:rPr>
          <w:rFonts w:ascii="Arial" w:eastAsia="CIDFont+F4" w:hAnsi="Arial"/>
          <w:sz w:val="24"/>
          <w:szCs w:val="24"/>
          <w:lang w:val="pl-PL"/>
        </w:rPr>
        <w:t>2</w:t>
      </w:r>
      <w:r w:rsidR="005D4D47" w:rsidRPr="005D4D47">
        <w:rPr>
          <w:rFonts w:ascii="Arial" w:eastAsia="CIDFont+F4" w:hAnsi="Arial"/>
          <w:sz w:val="24"/>
          <w:szCs w:val="24"/>
          <w:lang w:val="pl-PL"/>
        </w:rPr>
        <w:t xml:space="preserve">. Wykonawca w ramach wyceny stawki godzinowej będzie brał pod uwagę całkowity czas niezbędny do uruchomienia, prowadzenia przeprawy oraz zamknięcia </w:t>
      </w:r>
      <w:r>
        <w:rPr>
          <w:rFonts w:ascii="Arial" w:eastAsia="CIDFont+F4" w:hAnsi="Arial"/>
          <w:sz w:val="24"/>
          <w:szCs w:val="24"/>
          <w:lang w:val="pl-PL"/>
        </w:rPr>
        <w:br/>
      </w:r>
      <w:r w:rsidR="005D4D47" w:rsidRPr="005D4D47">
        <w:rPr>
          <w:rFonts w:ascii="Arial" w:eastAsia="CIDFont+F4" w:hAnsi="Arial"/>
          <w:sz w:val="24"/>
          <w:szCs w:val="24"/>
          <w:lang w:val="pl-PL"/>
        </w:rPr>
        <w:t xml:space="preserve">przeprawy. Powinien również uwzględnić czas niezbędny na bieżącą konserwację </w:t>
      </w:r>
      <w:r>
        <w:rPr>
          <w:rFonts w:ascii="Arial" w:eastAsia="CIDFont+F4" w:hAnsi="Arial"/>
          <w:sz w:val="24"/>
          <w:szCs w:val="24"/>
          <w:lang w:val="pl-PL"/>
        </w:rPr>
        <w:br/>
      </w:r>
      <w:r w:rsidR="005D4D47" w:rsidRPr="005D4D47">
        <w:rPr>
          <w:rFonts w:ascii="Arial" w:eastAsia="CIDFont+F4" w:hAnsi="Arial"/>
          <w:sz w:val="24"/>
          <w:szCs w:val="24"/>
          <w:lang w:val="pl-PL"/>
        </w:rPr>
        <w:t>codzienną promu.</w:t>
      </w:r>
    </w:p>
    <w:p w14:paraId="73E3654A" w14:textId="45FF86BD" w:rsidR="002151D5" w:rsidRPr="00681C2C" w:rsidRDefault="00681C2C" w:rsidP="00681C2C">
      <w:pPr>
        <w:autoSpaceDE w:val="0"/>
        <w:autoSpaceDN w:val="0"/>
        <w:adjustRightInd w:val="0"/>
        <w:spacing w:line="360" w:lineRule="auto"/>
        <w:jc w:val="both"/>
        <w:rPr>
          <w:rFonts w:ascii="Arial" w:eastAsia="TimesNewRoman" w:hAnsi="Arial"/>
          <w:sz w:val="24"/>
          <w:szCs w:val="24"/>
        </w:rPr>
      </w:pPr>
      <w:r>
        <w:rPr>
          <w:rFonts w:ascii="Arial" w:eastAsia="TimesNewRoman" w:hAnsi="Arial"/>
          <w:sz w:val="24"/>
          <w:szCs w:val="24"/>
        </w:rPr>
        <w:t xml:space="preserve">3. </w:t>
      </w:r>
      <w:r w:rsidR="002151D5" w:rsidRPr="00681C2C">
        <w:rPr>
          <w:rFonts w:ascii="Arial" w:eastAsia="TimesNewRoman" w:hAnsi="Arial"/>
          <w:sz w:val="24"/>
          <w:szCs w:val="24"/>
        </w:rPr>
        <w:t xml:space="preserve">Przedmiot zamówienia objęty jest </w:t>
      </w:r>
      <w:r w:rsidR="002151D5" w:rsidRPr="005D59A9">
        <w:rPr>
          <w:rFonts w:ascii="Arial" w:eastAsia="TimesNewRoman" w:hAnsi="Arial"/>
          <w:bCs/>
          <w:sz w:val="24"/>
          <w:szCs w:val="24"/>
        </w:rPr>
        <w:t>stawką podatku VAT</w:t>
      </w:r>
      <w:r w:rsidR="002151D5" w:rsidRPr="00681C2C">
        <w:rPr>
          <w:rFonts w:ascii="Arial" w:eastAsia="TimesNewRoman" w:hAnsi="Arial"/>
          <w:sz w:val="24"/>
          <w:szCs w:val="24"/>
        </w:rPr>
        <w:t xml:space="preserve"> w oparciu o ustawę z dnia 11 marca 2004r. o podatku od towarów i usług (</w:t>
      </w:r>
      <w:proofErr w:type="spellStart"/>
      <w:r w:rsidR="002151D5" w:rsidRPr="00681C2C">
        <w:rPr>
          <w:rFonts w:ascii="Arial" w:eastAsia="TimesNewRoman" w:hAnsi="Arial"/>
          <w:sz w:val="24"/>
          <w:szCs w:val="24"/>
        </w:rPr>
        <w:t>t.j</w:t>
      </w:r>
      <w:proofErr w:type="spellEnd"/>
      <w:r w:rsidR="002151D5" w:rsidRPr="00681C2C">
        <w:rPr>
          <w:rFonts w:ascii="Arial" w:eastAsia="TimesNewRoman" w:hAnsi="Arial"/>
          <w:sz w:val="24"/>
          <w:szCs w:val="24"/>
        </w:rPr>
        <w:t xml:space="preserve">. </w:t>
      </w:r>
      <w:r w:rsidR="002151D5" w:rsidRPr="00681C2C">
        <w:rPr>
          <w:rStyle w:val="markedcontent"/>
          <w:rFonts w:ascii="Arial" w:hAnsi="Arial"/>
          <w:sz w:val="24"/>
          <w:szCs w:val="24"/>
        </w:rPr>
        <w:t>Dz. U. z 202</w:t>
      </w:r>
      <w:r w:rsidR="00DF79F5">
        <w:rPr>
          <w:rStyle w:val="markedcontent"/>
          <w:rFonts w:ascii="Arial" w:hAnsi="Arial"/>
          <w:sz w:val="24"/>
          <w:szCs w:val="24"/>
        </w:rPr>
        <w:t>3</w:t>
      </w:r>
      <w:r w:rsidR="002151D5" w:rsidRPr="00681C2C">
        <w:rPr>
          <w:rStyle w:val="markedcontent"/>
          <w:rFonts w:ascii="Arial" w:hAnsi="Arial"/>
          <w:sz w:val="24"/>
          <w:szCs w:val="24"/>
        </w:rPr>
        <w:t xml:space="preserve"> r.</w:t>
      </w:r>
      <w:r w:rsidR="00DF79F5">
        <w:rPr>
          <w:rStyle w:val="markedcontent"/>
          <w:rFonts w:ascii="Arial" w:hAnsi="Arial"/>
          <w:sz w:val="24"/>
          <w:szCs w:val="24"/>
        </w:rPr>
        <w:t>,</w:t>
      </w:r>
      <w:r w:rsidR="002151D5" w:rsidRPr="00681C2C">
        <w:rPr>
          <w:rStyle w:val="markedcontent"/>
          <w:rFonts w:ascii="Arial" w:hAnsi="Arial"/>
          <w:sz w:val="24"/>
          <w:szCs w:val="24"/>
        </w:rPr>
        <w:t xml:space="preserve"> poz. </w:t>
      </w:r>
      <w:r w:rsidR="00DF79F5">
        <w:rPr>
          <w:rStyle w:val="markedcontent"/>
          <w:rFonts w:ascii="Arial" w:hAnsi="Arial"/>
          <w:sz w:val="24"/>
          <w:szCs w:val="24"/>
        </w:rPr>
        <w:t>1570 ze</w:t>
      </w:r>
      <w:r w:rsidR="002151D5" w:rsidRPr="00681C2C">
        <w:rPr>
          <w:rFonts w:ascii="Arial" w:eastAsia="TimesNewRoman" w:hAnsi="Arial"/>
          <w:sz w:val="24"/>
          <w:szCs w:val="24"/>
        </w:rPr>
        <w:t xml:space="preserve"> zm.) oraz ustawę z dnia 6 grudnia 2008 r. o podatku akcyzowym (</w:t>
      </w:r>
      <w:proofErr w:type="spellStart"/>
      <w:r w:rsidR="002151D5" w:rsidRPr="00681C2C">
        <w:rPr>
          <w:rFonts w:ascii="Arial" w:eastAsia="TimesNewRoman" w:hAnsi="Arial"/>
          <w:sz w:val="24"/>
          <w:szCs w:val="24"/>
        </w:rPr>
        <w:t>t.j</w:t>
      </w:r>
      <w:proofErr w:type="spellEnd"/>
      <w:r w:rsidR="002151D5" w:rsidRPr="00681C2C">
        <w:rPr>
          <w:rFonts w:ascii="Arial" w:eastAsia="TimesNewRoman" w:hAnsi="Arial"/>
          <w:sz w:val="24"/>
          <w:szCs w:val="24"/>
        </w:rPr>
        <w:t>. Dz. U. z </w:t>
      </w:r>
      <w:r w:rsidR="002151D5" w:rsidRPr="00681C2C">
        <w:rPr>
          <w:rFonts w:ascii="Arial" w:eastAsia="TimesNewRoman" w:hAnsi="Arial"/>
          <w:bCs/>
          <w:sz w:val="24"/>
          <w:szCs w:val="24"/>
        </w:rPr>
        <w:t>202</w:t>
      </w:r>
      <w:r w:rsidR="00DF79F5">
        <w:rPr>
          <w:rFonts w:ascii="Arial" w:eastAsia="TimesNewRoman" w:hAnsi="Arial"/>
          <w:bCs/>
          <w:sz w:val="24"/>
          <w:szCs w:val="24"/>
        </w:rPr>
        <w:t>3</w:t>
      </w:r>
      <w:r w:rsidR="002151D5" w:rsidRPr="00681C2C">
        <w:rPr>
          <w:rFonts w:ascii="Arial" w:eastAsia="TimesNewRoman" w:hAnsi="Arial"/>
          <w:sz w:val="24"/>
          <w:szCs w:val="24"/>
        </w:rPr>
        <w:t xml:space="preserve"> r. poz. </w:t>
      </w:r>
      <w:r w:rsidR="00DF79F5">
        <w:rPr>
          <w:rFonts w:ascii="Arial" w:eastAsia="TimesNewRoman" w:hAnsi="Arial"/>
          <w:sz w:val="24"/>
          <w:szCs w:val="24"/>
        </w:rPr>
        <w:lastRenderedPageBreak/>
        <w:t>1542 ze zm.</w:t>
      </w:r>
      <w:r w:rsidR="002151D5" w:rsidRPr="00681C2C">
        <w:rPr>
          <w:rFonts w:ascii="Arial" w:eastAsia="TimesNewRoman" w:hAnsi="Arial"/>
          <w:sz w:val="24"/>
          <w:szCs w:val="24"/>
        </w:rPr>
        <w:t xml:space="preserve">). </w:t>
      </w:r>
      <w:r w:rsidR="0065209B" w:rsidRPr="00681C2C">
        <w:rPr>
          <w:rFonts w:ascii="Arial" w:eastAsia="TimesNewRoman" w:hAnsi="Arial"/>
          <w:sz w:val="24"/>
          <w:szCs w:val="24"/>
        </w:rPr>
        <w:t>S</w:t>
      </w:r>
      <w:r w:rsidR="002151D5" w:rsidRPr="00681C2C">
        <w:rPr>
          <w:rFonts w:ascii="Arial" w:eastAsia="TimesNewRoman" w:hAnsi="Arial"/>
          <w:sz w:val="24"/>
          <w:szCs w:val="24"/>
        </w:rPr>
        <w:t xml:space="preserve">tawka VAT-u nie dotyczy Wykonawców, którzy na podstawie innych przepisów podatkowych nie są płatnikami podatku VAT lub upoważnieni są </w:t>
      </w:r>
      <w:r w:rsidR="00A33C5D" w:rsidRPr="00681C2C">
        <w:rPr>
          <w:rFonts w:ascii="Arial" w:eastAsia="TimesNewRoman" w:hAnsi="Arial"/>
          <w:sz w:val="24"/>
          <w:szCs w:val="24"/>
        </w:rPr>
        <w:br/>
      </w:r>
      <w:r w:rsidR="002151D5" w:rsidRPr="00681C2C">
        <w:rPr>
          <w:rFonts w:ascii="Arial" w:eastAsia="TimesNewRoman" w:hAnsi="Arial"/>
          <w:sz w:val="24"/>
          <w:szCs w:val="24"/>
        </w:rPr>
        <w:t xml:space="preserve">do stosowania innej stawki VAT-u. </w:t>
      </w:r>
    </w:p>
    <w:p w14:paraId="75B1B919" w14:textId="37E92230" w:rsidR="002151D5" w:rsidRDefault="00681C2C" w:rsidP="00681C2C">
      <w:pPr>
        <w:autoSpaceDE w:val="0"/>
        <w:autoSpaceDN w:val="0"/>
        <w:adjustRightInd w:val="0"/>
        <w:spacing w:line="360" w:lineRule="auto"/>
        <w:jc w:val="both"/>
        <w:rPr>
          <w:rFonts w:ascii="Arial" w:hAnsi="Arial"/>
          <w:sz w:val="24"/>
          <w:szCs w:val="24"/>
        </w:rPr>
      </w:pPr>
      <w:r>
        <w:rPr>
          <w:rFonts w:ascii="Arial" w:hAnsi="Arial"/>
          <w:sz w:val="24"/>
          <w:szCs w:val="24"/>
        </w:rPr>
        <w:t xml:space="preserve">4. </w:t>
      </w:r>
      <w:r w:rsidR="002151D5" w:rsidRPr="00681C2C">
        <w:rPr>
          <w:rFonts w:ascii="Arial" w:hAnsi="Arial"/>
          <w:sz w:val="24"/>
          <w:szCs w:val="24"/>
        </w:rPr>
        <w:t xml:space="preserve">Prawidłowe ustalenie stawki VAT zgodnie z ustawą z dnia 11.03.2004 r. o podatku od towarów i usług </w:t>
      </w:r>
      <w:r w:rsidR="002151D5" w:rsidRPr="00681C2C">
        <w:rPr>
          <w:rFonts w:ascii="Arial" w:eastAsia="TimesNewRoman" w:hAnsi="Arial"/>
          <w:sz w:val="24"/>
          <w:szCs w:val="24"/>
        </w:rPr>
        <w:t>(</w:t>
      </w:r>
      <w:proofErr w:type="spellStart"/>
      <w:r w:rsidR="002151D5" w:rsidRPr="00681C2C">
        <w:rPr>
          <w:rFonts w:ascii="Arial" w:eastAsia="TimesNewRoman" w:hAnsi="Arial"/>
          <w:sz w:val="24"/>
          <w:szCs w:val="24"/>
        </w:rPr>
        <w:t>t.j</w:t>
      </w:r>
      <w:proofErr w:type="spellEnd"/>
      <w:r w:rsidR="002151D5" w:rsidRPr="00681C2C">
        <w:rPr>
          <w:rFonts w:ascii="Arial" w:eastAsia="TimesNewRoman" w:hAnsi="Arial"/>
          <w:sz w:val="24"/>
          <w:szCs w:val="24"/>
        </w:rPr>
        <w:t xml:space="preserve">. </w:t>
      </w:r>
      <w:r w:rsidR="002151D5" w:rsidRPr="00681C2C">
        <w:rPr>
          <w:rStyle w:val="markedcontent"/>
          <w:rFonts w:ascii="Arial" w:hAnsi="Arial"/>
          <w:sz w:val="24"/>
          <w:szCs w:val="24"/>
        </w:rPr>
        <w:t>Dz. U. z 202</w:t>
      </w:r>
      <w:r w:rsidR="00DF79F5">
        <w:rPr>
          <w:rStyle w:val="markedcontent"/>
          <w:rFonts w:ascii="Arial" w:hAnsi="Arial"/>
          <w:sz w:val="24"/>
          <w:szCs w:val="24"/>
        </w:rPr>
        <w:t>3</w:t>
      </w:r>
      <w:r w:rsidR="002151D5" w:rsidRPr="00681C2C">
        <w:rPr>
          <w:rStyle w:val="markedcontent"/>
          <w:rFonts w:ascii="Arial" w:hAnsi="Arial"/>
          <w:sz w:val="24"/>
          <w:szCs w:val="24"/>
        </w:rPr>
        <w:t xml:space="preserve"> r.</w:t>
      </w:r>
      <w:r w:rsidR="00DF79F5">
        <w:rPr>
          <w:rStyle w:val="markedcontent"/>
          <w:rFonts w:ascii="Arial" w:hAnsi="Arial"/>
          <w:sz w:val="24"/>
          <w:szCs w:val="24"/>
        </w:rPr>
        <w:t>,</w:t>
      </w:r>
      <w:r w:rsidR="002151D5" w:rsidRPr="00681C2C">
        <w:rPr>
          <w:rStyle w:val="markedcontent"/>
          <w:rFonts w:ascii="Arial" w:hAnsi="Arial"/>
          <w:sz w:val="24"/>
          <w:szCs w:val="24"/>
        </w:rPr>
        <w:t xml:space="preserve"> poz. </w:t>
      </w:r>
      <w:r w:rsidR="00DF79F5">
        <w:rPr>
          <w:rStyle w:val="markedcontent"/>
          <w:rFonts w:ascii="Arial" w:hAnsi="Arial"/>
          <w:sz w:val="24"/>
          <w:szCs w:val="24"/>
        </w:rPr>
        <w:t>1570</w:t>
      </w:r>
      <w:r w:rsidR="002151D5" w:rsidRPr="00681C2C">
        <w:rPr>
          <w:rFonts w:ascii="Arial" w:eastAsia="TimesNewRoman" w:hAnsi="Arial"/>
          <w:sz w:val="24"/>
          <w:szCs w:val="24"/>
        </w:rPr>
        <w:t xml:space="preserve"> z</w:t>
      </w:r>
      <w:r w:rsidR="00DF79F5">
        <w:rPr>
          <w:rFonts w:ascii="Arial" w:eastAsia="TimesNewRoman" w:hAnsi="Arial"/>
          <w:sz w:val="24"/>
          <w:szCs w:val="24"/>
        </w:rPr>
        <w:t xml:space="preserve">e </w:t>
      </w:r>
      <w:r w:rsidR="002151D5" w:rsidRPr="00681C2C">
        <w:rPr>
          <w:rFonts w:ascii="Arial" w:eastAsia="TimesNewRoman" w:hAnsi="Arial"/>
          <w:sz w:val="24"/>
          <w:szCs w:val="24"/>
        </w:rPr>
        <w:t xml:space="preserve">zm.) </w:t>
      </w:r>
      <w:r w:rsidR="002151D5" w:rsidRPr="00681C2C">
        <w:rPr>
          <w:rFonts w:ascii="Arial" w:hAnsi="Arial"/>
          <w:sz w:val="24"/>
          <w:szCs w:val="24"/>
        </w:rPr>
        <w:t xml:space="preserve">leży po stronie Wykonawcy. Zastosowana stawka VAT jest stawką obowiązującą na dzień składania ofert. </w:t>
      </w:r>
    </w:p>
    <w:p w14:paraId="017BA0F6" w14:textId="5D431560" w:rsidR="00A33C5D" w:rsidRPr="00681C2C" w:rsidRDefault="00681C2C" w:rsidP="00681C2C">
      <w:pPr>
        <w:autoSpaceDE w:val="0"/>
        <w:autoSpaceDN w:val="0"/>
        <w:adjustRightInd w:val="0"/>
        <w:spacing w:line="360" w:lineRule="auto"/>
        <w:jc w:val="both"/>
        <w:rPr>
          <w:rFonts w:ascii="Arial" w:eastAsia="TimesNewRoman" w:hAnsi="Arial"/>
          <w:sz w:val="24"/>
          <w:szCs w:val="24"/>
        </w:rPr>
      </w:pPr>
      <w:r>
        <w:rPr>
          <w:rFonts w:ascii="Arial" w:eastAsia="TimesNewRoman" w:hAnsi="Arial"/>
          <w:sz w:val="24"/>
          <w:szCs w:val="24"/>
        </w:rPr>
        <w:t xml:space="preserve">5. </w:t>
      </w:r>
      <w:r w:rsidR="00A33C5D" w:rsidRPr="00681C2C">
        <w:rPr>
          <w:rFonts w:ascii="Arial" w:eastAsia="TimesNewRoman" w:hAnsi="Arial"/>
          <w:sz w:val="24"/>
          <w:szCs w:val="24"/>
        </w:rPr>
        <w:t xml:space="preserve">Zamawiający informuje, </w:t>
      </w:r>
      <w:r>
        <w:rPr>
          <w:rFonts w:ascii="Arial" w:eastAsia="TimesNewRoman" w:hAnsi="Arial"/>
          <w:sz w:val="24"/>
          <w:szCs w:val="24"/>
        </w:rPr>
        <w:t xml:space="preserve">że </w:t>
      </w:r>
      <w:r w:rsidR="00646996">
        <w:rPr>
          <w:rFonts w:ascii="Arial" w:eastAsia="TimesNewRoman" w:hAnsi="Arial"/>
          <w:sz w:val="24"/>
          <w:szCs w:val="24"/>
        </w:rPr>
        <w:t xml:space="preserve">wszystkie </w:t>
      </w:r>
      <w:r>
        <w:rPr>
          <w:rFonts w:ascii="Arial" w:eastAsia="TimesNewRoman" w:hAnsi="Arial"/>
          <w:sz w:val="24"/>
          <w:szCs w:val="24"/>
        </w:rPr>
        <w:t>ceny należy podawać</w:t>
      </w:r>
      <w:r w:rsidR="00A33C5D" w:rsidRPr="00681C2C">
        <w:rPr>
          <w:rFonts w:ascii="Arial" w:eastAsia="TimesNewRoman" w:hAnsi="Arial"/>
          <w:sz w:val="24"/>
          <w:szCs w:val="24"/>
        </w:rPr>
        <w:t xml:space="preserve"> z dokładnością </w:t>
      </w:r>
      <w:r w:rsidR="00646996">
        <w:rPr>
          <w:rFonts w:ascii="Arial" w:eastAsia="TimesNewRoman" w:hAnsi="Arial"/>
          <w:sz w:val="24"/>
          <w:szCs w:val="24"/>
        </w:rPr>
        <w:br/>
      </w:r>
      <w:r w:rsidR="00A33C5D" w:rsidRPr="00681C2C">
        <w:rPr>
          <w:rFonts w:ascii="Arial" w:eastAsia="TimesNewRoman" w:hAnsi="Arial"/>
          <w:sz w:val="24"/>
          <w:szCs w:val="24"/>
        </w:rPr>
        <w:t xml:space="preserve">do </w:t>
      </w:r>
      <w:r>
        <w:rPr>
          <w:rFonts w:ascii="Arial" w:eastAsia="TimesNewRoman" w:hAnsi="Arial"/>
          <w:sz w:val="24"/>
          <w:szCs w:val="24"/>
        </w:rPr>
        <w:t>2</w:t>
      </w:r>
      <w:r w:rsidR="00A33C5D" w:rsidRPr="00681C2C">
        <w:rPr>
          <w:rFonts w:ascii="Arial" w:eastAsia="TimesNewRoman" w:hAnsi="Arial"/>
          <w:sz w:val="24"/>
          <w:szCs w:val="24"/>
        </w:rPr>
        <w:t xml:space="preserve"> miejsc po przecinku wyrażonych w złotych. </w:t>
      </w:r>
    </w:p>
    <w:p w14:paraId="1DB0C1F4" w14:textId="00410A8B" w:rsidR="00E401AA" w:rsidRPr="005D59A9" w:rsidRDefault="005D59A9" w:rsidP="005D59A9">
      <w:pPr>
        <w:autoSpaceDE w:val="0"/>
        <w:autoSpaceDN w:val="0"/>
        <w:adjustRightInd w:val="0"/>
        <w:spacing w:line="360" w:lineRule="auto"/>
        <w:jc w:val="both"/>
        <w:rPr>
          <w:rFonts w:ascii="Arial" w:eastAsia="TimesNewRoman" w:hAnsi="Arial"/>
          <w:sz w:val="24"/>
          <w:szCs w:val="24"/>
        </w:rPr>
      </w:pPr>
      <w:r>
        <w:rPr>
          <w:rFonts w:ascii="Arial" w:hAnsi="Arial"/>
          <w:sz w:val="24"/>
          <w:szCs w:val="24"/>
        </w:rPr>
        <w:t xml:space="preserve">6. </w:t>
      </w:r>
      <w:r w:rsidR="00CF237C" w:rsidRPr="005D59A9">
        <w:rPr>
          <w:rFonts w:ascii="Arial" w:hAnsi="Arial"/>
          <w:sz w:val="24"/>
          <w:szCs w:val="24"/>
        </w:rPr>
        <w:t xml:space="preserve">Zamawiający poprawi w tekście oferty oczywiste omyłki rachunkowe </w:t>
      </w:r>
      <w:r w:rsidR="00C20B15" w:rsidRPr="005D59A9">
        <w:rPr>
          <w:rFonts w:ascii="Arial" w:hAnsi="Arial"/>
          <w:sz w:val="24"/>
          <w:szCs w:val="24"/>
        </w:rPr>
        <w:br/>
      </w:r>
      <w:r w:rsidR="00CF237C" w:rsidRPr="005D59A9">
        <w:rPr>
          <w:rFonts w:ascii="Arial" w:hAnsi="Arial"/>
          <w:sz w:val="24"/>
          <w:szCs w:val="24"/>
        </w:rPr>
        <w:t>z uwzględnieniem konsekwencji rachunkowych dokonanych poprawek,</w:t>
      </w:r>
      <w:r w:rsidR="00081A20" w:rsidRPr="005D59A9">
        <w:rPr>
          <w:rFonts w:ascii="Arial" w:hAnsi="Arial"/>
          <w:sz w:val="24"/>
          <w:szCs w:val="24"/>
        </w:rPr>
        <w:t xml:space="preserve"> </w:t>
      </w:r>
      <w:r w:rsidR="00CF237C" w:rsidRPr="005D59A9">
        <w:rPr>
          <w:rFonts w:ascii="Arial" w:hAnsi="Arial"/>
          <w:sz w:val="24"/>
          <w:szCs w:val="24"/>
        </w:rPr>
        <w:t xml:space="preserve">niezwłocznie zawiadamiając o tym Wykonawcę, którego oferta została poprawiona. </w:t>
      </w:r>
    </w:p>
    <w:p w14:paraId="38A2AFC1" w14:textId="71FCD603" w:rsidR="00546330" w:rsidRPr="005D59A9" w:rsidRDefault="005D59A9" w:rsidP="005D59A9">
      <w:pPr>
        <w:autoSpaceDE w:val="0"/>
        <w:autoSpaceDN w:val="0"/>
        <w:adjustRightInd w:val="0"/>
        <w:spacing w:line="360" w:lineRule="auto"/>
        <w:jc w:val="both"/>
        <w:rPr>
          <w:rFonts w:ascii="Arial" w:eastAsia="TimesNewRoman" w:hAnsi="Arial"/>
          <w:sz w:val="24"/>
          <w:szCs w:val="24"/>
        </w:rPr>
      </w:pPr>
      <w:r>
        <w:rPr>
          <w:rFonts w:ascii="Arial" w:hAnsi="Arial"/>
          <w:sz w:val="24"/>
          <w:szCs w:val="24"/>
        </w:rPr>
        <w:t xml:space="preserve">7. </w:t>
      </w:r>
      <w:r w:rsidR="00546330" w:rsidRPr="005D59A9">
        <w:rPr>
          <w:rFonts w:ascii="Arial" w:hAnsi="Arial"/>
          <w:sz w:val="24"/>
          <w:szCs w:val="24"/>
        </w:rPr>
        <w:t xml:space="preserve">Zamawiający poprawia w ofercie oczywiste omyłki pisarskie oraz omyłki rachunkowe w obliczeniu ceny zgodnie z art. 223 ustawy </w:t>
      </w:r>
      <w:proofErr w:type="spellStart"/>
      <w:r w:rsidR="00546330" w:rsidRPr="005D59A9">
        <w:rPr>
          <w:rFonts w:ascii="Arial" w:hAnsi="Arial"/>
          <w:sz w:val="24"/>
          <w:szCs w:val="24"/>
        </w:rPr>
        <w:t>Pzp</w:t>
      </w:r>
      <w:proofErr w:type="spellEnd"/>
      <w:r w:rsidR="00546330" w:rsidRPr="005D59A9">
        <w:rPr>
          <w:rFonts w:ascii="Arial" w:hAnsi="Arial"/>
          <w:sz w:val="24"/>
          <w:szCs w:val="24"/>
        </w:rPr>
        <w:t>, a w tym m.in:</w:t>
      </w:r>
    </w:p>
    <w:p w14:paraId="5050DCE6" w14:textId="77777777" w:rsidR="00546330" w:rsidRDefault="00546330" w:rsidP="00F75E0B">
      <w:pPr>
        <w:pStyle w:val="Akapitzlist"/>
        <w:numPr>
          <w:ilvl w:val="0"/>
          <w:numId w:val="58"/>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omyłki polegające na błędnym zsumowaniu kwot lub błędnym przeliczeniu iloczynu liczb,</w:t>
      </w:r>
    </w:p>
    <w:p w14:paraId="6804544F" w14:textId="096C0AAA" w:rsidR="00546330" w:rsidRPr="00546330" w:rsidRDefault="00546330" w:rsidP="00F75E0B">
      <w:pPr>
        <w:pStyle w:val="Akapitzlist"/>
        <w:numPr>
          <w:ilvl w:val="0"/>
          <w:numId w:val="58"/>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 xml:space="preserve">Zamawiający poprawiając omyłki dokonuje właściwych przeliczeń </w:t>
      </w:r>
      <w:r w:rsidR="00CE5253">
        <w:rPr>
          <w:rFonts w:ascii="Arial" w:hAnsi="Arial"/>
          <w:sz w:val="24"/>
          <w:szCs w:val="24"/>
        </w:rPr>
        <w:br/>
      </w:r>
      <w:r w:rsidRPr="00546330">
        <w:rPr>
          <w:rFonts w:ascii="Arial" w:hAnsi="Arial"/>
          <w:sz w:val="24"/>
          <w:szCs w:val="24"/>
        </w:rPr>
        <w:t>arytmetycznych prowadzących do korekty ceny ofertowej</w:t>
      </w:r>
      <w:r>
        <w:rPr>
          <w:rFonts w:ascii="Arial" w:hAnsi="Arial"/>
          <w:sz w:val="24"/>
          <w:szCs w:val="24"/>
        </w:rPr>
        <w:t>.</w:t>
      </w:r>
    </w:p>
    <w:p w14:paraId="7E810CE7" w14:textId="0971B846" w:rsidR="002C485F" w:rsidRPr="005D59A9" w:rsidRDefault="005D59A9" w:rsidP="005D59A9">
      <w:pPr>
        <w:spacing w:line="360" w:lineRule="auto"/>
        <w:jc w:val="both"/>
        <w:rPr>
          <w:rFonts w:ascii="Arial" w:hAnsi="Arial"/>
          <w:sz w:val="24"/>
          <w:szCs w:val="24"/>
        </w:rPr>
      </w:pPr>
      <w:r>
        <w:rPr>
          <w:rFonts w:ascii="Arial" w:hAnsi="Arial"/>
          <w:sz w:val="24"/>
          <w:szCs w:val="24"/>
        </w:rPr>
        <w:t xml:space="preserve">8. </w:t>
      </w:r>
      <w:r w:rsidR="00CF237C" w:rsidRPr="005D59A9">
        <w:rPr>
          <w:rFonts w:ascii="Arial" w:hAnsi="Arial"/>
          <w:sz w:val="24"/>
          <w:szCs w:val="24"/>
        </w:rPr>
        <w:t xml:space="preserve">Zamawiający odrzuci ofertę zawierającą błędy w obliczeniu ceny, których </w:t>
      </w:r>
      <w:r w:rsidR="00081A20" w:rsidRPr="005D59A9">
        <w:rPr>
          <w:rFonts w:ascii="Arial" w:hAnsi="Arial"/>
          <w:sz w:val="24"/>
          <w:szCs w:val="24"/>
        </w:rPr>
        <w:br/>
      </w:r>
      <w:r w:rsidR="00CF237C" w:rsidRPr="005D59A9">
        <w:rPr>
          <w:rFonts w:ascii="Arial" w:hAnsi="Arial"/>
          <w:sz w:val="24"/>
          <w:szCs w:val="24"/>
        </w:rPr>
        <w:t xml:space="preserve">nie można będzie poprawić na podstawie art. 226 ust. 1 pkt 10 ustawy </w:t>
      </w:r>
      <w:proofErr w:type="spellStart"/>
      <w:r w:rsidR="00CF237C" w:rsidRPr="005D59A9">
        <w:rPr>
          <w:rFonts w:ascii="Arial" w:hAnsi="Arial"/>
          <w:sz w:val="24"/>
          <w:szCs w:val="24"/>
        </w:rPr>
        <w:t>Pzp</w:t>
      </w:r>
      <w:proofErr w:type="spellEnd"/>
      <w:r w:rsidR="00CF237C" w:rsidRPr="005D59A9">
        <w:rPr>
          <w:rFonts w:ascii="Arial" w:hAnsi="Arial"/>
          <w:sz w:val="24"/>
          <w:szCs w:val="24"/>
        </w:rPr>
        <w:t>.</w:t>
      </w:r>
      <w:r w:rsidR="002C485F" w:rsidRPr="005D59A9">
        <w:rPr>
          <w:rFonts w:ascii="Arial" w:hAnsi="Arial"/>
          <w:sz w:val="24"/>
          <w:szCs w:val="24"/>
        </w:rPr>
        <w:t xml:space="preserve"> </w:t>
      </w:r>
    </w:p>
    <w:p w14:paraId="210D7CC4" w14:textId="0F286F24" w:rsidR="00E401AA" w:rsidRPr="005D59A9" w:rsidRDefault="005D59A9" w:rsidP="005D59A9">
      <w:pPr>
        <w:spacing w:line="360" w:lineRule="auto"/>
        <w:jc w:val="both"/>
        <w:rPr>
          <w:rFonts w:ascii="Arial" w:eastAsia="TimesNewRoman" w:hAnsi="Arial"/>
          <w:sz w:val="24"/>
          <w:szCs w:val="24"/>
        </w:rPr>
      </w:pPr>
      <w:r>
        <w:rPr>
          <w:rFonts w:ascii="Arial" w:hAnsi="Arial"/>
          <w:sz w:val="24"/>
          <w:szCs w:val="24"/>
        </w:rPr>
        <w:t xml:space="preserve">9. </w:t>
      </w:r>
      <w:r w:rsidR="002C485F" w:rsidRPr="005D59A9">
        <w:rPr>
          <w:rFonts w:ascii="Arial" w:hAnsi="Arial"/>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002C485F" w:rsidRPr="005D59A9">
        <w:rPr>
          <w:rFonts w:ascii="Arial" w:hAnsi="Arial"/>
          <w:sz w:val="24"/>
          <w:szCs w:val="24"/>
        </w:rPr>
        <w:t>Pzp</w:t>
      </w:r>
      <w:proofErr w:type="spellEnd"/>
      <w:r w:rsidR="002C485F" w:rsidRPr="005D59A9">
        <w:rPr>
          <w:rFonts w:ascii="Arial" w:hAnsi="Arial"/>
          <w:sz w:val="24"/>
          <w:szCs w:val="24"/>
        </w:rPr>
        <w:t>).</w:t>
      </w:r>
    </w:p>
    <w:p w14:paraId="1D783DDA" w14:textId="6D4D45A0" w:rsidR="00E401AA" w:rsidRPr="005D59A9" w:rsidRDefault="005D59A9" w:rsidP="005D59A9">
      <w:pPr>
        <w:spacing w:line="360" w:lineRule="auto"/>
        <w:jc w:val="both"/>
        <w:rPr>
          <w:rFonts w:ascii="Arial" w:eastAsia="TimesNewRoman" w:hAnsi="Arial"/>
          <w:sz w:val="24"/>
          <w:szCs w:val="24"/>
        </w:rPr>
      </w:pPr>
      <w:r>
        <w:rPr>
          <w:rFonts w:ascii="Arial" w:hAnsi="Arial"/>
          <w:sz w:val="24"/>
          <w:szCs w:val="24"/>
        </w:rPr>
        <w:t xml:space="preserve">10. </w:t>
      </w:r>
      <w:r w:rsidR="00CF237C" w:rsidRPr="005D59A9">
        <w:rPr>
          <w:rFonts w:ascii="Arial" w:hAnsi="Arial"/>
          <w:sz w:val="24"/>
          <w:szCs w:val="24"/>
        </w:rPr>
        <w:t xml:space="preserve">Zamawiający nie przewiduje rozliczenia w walutach obcych. </w:t>
      </w:r>
    </w:p>
    <w:p w14:paraId="28E99516" w14:textId="144A301D" w:rsidR="00E401AA" w:rsidRPr="005D59A9" w:rsidRDefault="005D59A9" w:rsidP="005D59A9">
      <w:pPr>
        <w:spacing w:line="360" w:lineRule="auto"/>
        <w:jc w:val="both"/>
        <w:rPr>
          <w:rFonts w:ascii="Arial" w:eastAsia="TimesNewRoman" w:hAnsi="Arial"/>
          <w:sz w:val="24"/>
          <w:szCs w:val="24"/>
        </w:rPr>
      </w:pPr>
      <w:r>
        <w:rPr>
          <w:rFonts w:ascii="Arial" w:hAnsi="Arial"/>
          <w:sz w:val="24"/>
          <w:szCs w:val="24"/>
        </w:rPr>
        <w:t xml:space="preserve">11. </w:t>
      </w:r>
      <w:r w:rsidR="00CF237C" w:rsidRPr="005D59A9">
        <w:rPr>
          <w:rFonts w:ascii="Arial" w:hAnsi="Arial"/>
          <w:sz w:val="24"/>
          <w:szCs w:val="24"/>
        </w:rPr>
        <w:t xml:space="preserve">Zgodnie z art. 225 ust. 1 ustawy </w:t>
      </w:r>
      <w:proofErr w:type="spellStart"/>
      <w:r w:rsidR="00CF237C" w:rsidRPr="005D59A9">
        <w:rPr>
          <w:rFonts w:ascii="Arial" w:hAnsi="Arial"/>
          <w:sz w:val="24"/>
          <w:szCs w:val="24"/>
        </w:rPr>
        <w:t>Pzp</w:t>
      </w:r>
      <w:proofErr w:type="spellEnd"/>
      <w:r w:rsidR="00CF237C" w:rsidRPr="005D59A9">
        <w:rPr>
          <w:rFonts w:ascii="Arial" w:hAnsi="Arial"/>
          <w:sz w:val="24"/>
          <w:szCs w:val="24"/>
        </w:rPr>
        <w:t xml:space="preserve"> jeżeli złożono ofertę, której wybór prowadziłby do powstania u Zamawiającego obowiązku podatkowego zgodnie z ustawą z dnia </w:t>
      </w:r>
      <w:r w:rsidR="00BD6743" w:rsidRPr="005D59A9">
        <w:rPr>
          <w:rFonts w:ascii="Arial" w:hAnsi="Arial"/>
          <w:sz w:val="24"/>
          <w:szCs w:val="24"/>
        </w:rPr>
        <w:br/>
      </w:r>
      <w:r w:rsidR="00CF237C" w:rsidRPr="005D59A9">
        <w:rPr>
          <w:rFonts w:ascii="Arial" w:hAnsi="Arial"/>
          <w:sz w:val="24"/>
          <w:szCs w:val="24"/>
        </w:rPr>
        <w:t>11 marca 2004 r. o podatku od towarów i usług (</w:t>
      </w:r>
      <w:proofErr w:type="spellStart"/>
      <w:r w:rsidR="00CF237C" w:rsidRPr="005D59A9">
        <w:rPr>
          <w:rFonts w:ascii="Arial" w:hAnsi="Arial"/>
          <w:sz w:val="24"/>
          <w:szCs w:val="24"/>
        </w:rPr>
        <w:t>t.j</w:t>
      </w:r>
      <w:proofErr w:type="spellEnd"/>
      <w:r w:rsidR="00CF237C" w:rsidRPr="005D59A9">
        <w:rPr>
          <w:rFonts w:ascii="Arial" w:hAnsi="Arial"/>
          <w:sz w:val="24"/>
          <w:szCs w:val="24"/>
        </w:rPr>
        <w:t>. Dz. U. z 202</w:t>
      </w:r>
      <w:r w:rsidR="00DF79F5">
        <w:rPr>
          <w:rFonts w:ascii="Arial" w:hAnsi="Arial"/>
          <w:sz w:val="24"/>
          <w:szCs w:val="24"/>
        </w:rPr>
        <w:t>3</w:t>
      </w:r>
      <w:r w:rsidR="00CF237C" w:rsidRPr="005D59A9">
        <w:rPr>
          <w:rFonts w:ascii="Arial" w:hAnsi="Arial"/>
          <w:sz w:val="24"/>
          <w:szCs w:val="24"/>
        </w:rPr>
        <w:t xml:space="preserve"> r.</w:t>
      </w:r>
      <w:r w:rsidR="00DF79F5">
        <w:rPr>
          <w:rFonts w:ascii="Arial" w:hAnsi="Arial"/>
          <w:sz w:val="24"/>
          <w:szCs w:val="24"/>
        </w:rPr>
        <w:t>,</w:t>
      </w:r>
      <w:r w:rsidR="00CF237C" w:rsidRPr="005D59A9">
        <w:rPr>
          <w:rFonts w:ascii="Arial" w:hAnsi="Arial"/>
          <w:sz w:val="24"/>
          <w:szCs w:val="24"/>
        </w:rPr>
        <w:t xml:space="preserve"> poz. </w:t>
      </w:r>
      <w:r w:rsidR="00DF79F5">
        <w:rPr>
          <w:rFonts w:ascii="Arial" w:hAnsi="Arial"/>
          <w:sz w:val="24"/>
          <w:szCs w:val="24"/>
        </w:rPr>
        <w:t>1570 ze zm.</w:t>
      </w:r>
      <w:r w:rsidR="00CF237C" w:rsidRPr="005D59A9">
        <w:rPr>
          <w:rFonts w:ascii="Arial" w:hAnsi="Arial"/>
          <w:sz w:val="24"/>
          <w:szCs w:val="24"/>
        </w:rPr>
        <w:t xml:space="preserve">), dla celów zastosowania kryterium ceny Zamawiający dolicza do przedstawionej w tej ofercie ceny kwotę podatku od towarów i usług, którą miałby obowiązek rozliczyć. </w:t>
      </w:r>
    </w:p>
    <w:p w14:paraId="24092C02" w14:textId="57B22445" w:rsidR="00E401AA" w:rsidRPr="005D59A9" w:rsidRDefault="005D59A9" w:rsidP="005D59A9">
      <w:pPr>
        <w:spacing w:line="360" w:lineRule="auto"/>
        <w:jc w:val="both"/>
        <w:rPr>
          <w:rFonts w:ascii="Arial" w:eastAsia="TimesNewRoman" w:hAnsi="Arial"/>
          <w:sz w:val="24"/>
          <w:szCs w:val="24"/>
        </w:rPr>
      </w:pPr>
      <w:r>
        <w:rPr>
          <w:rFonts w:ascii="Arial" w:hAnsi="Arial"/>
          <w:sz w:val="24"/>
          <w:szCs w:val="24"/>
        </w:rPr>
        <w:t xml:space="preserve">12. </w:t>
      </w:r>
      <w:r w:rsidR="00CF237C" w:rsidRPr="005D59A9">
        <w:rPr>
          <w:rFonts w:ascii="Arial" w:hAnsi="Arial"/>
          <w:sz w:val="24"/>
          <w:szCs w:val="24"/>
        </w:rPr>
        <w:t xml:space="preserve">Zgodnie z art. 225 ust. 2 ustawy </w:t>
      </w:r>
      <w:proofErr w:type="spellStart"/>
      <w:r w:rsidR="00CF237C" w:rsidRPr="005D59A9">
        <w:rPr>
          <w:rFonts w:ascii="Arial" w:hAnsi="Arial"/>
          <w:sz w:val="24"/>
          <w:szCs w:val="24"/>
        </w:rPr>
        <w:t>Pzp</w:t>
      </w:r>
      <w:proofErr w:type="spellEnd"/>
      <w:r w:rsidR="00CF237C" w:rsidRPr="005D59A9">
        <w:rPr>
          <w:rFonts w:ascii="Arial" w:hAnsi="Arial"/>
          <w:sz w:val="24"/>
          <w:szCs w:val="24"/>
        </w:rPr>
        <w:t xml:space="preserve"> Wykonawca w ofercie, ma obowiązek: </w:t>
      </w:r>
    </w:p>
    <w:p w14:paraId="0EEA195A" w14:textId="6D77D049"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 xml:space="preserve">poinformowania Zamawiającego, że wybór jego oferty będzie prowadził </w:t>
      </w:r>
      <w:r w:rsidR="00C20B15">
        <w:rPr>
          <w:rFonts w:ascii="Arial" w:hAnsi="Arial"/>
          <w:sz w:val="24"/>
          <w:szCs w:val="24"/>
        </w:rPr>
        <w:br/>
      </w:r>
      <w:r w:rsidRPr="00BB7EBC">
        <w:rPr>
          <w:rFonts w:ascii="Arial" w:hAnsi="Arial"/>
          <w:sz w:val="24"/>
          <w:szCs w:val="24"/>
        </w:rPr>
        <w:t xml:space="preserve">do powstania u Zamawiającego obowiązku podatkowego; </w:t>
      </w:r>
    </w:p>
    <w:p w14:paraId="45DB5641" w14:textId="4838224A"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 xml:space="preserve">wskazania nazwy (rodzaju) towaru lub usługi, których dostawa lub świadczenie będą prowadziły do powstania obowiązku podatkowego; </w:t>
      </w:r>
    </w:p>
    <w:p w14:paraId="0A88DD2C" w14:textId="2C885BA8"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lastRenderedPageBreak/>
        <w:t>wskazania wartości towaru lub usługi objętego obowiązkiem podatkowym Zamawiającego, bez kwoty podatku;</w:t>
      </w:r>
    </w:p>
    <w:p w14:paraId="3F99A77E" w14:textId="7D5EB4FE"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wskazania stawki podatku od towarów i usług, która zgodnie z wiedzą Wykonawcy, będzie miała zastosowanie.</w:t>
      </w:r>
    </w:p>
    <w:p w14:paraId="61E8E4C3" w14:textId="0372009C" w:rsidR="00A3788F" w:rsidRPr="005D59A9" w:rsidRDefault="005D59A9" w:rsidP="005D59A9">
      <w:pPr>
        <w:spacing w:line="360" w:lineRule="auto"/>
        <w:jc w:val="both"/>
        <w:rPr>
          <w:rFonts w:ascii="Arial" w:hAnsi="Arial"/>
          <w:sz w:val="24"/>
          <w:szCs w:val="24"/>
        </w:rPr>
      </w:pPr>
      <w:r>
        <w:rPr>
          <w:rFonts w:ascii="Arial" w:hAnsi="Arial"/>
          <w:sz w:val="24"/>
          <w:szCs w:val="24"/>
        </w:rPr>
        <w:t xml:space="preserve">13. </w:t>
      </w:r>
      <w:r w:rsidR="00A3788F" w:rsidRPr="005D59A9">
        <w:rPr>
          <w:rFonts w:ascii="Arial" w:hAnsi="Arial"/>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4BB63B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105408288"/>
      <w:r w:rsidRPr="00BB7EBC">
        <w:rPr>
          <w:rFonts w:ascii="Arial" w:hAnsi="Arial"/>
          <w:sz w:val="24"/>
          <w:szCs w:val="24"/>
        </w:rPr>
        <w:t>XVI. Wymagania dotyczące wadium</w:t>
      </w:r>
      <w:bookmarkEnd w:id="36"/>
    </w:p>
    <w:p w14:paraId="23EC4BC1" w14:textId="2B8D26E7" w:rsidR="00A4084E" w:rsidRPr="00BB7EBC" w:rsidRDefault="00A4084E" w:rsidP="00793221">
      <w:pPr>
        <w:pStyle w:val="pkt"/>
        <w:suppressAutoHyphens w:val="0"/>
        <w:autoSpaceDE w:val="0"/>
        <w:autoSpaceDN w:val="0"/>
        <w:spacing w:before="0" w:after="0" w:line="360" w:lineRule="auto"/>
        <w:ind w:left="0" w:firstLine="0"/>
        <w:rPr>
          <w:rFonts w:ascii="Arial" w:hAnsi="Arial" w:cs="Arial"/>
        </w:rPr>
      </w:pPr>
      <w:r w:rsidRPr="00BB7EBC">
        <w:rPr>
          <w:rFonts w:ascii="Arial" w:hAnsi="Arial" w:cs="Arial"/>
        </w:rPr>
        <w:t xml:space="preserve">Zamawiający </w:t>
      </w:r>
      <w:r w:rsidR="008C7443" w:rsidRPr="00BB7EBC">
        <w:rPr>
          <w:rFonts w:ascii="Arial" w:hAnsi="Arial" w:cs="Arial"/>
        </w:rPr>
        <w:t xml:space="preserve">nie wymaga </w:t>
      </w:r>
      <w:r w:rsidRPr="00BB7EBC">
        <w:rPr>
          <w:rFonts w:ascii="Arial" w:hAnsi="Arial" w:cs="Arial"/>
        </w:rPr>
        <w:t>wniesienia wadium</w:t>
      </w:r>
      <w:r w:rsidR="008C7443" w:rsidRPr="00BB7EBC">
        <w:rPr>
          <w:rFonts w:ascii="Arial" w:hAnsi="Arial" w:cs="Arial"/>
        </w:rPr>
        <w:t>.</w:t>
      </w:r>
    </w:p>
    <w:p w14:paraId="4BAC69BC"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105408289"/>
      <w:r w:rsidRPr="00BB7EBC">
        <w:rPr>
          <w:rFonts w:ascii="Arial" w:hAnsi="Arial"/>
          <w:sz w:val="24"/>
          <w:szCs w:val="24"/>
        </w:rPr>
        <w:t>XVII. Termin związania ofertą</w:t>
      </w:r>
      <w:bookmarkEnd w:id="37"/>
    </w:p>
    <w:p w14:paraId="30612B70" w14:textId="78C861C5" w:rsidR="00E401AA" w:rsidRPr="00BB7EBC" w:rsidRDefault="00CF237C" w:rsidP="00793221">
      <w:pPr>
        <w:numPr>
          <w:ilvl w:val="0"/>
          <w:numId w:val="10"/>
        </w:numPr>
        <w:spacing w:before="240" w:line="360" w:lineRule="auto"/>
        <w:ind w:left="426"/>
        <w:jc w:val="both"/>
        <w:rPr>
          <w:rFonts w:ascii="Arial" w:hAnsi="Arial"/>
          <w:sz w:val="24"/>
          <w:szCs w:val="24"/>
        </w:rPr>
      </w:pPr>
      <w:r w:rsidRPr="00BB7EBC">
        <w:rPr>
          <w:rFonts w:ascii="Arial" w:hAnsi="Arial"/>
          <w:sz w:val="24"/>
          <w:szCs w:val="24"/>
        </w:rPr>
        <w:t xml:space="preserve">Wykonawca będzie </w:t>
      </w:r>
      <w:r w:rsidRPr="00C20B15">
        <w:rPr>
          <w:rFonts w:ascii="Arial" w:hAnsi="Arial"/>
          <w:sz w:val="24"/>
          <w:szCs w:val="24"/>
        </w:rPr>
        <w:t xml:space="preserve">związany ofertą przez okres </w:t>
      </w:r>
      <w:r w:rsidRPr="00C20B15">
        <w:rPr>
          <w:rFonts w:ascii="Arial" w:hAnsi="Arial"/>
          <w:b/>
          <w:sz w:val="24"/>
          <w:szCs w:val="24"/>
        </w:rPr>
        <w:t>30 dni</w:t>
      </w:r>
      <w:r w:rsidRPr="00C20B15">
        <w:rPr>
          <w:rFonts w:ascii="Arial" w:hAnsi="Arial"/>
          <w:sz w:val="24"/>
          <w:szCs w:val="24"/>
        </w:rPr>
        <w:t xml:space="preserve">, tj. </w:t>
      </w:r>
      <w:r w:rsidRPr="00CB7283">
        <w:rPr>
          <w:rFonts w:ascii="Arial" w:hAnsi="Arial"/>
          <w:sz w:val="24"/>
          <w:szCs w:val="24"/>
        </w:rPr>
        <w:t xml:space="preserve">do dnia </w:t>
      </w:r>
      <w:bookmarkStart w:id="38" w:name="_Hlk65478452"/>
      <w:r w:rsidR="00CB7283" w:rsidRPr="00CB7283">
        <w:rPr>
          <w:rFonts w:ascii="Arial" w:hAnsi="Arial"/>
          <w:b/>
          <w:bCs/>
          <w:sz w:val="24"/>
          <w:szCs w:val="24"/>
        </w:rPr>
        <w:t>12 stycznia</w:t>
      </w:r>
      <w:r w:rsidR="000C4418" w:rsidRPr="00CB7283">
        <w:rPr>
          <w:rFonts w:ascii="Arial" w:hAnsi="Arial"/>
          <w:b/>
          <w:bCs/>
          <w:sz w:val="24"/>
          <w:szCs w:val="24"/>
        </w:rPr>
        <w:t xml:space="preserve"> </w:t>
      </w:r>
      <w:r w:rsidRPr="00CB7283">
        <w:rPr>
          <w:rFonts w:ascii="Arial" w:hAnsi="Arial"/>
          <w:b/>
          <w:bCs/>
          <w:sz w:val="24"/>
          <w:szCs w:val="24"/>
        </w:rPr>
        <w:t>202</w:t>
      </w:r>
      <w:r w:rsidR="00101094">
        <w:rPr>
          <w:rFonts w:ascii="Arial" w:hAnsi="Arial"/>
          <w:b/>
          <w:bCs/>
          <w:sz w:val="24"/>
          <w:szCs w:val="24"/>
        </w:rPr>
        <w:t>4</w:t>
      </w:r>
      <w:r w:rsidRPr="00CB7283">
        <w:rPr>
          <w:rFonts w:ascii="Arial" w:hAnsi="Arial"/>
          <w:b/>
          <w:bCs/>
          <w:smallCaps/>
          <w:sz w:val="24"/>
          <w:szCs w:val="24"/>
        </w:rPr>
        <w:t xml:space="preserve"> </w:t>
      </w:r>
      <w:r w:rsidR="00D97B0D" w:rsidRPr="00CB7283">
        <w:rPr>
          <w:rFonts w:ascii="Arial" w:hAnsi="Arial"/>
          <w:b/>
          <w:bCs/>
          <w:sz w:val="24"/>
          <w:szCs w:val="24"/>
        </w:rPr>
        <w:t>roku</w:t>
      </w:r>
      <w:r w:rsidR="009806B9" w:rsidRPr="00CB7283">
        <w:rPr>
          <w:rFonts w:ascii="Arial" w:hAnsi="Arial"/>
          <w:b/>
          <w:bCs/>
          <w:sz w:val="24"/>
          <w:szCs w:val="24"/>
        </w:rPr>
        <w:t>.</w:t>
      </w:r>
      <w:r w:rsidRPr="00CB7283">
        <w:rPr>
          <w:rFonts w:ascii="Arial" w:hAnsi="Arial"/>
          <w:sz w:val="24"/>
          <w:szCs w:val="24"/>
        </w:rPr>
        <w:t xml:space="preserve"> </w:t>
      </w:r>
      <w:bookmarkEnd w:id="38"/>
      <w:r w:rsidRPr="00CB7283">
        <w:rPr>
          <w:rFonts w:ascii="Arial" w:hAnsi="Arial"/>
          <w:sz w:val="24"/>
          <w:szCs w:val="24"/>
        </w:rPr>
        <w:t>Bieg terminu związania ofertą rozpoczyna się wraz z upływem</w:t>
      </w:r>
      <w:r w:rsidRPr="00117EAA">
        <w:rPr>
          <w:rFonts w:ascii="Arial" w:hAnsi="Arial"/>
          <w:sz w:val="24"/>
          <w:szCs w:val="24"/>
        </w:rPr>
        <w:t xml:space="preserve"> terminu</w:t>
      </w:r>
      <w:r w:rsidRPr="00C20B15">
        <w:rPr>
          <w:rFonts w:ascii="Arial" w:hAnsi="Arial"/>
          <w:sz w:val="24"/>
          <w:szCs w:val="24"/>
        </w:rPr>
        <w:t xml:space="preserve"> składania ofert.</w:t>
      </w:r>
    </w:p>
    <w:p w14:paraId="1ACC2EDF" w14:textId="287E6945" w:rsidR="00E401AA"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7EBC">
        <w:rPr>
          <w:rFonts w:ascii="Arial" w:hAnsi="Arial"/>
          <w:sz w:val="24"/>
          <w:szCs w:val="24"/>
        </w:rPr>
        <w:tab/>
      </w:r>
    </w:p>
    <w:p w14:paraId="5049C12A" w14:textId="3693B426" w:rsidR="008C7443"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Przedłużenie terminu związania ofertą wymaga złożenia przez wykonawcę pisemnego oświadczenia o wyrażeniu zgody na przedłużenie terminu związania ofertą.</w:t>
      </w:r>
    </w:p>
    <w:p w14:paraId="78C03099" w14:textId="3D336BC9"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Jeżeli termin związania ofertą upłynął przed wyborem najkorzystniejszej oferty, Zamawiający wzywa Wykonawcę, którego oferta otrzymała najwyższą ocenę </w:t>
      </w:r>
      <w:r w:rsidR="00C20B15">
        <w:rPr>
          <w:rFonts w:ascii="Arial" w:hAnsi="Arial"/>
          <w:sz w:val="24"/>
          <w:szCs w:val="24"/>
        </w:rPr>
        <w:br/>
      </w:r>
      <w:r w:rsidRPr="00BB7EBC">
        <w:rPr>
          <w:rFonts w:ascii="Arial" w:hAnsi="Arial"/>
          <w:sz w:val="24"/>
          <w:szCs w:val="24"/>
        </w:rPr>
        <w:t xml:space="preserve">do wyrażenia w wyznaczonym przez Zamawiającego terminie, pisemnej zgody </w:t>
      </w:r>
      <w:r w:rsidR="00C20B15">
        <w:rPr>
          <w:rFonts w:ascii="Arial" w:hAnsi="Arial"/>
          <w:sz w:val="24"/>
          <w:szCs w:val="24"/>
        </w:rPr>
        <w:br/>
      </w:r>
      <w:r w:rsidRPr="00BB7EBC">
        <w:rPr>
          <w:rFonts w:ascii="Arial" w:hAnsi="Arial"/>
          <w:sz w:val="24"/>
          <w:szCs w:val="24"/>
        </w:rPr>
        <w:t>na wybór jego oferty.</w:t>
      </w:r>
    </w:p>
    <w:p w14:paraId="001547D6" w14:textId="158FDF9C"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Stosownie do art. 253 ustawy </w:t>
      </w:r>
      <w:proofErr w:type="spellStart"/>
      <w:r w:rsidRPr="00BB7EBC">
        <w:rPr>
          <w:rFonts w:ascii="Arial" w:hAnsi="Arial"/>
          <w:sz w:val="24"/>
          <w:szCs w:val="24"/>
        </w:rPr>
        <w:t>Pzp</w:t>
      </w:r>
      <w:proofErr w:type="spellEnd"/>
      <w:r w:rsidRPr="00BB7EBC">
        <w:rPr>
          <w:rFonts w:ascii="Arial" w:hAnsi="Arial"/>
          <w:sz w:val="24"/>
          <w:szCs w:val="24"/>
        </w:rPr>
        <w:t>, Zamawiający niezwłocznie po wyborze najkorzystniejszej oferty informuje równocześnie Wykonawców, którzy złożyli oferty, o:</w:t>
      </w:r>
    </w:p>
    <w:p w14:paraId="4B717FBC" w14:textId="78BAE33F" w:rsidR="00870FD9" w:rsidRPr="00BB7EBC" w:rsidRDefault="00870FD9" w:rsidP="00F75E0B">
      <w:pPr>
        <w:pStyle w:val="Akapitzlist"/>
        <w:numPr>
          <w:ilvl w:val="0"/>
          <w:numId w:val="56"/>
        </w:numPr>
        <w:spacing w:line="360" w:lineRule="auto"/>
        <w:jc w:val="both"/>
        <w:rPr>
          <w:rFonts w:ascii="Arial" w:hAnsi="Arial" w:cs="Arial"/>
          <w:sz w:val="24"/>
          <w:szCs w:val="24"/>
        </w:rPr>
      </w:pPr>
      <w:r w:rsidRPr="00BB7EBC">
        <w:rPr>
          <w:rFonts w:ascii="Arial" w:hAnsi="Arial" w:cs="Arial"/>
          <w:sz w:val="24"/>
          <w:szCs w:val="24"/>
        </w:rPr>
        <w:t xml:space="preserve">wyniku postępowania (wyborze najkorzystniejszej oferty) – upubliczni </w:t>
      </w:r>
      <w:r w:rsidR="00C20B15">
        <w:rPr>
          <w:rFonts w:ascii="Arial" w:hAnsi="Arial" w:cs="Arial"/>
          <w:sz w:val="24"/>
          <w:szCs w:val="24"/>
        </w:rPr>
        <w:br/>
      </w:r>
      <w:r w:rsidRPr="00BB7EBC">
        <w:rPr>
          <w:rFonts w:ascii="Arial" w:hAnsi="Arial" w:cs="Arial"/>
          <w:sz w:val="24"/>
          <w:szCs w:val="24"/>
        </w:rPr>
        <w:t>na platformie jako komunikat publiczny</w:t>
      </w:r>
      <w:r w:rsidR="001B233E" w:rsidRPr="00BB7EBC">
        <w:rPr>
          <w:rFonts w:ascii="Arial" w:hAnsi="Arial" w:cs="Arial"/>
          <w:sz w:val="24"/>
          <w:szCs w:val="24"/>
        </w:rPr>
        <w:t>,</w:t>
      </w:r>
    </w:p>
    <w:p w14:paraId="0F18A23B" w14:textId="34ACD0F0" w:rsidR="00870FD9" w:rsidRPr="00BB7EBC" w:rsidRDefault="00870FD9" w:rsidP="00F75E0B">
      <w:pPr>
        <w:pStyle w:val="Akapitzlist"/>
        <w:numPr>
          <w:ilvl w:val="0"/>
          <w:numId w:val="56"/>
        </w:numPr>
        <w:spacing w:line="360" w:lineRule="auto"/>
        <w:jc w:val="both"/>
        <w:rPr>
          <w:rFonts w:ascii="Arial" w:hAnsi="Arial" w:cs="Arial"/>
          <w:sz w:val="24"/>
          <w:szCs w:val="24"/>
        </w:rPr>
      </w:pPr>
      <w:r w:rsidRPr="00BB7EBC">
        <w:rPr>
          <w:rFonts w:ascii="Arial" w:hAnsi="Arial" w:cs="Arial"/>
          <w:sz w:val="24"/>
          <w:szCs w:val="24"/>
        </w:rPr>
        <w:lastRenderedPageBreak/>
        <w:t xml:space="preserve">ofertach, które zostały odrzucone – przekaże w wiadomości prywatnej </w:t>
      </w:r>
      <w:r w:rsidR="00C20B15">
        <w:rPr>
          <w:rFonts w:ascii="Arial" w:hAnsi="Arial" w:cs="Arial"/>
          <w:sz w:val="24"/>
          <w:szCs w:val="24"/>
        </w:rPr>
        <w:br/>
      </w:r>
      <w:r w:rsidRPr="00BB7EBC">
        <w:rPr>
          <w:rFonts w:ascii="Arial" w:hAnsi="Arial" w:cs="Arial"/>
          <w:sz w:val="24"/>
          <w:szCs w:val="24"/>
        </w:rPr>
        <w:t>na platformie Uczestnikom postępowania podając uzasadnienie faktyczne i prawne.</w:t>
      </w:r>
    </w:p>
    <w:p w14:paraId="70D0AC1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105408290"/>
      <w:r w:rsidRPr="00BB7EBC">
        <w:rPr>
          <w:rFonts w:ascii="Arial" w:hAnsi="Arial"/>
          <w:sz w:val="24"/>
          <w:szCs w:val="24"/>
        </w:rPr>
        <w:t>XVIII. Miejsce i termin składania ofert</w:t>
      </w:r>
      <w:bookmarkEnd w:id="39"/>
    </w:p>
    <w:p w14:paraId="1066F8C0" w14:textId="369F4189" w:rsidR="00E401AA" w:rsidRPr="00BB7EBC" w:rsidRDefault="00856CCE" w:rsidP="00793221">
      <w:pPr>
        <w:pStyle w:val="Akapitzlist"/>
        <w:numPr>
          <w:ilvl w:val="0"/>
          <w:numId w:val="8"/>
        </w:numPr>
        <w:spacing w:before="120" w:line="360" w:lineRule="auto"/>
        <w:jc w:val="both"/>
        <w:rPr>
          <w:rFonts w:ascii="Arial" w:hAnsi="Arial" w:cs="Arial"/>
          <w:b/>
          <w:color w:val="0070C0"/>
          <w:sz w:val="24"/>
          <w:szCs w:val="24"/>
        </w:rPr>
      </w:pPr>
      <w:r w:rsidRPr="00BB7EBC">
        <w:rPr>
          <w:rFonts w:ascii="Arial" w:hAnsi="Arial" w:cs="Arial"/>
          <w:sz w:val="24"/>
          <w:szCs w:val="24"/>
        </w:rPr>
        <w:t>Wykonawca składa o</w:t>
      </w:r>
      <w:r w:rsidR="00CF237C" w:rsidRPr="00BB7EBC">
        <w:rPr>
          <w:rFonts w:ascii="Arial" w:hAnsi="Arial" w:cs="Arial"/>
          <w:sz w:val="24"/>
          <w:szCs w:val="24"/>
        </w:rPr>
        <w:t xml:space="preserve">fertę wraz z wymaganymi dokumentami </w:t>
      </w:r>
      <w:r w:rsidR="00C20B15">
        <w:rPr>
          <w:rFonts w:ascii="Arial" w:hAnsi="Arial" w:cs="Arial"/>
          <w:sz w:val="24"/>
          <w:szCs w:val="24"/>
        </w:rPr>
        <w:br/>
      </w:r>
      <w:r w:rsidR="00CF237C" w:rsidRPr="00BB7EBC">
        <w:rPr>
          <w:rFonts w:ascii="Arial" w:hAnsi="Arial" w:cs="Arial"/>
          <w:sz w:val="24"/>
          <w:szCs w:val="24"/>
        </w:rPr>
        <w:t xml:space="preserve">za pośrednictwem </w:t>
      </w:r>
      <w:hyperlink r:id="rId26">
        <w:r w:rsidR="00CF237C" w:rsidRPr="00CB7283">
          <w:rPr>
            <w:rStyle w:val="czeinternetowe"/>
            <w:rFonts w:ascii="Arial" w:hAnsi="Arial" w:cs="Arial"/>
            <w:i/>
            <w:color w:val="auto"/>
            <w:sz w:val="24"/>
            <w:szCs w:val="24"/>
            <w:u w:val="none"/>
          </w:rPr>
          <w:t>https://platformazakupowa.pl/wronki</w:t>
        </w:r>
      </w:hyperlink>
      <w:r w:rsidR="00CF237C" w:rsidRPr="00CB7283">
        <w:rPr>
          <w:rFonts w:ascii="Arial" w:hAnsi="Arial" w:cs="Arial"/>
          <w:b/>
          <w:bCs/>
          <w:sz w:val="24"/>
          <w:szCs w:val="24"/>
        </w:rPr>
        <w:t xml:space="preserve"> </w:t>
      </w:r>
      <w:r w:rsidR="00D97B0D" w:rsidRPr="00CB7283">
        <w:rPr>
          <w:rFonts w:ascii="Arial" w:hAnsi="Arial" w:cs="Arial"/>
          <w:b/>
          <w:bCs/>
          <w:sz w:val="24"/>
          <w:szCs w:val="24"/>
        </w:rPr>
        <w:t xml:space="preserve">do dnia </w:t>
      </w:r>
      <w:r w:rsidR="00CB7283" w:rsidRPr="00CB7283">
        <w:rPr>
          <w:rFonts w:ascii="Arial" w:hAnsi="Arial" w:cs="Arial"/>
          <w:b/>
          <w:bCs/>
          <w:sz w:val="24"/>
          <w:szCs w:val="24"/>
        </w:rPr>
        <w:t>14 grudnia</w:t>
      </w:r>
      <w:r w:rsidR="008A4FDE" w:rsidRPr="00CB7283">
        <w:rPr>
          <w:rFonts w:ascii="Arial" w:hAnsi="Arial" w:cs="Arial"/>
          <w:b/>
          <w:bCs/>
          <w:sz w:val="24"/>
          <w:szCs w:val="24"/>
        </w:rPr>
        <w:t xml:space="preserve"> </w:t>
      </w:r>
      <w:r w:rsidR="00CF237C" w:rsidRPr="00CB7283">
        <w:rPr>
          <w:rFonts w:ascii="Arial" w:hAnsi="Arial" w:cs="Arial"/>
          <w:b/>
          <w:bCs/>
          <w:sz w:val="24"/>
          <w:szCs w:val="24"/>
        </w:rPr>
        <w:t>202</w:t>
      </w:r>
      <w:r w:rsidR="00101094">
        <w:rPr>
          <w:rFonts w:ascii="Arial" w:hAnsi="Arial" w:cs="Arial"/>
          <w:b/>
          <w:bCs/>
          <w:sz w:val="24"/>
          <w:szCs w:val="24"/>
        </w:rPr>
        <w:t>3</w:t>
      </w:r>
      <w:r w:rsidR="00D97B0D" w:rsidRPr="00CB7283">
        <w:rPr>
          <w:rFonts w:ascii="Arial" w:hAnsi="Arial" w:cs="Arial"/>
          <w:b/>
          <w:sz w:val="24"/>
          <w:szCs w:val="24"/>
        </w:rPr>
        <w:t xml:space="preserve"> roku</w:t>
      </w:r>
      <w:r w:rsidR="00CF237C" w:rsidRPr="00CB7283">
        <w:rPr>
          <w:rFonts w:ascii="Arial" w:hAnsi="Arial" w:cs="Arial"/>
          <w:b/>
          <w:sz w:val="24"/>
          <w:szCs w:val="24"/>
        </w:rPr>
        <w:t xml:space="preserve"> do godziny 0</w:t>
      </w:r>
      <w:r w:rsidR="00F40931" w:rsidRPr="00CB7283">
        <w:rPr>
          <w:rFonts w:ascii="Arial" w:hAnsi="Arial" w:cs="Arial"/>
          <w:b/>
          <w:sz w:val="24"/>
          <w:szCs w:val="24"/>
        </w:rPr>
        <w:t>8</w:t>
      </w:r>
      <w:r w:rsidR="00CF237C" w:rsidRPr="00CB7283">
        <w:rPr>
          <w:rFonts w:ascii="Arial" w:hAnsi="Arial" w:cs="Arial"/>
          <w:b/>
          <w:sz w:val="24"/>
          <w:szCs w:val="24"/>
        </w:rPr>
        <w:t>:00</w:t>
      </w:r>
      <w:r w:rsidRPr="00CB7283">
        <w:rPr>
          <w:rFonts w:ascii="Arial" w:hAnsi="Arial" w:cs="Arial"/>
          <w:bCs/>
          <w:sz w:val="24"/>
          <w:szCs w:val="24"/>
        </w:rPr>
        <w:t xml:space="preserve"> poprzez</w:t>
      </w:r>
      <w:r w:rsidRPr="00C20B15">
        <w:rPr>
          <w:rFonts w:ascii="Arial" w:hAnsi="Arial" w:cs="Arial"/>
          <w:bCs/>
          <w:sz w:val="24"/>
          <w:szCs w:val="24"/>
        </w:rPr>
        <w:t>:</w:t>
      </w:r>
    </w:p>
    <w:p w14:paraId="2C0D09B6" w14:textId="38898F6C"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wypełnienie druku ofert</w:t>
      </w:r>
      <w:r w:rsidR="00523D8B" w:rsidRPr="00BB7EBC">
        <w:rPr>
          <w:rFonts w:ascii="Arial" w:hAnsi="Arial" w:cs="Arial"/>
          <w:bCs/>
          <w:sz w:val="24"/>
          <w:szCs w:val="24"/>
        </w:rPr>
        <w:t>y (Formularza</w:t>
      </w:r>
      <w:r w:rsidR="00F40931">
        <w:rPr>
          <w:rFonts w:ascii="Arial" w:hAnsi="Arial" w:cs="Arial"/>
          <w:bCs/>
          <w:sz w:val="24"/>
          <w:szCs w:val="24"/>
        </w:rPr>
        <w:t>/y</w:t>
      </w:r>
      <w:r w:rsidR="00523D8B" w:rsidRPr="00BB7EBC">
        <w:rPr>
          <w:rFonts w:ascii="Arial" w:hAnsi="Arial" w:cs="Arial"/>
          <w:bCs/>
          <w:sz w:val="24"/>
          <w:szCs w:val="24"/>
        </w:rPr>
        <w:t xml:space="preserve"> ofertowego</w:t>
      </w:r>
      <w:r w:rsidR="00F40931">
        <w:rPr>
          <w:rFonts w:ascii="Arial" w:hAnsi="Arial" w:cs="Arial"/>
          <w:bCs/>
          <w:sz w:val="24"/>
          <w:szCs w:val="24"/>
        </w:rPr>
        <w:t>/</w:t>
      </w:r>
      <w:proofErr w:type="spellStart"/>
      <w:r w:rsidR="00F40931">
        <w:rPr>
          <w:rFonts w:ascii="Arial" w:hAnsi="Arial" w:cs="Arial"/>
          <w:bCs/>
          <w:sz w:val="24"/>
          <w:szCs w:val="24"/>
        </w:rPr>
        <w:t>ych</w:t>
      </w:r>
      <w:proofErr w:type="spellEnd"/>
      <w:r w:rsidR="00523D8B" w:rsidRPr="00BB7EBC">
        <w:rPr>
          <w:rFonts w:ascii="Arial" w:hAnsi="Arial" w:cs="Arial"/>
          <w:bCs/>
          <w:sz w:val="24"/>
          <w:szCs w:val="24"/>
        </w:rPr>
        <w:t>)</w:t>
      </w:r>
      <w:r w:rsidRPr="00BB7EBC">
        <w:rPr>
          <w:rFonts w:ascii="Arial" w:hAnsi="Arial" w:cs="Arial"/>
          <w:bCs/>
          <w:sz w:val="24"/>
          <w:szCs w:val="24"/>
        </w:rPr>
        <w:t xml:space="preserve"> oraz pozostałych załączników do SWZ oraz ich podpisanie,</w:t>
      </w:r>
    </w:p>
    <w:p w14:paraId="0B3A5D8B" w14:textId="5A20B175"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załączenie kompletu plików określonych w lit. a) poprzez wybranie polecenia dołącz plik, a następnie wybranie docelowego pliku / plików który ma zostać załączony,</w:t>
      </w:r>
    </w:p>
    <w:p w14:paraId="5923497A" w14:textId="1B628F1B"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Wykonawca wpisuje w pomarańczowym polu dane umożliwiające jego identyfikację (w tym adres e-mail),</w:t>
      </w:r>
    </w:p>
    <w:p w14:paraId="39C6BF10" w14:textId="62834DDD"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należy kliknąć przycisk „</w:t>
      </w:r>
      <w:r w:rsidR="00C25AD8" w:rsidRPr="00BB7EBC">
        <w:rPr>
          <w:rFonts w:ascii="Arial" w:hAnsi="Arial" w:cs="Arial"/>
          <w:sz w:val="24"/>
          <w:szCs w:val="24"/>
        </w:rPr>
        <w:t>PRZEJDŹ DO PODSUMOWANIA</w:t>
      </w:r>
      <w:r w:rsidRPr="00BB7EBC">
        <w:rPr>
          <w:rFonts w:ascii="Arial" w:hAnsi="Arial" w:cs="Arial"/>
          <w:sz w:val="24"/>
          <w:szCs w:val="24"/>
        </w:rPr>
        <w:t>”,</w:t>
      </w:r>
    </w:p>
    <w:p w14:paraId="189C9850" w14:textId="76A90BB3"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złożenie oferty następuje poprzez polecenie </w:t>
      </w:r>
      <w:r w:rsidR="00C25AD8" w:rsidRPr="00BB7EBC">
        <w:rPr>
          <w:rFonts w:ascii="Arial" w:hAnsi="Arial" w:cs="Arial"/>
          <w:sz w:val="24"/>
          <w:szCs w:val="24"/>
        </w:rPr>
        <w:t>„</w:t>
      </w:r>
      <w:r w:rsidRPr="00BB7EBC">
        <w:rPr>
          <w:rFonts w:ascii="Arial" w:hAnsi="Arial" w:cs="Arial"/>
          <w:sz w:val="24"/>
          <w:szCs w:val="24"/>
        </w:rPr>
        <w:t>ZŁÓŻ OFERTĘ</w:t>
      </w:r>
      <w:r w:rsidR="00C25AD8" w:rsidRPr="00BB7EBC">
        <w:rPr>
          <w:rFonts w:ascii="Arial" w:hAnsi="Arial" w:cs="Arial"/>
          <w:sz w:val="24"/>
          <w:szCs w:val="24"/>
        </w:rPr>
        <w:t>”</w:t>
      </w:r>
      <w:r w:rsidRPr="00BB7EBC">
        <w:rPr>
          <w:rFonts w:ascii="Arial" w:hAnsi="Arial" w:cs="Arial"/>
          <w:sz w:val="24"/>
          <w:szCs w:val="24"/>
        </w:rPr>
        <w:t>. Od tego momentu oferta jest zaszyfrowana i Wykonawca nie na dostępu do niej (nie ma podglądu przesłanych plików),</w:t>
      </w:r>
    </w:p>
    <w:p w14:paraId="4A8C0430" w14:textId="5C54A2F2"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różnica pomiędzy Wykonawcą, który posiada konto na platformie, a takim który nie posiada jest taka, że Wykonawca posiadający konto może sprawdzić czy oferta została złożona i jaki ma status (czy jest potwierdzona). Wykonawca nieposiadający konta opiera się </w:t>
      </w:r>
      <w:r w:rsidR="00C20B15">
        <w:rPr>
          <w:rFonts w:ascii="Arial" w:hAnsi="Arial" w:cs="Arial"/>
          <w:sz w:val="24"/>
          <w:szCs w:val="24"/>
        </w:rPr>
        <w:br/>
      </w:r>
      <w:r w:rsidRPr="00BB7EBC">
        <w:rPr>
          <w:rFonts w:ascii="Arial" w:hAnsi="Arial" w:cs="Arial"/>
          <w:sz w:val="24"/>
          <w:szCs w:val="24"/>
        </w:rPr>
        <w:t>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78897815" w14:textId="35FBF8A7"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platforma szyfruje złożone oferty – nie są one widoczne </w:t>
      </w:r>
      <w:r w:rsidR="00C20B15">
        <w:rPr>
          <w:rFonts w:ascii="Arial" w:hAnsi="Arial" w:cs="Arial"/>
          <w:sz w:val="24"/>
          <w:szCs w:val="24"/>
        </w:rPr>
        <w:br/>
      </w:r>
      <w:r w:rsidRPr="00BB7EBC">
        <w:rPr>
          <w:rFonts w:ascii="Arial" w:hAnsi="Arial" w:cs="Arial"/>
          <w:sz w:val="24"/>
          <w:szCs w:val="24"/>
        </w:rPr>
        <w:t>dla Zamawiającego do momentu ich odszyfrowania,</w:t>
      </w:r>
    </w:p>
    <w:p w14:paraId="4CD0A4E1" w14:textId="71034089"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sz w:val="24"/>
          <w:szCs w:val="24"/>
        </w:rPr>
        <w:t xml:space="preserve">Wykonawca posiadający konto na platformie po odszyfrowaniu ofert przez Zamawiającego ma wgląd i dostęp do plików, które złożył w ramach ofertowania (ma podgląd do historii ofertowania). </w:t>
      </w:r>
    </w:p>
    <w:p w14:paraId="153DA1DD" w14:textId="2C8B318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lastRenderedPageBreak/>
        <w:t xml:space="preserve">Oferta składana elektronicznie musi zostać podpisana elektronicznym podpisem kwalifikowanym, podpisem zaufanym lub podpisem osobistym. </w:t>
      </w:r>
      <w:r w:rsidR="00C20B15">
        <w:rPr>
          <w:rFonts w:ascii="Arial" w:hAnsi="Arial"/>
          <w:sz w:val="24"/>
          <w:szCs w:val="24"/>
        </w:rPr>
        <w:br/>
      </w:r>
      <w:r w:rsidRPr="00BB7EBC">
        <w:rPr>
          <w:rFonts w:ascii="Arial" w:hAnsi="Arial"/>
          <w:sz w:val="24"/>
          <w:szCs w:val="24"/>
        </w:rPr>
        <w:t xml:space="preserve">W procesie składania oferty za pośrednictwem </w:t>
      </w:r>
      <w:hyperlink r:id="rId27">
        <w:r w:rsidRPr="00BB7EBC">
          <w:rPr>
            <w:rFonts w:ascii="Arial" w:hAnsi="Arial"/>
            <w:i/>
            <w:sz w:val="24"/>
            <w:szCs w:val="24"/>
          </w:rPr>
          <w:t>platformazakupowa.pl</w:t>
        </w:r>
      </w:hyperlink>
      <w:r w:rsidRPr="00BB7EBC">
        <w:rPr>
          <w:rFonts w:ascii="Arial" w:hAnsi="Arial"/>
          <w:sz w:val="24"/>
          <w:szCs w:val="24"/>
        </w:rPr>
        <w:t xml:space="preserve">, Wykonawca powinien złożyć podpis bezpośrednio na dokumentach przesłanych za pośrednictwem </w:t>
      </w:r>
      <w:hyperlink r:id="rId28">
        <w:r w:rsidRPr="00BB7EBC">
          <w:rPr>
            <w:rFonts w:ascii="Arial" w:hAnsi="Arial"/>
            <w:i/>
            <w:sz w:val="24"/>
            <w:szCs w:val="24"/>
          </w:rPr>
          <w:t>platformazakupowa.pl</w:t>
        </w:r>
      </w:hyperlink>
      <w:r w:rsidR="00F26FEC" w:rsidRPr="00BB7EBC">
        <w:rPr>
          <w:rFonts w:ascii="Arial" w:hAnsi="Arial"/>
          <w:i/>
          <w:sz w:val="24"/>
          <w:szCs w:val="24"/>
        </w:rPr>
        <w:t xml:space="preserve"> </w:t>
      </w:r>
      <w:r w:rsidR="00CA61E7" w:rsidRPr="00BB7EBC">
        <w:rPr>
          <w:rFonts w:ascii="Arial" w:hAnsi="Arial"/>
          <w:i/>
          <w:sz w:val="24"/>
          <w:szCs w:val="24"/>
        </w:rPr>
        <w:t xml:space="preserve"> </w:t>
      </w:r>
      <w:r w:rsidRPr="00BB7EBC">
        <w:rPr>
          <w:rFonts w:ascii="Arial" w:hAnsi="Arial"/>
          <w:sz w:val="24"/>
          <w:szCs w:val="24"/>
        </w:rPr>
        <w:t xml:space="preserve">Zalecamy stosowanie podpisu na każdym załączonym pliku osobno, w szczególności wskazanych </w:t>
      </w:r>
      <w:r w:rsidR="00C20B15">
        <w:rPr>
          <w:rFonts w:ascii="Arial" w:hAnsi="Arial"/>
          <w:sz w:val="24"/>
          <w:szCs w:val="24"/>
        </w:rPr>
        <w:br/>
      </w:r>
      <w:r w:rsidRPr="00BB7EBC">
        <w:rPr>
          <w:rFonts w:ascii="Arial" w:hAnsi="Arial"/>
          <w:sz w:val="24"/>
          <w:szCs w:val="24"/>
        </w:rPr>
        <w:t xml:space="preserve">w art. 63 ust 1 oraz ust. 2 </w:t>
      </w:r>
      <w:proofErr w:type="spellStart"/>
      <w:r w:rsidRPr="00BB7EBC">
        <w:rPr>
          <w:rFonts w:ascii="Arial" w:hAnsi="Arial"/>
          <w:sz w:val="24"/>
          <w:szCs w:val="24"/>
        </w:rPr>
        <w:t>Pzp</w:t>
      </w:r>
      <w:proofErr w:type="spellEnd"/>
      <w:r w:rsidRPr="00BB7EBC">
        <w:rPr>
          <w:rFonts w:ascii="Arial" w:hAnsi="Arial"/>
          <w:sz w:val="24"/>
          <w:szCs w:val="24"/>
        </w:rPr>
        <w:t xml:space="preserve">, gdzie zaznaczono, iż oferty, oraz oświadczenie, o którym mowa w art. 125 ust.1 sporządza się, pod rygorem nieważności, </w:t>
      </w:r>
      <w:r w:rsidR="00C20B15">
        <w:rPr>
          <w:rFonts w:ascii="Arial" w:hAnsi="Arial"/>
          <w:sz w:val="24"/>
          <w:szCs w:val="24"/>
        </w:rPr>
        <w:br/>
      </w:r>
      <w:r w:rsidRPr="00BB7EBC">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72F90BF2"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Oferta Wykonawcy zostanie zaszyfrowana przez system, tak aby nie można było zapoznać się z jej treścią do terminu otwarcia ofert.</w:t>
      </w:r>
    </w:p>
    <w:p w14:paraId="776BDC32"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Wykonawca może przed upływem terminu do składania ofert wycofać ofertę za pośrednictwem Formularza składania oferty lub wniosku.</w:t>
      </w:r>
    </w:p>
    <w:p w14:paraId="7FEB5DB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20003261"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Szczegółowa instrukcja dla Wykonawców dotycząca złożenia, zmiany </w:t>
      </w:r>
      <w:r w:rsidR="00C20B15">
        <w:rPr>
          <w:rFonts w:ascii="Arial" w:hAnsi="Arial"/>
          <w:sz w:val="24"/>
          <w:szCs w:val="24"/>
        </w:rPr>
        <w:br/>
      </w:r>
      <w:r w:rsidRPr="00BB7EBC">
        <w:rPr>
          <w:rFonts w:ascii="Arial" w:hAnsi="Arial"/>
          <w:sz w:val="24"/>
          <w:szCs w:val="24"/>
        </w:rPr>
        <w:t xml:space="preserve">i wycofania oferty znajduje się na stronie internetowej pod adresem:  </w:t>
      </w:r>
      <w:hyperlink r:id="rId29">
        <w:r w:rsidRPr="00BB7EBC">
          <w:rPr>
            <w:rFonts w:ascii="Arial" w:hAnsi="Arial"/>
            <w:color w:val="1155CC"/>
            <w:sz w:val="24"/>
            <w:szCs w:val="24"/>
            <w:u w:val="single"/>
          </w:rPr>
          <w:t>https://platformazakupowa.pl/strona/45-instrukcje</w:t>
        </w:r>
      </w:hyperlink>
    </w:p>
    <w:p w14:paraId="78DE4EF8" w14:textId="42997B9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Nie ujawnia się informacji stanowiących </w:t>
      </w:r>
      <w:r w:rsidRPr="00BB7EBC">
        <w:rPr>
          <w:rFonts w:ascii="Arial" w:hAnsi="Arial"/>
          <w:b/>
          <w:sz w:val="24"/>
          <w:szCs w:val="24"/>
        </w:rPr>
        <w:t>tajemnicę przedsiębiorstwa</w:t>
      </w:r>
      <w:r w:rsidRPr="00BB7EBC">
        <w:rPr>
          <w:rFonts w:ascii="Arial" w:hAnsi="Arial"/>
          <w:sz w:val="24"/>
          <w:szCs w:val="24"/>
        </w:rPr>
        <w:t xml:space="preserve"> </w:t>
      </w:r>
      <w:r w:rsidR="00C20B15">
        <w:rPr>
          <w:rFonts w:ascii="Arial" w:hAnsi="Arial"/>
          <w:sz w:val="24"/>
          <w:szCs w:val="24"/>
        </w:rPr>
        <w:br/>
      </w:r>
      <w:r w:rsidRPr="00BB7EBC">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C20B15"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lastRenderedPageBreak/>
        <w:t xml:space="preserve">Wykonawca nie może zastrzec nazwy (firmy) oraz jego adresu, a także informacji dotyczących ceny, terminu wykonania zamówienia i warunków </w:t>
      </w:r>
      <w:r w:rsidRPr="00C20B15">
        <w:rPr>
          <w:rFonts w:ascii="Arial" w:hAnsi="Arial"/>
          <w:sz w:val="24"/>
          <w:szCs w:val="24"/>
        </w:rPr>
        <w:t>płatności zawartych w jego ofercie.</w:t>
      </w:r>
    </w:p>
    <w:p w14:paraId="1B600986" w14:textId="15284813" w:rsidR="00E401AA" w:rsidRPr="00C20B15" w:rsidRDefault="002E310B" w:rsidP="00793221">
      <w:pPr>
        <w:pStyle w:val="Akapitzlist"/>
        <w:numPr>
          <w:ilvl w:val="0"/>
          <w:numId w:val="8"/>
        </w:numPr>
        <w:spacing w:line="360" w:lineRule="auto"/>
        <w:jc w:val="both"/>
        <w:rPr>
          <w:rFonts w:ascii="Arial" w:hAnsi="Arial" w:cs="Arial"/>
          <w:b/>
          <w:sz w:val="24"/>
          <w:szCs w:val="24"/>
        </w:rPr>
      </w:pPr>
      <w:r w:rsidRPr="00C20B15">
        <w:rPr>
          <w:rFonts w:ascii="Arial" w:hAnsi="Arial" w:cs="Arial"/>
          <w:b/>
          <w:sz w:val="24"/>
          <w:szCs w:val="24"/>
        </w:rPr>
        <w:t>Uwaga</w:t>
      </w:r>
      <w:r w:rsidR="00CF237C" w:rsidRPr="00C20B15">
        <w:rPr>
          <w:rFonts w:ascii="Arial" w:hAnsi="Arial" w:cs="Arial"/>
          <w:b/>
          <w:sz w:val="24"/>
          <w:szCs w:val="24"/>
        </w:rPr>
        <w:t xml:space="preserve">!!! Przekazanie Zamawiającemu Oferty w innym trybie niż </w:t>
      </w:r>
      <w:r w:rsidR="00C20B15" w:rsidRPr="00C20B15">
        <w:rPr>
          <w:rFonts w:ascii="Arial" w:hAnsi="Arial" w:cs="Arial"/>
          <w:b/>
          <w:sz w:val="24"/>
          <w:szCs w:val="24"/>
        </w:rPr>
        <w:br/>
      </w:r>
      <w:r w:rsidR="00CF237C" w:rsidRPr="00C20B15">
        <w:rPr>
          <w:rFonts w:ascii="Arial" w:hAnsi="Arial" w:cs="Arial"/>
          <w:b/>
          <w:sz w:val="24"/>
          <w:szCs w:val="24"/>
        </w:rPr>
        <w:t>za pośrednictwem platformy zakupowej będzie uważane za niezłożenie Oferty w przedmiotowym postępowaniu.</w:t>
      </w:r>
    </w:p>
    <w:p w14:paraId="4E5A2249"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105408291"/>
      <w:r w:rsidRPr="00BB7EBC">
        <w:rPr>
          <w:rFonts w:ascii="Arial" w:hAnsi="Arial"/>
          <w:sz w:val="24"/>
          <w:szCs w:val="24"/>
        </w:rPr>
        <w:t>XIX. Otwarcie ofert</w:t>
      </w:r>
      <w:bookmarkEnd w:id="40"/>
    </w:p>
    <w:p w14:paraId="72E224BB" w14:textId="5E4D0861"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Otwarcie ofert następuje niezwłocznie po upływie terminu składania ofert, </w:t>
      </w:r>
      <w:r w:rsidR="00F21FCD">
        <w:rPr>
          <w:rFonts w:ascii="Arial" w:hAnsi="Arial"/>
          <w:sz w:val="24"/>
          <w:szCs w:val="24"/>
        </w:rPr>
        <w:br/>
      </w:r>
      <w:r w:rsidRPr="00BB7EBC">
        <w:rPr>
          <w:rFonts w:ascii="Arial" w:hAnsi="Arial"/>
          <w:sz w:val="24"/>
          <w:szCs w:val="24"/>
        </w:rPr>
        <w:t xml:space="preserve">nie później niż następnego dnia po dniu, w którym upłynął termin składania ofert </w:t>
      </w:r>
      <w:r w:rsidRPr="00CB7283">
        <w:rPr>
          <w:rFonts w:ascii="Arial" w:hAnsi="Arial"/>
          <w:sz w:val="24"/>
          <w:szCs w:val="24"/>
        </w:rPr>
        <w:t xml:space="preserve">tj. </w:t>
      </w:r>
      <w:r w:rsidRPr="00CB7283">
        <w:rPr>
          <w:rFonts w:ascii="Arial" w:hAnsi="Arial"/>
          <w:b/>
          <w:bCs/>
          <w:sz w:val="24"/>
          <w:szCs w:val="24"/>
        </w:rPr>
        <w:t>w</w:t>
      </w:r>
      <w:r w:rsidRPr="00CB7283">
        <w:rPr>
          <w:rFonts w:ascii="Arial" w:hAnsi="Arial"/>
          <w:sz w:val="24"/>
          <w:szCs w:val="24"/>
        </w:rPr>
        <w:t xml:space="preserve"> </w:t>
      </w:r>
      <w:r w:rsidR="004A6B9E" w:rsidRPr="00CB7283">
        <w:rPr>
          <w:rFonts w:ascii="Arial" w:hAnsi="Arial"/>
          <w:b/>
          <w:bCs/>
          <w:sz w:val="24"/>
          <w:szCs w:val="24"/>
        </w:rPr>
        <w:t xml:space="preserve">dniu </w:t>
      </w:r>
      <w:r w:rsidR="00CB7283" w:rsidRPr="00CB7283">
        <w:rPr>
          <w:rFonts w:ascii="Arial" w:hAnsi="Arial"/>
          <w:b/>
          <w:bCs/>
          <w:sz w:val="24"/>
          <w:szCs w:val="24"/>
        </w:rPr>
        <w:t>14 grudnia</w:t>
      </w:r>
      <w:r w:rsidRPr="00CB7283">
        <w:rPr>
          <w:rFonts w:ascii="Arial" w:hAnsi="Arial"/>
          <w:b/>
          <w:bCs/>
          <w:sz w:val="24"/>
          <w:szCs w:val="24"/>
        </w:rPr>
        <w:t xml:space="preserve"> 202</w:t>
      </w:r>
      <w:r w:rsidR="00101094">
        <w:rPr>
          <w:rFonts w:ascii="Arial" w:hAnsi="Arial"/>
          <w:b/>
          <w:bCs/>
          <w:sz w:val="24"/>
          <w:szCs w:val="24"/>
        </w:rPr>
        <w:t>3</w:t>
      </w:r>
      <w:r w:rsidR="005C222F" w:rsidRPr="00CB7283">
        <w:rPr>
          <w:rFonts w:ascii="Arial" w:hAnsi="Arial"/>
          <w:b/>
          <w:sz w:val="24"/>
          <w:szCs w:val="24"/>
        </w:rPr>
        <w:t xml:space="preserve"> roku</w:t>
      </w:r>
      <w:r w:rsidRPr="00CB7283">
        <w:rPr>
          <w:rFonts w:ascii="Arial" w:hAnsi="Arial"/>
          <w:b/>
          <w:sz w:val="24"/>
          <w:szCs w:val="24"/>
        </w:rPr>
        <w:t xml:space="preserve"> o godzinie </w:t>
      </w:r>
      <w:r w:rsidR="00FC4021" w:rsidRPr="00CB7283">
        <w:rPr>
          <w:rFonts w:ascii="Arial" w:hAnsi="Arial"/>
          <w:b/>
          <w:sz w:val="24"/>
          <w:szCs w:val="24"/>
        </w:rPr>
        <w:t>0</w:t>
      </w:r>
      <w:r w:rsidR="00F40931" w:rsidRPr="00CB7283">
        <w:rPr>
          <w:rFonts w:ascii="Arial" w:hAnsi="Arial"/>
          <w:b/>
          <w:sz w:val="24"/>
          <w:szCs w:val="24"/>
        </w:rPr>
        <w:t>8</w:t>
      </w:r>
      <w:r w:rsidRPr="00505087">
        <w:rPr>
          <w:rFonts w:ascii="Arial" w:hAnsi="Arial"/>
          <w:b/>
          <w:sz w:val="24"/>
          <w:szCs w:val="24"/>
        </w:rPr>
        <w:t>:</w:t>
      </w:r>
      <w:r w:rsidR="00F34B8D" w:rsidRPr="00505087">
        <w:rPr>
          <w:rFonts w:ascii="Arial" w:hAnsi="Arial"/>
          <w:b/>
          <w:sz w:val="24"/>
          <w:szCs w:val="24"/>
        </w:rPr>
        <w:t>15</w:t>
      </w:r>
      <w:r w:rsidRPr="00505087">
        <w:rPr>
          <w:rFonts w:ascii="Arial" w:hAnsi="Arial"/>
          <w:b/>
          <w:sz w:val="24"/>
          <w:szCs w:val="24"/>
        </w:rPr>
        <w:t>.</w:t>
      </w:r>
    </w:p>
    <w:p w14:paraId="2CCEBD2C" w14:textId="74A0F84A" w:rsidR="00C25AD8" w:rsidRPr="00BB7EBC" w:rsidRDefault="00C25AD8" w:rsidP="00793221">
      <w:pPr>
        <w:pStyle w:val="Akapitzlist"/>
        <w:numPr>
          <w:ilvl w:val="0"/>
          <w:numId w:val="1"/>
        </w:numPr>
        <w:spacing w:line="360" w:lineRule="auto"/>
        <w:jc w:val="both"/>
        <w:rPr>
          <w:rFonts w:ascii="Arial" w:eastAsia="Arial" w:hAnsi="Arial" w:cs="Arial"/>
          <w:sz w:val="24"/>
          <w:szCs w:val="24"/>
          <w:lang w:val="pl"/>
        </w:rPr>
      </w:pPr>
      <w:r w:rsidRPr="00BB7EBC">
        <w:rPr>
          <w:rFonts w:ascii="Arial" w:eastAsia="Arial" w:hAnsi="Arial" w:cs="Arial"/>
          <w:sz w:val="24"/>
          <w:szCs w:val="24"/>
          <w:lang w:val="pl"/>
        </w:rPr>
        <w:t>Otwarcie ofert zostanie dokonane na komputerze Zamawiającego po pobraniu odszyfrowanych ofert, złożonych za pomocą platformy</w:t>
      </w:r>
      <w:r w:rsidR="001C1C04" w:rsidRPr="00BB7EBC">
        <w:rPr>
          <w:rFonts w:ascii="Arial" w:eastAsia="Arial" w:hAnsi="Arial" w:cs="Arial"/>
          <w:sz w:val="24"/>
          <w:szCs w:val="24"/>
          <w:lang w:val="pl"/>
        </w:rPr>
        <w:t xml:space="preserve"> zakupowej</w:t>
      </w:r>
      <w:r w:rsidRPr="00BB7EBC">
        <w:rPr>
          <w:rFonts w:ascii="Arial" w:eastAsia="Arial" w:hAnsi="Arial" w:cs="Arial"/>
          <w:sz w:val="24"/>
          <w:szCs w:val="24"/>
          <w:lang w:val="pl"/>
        </w:rPr>
        <w:t xml:space="preserve"> w Urzędzie Miasta i Gminy Wronki</w:t>
      </w:r>
      <w:r w:rsidR="001C1C04" w:rsidRPr="00BB7EBC">
        <w:rPr>
          <w:rFonts w:ascii="Arial" w:eastAsia="Arial" w:hAnsi="Arial" w:cs="Arial"/>
          <w:sz w:val="24"/>
          <w:szCs w:val="24"/>
          <w:lang w:val="pl"/>
        </w:rPr>
        <w:t xml:space="preserve"> (biuro nr 15)</w:t>
      </w:r>
      <w:r w:rsidRPr="00BB7EBC">
        <w:rPr>
          <w:rFonts w:ascii="Arial" w:eastAsia="Arial" w:hAnsi="Arial" w:cs="Arial"/>
          <w:sz w:val="24"/>
          <w:szCs w:val="24"/>
          <w:lang w:val="pl"/>
        </w:rPr>
        <w:t xml:space="preserve">. </w:t>
      </w:r>
    </w:p>
    <w:p w14:paraId="68A80E72" w14:textId="0EAAFCAD"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Jeżeli otwarcie ofert następuje przy użyciu systemu teleinformatycznego, </w:t>
      </w:r>
      <w:r w:rsidR="00F21FCD">
        <w:rPr>
          <w:rFonts w:ascii="Arial" w:hAnsi="Arial"/>
          <w:sz w:val="24"/>
          <w:szCs w:val="24"/>
        </w:rPr>
        <w:br/>
      </w:r>
      <w:r w:rsidRPr="00BB7EBC">
        <w:rPr>
          <w:rFonts w:ascii="Arial" w:hAnsi="Arial"/>
          <w:sz w:val="24"/>
          <w:szCs w:val="24"/>
        </w:rPr>
        <w:t xml:space="preserve">w przypadku awarii tego systemu, która powoduje brak możliwości otwarcia ofert w terminie określonym przez </w:t>
      </w:r>
      <w:r w:rsidR="005A063E" w:rsidRPr="00BB7EBC">
        <w:rPr>
          <w:rFonts w:ascii="Arial" w:hAnsi="Arial"/>
          <w:sz w:val="24"/>
          <w:szCs w:val="24"/>
        </w:rPr>
        <w:t>Z</w:t>
      </w:r>
      <w:r w:rsidRPr="00BB7EBC">
        <w:rPr>
          <w:rFonts w:ascii="Arial" w:hAnsi="Arial"/>
          <w:sz w:val="24"/>
          <w:szCs w:val="24"/>
        </w:rPr>
        <w:t>amawiającego, otwarcie ofert następuje niezwłocznie po usunięciu awarii.</w:t>
      </w:r>
    </w:p>
    <w:p w14:paraId="7AFAD720" w14:textId="71452CE7" w:rsidR="005A063E"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Zamawiający poinformuje o zmianie terminu otwarcia ofert na stronie internetowej prowadzonego postępowania</w:t>
      </w:r>
      <w:r w:rsidR="005A063E" w:rsidRPr="00BB7EBC">
        <w:rPr>
          <w:rFonts w:ascii="Arial" w:hAnsi="Arial"/>
          <w:sz w:val="24"/>
          <w:szCs w:val="24"/>
        </w:rPr>
        <w:t xml:space="preserve"> – platformie zakupowej: </w:t>
      </w:r>
      <w:hyperlink r:id="rId30" w:history="1">
        <w:r w:rsidR="005A063E" w:rsidRPr="00C20B15">
          <w:rPr>
            <w:rStyle w:val="Hipercze"/>
            <w:rFonts w:ascii="Arial" w:hAnsi="Arial"/>
            <w:iCs/>
            <w:color w:val="auto"/>
            <w:sz w:val="24"/>
            <w:szCs w:val="24"/>
            <w:u w:val="none"/>
          </w:rPr>
          <w:t>https://platformazakupowa.pl/wronki</w:t>
        </w:r>
      </w:hyperlink>
      <w:r w:rsidR="005A063E" w:rsidRPr="00C20B15">
        <w:rPr>
          <w:rStyle w:val="czeinternetowe"/>
          <w:rFonts w:ascii="Arial" w:hAnsi="Arial"/>
          <w:iCs/>
          <w:color w:val="auto"/>
          <w:sz w:val="24"/>
          <w:szCs w:val="24"/>
          <w:u w:val="none"/>
        </w:rPr>
        <w:t xml:space="preserve"> </w:t>
      </w:r>
    </w:p>
    <w:p w14:paraId="19544249"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najpóźniej </w:t>
      </w:r>
      <w:r w:rsidRPr="00BB7EBC">
        <w:rPr>
          <w:rFonts w:ascii="Arial" w:hAnsi="Arial"/>
          <w:sz w:val="24"/>
          <w:szCs w:val="24"/>
          <w:u w:val="single"/>
        </w:rPr>
        <w:t>przed otwarciem ofert</w:t>
      </w:r>
      <w:r w:rsidRPr="00BB7EBC">
        <w:rPr>
          <w:rFonts w:ascii="Arial" w:hAnsi="Arial"/>
          <w:sz w:val="24"/>
          <w:szCs w:val="24"/>
        </w:rPr>
        <w:t>, udostępnia na stronie internetowej prowadzonego postępowania informację o kwocie, jaką zamierza przeznaczyć na sfinansowanie zamówienia.</w:t>
      </w:r>
    </w:p>
    <w:p w14:paraId="507FA08B"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niezwłocznie </w:t>
      </w:r>
      <w:r w:rsidRPr="00BB7EBC">
        <w:rPr>
          <w:rFonts w:ascii="Arial" w:hAnsi="Arial"/>
          <w:sz w:val="24"/>
          <w:szCs w:val="24"/>
          <w:u w:val="single"/>
        </w:rPr>
        <w:t>po otwarciu ofert</w:t>
      </w:r>
      <w:r w:rsidRPr="00BB7EBC">
        <w:rPr>
          <w:rFonts w:ascii="Arial" w:hAnsi="Arial"/>
          <w:sz w:val="24"/>
          <w:szCs w:val="24"/>
        </w:rPr>
        <w:t>, udostępnia na stronie internetowej prowadzonego postępowania informacje o:</w:t>
      </w:r>
    </w:p>
    <w:p w14:paraId="4B3ECCE9"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cenach lub kosztach zawartych w ofertach.</w:t>
      </w:r>
    </w:p>
    <w:p w14:paraId="396A307A" w14:textId="46F982B3" w:rsidR="00E401AA" w:rsidRPr="00BB7EBC" w:rsidRDefault="00CF237C" w:rsidP="00793221">
      <w:pPr>
        <w:shd w:val="clear" w:color="auto" w:fill="FFFFFF"/>
        <w:spacing w:line="360" w:lineRule="auto"/>
        <w:ind w:left="720"/>
        <w:jc w:val="both"/>
        <w:rPr>
          <w:rFonts w:ascii="Arial" w:hAnsi="Arial"/>
          <w:sz w:val="24"/>
          <w:szCs w:val="24"/>
        </w:rPr>
      </w:pPr>
      <w:r w:rsidRPr="00BB7EBC">
        <w:rPr>
          <w:rFonts w:ascii="Arial" w:hAnsi="Arial"/>
          <w:sz w:val="24"/>
          <w:szCs w:val="24"/>
        </w:rPr>
        <w:t xml:space="preserve">Informacja zostanie opublikowana na stronie postępowania </w:t>
      </w:r>
      <w:r w:rsidR="005A063E" w:rsidRPr="00BB7EBC">
        <w:rPr>
          <w:rFonts w:ascii="Arial" w:hAnsi="Arial"/>
          <w:sz w:val="24"/>
          <w:szCs w:val="24"/>
        </w:rPr>
        <w:t>https://platformazakupowa.pl/wronki</w:t>
      </w:r>
      <w:r w:rsidRPr="00BB7EBC">
        <w:rPr>
          <w:rFonts w:ascii="Arial" w:hAnsi="Arial"/>
          <w:sz w:val="24"/>
          <w:szCs w:val="24"/>
        </w:rPr>
        <w:t xml:space="preserve"> w sekcji ,,Komunikaty” .</w:t>
      </w:r>
    </w:p>
    <w:p w14:paraId="53F8E25E" w14:textId="50AC219C"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lastRenderedPageBreak/>
        <w:t>Zamawiający odrzuca ofertę, jeżeli została złożona po terminie składania ofert, o którym mowa w rozdziale XVIII SWZ.</w:t>
      </w:r>
    </w:p>
    <w:p w14:paraId="6D17F94C" w14:textId="76923051"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 xml:space="preserve">Za datę złożenia oferty przyjmuje się datę jej przekazania w systemie (platformie) w drugim kroku składania oferty poprzez kliknięcie przycisku „ZŁÓŻ OFERTĘ” i wyświetlenie się komunikatu, że oferta została zaszyfrowana </w:t>
      </w:r>
      <w:r w:rsidR="00F21FCD">
        <w:rPr>
          <w:rFonts w:ascii="Arial" w:hAnsi="Arial" w:cs="Arial"/>
          <w:sz w:val="24"/>
          <w:szCs w:val="24"/>
        </w:rPr>
        <w:br/>
      </w:r>
      <w:r w:rsidRPr="00BB7EBC">
        <w:rPr>
          <w:rFonts w:ascii="Arial" w:hAnsi="Arial" w:cs="Arial"/>
          <w:sz w:val="24"/>
          <w:szCs w:val="24"/>
        </w:rPr>
        <w:t>i złożona.</w:t>
      </w:r>
    </w:p>
    <w:p w14:paraId="5AE52B66" w14:textId="7E31F55D" w:rsidR="002F6BCC" w:rsidRDefault="00CF237C" w:rsidP="00101094">
      <w:pPr>
        <w:shd w:val="clear" w:color="auto" w:fill="FFFFFF"/>
        <w:spacing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Zgodnie z Ustawą </w:t>
      </w:r>
      <w:proofErr w:type="spellStart"/>
      <w:r w:rsidR="001C1C04" w:rsidRPr="00BB7EBC">
        <w:rPr>
          <w:rFonts w:ascii="Arial" w:hAnsi="Arial"/>
          <w:sz w:val="24"/>
          <w:szCs w:val="24"/>
        </w:rPr>
        <w:t>Pzp</w:t>
      </w:r>
      <w:proofErr w:type="spellEnd"/>
      <w:r w:rsidRPr="00BB7EBC">
        <w:rPr>
          <w:rFonts w:ascii="Arial" w:hAnsi="Arial"/>
          <w:b/>
          <w:sz w:val="24"/>
          <w:szCs w:val="24"/>
        </w:rPr>
        <w:t xml:space="preserve"> Zamawiający nie ma obowiązku przeprowadzania jawnej sesji otwarcia ofert</w:t>
      </w:r>
      <w:r w:rsidRPr="00BB7EBC">
        <w:rPr>
          <w:rFonts w:ascii="Arial" w:hAnsi="Arial"/>
          <w:sz w:val="24"/>
          <w:szCs w:val="24"/>
        </w:rPr>
        <w:t xml:space="preserve"> w sposób jawny z udziałem Wykonawców </w:t>
      </w:r>
      <w:r w:rsidR="00F21FCD">
        <w:rPr>
          <w:rFonts w:ascii="Arial" w:hAnsi="Arial"/>
          <w:sz w:val="24"/>
          <w:szCs w:val="24"/>
        </w:rPr>
        <w:br/>
      </w:r>
      <w:r w:rsidRPr="00BB7EBC">
        <w:rPr>
          <w:rFonts w:ascii="Arial" w:hAnsi="Arial"/>
          <w:sz w:val="24"/>
          <w:szCs w:val="24"/>
        </w:rPr>
        <w:t xml:space="preserve">lub transmitowania sesji otwarcia za pośrednictwem elektronicznych narzędzi </w:t>
      </w:r>
      <w:r w:rsidR="00F21FCD">
        <w:rPr>
          <w:rFonts w:ascii="Arial" w:hAnsi="Arial"/>
          <w:sz w:val="24"/>
          <w:szCs w:val="24"/>
        </w:rPr>
        <w:br/>
      </w:r>
      <w:r w:rsidRPr="00BB7EBC">
        <w:rPr>
          <w:rFonts w:ascii="Arial" w:hAnsi="Arial"/>
          <w:sz w:val="24"/>
          <w:szCs w:val="24"/>
        </w:rPr>
        <w:t>do przekazu wideo on-line a ma jedynie takie uprawnienie.</w:t>
      </w:r>
    </w:p>
    <w:p w14:paraId="24BECBB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105408292"/>
      <w:r w:rsidRPr="00BB7EBC">
        <w:rPr>
          <w:rFonts w:ascii="Arial" w:hAnsi="Arial"/>
          <w:sz w:val="24"/>
          <w:szCs w:val="24"/>
        </w:rPr>
        <w:t>XX. Opis kryteriów oceny ofert wraz z podaniem wag tych kryteriów i sposobu oceny ofert</w:t>
      </w:r>
      <w:bookmarkEnd w:id="41"/>
      <w:r w:rsidRPr="00BB7EBC">
        <w:rPr>
          <w:rFonts w:ascii="Arial" w:hAnsi="Arial"/>
          <w:sz w:val="24"/>
          <w:szCs w:val="24"/>
        </w:rPr>
        <w:t xml:space="preserve"> </w:t>
      </w:r>
    </w:p>
    <w:p w14:paraId="40CEBDF6" w14:textId="77777777" w:rsidR="00ED36AC" w:rsidRPr="00BB7EBC" w:rsidRDefault="00ED36AC" w:rsidP="00ED36AC">
      <w:pPr>
        <w:pStyle w:val="Akapitzlist"/>
        <w:numPr>
          <w:ilvl w:val="0"/>
          <w:numId w:val="27"/>
        </w:numPr>
        <w:spacing w:line="360" w:lineRule="auto"/>
        <w:ind w:left="284"/>
        <w:rPr>
          <w:rFonts w:ascii="Arial" w:hAnsi="Arial" w:cs="Arial"/>
          <w:sz w:val="24"/>
          <w:szCs w:val="24"/>
        </w:rPr>
      </w:pPr>
      <w:r w:rsidRPr="00BB7EBC">
        <w:rPr>
          <w:rFonts w:ascii="Arial" w:hAnsi="Arial" w:cs="Arial"/>
          <w:sz w:val="24"/>
          <w:szCs w:val="24"/>
        </w:rPr>
        <w:t>Zamawiający dokona oceny ofert, które nie zostały odrzucone na podstawie następujących kryteriów oceny ofert:</w:t>
      </w:r>
    </w:p>
    <w:tbl>
      <w:tblPr>
        <w:tblW w:w="8784" w:type="dxa"/>
        <w:jc w:val="center"/>
        <w:tblLayout w:type="fixed"/>
        <w:tblLook w:val="04A0" w:firstRow="1" w:lastRow="0" w:firstColumn="1" w:lastColumn="0" w:noHBand="0" w:noVBand="1"/>
      </w:tblPr>
      <w:tblGrid>
        <w:gridCol w:w="984"/>
        <w:gridCol w:w="5107"/>
        <w:gridCol w:w="2693"/>
      </w:tblGrid>
      <w:tr w:rsidR="00ED36AC" w:rsidRPr="00BB7EBC" w14:paraId="075E1C07" w14:textId="77777777" w:rsidTr="005D59A9">
        <w:trPr>
          <w:trHeight w:val="462"/>
          <w:jc w:val="center"/>
        </w:trPr>
        <w:tc>
          <w:tcPr>
            <w:tcW w:w="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5A5305" w14:textId="77777777" w:rsidR="00ED36AC" w:rsidRPr="00BB7EBC" w:rsidRDefault="00ED36AC" w:rsidP="00EE695A">
            <w:pPr>
              <w:widowControl w:val="0"/>
              <w:spacing w:line="360" w:lineRule="auto"/>
              <w:jc w:val="center"/>
              <w:rPr>
                <w:rFonts w:ascii="Arial" w:hAnsi="Arial"/>
                <w:b/>
                <w:sz w:val="24"/>
                <w:szCs w:val="24"/>
              </w:rPr>
            </w:pPr>
            <w:r w:rsidRPr="00BB7EBC">
              <w:rPr>
                <w:rFonts w:ascii="Arial" w:hAnsi="Arial"/>
                <w:b/>
                <w:sz w:val="24"/>
                <w:szCs w:val="24"/>
              </w:rPr>
              <w:t>Lp.</w:t>
            </w:r>
          </w:p>
        </w:tc>
        <w:tc>
          <w:tcPr>
            <w:tcW w:w="51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2FB9AF" w14:textId="77777777" w:rsidR="00ED36AC" w:rsidRPr="00BB7EBC" w:rsidRDefault="00ED36AC" w:rsidP="00EE695A">
            <w:pPr>
              <w:widowControl w:val="0"/>
              <w:spacing w:line="360" w:lineRule="auto"/>
              <w:jc w:val="center"/>
              <w:rPr>
                <w:rFonts w:ascii="Arial" w:hAnsi="Arial"/>
                <w:b/>
                <w:sz w:val="24"/>
                <w:szCs w:val="24"/>
              </w:rPr>
            </w:pPr>
            <w:r w:rsidRPr="00BB7EBC">
              <w:rPr>
                <w:rFonts w:ascii="Arial" w:hAnsi="Arial"/>
                <w:b/>
                <w:sz w:val="24"/>
                <w:szCs w:val="24"/>
              </w:rPr>
              <w:t>Nazwa kryterium</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F36ABB" w14:textId="77777777" w:rsidR="00ED36AC" w:rsidRDefault="00ED36AC" w:rsidP="00EE695A">
            <w:pPr>
              <w:widowControl w:val="0"/>
              <w:spacing w:line="360" w:lineRule="auto"/>
              <w:jc w:val="center"/>
              <w:rPr>
                <w:rFonts w:ascii="Arial" w:hAnsi="Arial"/>
                <w:b/>
                <w:sz w:val="24"/>
                <w:szCs w:val="24"/>
              </w:rPr>
            </w:pPr>
            <w:r w:rsidRPr="00BB7EBC">
              <w:rPr>
                <w:rFonts w:ascii="Arial" w:hAnsi="Arial"/>
                <w:b/>
                <w:sz w:val="24"/>
                <w:szCs w:val="24"/>
              </w:rPr>
              <w:t xml:space="preserve">Znaczenie kryterium </w:t>
            </w:r>
          </w:p>
          <w:p w14:paraId="245260F3" w14:textId="77777777" w:rsidR="00ED36AC" w:rsidRPr="00BB7EBC" w:rsidRDefault="00ED36AC" w:rsidP="00EE695A">
            <w:pPr>
              <w:widowControl w:val="0"/>
              <w:spacing w:line="360" w:lineRule="auto"/>
              <w:jc w:val="center"/>
              <w:rPr>
                <w:rFonts w:ascii="Arial" w:hAnsi="Arial"/>
                <w:b/>
                <w:sz w:val="24"/>
                <w:szCs w:val="24"/>
              </w:rPr>
            </w:pPr>
            <w:r w:rsidRPr="00BB7EBC">
              <w:rPr>
                <w:rFonts w:ascii="Arial" w:hAnsi="Arial"/>
                <w:b/>
                <w:sz w:val="24"/>
                <w:szCs w:val="24"/>
              </w:rPr>
              <w:t>(w %)</w:t>
            </w:r>
          </w:p>
        </w:tc>
      </w:tr>
      <w:tr w:rsidR="00ED36AC" w:rsidRPr="00BB7EBC" w14:paraId="1B9D0157" w14:textId="77777777" w:rsidTr="005D59A9">
        <w:trPr>
          <w:trHeight w:val="430"/>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4065F28A" w14:textId="77777777" w:rsidR="00ED36AC" w:rsidRPr="00BB7EBC" w:rsidRDefault="00ED36AC" w:rsidP="00EE695A">
            <w:pPr>
              <w:widowControl w:val="0"/>
              <w:spacing w:line="360" w:lineRule="auto"/>
              <w:jc w:val="center"/>
              <w:rPr>
                <w:rFonts w:ascii="Arial" w:hAnsi="Arial"/>
                <w:sz w:val="24"/>
                <w:szCs w:val="24"/>
              </w:rPr>
            </w:pPr>
            <w:r w:rsidRPr="00BB7EBC">
              <w:rPr>
                <w:rFonts w:ascii="Arial" w:hAnsi="Arial"/>
                <w:sz w:val="24"/>
                <w:szCs w:val="24"/>
              </w:rPr>
              <w:t>1</w:t>
            </w:r>
          </w:p>
        </w:tc>
        <w:tc>
          <w:tcPr>
            <w:tcW w:w="5107" w:type="dxa"/>
            <w:tcBorders>
              <w:top w:val="single" w:sz="4" w:space="0" w:color="000000"/>
              <w:left w:val="single" w:sz="4" w:space="0" w:color="000000"/>
              <w:bottom w:val="single" w:sz="4" w:space="0" w:color="000000"/>
              <w:right w:val="single" w:sz="4" w:space="0" w:color="000000"/>
            </w:tcBorders>
            <w:vAlign w:val="center"/>
          </w:tcPr>
          <w:p w14:paraId="2216623D" w14:textId="77777777" w:rsidR="00ED36AC" w:rsidRPr="00BB7EBC" w:rsidRDefault="00ED36AC" w:rsidP="00EE695A">
            <w:pPr>
              <w:widowControl w:val="0"/>
              <w:spacing w:line="360" w:lineRule="auto"/>
              <w:rPr>
                <w:rFonts w:ascii="Arial" w:hAnsi="Arial"/>
                <w:sz w:val="24"/>
                <w:szCs w:val="24"/>
              </w:rPr>
            </w:pPr>
            <w:r w:rsidRPr="00BB7EBC">
              <w:rPr>
                <w:rFonts w:ascii="Arial" w:hAnsi="Arial"/>
                <w:sz w:val="24"/>
                <w:szCs w:val="24"/>
              </w:rPr>
              <w:t>Cena oferty brutto (C)</w:t>
            </w:r>
          </w:p>
        </w:tc>
        <w:tc>
          <w:tcPr>
            <w:tcW w:w="2693" w:type="dxa"/>
            <w:tcBorders>
              <w:top w:val="single" w:sz="4" w:space="0" w:color="000000"/>
              <w:left w:val="single" w:sz="4" w:space="0" w:color="000000"/>
              <w:bottom w:val="single" w:sz="4" w:space="0" w:color="000000"/>
              <w:right w:val="single" w:sz="4" w:space="0" w:color="000000"/>
            </w:tcBorders>
            <w:vAlign w:val="center"/>
          </w:tcPr>
          <w:p w14:paraId="4FC38A49" w14:textId="77777777" w:rsidR="00ED36AC" w:rsidRPr="00BB7EBC" w:rsidRDefault="00ED36AC" w:rsidP="00EE695A">
            <w:pPr>
              <w:widowControl w:val="0"/>
              <w:spacing w:line="360" w:lineRule="auto"/>
              <w:jc w:val="center"/>
              <w:rPr>
                <w:rFonts w:ascii="Arial" w:hAnsi="Arial"/>
                <w:sz w:val="24"/>
                <w:szCs w:val="24"/>
              </w:rPr>
            </w:pPr>
            <w:r w:rsidRPr="00BB7EBC">
              <w:rPr>
                <w:rFonts w:ascii="Arial" w:hAnsi="Arial"/>
                <w:sz w:val="24"/>
                <w:szCs w:val="24"/>
              </w:rPr>
              <w:t>60</w:t>
            </w:r>
          </w:p>
        </w:tc>
      </w:tr>
      <w:tr w:rsidR="00ED36AC" w:rsidRPr="00BB7EBC" w14:paraId="67F8B8FF" w14:textId="77777777" w:rsidTr="005D59A9">
        <w:trPr>
          <w:trHeight w:val="366"/>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714932E1" w14:textId="77777777" w:rsidR="00ED36AC" w:rsidRPr="00BB7EBC" w:rsidRDefault="00ED36AC" w:rsidP="00EE695A">
            <w:pPr>
              <w:widowControl w:val="0"/>
              <w:spacing w:line="360" w:lineRule="auto"/>
              <w:jc w:val="center"/>
              <w:rPr>
                <w:rFonts w:ascii="Arial" w:hAnsi="Arial"/>
                <w:sz w:val="24"/>
                <w:szCs w:val="24"/>
              </w:rPr>
            </w:pPr>
            <w:r>
              <w:rPr>
                <w:rFonts w:ascii="Arial" w:hAnsi="Arial"/>
                <w:sz w:val="24"/>
                <w:szCs w:val="24"/>
              </w:rPr>
              <w:t>2</w:t>
            </w:r>
          </w:p>
        </w:tc>
        <w:tc>
          <w:tcPr>
            <w:tcW w:w="5107" w:type="dxa"/>
            <w:tcBorders>
              <w:top w:val="single" w:sz="4" w:space="0" w:color="000000"/>
              <w:left w:val="single" w:sz="4" w:space="0" w:color="000000"/>
              <w:bottom w:val="single" w:sz="4" w:space="0" w:color="000000"/>
              <w:right w:val="single" w:sz="4" w:space="0" w:color="000000"/>
            </w:tcBorders>
            <w:vAlign w:val="center"/>
          </w:tcPr>
          <w:p w14:paraId="2031DE7F" w14:textId="3421183E" w:rsidR="00ED36AC" w:rsidRDefault="00ED36AC" w:rsidP="00EE695A">
            <w:pPr>
              <w:widowControl w:val="0"/>
              <w:spacing w:line="360" w:lineRule="auto"/>
              <w:rPr>
                <w:rFonts w:ascii="Arial" w:hAnsi="Arial"/>
                <w:sz w:val="24"/>
                <w:szCs w:val="24"/>
              </w:rPr>
            </w:pPr>
            <w:r>
              <w:rPr>
                <w:rFonts w:ascii="Arial" w:hAnsi="Arial"/>
                <w:sz w:val="24"/>
                <w:szCs w:val="24"/>
              </w:rPr>
              <w:t>Dysponowanie dodatkowymi osobami (D)</w:t>
            </w:r>
          </w:p>
        </w:tc>
        <w:tc>
          <w:tcPr>
            <w:tcW w:w="2693" w:type="dxa"/>
            <w:tcBorders>
              <w:top w:val="single" w:sz="4" w:space="0" w:color="000000"/>
              <w:left w:val="single" w:sz="4" w:space="0" w:color="000000"/>
              <w:bottom w:val="single" w:sz="4" w:space="0" w:color="000000"/>
              <w:right w:val="single" w:sz="4" w:space="0" w:color="000000"/>
            </w:tcBorders>
            <w:vAlign w:val="center"/>
          </w:tcPr>
          <w:p w14:paraId="3431723F" w14:textId="77777777" w:rsidR="00ED36AC" w:rsidRPr="00BB7EBC" w:rsidRDefault="00ED36AC" w:rsidP="00EE695A">
            <w:pPr>
              <w:widowControl w:val="0"/>
              <w:spacing w:line="360" w:lineRule="auto"/>
              <w:jc w:val="center"/>
              <w:rPr>
                <w:rFonts w:ascii="Arial" w:hAnsi="Arial"/>
                <w:sz w:val="24"/>
                <w:szCs w:val="24"/>
              </w:rPr>
            </w:pPr>
            <w:r>
              <w:rPr>
                <w:rFonts w:ascii="Arial" w:hAnsi="Arial"/>
                <w:sz w:val="24"/>
                <w:szCs w:val="24"/>
              </w:rPr>
              <w:t>40</w:t>
            </w:r>
          </w:p>
        </w:tc>
      </w:tr>
    </w:tbl>
    <w:p w14:paraId="4BDDEDDF" w14:textId="173BE481" w:rsidR="00ED36AC" w:rsidRDefault="00ED36AC" w:rsidP="00ED36AC">
      <w:pPr>
        <w:pStyle w:val="pkt"/>
        <w:widowControl w:val="0"/>
        <w:spacing w:beforeAutospacing="1" w:after="0" w:line="360" w:lineRule="auto"/>
        <w:ind w:left="709" w:firstLine="0"/>
        <w:rPr>
          <w:rFonts w:ascii="Arial" w:hAnsi="Arial" w:cs="Arial"/>
        </w:rPr>
      </w:pPr>
      <w:r w:rsidRPr="00BB7EBC">
        <w:rPr>
          <w:rFonts w:ascii="Arial" w:hAnsi="Arial" w:cs="Arial"/>
        </w:rPr>
        <w:t>Zamawiający dokona oceny ofert przyznając punkty w ramach poszczególnych kryteriów oceny ofert przyjmując zasadę, że 1% = 1 punkt</w:t>
      </w:r>
    </w:p>
    <w:p w14:paraId="1BFB58AF" w14:textId="77777777" w:rsidR="00ED36AC" w:rsidRPr="00BB7EBC" w:rsidRDefault="00ED36AC" w:rsidP="00ED36AC">
      <w:pPr>
        <w:pStyle w:val="Akapitzlist"/>
        <w:numPr>
          <w:ilvl w:val="0"/>
          <w:numId w:val="27"/>
        </w:numPr>
        <w:spacing w:before="120" w:line="360" w:lineRule="auto"/>
        <w:ind w:left="284" w:hanging="283"/>
        <w:jc w:val="both"/>
        <w:rPr>
          <w:rFonts w:ascii="Arial" w:hAnsi="Arial" w:cs="Arial"/>
          <w:sz w:val="24"/>
          <w:szCs w:val="24"/>
        </w:rPr>
      </w:pPr>
      <w:r w:rsidRPr="00BB7EBC">
        <w:rPr>
          <w:rFonts w:ascii="Arial" w:hAnsi="Arial" w:cs="Arial"/>
          <w:sz w:val="24"/>
          <w:szCs w:val="24"/>
        </w:rPr>
        <w:t xml:space="preserve">Punkty za kryterium </w:t>
      </w:r>
      <w:r w:rsidRPr="00BB7EBC">
        <w:rPr>
          <w:rFonts w:ascii="Arial" w:hAnsi="Arial" w:cs="Arial"/>
          <w:b/>
          <w:color w:val="0070C0"/>
          <w:sz w:val="24"/>
          <w:szCs w:val="24"/>
        </w:rPr>
        <w:t>cena oferty brutto</w:t>
      </w:r>
      <w:r w:rsidRPr="00BB7EBC">
        <w:rPr>
          <w:rFonts w:ascii="Arial" w:hAnsi="Arial" w:cs="Arial"/>
          <w:color w:val="0070C0"/>
          <w:sz w:val="24"/>
          <w:szCs w:val="24"/>
        </w:rPr>
        <w:t xml:space="preserve"> </w:t>
      </w:r>
      <w:r w:rsidRPr="00BB7EBC">
        <w:rPr>
          <w:rFonts w:ascii="Arial" w:hAnsi="Arial" w:cs="Arial"/>
          <w:sz w:val="24"/>
          <w:szCs w:val="24"/>
        </w:rPr>
        <w:t>zostaną obliczone według wzoru:</w:t>
      </w:r>
    </w:p>
    <w:p w14:paraId="1485EECB" w14:textId="77777777" w:rsidR="00ED36AC" w:rsidRPr="00BB7EBC" w:rsidRDefault="00ED36AC" w:rsidP="00ED36AC">
      <w:pPr>
        <w:pStyle w:val="Akapitzlist"/>
        <w:tabs>
          <w:tab w:val="left" w:pos="709"/>
          <w:tab w:val="left" w:pos="1276"/>
          <w:tab w:val="left" w:pos="1418"/>
        </w:tabs>
        <w:spacing w:line="360" w:lineRule="auto"/>
        <w:ind w:left="0" w:right="57"/>
        <w:jc w:val="center"/>
        <w:rPr>
          <w:rFonts w:ascii="Arial" w:hAnsi="Arial" w:cs="Arial"/>
          <w:b/>
          <w:i/>
          <w:sz w:val="24"/>
          <w:szCs w:val="24"/>
        </w:rPr>
      </w:pPr>
      <w:r w:rsidRPr="00BB7EBC">
        <w:rPr>
          <w:rFonts w:ascii="Arial" w:hAnsi="Arial" w:cs="Arial"/>
          <w:b/>
          <w:sz w:val="24"/>
          <w:szCs w:val="24"/>
        </w:rPr>
        <w:t>C = (</w:t>
      </w:r>
      <w:proofErr w:type="spellStart"/>
      <w:r w:rsidRPr="00BB7EBC">
        <w:rPr>
          <w:rFonts w:ascii="Arial" w:hAnsi="Arial" w:cs="Arial"/>
          <w:b/>
          <w:sz w:val="24"/>
          <w:szCs w:val="24"/>
        </w:rPr>
        <w:t>C</w:t>
      </w:r>
      <w:r w:rsidRPr="00BB7EBC">
        <w:rPr>
          <w:rFonts w:ascii="Arial" w:hAnsi="Arial" w:cs="Arial"/>
          <w:b/>
          <w:sz w:val="24"/>
          <w:szCs w:val="24"/>
          <w:vertAlign w:val="subscript"/>
        </w:rPr>
        <w:t>n</w:t>
      </w:r>
      <w:proofErr w:type="spellEnd"/>
      <w:r w:rsidRPr="00BB7EBC">
        <w:rPr>
          <w:rFonts w:ascii="Arial" w:hAnsi="Arial" w:cs="Arial"/>
          <w:b/>
          <w:sz w:val="24"/>
          <w:szCs w:val="24"/>
          <w:vertAlign w:val="subscript"/>
        </w:rPr>
        <w:t xml:space="preserve"> </w:t>
      </w:r>
      <w:r w:rsidRPr="00BB7EBC">
        <w:rPr>
          <w:rFonts w:ascii="Arial" w:hAnsi="Arial" w:cs="Arial"/>
          <w:b/>
          <w:sz w:val="24"/>
          <w:szCs w:val="24"/>
        </w:rPr>
        <w:t xml:space="preserve">/ </w:t>
      </w:r>
      <w:proofErr w:type="spellStart"/>
      <w:r w:rsidRPr="00BB7EBC">
        <w:rPr>
          <w:rFonts w:ascii="Arial" w:hAnsi="Arial" w:cs="Arial"/>
          <w:b/>
          <w:sz w:val="24"/>
          <w:szCs w:val="24"/>
        </w:rPr>
        <w:t>C</w:t>
      </w:r>
      <w:r w:rsidRPr="00BB7EBC">
        <w:rPr>
          <w:rFonts w:ascii="Arial" w:hAnsi="Arial" w:cs="Arial"/>
          <w:b/>
          <w:sz w:val="24"/>
          <w:szCs w:val="24"/>
          <w:vertAlign w:val="subscript"/>
        </w:rPr>
        <w:t>b</w:t>
      </w:r>
      <w:proofErr w:type="spellEnd"/>
      <w:r w:rsidRPr="00BB7EBC">
        <w:rPr>
          <w:rFonts w:ascii="Arial" w:hAnsi="Arial" w:cs="Arial"/>
          <w:b/>
          <w:sz w:val="24"/>
          <w:szCs w:val="24"/>
        </w:rPr>
        <w:t>) x 60 pkt</w:t>
      </w:r>
    </w:p>
    <w:p w14:paraId="7126A494" w14:textId="77777777" w:rsidR="00ED36AC" w:rsidRPr="00BB7EBC" w:rsidRDefault="00ED36AC" w:rsidP="00ED36AC">
      <w:pPr>
        <w:tabs>
          <w:tab w:val="left" w:pos="709"/>
          <w:tab w:val="left" w:pos="1276"/>
          <w:tab w:val="left" w:pos="1418"/>
        </w:tabs>
        <w:spacing w:line="360" w:lineRule="auto"/>
        <w:ind w:left="284" w:right="57"/>
        <w:contextualSpacing/>
        <w:jc w:val="both"/>
        <w:rPr>
          <w:rFonts w:ascii="Arial" w:hAnsi="Arial"/>
          <w:sz w:val="24"/>
          <w:szCs w:val="24"/>
        </w:rPr>
      </w:pPr>
      <w:r w:rsidRPr="00BB7EBC">
        <w:rPr>
          <w:rFonts w:ascii="Arial" w:hAnsi="Arial"/>
          <w:sz w:val="24"/>
          <w:szCs w:val="24"/>
        </w:rPr>
        <w:t>gdzie:</w:t>
      </w:r>
    </w:p>
    <w:p w14:paraId="7284C2DD" w14:textId="77777777" w:rsidR="00ED36AC" w:rsidRPr="00BB7EBC" w:rsidRDefault="00ED36AC" w:rsidP="00ED36AC">
      <w:pPr>
        <w:pStyle w:val="Bezodstpw"/>
        <w:tabs>
          <w:tab w:val="left" w:pos="709"/>
        </w:tabs>
        <w:spacing w:line="360" w:lineRule="auto"/>
        <w:ind w:left="284" w:right="57"/>
        <w:contextualSpacing/>
        <w:jc w:val="both"/>
        <w:rPr>
          <w:sz w:val="24"/>
          <w:szCs w:val="24"/>
        </w:rPr>
      </w:pPr>
      <w:r w:rsidRPr="00BB7EBC">
        <w:rPr>
          <w:sz w:val="24"/>
          <w:szCs w:val="24"/>
        </w:rPr>
        <w:t xml:space="preserve">C - ilość punktów za kryterium cena </w:t>
      </w:r>
      <w:r w:rsidRPr="00BB7EBC">
        <w:rPr>
          <w:bCs/>
          <w:sz w:val="24"/>
          <w:szCs w:val="24"/>
        </w:rPr>
        <w:t>oferty brutto</w:t>
      </w:r>
    </w:p>
    <w:p w14:paraId="6A349749" w14:textId="77777777" w:rsidR="00ED36AC" w:rsidRPr="00BB7EBC" w:rsidRDefault="00ED36AC" w:rsidP="00ED36AC">
      <w:pPr>
        <w:pStyle w:val="Bezodstpw"/>
        <w:tabs>
          <w:tab w:val="left" w:pos="709"/>
        </w:tabs>
        <w:spacing w:line="360" w:lineRule="auto"/>
        <w:ind w:left="284" w:right="57"/>
        <w:contextualSpacing/>
        <w:jc w:val="both"/>
        <w:rPr>
          <w:sz w:val="24"/>
          <w:szCs w:val="24"/>
        </w:rPr>
      </w:pPr>
      <w:proofErr w:type="spellStart"/>
      <w:r w:rsidRPr="00BB7EBC">
        <w:rPr>
          <w:sz w:val="24"/>
          <w:szCs w:val="24"/>
        </w:rPr>
        <w:t>C</w:t>
      </w:r>
      <w:r w:rsidRPr="00BB7EBC">
        <w:rPr>
          <w:sz w:val="24"/>
          <w:szCs w:val="24"/>
          <w:vertAlign w:val="subscript"/>
        </w:rPr>
        <w:t>n</w:t>
      </w:r>
      <w:proofErr w:type="spellEnd"/>
      <w:r w:rsidRPr="00BB7EBC">
        <w:rPr>
          <w:sz w:val="24"/>
          <w:szCs w:val="24"/>
        </w:rPr>
        <w:t xml:space="preserve"> - najniższa cena ofertowa spośród ofert nieodrzuconych</w:t>
      </w:r>
    </w:p>
    <w:p w14:paraId="7E9CC739" w14:textId="77777777" w:rsidR="00ED36AC" w:rsidRPr="00BB7EBC" w:rsidRDefault="00ED36AC" w:rsidP="00ED36AC">
      <w:pPr>
        <w:pStyle w:val="Bezodstpw"/>
        <w:tabs>
          <w:tab w:val="left" w:pos="709"/>
        </w:tabs>
        <w:spacing w:line="360" w:lineRule="auto"/>
        <w:ind w:left="284" w:right="57"/>
        <w:contextualSpacing/>
        <w:jc w:val="both"/>
        <w:rPr>
          <w:sz w:val="24"/>
          <w:szCs w:val="24"/>
        </w:rPr>
      </w:pPr>
      <w:proofErr w:type="spellStart"/>
      <w:r w:rsidRPr="00BB7EBC">
        <w:rPr>
          <w:sz w:val="24"/>
          <w:szCs w:val="24"/>
        </w:rPr>
        <w:t>C</w:t>
      </w:r>
      <w:r w:rsidRPr="00BB7EBC">
        <w:rPr>
          <w:sz w:val="24"/>
          <w:szCs w:val="24"/>
          <w:vertAlign w:val="subscript"/>
        </w:rPr>
        <w:t>b</w:t>
      </w:r>
      <w:proofErr w:type="spellEnd"/>
      <w:r w:rsidRPr="00BB7EBC">
        <w:rPr>
          <w:sz w:val="24"/>
          <w:szCs w:val="24"/>
        </w:rPr>
        <w:t xml:space="preserve"> – cena oferty badanej.</w:t>
      </w:r>
    </w:p>
    <w:p w14:paraId="5F93D1A3" w14:textId="77777777" w:rsidR="00ED36AC" w:rsidRPr="00BB7EBC" w:rsidRDefault="00ED36AC" w:rsidP="00ED36AC">
      <w:pPr>
        <w:widowControl w:val="0"/>
        <w:tabs>
          <w:tab w:val="left" w:pos="0"/>
        </w:tabs>
        <w:spacing w:line="360" w:lineRule="auto"/>
        <w:ind w:left="284" w:right="57"/>
        <w:contextualSpacing/>
        <w:jc w:val="both"/>
        <w:outlineLvl w:val="3"/>
        <w:rPr>
          <w:rFonts w:ascii="Arial" w:hAnsi="Arial"/>
          <w:sz w:val="24"/>
          <w:szCs w:val="24"/>
        </w:rPr>
      </w:pPr>
      <w:r w:rsidRPr="00BB7EBC">
        <w:rPr>
          <w:rFonts w:ascii="Arial" w:hAnsi="Arial"/>
          <w:sz w:val="24"/>
          <w:szCs w:val="24"/>
        </w:rPr>
        <w:t>Przy ocenie tego kryterium Zamawiający będzie brał pod uwagę cenę oferty brutto</w:t>
      </w:r>
      <w:r w:rsidRPr="00BB7EBC">
        <w:rPr>
          <w:rFonts w:ascii="Arial" w:hAnsi="Arial"/>
          <w:b/>
          <w:sz w:val="24"/>
          <w:szCs w:val="24"/>
        </w:rPr>
        <w:t xml:space="preserve"> </w:t>
      </w:r>
      <w:r w:rsidRPr="00BB7EBC">
        <w:rPr>
          <w:rFonts w:ascii="Arial" w:hAnsi="Arial"/>
          <w:sz w:val="24"/>
          <w:szCs w:val="24"/>
        </w:rPr>
        <w:t xml:space="preserve">wpisaną w załączniku </w:t>
      </w:r>
      <w:r w:rsidRPr="00D0213A">
        <w:rPr>
          <w:rFonts w:ascii="Arial" w:hAnsi="Arial"/>
          <w:sz w:val="24"/>
          <w:szCs w:val="24"/>
        </w:rPr>
        <w:t>nr 1 do SWZ (Formularzu ofertowym).</w:t>
      </w:r>
    </w:p>
    <w:p w14:paraId="44DE44D6" w14:textId="77777777" w:rsidR="00ED36AC" w:rsidRPr="00BB7EBC" w:rsidRDefault="00ED36AC" w:rsidP="00ED36AC">
      <w:pPr>
        <w:widowControl w:val="0"/>
        <w:tabs>
          <w:tab w:val="left" w:pos="0"/>
        </w:tabs>
        <w:spacing w:line="360" w:lineRule="auto"/>
        <w:ind w:left="284" w:right="57"/>
        <w:contextualSpacing/>
        <w:jc w:val="both"/>
        <w:outlineLvl w:val="3"/>
        <w:rPr>
          <w:rFonts w:ascii="Arial" w:hAnsi="Arial"/>
          <w:bCs/>
          <w:sz w:val="24"/>
          <w:szCs w:val="24"/>
        </w:rPr>
      </w:pPr>
      <w:r w:rsidRPr="00BB7EBC">
        <w:rPr>
          <w:rFonts w:ascii="Arial" w:hAnsi="Arial"/>
          <w:sz w:val="24"/>
          <w:szCs w:val="24"/>
        </w:rPr>
        <w:t xml:space="preserve">Oferta z najniższą ceną otrzyma 60 punktów, a pozostałe oferty </w:t>
      </w:r>
      <w:r>
        <w:rPr>
          <w:rFonts w:ascii="Arial" w:hAnsi="Arial"/>
          <w:sz w:val="24"/>
          <w:szCs w:val="24"/>
        </w:rPr>
        <w:br/>
      </w:r>
      <w:r w:rsidRPr="00BB7EBC">
        <w:rPr>
          <w:rFonts w:ascii="Arial" w:hAnsi="Arial"/>
          <w:sz w:val="24"/>
          <w:szCs w:val="24"/>
        </w:rPr>
        <w:t xml:space="preserve">po matematycznym przeliczeniu w odniesieniu do najniższej ceny odpowiednio mniej. Końcowy wynik powyższego zostanie zaokrąglony do dwóch miejsc </w:t>
      </w:r>
      <w:r w:rsidRPr="00BB7EBC">
        <w:rPr>
          <w:rFonts w:ascii="Arial" w:hAnsi="Arial"/>
          <w:sz w:val="24"/>
          <w:szCs w:val="24"/>
        </w:rPr>
        <w:br/>
      </w:r>
      <w:r w:rsidRPr="00BB7EBC">
        <w:rPr>
          <w:rFonts w:ascii="Arial" w:hAnsi="Arial"/>
          <w:sz w:val="24"/>
          <w:szCs w:val="24"/>
        </w:rPr>
        <w:lastRenderedPageBreak/>
        <w:t>po przecinku.</w:t>
      </w:r>
    </w:p>
    <w:p w14:paraId="6D938235" w14:textId="77777777" w:rsidR="00D0213A" w:rsidRDefault="00D0213A" w:rsidP="00ED36AC">
      <w:pPr>
        <w:widowControl w:val="0"/>
        <w:tabs>
          <w:tab w:val="left" w:pos="0"/>
        </w:tabs>
        <w:suppressAutoHyphens w:val="0"/>
        <w:spacing w:line="360" w:lineRule="auto"/>
        <w:ind w:left="284" w:right="57"/>
        <w:contextualSpacing/>
        <w:jc w:val="both"/>
        <w:outlineLvl w:val="3"/>
        <w:rPr>
          <w:rFonts w:ascii="Arial" w:hAnsi="Arial"/>
          <w:sz w:val="24"/>
          <w:szCs w:val="24"/>
        </w:rPr>
      </w:pPr>
    </w:p>
    <w:p w14:paraId="0EC86961" w14:textId="131C9404" w:rsidR="00ED36AC" w:rsidRDefault="00D0213A" w:rsidP="00ED36AC">
      <w:pPr>
        <w:pStyle w:val="Akapitzlist"/>
        <w:widowControl w:val="0"/>
        <w:numPr>
          <w:ilvl w:val="0"/>
          <w:numId w:val="27"/>
        </w:numPr>
        <w:tabs>
          <w:tab w:val="left" w:pos="0"/>
        </w:tabs>
        <w:suppressAutoHyphens w:val="0"/>
        <w:spacing w:line="360" w:lineRule="auto"/>
        <w:ind w:left="567" w:right="57"/>
        <w:contextualSpacing/>
        <w:jc w:val="both"/>
        <w:outlineLvl w:val="3"/>
        <w:rPr>
          <w:rFonts w:ascii="Arial" w:hAnsi="Arial"/>
          <w:sz w:val="24"/>
          <w:szCs w:val="24"/>
        </w:rPr>
      </w:pPr>
      <w:r>
        <w:rPr>
          <w:rFonts w:ascii="Arial" w:hAnsi="Arial"/>
          <w:sz w:val="24"/>
          <w:szCs w:val="24"/>
        </w:rPr>
        <w:t>Zamawiający przyzna p</w:t>
      </w:r>
      <w:r w:rsidR="00ED36AC" w:rsidRPr="00FD11CE">
        <w:rPr>
          <w:rFonts w:ascii="Arial" w:hAnsi="Arial"/>
          <w:sz w:val="24"/>
          <w:szCs w:val="24"/>
        </w:rPr>
        <w:t xml:space="preserve">unkty za kryterium </w:t>
      </w:r>
      <w:r w:rsidR="00ED36AC">
        <w:rPr>
          <w:rFonts w:ascii="Arial" w:hAnsi="Arial"/>
          <w:b/>
          <w:color w:val="0070C0"/>
          <w:sz w:val="24"/>
          <w:szCs w:val="24"/>
        </w:rPr>
        <w:t>d</w:t>
      </w:r>
      <w:r w:rsidR="00ED36AC" w:rsidRPr="00ED36AC">
        <w:rPr>
          <w:rFonts w:ascii="Arial" w:hAnsi="Arial"/>
          <w:b/>
          <w:color w:val="0070C0"/>
          <w:sz w:val="24"/>
          <w:szCs w:val="24"/>
        </w:rPr>
        <w:t xml:space="preserve">ysponowanie dodatkowymi </w:t>
      </w:r>
      <w:r>
        <w:rPr>
          <w:rFonts w:ascii="Arial" w:hAnsi="Arial"/>
          <w:b/>
          <w:color w:val="0070C0"/>
          <w:sz w:val="24"/>
          <w:szCs w:val="24"/>
        </w:rPr>
        <w:br/>
      </w:r>
      <w:r w:rsidR="00ED36AC" w:rsidRPr="00ED36AC">
        <w:rPr>
          <w:rFonts w:ascii="Arial" w:hAnsi="Arial"/>
          <w:b/>
          <w:color w:val="0070C0"/>
          <w:sz w:val="24"/>
          <w:szCs w:val="24"/>
        </w:rPr>
        <w:t>osobami</w:t>
      </w:r>
      <w:r>
        <w:rPr>
          <w:rFonts w:ascii="Arial" w:hAnsi="Arial"/>
          <w:b/>
          <w:color w:val="0070C0"/>
          <w:sz w:val="24"/>
          <w:szCs w:val="24"/>
        </w:rPr>
        <w:t xml:space="preserve"> (D)</w:t>
      </w:r>
      <w:r w:rsidRPr="00D0213A">
        <w:rPr>
          <w:rFonts w:ascii="Arial" w:hAnsi="Arial"/>
          <w:bCs/>
          <w:sz w:val="24"/>
          <w:szCs w:val="24"/>
        </w:rPr>
        <w:t>, ponad wskazaną w Dziale VIII ust. 2.4 SWZ</w:t>
      </w:r>
      <w:r>
        <w:rPr>
          <w:rFonts w:ascii="Arial" w:hAnsi="Arial"/>
          <w:sz w:val="24"/>
          <w:szCs w:val="24"/>
        </w:rPr>
        <w:t xml:space="preserve">, zgodnie </w:t>
      </w:r>
      <w:r>
        <w:rPr>
          <w:rFonts w:ascii="Arial" w:hAnsi="Arial"/>
          <w:sz w:val="24"/>
          <w:szCs w:val="24"/>
        </w:rPr>
        <w:br/>
        <w:t>z poniższym:</w:t>
      </w:r>
    </w:p>
    <w:p w14:paraId="61F8FA9D" w14:textId="77777777" w:rsidR="005D59A9" w:rsidRDefault="005D59A9" w:rsidP="005D59A9">
      <w:pPr>
        <w:pStyle w:val="Akapitzlist"/>
        <w:widowControl w:val="0"/>
        <w:numPr>
          <w:ilvl w:val="2"/>
          <w:numId w:val="50"/>
        </w:numPr>
        <w:suppressAutoHyphens w:val="0"/>
        <w:spacing w:line="360" w:lineRule="auto"/>
        <w:ind w:left="1134" w:right="57"/>
        <w:contextualSpacing/>
        <w:jc w:val="both"/>
        <w:outlineLvl w:val="3"/>
        <w:rPr>
          <w:rFonts w:ascii="Arial" w:hAnsi="Arial"/>
          <w:sz w:val="24"/>
          <w:szCs w:val="24"/>
        </w:rPr>
      </w:pPr>
      <w:r>
        <w:rPr>
          <w:rFonts w:ascii="Arial" w:hAnsi="Arial"/>
          <w:sz w:val="24"/>
          <w:szCs w:val="24"/>
        </w:rPr>
        <w:t xml:space="preserve">dwie dodatkowe osoby </w:t>
      </w:r>
      <w:r>
        <w:rPr>
          <w:rFonts w:ascii="Arial" w:hAnsi="Arial"/>
          <w:sz w:val="24"/>
          <w:szCs w:val="24"/>
        </w:rPr>
        <w:tab/>
        <w:t>– 40 pkt</w:t>
      </w:r>
    </w:p>
    <w:p w14:paraId="7671839F" w14:textId="2325DE56" w:rsidR="00D0213A" w:rsidRDefault="00D0213A" w:rsidP="00D0213A">
      <w:pPr>
        <w:pStyle w:val="Akapitzlist"/>
        <w:widowControl w:val="0"/>
        <w:numPr>
          <w:ilvl w:val="2"/>
          <w:numId w:val="50"/>
        </w:numPr>
        <w:suppressAutoHyphens w:val="0"/>
        <w:spacing w:line="360" w:lineRule="auto"/>
        <w:ind w:left="1134" w:right="57"/>
        <w:contextualSpacing/>
        <w:jc w:val="both"/>
        <w:outlineLvl w:val="3"/>
        <w:rPr>
          <w:rFonts w:ascii="Arial" w:hAnsi="Arial"/>
          <w:sz w:val="24"/>
          <w:szCs w:val="24"/>
        </w:rPr>
      </w:pPr>
      <w:r>
        <w:rPr>
          <w:rFonts w:ascii="Arial" w:hAnsi="Arial"/>
          <w:sz w:val="24"/>
          <w:szCs w:val="24"/>
        </w:rPr>
        <w:t xml:space="preserve">jedna dodatkowa osoba </w:t>
      </w:r>
      <w:r>
        <w:rPr>
          <w:rFonts w:ascii="Arial" w:hAnsi="Arial"/>
          <w:sz w:val="24"/>
          <w:szCs w:val="24"/>
        </w:rPr>
        <w:tab/>
        <w:t>– 20 pkt</w:t>
      </w:r>
    </w:p>
    <w:p w14:paraId="21D39FBE" w14:textId="7158D97E" w:rsidR="00D0213A" w:rsidRDefault="00D0213A" w:rsidP="00D0213A">
      <w:pPr>
        <w:pStyle w:val="Akapitzlist"/>
        <w:widowControl w:val="0"/>
        <w:numPr>
          <w:ilvl w:val="2"/>
          <w:numId w:val="50"/>
        </w:numPr>
        <w:suppressAutoHyphens w:val="0"/>
        <w:spacing w:line="360" w:lineRule="auto"/>
        <w:ind w:left="1134" w:right="57"/>
        <w:contextualSpacing/>
        <w:jc w:val="both"/>
        <w:outlineLvl w:val="3"/>
        <w:rPr>
          <w:rFonts w:ascii="Arial" w:hAnsi="Arial"/>
          <w:sz w:val="24"/>
          <w:szCs w:val="24"/>
        </w:rPr>
      </w:pPr>
      <w:r>
        <w:rPr>
          <w:rFonts w:ascii="Arial" w:hAnsi="Arial"/>
          <w:sz w:val="24"/>
          <w:szCs w:val="24"/>
        </w:rPr>
        <w:t xml:space="preserve">brak dodatkowej osoby </w:t>
      </w:r>
      <w:r>
        <w:rPr>
          <w:rFonts w:ascii="Arial" w:hAnsi="Arial"/>
          <w:sz w:val="24"/>
          <w:szCs w:val="24"/>
        </w:rPr>
        <w:tab/>
        <w:t>– 0 pkt</w:t>
      </w:r>
    </w:p>
    <w:p w14:paraId="7B175281" w14:textId="03EDF8DB" w:rsidR="00D0213A" w:rsidRDefault="00D0213A" w:rsidP="00D0213A">
      <w:pPr>
        <w:widowControl w:val="0"/>
        <w:suppressAutoHyphens w:val="0"/>
        <w:spacing w:line="360" w:lineRule="auto"/>
        <w:ind w:left="567" w:right="57"/>
        <w:contextualSpacing/>
        <w:jc w:val="both"/>
        <w:outlineLvl w:val="3"/>
        <w:rPr>
          <w:rFonts w:ascii="Arial" w:hAnsi="Arial"/>
          <w:sz w:val="24"/>
          <w:szCs w:val="24"/>
        </w:rPr>
      </w:pPr>
      <w:r>
        <w:rPr>
          <w:rFonts w:ascii="Arial" w:hAnsi="Arial"/>
          <w:sz w:val="24"/>
          <w:szCs w:val="24"/>
        </w:rPr>
        <w:t xml:space="preserve">Jeżeli Wykonawca nie wypełni w </w:t>
      </w:r>
      <w:r w:rsidR="00646996">
        <w:rPr>
          <w:rFonts w:ascii="Arial" w:hAnsi="Arial"/>
          <w:sz w:val="24"/>
          <w:szCs w:val="24"/>
        </w:rPr>
        <w:t xml:space="preserve">ust. 1 </w:t>
      </w:r>
      <w:r>
        <w:rPr>
          <w:rFonts w:ascii="Arial" w:hAnsi="Arial"/>
          <w:sz w:val="24"/>
          <w:szCs w:val="24"/>
        </w:rPr>
        <w:t>Formularz</w:t>
      </w:r>
      <w:r w:rsidR="00646996">
        <w:rPr>
          <w:rFonts w:ascii="Arial" w:hAnsi="Arial"/>
          <w:sz w:val="24"/>
          <w:szCs w:val="24"/>
        </w:rPr>
        <w:t>a</w:t>
      </w:r>
      <w:r>
        <w:rPr>
          <w:rFonts w:ascii="Arial" w:hAnsi="Arial"/>
          <w:sz w:val="24"/>
          <w:szCs w:val="24"/>
        </w:rPr>
        <w:t xml:space="preserve"> ofertow</w:t>
      </w:r>
      <w:r w:rsidR="00646996">
        <w:rPr>
          <w:rFonts w:ascii="Arial" w:hAnsi="Arial"/>
          <w:sz w:val="24"/>
          <w:szCs w:val="24"/>
        </w:rPr>
        <w:t>ego</w:t>
      </w:r>
      <w:r>
        <w:rPr>
          <w:rFonts w:ascii="Arial" w:hAnsi="Arial"/>
          <w:sz w:val="24"/>
          <w:szCs w:val="24"/>
        </w:rPr>
        <w:t xml:space="preserve"> oświadczenia, </w:t>
      </w:r>
      <w:r w:rsidR="00646996">
        <w:rPr>
          <w:rFonts w:ascii="Arial" w:hAnsi="Arial"/>
          <w:sz w:val="24"/>
          <w:szCs w:val="24"/>
        </w:rPr>
        <w:br/>
      </w:r>
      <w:r>
        <w:rPr>
          <w:rFonts w:ascii="Arial" w:hAnsi="Arial"/>
          <w:sz w:val="24"/>
          <w:szCs w:val="24"/>
        </w:rPr>
        <w:t xml:space="preserve">o którym mowa powyżej Zamawiający uzna, że Wykonawca nie deklaruje </w:t>
      </w:r>
      <w:r w:rsidR="00646996">
        <w:rPr>
          <w:rFonts w:ascii="Arial" w:hAnsi="Arial"/>
          <w:sz w:val="24"/>
          <w:szCs w:val="24"/>
        </w:rPr>
        <w:br/>
      </w:r>
      <w:r>
        <w:rPr>
          <w:rFonts w:ascii="Arial" w:hAnsi="Arial"/>
          <w:sz w:val="24"/>
          <w:szCs w:val="24"/>
        </w:rPr>
        <w:t xml:space="preserve">dodatkowej osoby ponad liczbę określoną </w:t>
      </w:r>
      <w:r w:rsidRPr="00D0213A">
        <w:rPr>
          <w:rFonts w:ascii="Arial" w:hAnsi="Arial"/>
          <w:bCs/>
          <w:sz w:val="24"/>
          <w:szCs w:val="24"/>
        </w:rPr>
        <w:t>w Dziale VIII ust. 2.4 SWZ</w:t>
      </w:r>
      <w:r>
        <w:rPr>
          <w:rFonts w:ascii="Arial" w:hAnsi="Arial"/>
          <w:bCs/>
          <w:sz w:val="24"/>
          <w:szCs w:val="24"/>
        </w:rPr>
        <w:t xml:space="preserve"> i przyzna</w:t>
      </w:r>
      <w:r w:rsidR="005D59A9">
        <w:rPr>
          <w:rFonts w:ascii="Arial" w:hAnsi="Arial"/>
          <w:bCs/>
          <w:sz w:val="24"/>
          <w:szCs w:val="24"/>
        </w:rPr>
        <w:t xml:space="preserve"> Wykonawcy </w:t>
      </w:r>
      <w:r>
        <w:rPr>
          <w:rFonts w:ascii="Arial" w:hAnsi="Arial"/>
          <w:bCs/>
          <w:sz w:val="24"/>
          <w:szCs w:val="24"/>
        </w:rPr>
        <w:t xml:space="preserve"> 0 pkt.</w:t>
      </w:r>
    </w:p>
    <w:p w14:paraId="48E58DDA" w14:textId="77777777" w:rsidR="00D0213A" w:rsidRPr="00D0213A" w:rsidRDefault="00D0213A" w:rsidP="00D0213A">
      <w:pPr>
        <w:widowControl w:val="0"/>
        <w:tabs>
          <w:tab w:val="left" w:pos="0"/>
        </w:tabs>
        <w:suppressAutoHyphens w:val="0"/>
        <w:spacing w:line="360" w:lineRule="auto"/>
        <w:ind w:right="57"/>
        <w:contextualSpacing/>
        <w:jc w:val="both"/>
        <w:outlineLvl w:val="3"/>
        <w:rPr>
          <w:rFonts w:ascii="Arial" w:hAnsi="Arial"/>
          <w:sz w:val="24"/>
          <w:szCs w:val="24"/>
        </w:rPr>
      </w:pPr>
    </w:p>
    <w:p w14:paraId="2ACE910C" w14:textId="476DAC6D" w:rsidR="00ED36AC" w:rsidRPr="00FD11CE" w:rsidRDefault="00ED36AC" w:rsidP="00ED36AC">
      <w:pPr>
        <w:pStyle w:val="Akapitzlist"/>
        <w:widowControl w:val="0"/>
        <w:numPr>
          <w:ilvl w:val="0"/>
          <w:numId w:val="27"/>
        </w:numPr>
        <w:tabs>
          <w:tab w:val="left" w:pos="0"/>
        </w:tabs>
        <w:suppressAutoHyphens w:val="0"/>
        <w:spacing w:line="360" w:lineRule="auto"/>
        <w:ind w:left="567" w:right="57"/>
        <w:contextualSpacing/>
        <w:jc w:val="both"/>
        <w:outlineLvl w:val="3"/>
        <w:rPr>
          <w:rFonts w:ascii="Arial" w:hAnsi="Arial"/>
          <w:sz w:val="24"/>
          <w:szCs w:val="24"/>
        </w:rPr>
      </w:pPr>
      <w:r w:rsidRPr="00FD11CE">
        <w:rPr>
          <w:rFonts w:ascii="Arial" w:hAnsi="Arial"/>
          <w:sz w:val="24"/>
          <w:szCs w:val="24"/>
        </w:rPr>
        <w:t xml:space="preserve">Suma punktów za cenę oferty brutto (C) oraz </w:t>
      </w:r>
      <w:r w:rsidR="005D59A9" w:rsidRPr="005D59A9">
        <w:rPr>
          <w:rFonts w:ascii="Arial" w:hAnsi="Arial"/>
          <w:sz w:val="24"/>
          <w:szCs w:val="24"/>
        </w:rPr>
        <w:t xml:space="preserve">dysponowanie dodatkowymi </w:t>
      </w:r>
      <w:r w:rsidR="005D59A9">
        <w:rPr>
          <w:rFonts w:ascii="Arial" w:hAnsi="Arial"/>
          <w:sz w:val="24"/>
          <w:szCs w:val="24"/>
        </w:rPr>
        <w:br/>
      </w:r>
      <w:r w:rsidR="005D59A9" w:rsidRPr="005D59A9">
        <w:rPr>
          <w:rFonts w:ascii="Arial" w:hAnsi="Arial"/>
          <w:sz w:val="24"/>
          <w:szCs w:val="24"/>
        </w:rPr>
        <w:t>osobami</w:t>
      </w:r>
      <w:r w:rsidRPr="00FD11CE">
        <w:rPr>
          <w:rFonts w:ascii="Arial" w:hAnsi="Arial"/>
          <w:sz w:val="24"/>
          <w:szCs w:val="24"/>
        </w:rPr>
        <w:t xml:space="preserve"> (</w:t>
      </w:r>
      <w:r w:rsidR="00D0213A">
        <w:rPr>
          <w:rFonts w:ascii="Arial" w:hAnsi="Arial"/>
          <w:sz w:val="24"/>
          <w:szCs w:val="24"/>
        </w:rPr>
        <w:t>D</w:t>
      </w:r>
      <w:r w:rsidRPr="00FD11CE">
        <w:rPr>
          <w:rFonts w:ascii="Arial" w:hAnsi="Arial"/>
          <w:sz w:val="24"/>
          <w:szCs w:val="24"/>
        </w:rPr>
        <w:t xml:space="preserve">) będzie podstawą wyboru oferty najkorzystniejszej i zostanie </w:t>
      </w:r>
      <w:r w:rsidR="005D59A9">
        <w:rPr>
          <w:rFonts w:ascii="Arial" w:hAnsi="Arial"/>
          <w:sz w:val="24"/>
          <w:szCs w:val="24"/>
        </w:rPr>
        <w:br/>
      </w:r>
      <w:r w:rsidRPr="00FD11CE">
        <w:rPr>
          <w:rFonts w:ascii="Arial" w:hAnsi="Arial"/>
          <w:sz w:val="24"/>
          <w:szCs w:val="24"/>
        </w:rPr>
        <w:t>obliczona wg wzoru:</w:t>
      </w:r>
    </w:p>
    <w:p w14:paraId="519F5020" w14:textId="2E60EF5D" w:rsidR="00ED36AC" w:rsidRPr="00D16D8F" w:rsidRDefault="00ED36AC" w:rsidP="00ED36AC">
      <w:pPr>
        <w:pStyle w:val="Standard"/>
        <w:tabs>
          <w:tab w:val="left" w:pos="709"/>
        </w:tabs>
        <w:spacing w:line="360" w:lineRule="auto"/>
        <w:ind w:left="284" w:right="57" w:hanging="85"/>
        <w:contextualSpacing/>
        <w:jc w:val="center"/>
        <w:rPr>
          <w:rFonts w:ascii="Arial" w:hAnsi="Arial" w:cs="Arial"/>
          <w:b/>
          <w:bCs/>
        </w:rPr>
      </w:pPr>
      <w:r w:rsidRPr="00D16D8F">
        <w:rPr>
          <w:rFonts w:ascii="Arial" w:hAnsi="Arial" w:cs="Arial"/>
          <w:b/>
          <w:bCs/>
        </w:rPr>
        <w:t xml:space="preserve">P = C + </w:t>
      </w:r>
      <w:r w:rsidR="00D0213A">
        <w:rPr>
          <w:rFonts w:ascii="Arial" w:hAnsi="Arial" w:cs="Arial"/>
          <w:b/>
          <w:bCs/>
        </w:rPr>
        <w:t>D</w:t>
      </w:r>
    </w:p>
    <w:p w14:paraId="67D1C280" w14:textId="77777777" w:rsidR="00ED36AC" w:rsidRPr="00D16D8F" w:rsidRDefault="00ED36AC" w:rsidP="00ED36AC">
      <w:pPr>
        <w:pStyle w:val="Standard"/>
        <w:tabs>
          <w:tab w:val="left" w:pos="709"/>
        </w:tabs>
        <w:spacing w:line="360" w:lineRule="auto"/>
        <w:ind w:left="284" w:right="57"/>
        <w:contextualSpacing/>
        <w:jc w:val="both"/>
        <w:rPr>
          <w:rFonts w:ascii="Arial" w:hAnsi="Arial" w:cs="Arial"/>
        </w:rPr>
      </w:pPr>
      <w:r w:rsidRPr="00D16D8F">
        <w:rPr>
          <w:rFonts w:ascii="Arial" w:hAnsi="Arial" w:cs="Arial"/>
        </w:rPr>
        <w:t>gdzie:</w:t>
      </w:r>
      <w:r w:rsidRPr="00D16D8F">
        <w:rPr>
          <w:rFonts w:ascii="Arial" w:hAnsi="Arial" w:cs="Arial"/>
        </w:rPr>
        <w:tab/>
      </w:r>
    </w:p>
    <w:p w14:paraId="751F9166" w14:textId="77777777" w:rsidR="00ED36AC" w:rsidRPr="00D16D8F" w:rsidRDefault="00ED36AC" w:rsidP="00ED36AC">
      <w:pPr>
        <w:pStyle w:val="Standard"/>
        <w:tabs>
          <w:tab w:val="left" w:pos="709"/>
        </w:tabs>
        <w:spacing w:line="360" w:lineRule="auto"/>
        <w:ind w:left="284" w:right="57"/>
        <w:contextualSpacing/>
        <w:jc w:val="both"/>
        <w:rPr>
          <w:rFonts w:ascii="Arial" w:hAnsi="Arial" w:cs="Arial"/>
        </w:rPr>
      </w:pPr>
      <w:r w:rsidRPr="00D16D8F">
        <w:rPr>
          <w:rFonts w:ascii="Arial" w:hAnsi="Arial" w:cs="Arial"/>
        </w:rPr>
        <w:t>P – łączna ilość punktów</w:t>
      </w:r>
    </w:p>
    <w:p w14:paraId="5719DB48" w14:textId="77777777" w:rsidR="00ED36AC" w:rsidRPr="00D16D8F" w:rsidRDefault="00ED36AC" w:rsidP="00ED36AC">
      <w:pPr>
        <w:pStyle w:val="Standard"/>
        <w:tabs>
          <w:tab w:val="left" w:pos="709"/>
        </w:tabs>
        <w:spacing w:line="360" w:lineRule="auto"/>
        <w:ind w:left="284" w:right="57"/>
        <w:contextualSpacing/>
        <w:jc w:val="both"/>
        <w:rPr>
          <w:rFonts w:ascii="Arial" w:hAnsi="Arial" w:cs="Arial"/>
        </w:rPr>
      </w:pPr>
      <w:r w:rsidRPr="00D16D8F">
        <w:rPr>
          <w:rFonts w:ascii="Arial" w:hAnsi="Arial" w:cs="Arial"/>
        </w:rPr>
        <w:t>C</w:t>
      </w:r>
      <w:r w:rsidRPr="00D16D8F">
        <w:rPr>
          <w:rFonts w:ascii="Arial" w:hAnsi="Arial" w:cs="Arial"/>
          <w:i/>
        </w:rPr>
        <w:t xml:space="preserve"> </w:t>
      </w:r>
      <w:r w:rsidRPr="00D16D8F">
        <w:rPr>
          <w:rFonts w:ascii="Arial" w:hAnsi="Arial" w:cs="Arial"/>
        </w:rPr>
        <w:t>– ilość punków w kryterium cena oferty brutto</w:t>
      </w:r>
    </w:p>
    <w:p w14:paraId="15FE4249" w14:textId="4B90B4B0" w:rsidR="00ED36AC" w:rsidRPr="00BB7EBC" w:rsidRDefault="00D0213A" w:rsidP="00ED36AC">
      <w:pPr>
        <w:pStyle w:val="Standard"/>
        <w:tabs>
          <w:tab w:val="left" w:pos="709"/>
        </w:tabs>
        <w:spacing w:line="360" w:lineRule="auto"/>
        <w:ind w:left="284" w:right="57"/>
        <w:contextualSpacing/>
        <w:jc w:val="both"/>
        <w:rPr>
          <w:rFonts w:ascii="Arial" w:hAnsi="Arial" w:cs="Arial"/>
        </w:rPr>
      </w:pPr>
      <w:r>
        <w:rPr>
          <w:rFonts w:ascii="Arial" w:hAnsi="Arial" w:cs="Arial"/>
        </w:rPr>
        <w:t>D</w:t>
      </w:r>
      <w:r w:rsidR="00ED36AC">
        <w:rPr>
          <w:rFonts w:ascii="Arial" w:hAnsi="Arial" w:cs="Arial"/>
        </w:rPr>
        <w:t xml:space="preserve"> - </w:t>
      </w:r>
      <w:r w:rsidR="00ED36AC" w:rsidRPr="00D16D8F">
        <w:rPr>
          <w:rFonts w:ascii="Arial" w:hAnsi="Arial" w:cs="Arial"/>
        </w:rPr>
        <w:t>ilość punktów w kryterium</w:t>
      </w:r>
      <w:r w:rsidR="00ED36AC">
        <w:rPr>
          <w:rFonts w:ascii="Arial" w:hAnsi="Arial" w:cs="Arial"/>
        </w:rPr>
        <w:t xml:space="preserve"> </w:t>
      </w:r>
      <w:r>
        <w:rPr>
          <w:rFonts w:ascii="Arial" w:hAnsi="Arial" w:cs="Arial"/>
        </w:rPr>
        <w:t>d</w:t>
      </w:r>
      <w:r w:rsidRPr="00D0213A">
        <w:rPr>
          <w:rFonts w:ascii="Arial" w:hAnsi="Arial" w:cs="Arial"/>
        </w:rPr>
        <w:t>ysponowanie dodatkowymi osobami</w:t>
      </w:r>
    </w:p>
    <w:p w14:paraId="564197ED" w14:textId="77777777" w:rsidR="00ED36AC" w:rsidRPr="00BB7EBC" w:rsidRDefault="00ED36AC" w:rsidP="00ED36AC">
      <w:pPr>
        <w:pStyle w:val="Standard"/>
        <w:tabs>
          <w:tab w:val="left" w:pos="709"/>
        </w:tabs>
        <w:spacing w:line="360" w:lineRule="auto"/>
        <w:ind w:left="284" w:right="57"/>
        <w:contextualSpacing/>
        <w:jc w:val="both"/>
        <w:rPr>
          <w:rFonts w:ascii="Arial" w:hAnsi="Arial" w:cs="Arial"/>
        </w:rPr>
      </w:pPr>
      <w:r w:rsidRPr="00BB7EBC">
        <w:rPr>
          <w:rFonts w:ascii="Arial" w:hAnsi="Arial" w:cs="Arial"/>
        </w:rPr>
        <w:t>Wszelkie obliczenia będą dokonywane zgodnie z zasadami arytmetyki z zaokrągleniem wyników do dwóch miejsc po przecinku.</w:t>
      </w:r>
    </w:p>
    <w:p w14:paraId="2D6E3BC9" w14:textId="77777777" w:rsidR="00ED36AC" w:rsidRPr="003B7C02" w:rsidRDefault="00ED36AC" w:rsidP="00ED36AC">
      <w:pPr>
        <w:pStyle w:val="Standard"/>
        <w:tabs>
          <w:tab w:val="left" w:pos="709"/>
        </w:tabs>
        <w:spacing w:line="360" w:lineRule="auto"/>
        <w:ind w:left="284" w:right="57"/>
        <w:contextualSpacing/>
        <w:jc w:val="both"/>
        <w:rPr>
          <w:rFonts w:ascii="Arial" w:hAnsi="Arial" w:cs="Arial"/>
          <w:bCs/>
        </w:rPr>
      </w:pPr>
      <w:r w:rsidRPr="00BB7EBC">
        <w:rPr>
          <w:rFonts w:ascii="Arial" w:hAnsi="Arial" w:cs="Arial"/>
          <w:bCs/>
        </w:rPr>
        <w:t>Zamawiający przyzna zamówienie Wykonawcy, którego oferta odpowiada</w:t>
      </w:r>
      <w:r>
        <w:rPr>
          <w:rFonts w:ascii="Arial" w:hAnsi="Arial" w:cs="Arial"/>
          <w:bCs/>
        </w:rPr>
        <w:t xml:space="preserve"> </w:t>
      </w:r>
      <w:r w:rsidRPr="00BB7EBC">
        <w:rPr>
          <w:rFonts w:ascii="Arial" w:hAnsi="Arial" w:cs="Arial"/>
          <w:bCs/>
        </w:rPr>
        <w:t xml:space="preserve">zasadom określonym w ustawie </w:t>
      </w:r>
      <w:proofErr w:type="spellStart"/>
      <w:r w:rsidRPr="00BB7EBC">
        <w:rPr>
          <w:rFonts w:ascii="Arial" w:hAnsi="Arial" w:cs="Arial"/>
          <w:bCs/>
        </w:rPr>
        <w:t>Pzp</w:t>
      </w:r>
      <w:proofErr w:type="spellEnd"/>
      <w:r w:rsidRPr="00BB7EBC">
        <w:rPr>
          <w:rFonts w:ascii="Arial" w:hAnsi="Arial" w:cs="Arial"/>
          <w:bCs/>
        </w:rPr>
        <w:t xml:space="preserve"> i w SWZ oraz została uznana </w:t>
      </w:r>
      <w:r>
        <w:rPr>
          <w:rFonts w:ascii="Arial" w:hAnsi="Arial" w:cs="Arial"/>
          <w:bCs/>
        </w:rPr>
        <w:br/>
      </w:r>
      <w:r w:rsidRPr="00BB7EBC">
        <w:rPr>
          <w:rFonts w:ascii="Arial" w:hAnsi="Arial" w:cs="Arial"/>
          <w:bCs/>
        </w:rPr>
        <w:t xml:space="preserve">za najkorzystniejszą na podstawie kryteriów określonych w specyfikacji, </w:t>
      </w:r>
      <w:r w:rsidRPr="00BB7EBC">
        <w:rPr>
          <w:rFonts w:ascii="Arial" w:hAnsi="Arial" w:cs="Arial"/>
          <w:bCs/>
        </w:rPr>
        <w:br/>
        <w:t>tj. posiada największą liczbę punktów.</w:t>
      </w:r>
    </w:p>
    <w:p w14:paraId="78F85BF1" w14:textId="77777777" w:rsidR="00ED36AC" w:rsidRPr="00BB7EBC" w:rsidRDefault="00ED36AC" w:rsidP="00ED36AC">
      <w:pPr>
        <w:pStyle w:val="pkt"/>
        <w:numPr>
          <w:ilvl w:val="0"/>
          <w:numId w:val="27"/>
        </w:numPr>
        <w:spacing w:before="0" w:after="0" w:line="360" w:lineRule="auto"/>
        <w:ind w:left="426"/>
        <w:rPr>
          <w:rFonts w:ascii="Arial" w:hAnsi="Arial" w:cs="Arial"/>
        </w:rPr>
      </w:pPr>
      <w:r w:rsidRPr="00BB7EBC">
        <w:rPr>
          <w:rFonts w:ascii="Arial" w:hAnsi="Arial" w:cs="Arial"/>
        </w:rPr>
        <w:t>W toku badania i oceny ofert Zamawiający może żądać od Wykonawcy wyjaśnień dotyczących treści złożonej oferty, w tym zaoferowanej ceny.</w:t>
      </w:r>
    </w:p>
    <w:p w14:paraId="6AEC2927" w14:textId="77777777" w:rsidR="00ED36AC" w:rsidRPr="00BB7EBC" w:rsidRDefault="00ED36AC" w:rsidP="00ED36AC">
      <w:pPr>
        <w:pStyle w:val="pkt"/>
        <w:numPr>
          <w:ilvl w:val="0"/>
          <w:numId w:val="27"/>
        </w:numPr>
        <w:spacing w:before="0" w:after="0" w:line="360" w:lineRule="auto"/>
        <w:ind w:left="426"/>
        <w:rPr>
          <w:rFonts w:ascii="Arial" w:hAnsi="Arial" w:cs="Arial"/>
        </w:rPr>
      </w:pPr>
      <w:r w:rsidRPr="00BB7EBC">
        <w:rPr>
          <w:rFonts w:ascii="Arial" w:hAnsi="Arial" w:cs="Arial"/>
        </w:rPr>
        <w:t>Zamawiający nie będzie przeprowadzał aukcji elektronicznej.</w:t>
      </w:r>
    </w:p>
    <w:p w14:paraId="79180823" w14:textId="53E5EFC4"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105408293"/>
      <w:r w:rsidRPr="00BB7EBC">
        <w:rPr>
          <w:rFonts w:ascii="Arial" w:hAnsi="Arial"/>
          <w:sz w:val="24"/>
          <w:szCs w:val="24"/>
        </w:rPr>
        <w:lastRenderedPageBreak/>
        <w:t xml:space="preserve">XXI. Informacje o formalnościach, jakie powinny być dopełnione po wyborze oferty </w:t>
      </w:r>
      <w:r w:rsidR="00F21FCD">
        <w:rPr>
          <w:rFonts w:ascii="Arial" w:hAnsi="Arial"/>
          <w:sz w:val="24"/>
          <w:szCs w:val="24"/>
        </w:rPr>
        <w:br/>
      </w:r>
      <w:r w:rsidRPr="00BB7EBC">
        <w:rPr>
          <w:rFonts w:ascii="Arial" w:hAnsi="Arial"/>
          <w:sz w:val="24"/>
          <w:szCs w:val="24"/>
        </w:rPr>
        <w:t>w celu zawarcia umowy</w:t>
      </w:r>
      <w:bookmarkEnd w:id="42"/>
    </w:p>
    <w:p w14:paraId="29FD1310" w14:textId="5C433380" w:rsidR="00E401AA" w:rsidRPr="00BB7EBC" w:rsidRDefault="00CF237C" w:rsidP="00793221">
      <w:pPr>
        <w:pStyle w:val="Default"/>
        <w:numPr>
          <w:ilvl w:val="0"/>
          <w:numId w:val="28"/>
        </w:numPr>
        <w:spacing w:line="360" w:lineRule="auto"/>
        <w:ind w:left="709" w:hanging="283"/>
        <w:jc w:val="both"/>
        <w:rPr>
          <w:rFonts w:ascii="Arial" w:hAnsi="Arial" w:cs="Arial"/>
        </w:rPr>
      </w:pPr>
      <w:r w:rsidRPr="00BB7EBC">
        <w:rPr>
          <w:rFonts w:ascii="Arial" w:hAnsi="Arial" w:cs="Arial"/>
        </w:rPr>
        <w:t xml:space="preserve">Zamawiający zawrze umowę w sprawie niniejszego zamówienia publicznego </w:t>
      </w:r>
      <w:r w:rsidR="00F21FCD">
        <w:rPr>
          <w:rFonts w:ascii="Arial" w:hAnsi="Arial" w:cs="Arial"/>
        </w:rPr>
        <w:br/>
      </w:r>
      <w:r w:rsidRPr="00BB7EBC">
        <w:rPr>
          <w:rFonts w:ascii="Arial" w:hAnsi="Arial" w:cs="Arial"/>
        </w:rPr>
        <w:t>w terminie nie krótszym niż 5 dni od dnia przesłania zawiadomienia o wyborze najkorzystniejszej oferty.</w:t>
      </w:r>
    </w:p>
    <w:p w14:paraId="6CD11976" w14:textId="191BAAEA"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0F6C8AF3"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przypadku wyboru oferty złożonej przez Wykonawców wspólnie</w:t>
      </w:r>
      <w:r w:rsidR="00F21FCD">
        <w:rPr>
          <w:rFonts w:ascii="Arial" w:hAnsi="Arial" w:cs="Arial"/>
        </w:rPr>
        <w:t xml:space="preserve"> </w:t>
      </w:r>
      <w:r w:rsidRPr="00BB7EBC">
        <w:rPr>
          <w:rFonts w:ascii="Arial" w:hAnsi="Arial" w:cs="Arial"/>
        </w:rPr>
        <w:t xml:space="preserve">ubiegających się o udzielenie zamówienia Zamawiający zastrzega sobie prawo żądania przed zawarciem umowy w sprawie zamówienia publicznego umowy regulującej współpracę tych Wykonawców, </w:t>
      </w:r>
      <w:r w:rsidR="004819E5" w:rsidRPr="00BB7EBC">
        <w:rPr>
          <w:rFonts w:ascii="Arial" w:hAnsi="Arial" w:cs="Arial"/>
          <w:color w:val="000000"/>
        </w:rPr>
        <w:t xml:space="preserve">podpisaną </w:t>
      </w:r>
      <w:r w:rsidRPr="00BB7EBC">
        <w:rPr>
          <w:rFonts w:ascii="Arial" w:hAnsi="Arial" w:cs="Arial"/>
          <w:color w:val="000000"/>
        </w:rPr>
        <w:t>przez wszystkich partnerów, przy czym termin, na jaki została zawarta, nie może być krótszy niż termin realizacji zamówienia.</w:t>
      </w:r>
      <w:r w:rsidRPr="00BB7EBC">
        <w:rPr>
          <w:rFonts w:ascii="Arial" w:hAnsi="Arial" w:cs="Arial"/>
        </w:rPr>
        <w:t xml:space="preserve"> </w:t>
      </w:r>
    </w:p>
    <w:p w14:paraId="78C56463" w14:textId="77777777"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33EC7BE2"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 xml:space="preserve">Wykonawca będzie zobowiązany do podpisania umowy </w:t>
      </w:r>
      <w:r w:rsidR="004819E5" w:rsidRPr="00BB7EBC">
        <w:rPr>
          <w:rFonts w:ascii="Arial" w:hAnsi="Arial" w:cs="Arial"/>
          <w:sz w:val="24"/>
          <w:szCs w:val="24"/>
        </w:rPr>
        <w:t xml:space="preserve">w miejscu i terminie wskazanym </w:t>
      </w:r>
      <w:r w:rsidRPr="00BB7EBC">
        <w:rPr>
          <w:rFonts w:ascii="Arial" w:hAnsi="Arial" w:cs="Arial"/>
          <w:sz w:val="24"/>
          <w:szCs w:val="24"/>
        </w:rPr>
        <w:t>przez Zamawiającego.</w:t>
      </w:r>
    </w:p>
    <w:p w14:paraId="2031C23A" w14:textId="2F4D536B" w:rsidR="00E401AA" w:rsidRPr="004E1536" w:rsidRDefault="00CF237C" w:rsidP="004E1536">
      <w:pPr>
        <w:pStyle w:val="Akapitzlist"/>
        <w:numPr>
          <w:ilvl w:val="0"/>
          <w:numId w:val="28"/>
        </w:numPr>
        <w:spacing w:line="360" w:lineRule="auto"/>
        <w:ind w:left="709" w:hanging="283"/>
        <w:jc w:val="both"/>
        <w:rPr>
          <w:rFonts w:ascii="Arial" w:hAnsi="Arial" w:cs="Arial"/>
          <w:b/>
          <w:sz w:val="24"/>
          <w:szCs w:val="24"/>
        </w:rPr>
      </w:pPr>
      <w:r w:rsidRPr="004E1536">
        <w:rPr>
          <w:rFonts w:ascii="Arial" w:hAnsi="Arial" w:cs="Arial"/>
          <w:bCs/>
          <w:sz w:val="24"/>
          <w:szCs w:val="24"/>
        </w:rPr>
        <w:t>Wykonawca przed zawarciem umowy</w:t>
      </w:r>
      <w:r w:rsidR="004E1536">
        <w:rPr>
          <w:rFonts w:ascii="Arial" w:hAnsi="Arial" w:cs="Arial"/>
          <w:b/>
          <w:sz w:val="24"/>
          <w:szCs w:val="24"/>
        </w:rPr>
        <w:t xml:space="preserve"> </w:t>
      </w:r>
      <w:r w:rsidRPr="004E1536">
        <w:rPr>
          <w:rFonts w:ascii="Arial" w:hAnsi="Arial"/>
          <w:sz w:val="24"/>
          <w:szCs w:val="24"/>
        </w:rPr>
        <w:t>poda wszelkie informacje niezbędne do wypełnienia treści umowy na wezwanie Zamawiającego</w:t>
      </w:r>
      <w:r w:rsidR="004E1536">
        <w:rPr>
          <w:rFonts w:ascii="Arial" w:hAnsi="Arial"/>
          <w:sz w:val="24"/>
          <w:szCs w:val="24"/>
        </w:rPr>
        <w:t>.</w:t>
      </w:r>
    </w:p>
    <w:p w14:paraId="590CD2A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105408294"/>
      <w:r w:rsidRPr="00BB7EBC">
        <w:rPr>
          <w:rFonts w:ascii="Arial" w:hAnsi="Arial"/>
          <w:sz w:val="24"/>
          <w:szCs w:val="24"/>
        </w:rPr>
        <w:t>XXII. Wymagania dotyczące zabezpieczenia</w:t>
      </w:r>
      <w:bookmarkEnd w:id="43"/>
      <w:r w:rsidRPr="00BB7EBC">
        <w:rPr>
          <w:rFonts w:ascii="Arial" w:hAnsi="Arial"/>
          <w:sz w:val="24"/>
          <w:szCs w:val="24"/>
        </w:rPr>
        <w:t xml:space="preserve"> </w:t>
      </w:r>
    </w:p>
    <w:p w14:paraId="301988DD" w14:textId="1BA235A9" w:rsidR="00004002" w:rsidRPr="00BB7EBC" w:rsidRDefault="00004002" w:rsidP="00793221">
      <w:pPr>
        <w:spacing w:before="120" w:line="360" w:lineRule="auto"/>
        <w:jc w:val="both"/>
        <w:outlineLvl w:val="1"/>
        <w:rPr>
          <w:rFonts w:ascii="Arial" w:hAnsi="Arial"/>
          <w:bCs/>
          <w:sz w:val="24"/>
          <w:szCs w:val="24"/>
        </w:rPr>
      </w:pPr>
      <w:bookmarkStart w:id="44" w:name="_Toc105408295"/>
      <w:r w:rsidRPr="00BB7EBC">
        <w:rPr>
          <w:rFonts w:ascii="Arial" w:hAnsi="Arial"/>
          <w:sz w:val="24"/>
          <w:szCs w:val="24"/>
        </w:rPr>
        <w:t>Zamawiający</w:t>
      </w:r>
      <w:r w:rsidR="007D2E8B" w:rsidRPr="00BB7EBC">
        <w:rPr>
          <w:rFonts w:ascii="Arial" w:hAnsi="Arial"/>
          <w:sz w:val="24"/>
          <w:szCs w:val="24"/>
        </w:rPr>
        <w:t xml:space="preserve"> nie</w:t>
      </w:r>
      <w:r w:rsidRPr="00BB7EBC">
        <w:rPr>
          <w:rFonts w:ascii="Arial" w:hAnsi="Arial"/>
          <w:b/>
          <w:sz w:val="24"/>
          <w:szCs w:val="24"/>
        </w:rPr>
        <w:t xml:space="preserve"> </w:t>
      </w:r>
      <w:r w:rsidRPr="00BB7EBC">
        <w:rPr>
          <w:rFonts w:ascii="Arial" w:hAnsi="Arial"/>
          <w:bCs/>
          <w:sz w:val="24"/>
          <w:szCs w:val="24"/>
        </w:rPr>
        <w:t>wymaga wniesienia zabezpieczenia należytego wykonania umowy.</w:t>
      </w:r>
      <w:bookmarkEnd w:id="44"/>
    </w:p>
    <w:p w14:paraId="0A24C294" w14:textId="77777777" w:rsidR="00004002"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105408296"/>
      <w:r w:rsidRPr="00BB7EBC">
        <w:rPr>
          <w:rFonts w:ascii="Arial" w:hAnsi="Arial"/>
          <w:sz w:val="24"/>
          <w:szCs w:val="24"/>
        </w:rPr>
        <w:t>XXIII. Informacje o treści zawieranej umowy oraz możliwości jej zmiany</w:t>
      </w:r>
      <w:bookmarkEnd w:id="45"/>
      <w:r w:rsidRPr="00BB7EBC">
        <w:rPr>
          <w:rFonts w:ascii="Arial" w:hAnsi="Arial"/>
          <w:sz w:val="24"/>
          <w:szCs w:val="24"/>
        </w:rPr>
        <w:t xml:space="preserve"> </w:t>
      </w:r>
    </w:p>
    <w:p w14:paraId="3F494B18" w14:textId="056ABB26" w:rsidR="00E401AA" w:rsidRPr="00BB7EBC" w:rsidRDefault="00CF237C" w:rsidP="00793221">
      <w:pPr>
        <w:numPr>
          <w:ilvl w:val="3"/>
          <w:numId w:val="5"/>
        </w:numPr>
        <w:spacing w:before="240" w:line="360" w:lineRule="auto"/>
        <w:ind w:left="709"/>
        <w:jc w:val="both"/>
        <w:rPr>
          <w:rFonts w:ascii="Arial" w:hAnsi="Arial"/>
          <w:sz w:val="24"/>
          <w:szCs w:val="24"/>
        </w:rPr>
      </w:pPr>
      <w:r w:rsidRPr="00BB7EBC">
        <w:rPr>
          <w:rFonts w:ascii="Arial" w:hAnsi="Arial"/>
          <w:sz w:val="24"/>
          <w:szCs w:val="24"/>
        </w:rPr>
        <w:t xml:space="preserve">Wybrany Wykonawca jest zobowiązany do zawarcia umowy w sprawie zamówienia publicznego na warunkach określonych w projektowanych postanowieniach umowy, stanowiących </w:t>
      </w:r>
      <w:r w:rsidRPr="009967F1">
        <w:rPr>
          <w:rFonts w:ascii="Arial" w:hAnsi="Arial"/>
          <w:bCs/>
          <w:sz w:val="24"/>
          <w:szCs w:val="24"/>
        </w:rPr>
        <w:t>załącznik</w:t>
      </w:r>
      <w:r w:rsidR="00371D9E" w:rsidRPr="009967F1">
        <w:rPr>
          <w:rFonts w:ascii="Arial" w:hAnsi="Arial"/>
          <w:bCs/>
          <w:sz w:val="24"/>
          <w:szCs w:val="24"/>
        </w:rPr>
        <w:t>i</w:t>
      </w:r>
      <w:r w:rsidRPr="009967F1">
        <w:rPr>
          <w:rFonts w:ascii="Arial" w:hAnsi="Arial"/>
          <w:bCs/>
          <w:sz w:val="24"/>
          <w:szCs w:val="24"/>
        </w:rPr>
        <w:t xml:space="preserve"> nr </w:t>
      </w:r>
      <w:r w:rsidR="004E1536">
        <w:rPr>
          <w:rFonts w:ascii="Arial" w:hAnsi="Arial"/>
          <w:bCs/>
          <w:sz w:val="24"/>
          <w:szCs w:val="24"/>
        </w:rPr>
        <w:t>2</w:t>
      </w:r>
      <w:r w:rsidR="00BA2DC5">
        <w:rPr>
          <w:rFonts w:ascii="Arial" w:hAnsi="Arial"/>
          <w:bCs/>
          <w:sz w:val="24"/>
          <w:szCs w:val="24"/>
        </w:rPr>
        <w:t xml:space="preserve"> </w:t>
      </w:r>
      <w:r w:rsidRPr="009967F1">
        <w:rPr>
          <w:rFonts w:ascii="Arial" w:hAnsi="Arial"/>
          <w:bCs/>
          <w:sz w:val="24"/>
          <w:szCs w:val="24"/>
        </w:rPr>
        <w:t>do SWZ.</w:t>
      </w:r>
    </w:p>
    <w:p w14:paraId="79D2B710" w14:textId="520FCE22"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Zakres świadczenia Wykonawcy wynikający z umowy jest tożsamy z jego zobowiązaniem zawartym w ofercie.</w:t>
      </w:r>
    </w:p>
    <w:p w14:paraId="23C5D328" w14:textId="55F6B541"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lastRenderedPageBreak/>
        <w:t xml:space="preserve">Zamawiający przewiduje możliwość zmiany zawartej umowy w stosunku </w:t>
      </w:r>
      <w:r w:rsidR="007C39A9">
        <w:rPr>
          <w:rFonts w:ascii="Arial" w:hAnsi="Arial"/>
          <w:sz w:val="24"/>
          <w:szCs w:val="24"/>
        </w:rPr>
        <w:br/>
      </w:r>
      <w:r w:rsidRPr="00BB7EBC">
        <w:rPr>
          <w:rFonts w:ascii="Arial" w:hAnsi="Arial"/>
          <w:sz w:val="24"/>
          <w:szCs w:val="24"/>
        </w:rPr>
        <w:t xml:space="preserve">do treści wybranej oferty w zakresie uregulowanym w art. 454-455 </w:t>
      </w:r>
      <w:proofErr w:type="spellStart"/>
      <w:r w:rsidRPr="00BB7EBC">
        <w:rPr>
          <w:rFonts w:ascii="Arial" w:hAnsi="Arial"/>
          <w:sz w:val="24"/>
          <w:szCs w:val="24"/>
        </w:rPr>
        <w:t>Pzp</w:t>
      </w:r>
      <w:proofErr w:type="spellEnd"/>
      <w:r w:rsidRPr="00BB7EBC">
        <w:rPr>
          <w:rFonts w:ascii="Arial" w:hAnsi="Arial"/>
          <w:sz w:val="24"/>
          <w:szCs w:val="24"/>
        </w:rPr>
        <w:t xml:space="preserve"> </w:t>
      </w:r>
      <w:r w:rsidR="007C39A9">
        <w:rPr>
          <w:rFonts w:ascii="Arial" w:hAnsi="Arial"/>
          <w:sz w:val="24"/>
          <w:szCs w:val="24"/>
        </w:rPr>
        <w:br/>
      </w:r>
      <w:r w:rsidRPr="00BB7EBC">
        <w:rPr>
          <w:rFonts w:ascii="Arial" w:hAnsi="Arial"/>
          <w:sz w:val="24"/>
          <w:szCs w:val="24"/>
        </w:rPr>
        <w:t xml:space="preserve">oraz w projektowanych postanowieniach umowy, stanowiących </w:t>
      </w:r>
      <w:r w:rsidR="009967F1" w:rsidRPr="009967F1">
        <w:rPr>
          <w:rFonts w:ascii="Arial" w:hAnsi="Arial"/>
          <w:bCs/>
          <w:sz w:val="24"/>
          <w:szCs w:val="24"/>
        </w:rPr>
        <w:t xml:space="preserve">załączniki </w:t>
      </w:r>
      <w:r w:rsidR="009967F1">
        <w:rPr>
          <w:rFonts w:ascii="Arial" w:hAnsi="Arial"/>
          <w:bCs/>
          <w:sz w:val="24"/>
          <w:szCs w:val="24"/>
        </w:rPr>
        <w:br/>
      </w:r>
      <w:r w:rsidR="009967F1" w:rsidRPr="009967F1">
        <w:rPr>
          <w:rFonts w:ascii="Arial" w:hAnsi="Arial"/>
          <w:bCs/>
          <w:sz w:val="24"/>
          <w:szCs w:val="24"/>
        </w:rPr>
        <w:t>nr 2</w:t>
      </w:r>
      <w:r w:rsidR="004F00B1">
        <w:rPr>
          <w:rFonts w:ascii="Arial" w:hAnsi="Arial"/>
          <w:bCs/>
          <w:sz w:val="24"/>
          <w:szCs w:val="24"/>
        </w:rPr>
        <w:t xml:space="preserve"> </w:t>
      </w:r>
      <w:r w:rsidR="009967F1" w:rsidRPr="009967F1">
        <w:rPr>
          <w:rFonts w:ascii="Arial" w:hAnsi="Arial"/>
          <w:bCs/>
          <w:sz w:val="24"/>
          <w:szCs w:val="24"/>
        </w:rPr>
        <w:t>do SWZ.</w:t>
      </w:r>
    </w:p>
    <w:p w14:paraId="7742603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105408297"/>
      <w:r w:rsidRPr="00BB7EBC">
        <w:rPr>
          <w:rFonts w:ascii="Arial" w:hAnsi="Arial"/>
          <w:sz w:val="24"/>
          <w:szCs w:val="24"/>
        </w:rPr>
        <w:t>XXIV. Pouczenie o środkach ochrony prawnej przysługujących Wykonawcy</w:t>
      </w:r>
      <w:bookmarkEnd w:id="46"/>
    </w:p>
    <w:p w14:paraId="487166FC" w14:textId="77777777" w:rsidR="00E401AA" w:rsidRPr="00BB7EBC" w:rsidRDefault="00CF237C" w:rsidP="00793221">
      <w:pPr>
        <w:numPr>
          <w:ilvl w:val="0"/>
          <w:numId w:val="2"/>
        </w:numPr>
        <w:spacing w:before="240" w:line="360" w:lineRule="auto"/>
        <w:ind w:left="709"/>
        <w:jc w:val="both"/>
        <w:rPr>
          <w:rFonts w:ascii="Arial" w:hAnsi="Arial"/>
          <w:sz w:val="24"/>
          <w:szCs w:val="24"/>
        </w:rPr>
      </w:pPr>
      <w:r w:rsidRPr="00BB7EBC">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BB7EBC">
        <w:rPr>
          <w:rFonts w:ascii="Arial" w:hAnsi="Arial"/>
          <w:sz w:val="24"/>
          <w:szCs w:val="24"/>
        </w:rPr>
        <w:t>Pzp</w:t>
      </w:r>
      <w:proofErr w:type="spellEnd"/>
      <w:r w:rsidRPr="00BB7EBC">
        <w:rPr>
          <w:rFonts w:ascii="Arial" w:hAnsi="Arial"/>
          <w:sz w:val="24"/>
          <w:szCs w:val="24"/>
        </w:rPr>
        <w:t>.</w:t>
      </w:r>
    </w:p>
    <w:p w14:paraId="41889F19" w14:textId="67E96C8E"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Środki ochrony prawnej wobec ogłoszenia wszczynającego postępowanie </w:t>
      </w:r>
      <w:r w:rsidR="007C39A9">
        <w:rPr>
          <w:rFonts w:ascii="Arial" w:hAnsi="Arial"/>
          <w:sz w:val="24"/>
          <w:szCs w:val="24"/>
        </w:rPr>
        <w:br/>
      </w:r>
      <w:r w:rsidRPr="00BB7EBC">
        <w:rPr>
          <w:rFonts w:ascii="Arial" w:hAnsi="Arial"/>
          <w:sz w:val="24"/>
          <w:szCs w:val="24"/>
        </w:rPr>
        <w:t xml:space="preserve">o udzielenie zamówienia oraz dokumentów zamówienia przysługują również organizacjom wpisanym na listę, o której mowa w art. 469 pkt 15 </w:t>
      </w:r>
      <w:proofErr w:type="spellStart"/>
      <w:r w:rsidRPr="00BB7EBC">
        <w:rPr>
          <w:rFonts w:ascii="Arial" w:hAnsi="Arial"/>
          <w:sz w:val="24"/>
          <w:szCs w:val="24"/>
        </w:rPr>
        <w:t>Pzp</w:t>
      </w:r>
      <w:proofErr w:type="spellEnd"/>
      <w:r w:rsidRPr="00BB7EBC">
        <w:rPr>
          <w:rFonts w:ascii="Arial" w:hAnsi="Arial"/>
          <w:sz w:val="24"/>
          <w:szCs w:val="24"/>
        </w:rPr>
        <w:t xml:space="preserve"> oraz Rzecznikowi Małych i Średnich Przedsiębiorców.</w:t>
      </w:r>
    </w:p>
    <w:p w14:paraId="314C5BD9"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przysługuje na:</w:t>
      </w:r>
    </w:p>
    <w:p w14:paraId="596C5E89" w14:textId="30B750DB"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1)</w:t>
      </w:r>
      <w:r w:rsidRPr="00BB7EBC">
        <w:rPr>
          <w:rFonts w:ascii="Arial" w:hAnsi="Arial"/>
          <w:sz w:val="24"/>
          <w:szCs w:val="24"/>
        </w:rPr>
        <w:tab/>
        <w:t xml:space="preserve">niezgodną z przepisami ustawy czynność Zamawiającego, podjętą </w:t>
      </w:r>
      <w:r w:rsidR="007C39A9">
        <w:rPr>
          <w:rFonts w:ascii="Arial" w:hAnsi="Arial"/>
          <w:sz w:val="24"/>
          <w:szCs w:val="24"/>
        </w:rPr>
        <w:br/>
      </w:r>
      <w:r w:rsidRPr="00BB7EBC">
        <w:rPr>
          <w:rFonts w:ascii="Arial" w:hAnsi="Arial"/>
          <w:sz w:val="24"/>
          <w:szCs w:val="24"/>
        </w:rPr>
        <w:t>w postępowaniu o udzielenie zamówienia, w tym na projektowane postanowienie umowy;</w:t>
      </w:r>
    </w:p>
    <w:p w14:paraId="2D738B48" w14:textId="513C48C1"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2)</w:t>
      </w:r>
      <w:r w:rsidRPr="00BB7EBC">
        <w:rPr>
          <w:rFonts w:ascii="Arial" w:hAnsi="Arial"/>
          <w:sz w:val="24"/>
          <w:szCs w:val="24"/>
        </w:rPr>
        <w:tab/>
        <w:t>zaniechanie czynności w postępowaniu o udzielenie zamówienia do której zamawiający był obowiązany na podstawie ustawy;</w:t>
      </w:r>
    </w:p>
    <w:p w14:paraId="44B31702"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w terminie:</w:t>
      </w:r>
    </w:p>
    <w:p w14:paraId="5D7F0223"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1)</w:t>
      </w:r>
      <w:r w:rsidRPr="00BB7EBC">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2)</w:t>
      </w:r>
      <w:r w:rsidRPr="00BB7EBC">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0BFEA49"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D65A2">
        <w:rPr>
          <w:rFonts w:ascii="Arial" w:hAnsi="Arial"/>
          <w:sz w:val="24"/>
          <w:szCs w:val="24"/>
        </w:rPr>
        <w:t>.</w:t>
      </w:r>
    </w:p>
    <w:p w14:paraId="63438A95" w14:textId="181C2006"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Na orzeczenie Izby oraz postanowienie Prezesa Izby, o którym mowa </w:t>
      </w:r>
      <w:r w:rsidR="007C39A9">
        <w:rPr>
          <w:rFonts w:ascii="Arial" w:hAnsi="Arial"/>
          <w:sz w:val="24"/>
          <w:szCs w:val="24"/>
        </w:rPr>
        <w:br/>
      </w:r>
      <w:r w:rsidRPr="00BB7EBC">
        <w:rPr>
          <w:rFonts w:ascii="Arial" w:hAnsi="Arial"/>
          <w:sz w:val="24"/>
          <w:szCs w:val="24"/>
        </w:rPr>
        <w:t xml:space="preserve">w art. 519 ust. 1 ustawy </w:t>
      </w:r>
      <w:proofErr w:type="spellStart"/>
      <w:r w:rsidRPr="00BB7EBC">
        <w:rPr>
          <w:rFonts w:ascii="Arial" w:hAnsi="Arial"/>
          <w:sz w:val="24"/>
          <w:szCs w:val="24"/>
        </w:rPr>
        <w:t>Pzp</w:t>
      </w:r>
      <w:proofErr w:type="spellEnd"/>
      <w:r w:rsidRPr="00BB7EBC">
        <w:rPr>
          <w:rFonts w:ascii="Arial" w:hAnsi="Arial"/>
          <w:sz w:val="24"/>
          <w:szCs w:val="24"/>
        </w:rPr>
        <w:t>, stronom oraz uczestnikom postępowania odwoławczego przysługuje skarga do sądu.</w:t>
      </w:r>
    </w:p>
    <w:p w14:paraId="3128695F"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Skargę wnosi się do Sądu Okręgowego w Warszawie - sądu zamówień publicznych, zwanego dalej "sądem zamówień publicznych".</w:t>
      </w:r>
    </w:p>
    <w:p w14:paraId="3ACBA787" w14:textId="2D8BA1A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Skargę wnosi się za pośrednictwem Prezesa Izby, w terminie 14 dni od dnia doręczenia orzeczenia Izby lub postanowienia Prezesa Izby, o którym mowa </w:t>
      </w:r>
      <w:r w:rsidR="004D65A2">
        <w:rPr>
          <w:rFonts w:ascii="Arial" w:hAnsi="Arial"/>
          <w:sz w:val="24"/>
          <w:szCs w:val="24"/>
        </w:rPr>
        <w:br/>
      </w:r>
      <w:r w:rsidRPr="00BB7EBC">
        <w:rPr>
          <w:rFonts w:ascii="Arial" w:hAnsi="Arial"/>
          <w:sz w:val="24"/>
          <w:szCs w:val="24"/>
        </w:rPr>
        <w:t xml:space="preserve">w art. 519 ust. 1 ustawy </w:t>
      </w:r>
      <w:proofErr w:type="spellStart"/>
      <w:r w:rsidRPr="00BB7EBC">
        <w:rPr>
          <w:rFonts w:ascii="Arial" w:hAnsi="Arial"/>
          <w:sz w:val="24"/>
          <w:szCs w:val="24"/>
        </w:rPr>
        <w:t>Pzp</w:t>
      </w:r>
      <w:proofErr w:type="spellEnd"/>
      <w:r w:rsidRPr="00BB7EBC">
        <w:rPr>
          <w:rFonts w:ascii="Arial" w:hAnsi="Arial"/>
          <w:sz w:val="24"/>
          <w:szCs w:val="24"/>
        </w:rPr>
        <w:t xml:space="preserve">, przesyłając jednocześnie jej odpis przeciwnikowi skargi. Złożenie skargi w placówce pocztowej operatora wyznaczonego </w:t>
      </w:r>
      <w:r w:rsidR="0088492F" w:rsidRPr="00BB7EBC">
        <w:rPr>
          <w:rFonts w:ascii="Arial" w:hAnsi="Arial"/>
          <w:sz w:val="24"/>
          <w:szCs w:val="24"/>
        </w:rPr>
        <w:br/>
      </w:r>
      <w:r w:rsidRPr="00BB7EBC">
        <w:rPr>
          <w:rFonts w:ascii="Arial" w:hAnsi="Arial"/>
          <w:sz w:val="24"/>
          <w:szCs w:val="24"/>
        </w:rPr>
        <w:t>w rozumieniu ustawy z dnia 23 listopada 2012 r. - Prawo pocztowe jest równoznaczne z jej wniesieniem.</w:t>
      </w:r>
    </w:p>
    <w:p w14:paraId="31E6C02F" w14:textId="60C540CF" w:rsidR="00E401AA"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Prezes Izby przekazuje skargę wraz z aktami postępowania odwoławczego </w:t>
      </w:r>
      <w:r w:rsidR="004D65A2">
        <w:rPr>
          <w:rFonts w:ascii="Arial" w:hAnsi="Arial"/>
          <w:sz w:val="24"/>
          <w:szCs w:val="24"/>
        </w:rPr>
        <w:br/>
      </w:r>
      <w:r w:rsidRPr="00BB7EBC">
        <w:rPr>
          <w:rFonts w:ascii="Arial" w:hAnsi="Arial"/>
          <w:sz w:val="24"/>
          <w:szCs w:val="24"/>
        </w:rPr>
        <w:t>do sądu zamówień publicznych w terminie 7 dni od dnia jej otrzymania.</w:t>
      </w:r>
    </w:p>
    <w:p w14:paraId="7C679241"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105408298"/>
      <w:bookmarkStart w:id="48" w:name="_Hlk121210100"/>
      <w:r w:rsidRPr="00BB7EBC">
        <w:rPr>
          <w:rFonts w:ascii="Arial" w:hAnsi="Arial"/>
          <w:sz w:val="24"/>
          <w:szCs w:val="24"/>
        </w:rPr>
        <w:t>XXV. Spis załączników</w:t>
      </w:r>
      <w:bookmarkStart w:id="49" w:name="_Hlk71714947"/>
      <w:bookmarkEnd w:id="47"/>
      <w:bookmarkEnd w:id="49"/>
    </w:p>
    <w:p w14:paraId="2166548E" w14:textId="10A0F924" w:rsidR="00F86E8A" w:rsidRDefault="00F86E8A" w:rsidP="00F75E0B">
      <w:pPr>
        <w:pStyle w:val="pkt"/>
        <w:numPr>
          <w:ilvl w:val="0"/>
          <w:numId w:val="5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 </w:t>
      </w:r>
    </w:p>
    <w:p w14:paraId="2ADE84A0" w14:textId="07319E82" w:rsidR="00914BB2" w:rsidRPr="00D92033" w:rsidRDefault="00914BB2" w:rsidP="00F75E0B">
      <w:pPr>
        <w:pStyle w:val="pkt"/>
        <w:numPr>
          <w:ilvl w:val="0"/>
          <w:numId w:val="5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w:t>
      </w:r>
      <w:r w:rsidRPr="00454EFE">
        <w:rPr>
          <w:rFonts w:ascii="Arial" w:hAnsi="Arial" w:cs="Arial"/>
          <w:b/>
        </w:rPr>
        <w:t>nr 2 do SWZ</w:t>
      </w:r>
      <w:r w:rsidRPr="00454EFE">
        <w:rPr>
          <w:rFonts w:ascii="Arial" w:hAnsi="Arial" w:cs="Arial"/>
        </w:rPr>
        <w:t xml:space="preserve"> - projektowane postanowienia</w:t>
      </w:r>
      <w:r w:rsidRPr="00D92033">
        <w:rPr>
          <w:rFonts w:ascii="Arial" w:hAnsi="Arial" w:cs="Arial"/>
        </w:rPr>
        <w:t xml:space="preserve"> umowy </w:t>
      </w:r>
    </w:p>
    <w:p w14:paraId="4F7948D5" w14:textId="56DD514C" w:rsidR="00F86E8A" w:rsidRPr="00D92033" w:rsidRDefault="00F86E8A" w:rsidP="00F75E0B">
      <w:pPr>
        <w:pStyle w:val="pkt"/>
        <w:numPr>
          <w:ilvl w:val="0"/>
          <w:numId w:val="5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w:t>
      </w:r>
      <w:r w:rsidR="00CF237C" w:rsidRPr="00D92033">
        <w:rPr>
          <w:rFonts w:ascii="Arial" w:hAnsi="Arial" w:cs="Arial"/>
          <w:b/>
        </w:rPr>
        <w:t>ałącznik nr 3 do SWZ</w:t>
      </w:r>
      <w:r w:rsidR="00CF237C" w:rsidRPr="00D92033">
        <w:rPr>
          <w:rFonts w:ascii="Arial" w:hAnsi="Arial" w:cs="Arial"/>
        </w:rPr>
        <w:t xml:space="preserve"> - oświadczenie o niepodleganiu wykluczeniu </w:t>
      </w:r>
      <w:r w:rsidR="00BB7EBC">
        <w:rPr>
          <w:rFonts w:ascii="Arial" w:hAnsi="Arial" w:cs="Arial"/>
        </w:rPr>
        <w:br/>
      </w:r>
      <w:r w:rsidR="00CF237C" w:rsidRPr="00D92033">
        <w:rPr>
          <w:rFonts w:ascii="Arial" w:hAnsi="Arial" w:cs="Arial"/>
        </w:rPr>
        <w:t>i spełnianiu warunków udziału w postępowaniu</w:t>
      </w:r>
    </w:p>
    <w:p w14:paraId="55EFDC49" w14:textId="4ED746BA" w:rsidR="00F86E8A" w:rsidRPr="00584420" w:rsidRDefault="00CF237C" w:rsidP="00CB1A6F">
      <w:pPr>
        <w:pStyle w:val="pkt"/>
        <w:numPr>
          <w:ilvl w:val="0"/>
          <w:numId w:val="36"/>
        </w:numPr>
        <w:tabs>
          <w:tab w:val="left" w:pos="851"/>
        </w:tabs>
        <w:autoSpaceDE w:val="0"/>
        <w:autoSpaceDN w:val="0"/>
        <w:spacing w:before="0" w:after="0" w:line="360" w:lineRule="auto"/>
        <w:ind w:left="851" w:hanging="425"/>
        <w:rPr>
          <w:rFonts w:ascii="Arial" w:hAnsi="Arial" w:cs="Arial"/>
        </w:rPr>
      </w:pPr>
      <w:r w:rsidRPr="00584420">
        <w:rPr>
          <w:rFonts w:ascii="Arial" w:hAnsi="Arial" w:cs="Arial"/>
          <w:b/>
        </w:rPr>
        <w:t>Załącznik nr 4 do SWZ</w:t>
      </w:r>
      <w:r w:rsidRPr="00584420">
        <w:rPr>
          <w:rFonts w:ascii="Arial" w:hAnsi="Arial" w:cs="Arial"/>
        </w:rPr>
        <w:t xml:space="preserve"> </w:t>
      </w:r>
      <w:r w:rsidR="00CB7283">
        <w:rPr>
          <w:rFonts w:ascii="Arial" w:hAnsi="Arial" w:cs="Arial"/>
        </w:rPr>
        <w:t>–</w:t>
      </w:r>
      <w:r w:rsidR="00584420">
        <w:rPr>
          <w:rFonts w:ascii="Arial" w:hAnsi="Arial" w:cs="Arial"/>
        </w:rPr>
        <w:t xml:space="preserve"> </w:t>
      </w:r>
      <w:r w:rsidR="00CB7283">
        <w:rPr>
          <w:rFonts w:ascii="Arial" w:hAnsi="Arial" w:cs="Arial"/>
        </w:rPr>
        <w:t>wykaz osób</w:t>
      </w:r>
    </w:p>
    <w:p w14:paraId="1D965027" w14:textId="0280B162" w:rsidR="00CB59B0" w:rsidRPr="005D59A9" w:rsidRDefault="00CB59B0" w:rsidP="00CB1A6F">
      <w:pPr>
        <w:pStyle w:val="Akapitzlist"/>
        <w:numPr>
          <w:ilvl w:val="0"/>
          <w:numId w:val="36"/>
        </w:numPr>
        <w:spacing w:line="360" w:lineRule="auto"/>
        <w:ind w:left="851" w:hanging="425"/>
        <w:contextualSpacing/>
        <w:jc w:val="both"/>
        <w:rPr>
          <w:rFonts w:ascii="Arial" w:hAnsi="Arial" w:cs="Arial"/>
          <w:bCs/>
          <w:sz w:val="24"/>
          <w:szCs w:val="24"/>
        </w:rPr>
      </w:pPr>
      <w:r w:rsidRPr="005D59A9">
        <w:rPr>
          <w:rFonts w:ascii="Arial" w:hAnsi="Arial" w:cs="Arial"/>
          <w:b/>
          <w:sz w:val="24"/>
          <w:szCs w:val="24"/>
        </w:rPr>
        <w:t xml:space="preserve">Załącznik nr 5 do SWZ </w:t>
      </w:r>
      <w:r w:rsidRPr="005D59A9">
        <w:rPr>
          <w:rFonts w:ascii="Arial" w:hAnsi="Arial" w:cs="Arial"/>
          <w:sz w:val="24"/>
          <w:szCs w:val="24"/>
        </w:rPr>
        <w:t xml:space="preserve">– </w:t>
      </w:r>
      <w:r w:rsidR="005D59A9" w:rsidRPr="005D59A9">
        <w:rPr>
          <w:rFonts w:ascii="Arial" w:hAnsi="Arial" w:cs="Arial"/>
          <w:sz w:val="24"/>
          <w:szCs w:val="24"/>
        </w:rPr>
        <w:t>harmonogram pracy przeprawy promowej</w:t>
      </w:r>
      <w:r w:rsidR="00AB25D4">
        <w:rPr>
          <w:rFonts w:ascii="Arial" w:hAnsi="Arial" w:cs="Arial"/>
          <w:sz w:val="24"/>
          <w:szCs w:val="24"/>
        </w:rPr>
        <w:t xml:space="preserve"> </w:t>
      </w:r>
    </w:p>
    <w:p w14:paraId="2DC2658C" w14:textId="09428A71" w:rsidR="00E401AA" w:rsidRPr="00D92033" w:rsidRDefault="00CF237C" w:rsidP="00CB1A6F">
      <w:pPr>
        <w:pStyle w:val="pkt"/>
        <w:numPr>
          <w:ilvl w:val="0"/>
          <w:numId w:val="36"/>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w:t>
      </w:r>
      <w:r w:rsidR="00DB75E5" w:rsidRPr="00D92033">
        <w:rPr>
          <w:rFonts w:ascii="Arial" w:hAnsi="Arial" w:cs="Arial"/>
        </w:rPr>
        <w:t>o</w:t>
      </w:r>
      <w:r w:rsidRPr="00D92033">
        <w:rPr>
          <w:rFonts w:ascii="Arial" w:hAnsi="Arial" w:cs="Arial"/>
        </w:rPr>
        <w:t>świadczenie Wykonawców wspólnie ubiegających się o udzielenie zamówienia</w:t>
      </w:r>
    </w:p>
    <w:p w14:paraId="15BE785D" w14:textId="2084B3C7"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sidR="00BB7EBC">
        <w:rPr>
          <w:rFonts w:ascii="Arial" w:hAnsi="Arial" w:cs="Arial"/>
        </w:rPr>
        <w:br/>
      </w:r>
      <w:r w:rsidRPr="00D92033">
        <w:rPr>
          <w:rFonts w:ascii="Arial" w:hAnsi="Arial" w:cs="Arial"/>
        </w:rPr>
        <w:lastRenderedPageBreak/>
        <w:t>w zakresie podstaw wykluczenia z postępowania wskazanych przez Zamawiającego</w:t>
      </w:r>
    </w:p>
    <w:p w14:paraId="471C4CB8" w14:textId="77777777"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0" w:name="_Hlk65502137"/>
      <w:r w:rsidRPr="00D92033">
        <w:rPr>
          <w:rFonts w:ascii="Arial" w:hAnsi="Arial" w:cs="Arial"/>
        </w:rPr>
        <w:t>zobowiązanie podmiotu udostępniającego zasoby</w:t>
      </w:r>
      <w:bookmarkEnd w:id="50"/>
    </w:p>
    <w:p w14:paraId="23B80CE1" w14:textId="0384B8EA"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sidR="00BB7EBC">
        <w:rPr>
          <w:rFonts w:ascii="Arial" w:hAnsi="Arial" w:cs="Arial"/>
        </w:rPr>
        <w:br/>
      </w:r>
      <w:r w:rsidRPr="00D92033">
        <w:rPr>
          <w:rFonts w:ascii="Arial" w:hAnsi="Arial" w:cs="Arial"/>
        </w:rPr>
        <w:t xml:space="preserve">o spełnianiu warunków udziału i braku podstaw do wykluczenia </w:t>
      </w:r>
    </w:p>
    <w:p w14:paraId="66D2EC00" w14:textId="77777777"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44B4BB27" w14:textId="493F4B53" w:rsidR="00E401AA"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bookmarkEnd w:id="48"/>
    <w:p w14:paraId="3E3573C5" w14:textId="77777777" w:rsidR="00566967" w:rsidRDefault="00566967" w:rsidP="00793221">
      <w:pPr>
        <w:spacing w:line="360" w:lineRule="auto"/>
        <w:jc w:val="both"/>
        <w:rPr>
          <w:rFonts w:ascii="Arial" w:hAnsi="Arial"/>
          <w:sz w:val="18"/>
          <w:szCs w:val="18"/>
        </w:rPr>
      </w:pPr>
    </w:p>
    <w:p w14:paraId="6553EB69" w14:textId="77ED353F" w:rsidR="00E401AA" w:rsidRPr="00BB7EBC" w:rsidRDefault="009967F1" w:rsidP="00BB7EBC">
      <w:pPr>
        <w:spacing w:line="360" w:lineRule="auto"/>
        <w:jc w:val="both"/>
        <w:rPr>
          <w:rFonts w:ascii="Arial" w:hAnsi="Arial"/>
          <w:bCs/>
          <w:i/>
          <w:sz w:val="24"/>
          <w:szCs w:val="24"/>
        </w:rPr>
      </w:pPr>
      <w:r>
        <w:rPr>
          <w:rFonts w:ascii="Arial" w:hAnsi="Arial"/>
          <w:sz w:val="24"/>
          <w:szCs w:val="24"/>
        </w:rPr>
        <w:t>S</w:t>
      </w:r>
      <w:r w:rsidR="000F5492" w:rsidRPr="00BB7EBC">
        <w:rPr>
          <w:rFonts w:ascii="Arial" w:hAnsi="Arial"/>
          <w:sz w:val="24"/>
          <w:szCs w:val="24"/>
        </w:rPr>
        <w:t xml:space="preserve">pecyfikację warunków zamówienia </w:t>
      </w:r>
      <w:r w:rsidR="0041136C" w:rsidRPr="00BB7EBC">
        <w:rPr>
          <w:rFonts w:ascii="Arial" w:hAnsi="Arial"/>
          <w:sz w:val="24"/>
          <w:szCs w:val="24"/>
        </w:rPr>
        <w:t>sporządzi</w:t>
      </w:r>
      <w:r w:rsidR="00D0213A">
        <w:rPr>
          <w:rFonts w:ascii="Arial" w:hAnsi="Arial"/>
          <w:sz w:val="24"/>
          <w:szCs w:val="24"/>
        </w:rPr>
        <w:t>li</w:t>
      </w:r>
      <w:r w:rsidR="000F5492" w:rsidRPr="00BB7EBC">
        <w:rPr>
          <w:rFonts w:ascii="Arial" w:hAnsi="Arial"/>
          <w:bCs/>
          <w:iCs/>
          <w:sz w:val="24"/>
          <w:szCs w:val="24"/>
        </w:rPr>
        <w:t>:</w:t>
      </w:r>
    </w:p>
    <w:tbl>
      <w:tblPr>
        <w:tblW w:w="9493" w:type="dxa"/>
        <w:tblLayout w:type="fixed"/>
        <w:tblLook w:val="04A0" w:firstRow="1" w:lastRow="0" w:firstColumn="1" w:lastColumn="0" w:noHBand="0" w:noVBand="1"/>
      </w:tblPr>
      <w:tblGrid>
        <w:gridCol w:w="660"/>
        <w:gridCol w:w="3656"/>
        <w:gridCol w:w="5177"/>
      </w:tblGrid>
      <w:tr w:rsidR="00E401AA" w:rsidRPr="00BB7EBC" w14:paraId="488B97F0" w14:textId="77777777" w:rsidTr="007C39A9">
        <w:trPr>
          <w:trHeight w:val="709"/>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082BEC7D" w:rsidR="00E401AA" w:rsidRPr="00BB7EBC" w:rsidRDefault="00CF237C" w:rsidP="007C39A9">
            <w:pPr>
              <w:widowControl w:val="0"/>
              <w:spacing w:line="360" w:lineRule="auto"/>
              <w:jc w:val="center"/>
              <w:rPr>
                <w:rFonts w:ascii="Arial" w:hAnsi="Arial"/>
                <w:b/>
                <w:sz w:val="24"/>
                <w:szCs w:val="24"/>
              </w:rPr>
            </w:pPr>
            <w:r w:rsidRPr="00BB7EBC">
              <w:rPr>
                <w:rFonts w:ascii="Arial" w:hAnsi="Arial"/>
                <w:b/>
                <w:sz w:val="24"/>
                <w:szCs w:val="24"/>
              </w:rPr>
              <w:t>Imię i nazwisko</w:t>
            </w:r>
          </w:p>
        </w:tc>
        <w:tc>
          <w:tcPr>
            <w:tcW w:w="5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Podpis</w:t>
            </w:r>
          </w:p>
        </w:tc>
      </w:tr>
      <w:tr w:rsidR="006C78E5" w:rsidRPr="00BB7EBC" w14:paraId="34D3E420"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6E4D9B65"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Izabela Morawiec</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77777777" w:rsidR="006C78E5" w:rsidRPr="00BB7EBC" w:rsidRDefault="006C78E5" w:rsidP="00793221">
            <w:pPr>
              <w:widowControl w:val="0"/>
              <w:spacing w:line="360" w:lineRule="auto"/>
              <w:jc w:val="center"/>
              <w:rPr>
                <w:rFonts w:ascii="Arial" w:hAnsi="Arial"/>
                <w:b/>
                <w:sz w:val="24"/>
                <w:szCs w:val="24"/>
              </w:rPr>
            </w:pPr>
          </w:p>
        </w:tc>
      </w:tr>
      <w:tr w:rsidR="00101094" w:rsidRPr="00BB7EBC" w14:paraId="5EB179BC"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4363D" w14:textId="59980121" w:rsidR="00101094" w:rsidRPr="00BB7EBC" w:rsidRDefault="00101094" w:rsidP="00793221">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9F85" w14:textId="70BDA70C" w:rsidR="00101094" w:rsidRPr="00BB7EBC" w:rsidRDefault="00101094" w:rsidP="00793221">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9799" w14:textId="77777777" w:rsidR="00101094" w:rsidRPr="00BB7EBC" w:rsidRDefault="00101094" w:rsidP="00793221">
            <w:pPr>
              <w:widowControl w:val="0"/>
              <w:spacing w:line="360" w:lineRule="auto"/>
              <w:jc w:val="center"/>
              <w:rPr>
                <w:rFonts w:ascii="Arial" w:hAnsi="Arial"/>
                <w:b/>
                <w:sz w:val="24"/>
                <w:szCs w:val="24"/>
              </w:rPr>
            </w:pPr>
          </w:p>
        </w:tc>
      </w:tr>
      <w:tr w:rsidR="006C78E5" w:rsidRPr="00BB7EBC" w14:paraId="527E6099"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C32E" w14:textId="41687ECE" w:rsidR="006C78E5" w:rsidRPr="00BB7EBC" w:rsidRDefault="00101094" w:rsidP="00793221">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B71F" w14:textId="04D067F8" w:rsidR="006C78E5" w:rsidRPr="00BB7EBC" w:rsidRDefault="000E4F84" w:rsidP="00793221">
            <w:pPr>
              <w:widowControl w:val="0"/>
              <w:spacing w:line="360" w:lineRule="auto"/>
              <w:rPr>
                <w:rFonts w:ascii="Arial" w:hAnsi="Arial"/>
                <w:sz w:val="24"/>
                <w:szCs w:val="24"/>
              </w:rPr>
            </w:pPr>
            <w:r>
              <w:rPr>
                <w:rFonts w:ascii="Arial" w:hAnsi="Arial"/>
                <w:sz w:val="24"/>
                <w:szCs w:val="24"/>
              </w:rPr>
              <w:t>Marlena Hibner-Koza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D9F4" w14:textId="77777777" w:rsidR="006C78E5" w:rsidRPr="00BB7EBC" w:rsidRDefault="006C78E5" w:rsidP="00793221">
            <w:pPr>
              <w:widowControl w:val="0"/>
              <w:spacing w:line="360" w:lineRule="auto"/>
              <w:jc w:val="center"/>
              <w:rPr>
                <w:rFonts w:ascii="Arial" w:hAnsi="Arial"/>
                <w:sz w:val="24"/>
                <w:szCs w:val="24"/>
              </w:rPr>
            </w:pPr>
          </w:p>
        </w:tc>
      </w:tr>
      <w:tr w:rsidR="00D0213A" w:rsidRPr="00BB7EBC" w14:paraId="5ADFF2F5"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0564" w14:textId="78B46CAA" w:rsidR="00D0213A" w:rsidRDefault="00101094" w:rsidP="00793221">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BE3F" w14:textId="072424B5" w:rsidR="00D0213A" w:rsidRDefault="00D0213A" w:rsidP="00793221">
            <w:pPr>
              <w:widowControl w:val="0"/>
              <w:spacing w:line="360" w:lineRule="auto"/>
              <w:rPr>
                <w:rFonts w:ascii="Arial" w:hAnsi="Arial"/>
                <w:sz w:val="24"/>
                <w:szCs w:val="24"/>
              </w:rPr>
            </w:pPr>
            <w:r>
              <w:rPr>
                <w:rFonts w:ascii="Arial" w:hAnsi="Arial"/>
                <w:sz w:val="24"/>
                <w:szCs w:val="24"/>
              </w:rPr>
              <w:t>Bartosz Kalitka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4676" w14:textId="77777777" w:rsidR="00D0213A" w:rsidRPr="00BB7EBC" w:rsidRDefault="00D0213A" w:rsidP="00793221">
            <w:pPr>
              <w:widowControl w:val="0"/>
              <w:spacing w:line="360" w:lineRule="auto"/>
              <w:jc w:val="center"/>
              <w:rPr>
                <w:rFonts w:ascii="Arial" w:hAnsi="Arial"/>
                <w:sz w:val="24"/>
                <w:szCs w:val="24"/>
              </w:rPr>
            </w:pPr>
          </w:p>
        </w:tc>
      </w:tr>
    </w:tbl>
    <w:p w14:paraId="775FD83A" w14:textId="77777777" w:rsidR="00E401AA" w:rsidRPr="00BB7EBC" w:rsidRDefault="00E401AA" w:rsidP="00793221">
      <w:pPr>
        <w:spacing w:line="360" w:lineRule="auto"/>
        <w:jc w:val="both"/>
        <w:rPr>
          <w:rFonts w:ascii="Arial" w:hAnsi="Arial"/>
          <w:sz w:val="24"/>
          <w:szCs w:val="24"/>
        </w:rPr>
      </w:pPr>
    </w:p>
    <w:sectPr w:rsidR="00E401AA" w:rsidRPr="00BB7EBC" w:rsidSect="00DE1927">
      <w:headerReference w:type="default" r:id="rId31"/>
      <w:footerReference w:type="default" r:id="rId32"/>
      <w:headerReference w:type="first" r:id="rId33"/>
      <w:pgSz w:w="11906" w:h="16838"/>
      <w:pgMar w:top="1276" w:right="1440" w:bottom="1440" w:left="1440" w:header="284"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4">
    <w:altName w:val="Yu Gothic"/>
    <w:panose1 w:val="00000000000000000000"/>
    <w:charset w:val="80"/>
    <w:family w:val="auto"/>
    <w:notTrueType/>
    <w:pitch w:val="default"/>
    <w:sig w:usb0="00000001" w:usb1="08070000" w:usb2="00000010" w:usb3="00000000" w:csb0="00020000" w:csb1="00000000"/>
  </w:font>
  <w:font w:name="TimesNewRoman">
    <w:altName w:val="Yu Gothic UI"/>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6F7B5658"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016369">
      <w:rPr>
        <w:rFonts w:ascii="Tahoma" w:hAnsi="Tahoma" w:cs="Tahoma"/>
        <w:noProof/>
        <w:sz w:val="18"/>
        <w:szCs w:val="18"/>
      </w:rPr>
      <w:t>41</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1A605631"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123 Pzp </w:t>
      </w:r>
    </w:p>
  </w:footnote>
  <w:footnote w:id="5">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4A69" w14:textId="77777777" w:rsidR="00F70054" w:rsidRPr="00A1356F" w:rsidRDefault="00F70054" w:rsidP="00F70054">
    <w:pPr>
      <w:pStyle w:val="Nagwek"/>
      <w:rPr>
        <w:sz w:val="12"/>
        <w:szCs w:val="12"/>
      </w:rPr>
    </w:pPr>
  </w:p>
  <w:p w14:paraId="29D8827A" w14:textId="77777777" w:rsidR="00F70054" w:rsidRPr="00A1356F" w:rsidRDefault="00F70054" w:rsidP="00F70054">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72123E2F" w14:textId="77777777" w:rsidR="00F70054" w:rsidRPr="00A1356F" w:rsidRDefault="00F70054" w:rsidP="00F70054">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400BBC">
      <w:rPr>
        <w:rFonts w:ascii="Tahoma" w:hAnsi="Tahoma" w:cs="Tahoma"/>
        <w:b/>
        <w:sz w:val="12"/>
        <w:szCs w:val="12"/>
      </w:rPr>
      <w:t>Całoroczne utrzymanie przeprawy promowej na rzece Warcie w m. Wartosław w 202</w:t>
    </w:r>
    <w:r>
      <w:rPr>
        <w:rFonts w:ascii="Tahoma" w:hAnsi="Tahoma" w:cs="Tahoma"/>
        <w:b/>
        <w:sz w:val="12"/>
        <w:szCs w:val="12"/>
      </w:rPr>
      <w:t>4</w:t>
    </w:r>
    <w:r w:rsidRPr="00400BBC">
      <w:rPr>
        <w:rFonts w:ascii="Tahoma" w:hAnsi="Tahoma" w:cs="Tahoma"/>
        <w:b/>
        <w:sz w:val="12"/>
        <w:szCs w:val="12"/>
      </w:rPr>
      <w:t xml:space="preserve"> roku</w:t>
    </w:r>
  </w:p>
  <w:p w14:paraId="40E8964C" w14:textId="77777777" w:rsidR="00F70054" w:rsidRPr="00A1356F" w:rsidRDefault="00F70054" w:rsidP="00F70054">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34</w:t>
    </w:r>
    <w:r w:rsidRPr="00A1356F">
      <w:rPr>
        <w:rFonts w:ascii="Tahoma" w:hAnsi="Tahoma" w:cs="Tahoma"/>
        <w:b/>
        <w:color w:val="000000"/>
        <w:sz w:val="12"/>
        <w:szCs w:val="12"/>
      </w:rPr>
      <w:t>.202</w:t>
    </w:r>
    <w:r>
      <w:rPr>
        <w:rFonts w:ascii="Tahoma" w:hAnsi="Tahoma" w:cs="Tahoma"/>
        <w:b/>
        <w:color w:val="000000"/>
        <w:sz w:val="12"/>
        <w:szCs w:val="12"/>
      </w:rPr>
      <w:t>3</w:t>
    </w:r>
  </w:p>
  <w:tbl>
    <w:tblPr>
      <w:tblW w:w="9029" w:type="dxa"/>
      <w:tblLayout w:type="fixed"/>
      <w:tblLook w:val="04A0" w:firstRow="1" w:lastRow="0" w:firstColumn="1" w:lastColumn="0" w:noHBand="0" w:noVBand="1"/>
    </w:tblPr>
    <w:tblGrid>
      <w:gridCol w:w="9029"/>
    </w:tblGrid>
    <w:tr w:rsidR="00EC001D" w14:paraId="020F9866" w14:textId="77777777" w:rsidTr="00FB4650">
      <w:trPr>
        <w:trHeight w:val="91"/>
      </w:trPr>
      <w:tc>
        <w:tcPr>
          <w:tcW w:w="9029" w:type="dxa"/>
          <w:tcBorders>
            <w:bottom w:val="single" w:sz="4" w:space="0" w:color="000000"/>
          </w:tcBorders>
        </w:tcPr>
        <w:p w14:paraId="6DB98AD2" w14:textId="77777777" w:rsidR="00EC001D" w:rsidRDefault="00EC001D" w:rsidP="00EC001D">
          <w:pPr>
            <w:pStyle w:val="Nagwek"/>
            <w:widowControl w:val="0"/>
            <w:spacing w:line="276" w:lineRule="auto"/>
            <w:rPr>
              <w:rFonts w:ascii="Tahoma" w:hAnsi="Tahoma" w:cs="Tahoma"/>
              <w:sz w:val="12"/>
              <w:szCs w:val="12"/>
            </w:rPr>
          </w:pPr>
        </w:p>
      </w:tc>
    </w:tr>
  </w:tbl>
  <w:p w14:paraId="35D53710" w14:textId="77777777" w:rsidR="00747AF5" w:rsidRDefault="00747AF5" w:rsidP="00EC00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350" w14:textId="77777777" w:rsidR="00747AF5" w:rsidRPr="00A1356F" w:rsidRDefault="00747AF5">
    <w:pPr>
      <w:pStyle w:val="Nagwek"/>
      <w:rPr>
        <w:sz w:val="12"/>
        <w:szCs w:val="12"/>
      </w:rPr>
    </w:pPr>
  </w:p>
  <w:p w14:paraId="360AD279" w14:textId="77777777" w:rsidR="00747AF5" w:rsidRPr="00A1356F" w:rsidRDefault="00747AF5" w:rsidP="00A1356F">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583940B3" w14:textId="239EA078" w:rsidR="00747AF5" w:rsidRPr="00A1356F" w:rsidRDefault="00747AF5" w:rsidP="00400BBC">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00400BBC" w:rsidRPr="00400BBC">
      <w:rPr>
        <w:rFonts w:ascii="Tahoma" w:hAnsi="Tahoma" w:cs="Tahoma"/>
        <w:b/>
        <w:sz w:val="12"/>
        <w:szCs w:val="12"/>
      </w:rPr>
      <w:t>Całoroczne utrzymanie przeprawy promowej na rzece Warcie w m. Wartosław w 202</w:t>
    </w:r>
    <w:r w:rsidR="00F70054">
      <w:rPr>
        <w:rFonts w:ascii="Tahoma" w:hAnsi="Tahoma" w:cs="Tahoma"/>
        <w:b/>
        <w:sz w:val="12"/>
        <w:szCs w:val="12"/>
      </w:rPr>
      <w:t>4</w:t>
    </w:r>
    <w:r w:rsidR="00400BBC" w:rsidRPr="00400BBC">
      <w:rPr>
        <w:rFonts w:ascii="Tahoma" w:hAnsi="Tahoma" w:cs="Tahoma"/>
        <w:b/>
        <w:sz w:val="12"/>
        <w:szCs w:val="12"/>
      </w:rPr>
      <w:t xml:space="preserve"> roku</w:t>
    </w:r>
  </w:p>
  <w:p w14:paraId="27D3D57B" w14:textId="4C3C559B" w:rsidR="00747AF5" w:rsidRPr="00A1356F" w:rsidRDefault="00747AF5" w:rsidP="00A1356F">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sidR="00F70054">
      <w:rPr>
        <w:rFonts w:ascii="Tahoma" w:hAnsi="Tahoma" w:cs="Tahoma"/>
        <w:b/>
        <w:color w:val="000000"/>
        <w:sz w:val="12"/>
        <w:szCs w:val="12"/>
      </w:rPr>
      <w:t>34</w:t>
    </w:r>
    <w:r w:rsidRPr="00A1356F">
      <w:rPr>
        <w:rFonts w:ascii="Tahoma" w:hAnsi="Tahoma" w:cs="Tahoma"/>
        <w:b/>
        <w:color w:val="000000"/>
        <w:sz w:val="12"/>
        <w:szCs w:val="12"/>
      </w:rPr>
      <w:t>.202</w:t>
    </w:r>
    <w:r w:rsidR="00F70054">
      <w:rPr>
        <w:rFonts w:ascii="Tahoma" w:hAnsi="Tahoma" w:cs="Tahoma"/>
        <w:b/>
        <w:color w:val="000000"/>
        <w:sz w:val="12"/>
        <w:szCs w:val="12"/>
      </w:rPr>
      <w:t>3</w:t>
    </w:r>
  </w:p>
  <w:tbl>
    <w:tblPr>
      <w:tblW w:w="9029" w:type="dxa"/>
      <w:tblLayout w:type="fixed"/>
      <w:tblLook w:val="04A0" w:firstRow="1" w:lastRow="0" w:firstColumn="1" w:lastColumn="0" w:noHBand="0" w:noVBand="1"/>
    </w:tblPr>
    <w:tblGrid>
      <w:gridCol w:w="9029"/>
    </w:tblGrid>
    <w:tr w:rsidR="00747AF5" w14:paraId="2EF22928" w14:textId="77777777">
      <w:trPr>
        <w:trHeight w:val="91"/>
      </w:trPr>
      <w:tc>
        <w:tcPr>
          <w:tcW w:w="9029" w:type="dxa"/>
          <w:tcBorders>
            <w:bottom w:val="single" w:sz="4" w:space="0" w:color="000000"/>
          </w:tcBorders>
        </w:tcPr>
        <w:p w14:paraId="04B1AACD" w14:textId="77777777" w:rsidR="00747AF5" w:rsidRDefault="00747AF5">
          <w:pPr>
            <w:pStyle w:val="Nagwek"/>
            <w:widowControl w:val="0"/>
            <w:spacing w:line="276" w:lineRule="auto"/>
            <w:rPr>
              <w:rFonts w:ascii="Tahoma" w:hAnsi="Tahoma" w:cs="Tahoma"/>
              <w:sz w:val="12"/>
              <w:szCs w:val="12"/>
            </w:rPr>
          </w:pPr>
        </w:p>
      </w:tc>
    </w:tr>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68CE7BC"/>
    <w:lvl w:ilvl="0">
      <w:start w:val="1"/>
      <w:numFmt w:val="decimal"/>
      <w:pStyle w:val="Listanumerowana2"/>
      <w:lvlText w:val="%1."/>
      <w:lvlJc w:val="left"/>
      <w:pPr>
        <w:tabs>
          <w:tab w:val="num" w:pos="643"/>
        </w:tabs>
        <w:ind w:left="643" w:hanging="360"/>
      </w:pPr>
    </w:lvl>
  </w:abstractNum>
  <w:abstractNum w:abstractNumId="1" w15:restartNumberingAfterBreak="0">
    <w:nsid w:val="03B4317F"/>
    <w:multiLevelType w:val="hybridMultilevel"/>
    <w:tmpl w:val="9EB89A38"/>
    <w:lvl w:ilvl="0" w:tplc="4F18DE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386E00"/>
    <w:multiLevelType w:val="hybridMultilevel"/>
    <w:tmpl w:val="746022E4"/>
    <w:lvl w:ilvl="0" w:tplc="FE8A9C00">
      <w:start w:val="1"/>
      <w:numFmt w:val="lowerLetter"/>
      <w:lvlText w:val="%1)"/>
      <w:lvlJc w:val="left"/>
      <w:pPr>
        <w:ind w:left="1440" w:hanging="360"/>
      </w:pPr>
      <w:rPr>
        <w:rFonts w:ascii="Arial" w:hAnsi="Arial" w:cs="Arial" w:hint="default"/>
        <w:b w:val="0"/>
        <w:i w:val="0"/>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4" w15:restartNumberingAfterBreak="0">
    <w:nsid w:val="0BAB3FE3"/>
    <w:multiLevelType w:val="hybridMultilevel"/>
    <w:tmpl w:val="326CA9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D1D5572"/>
    <w:multiLevelType w:val="multilevel"/>
    <w:tmpl w:val="E3188D32"/>
    <w:lvl w:ilvl="0">
      <w:start w:val="2"/>
      <w:numFmt w:val="decimal"/>
      <w:lvlText w:val="%1."/>
      <w:lvlJc w:val="left"/>
      <w:pPr>
        <w:tabs>
          <w:tab w:val="num" w:pos="0"/>
        </w:tabs>
        <w:ind w:left="360" w:hanging="360"/>
      </w:pPr>
      <w:rPr>
        <w:b/>
      </w:rPr>
    </w:lvl>
    <w:lvl w:ilvl="1">
      <w:start w:val="1"/>
      <w:numFmt w:val="decimal"/>
      <w:lvlText w:val="%1.%2."/>
      <w:lvlJc w:val="left"/>
      <w:pPr>
        <w:tabs>
          <w:tab w:val="num" w:pos="710"/>
        </w:tabs>
        <w:ind w:left="143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6" w15:restartNumberingAfterBreak="0">
    <w:nsid w:val="0E5D4328"/>
    <w:multiLevelType w:val="multilevel"/>
    <w:tmpl w:val="B6A20C3A"/>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18"/>
        <w:szCs w:val="18"/>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7"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9" w15:restartNumberingAfterBreak="0">
    <w:nsid w:val="104D0574"/>
    <w:multiLevelType w:val="hybridMultilevel"/>
    <w:tmpl w:val="23943632"/>
    <w:lvl w:ilvl="0" w:tplc="7B1AFD5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E019D"/>
    <w:multiLevelType w:val="multilevel"/>
    <w:tmpl w:val="908CB78E"/>
    <w:lvl w:ilvl="0">
      <w:start w:val="1"/>
      <w:numFmt w:val="decimal"/>
      <w:lvlText w:val="%1."/>
      <w:lvlJc w:val="left"/>
      <w:pPr>
        <w:tabs>
          <w:tab w:val="num" w:pos="0"/>
        </w:tabs>
        <w:ind w:left="1800" w:hanging="363"/>
      </w:pPr>
      <w:rPr>
        <w:rFonts w:ascii="Arial" w:hAnsi="Arial" w:cs="Arial" w:hint="default"/>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12FE606B"/>
    <w:multiLevelType w:val="multilevel"/>
    <w:tmpl w:val="BBE60C2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2"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3"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9B86A05"/>
    <w:multiLevelType w:val="hybridMultilevel"/>
    <w:tmpl w:val="6B809466"/>
    <w:lvl w:ilvl="0" w:tplc="8668CA4C">
      <w:start w:val="1"/>
      <w:numFmt w:val="decimal"/>
      <w:lvlText w:val="%1)"/>
      <w:lvlJc w:val="left"/>
      <w:pPr>
        <w:ind w:left="396" w:hanging="360"/>
      </w:pPr>
      <w:rPr>
        <w:rFonts w:hint="default"/>
      </w:rPr>
    </w:lvl>
    <w:lvl w:ilvl="1" w:tplc="04150019">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5" w15:restartNumberingAfterBreak="0">
    <w:nsid w:val="1DFE4C8C"/>
    <w:multiLevelType w:val="hybridMultilevel"/>
    <w:tmpl w:val="D3F602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AE7AA0"/>
    <w:multiLevelType w:val="multilevel"/>
    <w:tmpl w:val="3E40858C"/>
    <w:lvl w:ilvl="0">
      <w:start w:val="1"/>
      <w:numFmt w:val="lowerLetter"/>
      <w:lvlText w:val="%1)"/>
      <w:lvlJc w:val="left"/>
      <w:pPr>
        <w:tabs>
          <w:tab w:val="num" w:pos="-663"/>
        </w:tabs>
        <w:ind w:left="777" w:hanging="360"/>
      </w:pPr>
    </w:lvl>
    <w:lvl w:ilvl="1">
      <w:start w:val="1"/>
      <w:numFmt w:val="lowerLetter"/>
      <w:lvlText w:val="%2."/>
      <w:lvlJc w:val="left"/>
      <w:pPr>
        <w:tabs>
          <w:tab w:val="num" w:pos="-663"/>
        </w:tabs>
        <w:ind w:left="1497" w:hanging="360"/>
      </w:pPr>
    </w:lvl>
    <w:lvl w:ilvl="2">
      <w:start w:val="1"/>
      <w:numFmt w:val="lowerRoman"/>
      <w:lvlText w:val="%3."/>
      <w:lvlJc w:val="right"/>
      <w:pPr>
        <w:tabs>
          <w:tab w:val="num" w:pos="-663"/>
        </w:tabs>
        <w:ind w:left="2217" w:hanging="180"/>
      </w:pPr>
    </w:lvl>
    <w:lvl w:ilvl="3">
      <w:start w:val="1"/>
      <w:numFmt w:val="decimal"/>
      <w:lvlText w:val="%4."/>
      <w:lvlJc w:val="left"/>
      <w:pPr>
        <w:tabs>
          <w:tab w:val="num" w:pos="-663"/>
        </w:tabs>
        <w:ind w:left="2937" w:hanging="360"/>
      </w:pPr>
    </w:lvl>
    <w:lvl w:ilvl="4">
      <w:start w:val="1"/>
      <w:numFmt w:val="lowerLetter"/>
      <w:lvlText w:val="%5."/>
      <w:lvlJc w:val="left"/>
      <w:pPr>
        <w:tabs>
          <w:tab w:val="num" w:pos="-663"/>
        </w:tabs>
        <w:ind w:left="3657" w:hanging="360"/>
      </w:pPr>
    </w:lvl>
    <w:lvl w:ilvl="5">
      <w:start w:val="1"/>
      <w:numFmt w:val="lowerRoman"/>
      <w:lvlText w:val="%6."/>
      <w:lvlJc w:val="right"/>
      <w:pPr>
        <w:tabs>
          <w:tab w:val="num" w:pos="-663"/>
        </w:tabs>
        <w:ind w:left="4377" w:hanging="180"/>
      </w:pPr>
    </w:lvl>
    <w:lvl w:ilvl="6">
      <w:start w:val="1"/>
      <w:numFmt w:val="decimal"/>
      <w:lvlText w:val="%7."/>
      <w:lvlJc w:val="left"/>
      <w:pPr>
        <w:tabs>
          <w:tab w:val="num" w:pos="-663"/>
        </w:tabs>
        <w:ind w:left="5097" w:hanging="360"/>
      </w:pPr>
    </w:lvl>
    <w:lvl w:ilvl="7">
      <w:start w:val="1"/>
      <w:numFmt w:val="lowerLetter"/>
      <w:lvlText w:val="%8."/>
      <w:lvlJc w:val="left"/>
      <w:pPr>
        <w:tabs>
          <w:tab w:val="num" w:pos="-663"/>
        </w:tabs>
        <w:ind w:left="5817" w:hanging="360"/>
      </w:pPr>
    </w:lvl>
    <w:lvl w:ilvl="8">
      <w:start w:val="1"/>
      <w:numFmt w:val="lowerRoman"/>
      <w:lvlText w:val="%9."/>
      <w:lvlJc w:val="right"/>
      <w:pPr>
        <w:tabs>
          <w:tab w:val="num" w:pos="-663"/>
        </w:tabs>
        <w:ind w:left="6537" w:hanging="180"/>
      </w:pPr>
    </w:lvl>
  </w:abstractNum>
  <w:abstractNum w:abstractNumId="17" w15:restartNumberingAfterBreak="0">
    <w:nsid w:val="20B4487D"/>
    <w:multiLevelType w:val="hybridMultilevel"/>
    <w:tmpl w:val="8B3AA918"/>
    <w:lvl w:ilvl="0" w:tplc="6A244E46">
      <w:start w:val="1"/>
      <w:numFmt w:val="lowerLetter"/>
      <w:lvlText w:val="%1)"/>
      <w:lvlJc w:val="left"/>
      <w:pPr>
        <w:ind w:left="2781" w:hanging="360"/>
      </w:pPr>
      <w:rPr>
        <w:rFonts w:ascii="Arial" w:hAnsi="Arial" w:hint="default"/>
        <w:b w:val="0"/>
        <w:i w:val="0"/>
        <w:color w:val="auto"/>
        <w:sz w:val="24"/>
        <w:szCs w:val="24"/>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8"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5461C57"/>
    <w:multiLevelType w:val="multilevel"/>
    <w:tmpl w:val="52F03CF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0" w15:restartNumberingAfterBreak="0">
    <w:nsid w:val="2A180CFE"/>
    <w:multiLevelType w:val="hybridMultilevel"/>
    <w:tmpl w:val="3DE277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A897CD9"/>
    <w:multiLevelType w:val="hybridMultilevel"/>
    <w:tmpl w:val="F2B49A7E"/>
    <w:lvl w:ilvl="0" w:tplc="876E00A0">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7E2F0F"/>
    <w:multiLevelType w:val="hybridMultilevel"/>
    <w:tmpl w:val="03564E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FD6508C"/>
    <w:multiLevelType w:val="multilevel"/>
    <w:tmpl w:val="E1B437E6"/>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4"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3FD1BEC"/>
    <w:multiLevelType w:val="multilevel"/>
    <w:tmpl w:val="2960994C"/>
    <w:lvl w:ilvl="0">
      <w:start w:val="4"/>
      <w:numFmt w:val="decimal"/>
      <w:lvlText w:val="%1."/>
      <w:lvlJc w:val="left"/>
      <w:pPr>
        <w:tabs>
          <w:tab w:val="num" w:pos="-218"/>
        </w:tabs>
        <w:ind w:left="502"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41714CC"/>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29"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5F81D0E"/>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31" w15:restartNumberingAfterBreak="0">
    <w:nsid w:val="385C4F94"/>
    <w:multiLevelType w:val="hybridMultilevel"/>
    <w:tmpl w:val="09DEDD8A"/>
    <w:lvl w:ilvl="0" w:tplc="A10CE238">
      <w:start w:val="1"/>
      <w:numFmt w:val="decimal"/>
      <w:lvlText w:val="%1."/>
      <w:lvlJc w:val="left"/>
      <w:pPr>
        <w:ind w:left="2061" w:hanging="360"/>
      </w:pPr>
      <w:rPr>
        <w:rFonts w:hint="default"/>
        <w:b w:val="0"/>
        <w:bCs w:val="0"/>
        <w:i w:val="0"/>
        <w:iCs w:val="0"/>
        <w:color w:val="000000"/>
        <w:sz w:val="24"/>
        <w:szCs w:val="24"/>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3A3A78E0"/>
    <w:multiLevelType w:val="hybridMultilevel"/>
    <w:tmpl w:val="D9FADDAA"/>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1">
      <w:start w:val="1"/>
      <w:numFmt w:val="decimal"/>
      <w:lvlText w:val="%3)"/>
      <w:lvlJc w:val="lef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B061DE1"/>
    <w:multiLevelType w:val="hybridMultilevel"/>
    <w:tmpl w:val="E9E48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E68FB"/>
    <w:multiLevelType w:val="multilevel"/>
    <w:tmpl w:val="32C41614"/>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Arial" w:hAnsi="Arial" w:cs="Arial" w:hint="default"/>
        <w:b w:val="0"/>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3D326140"/>
    <w:multiLevelType w:val="multilevel"/>
    <w:tmpl w:val="5962724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8" w15:restartNumberingAfterBreak="0">
    <w:nsid w:val="407935E2"/>
    <w:multiLevelType w:val="multilevel"/>
    <w:tmpl w:val="C3844D7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val="0"/>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3CA702D"/>
    <w:multiLevelType w:val="hybridMultilevel"/>
    <w:tmpl w:val="97F62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17458C"/>
    <w:multiLevelType w:val="hybridMultilevel"/>
    <w:tmpl w:val="0658D064"/>
    <w:lvl w:ilvl="0" w:tplc="FD6234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5673EC6"/>
    <w:multiLevelType w:val="hybridMultilevel"/>
    <w:tmpl w:val="E5E4FE92"/>
    <w:lvl w:ilvl="0" w:tplc="C7BAC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8577B11"/>
    <w:multiLevelType w:val="hybridMultilevel"/>
    <w:tmpl w:val="4C04C9CA"/>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8A5176F"/>
    <w:multiLevelType w:val="hybridMultilevel"/>
    <w:tmpl w:val="D65ADC9C"/>
    <w:lvl w:ilvl="0" w:tplc="0F081370">
      <w:start w:val="1"/>
      <w:numFmt w:val="lowerLetter"/>
      <w:lvlText w:val="%1)"/>
      <w:lvlJc w:val="left"/>
      <w:pPr>
        <w:ind w:left="1440" w:hanging="360"/>
      </w:pPr>
      <w:rPr>
        <w:rFonts w:ascii="Arial" w:hAnsi="Arial" w:cs="Arial" w:hint="default"/>
        <w:b w:val="0"/>
        <w:i w:val="0"/>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9574481"/>
    <w:multiLevelType w:val="hybridMultilevel"/>
    <w:tmpl w:val="62B64DEE"/>
    <w:lvl w:ilvl="0" w:tplc="2968D6C8">
      <w:start w:val="1"/>
      <w:numFmt w:val="decimal"/>
      <w:lvlText w:val="%1)"/>
      <w:lvlJc w:val="left"/>
      <w:pPr>
        <w:ind w:left="720" w:hanging="360"/>
      </w:pPr>
      <w:rPr>
        <w:rFonts w:hint="default"/>
        <w:sz w:val="18"/>
        <w:szCs w:val="18"/>
      </w:rPr>
    </w:lvl>
    <w:lvl w:ilvl="1" w:tplc="862CB9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9F1B9A"/>
    <w:multiLevelType w:val="hybridMultilevel"/>
    <w:tmpl w:val="1B7A898A"/>
    <w:lvl w:ilvl="0" w:tplc="A7E0D2D4">
      <w:start w:val="1"/>
      <w:numFmt w:val="decimal"/>
      <w:lvlText w:val="%1)"/>
      <w:lvlJc w:val="left"/>
      <w:pPr>
        <w:ind w:left="1353"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410" w:hanging="180"/>
      </w:pPr>
    </w:lvl>
    <w:lvl w:ilvl="3" w:tplc="0415000F" w:tentative="1">
      <w:start w:val="1"/>
      <w:numFmt w:val="decimal"/>
      <w:lvlText w:val="%4."/>
      <w:lvlJc w:val="left"/>
      <w:pPr>
        <w:ind w:left="310" w:hanging="360"/>
      </w:pPr>
    </w:lvl>
    <w:lvl w:ilvl="4" w:tplc="04150019" w:tentative="1">
      <w:start w:val="1"/>
      <w:numFmt w:val="lowerLetter"/>
      <w:lvlText w:val="%5."/>
      <w:lvlJc w:val="left"/>
      <w:pPr>
        <w:ind w:left="1030" w:hanging="360"/>
      </w:pPr>
    </w:lvl>
    <w:lvl w:ilvl="5" w:tplc="0415001B" w:tentative="1">
      <w:start w:val="1"/>
      <w:numFmt w:val="lowerRoman"/>
      <w:lvlText w:val="%6."/>
      <w:lvlJc w:val="right"/>
      <w:pPr>
        <w:ind w:left="1750" w:hanging="180"/>
      </w:pPr>
    </w:lvl>
    <w:lvl w:ilvl="6" w:tplc="0415000F" w:tentative="1">
      <w:start w:val="1"/>
      <w:numFmt w:val="decimal"/>
      <w:lvlText w:val="%7."/>
      <w:lvlJc w:val="left"/>
      <w:pPr>
        <w:ind w:left="2470" w:hanging="360"/>
      </w:pPr>
    </w:lvl>
    <w:lvl w:ilvl="7" w:tplc="04150019" w:tentative="1">
      <w:start w:val="1"/>
      <w:numFmt w:val="lowerLetter"/>
      <w:lvlText w:val="%8."/>
      <w:lvlJc w:val="left"/>
      <w:pPr>
        <w:ind w:left="3190" w:hanging="360"/>
      </w:pPr>
    </w:lvl>
    <w:lvl w:ilvl="8" w:tplc="0415001B" w:tentative="1">
      <w:start w:val="1"/>
      <w:numFmt w:val="lowerRoman"/>
      <w:lvlText w:val="%9."/>
      <w:lvlJc w:val="right"/>
      <w:pPr>
        <w:ind w:left="3910" w:hanging="180"/>
      </w:pPr>
    </w:lvl>
  </w:abstractNum>
  <w:abstractNum w:abstractNumId="47" w15:restartNumberingAfterBreak="0">
    <w:nsid w:val="4DE458AC"/>
    <w:multiLevelType w:val="multilevel"/>
    <w:tmpl w:val="2744C92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9"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50" w15:restartNumberingAfterBreak="0">
    <w:nsid w:val="54A050C3"/>
    <w:multiLevelType w:val="hybridMultilevel"/>
    <w:tmpl w:val="DC9A9634"/>
    <w:lvl w:ilvl="0" w:tplc="B336A6B4">
      <w:start w:val="1"/>
      <w:numFmt w:val="decimal"/>
      <w:lvlText w:val="%1)"/>
      <w:lvlJc w:val="left"/>
      <w:pPr>
        <w:ind w:left="2127" w:hanging="360"/>
      </w:pPr>
      <w:rPr>
        <w:rFonts w:hint="default"/>
      </w:rPr>
    </w:lvl>
    <w:lvl w:ilvl="1" w:tplc="04150019" w:tentative="1">
      <w:start w:val="1"/>
      <w:numFmt w:val="lowerLetter"/>
      <w:lvlText w:val="%2."/>
      <w:lvlJc w:val="left"/>
      <w:pPr>
        <w:ind w:left="2847" w:hanging="360"/>
      </w:pPr>
    </w:lvl>
    <w:lvl w:ilvl="2" w:tplc="0415001B" w:tentative="1">
      <w:start w:val="1"/>
      <w:numFmt w:val="lowerRoman"/>
      <w:lvlText w:val="%3."/>
      <w:lvlJc w:val="right"/>
      <w:pPr>
        <w:ind w:left="3567" w:hanging="180"/>
      </w:pPr>
    </w:lvl>
    <w:lvl w:ilvl="3" w:tplc="0415000F" w:tentative="1">
      <w:start w:val="1"/>
      <w:numFmt w:val="decimal"/>
      <w:lvlText w:val="%4."/>
      <w:lvlJc w:val="left"/>
      <w:pPr>
        <w:ind w:left="4287" w:hanging="360"/>
      </w:pPr>
    </w:lvl>
    <w:lvl w:ilvl="4" w:tplc="04150019" w:tentative="1">
      <w:start w:val="1"/>
      <w:numFmt w:val="lowerLetter"/>
      <w:lvlText w:val="%5."/>
      <w:lvlJc w:val="left"/>
      <w:pPr>
        <w:ind w:left="5007" w:hanging="360"/>
      </w:pPr>
    </w:lvl>
    <w:lvl w:ilvl="5" w:tplc="0415001B" w:tentative="1">
      <w:start w:val="1"/>
      <w:numFmt w:val="lowerRoman"/>
      <w:lvlText w:val="%6."/>
      <w:lvlJc w:val="right"/>
      <w:pPr>
        <w:ind w:left="5727" w:hanging="180"/>
      </w:pPr>
    </w:lvl>
    <w:lvl w:ilvl="6" w:tplc="0415000F" w:tentative="1">
      <w:start w:val="1"/>
      <w:numFmt w:val="decimal"/>
      <w:lvlText w:val="%7."/>
      <w:lvlJc w:val="left"/>
      <w:pPr>
        <w:ind w:left="6447" w:hanging="360"/>
      </w:pPr>
    </w:lvl>
    <w:lvl w:ilvl="7" w:tplc="04150019" w:tentative="1">
      <w:start w:val="1"/>
      <w:numFmt w:val="lowerLetter"/>
      <w:lvlText w:val="%8."/>
      <w:lvlJc w:val="left"/>
      <w:pPr>
        <w:ind w:left="7167" w:hanging="360"/>
      </w:pPr>
    </w:lvl>
    <w:lvl w:ilvl="8" w:tplc="0415001B" w:tentative="1">
      <w:start w:val="1"/>
      <w:numFmt w:val="lowerRoman"/>
      <w:lvlText w:val="%9."/>
      <w:lvlJc w:val="right"/>
      <w:pPr>
        <w:ind w:left="7887" w:hanging="180"/>
      </w:pPr>
    </w:lvl>
  </w:abstractNum>
  <w:abstractNum w:abstractNumId="51" w15:restartNumberingAfterBreak="0">
    <w:nsid w:val="57703CDA"/>
    <w:multiLevelType w:val="hybridMultilevel"/>
    <w:tmpl w:val="4AAAA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8980B63"/>
    <w:multiLevelType w:val="multilevel"/>
    <w:tmpl w:val="D44E5710"/>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96841C6"/>
    <w:multiLevelType w:val="hybridMultilevel"/>
    <w:tmpl w:val="F0163384"/>
    <w:lvl w:ilvl="0" w:tplc="04150011">
      <w:start w:val="1"/>
      <w:numFmt w:val="decimal"/>
      <w:lvlText w:val="%1)"/>
      <w:lvlJc w:val="left"/>
      <w:pPr>
        <w:ind w:left="397" w:hanging="397"/>
      </w:pPr>
      <w:rPr>
        <w:rFonts w:hint="default"/>
      </w:rPr>
    </w:lvl>
    <w:lvl w:ilvl="1" w:tplc="04150017">
      <w:start w:val="1"/>
      <w:numFmt w:val="lowerLetter"/>
      <w:lvlText w:val="%2)"/>
      <w:lvlJc w:val="left"/>
      <w:pPr>
        <w:ind w:left="1440" w:hanging="360"/>
      </w:pPr>
    </w:lvl>
    <w:lvl w:ilvl="2" w:tplc="9DA673F0">
      <w:start w:val="1"/>
      <w:numFmt w:val="lowerLetter"/>
      <w:lvlText w:val="%3)"/>
      <w:lvlJc w:val="left"/>
      <w:pPr>
        <w:ind w:left="2340" w:hanging="360"/>
      </w:pPr>
      <w:rPr>
        <w:rFonts w:hint="default"/>
      </w:rPr>
    </w:lvl>
    <w:lvl w:ilvl="3" w:tplc="48625E2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6" w15:restartNumberingAfterBreak="0">
    <w:nsid w:val="5EC568B0"/>
    <w:multiLevelType w:val="hybridMultilevel"/>
    <w:tmpl w:val="5CFEFC4E"/>
    <w:lvl w:ilvl="0" w:tplc="015A3584">
      <w:start w:val="1"/>
      <w:numFmt w:val="lowerLetter"/>
      <w:lvlText w:val="%1)"/>
      <w:lvlJc w:val="left"/>
      <w:pPr>
        <w:ind w:left="1440" w:hanging="360"/>
      </w:pPr>
      <w:rPr>
        <w:rFonts w:ascii="Arial" w:hAnsi="Arial" w:cs="Arial" w:hint="default"/>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F9C2403"/>
    <w:multiLevelType w:val="multilevel"/>
    <w:tmpl w:val="6BCA9586"/>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9" w15:restartNumberingAfterBreak="0">
    <w:nsid w:val="63F32856"/>
    <w:multiLevelType w:val="multilevel"/>
    <w:tmpl w:val="359C2E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0" w15:restartNumberingAfterBreak="0">
    <w:nsid w:val="64141CE0"/>
    <w:multiLevelType w:val="multilevel"/>
    <w:tmpl w:val="5B0E8B3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4DB6703"/>
    <w:multiLevelType w:val="multilevel"/>
    <w:tmpl w:val="EEF82596"/>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2" w15:restartNumberingAfterBreak="0">
    <w:nsid w:val="65A40C70"/>
    <w:multiLevelType w:val="multilevel"/>
    <w:tmpl w:val="3968AFA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3"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4"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6A69189C"/>
    <w:multiLevelType w:val="multilevel"/>
    <w:tmpl w:val="8A42B1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050017F"/>
    <w:multiLevelType w:val="hybridMultilevel"/>
    <w:tmpl w:val="0436E0BC"/>
    <w:lvl w:ilvl="0" w:tplc="2CEA6AA4">
      <w:start w:val="1"/>
      <w:numFmt w:val="lowerLetter"/>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18850DA"/>
    <w:multiLevelType w:val="multilevel"/>
    <w:tmpl w:val="DEB2D5E6"/>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9" w15:restartNumberingAfterBreak="0">
    <w:nsid w:val="72BB4C9D"/>
    <w:multiLevelType w:val="hybridMultilevel"/>
    <w:tmpl w:val="2BF26CD4"/>
    <w:lvl w:ilvl="0" w:tplc="3D30CEA0">
      <w:start w:val="1"/>
      <w:numFmt w:val="decimal"/>
      <w:lvlText w:val="%1."/>
      <w:lvlJc w:val="left"/>
      <w:pPr>
        <w:ind w:left="397" w:hanging="397"/>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48625E22">
      <w:start w:val="1"/>
      <w:numFmt w:val="decimal"/>
      <w:lvlText w:val="%4)"/>
      <w:lvlJc w:val="left"/>
      <w:pPr>
        <w:ind w:left="2880" w:hanging="360"/>
      </w:pPr>
      <w:rPr>
        <w:rFonts w:hint="default"/>
      </w:rPr>
    </w:lvl>
    <w:lvl w:ilvl="4" w:tplc="A546FE8A">
      <w:start w:val="3"/>
      <w:numFmt w:val="decimal"/>
      <w:lvlText w:val="%5"/>
      <w:lvlJc w:val="left"/>
      <w:pPr>
        <w:ind w:left="3600" w:hanging="360"/>
      </w:pPr>
      <w:rPr>
        <w:rFonts w:hint="default"/>
        <w:b/>
        <w:color w:val="0070C0"/>
      </w:rPr>
    </w:lvl>
    <w:lvl w:ilvl="5" w:tplc="826A7E0C">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F60FD6"/>
    <w:multiLevelType w:val="multilevel"/>
    <w:tmpl w:val="3A8A1094"/>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1" w15:restartNumberingAfterBreak="0">
    <w:nsid w:val="730A0820"/>
    <w:multiLevelType w:val="hybridMultilevel"/>
    <w:tmpl w:val="9384B0EA"/>
    <w:lvl w:ilvl="0" w:tplc="F2900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48267FB"/>
    <w:multiLevelType w:val="multilevel"/>
    <w:tmpl w:val="DEB2D5E6"/>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3" w15:restartNumberingAfterBreak="0">
    <w:nsid w:val="75C25661"/>
    <w:multiLevelType w:val="hybridMultilevel"/>
    <w:tmpl w:val="CC8C9B68"/>
    <w:lvl w:ilvl="0" w:tplc="5B96112A">
      <w:start w:val="1"/>
      <w:numFmt w:val="lowerLetter"/>
      <w:lvlText w:val="%1)"/>
      <w:lvlJc w:val="left"/>
      <w:pPr>
        <w:ind w:left="2567" w:hanging="360"/>
      </w:pPr>
      <w:rPr>
        <w:rFonts w:ascii="Arial" w:eastAsia="Calibri" w:hAnsi="Arial" w:cs="Arial" w:hint="default"/>
        <w:b w:val="0"/>
        <w:i w:val="0"/>
        <w:color w:val="auto"/>
        <w:sz w:val="24"/>
        <w:szCs w:val="24"/>
      </w:rPr>
    </w:lvl>
    <w:lvl w:ilvl="1" w:tplc="FAA4EC08">
      <w:start w:val="2"/>
      <w:numFmt w:val="bullet"/>
      <w:lvlText w:val=""/>
      <w:lvlJc w:val="left"/>
      <w:pPr>
        <w:ind w:left="3287" w:hanging="360"/>
      </w:pPr>
      <w:rPr>
        <w:rFonts w:ascii="Symbol" w:eastAsia="Times New Roman" w:hAnsi="Symbol" w:cs="Times New Roman" w:hint="default"/>
      </w:rPr>
    </w:lvl>
    <w:lvl w:ilvl="2" w:tplc="0415001B" w:tentative="1">
      <w:start w:val="1"/>
      <w:numFmt w:val="lowerRoman"/>
      <w:lvlText w:val="%3."/>
      <w:lvlJc w:val="right"/>
      <w:pPr>
        <w:ind w:left="4007" w:hanging="180"/>
      </w:pPr>
    </w:lvl>
    <w:lvl w:ilvl="3" w:tplc="0415000F" w:tentative="1">
      <w:start w:val="1"/>
      <w:numFmt w:val="decimal"/>
      <w:lvlText w:val="%4."/>
      <w:lvlJc w:val="left"/>
      <w:pPr>
        <w:ind w:left="4727" w:hanging="360"/>
      </w:pPr>
    </w:lvl>
    <w:lvl w:ilvl="4" w:tplc="04150019" w:tentative="1">
      <w:start w:val="1"/>
      <w:numFmt w:val="lowerLetter"/>
      <w:lvlText w:val="%5."/>
      <w:lvlJc w:val="left"/>
      <w:pPr>
        <w:ind w:left="5447" w:hanging="360"/>
      </w:pPr>
    </w:lvl>
    <w:lvl w:ilvl="5" w:tplc="0415001B" w:tentative="1">
      <w:start w:val="1"/>
      <w:numFmt w:val="lowerRoman"/>
      <w:lvlText w:val="%6."/>
      <w:lvlJc w:val="right"/>
      <w:pPr>
        <w:ind w:left="6167" w:hanging="180"/>
      </w:pPr>
    </w:lvl>
    <w:lvl w:ilvl="6" w:tplc="0415000F" w:tentative="1">
      <w:start w:val="1"/>
      <w:numFmt w:val="decimal"/>
      <w:lvlText w:val="%7."/>
      <w:lvlJc w:val="left"/>
      <w:pPr>
        <w:ind w:left="6887" w:hanging="360"/>
      </w:pPr>
    </w:lvl>
    <w:lvl w:ilvl="7" w:tplc="04150019" w:tentative="1">
      <w:start w:val="1"/>
      <w:numFmt w:val="lowerLetter"/>
      <w:lvlText w:val="%8."/>
      <w:lvlJc w:val="left"/>
      <w:pPr>
        <w:ind w:left="7607" w:hanging="360"/>
      </w:pPr>
    </w:lvl>
    <w:lvl w:ilvl="8" w:tplc="0415001B" w:tentative="1">
      <w:start w:val="1"/>
      <w:numFmt w:val="lowerRoman"/>
      <w:lvlText w:val="%9."/>
      <w:lvlJc w:val="right"/>
      <w:pPr>
        <w:ind w:left="8327" w:hanging="180"/>
      </w:pPr>
    </w:lvl>
  </w:abstractNum>
  <w:abstractNum w:abstractNumId="74" w15:restartNumberingAfterBreak="0">
    <w:nsid w:val="76056D6A"/>
    <w:multiLevelType w:val="hybridMultilevel"/>
    <w:tmpl w:val="80BE91DA"/>
    <w:lvl w:ilvl="0" w:tplc="06764370">
      <w:start w:val="1"/>
      <w:numFmt w:val="lowerLetter"/>
      <w:lvlText w:val="%1)"/>
      <w:lvlJc w:val="left"/>
      <w:pPr>
        <w:ind w:left="1571"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98A65D2"/>
    <w:multiLevelType w:val="multilevel"/>
    <w:tmpl w:val="49D610CA"/>
    <w:lvl w:ilvl="0">
      <w:start w:val="6"/>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rPr>
        <w:rFonts w:hint="default"/>
      </w:rPr>
    </w:lvl>
    <w:lvl w:ilvl="2">
      <w:start w:val="1"/>
      <w:numFmt w:val="lowerRoman"/>
      <w:lvlText w:val="%3."/>
      <w:lvlJc w:val="right"/>
      <w:pPr>
        <w:tabs>
          <w:tab w:val="num" w:pos="0"/>
        </w:tabs>
        <w:ind w:left="2595" w:hanging="180"/>
      </w:pPr>
      <w:rPr>
        <w:rFonts w:hint="default"/>
      </w:rPr>
    </w:lvl>
    <w:lvl w:ilvl="3">
      <w:start w:val="1"/>
      <w:numFmt w:val="decimal"/>
      <w:lvlText w:val="%4."/>
      <w:lvlJc w:val="left"/>
      <w:pPr>
        <w:tabs>
          <w:tab w:val="num" w:pos="0"/>
        </w:tabs>
        <w:ind w:left="3315" w:hanging="360"/>
      </w:pPr>
      <w:rPr>
        <w:rFonts w:hint="default"/>
      </w:rPr>
    </w:lvl>
    <w:lvl w:ilvl="4">
      <w:start w:val="1"/>
      <w:numFmt w:val="lowerLetter"/>
      <w:lvlText w:val="%5."/>
      <w:lvlJc w:val="left"/>
      <w:pPr>
        <w:tabs>
          <w:tab w:val="num" w:pos="0"/>
        </w:tabs>
        <w:ind w:left="4035" w:hanging="360"/>
      </w:pPr>
      <w:rPr>
        <w:rFonts w:hint="default"/>
      </w:rPr>
    </w:lvl>
    <w:lvl w:ilvl="5">
      <w:start w:val="1"/>
      <w:numFmt w:val="lowerRoman"/>
      <w:lvlText w:val="%6."/>
      <w:lvlJc w:val="right"/>
      <w:pPr>
        <w:tabs>
          <w:tab w:val="num" w:pos="0"/>
        </w:tabs>
        <w:ind w:left="4755" w:hanging="180"/>
      </w:pPr>
      <w:rPr>
        <w:rFonts w:hint="default"/>
      </w:rPr>
    </w:lvl>
    <w:lvl w:ilvl="6">
      <w:start w:val="1"/>
      <w:numFmt w:val="decimal"/>
      <w:lvlText w:val="%7."/>
      <w:lvlJc w:val="left"/>
      <w:pPr>
        <w:tabs>
          <w:tab w:val="num" w:pos="0"/>
        </w:tabs>
        <w:ind w:left="5475" w:hanging="360"/>
      </w:pPr>
      <w:rPr>
        <w:rFonts w:hint="default"/>
      </w:rPr>
    </w:lvl>
    <w:lvl w:ilvl="7">
      <w:start w:val="1"/>
      <w:numFmt w:val="lowerLetter"/>
      <w:lvlText w:val="%8."/>
      <w:lvlJc w:val="left"/>
      <w:pPr>
        <w:tabs>
          <w:tab w:val="num" w:pos="0"/>
        </w:tabs>
        <w:ind w:left="6195" w:hanging="360"/>
      </w:pPr>
      <w:rPr>
        <w:rFonts w:hint="default"/>
      </w:rPr>
    </w:lvl>
    <w:lvl w:ilvl="8">
      <w:start w:val="1"/>
      <w:numFmt w:val="lowerRoman"/>
      <w:lvlText w:val="%9."/>
      <w:lvlJc w:val="right"/>
      <w:pPr>
        <w:tabs>
          <w:tab w:val="num" w:pos="0"/>
        </w:tabs>
        <w:ind w:left="6915" w:hanging="180"/>
      </w:pPr>
      <w:rPr>
        <w:rFonts w:hint="default"/>
      </w:rPr>
    </w:lvl>
  </w:abstractNum>
  <w:abstractNum w:abstractNumId="77"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AA2776E"/>
    <w:multiLevelType w:val="hybridMultilevel"/>
    <w:tmpl w:val="02C0FE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B552FD1"/>
    <w:multiLevelType w:val="hybridMultilevel"/>
    <w:tmpl w:val="E03E396E"/>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0" w15:restartNumberingAfterBreak="0">
    <w:nsid w:val="7FA523F5"/>
    <w:multiLevelType w:val="multilevel"/>
    <w:tmpl w:val="21342550"/>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671373207">
    <w:abstractNumId w:val="24"/>
  </w:num>
  <w:num w:numId="2" w16cid:durableId="2052874506">
    <w:abstractNumId w:val="61"/>
  </w:num>
  <w:num w:numId="3" w16cid:durableId="2096169218">
    <w:abstractNumId w:val="23"/>
  </w:num>
  <w:num w:numId="4" w16cid:durableId="513034900">
    <w:abstractNumId w:val="19"/>
  </w:num>
  <w:num w:numId="5" w16cid:durableId="2137483151">
    <w:abstractNumId w:val="62"/>
  </w:num>
  <w:num w:numId="6" w16cid:durableId="295531289">
    <w:abstractNumId w:val="6"/>
  </w:num>
  <w:num w:numId="7" w16cid:durableId="613027412">
    <w:abstractNumId w:val="68"/>
  </w:num>
  <w:num w:numId="8" w16cid:durableId="903755142">
    <w:abstractNumId w:val="26"/>
  </w:num>
  <w:num w:numId="9" w16cid:durableId="1802647537">
    <w:abstractNumId w:val="70"/>
  </w:num>
  <w:num w:numId="10" w16cid:durableId="593249592">
    <w:abstractNumId w:val="10"/>
  </w:num>
  <w:num w:numId="11" w16cid:durableId="1553468571">
    <w:abstractNumId w:val="37"/>
  </w:num>
  <w:num w:numId="12" w16cid:durableId="231892621">
    <w:abstractNumId w:val="57"/>
  </w:num>
  <w:num w:numId="13" w16cid:durableId="784814476">
    <w:abstractNumId w:val="29"/>
  </w:num>
  <w:num w:numId="14" w16cid:durableId="894774614">
    <w:abstractNumId w:val="54"/>
  </w:num>
  <w:num w:numId="15" w16cid:durableId="104034432">
    <w:abstractNumId w:val="39"/>
  </w:num>
  <w:num w:numId="16" w16cid:durableId="779763431">
    <w:abstractNumId w:val="64"/>
  </w:num>
  <w:num w:numId="17" w16cid:durableId="389813981">
    <w:abstractNumId w:val="35"/>
  </w:num>
  <w:num w:numId="18" w16cid:durableId="646394375">
    <w:abstractNumId w:val="13"/>
  </w:num>
  <w:num w:numId="19" w16cid:durableId="940533586">
    <w:abstractNumId w:val="3"/>
  </w:num>
  <w:num w:numId="20" w16cid:durableId="628705652">
    <w:abstractNumId w:val="25"/>
  </w:num>
  <w:num w:numId="21" w16cid:durableId="1723366963">
    <w:abstractNumId w:val="48"/>
  </w:num>
  <w:num w:numId="22" w16cid:durableId="696081816">
    <w:abstractNumId w:val="63"/>
  </w:num>
  <w:num w:numId="23" w16cid:durableId="1800956909">
    <w:abstractNumId w:val="75"/>
  </w:num>
  <w:num w:numId="24" w16cid:durableId="593703796">
    <w:abstractNumId w:val="52"/>
  </w:num>
  <w:num w:numId="25" w16cid:durableId="1032460504">
    <w:abstractNumId w:val="12"/>
  </w:num>
  <w:num w:numId="26" w16cid:durableId="845364932">
    <w:abstractNumId w:val="8"/>
  </w:num>
  <w:num w:numId="27" w16cid:durableId="1621493037">
    <w:abstractNumId w:val="80"/>
  </w:num>
  <w:num w:numId="28" w16cid:durableId="1604609636">
    <w:abstractNumId w:val="60"/>
  </w:num>
  <w:num w:numId="29" w16cid:durableId="1504012371">
    <w:abstractNumId w:val="27"/>
  </w:num>
  <w:num w:numId="30" w16cid:durableId="1405375407">
    <w:abstractNumId w:val="55"/>
  </w:num>
  <w:num w:numId="31" w16cid:durableId="2095516953">
    <w:abstractNumId w:val="38"/>
  </w:num>
  <w:num w:numId="32" w16cid:durableId="224806492">
    <w:abstractNumId w:val="66"/>
  </w:num>
  <w:num w:numId="33" w16cid:durableId="2102751219">
    <w:abstractNumId w:val="49"/>
  </w:num>
  <w:num w:numId="34" w16cid:durableId="756053715">
    <w:abstractNumId w:val="7"/>
  </w:num>
  <w:num w:numId="35" w16cid:durableId="1524439180">
    <w:abstractNumId w:val="5"/>
  </w:num>
  <w:num w:numId="36" w16cid:durableId="481653437">
    <w:abstractNumId w:val="76"/>
  </w:num>
  <w:num w:numId="37" w16cid:durableId="1005206576">
    <w:abstractNumId w:val="65"/>
  </w:num>
  <w:num w:numId="38" w16cid:durableId="263003327">
    <w:abstractNumId w:val="18"/>
  </w:num>
  <w:num w:numId="39" w16cid:durableId="1268925423">
    <w:abstractNumId w:val="57"/>
  </w:num>
  <w:num w:numId="40" w16cid:durableId="846291673">
    <w:abstractNumId w:val="29"/>
    <w:lvlOverride w:ilvl="0">
      <w:startOverride w:val="1"/>
    </w:lvlOverride>
  </w:num>
  <w:num w:numId="41" w16cid:durableId="72823076">
    <w:abstractNumId w:val="54"/>
    <w:lvlOverride w:ilvl="0">
      <w:startOverride w:val="1"/>
    </w:lvlOverride>
  </w:num>
  <w:num w:numId="42" w16cid:durableId="918171518">
    <w:abstractNumId w:val="13"/>
    <w:lvlOverride w:ilvl="0">
      <w:startOverride w:val="1"/>
    </w:lvlOverride>
  </w:num>
  <w:num w:numId="43" w16cid:durableId="847670655">
    <w:abstractNumId w:val="37"/>
  </w:num>
  <w:num w:numId="44" w16cid:durableId="561866631">
    <w:abstractNumId w:val="77"/>
  </w:num>
  <w:num w:numId="45" w16cid:durableId="889539922">
    <w:abstractNumId w:val="51"/>
  </w:num>
  <w:num w:numId="46" w16cid:durableId="2055081130">
    <w:abstractNumId w:val="14"/>
  </w:num>
  <w:num w:numId="47" w16cid:durableId="1757509937">
    <w:abstractNumId w:val="47"/>
  </w:num>
  <w:num w:numId="48" w16cid:durableId="774180162">
    <w:abstractNumId w:val="36"/>
  </w:num>
  <w:num w:numId="49" w16cid:durableId="1198936228">
    <w:abstractNumId w:val="56"/>
  </w:num>
  <w:num w:numId="50" w16cid:durableId="1715882770">
    <w:abstractNumId w:val="34"/>
  </w:num>
  <w:num w:numId="51" w16cid:durableId="1707094235">
    <w:abstractNumId w:val="15"/>
  </w:num>
  <w:num w:numId="52" w16cid:durableId="1162821011">
    <w:abstractNumId w:val="20"/>
  </w:num>
  <w:num w:numId="53" w16cid:durableId="13172946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94859030">
    <w:abstractNumId w:val="33"/>
  </w:num>
  <w:num w:numId="55" w16cid:durableId="582496437">
    <w:abstractNumId w:val="0"/>
  </w:num>
  <w:num w:numId="56" w16cid:durableId="4984808">
    <w:abstractNumId w:val="22"/>
  </w:num>
  <w:num w:numId="57" w16cid:durableId="202983028">
    <w:abstractNumId w:val="78"/>
  </w:num>
  <w:num w:numId="58" w16cid:durableId="133179156">
    <w:abstractNumId w:val="79"/>
  </w:num>
  <w:num w:numId="59" w16cid:durableId="7371334">
    <w:abstractNumId w:val="73"/>
  </w:num>
  <w:num w:numId="60" w16cid:durableId="1222405720">
    <w:abstractNumId w:val="16"/>
  </w:num>
  <w:num w:numId="61" w16cid:durableId="371073732">
    <w:abstractNumId w:val="37"/>
    <w:lvlOverride w:ilvl="0">
      <w:startOverride w:val="1"/>
    </w:lvlOverride>
  </w:num>
  <w:num w:numId="62" w16cid:durableId="1961915260">
    <w:abstractNumId w:val="30"/>
  </w:num>
  <w:num w:numId="63" w16cid:durableId="1096947614">
    <w:abstractNumId w:val="28"/>
  </w:num>
  <w:num w:numId="64" w16cid:durableId="139536710">
    <w:abstractNumId w:val="50"/>
  </w:num>
  <w:num w:numId="65" w16cid:durableId="702826801">
    <w:abstractNumId w:val="42"/>
  </w:num>
  <w:num w:numId="66" w16cid:durableId="1020621096">
    <w:abstractNumId w:val="43"/>
  </w:num>
  <w:num w:numId="67" w16cid:durableId="305473206">
    <w:abstractNumId w:val="31"/>
  </w:num>
  <w:num w:numId="68" w16cid:durableId="1930887463">
    <w:abstractNumId w:val="32"/>
  </w:num>
  <w:num w:numId="69" w16cid:durableId="534199284">
    <w:abstractNumId w:val="45"/>
  </w:num>
  <w:num w:numId="70" w16cid:durableId="1336418803">
    <w:abstractNumId w:val="44"/>
  </w:num>
  <w:num w:numId="71" w16cid:durableId="1875118177">
    <w:abstractNumId w:val="2"/>
  </w:num>
  <w:num w:numId="72" w16cid:durableId="569652193">
    <w:abstractNumId w:val="53"/>
  </w:num>
  <w:num w:numId="73" w16cid:durableId="1396703945">
    <w:abstractNumId w:val="59"/>
  </w:num>
  <w:num w:numId="74" w16cid:durableId="1619028803">
    <w:abstractNumId w:val="4"/>
  </w:num>
  <w:num w:numId="75" w16cid:durableId="218521390">
    <w:abstractNumId w:val="69"/>
  </w:num>
  <w:num w:numId="76" w16cid:durableId="1315913039">
    <w:abstractNumId w:val="17"/>
  </w:num>
  <w:num w:numId="77" w16cid:durableId="1420516935">
    <w:abstractNumId w:val="46"/>
  </w:num>
  <w:num w:numId="78" w16cid:durableId="637957158">
    <w:abstractNumId w:val="74"/>
  </w:num>
  <w:num w:numId="79" w16cid:durableId="1513641785">
    <w:abstractNumId w:val="41"/>
  </w:num>
  <w:num w:numId="80" w16cid:durableId="219941717">
    <w:abstractNumId w:val="21"/>
  </w:num>
  <w:num w:numId="81" w16cid:durableId="589700842">
    <w:abstractNumId w:val="67"/>
  </w:num>
  <w:num w:numId="82" w16cid:durableId="1506550839">
    <w:abstractNumId w:val="72"/>
  </w:num>
  <w:num w:numId="83" w16cid:durableId="1139035575">
    <w:abstractNumId w:val="1"/>
  </w:num>
  <w:num w:numId="84" w16cid:durableId="234826703">
    <w:abstractNumId w:val="9"/>
  </w:num>
  <w:num w:numId="85" w16cid:durableId="1385177307">
    <w:abstractNumId w:val="71"/>
  </w:num>
  <w:num w:numId="86" w16cid:durableId="1133477300">
    <w:abstractNumId w:val="40"/>
  </w:num>
  <w:num w:numId="87" w16cid:durableId="576017909">
    <w:abstractNumId w:val="1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12BE3"/>
    <w:rsid w:val="0001598B"/>
    <w:rsid w:val="00016369"/>
    <w:rsid w:val="000228D9"/>
    <w:rsid w:val="00027B48"/>
    <w:rsid w:val="00030246"/>
    <w:rsid w:val="00043D66"/>
    <w:rsid w:val="00044AF8"/>
    <w:rsid w:val="00046CB7"/>
    <w:rsid w:val="00051E33"/>
    <w:rsid w:val="0005395F"/>
    <w:rsid w:val="00071AB5"/>
    <w:rsid w:val="00081A20"/>
    <w:rsid w:val="00093F2A"/>
    <w:rsid w:val="000A25EC"/>
    <w:rsid w:val="000A6360"/>
    <w:rsid w:val="000B0784"/>
    <w:rsid w:val="000B0ACE"/>
    <w:rsid w:val="000C21C2"/>
    <w:rsid w:val="000C2FCE"/>
    <w:rsid w:val="000C4418"/>
    <w:rsid w:val="000C5C46"/>
    <w:rsid w:val="000E1FC7"/>
    <w:rsid w:val="000E4F84"/>
    <w:rsid w:val="000E5DAC"/>
    <w:rsid w:val="000F02E8"/>
    <w:rsid w:val="000F10FC"/>
    <w:rsid w:val="000F5492"/>
    <w:rsid w:val="00101094"/>
    <w:rsid w:val="00104471"/>
    <w:rsid w:val="00107367"/>
    <w:rsid w:val="001116AC"/>
    <w:rsid w:val="00116FA5"/>
    <w:rsid w:val="00117EAA"/>
    <w:rsid w:val="0012052E"/>
    <w:rsid w:val="00125058"/>
    <w:rsid w:val="00130FE5"/>
    <w:rsid w:val="0013219D"/>
    <w:rsid w:val="001434FA"/>
    <w:rsid w:val="00150761"/>
    <w:rsid w:val="00152879"/>
    <w:rsid w:val="00153226"/>
    <w:rsid w:val="00161456"/>
    <w:rsid w:val="00162982"/>
    <w:rsid w:val="001724B6"/>
    <w:rsid w:val="001815CE"/>
    <w:rsid w:val="00190457"/>
    <w:rsid w:val="001917FA"/>
    <w:rsid w:val="00195CD8"/>
    <w:rsid w:val="001B1751"/>
    <w:rsid w:val="001B233E"/>
    <w:rsid w:val="001B3DA9"/>
    <w:rsid w:val="001B4A9B"/>
    <w:rsid w:val="001B57DC"/>
    <w:rsid w:val="001B5DAA"/>
    <w:rsid w:val="001B7410"/>
    <w:rsid w:val="001C001F"/>
    <w:rsid w:val="001C0BC3"/>
    <w:rsid w:val="001C1C04"/>
    <w:rsid w:val="001C4104"/>
    <w:rsid w:val="001D4920"/>
    <w:rsid w:val="001E374E"/>
    <w:rsid w:val="001E441C"/>
    <w:rsid w:val="001E4CCF"/>
    <w:rsid w:val="001E71DC"/>
    <w:rsid w:val="002001AB"/>
    <w:rsid w:val="00200D3B"/>
    <w:rsid w:val="00201842"/>
    <w:rsid w:val="002066AF"/>
    <w:rsid w:val="00210DEE"/>
    <w:rsid w:val="002116C5"/>
    <w:rsid w:val="002151D5"/>
    <w:rsid w:val="00216D8B"/>
    <w:rsid w:val="00223C28"/>
    <w:rsid w:val="00227870"/>
    <w:rsid w:val="002335CA"/>
    <w:rsid w:val="002464EA"/>
    <w:rsid w:val="00246814"/>
    <w:rsid w:val="00254D20"/>
    <w:rsid w:val="0025504B"/>
    <w:rsid w:val="00256BE8"/>
    <w:rsid w:val="00261365"/>
    <w:rsid w:val="00284FA8"/>
    <w:rsid w:val="00286C81"/>
    <w:rsid w:val="002878A4"/>
    <w:rsid w:val="00291BEF"/>
    <w:rsid w:val="00292285"/>
    <w:rsid w:val="00293CA3"/>
    <w:rsid w:val="002A6375"/>
    <w:rsid w:val="002B6B91"/>
    <w:rsid w:val="002C2B85"/>
    <w:rsid w:val="002C47EC"/>
    <w:rsid w:val="002C485F"/>
    <w:rsid w:val="002C6453"/>
    <w:rsid w:val="002D0A71"/>
    <w:rsid w:val="002D5DC5"/>
    <w:rsid w:val="002E05ED"/>
    <w:rsid w:val="002E2DA9"/>
    <w:rsid w:val="002E310B"/>
    <w:rsid w:val="002F396E"/>
    <w:rsid w:val="002F6BCC"/>
    <w:rsid w:val="003128F1"/>
    <w:rsid w:val="00313B98"/>
    <w:rsid w:val="00322C70"/>
    <w:rsid w:val="00330827"/>
    <w:rsid w:val="003309B2"/>
    <w:rsid w:val="0034774A"/>
    <w:rsid w:val="00350930"/>
    <w:rsid w:val="00350E28"/>
    <w:rsid w:val="00351D2A"/>
    <w:rsid w:val="00353CAA"/>
    <w:rsid w:val="0036149A"/>
    <w:rsid w:val="00363C7A"/>
    <w:rsid w:val="00364028"/>
    <w:rsid w:val="00364550"/>
    <w:rsid w:val="003670E4"/>
    <w:rsid w:val="00371D9E"/>
    <w:rsid w:val="00373924"/>
    <w:rsid w:val="00376CF0"/>
    <w:rsid w:val="003924B3"/>
    <w:rsid w:val="003A4274"/>
    <w:rsid w:val="003A73FE"/>
    <w:rsid w:val="003C0E66"/>
    <w:rsid w:val="003C5620"/>
    <w:rsid w:val="003C78CC"/>
    <w:rsid w:val="003D2BD8"/>
    <w:rsid w:val="003D2F98"/>
    <w:rsid w:val="003E1095"/>
    <w:rsid w:val="003E3C1D"/>
    <w:rsid w:val="003E4F58"/>
    <w:rsid w:val="003F141E"/>
    <w:rsid w:val="003F7306"/>
    <w:rsid w:val="003F7742"/>
    <w:rsid w:val="003F7E1E"/>
    <w:rsid w:val="00400BBC"/>
    <w:rsid w:val="00407F75"/>
    <w:rsid w:val="0041136C"/>
    <w:rsid w:val="0041573A"/>
    <w:rsid w:val="00436B2C"/>
    <w:rsid w:val="00440117"/>
    <w:rsid w:val="00442A48"/>
    <w:rsid w:val="00447A00"/>
    <w:rsid w:val="00453EC5"/>
    <w:rsid w:val="00454EFE"/>
    <w:rsid w:val="00470FE6"/>
    <w:rsid w:val="004721E5"/>
    <w:rsid w:val="0047235A"/>
    <w:rsid w:val="004723E6"/>
    <w:rsid w:val="004819E5"/>
    <w:rsid w:val="00483BDA"/>
    <w:rsid w:val="004A54A6"/>
    <w:rsid w:val="004A6B9E"/>
    <w:rsid w:val="004B0053"/>
    <w:rsid w:val="004B1246"/>
    <w:rsid w:val="004C5E9E"/>
    <w:rsid w:val="004C765C"/>
    <w:rsid w:val="004D0152"/>
    <w:rsid w:val="004D4F7A"/>
    <w:rsid w:val="004D5EFE"/>
    <w:rsid w:val="004D65A2"/>
    <w:rsid w:val="004E0026"/>
    <w:rsid w:val="004E1536"/>
    <w:rsid w:val="004E5B5B"/>
    <w:rsid w:val="004F00B1"/>
    <w:rsid w:val="00500CC5"/>
    <w:rsid w:val="00501E06"/>
    <w:rsid w:val="00504D05"/>
    <w:rsid w:val="00505087"/>
    <w:rsid w:val="005058E5"/>
    <w:rsid w:val="0050689B"/>
    <w:rsid w:val="0050697E"/>
    <w:rsid w:val="00507A06"/>
    <w:rsid w:val="00522753"/>
    <w:rsid w:val="00523D8B"/>
    <w:rsid w:val="00524C36"/>
    <w:rsid w:val="00525F11"/>
    <w:rsid w:val="005321C3"/>
    <w:rsid w:val="0053494D"/>
    <w:rsid w:val="0054013C"/>
    <w:rsid w:val="00541348"/>
    <w:rsid w:val="00546330"/>
    <w:rsid w:val="005463DB"/>
    <w:rsid w:val="005479EE"/>
    <w:rsid w:val="005510A1"/>
    <w:rsid w:val="005624AD"/>
    <w:rsid w:val="00566967"/>
    <w:rsid w:val="00567455"/>
    <w:rsid w:val="00584420"/>
    <w:rsid w:val="005879F1"/>
    <w:rsid w:val="005A063E"/>
    <w:rsid w:val="005A48E3"/>
    <w:rsid w:val="005A5089"/>
    <w:rsid w:val="005A5FD5"/>
    <w:rsid w:val="005A6C2F"/>
    <w:rsid w:val="005B35BC"/>
    <w:rsid w:val="005B67E2"/>
    <w:rsid w:val="005B7E45"/>
    <w:rsid w:val="005C038E"/>
    <w:rsid w:val="005C222F"/>
    <w:rsid w:val="005C33FD"/>
    <w:rsid w:val="005C6796"/>
    <w:rsid w:val="005D0229"/>
    <w:rsid w:val="005D2B58"/>
    <w:rsid w:val="005D4D47"/>
    <w:rsid w:val="005D59A9"/>
    <w:rsid w:val="005E4BF7"/>
    <w:rsid w:val="00602514"/>
    <w:rsid w:val="00623BE1"/>
    <w:rsid w:val="006336D7"/>
    <w:rsid w:val="006422AD"/>
    <w:rsid w:val="00642429"/>
    <w:rsid w:val="00645744"/>
    <w:rsid w:val="00646996"/>
    <w:rsid w:val="00646DE9"/>
    <w:rsid w:val="006477D2"/>
    <w:rsid w:val="006508F4"/>
    <w:rsid w:val="0065209B"/>
    <w:rsid w:val="00654886"/>
    <w:rsid w:val="006638B3"/>
    <w:rsid w:val="00667D01"/>
    <w:rsid w:val="0067657A"/>
    <w:rsid w:val="00677CC7"/>
    <w:rsid w:val="00681C2C"/>
    <w:rsid w:val="0068459D"/>
    <w:rsid w:val="006863E7"/>
    <w:rsid w:val="00687437"/>
    <w:rsid w:val="006A0678"/>
    <w:rsid w:val="006A1768"/>
    <w:rsid w:val="006A21C8"/>
    <w:rsid w:val="006B0BA0"/>
    <w:rsid w:val="006B10FB"/>
    <w:rsid w:val="006B115E"/>
    <w:rsid w:val="006B5648"/>
    <w:rsid w:val="006B7459"/>
    <w:rsid w:val="006C51B0"/>
    <w:rsid w:val="006C78E5"/>
    <w:rsid w:val="006D52A6"/>
    <w:rsid w:val="006D7A78"/>
    <w:rsid w:val="006E2701"/>
    <w:rsid w:val="006E4A06"/>
    <w:rsid w:val="006F14B4"/>
    <w:rsid w:val="00700646"/>
    <w:rsid w:val="00702359"/>
    <w:rsid w:val="00704696"/>
    <w:rsid w:val="00716FDA"/>
    <w:rsid w:val="007212B8"/>
    <w:rsid w:val="007226BF"/>
    <w:rsid w:val="00723847"/>
    <w:rsid w:val="00737AAC"/>
    <w:rsid w:val="007408B4"/>
    <w:rsid w:val="0074476E"/>
    <w:rsid w:val="00747AF5"/>
    <w:rsid w:val="00757B1B"/>
    <w:rsid w:val="00757BAA"/>
    <w:rsid w:val="007609B5"/>
    <w:rsid w:val="00763515"/>
    <w:rsid w:val="007637A0"/>
    <w:rsid w:val="00763E78"/>
    <w:rsid w:val="007702B2"/>
    <w:rsid w:val="007721CD"/>
    <w:rsid w:val="00772CE0"/>
    <w:rsid w:val="00776754"/>
    <w:rsid w:val="00781861"/>
    <w:rsid w:val="00786C0D"/>
    <w:rsid w:val="0078766A"/>
    <w:rsid w:val="00787F0E"/>
    <w:rsid w:val="00790D92"/>
    <w:rsid w:val="00793221"/>
    <w:rsid w:val="007A12E5"/>
    <w:rsid w:val="007B0F56"/>
    <w:rsid w:val="007B15C7"/>
    <w:rsid w:val="007B4F1A"/>
    <w:rsid w:val="007B5AF3"/>
    <w:rsid w:val="007C0B9E"/>
    <w:rsid w:val="007C39A9"/>
    <w:rsid w:val="007C3E7C"/>
    <w:rsid w:val="007C5E5F"/>
    <w:rsid w:val="007C6054"/>
    <w:rsid w:val="007D2E8B"/>
    <w:rsid w:val="007D781C"/>
    <w:rsid w:val="007F6A7B"/>
    <w:rsid w:val="00804963"/>
    <w:rsid w:val="008110CC"/>
    <w:rsid w:val="00813E26"/>
    <w:rsid w:val="008231E0"/>
    <w:rsid w:val="00823E27"/>
    <w:rsid w:val="00826D51"/>
    <w:rsid w:val="008326F5"/>
    <w:rsid w:val="00832850"/>
    <w:rsid w:val="00833E3C"/>
    <w:rsid w:val="008455C2"/>
    <w:rsid w:val="00856542"/>
    <w:rsid w:val="00856835"/>
    <w:rsid w:val="00856CCE"/>
    <w:rsid w:val="008614F4"/>
    <w:rsid w:val="0086338C"/>
    <w:rsid w:val="0086412B"/>
    <w:rsid w:val="00865B08"/>
    <w:rsid w:val="008702B0"/>
    <w:rsid w:val="00870FD9"/>
    <w:rsid w:val="0087362A"/>
    <w:rsid w:val="00880D28"/>
    <w:rsid w:val="00881F8B"/>
    <w:rsid w:val="00883136"/>
    <w:rsid w:val="0088492F"/>
    <w:rsid w:val="00894383"/>
    <w:rsid w:val="008A187B"/>
    <w:rsid w:val="008A4FDE"/>
    <w:rsid w:val="008A6E1A"/>
    <w:rsid w:val="008C4FCC"/>
    <w:rsid w:val="008C56C0"/>
    <w:rsid w:val="008C7443"/>
    <w:rsid w:val="008E6E14"/>
    <w:rsid w:val="008E7B55"/>
    <w:rsid w:val="008F5307"/>
    <w:rsid w:val="0090379A"/>
    <w:rsid w:val="00911E97"/>
    <w:rsid w:val="00913A09"/>
    <w:rsid w:val="00914477"/>
    <w:rsid w:val="00914BB2"/>
    <w:rsid w:val="009405BB"/>
    <w:rsid w:val="009412B4"/>
    <w:rsid w:val="00951AC5"/>
    <w:rsid w:val="009771D6"/>
    <w:rsid w:val="00980196"/>
    <w:rsid w:val="009806B9"/>
    <w:rsid w:val="009857BC"/>
    <w:rsid w:val="00992213"/>
    <w:rsid w:val="00994CA6"/>
    <w:rsid w:val="009967F1"/>
    <w:rsid w:val="009A24F5"/>
    <w:rsid w:val="009D0551"/>
    <w:rsid w:val="009D6496"/>
    <w:rsid w:val="009D6A84"/>
    <w:rsid w:val="009E6537"/>
    <w:rsid w:val="009F16D8"/>
    <w:rsid w:val="009F3445"/>
    <w:rsid w:val="009F3FB6"/>
    <w:rsid w:val="009F427A"/>
    <w:rsid w:val="00A030BF"/>
    <w:rsid w:val="00A0536D"/>
    <w:rsid w:val="00A065BE"/>
    <w:rsid w:val="00A1356F"/>
    <w:rsid w:val="00A26157"/>
    <w:rsid w:val="00A33C5D"/>
    <w:rsid w:val="00A36ED8"/>
    <w:rsid w:val="00A3788F"/>
    <w:rsid w:val="00A4084E"/>
    <w:rsid w:val="00A46658"/>
    <w:rsid w:val="00A50E30"/>
    <w:rsid w:val="00A51D77"/>
    <w:rsid w:val="00A52158"/>
    <w:rsid w:val="00A5260E"/>
    <w:rsid w:val="00A66F95"/>
    <w:rsid w:val="00A7523C"/>
    <w:rsid w:val="00A80BF4"/>
    <w:rsid w:val="00A85F00"/>
    <w:rsid w:val="00A9735F"/>
    <w:rsid w:val="00A974D1"/>
    <w:rsid w:val="00AB25D4"/>
    <w:rsid w:val="00AB5161"/>
    <w:rsid w:val="00AB7E56"/>
    <w:rsid w:val="00AC397E"/>
    <w:rsid w:val="00AC7092"/>
    <w:rsid w:val="00AC7663"/>
    <w:rsid w:val="00AD0A57"/>
    <w:rsid w:val="00AD5B27"/>
    <w:rsid w:val="00AD768B"/>
    <w:rsid w:val="00AF31CA"/>
    <w:rsid w:val="00B031BF"/>
    <w:rsid w:val="00B0459C"/>
    <w:rsid w:val="00B06419"/>
    <w:rsid w:val="00B17D7B"/>
    <w:rsid w:val="00B2291E"/>
    <w:rsid w:val="00B2300D"/>
    <w:rsid w:val="00B321C1"/>
    <w:rsid w:val="00B325A9"/>
    <w:rsid w:val="00B350FE"/>
    <w:rsid w:val="00B355E5"/>
    <w:rsid w:val="00B3651F"/>
    <w:rsid w:val="00B446B0"/>
    <w:rsid w:val="00B44BFD"/>
    <w:rsid w:val="00B45328"/>
    <w:rsid w:val="00B45F55"/>
    <w:rsid w:val="00B46901"/>
    <w:rsid w:val="00B52051"/>
    <w:rsid w:val="00B52AA1"/>
    <w:rsid w:val="00B733AE"/>
    <w:rsid w:val="00B756A0"/>
    <w:rsid w:val="00B7708C"/>
    <w:rsid w:val="00B925FB"/>
    <w:rsid w:val="00B930C9"/>
    <w:rsid w:val="00B943D0"/>
    <w:rsid w:val="00B94A27"/>
    <w:rsid w:val="00B972DE"/>
    <w:rsid w:val="00BA2DC5"/>
    <w:rsid w:val="00BB25D7"/>
    <w:rsid w:val="00BB5330"/>
    <w:rsid w:val="00BB7CCD"/>
    <w:rsid w:val="00BB7EBC"/>
    <w:rsid w:val="00BC09AB"/>
    <w:rsid w:val="00BD1479"/>
    <w:rsid w:val="00BD6743"/>
    <w:rsid w:val="00BE17C3"/>
    <w:rsid w:val="00BF0E42"/>
    <w:rsid w:val="00BF5308"/>
    <w:rsid w:val="00BF6608"/>
    <w:rsid w:val="00C00621"/>
    <w:rsid w:val="00C00C92"/>
    <w:rsid w:val="00C1039A"/>
    <w:rsid w:val="00C200C8"/>
    <w:rsid w:val="00C20B15"/>
    <w:rsid w:val="00C23A41"/>
    <w:rsid w:val="00C23B7E"/>
    <w:rsid w:val="00C25AD8"/>
    <w:rsid w:val="00C366CA"/>
    <w:rsid w:val="00C51BE5"/>
    <w:rsid w:val="00C5329C"/>
    <w:rsid w:val="00C6144C"/>
    <w:rsid w:val="00C6797C"/>
    <w:rsid w:val="00C701B8"/>
    <w:rsid w:val="00C73122"/>
    <w:rsid w:val="00CA0624"/>
    <w:rsid w:val="00CA37DF"/>
    <w:rsid w:val="00CA61E7"/>
    <w:rsid w:val="00CB1A6F"/>
    <w:rsid w:val="00CB59B0"/>
    <w:rsid w:val="00CB7283"/>
    <w:rsid w:val="00CC226B"/>
    <w:rsid w:val="00CC3EF7"/>
    <w:rsid w:val="00CC40D0"/>
    <w:rsid w:val="00CD068A"/>
    <w:rsid w:val="00CD1202"/>
    <w:rsid w:val="00CD46F5"/>
    <w:rsid w:val="00CE327B"/>
    <w:rsid w:val="00CE4167"/>
    <w:rsid w:val="00CE5253"/>
    <w:rsid w:val="00CF0DAF"/>
    <w:rsid w:val="00CF1F1D"/>
    <w:rsid w:val="00CF237C"/>
    <w:rsid w:val="00CF6479"/>
    <w:rsid w:val="00D0213A"/>
    <w:rsid w:val="00D04FC2"/>
    <w:rsid w:val="00D05733"/>
    <w:rsid w:val="00D05F97"/>
    <w:rsid w:val="00D06A0A"/>
    <w:rsid w:val="00D06E86"/>
    <w:rsid w:val="00D1217C"/>
    <w:rsid w:val="00D16AC2"/>
    <w:rsid w:val="00D16B90"/>
    <w:rsid w:val="00D17D33"/>
    <w:rsid w:val="00D23C8F"/>
    <w:rsid w:val="00D31358"/>
    <w:rsid w:val="00D31AC2"/>
    <w:rsid w:val="00D361B6"/>
    <w:rsid w:val="00D37261"/>
    <w:rsid w:val="00D40E27"/>
    <w:rsid w:val="00D412B3"/>
    <w:rsid w:val="00D53943"/>
    <w:rsid w:val="00D5771B"/>
    <w:rsid w:val="00D57EA9"/>
    <w:rsid w:val="00D71F6B"/>
    <w:rsid w:val="00D80660"/>
    <w:rsid w:val="00D81CD7"/>
    <w:rsid w:val="00D92033"/>
    <w:rsid w:val="00D922EF"/>
    <w:rsid w:val="00D97B0D"/>
    <w:rsid w:val="00D97E15"/>
    <w:rsid w:val="00DA3490"/>
    <w:rsid w:val="00DB75E5"/>
    <w:rsid w:val="00DC1141"/>
    <w:rsid w:val="00DC3622"/>
    <w:rsid w:val="00DD474B"/>
    <w:rsid w:val="00DE1927"/>
    <w:rsid w:val="00DE30C2"/>
    <w:rsid w:val="00DE3CC0"/>
    <w:rsid w:val="00DF79F5"/>
    <w:rsid w:val="00E12FC7"/>
    <w:rsid w:val="00E20392"/>
    <w:rsid w:val="00E208EC"/>
    <w:rsid w:val="00E25450"/>
    <w:rsid w:val="00E27B20"/>
    <w:rsid w:val="00E36262"/>
    <w:rsid w:val="00E401AA"/>
    <w:rsid w:val="00E42F03"/>
    <w:rsid w:val="00E436CB"/>
    <w:rsid w:val="00E47140"/>
    <w:rsid w:val="00E5706A"/>
    <w:rsid w:val="00E577BA"/>
    <w:rsid w:val="00E6272B"/>
    <w:rsid w:val="00E65845"/>
    <w:rsid w:val="00E66471"/>
    <w:rsid w:val="00E66CFA"/>
    <w:rsid w:val="00E704A3"/>
    <w:rsid w:val="00E70E7A"/>
    <w:rsid w:val="00E73F19"/>
    <w:rsid w:val="00E77412"/>
    <w:rsid w:val="00E91776"/>
    <w:rsid w:val="00EB0664"/>
    <w:rsid w:val="00EB445C"/>
    <w:rsid w:val="00EB5355"/>
    <w:rsid w:val="00EC001D"/>
    <w:rsid w:val="00EC1DDB"/>
    <w:rsid w:val="00ED36AC"/>
    <w:rsid w:val="00ED49CD"/>
    <w:rsid w:val="00EE25C8"/>
    <w:rsid w:val="00EE4E9D"/>
    <w:rsid w:val="00EE5485"/>
    <w:rsid w:val="00EF0BFB"/>
    <w:rsid w:val="00EF683E"/>
    <w:rsid w:val="00F15896"/>
    <w:rsid w:val="00F21FCD"/>
    <w:rsid w:val="00F26FEC"/>
    <w:rsid w:val="00F34B8D"/>
    <w:rsid w:val="00F40931"/>
    <w:rsid w:val="00F5178C"/>
    <w:rsid w:val="00F53697"/>
    <w:rsid w:val="00F54D79"/>
    <w:rsid w:val="00F5562F"/>
    <w:rsid w:val="00F570FC"/>
    <w:rsid w:val="00F70054"/>
    <w:rsid w:val="00F7127F"/>
    <w:rsid w:val="00F72A54"/>
    <w:rsid w:val="00F753F6"/>
    <w:rsid w:val="00F75E0B"/>
    <w:rsid w:val="00F8326D"/>
    <w:rsid w:val="00F85A63"/>
    <w:rsid w:val="00F86E8A"/>
    <w:rsid w:val="00F875B6"/>
    <w:rsid w:val="00F91EBF"/>
    <w:rsid w:val="00F9363E"/>
    <w:rsid w:val="00FA716E"/>
    <w:rsid w:val="00FB3A70"/>
    <w:rsid w:val="00FB48E7"/>
    <w:rsid w:val="00FB5A60"/>
    <w:rsid w:val="00FC2DFB"/>
    <w:rsid w:val="00FC35BB"/>
    <w:rsid w:val="00FC4021"/>
    <w:rsid w:val="00FC592D"/>
    <w:rsid w:val="00FD3B1A"/>
    <w:rsid w:val="00FD4AB4"/>
    <w:rsid w:val="00FE3047"/>
    <w:rsid w:val="00FF05E6"/>
    <w:rsid w:val="00FF06DA"/>
    <w:rsid w:val="00FF5E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7702B2"/>
    <w:rPr>
      <w:color w:val="605E5C"/>
      <w:shd w:val="clear" w:color="auto" w:fill="E1DFDD"/>
    </w:rPr>
  </w:style>
  <w:style w:type="character" w:styleId="UyteHipercze">
    <w:name w:val="FollowedHyperlink"/>
    <w:basedOn w:val="Domylnaczcionkaakapitu"/>
    <w:uiPriority w:val="99"/>
    <w:semiHidden/>
    <w:unhideWhenUsed/>
    <w:rsid w:val="00B52AA1"/>
    <w:rPr>
      <w:color w:val="800080" w:themeColor="followedHyperlink"/>
      <w:u w:val="single"/>
    </w:rPr>
  </w:style>
  <w:style w:type="character" w:customStyle="1" w:styleId="BezodstpwZnak">
    <w:name w:val="Bez odstępów Znak"/>
    <w:link w:val="Bezodstpw"/>
    <w:uiPriority w:val="99"/>
    <w:locked/>
    <w:rsid w:val="00CF0DAF"/>
  </w:style>
  <w:style w:type="paragraph" w:customStyle="1" w:styleId="Standard">
    <w:name w:val="Standard"/>
    <w:rsid w:val="00AD0A57"/>
    <w:pPr>
      <w:autoSpaceDN w:val="0"/>
    </w:pPr>
    <w:rPr>
      <w:rFonts w:ascii="Calibri" w:eastAsia="Calibri" w:hAnsi="Calibri" w:cs="Times New Roman"/>
      <w:kern w:val="3"/>
      <w:sz w:val="24"/>
      <w:szCs w:val="24"/>
      <w:lang w:val="pl-PL" w:eastAsia="zh-CN" w:bidi="hi-IN"/>
    </w:rPr>
  </w:style>
  <w:style w:type="paragraph" w:styleId="Listanumerowana2">
    <w:name w:val="List Number 2"/>
    <w:basedOn w:val="Normalny"/>
    <w:uiPriority w:val="99"/>
    <w:semiHidden/>
    <w:unhideWhenUsed/>
    <w:rsid w:val="00870FD9"/>
    <w:pPr>
      <w:numPr>
        <w:numId w:val="55"/>
      </w:numPr>
      <w:contextualSpacing/>
    </w:pPr>
  </w:style>
  <w:style w:type="character" w:styleId="Uwydatnienie">
    <w:name w:val="Emphasis"/>
    <w:basedOn w:val="Domylnaczcionkaakapitu"/>
    <w:uiPriority w:val="20"/>
    <w:qFormat/>
    <w:rsid w:val="001B7410"/>
    <w:rPr>
      <w:i/>
      <w:iCs/>
    </w:rPr>
  </w:style>
  <w:style w:type="paragraph" w:customStyle="1" w:styleId="ng-binding">
    <w:name w:val="ng-binding"/>
    <w:basedOn w:val="Normalny"/>
    <w:rsid w:val="001B7410"/>
    <w:pPr>
      <w:suppressAutoHyphens w:val="0"/>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g-scope">
    <w:name w:val="ng-scope"/>
    <w:basedOn w:val="Domylnaczcionkaakapitu"/>
    <w:rsid w:val="001B7410"/>
  </w:style>
  <w:style w:type="character" w:customStyle="1" w:styleId="ng-binding1">
    <w:name w:val="ng-binding1"/>
    <w:basedOn w:val="Domylnaczcionkaakapitu"/>
    <w:rsid w:val="001B7410"/>
  </w:style>
  <w:style w:type="character" w:customStyle="1" w:styleId="highlight">
    <w:name w:val="highlight"/>
    <w:basedOn w:val="Domylnaczcionkaakapitu"/>
    <w:rsid w:val="00A9735F"/>
  </w:style>
  <w:style w:type="paragraph" w:styleId="Tekstprzypisukocowego">
    <w:name w:val="endnote text"/>
    <w:basedOn w:val="Normalny"/>
    <w:link w:val="TekstprzypisukocowegoZnak"/>
    <w:uiPriority w:val="99"/>
    <w:semiHidden/>
    <w:unhideWhenUsed/>
    <w:rsid w:val="0068459D"/>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8459D"/>
    <w:rPr>
      <w:rFonts w:ascii="Centrale Sans Light" w:hAnsi="Centrale Sans Light"/>
      <w:sz w:val="20"/>
      <w:szCs w:val="20"/>
    </w:rPr>
  </w:style>
  <w:style w:type="character" w:styleId="Odwoanieprzypisukocowego">
    <w:name w:val="endnote reference"/>
    <w:basedOn w:val="Domylnaczcionkaakapitu"/>
    <w:uiPriority w:val="99"/>
    <w:semiHidden/>
    <w:unhideWhenUsed/>
    <w:rsid w:val="0068459D"/>
    <w:rPr>
      <w:vertAlign w:val="superscript"/>
    </w:rPr>
  </w:style>
  <w:style w:type="paragraph" w:customStyle="1" w:styleId="tekst">
    <w:name w:val="tekst"/>
    <w:basedOn w:val="Normalny"/>
    <w:rsid w:val="006E4A06"/>
    <w:pPr>
      <w:suppressLineNumbers/>
      <w:suppressAutoHyphens w:val="0"/>
      <w:spacing w:before="60" w:after="60" w:line="240" w:lineRule="auto"/>
      <w:jc w:val="both"/>
    </w:pPr>
    <w:rPr>
      <w:rFonts w:ascii="Times New Roman" w:eastAsia="Times New Roman" w:hAnsi="Times New Roman" w:cs="Times New Roman"/>
      <w:sz w:val="24"/>
      <w:szCs w:val="24"/>
      <w:lang w:val="pl-PL"/>
    </w:rPr>
  </w:style>
  <w:style w:type="paragraph" w:customStyle="1" w:styleId="default0">
    <w:name w:val="default"/>
    <w:basedOn w:val="Normalny"/>
    <w:rsid w:val="00F75E0B"/>
    <w:pPr>
      <w:suppressAutoHyphens w:val="0"/>
      <w:spacing w:before="100" w:beforeAutospacing="1" w:after="100" w:afterAutospacing="1" w:line="240" w:lineRule="auto"/>
    </w:pPr>
    <w:rPr>
      <w:rFonts w:ascii="Times New Roman" w:eastAsia="Calibri" w:hAnsi="Times New Roman" w:cs="Times New Roman"/>
      <w:sz w:val="24"/>
      <w:szCs w:val="24"/>
      <w:lang w:val="pl-PL"/>
    </w:rPr>
  </w:style>
  <w:style w:type="paragraph" w:customStyle="1" w:styleId="Akapitzlist1">
    <w:name w:val="Akapit z listą1"/>
    <w:basedOn w:val="Normalny"/>
    <w:rsid w:val="003F141E"/>
    <w:pPr>
      <w:suppressAutoHyphens w:val="0"/>
      <w:spacing w:after="200"/>
      <w:ind w:left="720"/>
      <w:contextualSpacing/>
    </w:pPr>
    <w:rPr>
      <w:rFonts w:ascii="Calibri" w:eastAsia="Times New Roman" w:hAnsi="Calibri" w:cs="Times New Roman"/>
      <w:sz w:val="22"/>
      <w:lang w:val="pl-PL" w:eastAsia="en-US"/>
    </w:rPr>
  </w:style>
  <w:style w:type="character" w:styleId="Nierozpoznanawzmianka">
    <w:name w:val="Unresolved Mention"/>
    <w:basedOn w:val="Domylnaczcionkaakapitu"/>
    <w:uiPriority w:val="99"/>
    <w:semiHidden/>
    <w:unhideWhenUsed/>
    <w:rsid w:val="0019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229">
      <w:bodyDiv w:val="1"/>
      <w:marLeft w:val="0"/>
      <w:marRight w:val="0"/>
      <w:marTop w:val="0"/>
      <w:marBottom w:val="0"/>
      <w:divBdr>
        <w:top w:val="none" w:sz="0" w:space="0" w:color="auto"/>
        <w:left w:val="none" w:sz="0" w:space="0" w:color="auto"/>
        <w:bottom w:val="none" w:sz="0" w:space="0" w:color="auto"/>
        <w:right w:val="none" w:sz="0" w:space="0" w:color="auto"/>
      </w:divBdr>
      <w:divsChild>
        <w:div w:id="459226746">
          <w:marLeft w:val="0"/>
          <w:marRight w:val="0"/>
          <w:marTop w:val="0"/>
          <w:marBottom w:val="0"/>
          <w:divBdr>
            <w:top w:val="none" w:sz="0" w:space="0" w:color="auto"/>
            <w:left w:val="none" w:sz="0" w:space="0" w:color="auto"/>
            <w:bottom w:val="none" w:sz="0" w:space="0" w:color="auto"/>
            <w:right w:val="none" w:sz="0" w:space="0" w:color="auto"/>
          </w:divBdr>
          <w:divsChild>
            <w:div w:id="1255046420">
              <w:marLeft w:val="0"/>
              <w:marRight w:val="0"/>
              <w:marTop w:val="0"/>
              <w:marBottom w:val="0"/>
              <w:divBdr>
                <w:top w:val="none" w:sz="0" w:space="0" w:color="auto"/>
                <w:left w:val="none" w:sz="0" w:space="0" w:color="auto"/>
                <w:bottom w:val="none" w:sz="0" w:space="0" w:color="auto"/>
                <w:right w:val="none" w:sz="0" w:space="0" w:color="auto"/>
              </w:divBdr>
            </w:div>
          </w:divsChild>
        </w:div>
        <w:div w:id="1676490084">
          <w:marLeft w:val="0"/>
          <w:marRight w:val="0"/>
          <w:marTop w:val="0"/>
          <w:marBottom w:val="0"/>
          <w:divBdr>
            <w:top w:val="none" w:sz="0" w:space="0" w:color="auto"/>
            <w:left w:val="none" w:sz="0" w:space="0" w:color="auto"/>
            <w:bottom w:val="none" w:sz="0" w:space="0" w:color="auto"/>
            <w:right w:val="none" w:sz="0" w:space="0" w:color="auto"/>
          </w:divBdr>
        </w:div>
        <w:div w:id="1720595047">
          <w:marLeft w:val="0"/>
          <w:marRight w:val="0"/>
          <w:marTop w:val="0"/>
          <w:marBottom w:val="0"/>
          <w:divBdr>
            <w:top w:val="none" w:sz="0" w:space="0" w:color="auto"/>
            <w:left w:val="none" w:sz="0" w:space="0" w:color="auto"/>
            <w:bottom w:val="none" w:sz="0" w:space="0" w:color="auto"/>
            <w:right w:val="none" w:sz="0" w:space="0" w:color="auto"/>
          </w:divBdr>
        </w:div>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396785569">
      <w:bodyDiv w:val="1"/>
      <w:marLeft w:val="0"/>
      <w:marRight w:val="0"/>
      <w:marTop w:val="0"/>
      <w:marBottom w:val="0"/>
      <w:divBdr>
        <w:top w:val="none" w:sz="0" w:space="0" w:color="auto"/>
        <w:left w:val="none" w:sz="0" w:space="0" w:color="auto"/>
        <w:bottom w:val="none" w:sz="0" w:space="0" w:color="auto"/>
        <w:right w:val="none" w:sz="0" w:space="0" w:color="auto"/>
      </w:divBdr>
    </w:div>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b.kalitka@wronki.pl" TargetMode="External"/><Relationship Id="rId26" Type="http://schemas.openxmlformats.org/officeDocument/2006/relationships/hyperlink" Target="https://platformazakupowa.pl/wronki"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i@wronki.pl" TargetMode="External"/><Relationship Id="rId20" Type="http://schemas.openxmlformats.org/officeDocument/2006/relationships/hyperlink" Target="https://webgate.ec.europa.eu/tl-browser/"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https://ec.europa.eu/cefdigital/DSS/webapp-demo/validation" TargetMode="External"/><Relationship Id="rId28" Type="http://schemas.openxmlformats.org/officeDocument/2006/relationships/hyperlink" Target="http://platformazakupowa.pl/" TargetMode="External"/><Relationship Id="rId10" Type="http://schemas.openxmlformats.org/officeDocument/2006/relationships/hyperlink" Target="https://bip.wronki.pl/" TargetMode="External"/><Relationship Id="rId19" Type="http://schemas.openxmlformats.org/officeDocument/2006/relationships/hyperlink" Target="mailto:przetargi@wronki.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220000835" TargetMode="External"/><Relationship Id="rId22" Type="http://schemas.openxmlformats.org/officeDocument/2006/relationships/hyperlink" Target="https://esignature.ec.europa.eu/efda/tl-browser/"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wronki" TargetMode="External"/><Relationship Id="rId35" Type="http://schemas.openxmlformats.org/officeDocument/2006/relationships/theme" Target="theme/theme1.xml"/><Relationship Id="rId8" Type="http://schemas.openxmlformats.org/officeDocument/2006/relationships/hyperlink" Target="mailto:przetargi@wron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120F-68BF-4E1C-A89C-2481026F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48</Pages>
  <Words>13503</Words>
  <Characters>81024</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168</cp:revision>
  <cp:lastPrinted>2023-12-04T13:27:00Z</cp:lastPrinted>
  <dcterms:created xsi:type="dcterms:W3CDTF">2022-06-20T07:28:00Z</dcterms:created>
  <dcterms:modified xsi:type="dcterms:W3CDTF">2023-12-04T14:56:00Z</dcterms:modified>
  <dc:language>pl-PL</dc:language>
</cp:coreProperties>
</file>