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59AF999E" w:rsidR="00C606B9" w:rsidRPr="00EA7A84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EA7A84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EA7A84">
        <w:rPr>
          <w:rFonts w:ascii="Calibri" w:hAnsi="Calibri" w:cs="Calibri"/>
          <w:b/>
          <w:sz w:val="28"/>
          <w:szCs w:val="28"/>
        </w:rPr>
        <w:t>/</w:t>
      </w:r>
      <w:r w:rsidR="003C6BF2" w:rsidRPr="00EA7A84">
        <w:rPr>
          <w:rFonts w:ascii="Arial" w:hAnsi="Arial" w:cs="Arial"/>
          <w:b/>
          <w:sz w:val="28"/>
          <w:szCs w:val="28"/>
        </w:rPr>
        <w:t xml:space="preserve"> </w:t>
      </w:r>
      <w:r w:rsidR="003C6BF2" w:rsidRPr="00EA7A84">
        <w:rPr>
          <w:rFonts w:ascii="Arial" w:hAnsi="Arial" w:cs="Arial"/>
          <w:b/>
          <w:sz w:val="28"/>
          <w:szCs w:val="28"/>
        </w:rPr>
        <w:br/>
      </w:r>
      <w:r w:rsidR="003C6BF2" w:rsidRPr="00EA7A84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EA7A84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EA7A84">
        <w:rPr>
          <w:rFonts w:ascii="Calibri" w:hAnsi="Calibri" w:cs="Calibri"/>
          <w:b/>
          <w:i/>
          <w:iCs/>
          <w:sz w:val="22"/>
          <w:szCs w:val="22"/>
        </w:rPr>
        <w:t xml:space="preserve">dotyczące przesłanek wykluczenia z art. 5k rozporządzenia 833/2014 oraz </w:t>
      </w:r>
      <w:r w:rsidR="006C4F6E" w:rsidRPr="00EA7A84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Pr="00EA7A84">
        <w:rPr>
          <w:rFonts w:ascii="Calibri" w:hAnsi="Calibri" w:cs="Calibri"/>
          <w:b/>
          <w:i/>
          <w:iCs/>
          <w:sz w:val="22"/>
          <w:szCs w:val="22"/>
        </w:rPr>
        <w:t xml:space="preserve">art. 7 ust. 1 </w:t>
      </w:r>
      <w:r w:rsidR="000C7614" w:rsidRPr="00EA7A84">
        <w:rPr>
          <w:rFonts w:ascii="Calibri" w:hAnsi="Calibri" w:cs="Calibri"/>
          <w:b/>
          <w:i/>
          <w:iCs/>
          <w:sz w:val="22"/>
          <w:szCs w:val="22"/>
        </w:rPr>
        <w:t>U</w:t>
      </w:r>
      <w:r w:rsidRPr="00EA7A84">
        <w:rPr>
          <w:rFonts w:ascii="Calibri" w:hAnsi="Calibri" w:cs="Calibri"/>
          <w:b/>
          <w:i/>
          <w:iCs/>
          <w:sz w:val="22"/>
          <w:szCs w:val="22"/>
        </w:rPr>
        <w:t xml:space="preserve">stawy </w:t>
      </w:r>
      <w:r w:rsidR="00D21428" w:rsidRPr="00EA7A84">
        <w:rPr>
          <w:rFonts w:ascii="Calibri" w:hAnsi="Calibri" w:cs="Calibri"/>
          <w:b/>
          <w:i/>
          <w:iCs/>
          <w:sz w:val="22"/>
          <w:szCs w:val="22"/>
        </w:rPr>
        <w:t>o</w:t>
      </w:r>
      <w:r w:rsidR="00A563C3" w:rsidRPr="00EA7A84">
        <w:rPr>
          <w:rFonts w:ascii="Calibri" w:hAnsi="Calibri" w:cs="Calibri"/>
          <w:b/>
          <w:i/>
          <w:iCs/>
          <w:sz w:val="22"/>
          <w:szCs w:val="22"/>
        </w:rPr>
        <w:t> </w:t>
      </w:r>
      <w:r w:rsidR="00D21428" w:rsidRPr="00EA7A84">
        <w:rPr>
          <w:rFonts w:ascii="Calibri" w:hAnsi="Calibri" w:cs="Calibri"/>
          <w:b/>
          <w:i/>
          <w:iCs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 w:rsidRPr="00EA7A84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852212" w:rsidRPr="00EA7A84">
        <w:rPr>
          <w:rFonts w:ascii="Calibri" w:hAnsi="Calibri" w:cs="Calibri"/>
          <w:b/>
          <w:i/>
          <w:iCs/>
          <w:sz w:val="22"/>
          <w:szCs w:val="22"/>
        </w:rPr>
        <w:t>składane na podstawie art. 125 ust. 1 PZP</w:t>
      </w:r>
    </w:p>
    <w:p w14:paraId="46634FBF" w14:textId="4FD85BC3" w:rsidR="00772987" w:rsidRPr="00EA7A84" w:rsidRDefault="00772987" w:rsidP="00354725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CF7060" w:rsidRPr="00EA7A84">
        <w:rPr>
          <w:rFonts w:ascii="Calibri" w:hAnsi="Calibri" w:cs="Calibri"/>
          <w:sz w:val="22"/>
          <w:szCs w:val="22"/>
        </w:rPr>
        <w:t>pn.</w:t>
      </w:r>
      <w:r w:rsidRPr="00EA7A84">
        <w:rPr>
          <w:rFonts w:ascii="Calibri" w:hAnsi="Calibri" w:cs="Calibri"/>
          <w:sz w:val="22"/>
          <w:szCs w:val="22"/>
        </w:rPr>
        <w:t>:</w:t>
      </w:r>
    </w:p>
    <w:p w14:paraId="1BF1E342" w14:textId="76E69337" w:rsidR="00A0012E" w:rsidRPr="00EA7A84" w:rsidRDefault="00A0012E" w:rsidP="00A0012E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2"/>
          <w:szCs w:val="22"/>
        </w:rPr>
      </w:pPr>
      <w:r w:rsidRPr="00EA7A84">
        <w:rPr>
          <w:rFonts w:ascii="Calibri" w:hAnsi="Calibri" w:cs="Calibri"/>
          <w:b/>
          <w:sz w:val="22"/>
          <w:szCs w:val="22"/>
        </w:rPr>
        <w:t xml:space="preserve">Usługa ubezpieczenia </w:t>
      </w:r>
      <w:bookmarkStart w:id="1" w:name="_Hlk132891468"/>
      <w:bookmarkStart w:id="2" w:name="_Hlk132891565"/>
      <w:r w:rsidR="00954F71" w:rsidRPr="00EA7A84">
        <w:rPr>
          <w:rFonts w:ascii="Calibri" w:hAnsi="Calibri" w:cs="Calibri"/>
          <w:b/>
          <w:sz w:val="22"/>
          <w:szCs w:val="22"/>
        </w:rPr>
        <w:t>Szpitala im. Św. Jadwigi Śląskiej w Trzebnicy</w:t>
      </w:r>
      <w:bookmarkEnd w:id="1"/>
      <w:r w:rsidR="00EA7A84" w:rsidRPr="00EA7A84">
        <w:rPr>
          <w:rFonts w:ascii="Calibri" w:hAnsi="Calibri" w:cs="Calibri"/>
          <w:b/>
          <w:sz w:val="22"/>
          <w:szCs w:val="22"/>
        </w:rPr>
        <w:t xml:space="preserve"> </w:t>
      </w:r>
      <w:bookmarkEnd w:id="2"/>
      <w:r w:rsidR="00EA7A84" w:rsidRPr="00EA7A84">
        <w:rPr>
          <w:rFonts w:ascii="Calibri" w:hAnsi="Calibri" w:cs="Calibri"/>
          <w:b/>
          <w:sz w:val="22"/>
          <w:szCs w:val="22"/>
        </w:rPr>
        <w:t>(2 części)</w:t>
      </w:r>
    </w:p>
    <w:p w14:paraId="3283516C" w14:textId="77777777" w:rsidR="00CF7060" w:rsidRPr="00EA7A84" w:rsidRDefault="00CF7060" w:rsidP="00CF7060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</w:rPr>
        <w:t>Ja, niżej podpisany/my, niżej podpisani:</w:t>
      </w:r>
    </w:p>
    <w:p w14:paraId="72D76F1A" w14:textId="77777777" w:rsidR="00CF7060" w:rsidRPr="00EA7A84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EA7A84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EA7A84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AC4D108" w14:textId="77777777" w:rsidR="00CF7060" w:rsidRPr="00EA7A84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EA7A84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EA7A84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2C7585C9" w14:textId="77777777" w:rsidR="00CF7060" w:rsidRPr="00EA7A84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339A3A93" w14:textId="77777777" w:rsidR="00CF7060" w:rsidRPr="00EA7A84" w:rsidRDefault="00CF7060" w:rsidP="00CF7060">
      <w:pPr>
        <w:suppressAutoHyphens/>
        <w:spacing w:before="120" w:line="268" w:lineRule="auto"/>
        <w:jc w:val="both"/>
        <w:rPr>
          <w:rFonts w:ascii="Calibri" w:hAnsi="Calibri"/>
          <w:sz w:val="22"/>
          <w:szCs w:val="22"/>
        </w:rPr>
      </w:pPr>
      <w:bookmarkStart w:id="3" w:name="_Hlk104282005"/>
      <w:bookmarkStart w:id="4" w:name="_Hlk104281993"/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bookmarkEnd w:id="3"/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bookmarkEnd w:id="4"/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EA7A84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EA7A84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498794EA" w14:textId="63C79176" w:rsidR="00CF7060" w:rsidRPr="00EA7A84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5" w:name="_Hlk107911526"/>
      <w:r w:rsidRPr="00EA7A84">
        <w:rPr>
          <w:rFonts w:ascii="Calibri" w:hAnsi="Calibri" w:cs="Calibri"/>
          <w:sz w:val="22"/>
          <w:szCs w:val="22"/>
        </w:rPr>
        <w:t>O</w:t>
      </w:r>
      <w:r w:rsidR="00CF7060" w:rsidRPr="00EA7A84">
        <w:rPr>
          <w:rFonts w:ascii="Calibri" w:hAnsi="Calibri" w:cs="Calibri"/>
          <w:sz w:val="22"/>
          <w:szCs w:val="22"/>
        </w:rPr>
        <w:t>świadczam</w:t>
      </w:r>
      <w:r w:rsidRPr="00EA7A84">
        <w:rPr>
          <w:rFonts w:ascii="Calibri" w:hAnsi="Calibri" w:cs="Calibri"/>
          <w:sz w:val="22"/>
          <w:szCs w:val="22"/>
        </w:rPr>
        <w:t>/my</w:t>
      </w:r>
      <w:r w:rsidR="00CF7060" w:rsidRPr="00EA7A84">
        <w:rPr>
          <w:rFonts w:ascii="Calibri" w:hAnsi="Calibri" w:cs="Calibri"/>
          <w:sz w:val="22"/>
          <w:szCs w:val="22"/>
        </w:rPr>
        <w:t xml:space="preserve"> co następuje</w:t>
      </w:r>
      <w:r w:rsidR="00C81896" w:rsidRPr="00EA7A84">
        <w:rPr>
          <w:rFonts w:ascii="Calibri" w:hAnsi="Calibri" w:cs="Calibri"/>
          <w:sz w:val="22"/>
          <w:szCs w:val="22"/>
        </w:rPr>
        <w:t>:</w:t>
      </w:r>
    </w:p>
    <w:p w14:paraId="384D2615" w14:textId="77777777" w:rsidR="005A26E4" w:rsidRPr="00EA7A8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bookmarkStart w:id="6" w:name="_Hlk505624072"/>
      <w:bookmarkEnd w:id="5"/>
      <w:r w:rsidRPr="00EA7A84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02BAC3A8" w14:textId="1C785A69" w:rsidR="005A26E4" w:rsidRPr="00EA7A84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7A8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EA7A8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EA7A84">
        <w:rPr>
          <w:rFonts w:asciiTheme="minorHAnsi" w:hAnsiTheme="minorHAnsi" w:cstheme="minorHAnsi"/>
          <w:sz w:val="22"/>
          <w:szCs w:val="22"/>
        </w:rPr>
        <w:t xml:space="preserve">, że nie podlegam wykluczeniu z postępowania na podstawie art. 5k </w:t>
      </w:r>
      <w:r w:rsidR="00354725" w:rsidRPr="00EA7A84">
        <w:rPr>
          <w:rFonts w:asciiTheme="minorHAnsi" w:hAnsiTheme="minorHAnsi" w:cstheme="minorHAnsi"/>
          <w:sz w:val="22"/>
          <w:szCs w:val="22"/>
        </w:rPr>
        <w:t>R</w:t>
      </w:r>
      <w:r w:rsidRPr="00EA7A84">
        <w:rPr>
          <w:rFonts w:asciiTheme="minorHAnsi" w:hAnsiTheme="minorHAnsi" w:cstheme="minorHAnsi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 w:rsidRPr="00EA7A84">
        <w:rPr>
          <w:rFonts w:asciiTheme="minorHAnsi" w:hAnsiTheme="minorHAnsi" w:cstheme="minorHAnsi"/>
          <w:sz w:val="22"/>
          <w:szCs w:val="22"/>
        </w:rPr>
        <w:t>R</w:t>
      </w:r>
      <w:r w:rsidRPr="00EA7A84">
        <w:rPr>
          <w:rFonts w:asciiTheme="minorHAnsi" w:hAnsiTheme="minorHAnsi" w:cstheme="minorHAnsi"/>
          <w:sz w:val="22"/>
          <w:szCs w:val="22"/>
        </w:rPr>
        <w:t xml:space="preserve">ozporządzenie 833/2014, w brzmieniu nadanym </w:t>
      </w:r>
      <w:r w:rsidR="006E3892" w:rsidRPr="00EA7A84">
        <w:rPr>
          <w:rFonts w:asciiTheme="minorHAnsi" w:hAnsiTheme="minorHAnsi" w:cstheme="minorHAnsi"/>
          <w:sz w:val="22"/>
          <w:szCs w:val="22"/>
        </w:rPr>
        <w:t>R</w:t>
      </w:r>
      <w:r w:rsidRPr="00EA7A84">
        <w:rPr>
          <w:rFonts w:asciiTheme="minorHAnsi" w:hAnsiTheme="minorHAnsi" w:cstheme="minorHAnsi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EA7A84">
        <w:rPr>
          <w:rFonts w:asciiTheme="minorHAnsi" w:hAnsiTheme="minorHAnsi" w:cstheme="minorHAnsi"/>
          <w:sz w:val="22"/>
          <w:szCs w:val="22"/>
        </w:rPr>
        <w:t>dalej: R</w:t>
      </w:r>
      <w:r w:rsidRPr="00EA7A84">
        <w:rPr>
          <w:rFonts w:asciiTheme="minorHAnsi" w:hAnsiTheme="minorHAnsi" w:cstheme="minorHAnsi"/>
          <w:sz w:val="22"/>
          <w:szCs w:val="22"/>
        </w:rPr>
        <w:t>ozporządzenie 2022/576.</w:t>
      </w:r>
    </w:p>
    <w:p w14:paraId="51F0B735" w14:textId="14A21F15" w:rsidR="005A26E4" w:rsidRPr="00EA7A84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7A8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EA7A8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EA7A84">
        <w:rPr>
          <w:rFonts w:asciiTheme="minorHAnsi" w:hAnsiTheme="minorHAnsi" w:cstheme="minorHAnsi"/>
          <w:sz w:val="22"/>
          <w:szCs w:val="22"/>
        </w:rPr>
        <w:t>, że nie zachodzą w stosunku do mnie przesłanki wykluczenia z</w:t>
      </w:r>
      <w:r w:rsidR="00A563C3" w:rsidRPr="00EA7A84">
        <w:rPr>
          <w:rFonts w:asciiTheme="minorHAnsi" w:hAnsiTheme="minorHAnsi" w:cstheme="minorHAnsi"/>
          <w:sz w:val="22"/>
          <w:szCs w:val="22"/>
        </w:rPr>
        <w:t> </w:t>
      </w:r>
      <w:r w:rsidRPr="00EA7A84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EA7A8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</w:t>
      </w:r>
      <w:r w:rsidR="00A563C3" w:rsidRPr="00EA7A84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Pr="00EA7A8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stawy </w:t>
      </w:r>
      <w:r w:rsidRPr="00EA7A84">
        <w:rPr>
          <w:rFonts w:asciiTheme="minorHAnsi" w:hAnsiTheme="minorHAnsi" w:cstheme="minorHAnsi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954F71" w:rsidRPr="00EA7A84">
        <w:rPr>
          <w:rFonts w:asciiTheme="minorHAnsi" w:hAnsiTheme="minorHAnsi" w:cstheme="minorHAnsi"/>
          <w:sz w:val="22"/>
          <w:szCs w:val="22"/>
        </w:rPr>
        <w:t xml:space="preserve">t.j. </w:t>
      </w:r>
      <w:r w:rsidRPr="00EA7A84">
        <w:rPr>
          <w:rFonts w:asciiTheme="minorHAnsi" w:hAnsiTheme="minorHAnsi" w:cstheme="minorHAnsi"/>
          <w:sz w:val="22"/>
          <w:szCs w:val="22"/>
        </w:rPr>
        <w:t xml:space="preserve">Dz.U. </w:t>
      </w:r>
      <w:r w:rsidR="00954F71" w:rsidRPr="00EA7A84">
        <w:rPr>
          <w:rFonts w:asciiTheme="minorHAnsi" w:hAnsiTheme="minorHAnsi" w:cstheme="minorHAnsi"/>
          <w:sz w:val="22"/>
          <w:szCs w:val="22"/>
        </w:rPr>
        <w:t xml:space="preserve">z 2023 r., </w:t>
      </w:r>
      <w:r w:rsidRPr="00EA7A84">
        <w:rPr>
          <w:rFonts w:asciiTheme="minorHAnsi" w:hAnsiTheme="minorHAnsi" w:cstheme="minorHAnsi"/>
          <w:sz w:val="22"/>
          <w:szCs w:val="22"/>
        </w:rPr>
        <w:t xml:space="preserve">poz. </w:t>
      </w:r>
      <w:r w:rsidR="00954F71" w:rsidRPr="00EA7A84">
        <w:rPr>
          <w:rFonts w:asciiTheme="minorHAnsi" w:hAnsiTheme="minorHAnsi" w:cstheme="minorHAnsi"/>
          <w:sz w:val="22"/>
          <w:szCs w:val="22"/>
        </w:rPr>
        <w:t xml:space="preserve">129 ze </w:t>
      </w:r>
      <w:proofErr w:type="spellStart"/>
      <w:r w:rsidR="00954F71" w:rsidRPr="00EA7A84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EA7A84">
        <w:rPr>
          <w:rFonts w:asciiTheme="minorHAnsi" w:hAnsiTheme="minorHAnsi" w:cstheme="minorHAnsi"/>
          <w:sz w:val="22"/>
          <w:szCs w:val="22"/>
        </w:rPr>
        <w:t>).</w:t>
      </w:r>
    </w:p>
    <w:p w14:paraId="1AB1486C" w14:textId="77777777" w:rsidR="005A26E4" w:rsidRPr="00EA7A8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r w:rsidRPr="00EA7A84">
        <w:rPr>
          <w:rFonts w:ascii="Calibri" w:hAnsi="Calibri" w:cs="Calibri"/>
          <w:b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EA7A84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7" w:name="_Hlk99016800"/>
      <w:r w:rsidRPr="00EA7A84">
        <w:rPr>
          <w:rFonts w:asciiTheme="minorHAnsi" w:hAnsiTheme="minorHAnsi" w:cstheme="minorHAnsi"/>
          <w:i/>
          <w:iCs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7"/>
    </w:p>
    <w:p w14:paraId="7827C17E" w14:textId="0CF534B5" w:rsidR="00143A34" w:rsidRPr="00EA7A84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7A8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EA7A84">
        <w:rPr>
          <w:rFonts w:asciiTheme="minorHAnsi" w:hAnsiTheme="minorHAnsi" w:cstheme="minorHAnsi"/>
          <w:b/>
          <w:bCs/>
          <w:sz w:val="22"/>
          <w:szCs w:val="22"/>
        </w:rPr>
        <w:t>/my</w:t>
      </w:r>
      <w:r w:rsidRPr="00EA7A8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EA7A84">
        <w:rPr>
          <w:rFonts w:asciiTheme="minorHAnsi" w:hAnsiTheme="minorHAnsi" w:cstheme="minorHAnsi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 w:rsidRPr="00EA7A84">
        <w:rPr>
          <w:rFonts w:asciiTheme="minorHAnsi" w:hAnsiTheme="minorHAnsi" w:cstheme="minorHAnsi"/>
          <w:sz w:val="22"/>
          <w:szCs w:val="22"/>
        </w:rPr>
        <w:t> </w:t>
      </w:r>
      <w:r w:rsidRPr="00EA7A84">
        <w:rPr>
          <w:rFonts w:asciiTheme="minorHAnsi" w:hAnsiTheme="minorHAnsi" w:cstheme="minorHAnsi"/>
          <w:sz w:val="22"/>
          <w:szCs w:val="22"/>
        </w:rPr>
        <w:t>zamówieniu</w:t>
      </w:r>
      <w:r w:rsidRPr="00EA7A84">
        <w:rPr>
          <w:rFonts w:asciiTheme="minorHAnsi" w:hAnsiTheme="minorHAnsi" w:cstheme="minorHAnsi"/>
          <w:i/>
          <w:sz w:val="22"/>
          <w:szCs w:val="22"/>
        </w:rPr>
        <w:t>,</w:t>
      </w:r>
      <w:r w:rsidRPr="00EA7A84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EA7A84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bookmarkStart w:id="8" w:name="_Hlk107569307"/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EA7A84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EA7A84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A7A84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EA7A84">
        <w:rPr>
          <w:rFonts w:ascii="Calibri" w:hAnsi="Calibri"/>
          <w:i/>
          <w:iCs/>
          <w:sz w:val="18"/>
          <w:szCs w:val="18"/>
        </w:rPr>
        <w:t>)</w:t>
      </w:r>
    </w:p>
    <w:bookmarkEnd w:id="8"/>
    <w:p w14:paraId="7186F22C" w14:textId="77777777" w:rsidR="00143A34" w:rsidRPr="00EA7A84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</w:rPr>
        <w:t>w następującym zakresie:</w:t>
      </w:r>
    </w:p>
    <w:p w14:paraId="61057A8B" w14:textId="77777777" w:rsidR="00143A34" w:rsidRPr="00EA7A84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sz w:val="18"/>
          <w:szCs w:val="18"/>
        </w:rPr>
      </w:pP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Arial" w:hAnsi="Arial" w:cs="Arial"/>
          <w:i/>
          <w:sz w:val="22"/>
          <w:szCs w:val="22"/>
        </w:rPr>
        <w:t xml:space="preserve"> </w:t>
      </w:r>
      <w:r w:rsidRPr="00EA7A84">
        <w:rPr>
          <w:rFonts w:ascii="Calibri" w:hAnsi="Calibri"/>
          <w:i/>
          <w:iCs/>
          <w:sz w:val="18"/>
          <w:szCs w:val="18"/>
        </w:rPr>
        <w:tab/>
      </w:r>
      <w:r w:rsidRPr="00EA7A84">
        <w:rPr>
          <w:rFonts w:ascii="Calibri" w:hAnsi="Calibri"/>
          <w:i/>
          <w:iCs/>
          <w:sz w:val="18"/>
          <w:szCs w:val="18"/>
        </w:rPr>
        <w:tab/>
      </w:r>
      <w:r w:rsidRPr="00EA7A84">
        <w:rPr>
          <w:rFonts w:ascii="Calibri" w:hAnsi="Calibri"/>
          <w:i/>
          <w:iCs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EA7A84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</w:rPr>
      </w:pPr>
      <w:r w:rsidRPr="00EA7A84">
        <w:rPr>
          <w:rFonts w:asciiTheme="minorHAnsi" w:hAnsiTheme="minorHAnsi" w:cstheme="minorHAnsi"/>
          <w:i/>
        </w:rPr>
        <w:t>[</w:t>
      </w:r>
      <w:r w:rsidR="00143A34" w:rsidRPr="00EA7A84">
        <w:rPr>
          <w:rFonts w:asciiTheme="minorHAnsi" w:hAnsiTheme="minorHAnsi" w:cstheme="minorHAnsi"/>
          <w:i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 w:rsidRPr="00EA7A84">
        <w:rPr>
          <w:rFonts w:asciiTheme="minorHAnsi" w:hAnsiTheme="minorHAnsi" w:cstheme="minorHAnsi"/>
          <w:i/>
        </w:rPr>
        <w:t>]</w:t>
      </w:r>
    </w:p>
    <w:p w14:paraId="64DD0CC9" w14:textId="77777777" w:rsidR="005A26E4" w:rsidRPr="00EA7A84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EA7A84">
        <w:rPr>
          <w:rFonts w:ascii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EA7A84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</w:rPr>
      </w:pPr>
      <w:r w:rsidRPr="00EA7A84">
        <w:rPr>
          <w:rFonts w:asciiTheme="minorHAnsi" w:hAnsiTheme="minorHAnsi" w:cstheme="minorHAnsi"/>
          <w:i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EA7A84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b/>
          <w:bCs/>
          <w:sz w:val="22"/>
          <w:szCs w:val="22"/>
        </w:rPr>
        <w:t>Oświadczam</w:t>
      </w:r>
      <w:r w:rsidR="009510A4" w:rsidRPr="00EA7A84">
        <w:rPr>
          <w:rFonts w:ascii="Calibri" w:hAnsi="Calibri" w:cs="Calibri"/>
          <w:b/>
          <w:bCs/>
          <w:sz w:val="22"/>
          <w:szCs w:val="22"/>
        </w:rPr>
        <w:t>/my</w:t>
      </w:r>
      <w:r w:rsidRPr="00EA7A84">
        <w:rPr>
          <w:rFonts w:ascii="Calibri" w:hAnsi="Calibri" w:cs="Calibri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EA7A84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bookmarkStart w:id="9" w:name="_Hlk107569426"/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EA7A84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EA7A84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A7A84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EA7A84">
        <w:rPr>
          <w:rFonts w:ascii="Calibri" w:hAnsi="Calibri"/>
          <w:i/>
          <w:iCs/>
          <w:sz w:val="18"/>
          <w:szCs w:val="18"/>
        </w:rPr>
        <w:t>)</w:t>
      </w:r>
    </w:p>
    <w:bookmarkEnd w:id="9"/>
    <w:p w14:paraId="3687D99B" w14:textId="21D9F166" w:rsidR="005A26E4" w:rsidRPr="00EA7A84" w:rsidRDefault="005A26E4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</w:rPr>
        <w:t xml:space="preserve">nie zachodzą podstawy wykluczenia z postępowania o udzielenie zamówienia przewidziane w art. 5k </w:t>
      </w:r>
      <w:r w:rsidR="006E3892" w:rsidRPr="00EA7A84">
        <w:rPr>
          <w:rFonts w:ascii="Calibri" w:hAnsi="Calibri" w:cs="Calibri"/>
          <w:sz w:val="22"/>
          <w:szCs w:val="22"/>
        </w:rPr>
        <w:t>R</w:t>
      </w:r>
      <w:r w:rsidRPr="00EA7A84">
        <w:rPr>
          <w:rFonts w:ascii="Calibri" w:hAnsi="Calibri" w:cs="Calibri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EA7A84" w:rsidRDefault="00805286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09711C84" w14:textId="77777777" w:rsidR="003C5EB7" w:rsidRPr="00EA7A84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EA7A84">
        <w:rPr>
          <w:rFonts w:ascii="Calibri" w:hAnsi="Calibri" w:cs="Calibri"/>
          <w:b/>
          <w:sz w:val="22"/>
          <w:szCs w:val="22"/>
        </w:rPr>
        <w:lastRenderedPageBreak/>
        <w:t>OŚWIADCZENIE DOTYCZĄCE PODANYCH INFORMACJI</w:t>
      </w:r>
    </w:p>
    <w:p w14:paraId="535FACE6" w14:textId="0161C3E8" w:rsidR="003C5EB7" w:rsidRPr="00EA7A84" w:rsidRDefault="003C5EB7" w:rsidP="009510A4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b/>
          <w:bCs/>
          <w:sz w:val="22"/>
          <w:szCs w:val="22"/>
        </w:rPr>
        <w:t>Oświadczam/my</w:t>
      </w:r>
      <w:r w:rsidRPr="00EA7A84">
        <w:rPr>
          <w:rFonts w:ascii="Calibri" w:hAnsi="Calibri" w:cs="Calibri"/>
          <w:sz w:val="22"/>
          <w:szCs w:val="22"/>
        </w:rPr>
        <w:t>, że wszystkie informacje podane w powyższych oświadczeniach są aktualne i</w:t>
      </w:r>
      <w:r w:rsidR="00354725" w:rsidRPr="00EA7A84">
        <w:rPr>
          <w:rFonts w:ascii="Calibri" w:hAnsi="Calibri" w:cs="Calibri"/>
          <w:sz w:val="22"/>
          <w:szCs w:val="22"/>
        </w:rPr>
        <w:t> </w:t>
      </w:r>
      <w:r w:rsidRPr="00EA7A84">
        <w:rPr>
          <w:rFonts w:ascii="Calibri" w:hAnsi="Calibri" w:cs="Calibri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EA7A84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EA7A84">
        <w:rPr>
          <w:rFonts w:ascii="Calibri" w:hAnsi="Calibri" w:cs="Calibri"/>
          <w:b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EA7A84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Style w:val="cf21"/>
          <w:rFonts w:ascii="Calibri" w:hAnsi="Calibri" w:cs="Calibri"/>
          <w:b/>
          <w:bCs/>
          <w:sz w:val="22"/>
          <w:szCs w:val="22"/>
        </w:rPr>
        <w:t>Wskazuję</w:t>
      </w:r>
      <w:r w:rsidR="009510A4" w:rsidRPr="00EA7A84">
        <w:rPr>
          <w:rStyle w:val="cf21"/>
          <w:rFonts w:ascii="Calibri" w:hAnsi="Calibri" w:cs="Calibri"/>
          <w:b/>
          <w:bCs/>
          <w:sz w:val="22"/>
          <w:szCs w:val="22"/>
        </w:rPr>
        <w:t>/my</w:t>
      </w:r>
      <w:r w:rsidRPr="00EA7A84">
        <w:rPr>
          <w:rStyle w:val="cf21"/>
          <w:rFonts w:ascii="Calibri" w:hAnsi="Calibri" w:cs="Calibri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EA7A84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Style w:val="cf31"/>
          <w:rFonts w:ascii="Calibri" w:hAnsi="Calibri" w:cs="Calibri"/>
          <w:sz w:val="22"/>
          <w:szCs w:val="22"/>
        </w:rPr>
        <w:t xml:space="preserve"> </w:t>
      </w:r>
    </w:p>
    <w:p w14:paraId="0666AB85" w14:textId="77777777" w:rsidR="003C5EB7" w:rsidRPr="00EA7A84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sz w:val="22"/>
          <w:szCs w:val="22"/>
        </w:rPr>
      </w:pP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EA7A84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EA7A84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sz w:val="22"/>
          <w:szCs w:val="22"/>
        </w:rPr>
      </w:pPr>
      <w:r w:rsidRPr="00EA7A84">
        <w:rPr>
          <w:rStyle w:val="cf31"/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  <w:bookmarkEnd w:id="6"/>
    </w:p>
    <w:sectPr w:rsidR="003C5EB7" w:rsidRPr="00EA7A84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248D" w14:textId="77777777" w:rsidR="008C6C8F" w:rsidRDefault="008C6C8F">
      <w:r>
        <w:separator/>
      </w:r>
    </w:p>
  </w:endnote>
  <w:endnote w:type="continuationSeparator" w:id="0">
    <w:p w14:paraId="3150368E" w14:textId="77777777" w:rsidR="008C6C8F" w:rsidRDefault="008C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D5F0B" w14:textId="77777777" w:rsidR="008C6C8F" w:rsidRDefault="008C6C8F">
      <w:r>
        <w:separator/>
      </w:r>
    </w:p>
  </w:footnote>
  <w:footnote w:type="continuationSeparator" w:id="0">
    <w:p w14:paraId="58C5741A" w14:textId="77777777" w:rsidR="008C6C8F" w:rsidRDefault="008C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10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9755E0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9755E0">
      <w:rPr>
        <w:rFonts w:asciiTheme="minorHAnsi" w:hAnsiTheme="minorHAnsi" w:cstheme="minorHAnsi"/>
        <w:b/>
        <w:sz w:val="16"/>
        <w:szCs w:val="16"/>
      </w:rPr>
      <w:t xml:space="preserve">Oświadczenie z art. 5k rozporządzenia 833/2014 oraz </w:t>
    </w:r>
    <w:r w:rsidR="0010434F" w:rsidRPr="009755E0">
      <w:rPr>
        <w:rFonts w:asciiTheme="minorHAnsi" w:hAnsiTheme="minorHAnsi" w:cstheme="minorHAnsi"/>
        <w:b/>
        <w:sz w:val="16"/>
        <w:szCs w:val="16"/>
      </w:rPr>
      <w:t xml:space="preserve">z </w:t>
    </w:r>
    <w:r w:rsidR="00623A5F" w:rsidRPr="009755E0">
      <w:rPr>
        <w:rFonts w:asciiTheme="minorHAnsi" w:hAnsiTheme="minorHAnsi" w:cstheme="minorHAnsi"/>
        <w:b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p w14:paraId="130AED38" w14:textId="77777777" w:rsidR="00954F71" w:rsidRPr="007674E4" w:rsidRDefault="00954F71" w:rsidP="00954F71">
    <w:pPr>
      <w:pStyle w:val="Bezodstpw"/>
      <w:tabs>
        <w:tab w:val="right" w:pos="9356"/>
      </w:tabs>
      <w:rPr>
        <w:rFonts w:ascii="Calibri" w:hAnsi="Calibri"/>
        <w:color w:val="404040" w:themeColor="text1" w:themeTint="BF"/>
        <w:sz w:val="16"/>
        <w:szCs w:val="16"/>
      </w:rPr>
    </w:pPr>
    <w:bookmarkStart w:id="11" w:name="_Hlk132891552"/>
    <w:bookmarkEnd w:id="10"/>
    <w:r w:rsidRPr="00EB2FB3">
      <w:rPr>
        <w:rFonts w:ascii="Calibri" w:hAnsi="Calibri" w:cs="Tahoma"/>
        <w:color w:val="404040" w:themeColor="text1" w:themeTint="BF"/>
        <w:sz w:val="16"/>
        <w:szCs w:val="16"/>
      </w:rPr>
      <w:t>S</w:t>
    </w:r>
    <w:r>
      <w:rPr>
        <w:rFonts w:ascii="Calibri" w:hAnsi="Calibri" w:cs="Tahoma"/>
        <w:color w:val="404040" w:themeColor="text1" w:themeTint="BF"/>
        <w:sz w:val="16"/>
        <w:szCs w:val="16"/>
      </w:rPr>
      <w:t xml:space="preserve">zpital im. 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>Ś</w:t>
    </w:r>
    <w:r>
      <w:rPr>
        <w:rFonts w:ascii="Calibri" w:hAnsi="Calibri" w:cs="Tahoma"/>
        <w:color w:val="404040" w:themeColor="text1" w:themeTint="BF"/>
        <w:sz w:val="16"/>
        <w:szCs w:val="16"/>
      </w:rPr>
      <w:t>w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>. J</w:t>
    </w:r>
    <w:r>
      <w:rPr>
        <w:rFonts w:ascii="Calibri" w:hAnsi="Calibri" w:cs="Tahoma"/>
        <w:color w:val="404040" w:themeColor="text1" w:themeTint="BF"/>
        <w:sz w:val="16"/>
        <w:szCs w:val="16"/>
      </w:rPr>
      <w:t>adwigi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 xml:space="preserve"> Ś</w:t>
    </w:r>
    <w:r>
      <w:rPr>
        <w:rFonts w:ascii="Calibri" w:hAnsi="Calibri" w:cs="Tahoma"/>
        <w:color w:val="404040" w:themeColor="text1" w:themeTint="BF"/>
        <w:sz w:val="16"/>
        <w:szCs w:val="16"/>
      </w:rPr>
      <w:t>ląskiej w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 xml:space="preserve"> T</w:t>
    </w:r>
    <w:r>
      <w:rPr>
        <w:rFonts w:ascii="Calibri" w:hAnsi="Calibri" w:cs="Tahoma"/>
        <w:color w:val="404040" w:themeColor="text1" w:themeTint="BF"/>
        <w:sz w:val="16"/>
        <w:szCs w:val="16"/>
      </w:rPr>
      <w:t>rzebnicy</w:t>
    </w:r>
  </w:p>
  <w:p w14:paraId="253B408E" w14:textId="33C22759" w:rsidR="00954F71" w:rsidRPr="007674E4" w:rsidRDefault="00954F71" w:rsidP="00954F71">
    <w:pPr>
      <w:pStyle w:val="Bezodstpw"/>
      <w:rPr>
        <w:rFonts w:ascii="Calibri" w:hAnsi="Calibri"/>
        <w:b/>
        <w:bCs/>
        <w:color w:val="404040" w:themeColor="text1" w:themeTint="BF"/>
        <w:sz w:val="16"/>
        <w:szCs w:val="16"/>
      </w:rPr>
    </w:pPr>
    <w:r w:rsidRPr="008D2EE4">
      <w:rPr>
        <w:rFonts w:ascii="Calibri" w:hAnsi="Calibri"/>
        <w:b/>
        <w:bCs/>
        <w:color w:val="404040" w:themeColor="text1" w:themeTint="BF"/>
        <w:sz w:val="16"/>
        <w:szCs w:val="16"/>
      </w:rPr>
      <w:t xml:space="preserve">znak sprawy: </w:t>
    </w:r>
    <w:r w:rsidR="008D2EE4" w:rsidRPr="008D2EE4">
      <w:rPr>
        <w:rFonts w:ascii="Calibri" w:hAnsi="Calibri"/>
        <w:b/>
        <w:bCs/>
        <w:color w:val="404040" w:themeColor="text1" w:themeTint="BF"/>
        <w:sz w:val="16"/>
        <w:szCs w:val="16"/>
      </w:rPr>
      <w:t>14</w:t>
    </w:r>
    <w:r w:rsidRPr="008D2EE4">
      <w:rPr>
        <w:rFonts w:ascii="Calibri" w:hAnsi="Calibri"/>
        <w:b/>
        <w:bCs/>
        <w:color w:val="404040" w:themeColor="text1" w:themeTint="BF"/>
        <w:sz w:val="16"/>
        <w:szCs w:val="16"/>
      </w:rPr>
      <w:t>/PZP/2023/PN</w:t>
    </w:r>
  </w:p>
  <w:bookmarkEnd w:id="11"/>
  <w:p w14:paraId="09F02C68" w14:textId="52863ACD" w:rsidR="00852212" w:rsidRPr="009755E0" w:rsidRDefault="00852212" w:rsidP="00C03F3C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329B7"/>
    <w:rsid w:val="001439A1"/>
    <w:rsid w:val="00143A34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1F6D77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0014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C6C8F"/>
    <w:rsid w:val="008D2EE4"/>
    <w:rsid w:val="008D4CAF"/>
    <w:rsid w:val="008E370F"/>
    <w:rsid w:val="00907597"/>
    <w:rsid w:val="0092610C"/>
    <w:rsid w:val="009510A4"/>
    <w:rsid w:val="00952336"/>
    <w:rsid w:val="00954F71"/>
    <w:rsid w:val="00962402"/>
    <w:rsid w:val="00964027"/>
    <w:rsid w:val="00972245"/>
    <w:rsid w:val="009755E0"/>
    <w:rsid w:val="00976F01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BF6EBE"/>
    <w:rsid w:val="00C03F3C"/>
    <w:rsid w:val="00C15B7A"/>
    <w:rsid w:val="00C31B86"/>
    <w:rsid w:val="00C33407"/>
    <w:rsid w:val="00C351C1"/>
    <w:rsid w:val="00C466A1"/>
    <w:rsid w:val="00C527C7"/>
    <w:rsid w:val="00C606B9"/>
    <w:rsid w:val="00C62624"/>
    <w:rsid w:val="00C81896"/>
    <w:rsid w:val="00C81CAA"/>
    <w:rsid w:val="00C8632A"/>
    <w:rsid w:val="00CB2EA7"/>
    <w:rsid w:val="00CB446F"/>
    <w:rsid w:val="00CB5278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14869"/>
    <w:rsid w:val="00D21428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A7A84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66</TotalTime>
  <Pages>3</Pages>
  <Words>590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anita.p</cp:lastModifiedBy>
  <cp:revision>26</cp:revision>
  <cp:lastPrinted>2018-02-15T11:04:00Z</cp:lastPrinted>
  <dcterms:created xsi:type="dcterms:W3CDTF">2022-07-01T09:40:00Z</dcterms:created>
  <dcterms:modified xsi:type="dcterms:W3CDTF">2023-05-30T09:49:00Z</dcterms:modified>
</cp:coreProperties>
</file>