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38C9150C" w:rsidR="00087106" w:rsidRPr="00510411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510411">
        <w:rPr>
          <w:rFonts w:ascii="Calibri" w:hAnsi="Calibri" w:cs="Calibri"/>
          <w:b/>
          <w:sz w:val="28"/>
          <w:szCs w:val="28"/>
        </w:rPr>
        <w:t>OŚWIADCZENIE WYKONAWCY</w:t>
      </w:r>
      <w:r w:rsidR="00F56363" w:rsidRPr="00510411">
        <w:rPr>
          <w:rFonts w:ascii="Calibri" w:hAnsi="Calibri" w:cs="Calibri"/>
          <w:b/>
          <w:sz w:val="28"/>
          <w:szCs w:val="28"/>
        </w:rPr>
        <w:t xml:space="preserve"> </w:t>
      </w:r>
      <w:r w:rsidRPr="00510411">
        <w:rPr>
          <w:rFonts w:ascii="Calibri" w:hAnsi="Calibri" w:cs="Calibri"/>
          <w:b/>
          <w:sz w:val="28"/>
          <w:szCs w:val="28"/>
        </w:rPr>
        <w:t>/</w:t>
      </w:r>
      <w:r w:rsidRPr="00510411">
        <w:rPr>
          <w:rFonts w:ascii="Arial" w:hAnsi="Arial" w:cs="Arial"/>
          <w:b/>
          <w:sz w:val="28"/>
          <w:szCs w:val="28"/>
        </w:rPr>
        <w:t xml:space="preserve"> </w:t>
      </w:r>
      <w:r w:rsidRPr="00510411">
        <w:rPr>
          <w:rFonts w:ascii="Arial" w:hAnsi="Arial" w:cs="Arial"/>
          <w:b/>
          <w:sz w:val="28"/>
          <w:szCs w:val="28"/>
        </w:rPr>
        <w:br/>
      </w:r>
      <w:r w:rsidRPr="00510411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5C8C17E6" w14:textId="7E412305" w:rsidR="00D21428" w:rsidRPr="00510411" w:rsidRDefault="000D7BA6" w:rsidP="00F56363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568302"/>
      <w:r w:rsidRPr="00510411">
        <w:rPr>
          <w:rFonts w:ascii="Calibri" w:hAnsi="Calibri" w:cs="Calibri"/>
          <w:b/>
          <w:i/>
          <w:iCs/>
          <w:sz w:val="22"/>
          <w:szCs w:val="22"/>
        </w:rPr>
        <w:t>o aktualności informacji zawartych w oświadczeniu z</w:t>
      </w:r>
      <w:r w:rsidR="00537A2D" w:rsidRPr="00510411">
        <w:rPr>
          <w:rFonts w:ascii="Calibri" w:hAnsi="Calibri" w:cs="Calibri"/>
          <w:b/>
          <w:i/>
          <w:iCs/>
          <w:sz w:val="22"/>
          <w:szCs w:val="22"/>
        </w:rPr>
        <w:t xml:space="preserve"> art. 125 ust. 1 ustawy z dnia</w:t>
      </w:r>
      <w:r w:rsidR="00537A2D" w:rsidRPr="00510411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11 </w:t>
      </w:r>
      <w:r w:rsidR="00537A2D" w:rsidRPr="00510411">
        <w:rPr>
          <w:rFonts w:ascii="Calibri" w:hAnsi="Calibri" w:cs="Calibri"/>
          <w:b/>
          <w:i/>
          <w:iCs/>
          <w:sz w:val="22"/>
          <w:szCs w:val="22"/>
        </w:rPr>
        <w:t>września</w:t>
      </w:r>
      <w:r w:rsidR="00537A2D" w:rsidRPr="00510411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2019</w:t>
      </w:r>
      <w:r w:rsidR="00F56363" w:rsidRPr="00510411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> </w:t>
      </w:r>
      <w:r w:rsidR="00537A2D" w:rsidRPr="00510411">
        <w:rPr>
          <w:rFonts w:ascii="Calibri" w:hAnsi="Calibri" w:cs="Calibri"/>
          <w:b/>
          <w:i/>
          <w:iCs/>
          <w:sz w:val="22"/>
          <w:szCs w:val="22"/>
        </w:rPr>
        <w:t>r.</w:t>
      </w:r>
      <w:r w:rsidRPr="00510411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537A2D" w:rsidRPr="00510411">
        <w:rPr>
          <w:rFonts w:ascii="Calibri" w:hAnsi="Calibri" w:cs="Calibri"/>
          <w:b/>
          <w:i/>
          <w:iCs/>
          <w:sz w:val="22"/>
          <w:szCs w:val="22"/>
        </w:rPr>
        <w:t>Prawo zamówień publicznych</w:t>
      </w:r>
      <w:bookmarkStart w:id="1" w:name="_Hlk107921517"/>
      <w:r w:rsidRPr="00510411">
        <w:rPr>
          <w:rFonts w:ascii="Calibri" w:hAnsi="Calibri" w:cs="Calibri"/>
          <w:b/>
          <w:i/>
          <w:iCs/>
          <w:sz w:val="22"/>
          <w:szCs w:val="22"/>
        </w:rPr>
        <w:t>,</w:t>
      </w:r>
      <w:bookmarkEnd w:id="0"/>
      <w:bookmarkEnd w:id="1"/>
      <w:r w:rsidR="00F56363" w:rsidRPr="00510411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>uwzględniające przesłanki wykluczenia</w:t>
      </w:r>
      <w:r w:rsidR="00704E65" w:rsidRPr="00510411">
        <w:rPr>
          <w:rFonts w:ascii="Calibri" w:hAnsi="Calibri" w:cs="Calibri"/>
          <w:b/>
          <w:i/>
          <w:iCs/>
          <w:sz w:val="22"/>
          <w:szCs w:val="22"/>
        </w:rPr>
        <w:t xml:space="preserve"> z art. 5k rozporządzenia 833/2014 oraz 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704E65" w:rsidRPr="00510411">
        <w:rPr>
          <w:rFonts w:ascii="Calibri" w:hAnsi="Calibri" w:cs="Calibri"/>
          <w:b/>
          <w:i/>
          <w:iCs/>
          <w:sz w:val="22"/>
          <w:szCs w:val="22"/>
        </w:rPr>
        <w:t xml:space="preserve">art. 7 ust. 1 Ustawy 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 xml:space="preserve">z dnia 13 kwietnia 2022 r. </w:t>
      </w:r>
      <w:r w:rsidR="00704E65" w:rsidRPr="00510411">
        <w:rPr>
          <w:rFonts w:ascii="Calibri" w:hAnsi="Calibri" w:cs="Calibri"/>
          <w:b/>
          <w:i/>
          <w:iCs/>
          <w:sz w:val="22"/>
          <w:szCs w:val="22"/>
        </w:rPr>
        <w:t xml:space="preserve">o szczególnych rozwiązaniach w zakresie przeciwdziałania wspieraniu agresji na </w:t>
      </w:r>
      <w:r w:rsidR="007A1C9B" w:rsidRPr="00510411">
        <w:rPr>
          <w:rFonts w:ascii="Calibri" w:hAnsi="Calibri" w:cs="Calibri"/>
          <w:b/>
          <w:i/>
          <w:iCs/>
          <w:sz w:val="22"/>
          <w:szCs w:val="22"/>
        </w:rPr>
        <w:t>U</w:t>
      </w:r>
      <w:r w:rsidR="00704E65" w:rsidRPr="00510411">
        <w:rPr>
          <w:rFonts w:ascii="Calibri" w:hAnsi="Calibri" w:cs="Calibri"/>
          <w:b/>
          <w:i/>
          <w:iCs/>
          <w:sz w:val="22"/>
          <w:szCs w:val="22"/>
        </w:rPr>
        <w:t>krainę oraz służących ochronie bezpieczeństwa narodowego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 xml:space="preserve"> (</w:t>
      </w:r>
      <w:r w:rsidR="00510411" w:rsidRPr="00510411">
        <w:rPr>
          <w:rFonts w:ascii="Calibri" w:hAnsi="Calibri" w:cs="Calibri"/>
          <w:b/>
          <w:i/>
          <w:iCs/>
          <w:sz w:val="22"/>
          <w:szCs w:val="22"/>
        </w:rPr>
        <w:t xml:space="preserve">t.j. 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>Dz.U.</w:t>
      </w:r>
      <w:r w:rsidR="00F56363" w:rsidRPr="00510411">
        <w:rPr>
          <w:rFonts w:ascii="Calibri" w:hAnsi="Calibri" w:cs="Calibri"/>
          <w:b/>
          <w:i/>
          <w:iCs/>
          <w:sz w:val="22"/>
          <w:szCs w:val="22"/>
        </w:rPr>
        <w:t> </w:t>
      </w:r>
      <w:r w:rsidR="00510411" w:rsidRPr="00510411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>202</w:t>
      </w:r>
      <w:r w:rsidR="00510411" w:rsidRPr="00510411">
        <w:rPr>
          <w:rFonts w:ascii="Calibri" w:hAnsi="Calibri" w:cs="Calibri"/>
          <w:b/>
          <w:i/>
          <w:iCs/>
          <w:sz w:val="22"/>
          <w:szCs w:val="22"/>
        </w:rPr>
        <w:t>3</w:t>
      </w:r>
      <w:r w:rsidR="00F56363" w:rsidRPr="00510411">
        <w:rPr>
          <w:rFonts w:ascii="Calibri" w:hAnsi="Calibri" w:cs="Calibri"/>
          <w:b/>
          <w:i/>
          <w:iCs/>
          <w:sz w:val="22"/>
          <w:szCs w:val="22"/>
        </w:rPr>
        <w:t> 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 xml:space="preserve">poz. </w:t>
      </w:r>
      <w:r w:rsidR="00510411" w:rsidRPr="00510411">
        <w:rPr>
          <w:rFonts w:ascii="Calibri" w:hAnsi="Calibri" w:cs="Calibri"/>
          <w:b/>
          <w:i/>
          <w:iCs/>
          <w:sz w:val="22"/>
          <w:szCs w:val="22"/>
        </w:rPr>
        <w:t>129 ze zm.</w:t>
      </w:r>
      <w:r w:rsidR="00DE0EC5" w:rsidRPr="00510411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48184CF2" w:rsidR="00772987" w:rsidRPr="00510411" w:rsidRDefault="00772987" w:rsidP="00A81DED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sz w:val="22"/>
          <w:szCs w:val="22"/>
        </w:rPr>
        <w:tab/>
        <w:t xml:space="preserve">na potrzeby postępowania o udzielenie zamówienia publicznego </w:t>
      </w:r>
      <w:r w:rsidR="00825095" w:rsidRPr="00510411">
        <w:rPr>
          <w:rFonts w:ascii="Calibri" w:hAnsi="Calibri" w:cs="Calibri"/>
          <w:sz w:val="22"/>
          <w:szCs w:val="22"/>
        </w:rPr>
        <w:t>pn.</w:t>
      </w:r>
      <w:r w:rsidRPr="00510411">
        <w:rPr>
          <w:rFonts w:ascii="Calibri" w:hAnsi="Calibri" w:cs="Calibri"/>
          <w:sz w:val="22"/>
          <w:szCs w:val="22"/>
        </w:rPr>
        <w:t>:</w:t>
      </w:r>
    </w:p>
    <w:p w14:paraId="4E98AA8F" w14:textId="655BE5F2" w:rsidR="00A81DED" w:rsidRPr="00510411" w:rsidRDefault="00A81DED" w:rsidP="00A81DE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Usługa ubezpieczenia </w:t>
      </w:r>
      <w:r w:rsidR="00510411" w:rsidRPr="00510411">
        <w:rPr>
          <w:rFonts w:ascii="Calibri" w:hAnsi="Calibri" w:cs="Calibri"/>
          <w:b/>
          <w:sz w:val="22"/>
          <w:szCs w:val="22"/>
        </w:rPr>
        <w:t xml:space="preserve">Szpitala im. Św. Jadwigi Śląskiej w Trzebnicy </w:t>
      </w:r>
      <w:r w:rsidRPr="00510411">
        <w:rPr>
          <w:rFonts w:ascii="Calibri" w:hAnsi="Calibri" w:cs="Calibri"/>
          <w:b/>
          <w:sz w:val="22"/>
          <w:szCs w:val="22"/>
        </w:rPr>
        <w:t>(2 Części)</w:t>
      </w:r>
    </w:p>
    <w:p w14:paraId="1E3C98A5" w14:textId="0E00C52B" w:rsidR="007A1C9B" w:rsidRPr="00510411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sz w:val="22"/>
          <w:szCs w:val="22"/>
        </w:rPr>
        <w:t>Ja, niżej podpisany/my, niżej podpisani:</w:t>
      </w:r>
    </w:p>
    <w:p w14:paraId="15B8B66E" w14:textId="77777777" w:rsidR="007A1C9B" w:rsidRPr="00510411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6A3B4E2F" w14:textId="77777777" w:rsidR="007A1C9B" w:rsidRPr="00510411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510411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0335212" w14:textId="77777777" w:rsidR="007A1C9B" w:rsidRPr="00510411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4BE02CB8" w14:textId="77777777" w:rsidR="007A1C9B" w:rsidRPr="00510411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510411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22060D0" w14:textId="77777777" w:rsidR="007A1C9B" w:rsidRPr="00510411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F2F0F36" w14:textId="77777777" w:rsidR="007A1C9B" w:rsidRPr="00510411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510411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2B676A01" w14:textId="77777777" w:rsidR="007A1C9B" w:rsidRPr="00510411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510411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52589A3" w14:textId="0CA090B3" w:rsidR="000B3B65" w:rsidRPr="00510411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510411">
        <w:rPr>
          <w:rFonts w:ascii="Calibri" w:hAnsi="Calibri" w:cs="Calibri"/>
          <w:sz w:val="22"/>
          <w:szCs w:val="22"/>
        </w:rPr>
        <w:t>Oświadczam/my co następuje</w:t>
      </w:r>
      <w:r w:rsidR="00414477" w:rsidRPr="00510411">
        <w:rPr>
          <w:rFonts w:ascii="Calibri" w:hAnsi="Calibri" w:cs="Calibri"/>
          <w:sz w:val="22"/>
          <w:szCs w:val="22"/>
        </w:rPr>
        <w:t>:</w:t>
      </w:r>
    </w:p>
    <w:p w14:paraId="2330E79A" w14:textId="512E11A6" w:rsidR="00460F62" w:rsidRPr="00510411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510411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</w:t>
      </w:r>
      <w:r w:rsidR="0068199B" w:rsidRPr="00510411">
        <w:rPr>
          <w:rFonts w:ascii="Calibri" w:hAnsi="Calibri" w:cs="Calibri"/>
          <w:sz w:val="22"/>
          <w:szCs w:val="22"/>
        </w:rPr>
        <w:t>U</w:t>
      </w:r>
      <w:r w:rsidRPr="00510411">
        <w:rPr>
          <w:rFonts w:ascii="Calibri" w:hAnsi="Calibri" w:cs="Calibri"/>
          <w:sz w:val="22"/>
          <w:szCs w:val="22"/>
        </w:rPr>
        <w:t xml:space="preserve">stawy z dnia 11 września 2019 r. Prawo zamówień publicznych w zakresie odnoszącym się do podstaw wykluczenia wskazanych </w:t>
      </w:r>
      <w:r w:rsidR="00537A2D" w:rsidRPr="00510411">
        <w:rPr>
          <w:rFonts w:ascii="Calibri" w:hAnsi="Calibri" w:cs="Calibri"/>
          <w:sz w:val="22"/>
          <w:szCs w:val="22"/>
        </w:rPr>
        <w:t>w SWZ z</w:t>
      </w:r>
      <w:r w:rsidRPr="00510411">
        <w:rPr>
          <w:rFonts w:ascii="Calibri" w:hAnsi="Calibri" w:cs="Calibri"/>
          <w:sz w:val="22"/>
          <w:szCs w:val="22"/>
        </w:rPr>
        <w:t xml:space="preserve"> art. 108 ust. 1 </w:t>
      </w:r>
      <w:r w:rsidR="0068199B" w:rsidRPr="00510411">
        <w:rPr>
          <w:rFonts w:ascii="Calibri" w:hAnsi="Calibri" w:cs="Calibri"/>
          <w:sz w:val="22"/>
          <w:szCs w:val="22"/>
        </w:rPr>
        <w:t>U</w:t>
      </w:r>
      <w:r w:rsidRPr="00510411">
        <w:rPr>
          <w:rFonts w:ascii="Calibri" w:hAnsi="Calibri" w:cs="Calibri"/>
          <w:sz w:val="22"/>
          <w:szCs w:val="22"/>
        </w:rPr>
        <w:t>stawy z dnia 11 września 2019 r. Prawo zamówień publicznych.</w:t>
      </w:r>
    </w:p>
    <w:p w14:paraId="2631BF76" w14:textId="4DF53315" w:rsidR="00460F62" w:rsidRPr="00510411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</w:t>
      </w:r>
      <w:r w:rsidRPr="00510411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</w:t>
      </w:r>
      <w:r w:rsidR="0068199B" w:rsidRPr="00510411">
        <w:rPr>
          <w:rFonts w:ascii="Calibri" w:hAnsi="Calibri" w:cs="Calibri"/>
          <w:sz w:val="22"/>
          <w:szCs w:val="22"/>
        </w:rPr>
        <w:t>U</w:t>
      </w:r>
      <w:r w:rsidRPr="00510411">
        <w:rPr>
          <w:rFonts w:ascii="Calibri" w:hAnsi="Calibri" w:cs="Calibri"/>
          <w:sz w:val="22"/>
          <w:szCs w:val="22"/>
        </w:rPr>
        <w:t>stawy z dnia 13 kwietnia 2022 r. o</w:t>
      </w:r>
      <w:r w:rsidR="0068199B" w:rsidRPr="00510411">
        <w:rPr>
          <w:rFonts w:ascii="Calibri" w:hAnsi="Calibri" w:cs="Calibri"/>
          <w:sz w:val="22"/>
          <w:szCs w:val="22"/>
        </w:rPr>
        <w:t> </w:t>
      </w:r>
      <w:r w:rsidRPr="00510411">
        <w:rPr>
          <w:rFonts w:ascii="Calibri" w:hAnsi="Calibri" w:cs="Calibri"/>
          <w:sz w:val="22"/>
          <w:szCs w:val="22"/>
        </w:rPr>
        <w:t>szczególnych rozwiązaniach w zakresie przeciwdziałania wspieraniu agresji na Ukrainę oraz służących ochronie bezpieczeństwa narodowego (</w:t>
      </w:r>
      <w:r w:rsidR="00510411" w:rsidRPr="00510411">
        <w:rPr>
          <w:rFonts w:ascii="Calibri" w:hAnsi="Calibri" w:cs="Calibri"/>
          <w:sz w:val="22"/>
          <w:szCs w:val="22"/>
        </w:rPr>
        <w:t xml:space="preserve">t.j. </w:t>
      </w:r>
      <w:r w:rsidRPr="00510411">
        <w:rPr>
          <w:rFonts w:ascii="Calibri" w:hAnsi="Calibri" w:cs="Calibri"/>
          <w:sz w:val="22"/>
          <w:szCs w:val="22"/>
        </w:rPr>
        <w:t xml:space="preserve">Dz. U. </w:t>
      </w:r>
      <w:r w:rsidR="00510411" w:rsidRPr="00510411">
        <w:rPr>
          <w:rFonts w:ascii="Calibri" w:hAnsi="Calibri" w:cs="Calibri"/>
          <w:sz w:val="22"/>
          <w:szCs w:val="22"/>
        </w:rPr>
        <w:t xml:space="preserve">z </w:t>
      </w:r>
      <w:r w:rsidRPr="00510411">
        <w:rPr>
          <w:rFonts w:ascii="Calibri" w:hAnsi="Calibri" w:cs="Calibri"/>
          <w:sz w:val="22"/>
          <w:szCs w:val="22"/>
        </w:rPr>
        <w:t>202</w:t>
      </w:r>
      <w:r w:rsidR="00510411" w:rsidRPr="00510411">
        <w:rPr>
          <w:rFonts w:ascii="Calibri" w:hAnsi="Calibri" w:cs="Calibri"/>
          <w:sz w:val="22"/>
          <w:szCs w:val="22"/>
        </w:rPr>
        <w:t>3 r.,</w:t>
      </w:r>
      <w:r w:rsidRPr="00510411">
        <w:rPr>
          <w:rFonts w:ascii="Calibri" w:hAnsi="Calibri" w:cs="Calibri"/>
          <w:sz w:val="22"/>
          <w:szCs w:val="22"/>
        </w:rPr>
        <w:t xml:space="preserve"> poz. </w:t>
      </w:r>
      <w:r w:rsidR="00510411" w:rsidRPr="00510411">
        <w:rPr>
          <w:rFonts w:ascii="Calibri" w:hAnsi="Calibri" w:cs="Calibri"/>
          <w:sz w:val="22"/>
          <w:szCs w:val="22"/>
        </w:rPr>
        <w:t>129 ze zm.</w:t>
      </w:r>
      <w:r w:rsidRPr="00510411">
        <w:rPr>
          <w:rFonts w:ascii="Calibri" w:hAnsi="Calibri" w:cs="Calibri"/>
          <w:sz w:val="22"/>
          <w:szCs w:val="22"/>
        </w:rPr>
        <w:t>).</w:t>
      </w:r>
    </w:p>
    <w:p w14:paraId="04E49030" w14:textId="5DEF8691" w:rsidR="00EF13E9" w:rsidRPr="00510411" w:rsidRDefault="00A51265" w:rsidP="000D7BA6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>O</w:t>
      </w:r>
      <w:r w:rsidR="001A62C4" w:rsidRPr="00510411">
        <w:rPr>
          <w:rFonts w:ascii="Calibri" w:hAnsi="Calibri" w:cs="Calibri"/>
          <w:b/>
          <w:sz w:val="22"/>
          <w:szCs w:val="22"/>
        </w:rPr>
        <w:t>świadczam/my</w:t>
      </w:r>
      <w:r w:rsidR="00C351C1" w:rsidRPr="00510411">
        <w:rPr>
          <w:rFonts w:ascii="Calibri" w:hAnsi="Calibri" w:cs="Calibri"/>
          <w:b/>
          <w:sz w:val="22"/>
          <w:szCs w:val="22"/>
        </w:rPr>
        <w:t xml:space="preserve"> </w:t>
      </w:r>
      <w:r w:rsidR="00F65035" w:rsidRPr="00510411">
        <w:rPr>
          <w:rFonts w:ascii="Calibri" w:hAnsi="Calibri" w:cs="Calibri"/>
          <w:sz w:val="22"/>
          <w:szCs w:val="22"/>
        </w:rPr>
        <w:t>o aktualności informacji zawartej w oświadczeniu wstępnym o niepodleganiu</w:t>
      </w:r>
      <w:r w:rsidR="00EF13E9" w:rsidRPr="00510411">
        <w:rPr>
          <w:rFonts w:ascii="Calibri" w:hAnsi="Calibri" w:cs="Calibri"/>
          <w:sz w:val="22"/>
          <w:szCs w:val="22"/>
        </w:rPr>
        <w:t xml:space="preserve"> wykluczeniu z postępowania na podstawie art. 5k </w:t>
      </w:r>
      <w:r w:rsidR="0068199B" w:rsidRPr="00510411">
        <w:rPr>
          <w:rFonts w:ascii="Calibri" w:hAnsi="Calibri" w:cs="Calibri"/>
          <w:sz w:val="22"/>
          <w:szCs w:val="22"/>
        </w:rPr>
        <w:t>R</w:t>
      </w:r>
      <w:r w:rsidR="00EF13E9" w:rsidRPr="00510411">
        <w:rPr>
          <w:rFonts w:ascii="Calibri" w:hAnsi="Calibri" w:cs="Calibri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 Urz. UE nr L 229 z 31.7.2014, str. 1), dalej: </w:t>
      </w:r>
      <w:r w:rsidR="0068199B" w:rsidRPr="00510411">
        <w:rPr>
          <w:rFonts w:ascii="Calibri" w:hAnsi="Calibri" w:cs="Calibri"/>
          <w:sz w:val="22"/>
          <w:szCs w:val="22"/>
        </w:rPr>
        <w:t>R</w:t>
      </w:r>
      <w:r w:rsidR="00EF13E9" w:rsidRPr="00510411">
        <w:rPr>
          <w:rFonts w:ascii="Calibri" w:hAnsi="Calibri" w:cs="Calibri"/>
          <w:sz w:val="22"/>
          <w:szCs w:val="22"/>
        </w:rPr>
        <w:t xml:space="preserve">ozporządzenie 833/2014, w brzmieniu nadanym rozporządzeniem Rady (UE) 2022/576 </w:t>
      </w:r>
      <w:r w:rsidR="00EF13E9" w:rsidRPr="00510411">
        <w:rPr>
          <w:rFonts w:ascii="Calibri" w:hAnsi="Calibri" w:cs="Calibri"/>
          <w:sz w:val="22"/>
          <w:szCs w:val="22"/>
        </w:rPr>
        <w:lastRenderedPageBreak/>
        <w:t>w</w:t>
      </w:r>
      <w:r w:rsidR="0068199B" w:rsidRPr="00510411">
        <w:rPr>
          <w:rFonts w:ascii="Calibri" w:hAnsi="Calibri" w:cs="Calibri"/>
          <w:sz w:val="22"/>
          <w:szCs w:val="22"/>
        </w:rPr>
        <w:t> </w:t>
      </w:r>
      <w:r w:rsidR="00EF13E9" w:rsidRPr="00510411">
        <w:rPr>
          <w:rFonts w:ascii="Calibri" w:hAnsi="Calibri" w:cs="Calibri"/>
          <w:sz w:val="22"/>
          <w:szCs w:val="22"/>
        </w:rPr>
        <w:t>sprawie zmiany rozporządzenia (UE) nr 833/2014 dotyczącego środków ograniczających w związku z działaniami Rosji destabilizującymi sytuację na Ukrainie (Dz. Urz. UE nr L 111 z 8.4.2022, str. 1),</w:t>
      </w:r>
      <w:r w:rsidR="00F56363" w:rsidRPr="00510411">
        <w:rPr>
          <w:rFonts w:ascii="Calibri" w:hAnsi="Calibri" w:cs="Calibri"/>
          <w:sz w:val="22"/>
          <w:szCs w:val="22"/>
        </w:rPr>
        <w:t xml:space="preserve"> </w:t>
      </w:r>
      <w:r w:rsidR="0068199B" w:rsidRPr="00510411">
        <w:rPr>
          <w:rFonts w:ascii="Calibri" w:hAnsi="Calibri" w:cs="Calibri"/>
          <w:sz w:val="22"/>
          <w:szCs w:val="22"/>
        </w:rPr>
        <w:t>dalej:</w:t>
      </w:r>
      <w:r w:rsidR="0068199B" w:rsidRPr="00510411" w:rsidDel="0068199B">
        <w:rPr>
          <w:rFonts w:ascii="Calibri" w:hAnsi="Calibri" w:cs="Calibri"/>
          <w:sz w:val="22"/>
          <w:szCs w:val="22"/>
        </w:rPr>
        <w:t xml:space="preserve"> </w:t>
      </w:r>
      <w:r w:rsidR="0068199B" w:rsidRPr="00510411">
        <w:rPr>
          <w:rFonts w:ascii="Calibri" w:hAnsi="Calibri" w:cs="Calibri"/>
          <w:sz w:val="22"/>
          <w:szCs w:val="22"/>
        </w:rPr>
        <w:t>R</w:t>
      </w:r>
      <w:r w:rsidR="00EF13E9" w:rsidRPr="00510411">
        <w:rPr>
          <w:rFonts w:ascii="Calibri" w:hAnsi="Calibri" w:cs="Calibri"/>
          <w:sz w:val="22"/>
          <w:szCs w:val="22"/>
        </w:rPr>
        <w:t xml:space="preserve">ozporządzenie 2022/576. </w:t>
      </w:r>
    </w:p>
    <w:bookmarkEnd w:id="2"/>
    <w:p w14:paraId="79BEB190" w14:textId="77777777" w:rsidR="0086219A" w:rsidRPr="0051041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4EBCB719" w:rsidR="0086219A" w:rsidRPr="00510411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Oświadczam/my,</w:t>
      </w:r>
      <w:r w:rsidRPr="00510411">
        <w:rPr>
          <w:rFonts w:ascii="Calibri" w:hAnsi="Calibri" w:cs="Calibri"/>
          <w:sz w:val="22"/>
          <w:szCs w:val="22"/>
        </w:rPr>
        <w:t xml:space="preserve"> że wszystkie informacje podane w </w:t>
      </w:r>
      <w:r w:rsidR="004742CD" w:rsidRPr="00510411">
        <w:rPr>
          <w:rFonts w:ascii="Calibri" w:hAnsi="Calibri" w:cs="Calibri"/>
          <w:sz w:val="22"/>
          <w:szCs w:val="22"/>
        </w:rPr>
        <w:t>powyższy</w:t>
      </w:r>
      <w:r w:rsidR="0009780C" w:rsidRPr="00510411">
        <w:rPr>
          <w:rFonts w:ascii="Calibri" w:hAnsi="Calibri" w:cs="Calibri"/>
          <w:sz w:val="22"/>
          <w:szCs w:val="22"/>
        </w:rPr>
        <w:t>ch</w:t>
      </w:r>
      <w:r w:rsidR="004742CD" w:rsidRPr="00510411">
        <w:rPr>
          <w:rFonts w:ascii="Calibri" w:hAnsi="Calibri" w:cs="Calibri"/>
          <w:sz w:val="22"/>
          <w:szCs w:val="22"/>
        </w:rPr>
        <w:t xml:space="preserve"> oświadczeni</w:t>
      </w:r>
      <w:r w:rsidR="0009780C" w:rsidRPr="00510411">
        <w:rPr>
          <w:rFonts w:ascii="Calibri" w:hAnsi="Calibri" w:cs="Calibri"/>
          <w:sz w:val="22"/>
          <w:szCs w:val="22"/>
        </w:rPr>
        <w:t>ach</w:t>
      </w:r>
      <w:r w:rsidR="004742CD" w:rsidRPr="00510411">
        <w:rPr>
          <w:rFonts w:ascii="Calibri" w:hAnsi="Calibri" w:cs="Calibri"/>
          <w:sz w:val="22"/>
          <w:szCs w:val="22"/>
        </w:rPr>
        <w:t xml:space="preserve"> </w:t>
      </w:r>
      <w:r w:rsidRPr="00510411">
        <w:rPr>
          <w:rFonts w:ascii="Calibri" w:hAnsi="Calibri" w:cs="Calibri"/>
          <w:sz w:val="22"/>
          <w:szCs w:val="22"/>
        </w:rPr>
        <w:t>są aktualne i zgodne z</w:t>
      </w:r>
      <w:r w:rsidR="00F56363" w:rsidRPr="00510411">
        <w:rPr>
          <w:rFonts w:ascii="Calibri" w:hAnsi="Calibri" w:cs="Calibri"/>
          <w:sz w:val="22"/>
          <w:szCs w:val="22"/>
        </w:rPr>
        <w:t> </w:t>
      </w:r>
      <w:r w:rsidRPr="00510411">
        <w:rPr>
          <w:rFonts w:ascii="Calibri" w:hAnsi="Calibri" w:cs="Calibri"/>
          <w:sz w:val="22"/>
          <w:szCs w:val="22"/>
        </w:rPr>
        <w:t>prawdą oraz zostały przedstawione z pełną świadomością konsekwencji wprowadzenia zamawi</w:t>
      </w:r>
      <w:r w:rsidR="00F171F1" w:rsidRPr="00510411">
        <w:rPr>
          <w:rFonts w:ascii="Calibri" w:hAnsi="Calibri" w:cs="Calibri"/>
          <w:sz w:val="22"/>
          <w:szCs w:val="22"/>
        </w:rPr>
        <w:t>ającego w </w:t>
      </w:r>
      <w:r w:rsidRPr="00510411">
        <w:rPr>
          <w:rFonts w:ascii="Calibri" w:hAnsi="Calibri" w:cs="Calibri"/>
          <w:sz w:val="22"/>
          <w:szCs w:val="22"/>
        </w:rPr>
        <w:t>błąd przy przedstawianiu informacji.</w:t>
      </w:r>
    </w:p>
    <w:p w14:paraId="33DB2D84" w14:textId="7A6DDDA4" w:rsidR="00B91B5D" w:rsidRPr="00510411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510411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BC92A" w14:textId="77777777" w:rsidR="00CC7D5F" w:rsidRDefault="00CC7D5F">
      <w:r>
        <w:separator/>
      </w:r>
    </w:p>
  </w:endnote>
  <w:endnote w:type="continuationSeparator" w:id="0">
    <w:p w14:paraId="627EDD49" w14:textId="77777777" w:rsidR="00CC7D5F" w:rsidRDefault="00CC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77777777" w:rsidR="00825095" w:rsidRPr="003C5EB7" w:rsidRDefault="00825095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27945" w14:textId="77777777" w:rsidR="00CC7D5F" w:rsidRDefault="00CC7D5F">
      <w:r>
        <w:separator/>
      </w:r>
    </w:p>
  </w:footnote>
  <w:footnote w:type="continuationSeparator" w:id="0">
    <w:p w14:paraId="1D2922C7" w14:textId="77777777" w:rsidR="00CC7D5F" w:rsidRDefault="00CC7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A81DED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CE68D4" w:rsidRDefault="008039F8" w:rsidP="00087106">
    <w:pPr>
      <w:ind w:left="4962" w:right="-2"/>
      <w:rPr>
        <w:rFonts w:ascii="Calibri" w:eastAsia="Calibri" w:hAnsi="Calibri" w:cs="Arial Narrow"/>
        <w:b/>
        <w:sz w:val="16"/>
        <w:szCs w:val="16"/>
        <w:lang w:eastAsia="en-US"/>
      </w:rPr>
    </w:pPr>
    <w:r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Oświadczenie 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 aktualności </w:t>
    </w:r>
    <w:r w:rsidR="00A06297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informacji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  <w:r w:rsidR="00F2732C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i innych ustaw</w:t>
    </w:r>
  </w:p>
  <w:p w14:paraId="23524981" w14:textId="77777777" w:rsidR="00510411" w:rsidRPr="007674E4" w:rsidRDefault="00510411" w:rsidP="00510411">
    <w:pPr>
      <w:pStyle w:val="Bezodstpw"/>
      <w:tabs>
        <w:tab w:val="right" w:pos="9356"/>
      </w:tabs>
      <w:rPr>
        <w:rFonts w:ascii="Calibri" w:hAnsi="Calibri"/>
        <w:color w:val="404040" w:themeColor="text1" w:themeTint="BF"/>
        <w:sz w:val="16"/>
        <w:szCs w:val="16"/>
      </w:rPr>
    </w:pPr>
    <w:bookmarkStart w:id="3" w:name="_Hlk132891552"/>
    <w:r w:rsidRPr="00EB2FB3">
      <w:rPr>
        <w:rFonts w:ascii="Calibri" w:hAnsi="Calibri" w:cs="Tahoma"/>
        <w:color w:val="404040" w:themeColor="text1" w:themeTint="BF"/>
        <w:sz w:val="16"/>
        <w:szCs w:val="16"/>
      </w:rPr>
      <w:t>S</w:t>
    </w:r>
    <w:r>
      <w:rPr>
        <w:rFonts w:ascii="Calibri" w:hAnsi="Calibri" w:cs="Tahoma"/>
        <w:color w:val="404040" w:themeColor="text1" w:themeTint="BF"/>
        <w:sz w:val="16"/>
        <w:szCs w:val="16"/>
      </w:rPr>
      <w:t xml:space="preserve">zpital im. 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>Ś</w:t>
    </w:r>
    <w:r>
      <w:rPr>
        <w:rFonts w:ascii="Calibri" w:hAnsi="Calibri" w:cs="Tahoma"/>
        <w:color w:val="404040" w:themeColor="text1" w:themeTint="BF"/>
        <w:sz w:val="16"/>
        <w:szCs w:val="16"/>
      </w:rPr>
      <w:t>w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>. J</w:t>
    </w:r>
    <w:r>
      <w:rPr>
        <w:rFonts w:ascii="Calibri" w:hAnsi="Calibri" w:cs="Tahoma"/>
        <w:color w:val="404040" w:themeColor="text1" w:themeTint="BF"/>
        <w:sz w:val="16"/>
        <w:szCs w:val="16"/>
      </w:rPr>
      <w:t>adwigi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 xml:space="preserve"> Ś</w:t>
    </w:r>
    <w:r>
      <w:rPr>
        <w:rFonts w:ascii="Calibri" w:hAnsi="Calibri" w:cs="Tahoma"/>
        <w:color w:val="404040" w:themeColor="text1" w:themeTint="BF"/>
        <w:sz w:val="16"/>
        <w:szCs w:val="16"/>
      </w:rPr>
      <w:t>ląskiej w</w:t>
    </w:r>
    <w:r w:rsidRPr="00EB2FB3">
      <w:rPr>
        <w:rFonts w:ascii="Calibri" w:hAnsi="Calibri" w:cs="Tahoma"/>
        <w:color w:val="404040" w:themeColor="text1" w:themeTint="BF"/>
        <w:sz w:val="16"/>
        <w:szCs w:val="16"/>
      </w:rPr>
      <w:t xml:space="preserve"> T</w:t>
    </w:r>
    <w:r>
      <w:rPr>
        <w:rFonts w:ascii="Calibri" w:hAnsi="Calibri" w:cs="Tahoma"/>
        <w:color w:val="404040" w:themeColor="text1" w:themeTint="BF"/>
        <w:sz w:val="16"/>
        <w:szCs w:val="16"/>
      </w:rPr>
      <w:t>rzebnicy</w:t>
    </w:r>
  </w:p>
  <w:p w14:paraId="26DAA16C" w14:textId="6AB863A7" w:rsidR="00510411" w:rsidRPr="007674E4" w:rsidRDefault="00510411" w:rsidP="00510411">
    <w:pPr>
      <w:pStyle w:val="Bezodstpw"/>
      <w:rPr>
        <w:rFonts w:ascii="Calibri" w:hAnsi="Calibri"/>
        <w:b/>
        <w:bCs/>
        <w:color w:val="404040" w:themeColor="text1" w:themeTint="BF"/>
        <w:sz w:val="16"/>
        <w:szCs w:val="16"/>
      </w:rPr>
    </w:pPr>
    <w:r w:rsidRPr="003360D2">
      <w:rPr>
        <w:rFonts w:ascii="Calibri" w:hAnsi="Calibri"/>
        <w:b/>
        <w:bCs/>
        <w:color w:val="404040" w:themeColor="text1" w:themeTint="BF"/>
        <w:sz w:val="16"/>
        <w:szCs w:val="16"/>
      </w:rPr>
      <w:t xml:space="preserve">znak sprawy: </w:t>
    </w:r>
    <w:r w:rsidR="003360D2" w:rsidRPr="003360D2">
      <w:rPr>
        <w:rFonts w:ascii="Calibri" w:hAnsi="Calibri"/>
        <w:b/>
        <w:bCs/>
        <w:color w:val="404040" w:themeColor="text1" w:themeTint="BF"/>
        <w:sz w:val="16"/>
        <w:szCs w:val="16"/>
      </w:rPr>
      <w:t>14</w:t>
    </w:r>
    <w:r w:rsidRPr="003360D2">
      <w:rPr>
        <w:rFonts w:ascii="Calibri" w:hAnsi="Calibri"/>
        <w:b/>
        <w:bCs/>
        <w:color w:val="404040" w:themeColor="text1" w:themeTint="BF"/>
        <w:sz w:val="16"/>
        <w:szCs w:val="16"/>
      </w:rPr>
      <w:t>/PZP/2023/PN</w:t>
    </w:r>
  </w:p>
  <w:bookmarkEnd w:id="3"/>
  <w:p w14:paraId="4AB137B0" w14:textId="3D22C67B" w:rsidR="00704E65" w:rsidRPr="00A81DED" w:rsidRDefault="00704E65" w:rsidP="00704E65">
    <w:pPr>
      <w:pStyle w:val="Bezodstpw"/>
      <w:ind w:left="4950" w:hanging="4950"/>
      <w:rPr>
        <w:rFonts w:ascii="Calibri" w:hAnsi="Calibri"/>
        <w:sz w:val="16"/>
        <w:szCs w:val="16"/>
      </w:rPr>
    </w:pPr>
    <w:r w:rsidRPr="00A81DED">
      <w:rPr>
        <w:rFonts w:ascii="Calibri" w:hAnsi="Calibri" w:cs="Calibri"/>
        <w:b/>
        <w:bCs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3616"/>
    <w:rsid w:val="00087106"/>
    <w:rsid w:val="0009094D"/>
    <w:rsid w:val="0009780C"/>
    <w:rsid w:val="000B3B65"/>
    <w:rsid w:val="000C14CB"/>
    <w:rsid w:val="000C7504"/>
    <w:rsid w:val="000D410C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D6715"/>
    <w:rsid w:val="001E5250"/>
    <w:rsid w:val="001F0B5C"/>
    <w:rsid w:val="00204613"/>
    <w:rsid w:val="00220789"/>
    <w:rsid w:val="00275820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0D2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4477"/>
    <w:rsid w:val="00415097"/>
    <w:rsid w:val="00422381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5C77"/>
    <w:rsid w:val="004F567B"/>
    <w:rsid w:val="00503645"/>
    <w:rsid w:val="00510411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190D"/>
    <w:rsid w:val="0068199B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2F69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27173"/>
    <w:rsid w:val="00931F52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74EC6"/>
    <w:rsid w:val="00A807A7"/>
    <w:rsid w:val="00A81DED"/>
    <w:rsid w:val="00A867E6"/>
    <w:rsid w:val="00AA1030"/>
    <w:rsid w:val="00AB6C06"/>
    <w:rsid w:val="00AB7377"/>
    <w:rsid w:val="00AD329C"/>
    <w:rsid w:val="00AE2B0B"/>
    <w:rsid w:val="00AF12C0"/>
    <w:rsid w:val="00AF6B03"/>
    <w:rsid w:val="00B14BF0"/>
    <w:rsid w:val="00B16877"/>
    <w:rsid w:val="00B22903"/>
    <w:rsid w:val="00B26102"/>
    <w:rsid w:val="00B30BFE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C7D5F"/>
    <w:rsid w:val="00CE1B0F"/>
    <w:rsid w:val="00CE68D4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363"/>
    <w:rsid w:val="00F568D6"/>
    <w:rsid w:val="00F64924"/>
    <w:rsid w:val="00F65035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2</Pages>
  <Words>355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anita.p</cp:lastModifiedBy>
  <cp:revision>25</cp:revision>
  <cp:lastPrinted>2018-02-15T11:04:00Z</cp:lastPrinted>
  <dcterms:created xsi:type="dcterms:W3CDTF">2022-07-05T08:14:00Z</dcterms:created>
  <dcterms:modified xsi:type="dcterms:W3CDTF">2023-05-30T09:48:00Z</dcterms:modified>
</cp:coreProperties>
</file>