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21" w14:textId="71468E64" w:rsidR="00250E57" w:rsidRPr="00425AFD" w:rsidRDefault="002F55F5" w:rsidP="002F55F5">
      <w:pPr>
        <w:jc w:val="right"/>
      </w:pPr>
      <w:r w:rsidRPr="00425AFD">
        <w:t xml:space="preserve">Zebrzydowice, </w:t>
      </w:r>
      <w:r w:rsidR="008A626D">
        <w:t>16</w:t>
      </w:r>
      <w:r w:rsidRPr="00425AFD">
        <w:t>.0</w:t>
      </w:r>
      <w:r w:rsidR="008A626D">
        <w:t>3</w:t>
      </w:r>
      <w:r w:rsidRPr="00425AFD">
        <w:t>.2023</w:t>
      </w:r>
      <w:r w:rsidR="00425AFD" w:rsidRPr="00425AFD">
        <w:t xml:space="preserve"> r.</w:t>
      </w:r>
    </w:p>
    <w:p w14:paraId="59FBDFA1" w14:textId="0118B383" w:rsidR="002F55F5" w:rsidRPr="00425AFD" w:rsidRDefault="002F55F5">
      <w:r w:rsidRPr="00425AFD">
        <w:t>IR.271.</w:t>
      </w:r>
      <w:r w:rsidR="009D474A">
        <w:t>3</w:t>
      </w:r>
      <w:r w:rsidRPr="00425AFD">
        <w:t>.2023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158DB9BE" w:rsidR="002F55F5" w:rsidRDefault="002F55F5"/>
    <w:p w14:paraId="791B75CD" w14:textId="77777777" w:rsidR="00692452" w:rsidRPr="00F05E94" w:rsidRDefault="00692452"/>
    <w:p w14:paraId="69B53C7F" w14:textId="519DD428" w:rsidR="002F55F5" w:rsidRDefault="002F55F5" w:rsidP="00425AFD">
      <w:pPr>
        <w:jc w:val="center"/>
        <w:rPr>
          <w:b/>
          <w:bCs/>
        </w:rPr>
      </w:pPr>
      <w:r w:rsidRPr="00F05E94">
        <w:rPr>
          <w:b/>
          <w:bCs/>
        </w:rPr>
        <w:t>Informacja o zmianie ogłoszenia o zamówieniu</w:t>
      </w:r>
      <w:r w:rsidR="008A626D" w:rsidRPr="00F05E94">
        <w:rPr>
          <w:b/>
          <w:bCs/>
        </w:rPr>
        <w:t xml:space="preserve"> oraz SWZ_zalacznik</w:t>
      </w:r>
      <w:r w:rsidR="009D474A">
        <w:rPr>
          <w:b/>
          <w:bCs/>
        </w:rPr>
        <w:t>4_przedmiar_robot</w:t>
      </w:r>
      <w:r w:rsidRPr="00F05E94">
        <w:rPr>
          <w:b/>
          <w:bCs/>
        </w:rPr>
        <w:t>.</w:t>
      </w:r>
    </w:p>
    <w:p w14:paraId="7A5F317F" w14:textId="77777777" w:rsidR="00D13BFD" w:rsidRPr="00F05E94" w:rsidRDefault="00D13BFD" w:rsidP="00425AFD">
      <w:pPr>
        <w:jc w:val="center"/>
        <w:rPr>
          <w:b/>
          <w:bCs/>
        </w:rPr>
      </w:pPr>
    </w:p>
    <w:p w14:paraId="68DEB1DF" w14:textId="07671885" w:rsidR="002F55F5" w:rsidRDefault="002F55F5">
      <w:pPr>
        <w:rPr>
          <w:b/>
          <w:bCs/>
        </w:rPr>
      </w:pPr>
      <w:r w:rsidRPr="00F05E94">
        <w:t xml:space="preserve">Dotyczy: postępowania o udzielenie zamówienia publicznego prowadzonego w trybie podstawowym, zgodnie z art. 275 pkt 1 ustawy </w:t>
      </w:r>
      <w:proofErr w:type="spellStart"/>
      <w:r w:rsidRPr="00F05E94">
        <w:t>Pzp</w:t>
      </w:r>
      <w:proofErr w:type="spellEnd"/>
      <w:r w:rsidRPr="00F05E94">
        <w:t xml:space="preserve"> na zadanie: </w:t>
      </w:r>
      <w:r w:rsidR="009D474A">
        <w:rPr>
          <w:b/>
          <w:bCs/>
        </w:rPr>
        <w:t>„Przebudowa ul. Staropolskiej w Kończycach Małych”.</w:t>
      </w:r>
    </w:p>
    <w:p w14:paraId="20812BAB" w14:textId="77777777" w:rsidR="00D13BFD" w:rsidRPr="00F05E94" w:rsidRDefault="00D13BFD">
      <w:pPr>
        <w:rPr>
          <w:b/>
          <w:bCs/>
        </w:rPr>
      </w:pPr>
    </w:p>
    <w:p w14:paraId="425A9AC4" w14:textId="1E59B2D2" w:rsidR="002F55F5" w:rsidRDefault="002F55F5">
      <w:r w:rsidRPr="00F05E94">
        <w:t xml:space="preserve">Zamawiający działając na podstawie art. 286 ust. </w:t>
      </w:r>
      <w:r w:rsidR="00692452">
        <w:t>1</w:t>
      </w:r>
      <w:r w:rsidRPr="00F05E94">
        <w:t xml:space="preserve"> oraz na podstawie art. 271 ust. 1 ustawy z dnia 11 września 2019 r. Prawo zamówień publicznych (Dz. U. z 2022r. poz. 1710 ze zm.), informuje iż w ww. postępowaniu dokonuje zmiany</w:t>
      </w:r>
      <w:r w:rsidR="009D474A">
        <w:t xml:space="preserve"> w</w:t>
      </w:r>
      <w:r w:rsidR="00692452">
        <w:t xml:space="preserve"> załączniku do SWZ -</w:t>
      </w:r>
      <w:r w:rsidR="009D474A">
        <w:t xml:space="preserve"> przedmiarze robot – rozdzieleni</w:t>
      </w:r>
      <w:r w:rsidR="00692452">
        <w:t>a</w:t>
      </w:r>
      <w:r w:rsidR="009D474A">
        <w:t xml:space="preserve"> na działy.</w:t>
      </w:r>
    </w:p>
    <w:p w14:paraId="01A87253" w14:textId="69E7F55C" w:rsidR="009D474A" w:rsidRPr="00F05E94" w:rsidRDefault="009D474A">
      <w:r>
        <w:tab/>
        <w:t>W związku z dostosowaniem formy kosztorysu inwestorskiego przedmiotowej inwestycji do dokumentacji rozliczeniowej programu dofinansowującego, zachodzi konieczność zmiany przedmiaru robót w prowadzonym postępowaniu przetargowym.</w:t>
      </w:r>
    </w:p>
    <w:p w14:paraId="5202BC2A" w14:textId="67A46D99" w:rsidR="00425AFD" w:rsidRPr="00F05E94" w:rsidRDefault="00425AFD" w:rsidP="00425AFD">
      <w:r w:rsidRPr="00F05E94">
        <w:t xml:space="preserve"> </w:t>
      </w:r>
    </w:p>
    <w:p w14:paraId="4DF9894C" w14:textId="16B783C3" w:rsidR="002F55F5" w:rsidRDefault="00425AFD" w:rsidP="00425AFD">
      <w:r w:rsidRPr="00F05E94">
        <w:t xml:space="preserve">Zamawiający zgodnie z art. 286 pkt 9 ustawy </w:t>
      </w:r>
      <w:proofErr w:type="spellStart"/>
      <w:r w:rsidRPr="00F05E94">
        <w:t>Pzp</w:t>
      </w:r>
      <w:proofErr w:type="spellEnd"/>
      <w:r w:rsidRPr="00F05E94">
        <w:t xml:space="preserve"> zamieszcza w Biuletynie Zamówień Publicznych ogłoszenie, o którym mowa w art. 267 ust. 2 pkt 6 ustawy </w:t>
      </w:r>
      <w:proofErr w:type="spellStart"/>
      <w:r w:rsidRPr="00F05E94">
        <w:t>Pzp</w:t>
      </w:r>
      <w:proofErr w:type="spellEnd"/>
      <w:r w:rsidRPr="00F05E94">
        <w:t xml:space="preserve">. Zgodnie z dyspozycją art. 286 pkt 7 ustawy </w:t>
      </w:r>
      <w:proofErr w:type="spellStart"/>
      <w:r w:rsidRPr="00F05E94">
        <w:t>Pzp</w:t>
      </w:r>
      <w:proofErr w:type="spellEnd"/>
      <w:r w:rsidRPr="00F05E94">
        <w:t xml:space="preserve"> niniejsza zmiana zostaje udostępniona na stronie internetowej prowadzonego postępowania.</w:t>
      </w:r>
    </w:p>
    <w:p w14:paraId="1C869963" w14:textId="72B73345" w:rsidR="00D13BFD" w:rsidRDefault="00D13BFD" w:rsidP="00425AFD"/>
    <w:p w14:paraId="7936C2C4" w14:textId="44DADE33" w:rsidR="00D13BFD" w:rsidRDefault="00D13BFD" w:rsidP="00425AFD"/>
    <w:p w14:paraId="1B8B3441" w14:textId="77777777" w:rsidR="00D13BFD" w:rsidRPr="00F05E94" w:rsidRDefault="00D13BFD" w:rsidP="00425AFD"/>
    <w:p w14:paraId="0E505AFC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BBF305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0AF502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0A3B9D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791513FA" w14:textId="77777777" w:rsidR="00425AFD" w:rsidRPr="00F05E94" w:rsidRDefault="00425AFD" w:rsidP="00425AFD"/>
    <w:p w14:paraId="38AC6930" w14:textId="77777777" w:rsidR="00425AFD" w:rsidRPr="00F05E94" w:rsidRDefault="00425AFD" w:rsidP="00425AFD"/>
    <w:sectPr w:rsidR="00425AFD" w:rsidRPr="00F05E94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4946562">
    <w:abstractNumId w:val="1"/>
  </w:num>
  <w:num w:numId="2" w16cid:durableId="968970998">
    <w:abstractNumId w:val="3"/>
  </w:num>
  <w:num w:numId="3" w16cid:durableId="30416159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489947">
    <w:abstractNumId w:val="2"/>
  </w:num>
  <w:num w:numId="5" w16cid:durableId="120359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250E57"/>
    <w:rsid w:val="002F55F5"/>
    <w:rsid w:val="00425AFD"/>
    <w:rsid w:val="00692452"/>
    <w:rsid w:val="008A626D"/>
    <w:rsid w:val="009376DD"/>
    <w:rsid w:val="009D474A"/>
    <w:rsid w:val="00A3681C"/>
    <w:rsid w:val="00C44F68"/>
    <w:rsid w:val="00D13BFD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2023-03-16T12:22:00Z</dcterms:created>
  <dcterms:modified xsi:type="dcterms:W3CDTF">2023-03-16T13:07:00Z</dcterms:modified>
</cp:coreProperties>
</file>