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46B25D" w14:textId="77777777" w:rsidR="004C0649" w:rsidRPr="003703B2" w:rsidRDefault="00143BD7" w:rsidP="007838F7">
      <w:pPr>
        <w:tabs>
          <w:tab w:val="left" w:pos="567"/>
        </w:tabs>
        <w:jc w:val="right"/>
        <w:rPr>
          <w:rFonts w:ascii="Palatino Linotype" w:hAnsi="Palatino Linotype" w:cs="Calibri"/>
          <w:sz w:val="22"/>
          <w:szCs w:val="22"/>
        </w:rPr>
      </w:pPr>
      <w:r w:rsidRPr="003703B2">
        <w:rPr>
          <w:rFonts w:ascii="Palatino Linotype" w:hAnsi="Palatino Linotype"/>
          <w:sz w:val="22"/>
          <w:szCs w:val="22"/>
        </w:rPr>
        <w:t xml:space="preserve"> </w:t>
      </w:r>
      <w:r w:rsidR="00D70D1A" w:rsidRPr="003703B2">
        <w:rPr>
          <w:rFonts w:ascii="Palatino Linotype" w:hAnsi="Palatino Linotype" w:cs="Calibri"/>
          <w:sz w:val="22"/>
          <w:szCs w:val="22"/>
        </w:rPr>
        <w:tab/>
      </w:r>
    </w:p>
    <w:p w14:paraId="4D8CC5A9" w14:textId="75C0FB40" w:rsidR="0094199B" w:rsidRPr="003703B2" w:rsidRDefault="0043692D" w:rsidP="007F4FE8">
      <w:pPr>
        <w:tabs>
          <w:tab w:val="left" w:pos="567"/>
        </w:tabs>
        <w:rPr>
          <w:rFonts w:ascii="Palatino Linotype" w:hAnsi="Palatino Linotype"/>
          <w:sz w:val="22"/>
          <w:szCs w:val="22"/>
        </w:rPr>
      </w:pPr>
      <w:r w:rsidRPr="003703B2">
        <w:rPr>
          <w:rFonts w:ascii="Palatino Linotype" w:hAnsi="Palatino Linotype"/>
          <w:sz w:val="22"/>
          <w:szCs w:val="22"/>
        </w:rPr>
        <w:t xml:space="preserve">Oznaczenie sprawy: </w:t>
      </w:r>
      <w:r w:rsidR="0087244C">
        <w:rPr>
          <w:rFonts w:ascii="Palatino Linotype" w:hAnsi="Palatino Linotype"/>
          <w:sz w:val="22"/>
          <w:szCs w:val="22"/>
        </w:rPr>
        <w:t>7</w:t>
      </w:r>
      <w:r w:rsidRPr="003703B2">
        <w:rPr>
          <w:rFonts w:ascii="Palatino Linotype" w:hAnsi="Palatino Linotype"/>
          <w:sz w:val="22"/>
          <w:szCs w:val="22"/>
        </w:rPr>
        <w:t>/PZP/202</w:t>
      </w:r>
      <w:r w:rsidR="0087244C">
        <w:rPr>
          <w:rFonts w:ascii="Palatino Linotype" w:hAnsi="Palatino Linotype"/>
          <w:sz w:val="22"/>
          <w:szCs w:val="22"/>
        </w:rPr>
        <w:t>3</w:t>
      </w:r>
      <w:r w:rsidRPr="003703B2">
        <w:rPr>
          <w:rFonts w:ascii="Palatino Linotype" w:hAnsi="Palatino Linotype"/>
          <w:sz w:val="22"/>
          <w:szCs w:val="22"/>
        </w:rPr>
        <w:t xml:space="preserve">/TP      </w:t>
      </w:r>
      <w:r w:rsidR="007F4FE8" w:rsidRPr="003703B2">
        <w:rPr>
          <w:rFonts w:ascii="Palatino Linotype" w:hAnsi="Palatino Linotype"/>
          <w:sz w:val="22"/>
          <w:szCs w:val="22"/>
        </w:rPr>
        <w:t xml:space="preserve">                       </w:t>
      </w:r>
      <w:r w:rsidR="00D70D1A" w:rsidRPr="008650E4">
        <w:rPr>
          <w:rFonts w:ascii="Palatino Linotype" w:hAnsi="Palatino Linotype" w:cs="Calibri"/>
          <w:color w:val="000000" w:themeColor="text1"/>
          <w:sz w:val="22"/>
          <w:szCs w:val="22"/>
        </w:rPr>
        <w:t>Trzebnica, dnia</w:t>
      </w:r>
      <w:r w:rsidR="008650E4" w:rsidRPr="008650E4">
        <w:rPr>
          <w:rFonts w:ascii="Palatino Linotype" w:hAnsi="Palatino Linotype" w:cs="Calibri"/>
          <w:color w:val="000000" w:themeColor="text1"/>
          <w:sz w:val="22"/>
          <w:szCs w:val="22"/>
        </w:rPr>
        <w:t xml:space="preserve"> 03.04.2023 r.</w:t>
      </w:r>
      <w:r w:rsidR="00D70D1A" w:rsidRPr="003703B2">
        <w:rPr>
          <w:rFonts w:ascii="Palatino Linotype" w:hAnsi="Palatino Linotype" w:cs="Calibri"/>
          <w:b/>
          <w:bCs/>
          <w:sz w:val="22"/>
          <w:szCs w:val="22"/>
        </w:rPr>
        <w:tab/>
      </w:r>
    </w:p>
    <w:p w14:paraId="7176D47D" w14:textId="77777777" w:rsidR="000351DB" w:rsidRPr="003703B2" w:rsidRDefault="000351DB" w:rsidP="007838F7">
      <w:pPr>
        <w:tabs>
          <w:tab w:val="left" w:pos="567"/>
        </w:tabs>
        <w:rPr>
          <w:rFonts w:ascii="Palatino Linotype" w:hAnsi="Palatino Linotype" w:cs="Calibri"/>
          <w:b/>
          <w:bCs/>
          <w:sz w:val="22"/>
          <w:szCs w:val="22"/>
        </w:rPr>
      </w:pPr>
    </w:p>
    <w:p w14:paraId="76C2B019" w14:textId="1469DCA9" w:rsidR="00D0762E" w:rsidRPr="005872D1" w:rsidRDefault="00D87C91" w:rsidP="007838F7">
      <w:pPr>
        <w:tabs>
          <w:tab w:val="left" w:pos="567"/>
        </w:tabs>
        <w:jc w:val="center"/>
        <w:rPr>
          <w:rFonts w:ascii="Palatino Linotype" w:hAnsi="Palatino Linotype" w:cs="Calibri"/>
          <w:b/>
          <w:bCs/>
          <w:sz w:val="22"/>
          <w:szCs w:val="22"/>
        </w:rPr>
      </w:pPr>
      <w:r w:rsidRPr="005872D1">
        <w:rPr>
          <w:rFonts w:ascii="Palatino Linotype" w:hAnsi="Palatino Linotype" w:cs="Calibri"/>
          <w:b/>
          <w:bCs/>
          <w:sz w:val="22"/>
          <w:szCs w:val="22"/>
        </w:rPr>
        <w:t>WYJAŚNIENIA TREŚCI SWZ</w:t>
      </w:r>
      <w:r w:rsidR="00834C86" w:rsidRPr="005872D1">
        <w:rPr>
          <w:rFonts w:ascii="Palatino Linotype" w:hAnsi="Palatino Linotype" w:cs="Calibri"/>
          <w:b/>
          <w:bCs/>
          <w:sz w:val="22"/>
          <w:szCs w:val="22"/>
        </w:rPr>
        <w:t xml:space="preserve"> </w:t>
      </w:r>
      <w:r w:rsidR="006A29C1" w:rsidRPr="005872D1">
        <w:rPr>
          <w:rFonts w:ascii="Palatino Linotype" w:hAnsi="Palatino Linotype" w:cs="Calibri"/>
          <w:b/>
          <w:bCs/>
          <w:sz w:val="22"/>
          <w:szCs w:val="22"/>
        </w:rPr>
        <w:t>(II)</w:t>
      </w:r>
    </w:p>
    <w:p w14:paraId="25EAB67B" w14:textId="77777777" w:rsidR="007007C0" w:rsidRPr="005872D1" w:rsidRDefault="007007C0" w:rsidP="007838F7">
      <w:pPr>
        <w:tabs>
          <w:tab w:val="left" w:pos="567"/>
        </w:tabs>
        <w:jc w:val="center"/>
        <w:rPr>
          <w:rFonts w:ascii="Palatino Linotype" w:hAnsi="Palatino Linotype" w:cs="Calibri"/>
          <w:b/>
          <w:bCs/>
          <w:sz w:val="22"/>
          <w:szCs w:val="22"/>
        </w:rPr>
      </w:pPr>
    </w:p>
    <w:p w14:paraId="453052B7" w14:textId="77777777" w:rsidR="0087244C" w:rsidRPr="005872D1" w:rsidRDefault="00A654AA" w:rsidP="0087244C">
      <w:pPr>
        <w:jc w:val="both"/>
        <w:rPr>
          <w:rFonts w:ascii="Palatino Linotype" w:hAnsi="Palatino Linotype"/>
          <w:b/>
          <w:bCs/>
          <w:color w:val="000000"/>
          <w:sz w:val="22"/>
          <w:szCs w:val="22"/>
          <w:shd w:val="clear" w:color="auto" w:fill="FFFFFF"/>
        </w:rPr>
      </w:pPr>
      <w:r w:rsidRPr="005872D1">
        <w:rPr>
          <w:rFonts w:ascii="Palatino Linotype" w:hAnsi="Palatino Linotype"/>
          <w:sz w:val="22"/>
          <w:szCs w:val="22"/>
        </w:rPr>
        <w:t xml:space="preserve">Dot. postępowania o udzielenie zamówienia publicznego pn. </w:t>
      </w:r>
      <w:r w:rsidR="00CF3C94" w:rsidRPr="005872D1">
        <w:rPr>
          <w:rFonts w:ascii="Palatino Linotype" w:hAnsi="Palatino Linotype"/>
          <w:b/>
          <w:bCs/>
          <w:color w:val="000000"/>
          <w:sz w:val="22"/>
          <w:szCs w:val="22"/>
          <w:shd w:val="clear" w:color="auto" w:fill="FFFFFF"/>
        </w:rPr>
        <w:t xml:space="preserve"> </w:t>
      </w:r>
      <w:r w:rsidR="0087244C" w:rsidRPr="005872D1">
        <w:rPr>
          <w:rFonts w:ascii="Palatino Linotype" w:hAnsi="Palatino Linotype"/>
          <w:b/>
          <w:bCs/>
          <w:color w:val="000000"/>
          <w:sz w:val="22"/>
          <w:szCs w:val="22"/>
          <w:shd w:val="clear" w:color="auto" w:fill="FFFFFF"/>
        </w:rPr>
        <w:t xml:space="preserve">„Sukcesywna dostawa </w:t>
      </w:r>
      <w:r w:rsidR="0087244C" w:rsidRPr="005872D1">
        <w:rPr>
          <w:rFonts w:ascii="Palatino Linotype" w:hAnsi="Palatino Linotype"/>
          <w:b/>
          <w:sz w:val="22"/>
          <w:szCs w:val="22"/>
        </w:rPr>
        <w:t>gazów medycznych i technicznych wraz z dzierżawą zbiornika i butli</w:t>
      </w:r>
      <w:r w:rsidR="0087244C" w:rsidRPr="005872D1">
        <w:rPr>
          <w:rFonts w:ascii="Palatino Linotype" w:hAnsi="Palatino Linotype"/>
          <w:b/>
          <w:bCs/>
          <w:color w:val="000000"/>
          <w:sz w:val="22"/>
          <w:szCs w:val="22"/>
          <w:shd w:val="clear" w:color="auto" w:fill="FFFFFF"/>
        </w:rPr>
        <w:t>”.</w:t>
      </w:r>
    </w:p>
    <w:p w14:paraId="6D62A790" w14:textId="77777777" w:rsidR="00A654AA" w:rsidRPr="005872D1" w:rsidRDefault="00A654AA" w:rsidP="0087244C">
      <w:pPr>
        <w:tabs>
          <w:tab w:val="left" w:pos="567"/>
        </w:tabs>
        <w:jc w:val="both"/>
        <w:rPr>
          <w:rFonts w:ascii="Palatino Linotype" w:hAnsi="Palatino Linotype" w:cs="Calibri"/>
          <w:b/>
          <w:sz w:val="22"/>
          <w:szCs w:val="22"/>
        </w:rPr>
      </w:pPr>
    </w:p>
    <w:p w14:paraId="7CC32D61" w14:textId="7436E0B8" w:rsidR="00F446AE" w:rsidRPr="005872D1" w:rsidRDefault="00945BBE" w:rsidP="007F4FE8">
      <w:pPr>
        <w:tabs>
          <w:tab w:val="left" w:pos="567"/>
          <w:tab w:val="left" w:pos="2268"/>
        </w:tabs>
        <w:jc w:val="both"/>
        <w:rPr>
          <w:rFonts w:ascii="Palatino Linotype" w:hAnsi="Palatino Linotype"/>
          <w:sz w:val="22"/>
          <w:szCs w:val="22"/>
        </w:rPr>
      </w:pPr>
      <w:r w:rsidRPr="005872D1">
        <w:rPr>
          <w:rFonts w:ascii="Palatino Linotype" w:hAnsi="Palatino Linotype"/>
          <w:sz w:val="22"/>
          <w:szCs w:val="22"/>
        </w:rPr>
        <w:t>Szpital im. św. Jadwigi Śląskiej w Trzebnicy (Zamawiający) d</w:t>
      </w:r>
      <w:r w:rsidR="00196A68" w:rsidRPr="005872D1">
        <w:rPr>
          <w:rFonts w:ascii="Palatino Linotype" w:hAnsi="Palatino Linotype"/>
          <w:sz w:val="22"/>
          <w:szCs w:val="22"/>
        </w:rPr>
        <w:t xml:space="preserve">ziałając zgodnie z </w:t>
      </w:r>
      <w:r w:rsidR="00297FDF" w:rsidRPr="005872D1">
        <w:rPr>
          <w:rFonts w:ascii="Palatino Linotype" w:hAnsi="Palatino Linotype"/>
          <w:color w:val="000000" w:themeColor="text1"/>
          <w:sz w:val="22"/>
          <w:szCs w:val="22"/>
        </w:rPr>
        <w:t xml:space="preserve">art. </w:t>
      </w:r>
      <w:r w:rsidR="00531B3C" w:rsidRPr="005872D1">
        <w:rPr>
          <w:rFonts w:ascii="Palatino Linotype" w:hAnsi="Palatino Linotype"/>
          <w:color w:val="000000" w:themeColor="text1"/>
          <w:sz w:val="22"/>
          <w:szCs w:val="22"/>
        </w:rPr>
        <w:t>284</w:t>
      </w:r>
      <w:r w:rsidR="0043692D" w:rsidRPr="005872D1">
        <w:rPr>
          <w:rFonts w:ascii="Palatino Linotype" w:hAnsi="Palatino Linotype"/>
          <w:color w:val="000000" w:themeColor="text1"/>
          <w:sz w:val="22"/>
          <w:szCs w:val="22"/>
        </w:rPr>
        <w:t xml:space="preserve"> ust. </w:t>
      </w:r>
      <w:r w:rsidR="00531B3C" w:rsidRPr="005872D1">
        <w:rPr>
          <w:rFonts w:ascii="Palatino Linotype" w:hAnsi="Palatino Linotype"/>
          <w:color w:val="000000" w:themeColor="text1"/>
          <w:sz w:val="22"/>
          <w:szCs w:val="22"/>
        </w:rPr>
        <w:t xml:space="preserve">2 </w:t>
      </w:r>
      <w:r w:rsidR="002071A2" w:rsidRPr="005872D1">
        <w:rPr>
          <w:rFonts w:ascii="Palatino Linotype" w:hAnsi="Palatino Linotype"/>
          <w:color w:val="000000" w:themeColor="text1"/>
          <w:sz w:val="22"/>
          <w:szCs w:val="22"/>
        </w:rPr>
        <w:t xml:space="preserve">i 6 </w:t>
      </w:r>
      <w:r w:rsidR="00D87C91" w:rsidRPr="005872D1">
        <w:rPr>
          <w:rFonts w:ascii="Palatino Linotype" w:hAnsi="Palatino Linotype"/>
          <w:sz w:val="22"/>
          <w:szCs w:val="22"/>
        </w:rPr>
        <w:t>ustawy z dnia 11 września 2019 r. - Prawo zamówień publicznych (Dz.U. z 2</w:t>
      </w:r>
      <w:r w:rsidR="001E7FC9" w:rsidRPr="005872D1">
        <w:rPr>
          <w:rFonts w:ascii="Palatino Linotype" w:hAnsi="Palatino Linotype"/>
          <w:sz w:val="22"/>
          <w:szCs w:val="22"/>
        </w:rPr>
        <w:t>02</w:t>
      </w:r>
      <w:r w:rsidR="00E253BC" w:rsidRPr="005872D1">
        <w:rPr>
          <w:rFonts w:ascii="Palatino Linotype" w:hAnsi="Palatino Linotype"/>
          <w:sz w:val="22"/>
          <w:szCs w:val="22"/>
        </w:rPr>
        <w:t>2</w:t>
      </w:r>
      <w:r w:rsidR="00D87C91" w:rsidRPr="005872D1">
        <w:rPr>
          <w:rFonts w:ascii="Palatino Linotype" w:hAnsi="Palatino Linotype"/>
          <w:sz w:val="22"/>
          <w:szCs w:val="22"/>
        </w:rPr>
        <w:t xml:space="preserve"> r. poz. </w:t>
      </w:r>
      <w:r w:rsidR="00E253BC" w:rsidRPr="005872D1">
        <w:rPr>
          <w:rFonts w:ascii="Palatino Linotype" w:hAnsi="Palatino Linotype"/>
          <w:sz w:val="22"/>
          <w:szCs w:val="22"/>
        </w:rPr>
        <w:t>1710</w:t>
      </w:r>
      <w:r w:rsidR="00D87C91" w:rsidRPr="005872D1">
        <w:rPr>
          <w:rFonts w:ascii="Palatino Linotype" w:hAnsi="Palatino Linotype"/>
          <w:sz w:val="22"/>
          <w:szCs w:val="22"/>
        </w:rPr>
        <w:t xml:space="preserve"> ze zm.)</w:t>
      </w:r>
      <w:r w:rsidR="00A37655" w:rsidRPr="005872D1">
        <w:rPr>
          <w:rFonts w:ascii="Palatino Linotype" w:hAnsi="Palatino Linotype"/>
          <w:sz w:val="22"/>
          <w:szCs w:val="22"/>
        </w:rPr>
        <w:t>,</w:t>
      </w:r>
      <w:r w:rsidR="00D87C91" w:rsidRPr="005872D1">
        <w:rPr>
          <w:rFonts w:ascii="Palatino Linotype" w:hAnsi="Palatino Linotype"/>
          <w:sz w:val="22"/>
          <w:szCs w:val="22"/>
        </w:rPr>
        <w:t xml:space="preserve"> </w:t>
      </w:r>
      <w:r w:rsidR="00196A68" w:rsidRPr="005872D1">
        <w:rPr>
          <w:rFonts w:ascii="Palatino Linotype" w:hAnsi="Palatino Linotype"/>
          <w:sz w:val="22"/>
          <w:szCs w:val="22"/>
        </w:rPr>
        <w:t>w odpowiedzi na pytani</w:t>
      </w:r>
      <w:r w:rsidR="00D93F13" w:rsidRPr="005872D1">
        <w:rPr>
          <w:rFonts w:ascii="Palatino Linotype" w:hAnsi="Palatino Linotype"/>
          <w:sz w:val="22"/>
          <w:szCs w:val="22"/>
        </w:rPr>
        <w:t>a</w:t>
      </w:r>
      <w:r w:rsidR="00196A68" w:rsidRPr="005872D1">
        <w:rPr>
          <w:rFonts w:ascii="Palatino Linotype" w:hAnsi="Palatino Linotype"/>
          <w:sz w:val="22"/>
          <w:szCs w:val="22"/>
        </w:rPr>
        <w:t xml:space="preserve"> zgłoszone w toku przedmiotowego postępowania przez Wykonawc</w:t>
      </w:r>
      <w:r w:rsidR="00D93F13" w:rsidRPr="005872D1">
        <w:rPr>
          <w:rFonts w:ascii="Palatino Linotype" w:hAnsi="Palatino Linotype"/>
          <w:sz w:val="22"/>
          <w:szCs w:val="22"/>
        </w:rPr>
        <w:t>ów</w:t>
      </w:r>
      <w:r w:rsidR="00196A68" w:rsidRPr="005872D1">
        <w:rPr>
          <w:rFonts w:ascii="Palatino Linotype" w:hAnsi="Palatino Linotype"/>
          <w:sz w:val="22"/>
          <w:szCs w:val="22"/>
        </w:rPr>
        <w:t xml:space="preserve"> udziela następujących wyjaśnień dotyczących </w:t>
      </w:r>
      <w:r w:rsidRPr="005872D1">
        <w:rPr>
          <w:rFonts w:ascii="Palatino Linotype" w:hAnsi="Palatino Linotype"/>
          <w:sz w:val="22"/>
          <w:szCs w:val="22"/>
        </w:rPr>
        <w:t xml:space="preserve">treści </w:t>
      </w:r>
      <w:r w:rsidR="00196A68" w:rsidRPr="005872D1">
        <w:rPr>
          <w:rFonts w:ascii="Palatino Linotype" w:hAnsi="Palatino Linotype"/>
          <w:sz w:val="22"/>
          <w:szCs w:val="22"/>
        </w:rPr>
        <w:t>Specyfikacji Warunków Zamówienia</w:t>
      </w:r>
      <w:r w:rsidR="00097B93" w:rsidRPr="005872D1">
        <w:rPr>
          <w:rFonts w:ascii="Palatino Linotype" w:hAnsi="Palatino Linotype"/>
          <w:sz w:val="22"/>
          <w:szCs w:val="22"/>
        </w:rPr>
        <w:t>:</w:t>
      </w:r>
      <w:r w:rsidR="00A02531" w:rsidRPr="005872D1">
        <w:rPr>
          <w:rFonts w:ascii="Palatino Linotype" w:hAnsi="Palatino Linotype"/>
          <w:sz w:val="22"/>
          <w:szCs w:val="22"/>
        </w:rPr>
        <w:t xml:space="preserve"> </w:t>
      </w:r>
    </w:p>
    <w:p w14:paraId="31968CB0" w14:textId="77777777" w:rsidR="00625773" w:rsidRPr="005872D1" w:rsidRDefault="00625773" w:rsidP="007F4FE8">
      <w:pPr>
        <w:tabs>
          <w:tab w:val="left" w:pos="8505"/>
        </w:tabs>
        <w:spacing w:line="276" w:lineRule="auto"/>
        <w:ind w:right="708"/>
        <w:jc w:val="both"/>
        <w:rPr>
          <w:rFonts w:ascii="Palatino Linotype" w:hAnsi="Palatino Linotype" w:cs="Calibri"/>
          <w:b/>
          <w:color w:val="000000" w:themeColor="text1"/>
          <w:sz w:val="22"/>
          <w:szCs w:val="22"/>
        </w:rPr>
      </w:pPr>
    </w:p>
    <w:p w14:paraId="24F919C3" w14:textId="7F1A644E" w:rsidR="00024248" w:rsidRPr="005872D1" w:rsidRDefault="00EA5366" w:rsidP="008C542E">
      <w:pPr>
        <w:tabs>
          <w:tab w:val="left" w:pos="8505"/>
        </w:tabs>
        <w:spacing w:line="276" w:lineRule="auto"/>
        <w:ind w:right="708"/>
        <w:jc w:val="both"/>
        <w:rPr>
          <w:rFonts w:ascii="Palatino Linotype" w:hAnsi="Palatino Linotype" w:cs="Calibri"/>
          <w:b/>
          <w:color w:val="000000" w:themeColor="text1"/>
          <w:sz w:val="22"/>
          <w:szCs w:val="22"/>
          <w:u w:val="single"/>
        </w:rPr>
      </w:pPr>
      <w:bookmarkStart w:id="0" w:name="_Hlk123541525"/>
      <w:r w:rsidRPr="005872D1">
        <w:rPr>
          <w:rFonts w:ascii="Palatino Linotype" w:hAnsi="Palatino Linotype" w:cs="Calibri"/>
          <w:b/>
          <w:color w:val="000000" w:themeColor="text1"/>
          <w:sz w:val="22"/>
          <w:szCs w:val="22"/>
          <w:u w:val="single"/>
        </w:rPr>
        <w:t>Pytanie nr 1</w:t>
      </w:r>
      <w:r w:rsidR="00771B0F" w:rsidRPr="005872D1">
        <w:rPr>
          <w:rFonts w:ascii="Palatino Linotype" w:hAnsi="Palatino Linotype" w:cs="Calibri"/>
          <w:b/>
          <w:color w:val="000000" w:themeColor="text1"/>
          <w:sz w:val="22"/>
          <w:szCs w:val="22"/>
          <w:u w:val="single"/>
        </w:rPr>
        <w:t>:</w:t>
      </w:r>
    </w:p>
    <w:bookmarkEnd w:id="0"/>
    <w:p w14:paraId="27017646" w14:textId="0F1E5420" w:rsidR="00771B0F" w:rsidRPr="005872D1" w:rsidRDefault="001A479C" w:rsidP="008C542E">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Rozumiemy, że czystość powietrza sprężonego syntetycznego z pakietu nr 1 w butlach o pojemności 50l na poziomie 4.5 jest wystarczająca. Prosimy o potwierdzenie. Jeśli jednak Zamawiający używa powietrza do leczenia pacjentów/oddychania prosimy o zmianę klasyfikacji tego powietrza na: „powietrze medyczne produkt leczniczy” butle 50l/200bar/9,7m3. </w:t>
      </w:r>
    </w:p>
    <w:p w14:paraId="71730D02" w14:textId="5D7218F5" w:rsidR="00771B0F" w:rsidRPr="005872D1" w:rsidRDefault="00771B0F" w:rsidP="008C542E">
      <w:pPr>
        <w:widowControl/>
        <w:suppressAutoHyphens w:val="0"/>
        <w:jc w:val="both"/>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9436F9" w:rsidRPr="005872D1">
        <w:rPr>
          <w:rFonts w:ascii="Palatino Linotype" w:hAnsi="Palatino Linotype"/>
          <w:b/>
          <w:bCs/>
          <w:color w:val="000000" w:themeColor="text1"/>
          <w:sz w:val="22"/>
          <w:szCs w:val="22"/>
        </w:rPr>
        <w:t>Czystość powietrza sprężonego syntetycznego z pakietu nr 1 w butlach o pojemności 50</w:t>
      </w:r>
      <w:r w:rsidR="008C542E" w:rsidRPr="005872D1">
        <w:rPr>
          <w:rFonts w:ascii="Palatino Linotype" w:hAnsi="Palatino Linotype"/>
          <w:b/>
          <w:bCs/>
          <w:color w:val="000000" w:themeColor="text1"/>
          <w:sz w:val="22"/>
          <w:szCs w:val="22"/>
        </w:rPr>
        <w:t xml:space="preserve"> </w:t>
      </w:r>
      <w:r w:rsidR="009436F9" w:rsidRPr="005872D1">
        <w:rPr>
          <w:rFonts w:ascii="Palatino Linotype" w:hAnsi="Palatino Linotype"/>
          <w:b/>
          <w:bCs/>
          <w:color w:val="000000" w:themeColor="text1"/>
          <w:sz w:val="22"/>
          <w:szCs w:val="22"/>
        </w:rPr>
        <w:t>l na poziomie 4.5 jest wystarczająca.</w:t>
      </w:r>
    </w:p>
    <w:p w14:paraId="4F47C35B" w14:textId="77777777" w:rsidR="00771B0F" w:rsidRPr="005872D1" w:rsidRDefault="00771B0F" w:rsidP="00771B0F">
      <w:pPr>
        <w:pStyle w:val="Akapitzlist"/>
        <w:tabs>
          <w:tab w:val="left" w:pos="567"/>
        </w:tabs>
        <w:jc w:val="both"/>
        <w:rPr>
          <w:rFonts w:ascii="Palatino Linotype" w:hAnsi="Palatino Linotype"/>
          <w:b/>
          <w:bCs/>
          <w:color w:val="000000" w:themeColor="text1"/>
          <w:sz w:val="22"/>
          <w:szCs w:val="22"/>
        </w:rPr>
      </w:pPr>
    </w:p>
    <w:p w14:paraId="4B4B7F44" w14:textId="751CC984"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2:</w:t>
      </w:r>
    </w:p>
    <w:p w14:paraId="5853DD64" w14:textId="74449DE9"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Proszę o dopisanie we wszystkich formularzach asortymentowo-cenowych pozycji „transport” w jednostce miary – „dostawa”. </w:t>
      </w:r>
    </w:p>
    <w:p w14:paraId="332C2A53" w14:textId="77777777" w:rsidR="00A939F8" w:rsidRPr="005872D1" w:rsidRDefault="00A939F8" w:rsidP="00A939F8">
      <w:pPr>
        <w:widowControl/>
        <w:suppressAutoHyphens w:val="0"/>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Pr="005872D1">
        <w:rPr>
          <w:rFonts w:ascii="Palatino Linotype" w:eastAsia="Times New Roman" w:hAnsi="Palatino Linotype"/>
          <w:b/>
          <w:bCs/>
          <w:color w:val="000000" w:themeColor="text1"/>
          <w:sz w:val="22"/>
          <w:szCs w:val="22"/>
        </w:rPr>
        <w:t>Zamawiający podtrzymuje zapisy SWZ.</w:t>
      </w:r>
    </w:p>
    <w:p w14:paraId="6F73FB81" w14:textId="77777777"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p>
    <w:p w14:paraId="06688CF6" w14:textId="28DCBC95"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3:</w:t>
      </w:r>
    </w:p>
    <w:p w14:paraId="65C65CF3" w14:textId="592123F3"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Proszę o dopisanie w formularzu asortymentowo-cenowym dla pakietu nr 5 pozycji „montaż zbiornika wraz z parownicą” (z powodu różnych stawek podatku VAT na tę usługę i na pozostałe pozycje z tego pakietu). Brak </w:t>
      </w:r>
      <w:proofErr w:type="gramStart"/>
      <w:r w:rsidRPr="005872D1">
        <w:rPr>
          <w:rFonts w:ascii="Palatino Linotype" w:hAnsi="Palatino Linotype"/>
          <w:color w:val="000000" w:themeColor="text1"/>
          <w:sz w:val="22"/>
          <w:szCs w:val="22"/>
        </w:rPr>
        <w:t>zmiany</w:t>
      </w:r>
      <w:proofErr w:type="gramEnd"/>
      <w:r w:rsidRPr="005872D1">
        <w:rPr>
          <w:rFonts w:ascii="Palatino Linotype" w:hAnsi="Palatino Linotype"/>
          <w:color w:val="000000" w:themeColor="text1"/>
          <w:sz w:val="22"/>
          <w:szCs w:val="22"/>
        </w:rPr>
        <w:t xml:space="preserve"> czyli ukrywanie usługi objętej stawką VAT 23% w pozycji objętej stawką VAT 8% może pociągać za sobą negatywne skutki Skarbowe zarówno po stronie Wykonawcy jak i Zamawiającego. </w:t>
      </w:r>
    </w:p>
    <w:p w14:paraId="373FED40" w14:textId="1293727E" w:rsidR="00771B0F" w:rsidRPr="005872D1" w:rsidRDefault="00771B0F" w:rsidP="00771B0F">
      <w:pPr>
        <w:widowControl/>
        <w:suppressAutoHyphens w:val="0"/>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A939F8" w:rsidRPr="005872D1">
        <w:rPr>
          <w:rFonts w:ascii="Palatino Linotype" w:eastAsia="Times New Roman" w:hAnsi="Palatino Linotype"/>
          <w:b/>
          <w:bCs/>
          <w:color w:val="000000" w:themeColor="text1"/>
          <w:sz w:val="22"/>
          <w:szCs w:val="22"/>
        </w:rPr>
        <w:t>Zamawiający podtrzymuje zapisy SWZ.</w:t>
      </w:r>
    </w:p>
    <w:p w14:paraId="4D2624A3"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5C2C7116" w14:textId="6FEF1C21"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4:</w:t>
      </w:r>
    </w:p>
    <w:p w14:paraId="166DC7FD" w14:textId="2FFB312F"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 Do wzoru Umowy dla pakietu nr 5: - w § 2 ust 2 pkt 6) prosimy o wykreślenie w całości. Czynność do wykonania przez Wykonawcę to tylko podłączenie zbiornika do istniejącej instalacji odgromowej. - w § 5 ust 5 prosimy o usunięcie zwrotu „oraz zawierać numer niniejszej umowy.” Wiele firm działających w Polsce nie ma takich możliwości systemowych i pozostawienie takiego zapisu eliminuje je z niniejszego postępowania. Większa ilość ofert bezsprzecznie leży w interesie publicznym. - w § 6 ust 4 prosimy o zmianę terminu z nierealnych „48 godzin” na akceptowalny „3 dni robocze”. - w § 8 ust 1 g) prosimy o zmianę z „maksymalnego wynagrodzenia netto określonego w § 5 ust. 10.” Na „wartości niezrealizowanej części Umowy.” Kara swym zasięgiem nie może obejmować należycie wykonanej części Umowy.</w:t>
      </w:r>
    </w:p>
    <w:p w14:paraId="0AEF2E14" w14:textId="26BA2696" w:rsidR="00771B0F" w:rsidRPr="005872D1" w:rsidRDefault="00771B0F" w:rsidP="00771B0F">
      <w:pPr>
        <w:widowControl/>
        <w:suppressAutoHyphens w:val="0"/>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A939F8" w:rsidRPr="005872D1">
        <w:rPr>
          <w:rFonts w:ascii="Palatino Linotype" w:eastAsia="Times New Roman" w:hAnsi="Palatino Linotype"/>
          <w:b/>
          <w:bCs/>
          <w:color w:val="000000" w:themeColor="text1"/>
          <w:sz w:val="22"/>
          <w:szCs w:val="22"/>
        </w:rPr>
        <w:t xml:space="preserve">Zamawiający podtrzymuje zapisy </w:t>
      </w:r>
      <w:r w:rsidR="00A01924" w:rsidRPr="005872D1">
        <w:rPr>
          <w:rFonts w:ascii="Palatino Linotype" w:hAnsi="Palatino Linotype"/>
          <w:b/>
          <w:bCs/>
          <w:color w:val="000000" w:themeColor="text1"/>
          <w:sz w:val="22"/>
          <w:szCs w:val="22"/>
        </w:rPr>
        <w:t>projektu umowy</w:t>
      </w:r>
      <w:r w:rsidR="00A01924" w:rsidRPr="005872D1">
        <w:rPr>
          <w:rFonts w:ascii="Palatino Linotype" w:hAnsi="Palatino Linotype"/>
          <w:color w:val="000000" w:themeColor="text1"/>
          <w:sz w:val="22"/>
          <w:szCs w:val="22"/>
        </w:rPr>
        <w:t xml:space="preserve">.  </w:t>
      </w:r>
    </w:p>
    <w:p w14:paraId="1FC97C92"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2EC13F79" w14:textId="6F537B53"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5:</w:t>
      </w:r>
    </w:p>
    <w:p w14:paraId="63F994FA" w14:textId="008CC7DC"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Do wzoru Umowy dla pakietu nr 1-4 oraz 6: - w § 5 ust 5 prosimy o usunięcie zwrotu „oraz zawierać numer niniejszej umowy.” Wiele firm działających w Polsce nie ma takich możliwości systemowych i pozostawienie takiego zapisu eliminuje je z niniejszego postępowania. Większa ilość ofert bezsprzecznie leży w interesie publicznym. - w § 6 ust 1 prosimy o usunięcie absurdalnego wymogu „fabrycznie nowy, nieużywany”. Dzierżawione butle są opakowaniem zwrotnym i z reguły nie są nowe i nikt nie jest w stanie zagwarantować, że będą to zawsze, w każdej dostawie butle nowe/nieużywane. - w § 6 ust 5 prosimy o zmianę z nierealnych „2 dni roboczych” na możliwe do spełnienia „14 dni roboczych”. Rozpatrzenie, np. reklamacji jakościowej, wymaga badania gazu w zewnętrznym, niezależnym laboratorium, co jest niezwykle czasochłonne. - w § 8 ust 1 d) prosimy o zmianę z „maksymalnego wynagrodzenia netto określonego w § 5 ust. 10.” Na „wartości niezrealizowanej części Umowy.” Kara swym zasięgiem nie może obejmować należycie wykonanej części Umowy. </w:t>
      </w:r>
    </w:p>
    <w:p w14:paraId="07CF5130" w14:textId="3C281DF7" w:rsidR="00771B0F" w:rsidRPr="005872D1" w:rsidRDefault="00771B0F" w:rsidP="00771B0F">
      <w:pPr>
        <w:widowControl/>
        <w:suppressAutoHyphens w:val="0"/>
        <w:rPr>
          <w:rFonts w:ascii="Palatino Linotype" w:eastAsia="Times New Roman" w:hAnsi="Palatino Linotype" w:cs="Calibri"/>
          <w:b/>
          <w:bCs/>
          <w:color w:val="000000" w:themeColor="text1"/>
          <w:kern w:val="0"/>
          <w:sz w:val="22"/>
          <w:szCs w:val="22"/>
          <w:lang w:eastAsia="pl-PL" w:bidi="ar-SA"/>
        </w:rPr>
      </w:pPr>
      <w:bookmarkStart w:id="1" w:name="_Hlk131154211"/>
      <w:r w:rsidRPr="005872D1">
        <w:rPr>
          <w:rFonts w:ascii="Palatino Linotype" w:eastAsia="Times New Roman" w:hAnsi="Palatino Linotype" w:cs="Calibri"/>
          <w:b/>
          <w:bCs/>
          <w:color w:val="000000" w:themeColor="text1"/>
          <w:kern w:val="0"/>
          <w:sz w:val="22"/>
          <w:szCs w:val="22"/>
          <w:lang w:eastAsia="pl-PL" w:bidi="ar-SA"/>
        </w:rPr>
        <w:t xml:space="preserve">Odpowiedź: </w:t>
      </w:r>
      <w:r w:rsidR="00A939F8" w:rsidRPr="005872D1">
        <w:rPr>
          <w:rFonts w:ascii="Palatino Linotype" w:eastAsia="Times New Roman" w:hAnsi="Palatino Linotype"/>
          <w:b/>
          <w:bCs/>
          <w:color w:val="000000" w:themeColor="text1"/>
          <w:sz w:val="22"/>
          <w:szCs w:val="22"/>
        </w:rPr>
        <w:t xml:space="preserve">Zamawiający podtrzymuje zapisy </w:t>
      </w:r>
      <w:r w:rsidR="00A01924" w:rsidRPr="005872D1">
        <w:rPr>
          <w:rFonts w:ascii="Palatino Linotype" w:hAnsi="Palatino Linotype"/>
          <w:b/>
          <w:bCs/>
          <w:color w:val="000000" w:themeColor="text1"/>
          <w:sz w:val="22"/>
          <w:szCs w:val="22"/>
        </w:rPr>
        <w:t>projektu umowy</w:t>
      </w:r>
      <w:r w:rsidR="00A01924" w:rsidRPr="005872D1">
        <w:rPr>
          <w:rFonts w:ascii="Palatino Linotype" w:hAnsi="Palatino Linotype"/>
          <w:color w:val="000000" w:themeColor="text1"/>
          <w:sz w:val="22"/>
          <w:szCs w:val="22"/>
        </w:rPr>
        <w:t xml:space="preserve">.  </w:t>
      </w:r>
    </w:p>
    <w:bookmarkEnd w:id="1"/>
    <w:p w14:paraId="234F7481"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740FEFDC" w14:textId="743B3514"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6:</w:t>
      </w:r>
    </w:p>
    <w:p w14:paraId="2A2E5B03" w14:textId="708D33FA"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Zapewne Zamawiający żąda dostaw gazów w butlach dla pakietu nr 1 ze zwykłymi/standardowymi zaworami. Prosimy o potwierdzenie. </w:t>
      </w:r>
    </w:p>
    <w:p w14:paraId="5F3BD68B" w14:textId="534A77B3" w:rsidR="00771B0F" w:rsidRPr="005872D1" w:rsidRDefault="00771B0F" w:rsidP="00771B0F">
      <w:pPr>
        <w:widowControl/>
        <w:suppressAutoHyphens w:val="0"/>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9436F9" w:rsidRPr="005872D1">
        <w:rPr>
          <w:rFonts w:ascii="Palatino Linotype" w:eastAsia="Times New Roman" w:hAnsi="Palatino Linotype" w:cs="Calibri"/>
          <w:b/>
          <w:bCs/>
          <w:color w:val="000000" w:themeColor="text1"/>
          <w:kern w:val="0"/>
          <w:sz w:val="22"/>
          <w:szCs w:val="22"/>
          <w:lang w:eastAsia="pl-PL" w:bidi="ar-SA"/>
        </w:rPr>
        <w:t>Tak.</w:t>
      </w:r>
    </w:p>
    <w:p w14:paraId="247A0FCA"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1E70244C" w14:textId="24B7ACD1"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7:</w:t>
      </w:r>
    </w:p>
    <w:p w14:paraId="5699C942" w14:textId="6F1EA29B"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Prosimy o zmianę terminu płatności z „od otrzymania faktury” na „od dostarczenia towaru” lub „wystawienia faktury” lub „daty sprzedaży”. </w:t>
      </w:r>
    </w:p>
    <w:p w14:paraId="307750A4" w14:textId="4A19CC6B" w:rsidR="00A01924" w:rsidRPr="005872D1" w:rsidRDefault="00771B0F" w:rsidP="00771B0F">
      <w:pPr>
        <w:widowControl/>
        <w:suppressAutoHyphens w:val="0"/>
        <w:rPr>
          <w:rFonts w:ascii="Palatino Linotype" w:eastAsia="Times New Roman" w:hAnsi="Palatino Linotype"/>
          <w:b/>
          <w:bCs/>
          <w:color w:val="000000" w:themeColor="text1"/>
          <w:sz w:val="22"/>
          <w:szCs w:val="22"/>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A939F8" w:rsidRPr="005872D1">
        <w:rPr>
          <w:rFonts w:ascii="Palatino Linotype" w:eastAsia="Times New Roman" w:hAnsi="Palatino Linotype"/>
          <w:b/>
          <w:bCs/>
          <w:color w:val="000000" w:themeColor="text1"/>
          <w:sz w:val="22"/>
          <w:szCs w:val="22"/>
        </w:rPr>
        <w:t xml:space="preserve">Zamawiający podtrzymuje zapisy </w:t>
      </w:r>
      <w:r w:rsidR="00A01924" w:rsidRPr="005872D1">
        <w:rPr>
          <w:rFonts w:ascii="Palatino Linotype" w:hAnsi="Palatino Linotype"/>
          <w:b/>
          <w:bCs/>
          <w:color w:val="000000" w:themeColor="text1"/>
          <w:sz w:val="22"/>
          <w:szCs w:val="22"/>
        </w:rPr>
        <w:t>projektu umowy</w:t>
      </w:r>
      <w:r w:rsidR="00A01924" w:rsidRPr="005872D1">
        <w:rPr>
          <w:rFonts w:ascii="Palatino Linotype" w:hAnsi="Palatino Linotype"/>
          <w:color w:val="000000" w:themeColor="text1"/>
          <w:sz w:val="22"/>
          <w:szCs w:val="22"/>
        </w:rPr>
        <w:t xml:space="preserve">.  </w:t>
      </w:r>
    </w:p>
    <w:p w14:paraId="508CAA03"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0550F425" w14:textId="459C0E76"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8:</w:t>
      </w:r>
    </w:p>
    <w:p w14:paraId="57FB3E37" w14:textId="5D3E008B"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Dotyczy pakietu nr 1 - czy dwutlenek węgla medyczny ma być stosowany do laparoskopii czy do </w:t>
      </w:r>
      <w:proofErr w:type="gramStart"/>
      <w:r w:rsidRPr="005872D1">
        <w:rPr>
          <w:rFonts w:ascii="Palatino Linotype" w:hAnsi="Palatino Linotype"/>
          <w:color w:val="000000" w:themeColor="text1"/>
          <w:sz w:val="22"/>
          <w:szCs w:val="22"/>
        </w:rPr>
        <w:t>krioterapii ?</w:t>
      </w:r>
      <w:proofErr w:type="gramEnd"/>
      <w:r w:rsidRPr="005872D1">
        <w:rPr>
          <w:rFonts w:ascii="Palatino Linotype" w:hAnsi="Palatino Linotype"/>
          <w:color w:val="000000" w:themeColor="text1"/>
          <w:sz w:val="22"/>
          <w:szCs w:val="22"/>
        </w:rPr>
        <w:t xml:space="preserve"> </w:t>
      </w:r>
    </w:p>
    <w:p w14:paraId="54E2DD4F" w14:textId="7F99F576" w:rsidR="00771B0F" w:rsidRPr="005872D1" w:rsidRDefault="00771B0F" w:rsidP="00771B0F">
      <w:pPr>
        <w:widowControl/>
        <w:suppressAutoHyphens w:val="0"/>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801CEA" w:rsidRPr="005872D1">
        <w:rPr>
          <w:rFonts w:ascii="Palatino Linotype" w:hAnsi="Palatino Linotype" w:cs="Helvetica-Bold"/>
          <w:b/>
          <w:bCs/>
          <w:color w:val="000000" w:themeColor="text1"/>
          <w:sz w:val="22"/>
          <w:szCs w:val="22"/>
          <w:lang w:eastAsia="pl-PL"/>
        </w:rPr>
        <w:t>Do laparoskopii.</w:t>
      </w:r>
    </w:p>
    <w:p w14:paraId="68D8B579"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7E75B0FC" w14:textId="63EE4CC3"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9:</w:t>
      </w:r>
    </w:p>
    <w:p w14:paraId="24622524" w14:textId="245465E3"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Proszę o potwierdzenie, że „oraz rozładować na własny koszt” nie dotyczy jakichkolwiek czynności wewnątrz magazynu butlowego Zamawiającego. </w:t>
      </w:r>
    </w:p>
    <w:p w14:paraId="16A1E54C" w14:textId="7DF6D3CE" w:rsidR="00771B0F" w:rsidRPr="005872D1" w:rsidRDefault="00771B0F" w:rsidP="00771B0F">
      <w:pPr>
        <w:widowControl/>
        <w:suppressAutoHyphens w:val="0"/>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25180E" w:rsidRPr="005872D1">
        <w:rPr>
          <w:rFonts w:ascii="Palatino Linotype" w:eastAsia="Times New Roman" w:hAnsi="Palatino Linotype" w:cs="Calibri"/>
          <w:b/>
          <w:bCs/>
          <w:color w:val="000000" w:themeColor="text1"/>
          <w:kern w:val="0"/>
          <w:sz w:val="22"/>
          <w:szCs w:val="22"/>
          <w:lang w:eastAsia="pl-PL" w:bidi="ar-SA"/>
        </w:rPr>
        <w:t xml:space="preserve">Zamawiający potwierdza. </w:t>
      </w:r>
    </w:p>
    <w:p w14:paraId="45B84F50"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54D574B4" w14:textId="7064BAC3"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10:</w:t>
      </w:r>
    </w:p>
    <w:p w14:paraId="41118869" w14:textId="77777777"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Prosimy o zmianę z „Za datę zapłaty uważa się datę obciążenia rachunku bankowego Zamawiającego.” Na „Za datę zapłaty uważa się datę wpływu środków na rachunek bankowy Wykonawcy.” W przypadku braku zgody, dla zachowania logiki i równego traktowania Stron Umowy prosimy o dopisanie do Umów zwrotu „Za datę dostarczenia towaru uważa się datę wydania towaru z magazynu Wykonawcy”. </w:t>
      </w:r>
    </w:p>
    <w:p w14:paraId="11A1EB29" w14:textId="0DA51148" w:rsidR="00771B0F" w:rsidRPr="005872D1" w:rsidRDefault="00771B0F" w:rsidP="00771B0F">
      <w:pPr>
        <w:widowControl/>
        <w:suppressAutoHyphens w:val="0"/>
        <w:rPr>
          <w:rFonts w:ascii="Palatino Linotype" w:eastAsia="Times New Roman" w:hAnsi="Palatino Linotype"/>
          <w:b/>
          <w:bCs/>
          <w:color w:val="000000" w:themeColor="text1"/>
          <w:sz w:val="22"/>
          <w:szCs w:val="22"/>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A939F8" w:rsidRPr="005872D1">
        <w:rPr>
          <w:rFonts w:ascii="Palatino Linotype" w:eastAsia="Times New Roman" w:hAnsi="Palatino Linotype"/>
          <w:b/>
          <w:bCs/>
          <w:color w:val="000000" w:themeColor="text1"/>
          <w:sz w:val="22"/>
          <w:szCs w:val="22"/>
        </w:rPr>
        <w:t xml:space="preserve">Zamawiający podtrzymuje zapisy </w:t>
      </w:r>
      <w:r w:rsidR="00A01924" w:rsidRPr="005872D1">
        <w:rPr>
          <w:rFonts w:ascii="Palatino Linotype" w:hAnsi="Palatino Linotype"/>
          <w:b/>
          <w:bCs/>
          <w:color w:val="000000" w:themeColor="text1"/>
          <w:sz w:val="22"/>
          <w:szCs w:val="22"/>
        </w:rPr>
        <w:t>projektu umowy</w:t>
      </w:r>
      <w:r w:rsidR="00A01924" w:rsidRPr="005872D1">
        <w:rPr>
          <w:rFonts w:ascii="Palatino Linotype" w:hAnsi="Palatino Linotype"/>
          <w:color w:val="000000" w:themeColor="text1"/>
          <w:sz w:val="22"/>
          <w:szCs w:val="22"/>
        </w:rPr>
        <w:t xml:space="preserve">.  </w:t>
      </w:r>
    </w:p>
    <w:p w14:paraId="66B4359B" w14:textId="77777777" w:rsidR="00A01924" w:rsidRPr="005872D1" w:rsidRDefault="00A01924" w:rsidP="00771B0F">
      <w:pPr>
        <w:widowControl/>
        <w:suppressAutoHyphens w:val="0"/>
        <w:rPr>
          <w:rFonts w:ascii="Palatino Linotype" w:eastAsia="Times New Roman" w:hAnsi="Palatino Linotype" w:cs="Calibri"/>
          <w:b/>
          <w:bCs/>
          <w:color w:val="000000" w:themeColor="text1"/>
          <w:kern w:val="0"/>
          <w:sz w:val="22"/>
          <w:szCs w:val="22"/>
          <w:lang w:eastAsia="pl-PL" w:bidi="ar-SA"/>
        </w:rPr>
      </w:pPr>
    </w:p>
    <w:p w14:paraId="32C77F41"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2A69B49C" w14:textId="1BEE6CD5"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11:</w:t>
      </w:r>
    </w:p>
    <w:p w14:paraId="6C4FCEEE" w14:textId="2EFB7231"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W celu równego traktowania Stron Umowy prosimy o dopisanie we wzorach Umów następujących zapisów: Zamawiający zobowiązuje się zapłacić Wykonawcy następujące kary umowne: - z tytułu rozwiązania lub odstąpienia od umowy przez Wykonawcę z przyczyn leżących po stronie </w:t>
      </w:r>
      <w:r w:rsidRPr="005872D1">
        <w:rPr>
          <w:rFonts w:ascii="Palatino Linotype" w:hAnsi="Palatino Linotype"/>
          <w:color w:val="000000" w:themeColor="text1"/>
          <w:sz w:val="22"/>
          <w:szCs w:val="22"/>
        </w:rPr>
        <w:lastRenderedPageBreak/>
        <w:t xml:space="preserve">Zamawiającego – w wysokości 20% maksymalnego wynagrodzenia określonego w (i tu odpowiedni paragraf/ustęp). Wykonawca może odstąpić od umowy w przypadku: - trzykrotnej nieterminowej realizacji płatności za towary lub usługi przekraczających 3 dni od daty ich płatności, pod warunkiem, że wcześniej Zamawiający został powiadomiony o stwierdzonych naruszeniach będących przyczyną odstąpienia od umowy, </w:t>
      </w:r>
    </w:p>
    <w:p w14:paraId="1C16AC89" w14:textId="464BEB17" w:rsidR="00771B0F" w:rsidRPr="005872D1" w:rsidRDefault="00771B0F" w:rsidP="005836A5">
      <w:pPr>
        <w:widowControl/>
        <w:suppressAutoHyphens w:val="0"/>
        <w:jc w:val="both"/>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 xml:space="preserve">Odpowiedź: </w:t>
      </w:r>
      <w:r w:rsidR="005836A5" w:rsidRPr="005872D1">
        <w:rPr>
          <w:rFonts w:ascii="Palatino Linotype" w:hAnsi="Palatino Linotype"/>
          <w:b/>
          <w:bCs/>
          <w:sz w:val="22"/>
          <w:szCs w:val="22"/>
        </w:rPr>
        <w:t>Zamawiający nie wyraża zgody na zmianę SWZ. Zgodnie z art. 483 par. 1 Kodeksu cywilnego kara umowna może zostać zastrzeżona na wypadek niewykonania lub nienależytego wykonania zobowiązania niepieniężnego. Tymczasem zaproponowana w pytaniu treść zapisu sprowadza się do nałożenia kary w związku z odstąpieniem wynikającym z nienależytego wykonania zobowiązania pieniężnego.</w:t>
      </w:r>
    </w:p>
    <w:p w14:paraId="5B19DF29"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7F58969E" w14:textId="1ED04885"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12:</w:t>
      </w:r>
    </w:p>
    <w:p w14:paraId="479359FE" w14:textId="08973A0B" w:rsidR="00771B0F" w:rsidRPr="005872D1" w:rsidRDefault="001A479C" w:rsidP="007F4FE8">
      <w:pPr>
        <w:tabs>
          <w:tab w:val="left" w:pos="567"/>
        </w:tabs>
        <w:jc w:val="both"/>
        <w:rPr>
          <w:rFonts w:ascii="Palatino Linotype" w:hAnsi="Palatino Linotype"/>
          <w:color w:val="000000" w:themeColor="text1"/>
          <w:sz w:val="22"/>
          <w:szCs w:val="22"/>
        </w:rPr>
      </w:pPr>
      <w:r w:rsidRPr="005872D1">
        <w:rPr>
          <w:rFonts w:ascii="Palatino Linotype" w:hAnsi="Palatino Linotype"/>
          <w:color w:val="000000" w:themeColor="text1"/>
          <w:sz w:val="22"/>
          <w:szCs w:val="22"/>
        </w:rPr>
        <w:t xml:space="preserve">Prosimy o dopisanie we wzorach następującego paragrafu: Siła Wyższa Jeżeli jedna ze stron nie będzie mogła wykonać zobowiązań wynikających z Umowy ze względu na zdarzenie lub okoliczności będące wynikiem Siły Wyższej, może bez ponoszenia odpowiedzialności zawiesić lub przerwać realizację obowiązków umownych </w:t>
      </w:r>
      <w:proofErr w:type="gramStart"/>
      <w:r w:rsidRPr="005872D1">
        <w:rPr>
          <w:rFonts w:ascii="Palatino Linotype" w:hAnsi="Palatino Linotype"/>
          <w:color w:val="000000" w:themeColor="text1"/>
          <w:sz w:val="22"/>
          <w:szCs w:val="22"/>
        </w:rPr>
        <w:t>( poza</w:t>
      </w:r>
      <w:proofErr w:type="gramEnd"/>
      <w:r w:rsidRPr="005872D1">
        <w:rPr>
          <w:rFonts w:ascii="Palatino Linotype" w:hAnsi="Palatino Linotype"/>
          <w:color w:val="000000" w:themeColor="text1"/>
          <w:sz w:val="22"/>
          <w:szCs w:val="22"/>
        </w:rPr>
        <w:t xml:space="preserve"> wymaganymi płatnościami ) na okres istnienia takich okoliczności. </w:t>
      </w:r>
    </w:p>
    <w:p w14:paraId="73FEBC88" w14:textId="5CB63252" w:rsidR="00A939F8" w:rsidRPr="005872D1" w:rsidRDefault="00771B0F" w:rsidP="00A939F8">
      <w:pPr>
        <w:pStyle w:val="Domylnie"/>
        <w:spacing w:after="0" w:line="240" w:lineRule="auto"/>
        <w:jc w:val="both"/>
        <w:rPr>
          <w:rFonts w:ascii="Palatino Linotype" w:eastAsia="Times New Roman" w:hAnsi="Palatino Linotype" w:cs="Palatino Linotype"/>
          <w:b/>
          <w:bCs/>
          <w:color w:val="000000" w:themeColor="text1"/>
          <w:sz w:val="22"/>
          <w:szCs w:val="22"/>
          <w:lang w:eastAsia="pl-PL" w:bidi="ar-SA"/>
        </w:rPr>
      </w:pPr>
      <w:r w:rsidRPr="005872D1">
        <w:rPr>
          <w:rFonts w:ascii="Palatino Linotype" w:eastAsia="Times New Roman" w:hAnsi="Palatino Linotype" w:cs="Calibri"/>
          <w:b/>
          <w:bCs/>
          <w:color w:val="000000" w:themeColor="text1"/>
          <w:sz w:val="22"/>
          <w:szCs w:val="22"/>
          <w:lang w:eastAsia="pl-PL" w:bidi="ar-SA"/>
        </w:rPr>
        <w:t>Odpowiedź:</w:t>
      </w:r>
      <w:r w:rsidR="00A939F8" w:rsidRPr="005872D1">
        <w:rPr>
          <w:rFonts w:ascii="Palatino Linotype" w:hAnsi="Palatino Linotype" w:cs="Helvetica-Bold"/>
          <w:b/>
          <w:bCs/>
          <w:color w:val="000000" w:themeColor="text1"/>
          <w:sz w:val="22"/>
          <w:szCs w:val="22"/>
          <w:lang w:eastAsia="pl-PL" w:bidi="ar-SA"/>
        </w:rPr>
        <w:t xml:space="preserve"> </w:t>
      </w:r>
      <w:r w:rsidR="00A939F8" w:rsidRPr="005872D1">
        <w:rPr>
          <w:rFonts w:ascii="Palatino Linotype" w:eastAsia="Times New Roman" w:hAnsi="Palatino Linotype" w:cs="Palatino Linotype"/>
          <w:b/>
          <w:bCs/>
          <w:color w:val="000000" w:themeColor="text1"/>
          <w:sz w:val="22"/>
          <w:szCs w:val="22"/>
          <w:lang w:eastAsia="pl-PL" w:bidi="ar-SA"/>
        </w:rPr>
        <w:t xml:space="preserve">Zamawiający wskazuje, że z art. 471 Kodeksu Cywilnego wynika, że dłużnik nie jest obowiązany do naprawienia szkody wynikłej z niewykonania lub nienależytego wykonania zobowiązania, jeżeli jest ono następstwem okoliczności, za które odpowiedzialności nie ponosi, co może obejmować również wypadki siły wyższej. W związku z tym nie zachodzi potrzeba odrębnego regulowania kwestii siły wyższej w umowach i dlatego Zamawiający podtrzymuje </w:t>
      </w:r>
      <w:r w:rsidR="00A939F8" w:rsidRPr="005872D1">
        <w:rPr>
          <w:rFonts w:ascii="Palatino Linotype" w:hAnsi="Palatino Linotype" w:cs="Helvetica-Bold"/>
          <w:b/>
          <w:bCs/>
          <w:color w:val="000000" w:themeColor="text1"/>
          <w:sz w:val="22"/>
          <w:szCs w:val="22"/>
          <w:lang w:eastAsia="pl-PL" w:bidi="ar-SA"/>
        </w:rPr>
        <w:t xml:space="preserve">zapisy SWZ. </w:t>
      </w:r>
    </w:p>
    <w:p w14:paraId="72490C06" w14:textId="0E93AA77" w:rsidR="00771B0F" w:rsidRPr="005872D1" w:rsidRDefault="00771B0F" w:rsidP="00771B0F">
      <w:pPr>
        <w:widowControl/>
        <w:suppressAutoHyphens w:val="0"/>
        <w:rPr>
          <w:rFonts w:ascii="Palatino Linotype" w:eastAsia="Times New Roman" w:hAnsi="Palatino Linotype" w:cs="Calibri"/>
          <w:b/>
          <w:bCs/>
          <w:color w:val="000000" w:themeColor="text1"/>
          <w:kern w:val="0"/>
          <w:sz w:val="22"/>
          <w:szCs w:val="22"/>
          <w:lang w:eastAsia="pl-PL" w:bidi="ar-SA"/>
        </w:rPr>
      </w:pPr>
    </w:p>
    <w:p w14:paraId="6B5F07FA" w14:textId="77777777" w:rsidR="00771B0F" w:rsidRPr="005872D1" w:rsidRDefault="00771B0F" w:rsidP="007F4FE8">
      <w:pPr>
        <w:tabs>
          <w:tab w:val="left" w:pos="567"/>
        </w:tabs>
        <w:jc w:val="both"/>
        <w:rPr>
          <w:rFonts w:ascii="Palatino Linotype" w:hAnsi="Palatino Linotype"/>
          <w:color w:val="000000" w:themeColor="text1"/>
          <w:sz w:val="22"/>
          <w:szCs w:val="22"/>
        </w:rPr>
      </w:pPr>
    </w:p>
    <w:p w14:paraId="2C9A7165" w14:textId="0F7B4793" w:rsidR="00771B0F" w:rsidRPr="005872D1" w:rsidRDefault="00771B0F" w:rsidP="00771B0F">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13:</w:t>
      </w:r>
    </w:p>
    <w:p w14:paraId="729581C5" w14:textId="6CF67BCB" w:rsidR="00FB39ED" w:rsidRPr="005872D1" w:rsidRDefault="001A479C" w:rsidP="007F4FE8">
      <w:pPr>
        <w:tabs>
          <w:tab w:val="left" w:pos="567"/>
        </w:tabs>
        <w:jc w:val="both"/>
        <w:rPr>
          <w:rFonts w:ascii="Palatino Linotype" w:eastAsiaTheme="minorEastAsia" w:hAnsi="Palatino Linotype" w:cs="Arial"/>
          <w:color w:val="000000" w:themeColor="text1"/>
          <w:sz w:val="22"/>
          <w:szCs w:val="22"/>
          <w:lang w:eastAsia="pl-PL"/>
        </w:rPr>
      </w:pPr>
      <w:r w:rsidRPr="005872D1">
        <w:rPr>
          <w:rFonts w:ascii="Palatino Linotype" w:hAnsi="Palatino Linotype"/>
          <w:color w:val="000000" w:themeColor="text1"/>
          <w:sz w:val="22"/>
          <w:szCs w:val="22"/>
        </w:rPr>
        <w:t>Prosimy o wykreślenie z Umów absurdalnego wymogu: - „Wykonawca zobowiązuje się zapewnić ciągłość dostaw przedmiotu umowy w sytuacji zagrożenia państwa i w czasie wojny”.</w:t>
      </w:r>
    </w:p>
    <w:p w14:paraId="47527D02" w14:textId="3E8A7497" w:rsidR="00771B0F" w:rsidRPr="005872D1" w:rsidRDefault="00771B0F" w:rsidP="008324B8">
      <w:pPr>
        <w:pStyle w:val="FR4"/>
        <w:jc w:val="both"/>
        <w:rPr>
          <w:rFonts w:ascii="Palatino Linotype" w:eastAsia="Times New Roman" w:hAnsi="Palatino Linotype" w:cs="Calibri"/>
          <w:b/>
          <w:bCs/>
          <w:color w:val="000000" w:themeColor="text1"/>
          <w:sz w:val="22"/>
          <w:szCs w:val="22"/>
        </w:rPr>
      </w:pPr>
      <w:r w:rsidRPr="005872D1">
        <w:rPr>
          <w:rFonts w:ascii="Palatino Linotype" w:eastAsia="Times New Roman" w:hAnsi="Palatino Linotype" w:cs="Calibri"/>
          <w:b/>
          <w:bCs/>
          <w:color w:val="000000" w:themeColor="text1"/>
          <w:sz w:val="22"/>
          <w:szCs w:val="22"/>
        </w:rPr>
        <w:t xml:space="preserve">Odpowiedź: </w:t>
      </w:r>
      <w:r w:rsidR="007536D2" w:rsidRPr="005872D1">
        <w:rPr>
          <w:rFonts w:ascii="Palatino Linotype" w:eastAsia="Times New Roman" w:hAnsi="Palatino Linotype"/>
          <w:b/>
          <w:bCs/>
          <w:color w:val="000000" w:themeColor="text1"/>
          <w:sz w:val="22"/>
          <w:szCs w:val="22"/>
        </w:rPr>
        <w:t xml:space="preserve">Zapisy w </w:t>
      </w:r>
      <w:r w:rsidR="00DF654D" w:rsidRPr="005872D1">
        <w:rPr>
          <w:rFonts w:ascii="Palatino Linotype" w:hAnsi="Palatino Linotype"/>
          <w:b/>
          <w:bCs/>
          <w:color w:val="000000" w:themeColor="text1"/>
          <w:sz w:val="22"/>
          <w:szCs w:val="22"/>
        </w:rPr>
        <w:t xml:space="preserve">§ </w:t>
      </w:r>
      <w:r w:rsidR="007536D2" w:rsidRPr="005872D1">
        <w:rPr>
          <w:rFonts w:ascii="Palatino Linotype" w:eastAsia="Times New Roman" w:hAnsi="Palatino Linotype"/>
          <w:b/>
          <w:bCs/>
          <w:color w:val="000000" w:themeColor="text1"/>
          <w:sz w:val="22"/>
          <w:szCs w:val="22"/>
        </w:rPr>
        <w:t xml:space="preserve">3 </w:t>
      </w:r>
      <w:r w:rsidR="00DF654D" w:rsidRPr="005872D1">
        <w:rPr>
          <w:rFonts w:ascii="Palatino Linotype" w:eastAsia="Times New Roman" w:hAnsi="Palatino Linotype"/>
          <w:b/>
          <w:bCs/>
          <w:color w:val="000000" w:themeColor="text1"/>
          <w:sz w:val="22"/>
          <w:szCs w:val="22"/>
        </w:rPr>
        <w:t>ust.</w:t>
      </w:r>
      <w:r w:rsidR="007536D2" w:rsidRPr="005872D1">
        <w:rPr>
          <w:rFonts w:ascii="Palatino Linotype" w:eastAsia="Times New Roman" w:hAnsi="Palatino Linotype"/>
          <w:b/>
          <w:bCs/>
          <w:color w:val="000000" w:themeColor="text1"/>
          <w:sz w:val="22"/>
          <w:szCs w:val="22"/>
        </w:rPr>
        <w:t xml:space="preserve"> </w:t>
      </w:r>
      <w:r w:rsidR="00DF654D" w:rsidRPr="005872D1">
        <w:rPr>
          <w:rFonts w:ascii="Palatino Linotype" w:eastAsia="Times New Roman" w:hAnsi="Palatino Linotype"/>
          <w:b/>
          <w:bCs/>
          <w:color w:val="000000" w:themeColor="text1"/>
          <w:sz w:val="22"/>
          <w:szCs w:val="22"/>
        </w:rPr>
        <w:t>4</w:t>
      </w:r>
      <w:r w:rsidR="007536D2" w:rsidRPr="005872D1">
        <w:rPr>
          <w:rFonts w:ascii="Palatino Linotype" w:eastAsia="Times New Roman" w:hAnsi="Palatino Linotype"/>
          <w:b/>
          <w:bCs/>
          <w:color w:val="000000" w:themeColor="text1"/>
          <w:sz w:val="22"/>
          <w:szCs w:val="22"/>
        </w:rPr>
        <w:t xml:space="preserve"> </w:t>
      </w:r>
      <w:r w:rsidR="007536D2" w:rsidRPr="005872D1">
        <w:rPr>
          <w:rFonts w:ascii="Palatino Linotype" w:eastAsia="Times New Roman" w:hAnsi="Palatino Linotype"/>
          <w:i/>
          <w:iCs/>
          <w:color w:val="000000" w:themeColor="text1"/>
          <w:sz w:val="22"/>
          <w:szCs w:val="22"/>
        </w:rPr>
        <w:t>(załącznik nr 5a</w:t>
      </w:r>
      <w:r w:rsidR="007536D2" w:rsidRPr="005872D1">
        <w:rPr>
          <w:rFonts w:ascii="Palatino Linotype" w:eastAsia="Times New Roman" w:hAnsi="Palatino Linotype"/>
          <w:color w:val="000000" w:themeColor="text1"/>
          <w:sz w:val="22"/>
          <w:szCs w:val="22"/>
        </w:rPr>
        <w:t>)</w:t>
      </w:r>
      <w:r w:rsidR="007536D2" w:rsidRPr="005872D1">
        <w:rPr>
          <w:rFonts w:ascii="Palatino Linotype" w:eastAsia="Times New Roman" w:hAnsi="Palatino Linotype"/>
          <w:b/>
          <w:bCs/>
          <w:color w:val="000000" w:themeColor="text1"/>
          <w:sz w:val="22"/>
          <w:szCs w:val="22"/>
        </w:rPr>
        <w:t xml:space="preserve"> oraz w </w:t>
      </w:r>
      <w:r w:rsidR="00DF654D" w:rsidRPr="005872D1">
        <w:rPr>
          <w:rFonts w:ascii="Palatino Linotype" w:hAnsi="Palatino Linotype"/>
          <w:b/>
          <w:bCs/>
          <w:color w:val="000000" w:themeColor="text1"/>
          <w:sz w:val="22"/>
          <w:szCs w:val="22"/>
        </w:rPr>
        <w:t xml:space="preserve">§ </w:t>
      </w:r>
      <w:r w:rsidR="00DF654D" w:rsidRPr="005872D1">
        <w:rPr>
          <w:rFonts w:ascii="Palatino Linotype" w:eastAsia="Times New Roman" w:hAnsi="Palatino Linotype"/>
          <w:b/>
          <w:bCs/>
          <w:color w:val="000000" w:themeColor="text1"/>
          <w:sz w:val="22"/>
          <w:szCs w:val="22"/>
        </w:rPr>
        <w:t xml:space="preserve">4 ust. 5 </w:t>
      </w:r>
      <w:r w:rsidR="007536D2" w:rsidRPr="005872D1">
        <w:rPr>
          <w:rFonts w:ascii="Palatino Linotype" w:eastAsia="Times New Roman" w:hAnsi="Palatino Linotype"/>
          <w:i/>
          <w:iCs/>
          <w:color w:val="000000" w:themeColor="text1"/>
          <w:sz w:val="22"/>
          <w:szCs w:val="22"/>
        </w:rPr>
        <w:t>(załącznik nr 5b)</w:t>
      </w:r>
      <w:r w:rsidR="007536D2" w:rsidRPr="005872D1">
        <w:rPr>
          <w:rFonts w:ascii="Palatino Linotype" w:eastAsia="Times New Roman" w:hAnsi="Palatino Linotype"/>
          <w:b/>
          <w:bCs/>
          <w:i/>
          <w:iCs/>
          <w:color w:val="000000" w:themeColor="text1"/>
          <w:sz w:val="22"/>
          <w:szCs w:val="22"/>
        </w:rPr>
        <w:t xml:space="preserve"> </w:t>
      </w:r>
      <w:r w:rsidR="007536D2" w:rsidRPr="005872D1">
        <w:rPr>
          <w:rFonts w:ascii="Palatino Linotype" w:eastAsia="Times New Roman" w:hAnsi="Palatino Linotype"/>
          <w:b/>
          <w:bCs/>
          <w:color w:val="000000" w:themeColor="text1"/>
          <w:sz w:val="22"/>
          <w:szCs w:val="22"/>
        </w:rPr>
        <w:t>we</w:t>
      </w:r>
      <w:r w:rsidR="007536D2" w:rsidRPr="005872D1">
        <w:rPr>
          <w:rFonts w:ascii="Palatino Linotype" w:eastAsia="Times New Roman" w:hAnsi="Palatino Linotype"/>
          <w:b/>
          <w:bCs/>
          <w:i/>
          <w:iCs/>
          <w:color w:val="000000" w:themeColor="text1"/>
          <w:sz w:val="22"/>
          <w:szCs w:val="22"/>
        </w:rPr>
        <w:t xml:space="preserve"> </w:t>
      </w:r>
      <w:r w:rsidR="007536D2" w:rsidRPr="005872D1">
        <w:rPr>
          <w:rFonts w:ascii="Palatino Linotype" w:eastAsia="Times New Roman" w:hAnsi="Palatino Linotype"/>
          <w:b/>
          <w:bCs/>
          <w:color w:val="000000" w:themeColor="text1"/>
          <w:sz w:val="22"/>
          <w:szCs w:val="22"/>
        </w:rPr>
        <w:t xml:space="preserve">wzorach umów są zasadne. Zamawiającego dotyczą obowiązki w zakresie realizacji zadań związanych z obronnością Państwa oraz zarządzania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 W związku z powyższym Zamawiający podtrzymuje zapisy </w:t>
      </w:r>
      <w:r w:rsidR="00DF654D" w:rsidRPr="005872D1">
        <w:rPr>
          <w:rFonts w:ascii="Palatino Linotype" w:eastAsia="Times New Roman" w:hAnsi="Palatino Linotype"/>
          <w:b/>
          <w:bCs/>
          <w:color w:val="000000" w:themeColor="text1"/>
          <w:sz w:val="22"/>
          <w:szCs w:val="22"/>
        </w:rPr>
        <w:t xml:space="preserve">SWZ. </w:t>
      </w:r>
    </w:p>
    <w:p w14:paraId="7DF8B1F4" w14:textId="77777777" w:rsidR="00625773" w:rsidRPr="005872D1" w:rsidRDefault="00625773" w:rsidP="0087244C">
      <w:pPr>
        <w:tabs>
          <w:tab w:val="left" w:pos="567"/>
          <w:tab w:val="left" w:pos="8505"/>
        </w:tabs>
        <w:spacing w:line="276" w:lineRule="auto"/>
        <w:ind w:right="708"/>
        <w:jc w:val="both"/>
        <w:rPr>
          <w:rFonts w:ascii="Palatino Linotype" w:eastAsia="Times New Roman" w:hAnsi="Palatino Linotype"/>
          <w:b/>
          <w:color w:val="00B050"/>
          <w:sz w:val="22"/>
          <w:szCs w:val="22"/>
        </w:rPr>
      </w:pPr>
      <w:bookmarkStart w:id="2" w:name="_Hlk131154164"/>
    </w:p>
    <w:p w14:paraId="387F28EF" w14:textId="15504255" w:rsidR="00A9050E" w:rsidRPr="005872D1" w:rsidRDefault="00A9050E" w:rsidP="00A9050E">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14:</w:t>
      </w:r>
    </w:p>
    <w:p w14:paraId="468E4541" w14:textId="77777777" w:rsidR="00025B57" w:rsidRPr="005872D1" w:rsidRDefault="00025B57" w:rsidP="00025B57">
      <w:pPr>
        <w:widowControl/>
        <w:suppressAutoHyphens w:val="0"/>
        <w:autoSpaceDE w:val="0"/>
        <w:autoSpaceDN w:val="0"/>
        <w:adjustRightInd w:val="0"/>
        <w:rPr>
          <w:rFonts w:ascii="Palatino Linotype" w:hAnsi="Palatino Linotype" w:cs="Roboto"/>
          <w:color w:val="000000"/>
          <w:kern w:val="0"/>
          <w:sz w:val="22"/>
          <w:szCs w:val="22"/>
          <w:lang w:eastAsia="pl-PL" w:bidi="ar-SA"/>
        </w:rPr>
      </w:pPr>
      <w:r w:rsidRPr="005872D1">
        <w:rPr>
          <w:rFonts w:ascii="Palatino Linotype" w:hAnsi="Palatino Linotype" w:cs="Roboto"/>
          <w:color w:val="000000"/>
          <w:kern w:val="0"/>
          <w:sz w:val="22"/>
          <w:szCs w:val="22"/>
          <w:lang w:eastAsia="pl-PL" w:bidi="ar-SA"/>
        </w:rPr>
        <w:t xml:space="preserve">Zwracamy się z prośbą do Zamawiającego o wyjaśnienie zapisu: </w:t>
      </w:r>
    </w:p>
    <w:p w14:paraId="5B03A441" w14:textId="77777777" w:rsidR="00025B57" w:rsidRPr="005872D1" w:rsidRDefault="00025B57" w:rsidP="00025B57">
      <w:pPr>
        <w:widowControl/>
        <w:suppressAutoHyphens w:val="0"/>
        <w:autoSpaceDE w:val="0"/>
        <w:autoSpaceDN w:val="0"/>
        <w:adjustRightInd w:val="0"/>
        <w:rPr>
          <w:rFonts w:ascii="Palatino Linotype" w:hAnsi="Palatino Linotype" w:cs="Roboto"/>
          <w:color w:val="000000"/>
          <w:kern w:val="0"/>
          <w:sz w:val="22"/>
          <w:szCs w:val="22"/>
          <w:lang w:eastAsia="pl-PL" w:bidi="ar-SA"/>
        </w:rPr>
      </w:pPr>
      <w:r w:rsidRPr="005872D1">
        <w:rPr>
          <w:rFonts w:ascii="Palatino Linotype" w:hAnsi="Palatino Linotype" w:cs="Roboto"/>
          <w:color w:val="000000"/>
          <w:kern w:val="0"/>
          <w:sz w:val="22"/>
          <w:szCs w:val="22"/>
          <w:lang w:eastAsia="pl-PL" w:bidi="ar-SA"/>
        </w:rPr>
        <w:t xml:space="preserve">§ 3 ust. 4 – obowiązek zapewnienia ciągłości dostaw w sytuacji zagrożenia państwa i w czasie wojny. </w:t>
      </w:r>
    </w:p>
    <w:p w14:paraId="4CC2A4F6" w14:textId="77777777" w:rsidR="000F6043" w:rsidRPr="005872D1" w:rsidRDefault="00025B57" w:rsidP="002F100E">
      <w:pPr>
        <w:pStyle w:val="Akapitzlist"/>
        <w:widowControl/>
        <w:numPr>
          <w:ilvl w:val="0"/>
          <w:numId w:val="13"/>
        </w:numPr>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 Czy Zamawiający przewiduje zmianę projektu umowy stanowiącego SWZ, poprzez dodanie postanowienia: "Żadna ze Stron nie będzie odpowiedzialna za opóźnienia w wykonaniu oraz niewykonanie własnych zobowiązań wynikających z niniejszej Umowy, o ile takie opóźnienie lub niewykonanie będzie spowodowane przez czynniki od Stron niezależne, wywołane w szczególności zdarzeniami siły wyższej takimi jak: działania osób trzecich, blokady, strajk, uszkodzenie maszyny lub urządzenia, eksplozja, powódź, pożar, trzęsienie ziemi, awaria systemów łączności, brak możności zapewnienia energii elektrycznej, środków transportu lub istotnych dostaw, przepisy prawne, uniemożliwiające wykonanie części lub całości swoich zobowiązań umownych. Realizacja niniejszej Umowy </w:t>
      </w:r>
      <w:r w:rsidRPr="005872D1">
        <w:rPr>
          <w:rFonts w:ascii="Palatino Linotype" w:hAnsi="Palatino Linotype" w:cs="Roboto"/>
          <w:color w:val="000000" w:themeColor="text1"/>
          <w:kern w:val="0"/>
          <w:sz w:val="22"/>
          <w:szCs w:val="22"/>
          <w:lang w:eastAsia="pl-PL" w:bidi="ar-SA"/>
        </w:rPr>
        <w:lastRenderedPageBreak/>
        <w:t xml:space="preserve">zostanie zawieszona na czas trwania takiego zdarzenia, przy czym Umowa zostanie przedłużona o ten sam okres czasu."? </w:t>
      </w:r>
    </w:p>
    <w:p w14:paraId="736E4579" w14:textId="54AC56FC" w:rsidR="00A9050E" w:rsidRPr="005872D1" w:rsidRDefault="000F6043" w:rsidP="002F100E">
      <w:pPr>
        <w:pStyle w:val="Akapitzlist"/>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009436F9" w:rsidRPr="005872D1">
        <w:rPr>
          <w:rFonts w:ascii="Palatino Linotype" w:eastAsia="Times New Roman" w:hAnsi="Palatino Linotype" w:cs="Calibri"/>
          <w:b/>
          <w:bCs/>
          <w:color w:val="000000" w:themeColor="text1"/>
          <w:kern w:val="0"/>
          <w:sz w:val="22"/>
          <w:szCs w:val="22"/>
          <w:lang w:eastAsia="pl-PL" w:bidi="ar-SA"/>
        </w:rPr>
        <w:t xml:space="preserve"> </w:t>
      </w:r>
      <w:r w:rsidR="00F46D29" w:rsidRPr="005872D1">
        <w:rPr>
          <w:rFonts w:ascii="Palatino Linotype" w:hAnsi="Palatino Linotype"/>
          <w:b/>
          <w:bCs/>
          <w:iCs/>
          <w:color w:val="000000" w:themeColor="text1"/>
          <w:sz w:val="22"/>
          <w:szCs w:val="22"/>
        </w:rPr>
        <w:t>Zamawiający wskazuje, że z art. 471 Kodeksu Cywilnego wynika, że dłużnik nie jest obowiązany do naprawienia szkody wynikłej z niewykonania lub nienależytego wykonania zobowiązania, jeżeli jest ono następstwem okoliczności, za które odpowiedzialności nie ponosi, co może obejmować również wypadki siły wyższej. W związku z tym nie zachodzi potrzeba odrębnego regulowania kwestii siły wyższej w umowach i dlatego Zamawiający podtrzymuje zapisy SWZ.</w:t>
      </w:r>
    </w:p>
    <w:p w14:paraId="6A4C4045" w14:textId="77777777" w:rsidR="000F6043" w:rsidRPr="005872D1" w:rsidRDefault="000F6043" w:rsidP="002F100E">
      <w:pPr>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p>
    <w:p w14:paraId="52364A13" w14:textId="623F5372" w:rsidR="00025B57" w:rsidRPr="005872D1" w:rsidRDefault="00025B57" w:rsidP="002F100E">
      <w:pPr>
        <w:pStyle w:val="Akapitzlist"/>
        <w:widowControl/>
        <w:numPr>
          <w:ilvl w:val="0"/>
          <w:numId w:val="13"/>
        </w:numPr>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 Jakie zasady dostaw Zamawiający przewiduje w przypadku zakazu przemieszczania się pojazdami lub brakiem możliwości dojazdu (z przyczyn nieleżących po stronie Wykonawcy) lub innych ograniczeń związanych z obszarem działań wojennych, w którym znalazł się Zamawiający? </w:t>
      </w:r>
    </w:p>
    <w:p w14:paraId="327133B3" w14:textId="5D0A4DE6" w:rsidR="000F6043" w:rsidRPr="005872D1" w:rsidRDefault="000F6043" w:rsidP="002F100E">
      <w:pPr>
        <w:pStyle w:val="Akapitzlist"/>
        <w:widowControl/>
        <w:suppressAutoHyphens w:val="0"/>
        <w:autoSpaceDE w:val="0"/>
        <w:autoSpaceDN w:val="0"/>
        <w:adjustRightInd w:val="0"/>
        <w:jc w:val="both"/>
        <w:rPr>
          <w:rFonts w:ascii="Palatino Linotype" w:hAnsi="Palatino Linotype" w:cs="Roboto"/>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009436F9" w:rsidRPr="005872D1">
        <w:rPr>
          <w:rFonts w:ascii="Palatino Linotype" w:eastAsia="Times New Roman" w:hAnsi="Palatino Linotype" w:cs="Calibri"/>
          <w:b/>
          <w:bCs/>
          <w:color w:val="000000" w:themeColor="text1"/>
          <w:kern w:val="0"/>
          <w:sz w:val="22"/>
          <w:szCs w:val="22"/>
          <w:lang w:eastAsia="pl-PL" w:bidi="ar-SA"/>
        </w:rPr>
        <w:t xml:space="preserve"> </w:t>
      </w:r>
      <w:r w:rsidR="00F46D29" w:rsidRPr="005872D1">
        <w:rPr>
          <w:rFonts w:ascii="Palatino Linotype" w:hAnsi="Palatino Linotype"/>
          <w:b/>
          <w:bCs/>
          <w:color w:val="000000" w:themeColor="text1"/>
          <w:sz w:val="22"/>
          <w:szCs w:val="22"/>
        </w:rPr>
        <w:t>Zamawiający wyjaśnia, że w opisanej sytuacji postanowienia umowy pozostają bez zmian.</w:t>
      </w:r>
    </w:p>
    <w:p w14:paraId="158CB057" w14:textId="77777777" w:rsidR="00A9050E" w:rsidRPr="005872D1" w:rsidRDefault="00A9050E" w:rsidP="002F100E">
      <w:pPr>
        <w:widowControl/>
        <w:suppressAutoHyphens w:val="0"/>
        <w:autoSpaceDE w:val="0"/>
        <w:autoSpaceDN w:val="0"/>
        <w:adjustRightInd w:val="0"/>
        <w:jc w:val="both"/>
        <w:rPr>
          <w:rFonts w:ascii="Palatino Linotype" w:hAnsi="Palatino Linotype" w:cs="Roboto"/>
          <w:color w:val="000000"/>
          <w:kern w:val="0"/>
          <w:sz w:val="22"/>
          <w:szCs w:val="22"/>
          <w:highlight w:val="yellow"/>
          <w:lang w:eastAsia="pl-PL" w:bidi="ar-SA"/>
        </w:rPr>
      </w:pPr>
    </w:p>
    <w:p w14:paraId="1A5CEB51" w14:textId="77777777" w:rsidR="008C191D" w:rsidRPr="005872D1" w:rsidRDefault="00025B57" w:rsidP="008C191D">
      <w:pPr>
        <w:pStyle w:val="Akapitzlist"/>
        <w:widowControl/>
        <w:numPr>
          <w:ilvl w:val="0"/>
          <w:numId w:val="13"/>
        </w:numPr>
        <w:suppressAutoHyphens w:val="0"/>
        <w:autoSpaceDE w:val="0"/>
        <w:autoSpaceDN w:val="0"/>
        <w:adjustRightInd w:val="0"/>
        <w:jc w:val="both"/>
        <w:rPr>
          <w:rFonts w:ascii="Palatino Linotype" w:hAnsi="Palatino Linotype" w:cs="Roboto"/>
          <w:color w:val="000000"/>
          <w:kern w:val="0"/>
          <w:sz w:val="22"/>
          <w:szCs w:val="22"/>
          <w:lang w:eastAsia="pl-PL" w:bidi="ar-SA"/>
        </w:rPr>
      </w:pPr>
      <w:r w:rsidRPr="005872D1">
        <w:rPr>
          <w:rFonts w:ascii="Palatino Linotype" w:hAnsi="Palatino Linotype" w:cs="Roboto"/>
          <w:color w:val="000000"/>
          <w:kern w:val="0"/>
          <w:sz w:val="22"/>
          <w:szCs w:val="22"/>
          <w:lang w:eastAsia="pl-PL" w:bidi="ar-SA"/>
        </w:rPr>
        <w:t>Czy Zamawiający wyraża zgodę na usunięcie tego postanowienia, z uwagi na niemożliwość jego realizacji, gdzie zgodnie z art. 387 par. 1 k.c., umowa o świadczenie niemożliwe jest nieważna? Realizacja dostaw w trakcie wojny może stanowić świadczenie niemożliwe.</w:t>
      </w:r>
    </w:p>
    <w:p w14:paraId="014636A2" w14:textId="3F682B96" w:rsidR="008C191D" w:rsidRPr="005872D1" w:rsidRDefault="000F6043" w:rsidP="008C191D">
      <w:pPr>
        <w:pStyle w:val="Akapitzlist"/>
        <w:widowControl/>
        <w:suppressAutoHyphens w:val="0"/>
        <w:autoSpaceDE w:val="0"/>
        <w:autoSpaceDN w:val="0"/>
        <w:adjustRightInd w:val="0"/>
        <w:jc w:val="both"/>
        <w:rPr>
          <w:rFonts w:ascii="Palatino Linotype" w:hAnsi="Palatino Linotype" w:cs="Roboto"/>
          <w:color w:val="000000"/>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009436F9" w:rsidRPr="005872D1">
        <w:rPr>
          <w:rFonts w:ascii="Palatino Linotype" w:eastAsia="Times New Roman" w:hAnsi="Palatino Linotype" w:cs="Calibri"/>
          <w:b/>
          <w:bCs/>
          <w:color w:val="000000" w:themeColor="text1"/>
          <w:kern w:val="0"/>
          <w:sz w:val="22"/>
          <w:szCs w:val="22"/>
          <w:lang w:eastAsia="pl-PL" w:bidi="ar-SA"/>
        </w:rPr>
        <w:t xml:space="preserve"> </w:t>
      </w:r>
      <w:r w:rsidR="008C191D" w:rsidRPr="005872D1">
        <w:rPr>
          <w:rFonts w:ascii="Palatino Linotype" w:hAnsi="Palatino Linotype"/>
          <w:b/>
          <w:bCs/>
          <w:color w:val="000000" w:themeColor="text1"/>
          <w:sz w:val="22"/>
          <w:szCs w:val="22"/>
        </w:rPr>
        <w:t>Zamawiający nie wyraża zgody na zmianę zapisów SWZ i podtrzymuje zapisy projektu umowy</w:t>
      </w:r>
      <w:r w:rsidR="008C191D" w:rsidRPr="005872D1">
        <w:rPr>
          <w:rFonts w:ascii="Palatino Linotype" w:hAnsi="Palatino Linotype"/>
          <w:color w:val="000000" w:themeColor="text1"/>
          <w:sz w:val="22"/>
          <w:szCs w:val="22"/>
        </w:rPr>
        <w:t xml:space="preserve">.  </w:t>
      </w:r>
    </w:p>
    <w:p w14:paraId="5E4AB5C3" w14:textId="1047BFD8" w:rsidR="000F6043" w:rsidRPr="005872D1" w:rsidRDefault="000F6043" w:rsidP="00025B57">
      <w:pPr>
        <w:widowControl/>
        <w:suppressAutoHyphens w:val="0"/>
        <w:autoSpaceDE w:val="0"/>
        <w:autoSpaceDN w:val="0"/>
        <w:adjustRightInd w:val="0"/>
        <w:rPr>
          <w:rFonts w:ascii="Palatino Linotype" w:hAnsi="Palatino Linotype" w:cs="Roboto"/>
          <w:color w:val="000000"/>
          <w:kern w:val="0"/>
          <w:sz w:val="22"/>
          <w:szCs w:val="22"/>
          <w:lang w:eastAsia="pl-PL" w:bidi="ar-SA"/>
        </w:rPr>
      </w:pPr>
    </w:p>
    <w:p w14:paraId="2B978881" w14:textId="77777777" w:rsidR="00F46D29" w:rsidRPr="005872D1" w:rsidRDefault="00F46D29" w:rsidP="00025B57">
      <w:pPr>
        <w:widowControl/>
        <w:suppressAutoHyphens w:val="0"/>
        <w:autoSpaceDE w:val="0"/>
        <w:autoSpaceDN w:val="0"/>
        <w:adjustRightInd w:val="0"/>
        <w:rPr>
          <w:rFonts w:ascii="Palatino Linotype" w:hAnsi="Palatino Linotype" w:cs="Roboto"/>
          <w:color w:val="000000"/>
          <w:kern w:val="0"/>
          <w:sz w:val="22"/>
          <w:szCs w:val="22"/>
          <w:lang w:eastAsia="pl-PL" w:bidi="ar-SA"/>
        </w:rPr>
      </w:pPr>
    </w:p>
    <w:p w14:paraId="779114C2" w14:textId="2163E2DB" w:rsidR="00A9050E" w:rsidRPr="005872D1" w:rsidRDefault="00A9050E" w:rsidP="00A9050E">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15:</w:t>
      </w:r>
    </w:p>
    <w:p w14:paraId="284943FE" w14:textId="77777777" w:rsidR="00F9393A" w:rsidRPr="005872D1" w:rsidRDefault="00025B57" w:rsidP="00F9393A">
      <w:pPr>
        <w:widowControl/>
        <w:suppressAutoHyphens w:val="0"/>
        <w:autoSpaceDE w:val="0"/>
        <w:autoSpaceDN w:val="0"/>
        <w:adjustRightInd w:val="0"/>
        <w:jc w:val="both"/>
        <w:rPr>
          <w:rFonts w:ascii="Palatino Linotype" w:hAnsi="Palatino Linotype" w:cs="Roboto"/>
          <w:color w:val="000000"/>
          <w:kern w:val="0"/>
          <w:sz w:val="22"/>
          <w:szCs w:val="22"/>
          <w:lang w:eastAsia="pl-PL" w:bidi="ar-SA"/>
        </w:rPr>
      </w:pPr>
      <w:r w:rsidRPr="005872D1">
        <w:rPr>
          <w:rFonts w:ascii="Palatino Linotype" w:hAnsi="Palatino Linotype" w:cs="Roboto"/>
          <w:color w:val="000000"/>
          <w:kern w:val="0"/>
          <w:sz w:val="22"/>
          <w:szCs w:val="22"/>
          <w:lang w:eastAsia="pl-PL" w:bidi="ar-SA"/>
        </w:rPr>
        <w:t xml:space="preserve">Zwracamy się z prośbą o zmianę zapisu par. 5 pkt. 4. na zapis: Zapłata wynagrodzenia nastąpi w terminie do 60 dni od daty wystawienia faktury przez Wykonawcę. </w:t>
      </w:r>
    </w:p>
    <w:p w14:paraId="3B985B0E" w14:textId="2D22BA13" w:rsidR="00F9393A" w:rsidRPr="005872D1" w:rsidRDefault="000F6043" w:rsidP="00F9393A">
      <w:pPr>
        <w:widowControl/>
        <w:suppressAutoHyphens w:val="0"/>
        <w:autoSpaceDE w:val="0"/>
        <w:autoSpaceDN w:val="0"/>
        <w:adjustRightInd w:val="0"/>
        <w:jc w:val="both"/>
        <w:rPr>
          <w:rFonts w:ascii="Palatino Linotype" w:hAnsi="Palatino Linotype" w:cs="Roboto"/>
          <w:color w:val="000000"/>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00F9393A" w:rsidRPr="005872D1">
        <w:rPr>
          <w:rStyle w:val="Hipercze"/>
          <w:rFonts w:ascii="Palatino Linotype" w:hAnsi="Palatino Linotype"/>
          <w:color w:val="000000"/>
          <w:sz w:val="22"/>
          <w:szCs w:val="22"/>
          <w:u w:val="none"/>
        </w:rPr>
        <w:t xml:space="preserve"> </w:t>
      </w:r>
      <w:r w:rsidR="00F9393A" w:rsidRPr="005872D1">
        <w:rPr>
          <w:rStyle w:val="Pogrubienie"/>
          <w:rFonts w:ascii="Palatino Linotype" w:hAnsi="Palatino Linotype"/>
          <w:color w:val="000000"/>
          <w:sz w:val="22"/>
          <w:szCs w:val="22"/>
        </w:rPr>
        <w:t>Zamawiający podtrzymuje zapisy SWZ.</w:t>
      </w:r>
    </w:p>
    <w:p w14:paraId="5801D201" w14:textId="77777777" w:rsidR="00A9050E" w:rsidRPr="005872D1" w:rsidRDefault="00A9050E" w:rsidP="00025B57">
      <w:pPr>
        <w:widowControl/>
        <w:suppressAutoHyphens w:val="0"/>
        <w:autoSpaceDE w:val="0"/>
        <w:autoSpaceDN w:val="0"/>
        <w:adjustRightInd w:val="0"/>
        <w:rPr>
          <w:rFonts w:ascii="Palatino Linotype" w:hAnsi="Palatino Linotype" w:cs="Roboto"/>
          <w:color w:val="000000"/>
          <w:kern w:val="0"/>
          <w:sz w:val="22"/>
          <w:szCs w:val="22"/>
          <w:lang w:eastAsia="pl-PL" w:bidi="ar-SA"/>
        </w:rPr>
      </w:pPr>
    </w:p>
    <w:p w14:paraId="50092907" w14:textId="037356CA" w:rsidR="00A9050E" w:rsidRPr="005872D1" w:rsidRDefault="00A9050E" w:rsidP="00A9050E">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16:</w:t>
      </w:r>
    </w:p>
    <w:p w14:paraId="097E3093" w14:textId="64A8A24B" w:rsidR="00025B57" w:rsidRPr="005872D1" w:rsidRDefault="00025B57" w:rsidP="002F100E">
      <w:pPr>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Zwracamy się z prośbą o wydłużenie terminu udzielenia odpowiedzi na reklamację: z 2 dni roboczych do 5 dni roboczych zmianę zapisu w par. 6 pkt. 5. na: “Reklamacje Wykonawca jest zobowiązany rozpatrzyć i udzielić odpowiedzi w terminie 5 dni roboczych od daty jej otrzymania, a po bezskutecznym upływie tego terminu reklamacja uważana będzie za uwzględnioną zgodnie z żądaniem Zamawiającego”. </w:t>
      </w:r>
    </w:p>
    <w:p w14:paraId="655C5EAB" w14:textId="0E694826" w:rsidR="00CA4A04" w:rsidRPr="005872D1" w:rsidRDefault="000F6043" w:rsidP="00CA4A04">
      <w:pPr>
        <w:widowControl/>
        <w:suppressAutoHyphens w:val="0"/>
        <w:autoSpaceDE w:val="0"/>
        <w:autoSpaceDN w:val="0"/>
        <w:adjustRightInd w:val="0"/>
        <w:jc w:val="both"/>
        <w:rPr>
          <w:rFonts w:ascii="Palatino Linotype" w:eastAsia="Times New Roman" w:hAnsi="Palatino Linotype" w:cs="Calibri"/>
          <w:b/>
          <w:bCs/>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00CA4A04" w:rsidRPr="005872D1">
        <w:rPr>
          <w:rFonts w:ascii="Palatino Linotype" w:eastAsia="Times New Roman" w:hAnsi="Palatino Linotype" w:cs="Calibri"/>
          <w:b/>
          <w:bCs/>
          <w:color w:val="000000" w:themeColor="text1"/>
          <w:kern w:val="0"/>
          <w:sz w:val="22"/>
          <w:szCs w:val="22"/>
          <w:lang w:eastAsia="pl-PL" w:bidi="ar-SA"/>
        </w:rPr>
        <w:t xml:space="preserve"> </w:t>
      </w:r>
      <w:r w:rsidR="00CA4A04" w:rsidRPr="005872D1">
        <w:rPr>
          <w:rFonts w:ascii="Palatino Linotype" w:hAnsi="Palatino Linotype" w:cs="Helvetica-Bold"/>
          <w:b/>
          <w:bCs/>
          <w:color w:val="000000" w:themeColor="text1"/>
          <w:kern w:val="0"/>
          <w:sz w:val="22"/>
          <w:szCs w:val="22"/>
          <w:lang w:eastAsia="pl-PL" w:bidi="ar-SA"/>
        </w:rPr>
        <w:t xml:space="preserve">Zamawiający wyraża zgodę oraz modyfikuję wzór umowy </w:t>
      </w:r>
      <w:r w:rsidR="00CA4A04" w:rsidRPr="005872D1">
        <w:rPr>
          <w:rFonts w:ascii="Palatino Linotype" w:hAnsi="Palatino Linotype" w:cs="Helvetica-Bold"/>
          <w:i/>
          <w:iCs/>
          <w:color w:val="000000" w:themeColor="text1"/>
          <w:kern w:val="0"/>
          <w:sz w:val="22"/>
          <w:szCs w:val="22"/>
          <w:lang w:eastAsia="pl-PL" w:bidi="ar-SA"/>
        </w:rPr>
        <w:t>(</w:t>
      </w:r>
      <w:r w:rsidR="00CA4A04" w:rsidRPr="005872D1">
        <w:rPr>
          <w:rFonts w:ascii="Palatino Linotype" w:hAnsi="Palatino Linotype"/>
          <w:i/>
          <w:iCs/>
          <w:color w:val="000000" w:themeColor="text1"/>
          <w:sz w:val="22"/>
          <w:szCs w:val="22"/>
        </w:rPr>
        <w:t>Załącznik nr 5a do SWZ)</w:t>
      </w:r>
      <w:r w:rsidR="00CA4A04" w:rsidRPr="005872D1">
        <w:rPr>
          <w:rFonts w:ascii="Palatino Linotype" w:hAnsi="Palatino Linotype" w:cs="Helvetica-Bold"/>
          <w:b/>
          <w:bCs/>
          <w:color w:val="000000" w:themeColor="text1"/>
          <w:kern w:val="0"/>
          <w:sz w:val="22"/>
          <w:szCs w:val="22"/>
          <w:lang w:eastAsia="pl-PL" w:bidi="ar-SA"/>
        </w:rPr>
        <w:t xml:space="preserve"> w poniższym zakresie:</w:t>
      </w:r>
    </w:p>
    <w:p w14:paraId="23A8A8BB" w14:textId="77777777" w:rsidR="00CA4A04" w:rsidRPr="005872D1" w:rsidRDefault="00CA4A04" w:rsidP="00CA4A04">
      <w:pPr>
        <w:widowControl/>
        <w:suppressAutoHyphens w:val="0"/>
        <w:autoSpaceDE w:val="0"/>
        <w:autoSpaceDN w:val="0"/>
        <w:adjustRightInd w:val="0"/>
        <w:jc w:val="both"/>
        <w:rPr>
          <w:rFonts w:ascii="Palatino Linotype" w:eastAsia="Times New Roman" w:hAnsi="Palatino Linotype" w:cs="Arial"/>
          <w:b/>
          <w:bCs/>
          <w:color w:val="000000" w:themeColor="text1"/>
          <w:sz w:val="22"/>
          <w:szCs w:val="22"/>
        </w:rPr>
      </w:pPr>
    </w:p>
    <w:p w14:paraId="185DC2E9" w14:textId="77777777" w:rsidR="00CA4A04" w:rsidRPr="005872D1" w:rsidRDefault="00CA4A04" w:rsidP="00CA4A04">
      <w:pPr>
        <w:widowControl/>
        <w:suppressAutoHyphens w:val="0"/>
        <w:autoSpaceDE w:val="0"/>
        <w:autoSpaceDN w:val="0"/>
        <w:adjustRightInd w:val="0"/>
        <w:jc w:val="both"/>
        <w:rPr>
          <w:rFonts w:ascii="Palatino Linotype" w:eastAsia="Times New Roman" w:hAnsi="Palatino Linotype" w:cs="Arial"/>
          <w:b/>
          <w:bCs/>
          <w:color w:val="000000" w:themeColor="text1"/>
          <w:sz w:val="22"/>
          <w:szCs w:val="22"/>
        </w:rPr>
      </w:pPr>
    </w:p>
    <w:p w14:paraId="600B283A" w14:textId="77777777" w:rsidR="00CA4A04" w:rsidRPr="005872D1" w:rsidRDefault="00CA4A04" w:rsidP="00CA4A04">
      <w:pPr>
        <w:widowControl/>
        <w:suppressAutoHyphens w:val="0"/>
        <w:autoSpaceDE w:val="0"/>
        <w:autoSpaceDN w:val="0"/>
        <w:adjustRightInd w:val="0"/>
        <w:jc w:val="both"/>
        <w:rPr>
          <w:rFonts w:ascii="Palatino Linotype" w:eastAsia="Times New Roman" w:hAnsi="Palatino Linotype" w:cs="Arial"/>
          <w:b/>
          <w:bCs/>
          <w:color w:val="000000" w:themeColor="text1"/>
          <w:sz w:val="22"/>
          <w:szCs w:val="22"/>
        </w:rPr>
      </w:pPr>
      <w:r w:rsidRPr="005872D1">
        <w:rPr>
          <w:rFonts w:ascii="Palatino Linotype" w:eastAsia="Times New Roman" w:hAnsi="Palatino Linotype" w:cs="Arial"/>
          <w:b/>
          <w:bCs/>
          <w:color w:val="000000" w:themeColor="text1"/>
          <w:sz w:val="22"/>
          <w:szCs w:val="22"/>
        </w:rPr>
        <w:t>BYŁO:</w:t>
      </w:r>
    </w:p>
    <w:p w14:paraId="047BD271" w14:textId="3D3D9986" w:rsidR="00CA4A04" w:rsidRPr="005872D1" w:rsidRDefault="00CA4A04" w:rsidP="00CA4A04">
      <w:pPr>
        <w:pStyle w:val="FR4"/>
        <w:jc w:val="center"/>
        <w:rPr>
          <w:rFonts w:ascii="Palatino Linotype" w:hAnsi="Palatino Linotype"/>
          <w:color w:val="000000"/>
          <w:sz w:val="22"/>
          <w:szCs w:val="22"/>
        </w:rPr>
      </w:pPr>
      <w:r w:rsidRPr="005872D1">
        <w:rPr>
          <w:rFonts w:ascii="Palatino Linotype" w:hAnsi="Palatino Linotype"/>
          <w:color w:val="000000"/>
          <w:sz w:val="22"/>
          <w:szCs w:val="22"/>
        </w:rPr>
        <w:t>§ 6</w:t>
      </w:r>
    </w:p>
    <w:p w14:paraId="1D44FC57" w14:textId="58FC3DD2" w:rsidR="00CA4A04" w:rsidRPr="005872D1" w:rsidRDefault="00CA4A04" w:rsidP="00CA4A04">
      <w:pPr>
        <w:pStyle w:val="FR4"/>
        <w:numPr>
          <w:ilvl w:val="0"/>
          <w:numId w:val="18"/>
        </w:numPr>
        <w:jc w:val="both"/>
        <w:rPr>
          <w:rFonts w:ascii="Palatino Linotype" w:hAnsi="Palatino Linotype"/>
          <w:color w:val="000000"/>
          <w:sz w:val="22"/>
          <w:szCs w:val="22"/>
        </w:rPr>
      </w:pPr>
      <w:r w:rsidRPr="005872D1">
        <w:rPr>
          <w:rFonts w:ascii="Palatino Linotype" w:hAnsi="Palatino Linotype"/>
          <w:color w:val="000000"/>
          <w:sz w:val="22"/>
          <w:szCs w:val="22"/>
        </w:rPr>
        <w:t>Reklamacje Wykonawca jest zobowiązany rozpatrzyć i udzielić odpowiedzi w terminie 2 dni roboczych od daty jej otrzymania, a po bezskutecznym upływie tego terminu reklamacja uważana będzie za uwzględnioną zgodnie z żądaniem Zamawiającego.</w:t>
      </w:r>
    </w:p>
    <w:p w14:paraId="7BE147CC" w14:textId="77777777" w:rsidR="00CA4A04" w:rsidRPr="005872D1" w:rsidRDefault="00CA4A04" w:rsidP="00CA4A04">
      <w:pPr>
        <w:pStyle w:val="Tekstpodstawowy"/>
        <w:jc w:val="both"/>
        <w:rPr>
          <w:rFonts w:ascii="Palatino Linotype" w:hAnsi="Palatino Linotype"/>
          <w:b/>
          <w:bCs/>
          <w:sz w:val="22"/>
          <w:szCs w:val="22"/>
        </w:rPr>
      </w:pPr>
    </w:p>
    <w:p w14:paraId="0C8C5958" w14:textId="77777777" w:rsidR="00CA4A04" w:rsidRPr="005872D1" w:rsidRDefault="00CA4A04" w:rsidP="00CA4A04">
      <w:pPr>
        <w:pStyle w:val="Tekstpodstawowy"/>
        <w:jc w:val="both"/>
        <w:rPr>
          <w:rFonts w:ascii="Palatino Linotype" w:hAnsi="Palatino Linotype"/>
          <w:b/>
          <w:bCs/>
          <w:sz w:val="22"/>
          <w:szCs w:val="22"/>
        </w:rPr>
      </w:pPr>
      <w:r w:rsidRPr="005872D1">
        <w:rPr>
          <w:rFonts w:ascii="Palatino Linotype" w:hAnsi="Palatino Linotype"/>
          <w:b/>
          <w:bCs/>
          <w:sz w:val="22"/>
          <w:szCs w:val="22"/>
        </w:rPr>
        <w:t>JEST:</w:t>
      </w:r>
    </w:p>
    <w:p w14:paraId="225A1663" w14:textId="77777777" w:rsidR="00CA4A04" w:rsidRPr="005872D1" w:rsidRDefault="00CA4A04" w:rsidP="00CA4A04">
      <w:pPr>
        <w:pStyle w:val="FR4"/>
        <w:jc w:val="center"/>
        <w:rPr>
          <w:rFonts w:ascii="Palatino Linotype" w:hAnsi="Palatino Linotype"/>
          <w:color w:val="000000"/>
          <w:sz w:val="22"/>
          <w:szCs w:val="22"/>
        </w:rPr>
      </w:pPr>
      <w:r w:rsidRPr="005872D1">
        <w:rPr>
          <w:rFonts w:ascii="Palatino Linotype" w:hAnsi="Palatino Linotype"/>
          <w:color w:val="000000"/>
          <w:sz w:val="22"/>
          <w:szCs w:val="22"/>
        </w:rPr>
        <w:t>§ 6</w:t>
      </w:r>
    </w:p>
    <w:p w14:paraId="7519A017" w14:textId="12FE3779" w:rsidR="00CA4A04" w:rsidRPr="005872D1" w:rsidRDefault="00CA4A04" w:rsidP="00CA4A04">
      <w:pPr>
        <w:pStyle w:val="FR4"/>
        <w:numPr>
          <w:ilvl w:val="0"/>
          <w:numId w:val="19"/>
        </w:numPr>
        <w:jc w:val="both"/>
        <w:rPr>
          <w:rFonts w:ascii="Palatino Linotype" w:hAnsi="Palatino Linotype"/>
          <w:color w:val="000000"/>
          <w:sz w:val="22"/>
          <w:szCs w:val="22"/>
        </w:rPr>
      </w:pPr>
      <w:r w:rsidRPr="005872D1">
        <w:rPr>
          <w:rFonts w:ascii="Palatino Linotype" w:hAnsi="Palatino Linotype"/>
          <w:color w:val="000000"/>
          <w:sz w:val="22"/>
          <w:szCs w:val="22"/>
        </w:rPr>
        <w:t>Reklamacje Wykonawca jest zobowiązany rozpatrzyć i udzielić odpowiedzi w terminie 5 dni roboczych od daty jej otrzymania, a po bezskutecznym upływie tego terminu reklamacja uważana będzie za uwzględnioną zgodnie z żądaniem Zamawiającego.</w:t>
      </w:r>
    </w:p>
    <w:p w14:paraId="491FD5DD" w14:textId="77777777" w:rsidR="00CA4A04" w:rsidRPr="005872D1" w:rsidRDefault="00CA4A04" w:rsidP="002F100E">
      <w:pPr>
        <w:widowControl/>
        <w:suppressAutoHyphens w:val="0"/>
        <w:autoSpaceDE w:val="0"/>
        <w:autoSpaceDN w:val="0"/>
        <w:adjustRightInd w:val="0"/>
        <w:jc w:val="both"/>
        <w:rPr>
          <w:rFonts w:ascii="Palatino Linotype" w:hAnsi="Palatino Linotype" w:cs="Roboto"/>
          <w:color w:val="FF0000"/>
          <w:kern w:val="0"/>
          <w:sz w:val="22"/>
          <w:szCs w:val="22"/>
          <w:lang w:eastAsia="pl-PL" w:bidi="ar-SA"/>
        </w:rPr>
      </w:pPr>
    </w:p>
    <w:p w14:paraId="1438ED2A" w14:textId="77777777" w:rsidR="000F6043" w:rsidRPr="005872D1" w:rsidRDefault="000F6043" w:rsidP="002F100E">
      <w:pPr>
        <w:tabs>
          <w:tab w:val="left" w:pos="8505"/>
        </w:tabs>
        <w:spacing w:line="276" w:lineRule="auto"/>
        <w:ind w:right="708"/>
        <w:jc w:val="both"/>
        <w:rPr>
          <w:rFonts w:ascii="Palatino Linotype" w:hAnsi="Palatino Linotype" w:cs="Calibri"/>
          <w:b/>
          <w:color w:val="000000" w:themeColor="text1"/>
          <w:sz w:val="22"/>
          <w:szCs w:val="22"/>
          <w:u w:val="single"/>
        </w:rPr>
      </w:pPr>
    </w:p>
    <w:p w14:paraId="088F1B74" w14:textId="7FD85D29" w:rsidR="000F6043" w:rsidRPr="005872D1" w:rsidRDefault="000F6043" w:rsidP="002F100E">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17:</w:t>
      </w:r>
    </w:p>
    <w:p w14:paraId="21C7568F" w14:textId="783A2B78" w:rsidR="00025B57" w:rsidRPr="005872D1" w:rsidRDefault="00025B57" w:rsidP="002F100E">
      <w:pPr>
        <w:tabs>
          <w:tab w:val="left" w:pos="567"/>
          <w:tab w:val="left" w:pos="8505"/>
        </w:tabs>
        <w:spacing w:line="276" w:lineRule="auto"/>
        <w:ind w:right="708"/>
        <w:jc w:val="both"/>
        <w:rPr>
          <w:rFonts w:ascii="Palatino Linotype" w:hAnsi="Palatino Linotype" w:cs="Roboto"/>
          <w:color w:val="000000"/>
          <w:kern w:val="0"/>
          <w:sz w:val="22"/>
          <w:szCs w:val="22"/>
          <w:lang w:eastAsia="pl-PL" w:bidi="ar-SA"/>
        </w:rPr>
      </w:pPr>
      <w:r w:rsidRPr="005872D1">
        <w:rPr>
          <w:rFonts w:ascii="Palatino Linotype" w:hAnsi="Palatino Linotype" w:cs="Roboto"/>
          <w:color w:val="000000"/>
          <w:kern w:val="0"/>
          <w:sz w:val="22"/>
          <w:szCs w:val="22"/>
          <w:lang w:eastAsia="pl-PL" w:bidi="ar-SA"/>
        </w:rPr>
        <w:t>Zwracamy się z prośbą o skrócenie terminu i zmianę zapisu w par. § 9 pkt. 2. 1. a) na: a) niezrealizowania zamówienia w okresie określonym w § 7 niniejszej umowy, strony mogą przedłużyć okres realizacji umowy do czasu wyczerpania wartości umowy, jednak nie dłużej niż o 3 miesiące.</w:t>
      </w:r>
    </w:p>
    <w:p w14:paraId="401DA926" w14:textId="77777777" w:rsidR="00F9393A" w:rsidRPr="005872D1" w:rsidRDefault="00F9393A" w:rsidP="00F9393A">
      <w:pPr>
        <w:widowControl/>
        <w:suppressAutoHyphens w:val="0"/>
        <w:autoSpaceDE w:val="0"/>
        <w:autoSpaceDN w:val="0"/>
        <w:adjustRightInd w:val="0"/>
        <w:jc w:val="both"/>
        <w:rPr>
          <w:rFonts w:ascii="Palatino Linotype" w:hAnsi="Palatino Linotype" w:cs="Roboto"/>
          <w:color w:val="000000"/>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Pr="005872D1">
        <w:rPr>
          <w:rStyle w:val="Hipercze"/>
          <w:rFonts w:ascii="Palatino Linotype" w:hAnsi="Palatino Linotype"/>
          <w:color w:val="000000"/>
          <w:sz w:val="22"/>
          <w:szCs w:val="22"/>
          <w:u w:val="none"/>
        </w:rPr>
        <w:t xml:space="preserve"> </w:t>
      </w:r>
      <w:r w:rsidRPr="005872D1">
        <w:rPr>
          <w:rStyle w:val="Pogrubienie"/>
          <w:rFonts w:ascii="Palatino Linotype" w:hAnsi="Palatino Linotype"/>
          <w:color w:val="000000"/>
          <w:sz w:val="22"/>
          <w:szCs w:val="22"/>
        </w:rPr>
        <w:t>Zamawiający podtrzymuje zapisy SWZ.</w:t>
      </w:r>
    </w:p>
    <w:p w14:paraId="4593C4A8" w14:textId="50EC3E17" w:rsidR="00025B57" w:rsidRPr="005872D1" w:rsidRDefault="00025B57" w:rsidP="00025B57">
      <w:pPr>
        <w:tabs>
          <w:tab w:val="left" w:pos="567"/>
          <w:tab w:val="left" w:pos="8505"/>
        </w:tabs>
        <w:spacing w:line="276" w:lineRule="auto"/>
        <w:ind w:right="708"/>
        <w:jc w:val="both"/>
        <w:rPr>
          <w:rFonts w:ascii="Palatino Linotype" w:hAnsi="Palatino Linotype" w:cs="Roboto"/>
          <w:color w:val="000000"/>
          <w:kern w:val="0"/>
          <w:sz w:val="22"/>
          <w:szCs w:val="22"/>
          <w:lang w:eastAsia="pl-PL" w:bidi="ar-SA"/>
        </w:rPr>
      </w:pPr>
    </w:p>
    <w:p w14:paraId="2A7AE9FA" w14:textId="0307745F" w:rsidR="000F6043" w:rsidRPr="005872D1" w:rsidRDefault="000F6043" w:rsidP="000F6043">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18:</w:t>
      </w:r>
    </w:p>
    <w:p w14:paraId="7E610E99" w14:textId="77777777" w:rsidR="00025B57" w:rsidRPr="005872D1" w:rsidRDefault="00025B57" w:rsidP="002F100E">
      <w:pPr>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Zwracamy się z uprzejmą prośbą do Zamawiającego o możliwości dodania do umowy klauzul poufności i antykorupcyjnej. Zwracamy uwagę, iż klauzule te zostały przygotowane w sposób zapewniający równowagę kontraktową obu stron. </w:t>
      </w:r>
    </w:p>
    <w:p w14:paraId="6C79FBD7" w14:textId="77777777" w:rsidR="00025B57" w:rsidRPr="005872D1" w:rsidRDefault="00025B57" w:rsidP="002F100E">
      <w:pPr>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Proponujemy zapisy: </w:t>
      </w:r>
    </w:p>
    <w:p w14:paraId="1EBF557A" w14:textId="77777777" w:rsidR="00025B57" w:rsidRPr="005872D1" w:rsidRDefault="00025B57" w:rsidP="002F100E">
      <w:pPr>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Żadna ze Stron nie ujawni warunków Umowy osobie trzeciej bez pisemnej zgody drugiej Strony. Strony zachowają w tajemnicy wszelkie informacje, które uzyskały o drugiej Stronie w związku z zawarciem lub w czasie wykonywania Umowy. Obowiązek zachowania tajemnicy istnieje również po ustaniu Umowy. </w:t>
      </w:r>
    </w:p>
    <w:p w14:paraId="2D3EF23A" w14:textId="77777777" w:rsidR="00025B57" w:rsidRPr="005872D1" w:rsidRDefault="00025B57" w:rsidP="002F100E">
      <w:pPr>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Każda ze Stron gwarantuje i oświadcza drugiej Stronie, że: </w:t>
      </w:r>
    </w:p>
    <w:p w14:paraId="62DF6ACB" w14:textId="77777777" w:rsidR="00025B57" w:rsidRPr="005872D1" w:rsidRDefault="00025B57" w:rsidP="002F100E">
      <w:pPr>
        <w:widowControl/>
        <w:suppressAutoHyphens w:val="0"/>
        <w:autoSpaceDE w:val="0"/>
        <w:autoSpaceDN w:val="0"/>
        <w:adjustRightInd w:val="0"/>
        <w:spacing w:after="1"/>
        <w:jc w:val="both"/>
        <w:rPr>
          <w:rFonts w:ascii="Palatino Linotype" w:hAnsi="Palatino Linotype" w:cs="Roboto"/>
          <w:color w:val="000000" w:themeColor="text1"/>
          <w:kern w:val="0"/>
          <w:sz w:val="22"/>
          <w:szCs w:val="22"/>
          <w:lang w:eastAsia="pl-PL" w:bidi="ar-SA"/>
        </w:rPr>
      </w:pPr>
      <w:proofErr w:type="spellStart"/>
      <w:r w:rsidRPr="005872D1">
        <w:rPr>
          <w:rFonts w:ascii="Palatino Linotype" w:hAnsi="Palatino Linotype" w:cs="Roboto"/>
          <w:color w:val="000000" w:themeColor="text1"/>
          <w:kern w:val="0"/>
          <w:sz w:val="22"/>
          <w:szCs w:val="22"/>
          <w:lang w:eastAsia="pl-PL" w:bidi="ar-SA"/>
        </w:rPr>
        <w:t>I.stosuje</w:t>
      </w:r>
      <w:proofErr w:type="spellEnd"/>
      <w:r w:rsidRPr="005872D1">
        <w:rPr>
          <w:rFonts w:ascii="Palatino Linotype" w:hAnsi="Palatino Linotype" w:cs="Roboto"/>
          <w:color w:val="000000" w:themeColor="text1"/>
          <w:kern w:val="0"/>
          <w:sz w:val="22"/>
          <w:szCs w:val="22"/>
          <w:lang w:eastAsia="pl-PL" w:bidi="ar-SA"/>
        </w:rPr>
        <w:t xml:space="preserve"> się do wszelkich regulacji dotyczących zwalczania korupcji znajdujących zastosowanie do tej Strony; </w:t>
      </w:r>
    </w:p>
    <w:p w14:paraId="3010D1C7" w14:textId="77777777" w:rsidR="00025B57" w:rsidRPr="005872D1" w:rsidRDefault="00025B57" w:rsidP="002F100E">
      <w:pPr>
        <w:widowControl/>
        <w:suppressAutoHyphens w:val="0"/>
        <w:autoSpaceDE w:val="0"/>
        <w:autoSpaceDN w:val="0"/>
        <w:adjustRightInd w:val="0"/>
        <w:spacing w:after="1"/>
        <w:jc w:val="both"/>
        <w:rPr>
          <w:rFonts w:ascii="Palatino Linotype" w:hAnsi="Palatino Linotype" w:cs="Roboto"/>
          <w:color w:val="000000" w:themeColor="text1"/>
          <w:kern w:val="0"/>
          <w:sz w:val="22"/>
          <w:szCs w:val="22"/>
          <w:lang w:eastAsia="pl-PL" w:bidi="ar-SA"/>
        </w:rPr>
      </w:pPr>
      <w:proofErr w:type="spellStart"/>
      <w:r w:rsidRPr="005872D1">
        <w:rPr>
          <w:rFonts w:ascii="Palatino Linotype" w:hAnsi="Palatino Linotype" w:cs="Roboto"/>
          <w:color w:val="000000" w:themeColor="text1"/>
          <w:kern w:val="0"/>
          <w:sz w:val="22"/>
          <w:szCs w:val="22"/>
          <w:lang w:eastAsia="pl-PL" w:bidi="ar-SA"/>
        </w:rPr>
        <w:t>II.nie</w:t>
      </w:r>
      <w:proofErr w:type="spellEnd"/>
      <w:r w:rsidRPr="005872D1">
        <w:rPr>
          <w:rFonts w:ascii="Palatino Linotype" w:hAnsi="Palatino Linotype" w:cs="Roboto"/>
          <w:color w:val="000000" w:themeColor="text1"/>
          <w:kern w:val="0"/>
          <w:sz w:val="22"/>
          <w:szCs w:val="22"/>
          <w:lang w:eastAsia="pl-PL" w:bidi="ar-SA"/>
        </w:rPr>
        <w:t xml:space="preserve"> popełni (i zapewnia, że żaden z jej przedstawicieli, dyrektorów, kierowników, pracowników nie popełni) żadnego działania korupcyjnego (w tym nie będzie oferować lub wręczać jakiejkolwiek korzyści osobom trzecim w celu niewłaściwego lub nieuczciwego wywierania wpływu na te osoby przy wykonywaniu ich obowiązków) </w:t>
      </w:r>
    </w:p>
    <w:p w14:paraId="104C8594" w14:textId="77777777" w:rsidR="00025B57" w:rsidRPr="005872D1" w:rsidRDefault="00025B57" w:rsidP="002F100E">
      <w:pPr>
        <w:widowControl/>
        <w:suppressAutoHyphens w:val="0"/>
        <w:autoSpaceDE w:val="0"/>
        <w:autoSpaceDN w:val="0"/>
        <w:adjustRightInd w:val="0"/>
        <w:spacing w:after="1"/>
        <w:jc w:val="both"/>
        <w:rPr>
          <w:rFonts w:ascii="Palatino Linotype" w:hAnsi="Palatino Linotype" w:cs="Roboto"/>
          <w:color w:val="000000" w:themeColor="text1"/>
          <w:kern w:val="0"/>
          <w:sz w:val="22"/>
          <w:szCs w:val="22"/>
          <w:lang w:eastAsia="pl-PL" w:bidi="ar-SA"/>
        </w:rPr>
      </w:pPr>
      <w:proofErr w:type="spellStart"/>
      <w:r w:rsidRPr="005872D1">
        <w:rPr>
          <w:rFonts w:ascii="Palatino Linotype" w:hAnsi="Palatino Linotype" w:cs="Roboto"/>
          <w:color w:val="000000" w:themeColor="text1"/>
          <w:kern w:val="0"/>
          <w:sz w:val="22"/>
          <w:szCs w:val="22"/>
          <w:lang w:eastAsia="pl-PL" w:bidi="ar-SA"/>
        </w:rPr>
        <w:t>III.będzie</w:t>
      </w:r>
      <w:proofErr w:type="spellEnd"/>
      <w:r w:rsidRPr="005872D1">
        <w:rPr>
          <w:rFonts w:ascii="Palatino Linotype" w:hAnsi="Palatino Linotype" w:cs="Roboto"/>
          <w:color w:val="000000" w:themeColor="text1"/>
          <w:kern w:val="0"/>
          <w:sz w:val="22"/>
          <w:szCs w:val="22"/>
          <w:lang w:eastAsia="pl-PL" w:bidi="ar-SA"/>
        </w:rPr>
        <w:t xml:space="preserve"> utrzymywać własne zasady i procedury opracowane w celu zapewnienia zgodności jej działalności z regulacjami dotyczącymi zwalczania korupcji, oraz </w:t>
      </w:r>
    </w:p>
    <w:p w14:paraId="62AD40C7" w14:textId="7A61CA48" w:rsidR="00025B57" w:rsidRPr="005872D1" w:rsidRDefault="00025B57" w:rsidP="002F100E">
      <w:pPr>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proofErr w:type="spellStart"/>
      <w:r w:rsidRPr="005872D1">
        <w:rPr>
          <w:rFonts w:ascii="Palatino Linotype" w:hAnsi="Palatino Linotype" w:cs="Roboto"/>
          <w:color w:val="000000" w:themeColor="text1"/>
          <w:kern w:val="0"/>
          <w:sz w:val="22"/>
          <w:szCs w:val="22"/>
          <w:lang w:eastAsia="pl-PL" w:bidi="ar-SA"/>
        </w:rPr>
        <w:t>IV.na</w:t>
      </w:r>
      <w:proofErr w:type="spellEnd"/>
      <w:r w:rsidRPr="005872D1">
        <w:rPr>
          <w:rFonts w:ascii="Palatino Linotype" w:hAnsi="Palatino Linotype" w:cs="Roboto"/>
          <w:color w:val="000000" w:themeColor="text1"/>
          <w:kern w:val="0"/>
          <w:sz w:val="22"/>
          <w:szCs w:val="22"/>
          <w:lang w:eastAsia="pl-PL" w:bidi="ar-SA"/>
        </w:rPr>
        <w:t xml:space="preserve"> żądanie drugiej Strony, potwierdzi w formie pisemnej zgodność jej działalności z regulacjami dotyczącymi zwalczania korupcji. </w:t>
      </w:r>
    </w:p>
    <w:p w14:paraId="287C5EFE" w14:textId="5B8FFADC" w:rsidR="008C542E" w:rsidRPr="005872D1" w:rsidRDefault="000F6043" w:rsidP="008C542E">
      <w:pPr>
        <w:rPr>
          <w:rFonts w:ascii="Palatino Linotype" w:hAnsi="Palatino Linotype" w:cstheme="minorBidi"/>
          <w:color w:val="000000" w:themeColor="text1"/>
          <w:kern w:val="0"/>
          <w:sz w:val="22"/>
          <w:szCs w:val="22"/>
          <w:lang w:eastAsia="en-US" w:bidi="ar-SA"/>
        </w:rPr>
      </w:pPr>
      <w:r w:rsidRPr="005872D1">
        <w:rPr>
          <w:rFonts w:ascii="Palatino Linotype" w:eastAsia="Times New Roman" w:hAnsi="Palatino Linotype" w:cs="Calibri"/>
          <w:b/>
          <w:bCs/>
          <w:color w:val="000000" w:themeColor="text1"/>
          <w:kern w:val="0"/>
          <w:sz w:val="22"/>
          <w:szCs w:val="22"/>
          <w:lang w:eastAsia="pl-PL" w:bidi="ar-SA"/>
        </w:rPr>
        <w:t>Odpowiedź:</w:t>
      </w:r>
      <w:r w:rsidR="00CA733D" w:rsidRPr="005872D1">
        <w:rPr>
          <w:rFonts w:ascii="Palatino Linotype" w:eastAsia="Times New Roman" w:hAnsi="Palatino Linotype" w:cs="Calibri"/>
          <w:b/>
          <w:bCs/>
          <w:color w:val="000000" w:themeColor="text1"/>
          <w:kern w:val="0"/>
          <w:sz w:val="22"/>
          <w:szCs w:val="22"/>
          <w:lang w:eastAsia="pl-PL" w:bidi="ar-SA"/>
        </w:rPr>
        <w:t xml:space="preserve"> </w:t>
      </w:r>
      <w:r w:rsidR="008C542E" w:rsidRPr="005872D1">
        <w:rPr>
          <w:rFonts w:ascii="Palatino Linotype" w:hAnsi="Palatino Linotype"/>
          <w:b/>
          <w:bCs/>
          <w:color w:val="000000" w:themeColor="text1"/>
          <w:sz w:val="22"/>
          <w:szCs w:val="22"/>
        </w:rPr>
        <w:t xml:space="preserve">Zamawiający nie wyraża zgody na zmianę </w:t>
      </w:r>
      <w:r w:rsidR="00A01924" w:rsidRPr="005872D1">
        <w:rPr>
          <w:rFonts w:ascii="Palatino Linotype" w:hAnsi="Palatino Linotype"/>
          <w:b/>
          <w:bCs/>
          <w:color w:val="000000" w:themeColor="text1"/>
          <w:sz w:val="22"/>
          <w:szCs w:val="22"/>
        </w:rPr>
        <w:t xml:space="preserve">zapisów </w:t>
      </w:r>
      <w:r w:rsidR="008C542E" w:rsidRPr="005872D1">
        <w:rPr>
          <w:rFonts w:ascii="Palatino Linotype" w:hAnsi="Palatino Linotype"/>
          <w:b/>
          <w:bCs/>
          <w:color w:val="000000" w:themeColor="text1"/>
          <w:sz w:val="22"/>
          <w:szCs w:val="22"/>
        </w:rPr>
        <w:t>SWZ i podtrzymuje zapisy projektu umowy</w:t>
      </w:r>
      <w:r w:rsidR="008C542E" w:rsidRPr="005872D1">
        <w:rPr>
          <w:rFonts w:ascii="Palatino Linotype" w:hAnsi="Palatino Linotype"/>
          <w:color w:val="000000" w:themeColor="text1"/>
          <w:sz w:val="22"/>
          <w:szCs w:val="22"/>
        </w:rPr>
        <w:t xml:space="preserve">.  </w:t>
      </w:r>
    </w:p>
    <w:p w14:paraId="2B9AED1C" w14:textId="77777777" w:rsidR="00025B57" w:rsidRPr="005872D1" w:rsidRDefault="00025B57" w:rsidP="00025B57">
      <w:pPr>
        <w:widowControl/>
        <w:suppressAutoHyphens w:val="0"/>
        <w:autoSpaceDE w:val="0"/>
        <w:autoSpaceDN w:val="0"/>
        <w:adjustRightInd w:val="0"/>
        <w:rPr>
          <w:rFonts w:ascii="Palatino Linotype" w:hAnsi="Palatino Linotype" w:cs="Roboto"/>
          <w:color w:val="FF0000"/>
          <w:kern w:val="0"/>
          <w:sz w:val="22"/>
          <w:szCs w:val="22"/>
          <w:lang w:eastAsia="pl-PL" w:bidi="ar-SA"/>
        </w:rPr>
      </w:pPr>
    </w:p>
    <w:p w14:paraId="50081C87" w14:textId="4C899648" w:rsidR="000F6043" w:rsidRPr="005872D1" w:rsidRDefault="000F6043" w:rsidP="000F6043">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19:</w:t>
      </w:r>
    </w:p>
    <w:p w14:paraId="006712AE" w14:textId="57793DEC" w:rsidR="00025B57" w:rsidRPr="005872D1" w:rsidRDefault="00025B57" w:rsidP="00025B57">
      <w:pPr>
        <w:tabs>
          <w:tab w:val="left" w:pos="567"/>
          <w:tab w:val="left" w:pos="8505"/>
        </w:tabs>
        <w:spacing w:line="276" w:lineRule="auto"/>
        <w:ind w:right="708"/>
        <w:jc w:val="both"/>
        <w:rPr>
          <w:rFonts w:ascii="Palatino Linotype" w:hAnsi="Palatino Linotype" w:cs="Roboto"/>
          <w:color w:val="000000"/>
          <w:kern w:val="0"/>
          <w:sz w:val="22"/>
          <w:szCs w:val="22"/>
          <w:lang w:eastAsia="pl-PL" w:bidi="ar-SA"/>
        </w:rPr>
      </w:pPr>
      <w:r w:rsidRPr="005872D1">
        <w:rPr>
          <w:rFonts w:ascii="Palatino Linotype" w:hAnsi="Palatino Linotype" w:cs="Roboto"/>
          <w:color w:val="000000"/>
          <w:kern w:val="0"/>
          <w:sz w:val="22"/>
          <w:szCs w:val="22"/>
          <w:lang w:eastAsia="pl-PL" w:bidi="ar-SA"/>
        </w:rPr>
        <w:t>Zwracamy się z prośbą do Zamawiającego, o zmianę zapisu: par. 8 pkt. 3. Jeżeli szkoda</w:t>
      </w:r>
      <w:r w:rsidR="002F100E" w:rsidRPr="005872D1">
        <w:rPr>
          <w:rFonts w:ascii="Palatino Linotype" w:hAnsi="Palatino Linotype" w:cs="Roboto"/>
          <w:color w:val="000000"/>
          <w:kern w:val="0"/>
          <w:sz w:val="22"/>
          <w:szCs w:val="22"/>
          <w:lang w:eastAsia="pl-PL" w:bidi="ar-SA"/>
        </w:rPr>
        <w:t xml:space="preserve"> </w:t>
      </w:r>
      <w:r w:rsidRPr="005872D1">
        <w:rPr>
          <w:rFonts w:ascii="Palatino Linotype" w:hAnsi="Palatino Linotype" w:cs="Roboto"/>
          <w:color w:val="000000"/>
          <w:kern w:val="0"/>
          <w:sz w:val="22"/>
          <w:szCs w:val="22"/>
          <w:lang w:eastAsia="pl-PL" w:bidi="ar-SA"/>
        </w:rPr>
        <w:t>rzeczywista będzie wyższa niż kara umowna, o której mowa w ust. 1, Zamawiający będzie uprawniony do dochodzenia odszkodowania do wysokości wartości przedmiotu umowy pomiędzy Zamawiającym a Wykonawcą.</w:t>
      </w:r>
    </w:p>
    <w:p w14:paraId="45861B30" w14:textId="4A632394" w:rsidR="00F9393A" w:rsidRPr="005872D1" w:rsidRDefault="00F9393A" w:rsidP="00F9393A">
      <w:pPr>
        <w:widowControl/>
        <w:suppressAutoHyphens w:val="0"/>
        <w:autoSpaceDE w:val="0"/>
        <w:autoSpaceDN w:val="0"/>
        <w:adjustRightInd w:val="0"/>
        <w:jc w:val="both"/>
        <w:rPr>
          <w:rFonts w:ascii="Palatino Linotype" w:hAnsi="Palatino Linotype" w:cs="Roboto"/>
          <w:color w:val="000000"/>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Pr="005872D1">
        <w:rPr>
          <w:rStyle w:val="Hipercze"/>
          <w:rFonts w:ascii="Palatino Linotype" w:hAnsi="Palatino Linotype"/>
          <w:color w:val="000000"/>
          <w:sz w:val="22"/>
          <w:szCs w:val="22"/>
          <w:u w:val="none"/>
        </w:rPr>
        <w:t xml:space="preserve"> </w:t>
      </w:r>
      <w:r w:rsidRPr="005872D1">
        <w:rPr>
          <w:rStyle w:val="Pogrubienie"/>
          <w:rFonts w:ascii="Palatino Linotype" w:hAnsi="Palatino Linotype"/>
          <w:color w:val="000000"/>
          <w:sz w:val="22"/>
          <w:szCs w:val="22"/>
        </w:rPr>
        <w:t>Zamawiający podtrzymuje zapisy SWZ.</w:t>
      </w:r>
    </w:p>
    <w:bookmarkEnd w:id="2"/>
    <w:p w14:paraId="676BD58B" w14:textId="2EEC1182" w:rsidR="00025B57" w:rsidRPr="005872D1" w:rsidRDefault="00025B57" w:rsidP="00025B57">
      <w:pPr>
        <w:tabs>
          <w:tab w:val="left" w:pos="567"/>
          <w:tab w:val="left" w:pos="8505"/>
        </w:tabs>
        <w:spacing w:line="276" w:lineRule="auto"/>
        <w:ind w:right="708"/>
        <w:jc w:val="both"/>
        <w:rPr>
          <w:rFonts w:ascii="Palatino Linotype" w:hAnsi="Palatino Linotype" w:cs="Roboto"/>
          <w:color w:val="000000"/>
          <w:kern w:val="0"/>
          <w:sz w:val="22"/>
          <w:szCs w:val="22"/>
          <w:lang w:eastAsia="pl-PL" w:bidi="ar-SA"/>
        </w:rPr>
      </w:pPr>
    </w:p>
    <w:p w14:paraId="55572B49" w14:textId="598A0229" w:rsidR="000F6043" w:rsidRPr="005872D1" w:rsidRDefault="000F6043" w:rsidP="000F6043">
      <w:pPr>
        <w:tabs>
          <w:tab w:val="left" w:pos="8505"/>
        </w:tabs>
        <w:spacing w:line="276" w:lineRule="auto"/>
        <w:ind w:right="708"/>
        <w:jc w:val="both"/>
        <w:rPr>
          <w:rFonts w:ascii="Palatino Linotype" w:hAnsi="Palatino Linotype" w:cs="Calibri"/>
          <w:b/>
          <w:color w:val="000000" w:themeColor="text1"/>
          <w:sz w:val="22"/>
          <w:szCs w:val="22"/>
          <w:u w:val="single"/>
        </w:rPr>
      </w:pPr>
      <w:r w:rsidRPr="005872D1">
        <w:rPr>
          <w:rFonts w:ascii="Palatino Linotype" w:hAnsi="Palatino Linotype" w:cs="Calibri"/>
          <w:b/>
          <w:color w:val="000000" w:themeColor="text1"/>
          <w:sz w:val="22"/>
          <w:szCs w:val="22"/>
          <w:u w:val="single"/>
        </w:rPr>
        <w:t>Pytanie nr 20:</w:t>
      </w:r>
    </w:p>
    <w:p w14:paraId="1F97EB67" w14:textId="77777777" w:rsidR="00025B57" w:rsidRPr="005872D1" w:rsidRDefault="00025B57" w:rsidP="005836A5">
      <w:pPr>
        <w:pStyle w:val="Akapitzlist"/>
        <w:widowControl/>
        <w:numPr>
          <w:ilvl w:val="0"/>
          <w:numId w:val="16"/>
        </w:numPr>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Zwracamy się z prośbą do Zamawiającego o dopuszczenie butli aluminiowej o pojemności wodnej 11L z mieszaniną tlenu medycznego i podtlenku azotu medycznego 50%/50%, objętość gazu 3,23 m3 (3230 l), ciśnienie 170 bar. Butla 11l posiada ergonomiczny uchwyt w obudowie zaworu zintegrowanego. </w:t>
      </w:r>
    </w:p>
    <w:p w14:paraId="05E1CEA1" w14:textId="4CA9614B" w:rsidR="000F6043" w:rsidRPr="005872D1" w:rsidRDefault="00025B57" w:rsidP="005836A5">
      <w:pPr>
        <w:pStyle w:val="Akapitzlist"/>
        <w:widowControl/>
        <w:suppressAutoHyphens w:val="0"/>
        <w:autoSpaceDE w:val="0"/>
        <w:autoSpaceDN w:val="0"/>
        <w:adjustRightInd w:val="0"/>
        <w:ind w:left="144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Dopuszczenie wyżej przedstawionej butli pomoże otrzymać więcej ofert w postępowaniu, a tym samym uzyskać najlepszą możliwą cenę, co jest bardzo istotne dla jednostek budżetowych. </w:t>
      </w:r>
    </w:p>
    <w:p w14:paraId="1906500B" w14:textId="2A36DE60" w:rsidR="000F6043" w:rsidRPr="005872D1" w:rsidRDefault="000F6043" w:rsidP="005836A5">
      <w:pPr>
        <w:pStyle w:val="Akapitzlist"/>
        <w:widowControl/>
        <w:suppressAutoHyphens w:val="0"/>
        <w:autoSpaceDE w:val="0"/>
        <w:autoSpaceDN w:val="0"/>
        <w:adjustRightInd w:val="0"/>
        <w:ind w:left="1440"/>
        <w:jc w:val="both"/>
        <w:rPr>
          <w:rFonts w:ascii="Palatino Linotype" w:hAnsi="Palatino Linotype" w:cs="Roboto"/>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00CA733D" w:rsidRPr="005872D1">
        <w:rPr>
          <w:rFonts w:ascii="Palatino Linotype" w:eastAsia="Times New Roman" w:hAnsi="Palatino Linotype" w:cs="Calibri"/>
          <w:b/>
          <w:bCs/>
          <w:color w:val="000000" w:themeColor="text1"/>
          <w:kern w:val="0"/>
          <w:sz w:val="22"/>
          <w:szCs w:val="22"/>
          <w:lang w:eastAsia="pl-PL" w:bidi="ar-SA"/>
        </w:rPr>
        <w:t xml:space="preserve"> Zamawiający dopuszcza.</w:t>
      </w:r>
    </w:p>
    <w:p w14:paraId="7405FD3F" w14:textId="77777777" w:rsidR="000F6043" w:rsidRPr="005872D1" w:rsidRDefault="000F6043" w:rsidP="005836A5">
      <w:pPr>
        <w:pStyle w:val="Akapitzlist"/>
        <w:widowControl/>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p>
    <w:p w14:paraId="703F3D12" w14:textId="42C0A851" w:rsidR="00025B57" w:rsidRPr="005872D1" w:rsidRDefault="00025B57" w:rsidP="005836A5">
      <w:pPr>
        <w:pStyle w:val="Akapitzlist"/>
        <w:widowControl/>
        <w:numPr>
          <w:ilvl w:val="0"/>
          <w:numId w:val="16"/>
        </w:numPr>
        <w:suppressAutoHyphens w:val="0"/>
        <w:autoSpaceDE w:val="0"/>
        <w:autoSpaceDN w:val="0"/>
        <w:adjustRightInd w:val="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Jednocześnie, ze względu na różne pojemności gazu w butlach 10l i 11l prosimy o wyrażenie zgody na właściwe przeliczenie liczby butli, w celu uzyskania porównywalnych ofert, a mianowicie: </w:t>
      </w:r>
    </w:p>
    <w:p w14:paraId="531193AB" w14:textId="77777777" w:rsidR="000F6043" w:rsidRPr="005872D1" w:rsidRDefault="00025B57" w:rsidP="005836A5">
      <w:pPr>
        <w:pStyle w:val="Akapitzlist"/>
        <w:widowControl/>
        <w:suppressAutoHyphens w:val="0"/>
        <w:autoSpaceDE w:val="0"/>
        <w:autoSpaceDN w:val="0"/>
        <w:adjustRightInd w:val="0"/>
        <w:ind w:left="144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 xml:space="preserve">40 butli x 2,8 m3 (objętość gazu w butli </w:t>
      </w:r>
      <w:proofErr w:type="gramStart"/>
      <w:r w:rsidRPr="005872D1">
        <w:rPr>
          <w:rFonts w:ascii="Palatino Linotype" w:hAnsi="Palatino Linotype" w:cs="Roboto"/>
          <w:color w:val="000000" w:themeColor="text1"/>
          <w:kern w:val="0"/>
          <w:sz w:val="22"/>
          <w:szCs w:val="22"/>
          <w:lang w:eastAsia="pl-PL" w:bidi="ar-SA"/>
        </w:rPr>
        <w:t>konkurencji)=</w:t>
      </w:r>
      <w:proofErr w:type="gramEnd"/>
      <w:r w:rsidRPr="005872D1">
        <w:rPr>
          <w:rFonts w:ascii="Palatino Linotype" w:hAnsi="Palatino Linotype" w:cs="Roboto"/>
          <w:color w:val="000000" w:themeColor="text1"/>
          <w:kern w:val="0"/>
          <w:sz w:val="22"/>
          <w:szCs w:val="22"/>
          <w:lang w:eastAsia="pl-PL" w:bidi="ar-SA"/>
        </w:rPr>
        <w:t xml:space="preserve"> 112 m3 </w:t>
      </w:r>
      <w:proofErr w:type="spellStart"/>
      <w:r w:rsidRPr="005872D1">
        <w:rPr>
          <w:rFonts w:ascii="Palatino Linotype" w:hAnsi="Palatino Linotype" w:cs="Roboto"/>
          <w:color w:val="000000" w:themeColor="text1"/>
          <w:kern w:val="0"/>
          <w:sz w:val="22"/>
          <w:szCs w:val="22"/>
          <w:lang w:eastAsia="pl-PL" w:bidi="ar-SA"/>
        </w:rPr>
        <w:t>m3</w:t>
      </w:r>
      <w:proofErr w:type="spellEnd"/>
      <w:r w:rsidRPr="005872D1">
        <w:rPr>
          <w:rFonts w:ascii="Palatino Linotype" w:hAnsi="Palatino Linotype" w:cs="Roboto"/>
          <w:color w:val="000000" w:themeColor="text1"/>
          <w:kern w:val="0"/>
          <w:sz w:val="22"/>
          <w:szCs w:val="22"/>
          <w:lang w:eastAsia="pl-PL" w:bidi="ar-SA"/>
        </w:rPr>
        <w:t xml:space="preserve"> (zapotrzebowanie na gaz w m3) </w:t>
      </w:r>
    </w:p>
    <w:p w14:paraId="3168842A" w14:textId="4444E6C4" w:rsidR="00025B57" w:rsidRPr="005872D1" w:rsidRDefault="00025B57" w:rsidP="005836A5">
      <w:pPr>
        <w:pStyle w:val="Akapitzlist"/>
        <w:widowControl/>
        <w:suppressAutoHyphens w:val="0"/>
        <w:autoSpaceDE w:val="0"/>
        <w:autoSpaceDN w:val="0"/>
        <w:adjustRightInd w:val="0"/>
        <w:ind w:left="1440"/>
        <w:jc w:val="both"/>
        <w:rPr>
          <w:rFonts w:ascii="Palatino Linotype" w:hAnsi="Palatino Linotype" w:cs="Roboto"/>
          <w:color w:val="000000" w:themeColor="text1"/>
          <w:kern w:val="0"/>
          <w:sz w:val="22"/>
          <w:szCs w:val="22"/>
          <w:lang w:eastAsia="pl-PL" w:bidi="ar-SA"/>
        </w:rPr>
      </w:pPr>
      <w:r w:rsidRPr="005872D1">
        <w:rPr>
          <w:rFonts w:ascii="Palatino Linotype" w:hAnsi="Palatino Linotype" w:cs="Roboto"/>
          <w:color w:val="000000" w:themeColor="text1"/>
          <w:kern w:val="0"/>
          <w:sz w:val="22"/>
          <w:szCs w:val="22"/>
          <w:lang w:eastAsia="pl-PL" w:bidi="ar-SA"/>
        </w:rPr>
        <w:t>112 m3 / 3,23 m3 = 35 butli.</w:t>
      </w:r>
    </w:p>
    <w:p w14:paraId="2255BB0E" w14:textId="06EC0730" w:rsidR="000F6043" w:rsidRPr="005872D1" w:rsidRDefault="000F6043" w:rsidP="005836A5">
      <w:pPr>
        <w:pStyle w:val="Akapitzlist"/>
        <w:widowControl/>
        <w:suppressAutoHyphens w:val="0"/>
        <w:autoSpaceDE w:val="0"/>
        <w:autoSpaceDN w:val="0"/>
        <w:adjustRightInd w:val="0"/>
        <w:ind w:left="1440"/>
        <w:jc w:val="both"/>
        <w:rPr>
          <w:rFonts w:ascii="Palatino Linotype" w:hAnsi="Palatino Linotype" w:cs="Roboto"/>
          <w:color w:val="000000" w:themeColor="text1"/>
          <w:kern w:val="0"/>
          <w:sz w:val="22"/>
          <w:szCs w:val="22"/>
          <w:lang w:eastAsia="pl-PL" w:bidi="ar-SA"/>
        </w:rPr>
      </w:pPr>
      <w:r w:rsidRPr="005872D1">
        <w:rPr>
          <w:rFonts w:ascii="Palatino Linotype" w:eastAsia="Times New Roman" w:hAnsi="Palatino Linotype" w:cs="Calibri"/>
          <w:b/>
          <w:bCs/>
          <w:color w:val="000000" w:themeColor="text1"/>
          <w:kern w:val="0"/>
          <w:sz w:val="22"/>
          <w:szCs w:val="22"/>
          <w:lang w:eastAsia="pl-PL" w:bidi="ar-SA"/>
        </w:rPr>
        <w:t>Odpowiedź:</w:t>
      </w:r>
      <w:r w:rsidR="00CA733D" w:rsidRPr="005872D1">
        <w:rPr>
          <w:rFonts w:ascii="Palatino Linotype" w:eastAsia="Times New Roman" w:hAnsi="Palatino Linotype" w:cs="Calibri"/>
          <w:b/>
          <w:bCs/>
          <w:color w:val="000000" w:themeColor="text1"/>
          <w:kern w:val="0"/>
          <w:sz w:val="22"/>
          <w:szCs w:val="22"/>
          <w:lang w:eastAsia="pl-PL" w:bidi="ar-SA"/>
        </w:rPr>
        <w:t xml:space="preserve"> Zamawiający wyraża zgodę.</w:t>
      </w:r>
    </w:p>
    <w:p w14:paraId="2D9C4849" w14:textId="5F8DE77E" w:rsidR="00734BB8" w:rsidRDefault="00734BB8" w:rsidP="00025B57">
      <w:pPr>
        <w:tabs>
          <w:tab w:val="left" w:pos="567"/>
          <w:tab w:val="left" w:pos="8505"/>
        </w:tabs>
        <w:spacing w:line="276" w:lineRule="auto"/>
        <w:ind w:right="708"/>
        <w:jc w:val="both"/>
        <w:rPr>
          <w:rFonts w:ascii="Roboto" w:hAnsi="Roboto" w:cs="Roboto"/>
          <w:color w:val="000000"/>
          <w:kern w:val="0"/>
          <w:sz w:val="16"/>
          <w:szCs w:val="16"/>
          <w:lang w:eastAsia="pl-PL" w:bidi="ar-SA"/>
        </w:rPr>
      </w:pPr>
    </w:p>
    <w:p w14:paraId="61F6B7D8" w14:textId="77777777" w:rsidR="00734BB8" w:rsidRPr="0087244C" w:rsidRDefault="00734BB8" w:rsidP="00025B57">
      <w:pPr>
        <w:tabs>
          <w:tab w:val="left" w:pos="567"/>
          <w:tab w:val="left" w:pos="8505"/>
        </w:tabs>
        <w:spacing w:line="276" w:lineRule="auto"/>
        <w:ind w:right="708"/>
        <w:jc w:val="both"/>
        <w:rPr>
          <w:rFonts w:ascii="Palatino Linotype" w:eastAsia="Times New Roman" w:hAnsi="Palatino Linotype"/>
          <w:b/>
          <w:color w:val="00B050"/>
          <w:sz w:val="22"/>
          <w:szCs w:val="22"/>
        </w:rPr>
      </w:pPr>
    </w:p>
    <w:p w14:paraId="56779887" w14:textId="4F316767" w:rsidR="00D23DF9" w:rsidRPr="007F4FE8" w:rsidRDefault="00D23DF9" w:rsidP="007F4FE8">
      <w:pPr>
        <w:tabs>
          <w:tab w:val="left" w:pos="567"/>
          <w:tab w:val="center" w:pos="4536"/>
          <w:tab w:val="right" w:pos="9072"/>
        </w:tabs>
        <w:spacing w:after="200" w:line="276" w:lineRule="auto"/>
        <w:jc w:val="both"/>
        <w:rPr>
          <w:rFonts w:ascii="Palatino Linotype" w:hAnsi="Palatino Linotype"/>
          <w:i/>
          <w:sz w:val="18"/>
          <w:szCs w:val="18"/>
        </w:rPr>
      </w:pPr>
      <w:r w:rsidRPr="007F4FE8">
        <w:rPr>
          <w:rFonts w:ascii="Palatino Linotype" w:hAnsi="Palatino Linotype"/>
          <w:i/>
          <w:sz w:val="18"/>
          <w:szCs w:val="18"/>
        </w:rPr>
        <w:t>W przypadku, gdy Wykonawca zaoferuje przedmiot zamówienia dopuszczony przez Zamawiającego niniejszymi odpowiedziami, należy zamieścić odpowiednią adnotację w lub pod formularzem asortymentowo-cenowym danego pakietu.</w:t>
      </w:r>
    </w:p>
    <w:p w14:paraId="45236396" w14:textId="77777777" w:rsidR="007B123E" w:rsidRPr="007F4FE8" w:rsidRDefault="00797C77" w:rsidP="007F4FE8">
      <w:pPr>
        <w:pStyle w:val="Stopka"/>
        <w:tabs>
          <w:tab w:val="left" w:pos="567"/>
        </w:tabs>
        <w:spacing w:after="200" w:line="276" w:lineRule="auto"/>
        <w:jc w:val="both"/>
        <w:rPr>
          <w:rFonts w:ascii="Palatino Linotype" w:hAnsi="Palatino Linotype"/>
          <w:i/>
          <w:sz w:val="18"/>
          <w:szCs w:val="18"/>
        </w:rPr>
      </w:pPr>
      <w:r w:rsidRPr="007F4FE8">
        <w:rPr>
          <w:rFonts w:ascii="Palatino Linotype" w:hAnsi="Palatino Linotype"/>
          <w:i/>
          <w:sz w:val="18"/>
          <w:szCs w:val="18"/>
        </w:rPr>
        <w:t xml:space="preserve">Niniejsze </w:t>
      </w:r>
      <w:r w:rsidR="00FB5E41" w:rsidRPr="007F4FE8">
        <w:rPr>
          <w:rFonts w:ascii="Palatino Linotype" w:hAnsi="Palatino Linotype"/>
          <w:i/>
          <w:sz w:val="18"/>
          <w:szCs w:val="18"/>
        </w:rPr>
        <w:t>pismo stanowi integralną część SWZ i dotyczy</w:t>
      </w:r>
      <w:r w:rsidRPr="007F4FE8">
        <w:rPr>
          <w:rFonts w:ascii="Palatino Linotype" w:hAnsi="Palatino Linotype"/>
          <w:i/>
          <w:sz w:val="18"/>
          <w:szCs w:val="18"/>
        </w:rPr>
        <w:t xml:space="preserve"> wszystkich Wykonawców biorących udział</w:t>
      </w:r>
      <w:r w:rsidR="00815AA6" w:rsidRPr="007F4FE8">
        <w:rPr>
          <w:rFonts w:ascii="Palatino Linotype" w:hAnsi="Palatino Linotype"/>
          <w:i/>
          <w:sz w:val="18"/>
          <w:szCs w:val="18"/>
        </w:rPr>
        <w:t xml:space="preserve"> </w:t>
      </w:r>
      <w:r w:rsidRPr="007F4FE8">
        <w:rPr>
          <w:rFonts w:ascii="Palatino Linotype" w:hAnsi="Palatino Linotype"/>
          <w:i/>
          <w:sz w:val="18"/>
          <w:szCs w:val="18"/>
        </w:rPr>
        <w:t>w przedmiotowym postępowaniu. Wykonawca zobowiązany jest złożyć ofertę</w:t>
      </w:r>
      <w:r w:rsidR="009E5A59" w:rsidRPr="007F4FE8">
        <w:rPr>
          <w:rFonts w:ascii="Palatino Linotype" w:hAnsi="Palatino Linotype"/>
          <w:i/>
          <w:sz w:val="18"/>
          <w:szCs w:val="18"/>
        </w:rPr>
        <w:t xml:space="preserve"> z uw</w:t>
      </w:r>
      <w:r w:rsidRPr="007F4FE8">
        <w:rPr>
          <w:rFonts w:ascii="Palatino Linotype" w:hAnsi="Palatino Linotype"/>
          <w:i/>
          <w:sz w:val="18"/>
          <w:szCs w:val="18"/>
        </w:rPr>
        <w:t xml:space="preserve">zględnieniem udzielonych przez Zamawiającego </w:t>
      </w:r>
      <w:r w:rsidR="00D93F13" w:rsidRPr="007F4FE8">
        <w:rPr>
          <w:rFonts w:ascii="Palatino Linotype" w:hAnsi="Palatino Linotype"/>
          <w:i/>
          <w:sz w:val="18"/>
          <w:szCs w:val="18"/>
        </w:rPr>
        <w:t>wyjaśnień</w:t>
      </w:r>
      <w:r w:rsidRPr="007F4FE8">
        <w:rPr>
          <w:rFonts w:ascii="Palatino Linotype" w:hAnsi="Palatino Linotype"/>
          <w:i/>
          <w:sz w:val="18"/>
          <w:szCs w:val="18"/>
        </w:rPr>
        <w:t>.</w:t>
      </w:r>
    </w:p>
    <w:p w14:paraId="09CCC05E" w14:textId="77777777" w:rsidR="00381C80" w:rsidRPr="00903D83" w:rsidRDefault="00381C80" w:rsidP="00381C80">
      <w:pPr>
        <w:rPr>
          <w:rFonts w:ascii="Palatino Linotype" w:hAnsi="Palatino Linotype"/>
          <w:b/>
          <w:bCs/>
          <w:i/>
          <w:iCs/>
          <w:color w:val="000000" w:themeColor="text1"/>
          <w:sz w:val="22"/>
          <w:szCs w:val="22"/>
        </w:rPr>
      </w:pPr>
    </w:p>
    <w:p w14:paraId="6F6671CE" w14:textId="77777777" w:rsidR="00381C80" w:rsidRDefault="00381C80" w:rsidP="00046149">
      <w:pPr>
        <w:ind w:left="4820"/>
        <w:jc w:val="center"/>
        <w:rPr>
          <w:rFonts w:ascii="Palatino Linotype" w:hAnsi="Palatino Linotype"/>
          <w:b/>
          <w:bCs/>
          <w:i/>
          <w:iCs/>
          <w:color w:val="000000" w:themeColor="text1"/>
          <w:sz w:val="22"/>
          <w:szCs w:val="22"/>
        </w:rPr>
      </w:pPr>
    </w:p>
    <w:p w14:paraId="5B37E3DA" w14:textId="5F6CE3A7" w:rsidR="00046149" w:rsidRPr="00903D83" w:rsidRDefault="00046149" w:rsidP="00046149">
      <w:pPr>
        <w:ind w:left="4820"/>
        <w:jc w:val="center"/>
        <w:rPr>
          <w:rFonts w:ascii="Palatino Linotype" w:hAnsi="Palatino Linotype"/>
          <w:b/>
          <w:bCs/>
          <w:i/>
          <w:iCs/>
          <w:color w:val="000000" w:themeColor="text1"/>
          <w:sz w:val="22"/>
          <w:szCs w:val="22"/>
        </w:rPr>
      </w:pPr>
      <w:r w:rsidRPr="00903D83">
        <w:rPr>
          <w:rFonts w:ascii="Palatino Linotype" w:hAnsi="Palatino Linotype"/>
          <w:b/>
          <w:bCs/>
          <w:i/>
          <w:iCs/>
          <w:color w:val="000000" w:themeColor="text1"/>
          <w:sz w:val="22"/>
          <w:szCs w:val="22"/>
        </w:rPr>
        <w:t>Z poważaniem,</w:t>
      </w:r>
    </w:p>
    <w:p w14:paraId="2CEBBD1E" w14:textId="3E38F9BC" w:rsidR="007F4FE8" w:rsidRPr="00903D83" w:rsidRDefault="007F4FE8" w:rsidP="00046149">
      <w:pPr>
        <w:ind w:left="4820"/>
        <w:jc w:val="center"/>
        <w:rPr>
          <w:rFonts w:ascii="Palatino Linotype" w:hAnsi="Palatino Linotype"/>
          <w:b/>
          <w:bCs/>
          <w:i/>
          <w:iCs/>
          <w:color w:val="000000" w:themeColor="text1"/>
          <w:sz w:val="22"/>
          <w:szCs w:val="22"/>
        </w:rPr>
      </w:pPr>
      <w:r w:rsidRPr="00903D83">
        <w:rPr>
          <w:rFonts w:ascii="Palatino Linotype" w:hAnsi="Palatino Linotype"/>
          <w:b/>
          <w:bCs/>
          <w:i/>
          <w:iCs/>
          <w:color w:val="000000" w:themeColor="text1"/>
          <w:sz w:val="22"/>
          <w:szCs w:val="22"/>
        </w:rPr>
        <w:t>Dyrektor</w:t>
      </w:r>
    </w:p>
    <w:p w14:paraId="2AD1658F" w14:textId="1D32D193" w:rsidR="007F4FE8" w:rsidRPr="00903D83" w:rsidRDefault="007F4FE8" w:rsidP="00046149">
      <w:pPr>
        <w:ind w:left="4820"/>
        <w:jc w:val="center"/>
        <w:rPr>
          <w:rFonts w:ascii="Palatino Linotype" w:hAnsi="Palatino Linotype"/>
          <w:b/>
          <w:bCs/>
          <w:i/>
          <w:iCs/>
          <w:color w:val="000000" w:themeColor="text1"/>
          <w:sz w:val="22"/>
          <w:szCs w:val="22"/>
        </w:rPr>
      </w:pPr>
    </w:p>
    <w:p w14:paraId="419EA448" w14:textId="7E113A9D" w:rsidR="007F4FE8" w:rsidRPr="00903D83" w:rsidRDefault="007F4FE8" w:rsidP="00046149">
      <w:pPr>
        <w:ind w:left="4820"/>
        <w:jc w:val="center"/>
        <w:rPr>
          <w:rFonts w:ascii="Palatino Linotype" w:hAnsi="Palatino Linotype"/>
          <w:b/>
          <w:bCs/>
          <w:i/>
          <w:iCs/>
          <w:color w:val="000000" w:themeColor="text1"/>
          <w:sz w:val="22"/>
          <w:szCs w:val="22"/>
        </w:rPr>
      </w:pPr>
    </w:p>
    <w:p w14:paraId="76029EC7" w14:textId="12182A2E" w:rsidR="007F4FE8" w:rsidRPr="00903D83" w:rsidRDefault="007F4FE8" w:rsidP="00046149">
      <w:pPr>
        <w:ind w:left="4820"/>
        <w:jc w:val="center"/>
        <w:rPr>
          <w:rFonts w:ascii="Palatino Linotype" w:hAnsi="Palatino Linotype"/>
          <w:b/>
          <w:bCs/>
          <w:i/>
          <w:iCs/>
          <w:color w:val="000000" w:themeColor="text1"/>
          <w:sz w:val="22"/>
          <w:szCs w:val="22"/>
        </w:rPr>
      </w:pPr>
    </w:p>
    <w:p w14:paraId="4416F22A" w14:textId="77777777" w:rsidR="001D79E1" w:rsidRPr="00903D83" w:rsidRDefault="001D79E1" w:rsidP="00046149">
      <w:pPr>
        <w:ind w:left="4820"/>
        <w:jc w:val="center"/>
        <w:rPr>
          <w:rFonts w:ascii="Palatino Linotype" w:hAnsi="Palatino Linotype"/>
          <w:b/>
          <w:bCs/>
          <w:i/>
          <w:iCs/>
          <w:color w:val="000000" w:themeColor="text1"/>
          <w:sz w:val="22"/>
          <w:szCs w:val="22"/>
        </w:rPr>
      </w:pPr>
    </w:p>
    <w:p w14:paraId="1B1CF1D9" w14:textId="4076C0E3" w:rsidR="007F4FE8" w:rsidRPr="00903D83" w:rsidRDefault="007F4FE8" w:rsidP="00046149">
      <w:pPr>
        <w:ind w:left="4820"/>
        <w:jc w:val="center"/>
        <w:rPr>
          <w:rFonts w:ascii="Palatino Linotype" w:hAnsi="Palatino Linotype"/>
          <w:b/>
          <w:bCs/>
          <w:i/>
          <w:iCs/>
          <w:color w:val="000000" w:themeColor="text1"/>
          <w:sz w:val="22"/>
          <w:szCs w:val="22"/>
        </w:rPr>
      </w:pPr>
    </w:p>
    <w:p w14:paraId="68C455FB" w14:textId="5F0F2969" w:rsidR="00891D1B" w:rsidRPr="0087244C" w:rsidRDefault="007F4FE8" w:rsidP="0087244C">
      <w:pPr>
        <w:ind w:left="4820"/>
        <w:jc w:val="center"/>
        <w:rPr>
          <w:rFonts w:ascii="Palatino Linotype" w:hAnsi="Palatino Linotype"/>
          <w:b/>
          <w:bCs/>
          <w:i/>
          <w:iCs/>
          <w:color w:val="000000" w:themeColor="text1"/>
          <w:sz w:val="22"/>
          <w:szCs w:val="22"/>
        </w:rPr>
      </w:pPr>
      <w:r w:rsidRPr="00903D83">
        <w:rPr>
          <w:rFonts w:ascii="Palatino Linotype" w:hAnsi="Palatino Linotype"/>
          <w:b/>
          <w:bCs/>
          <w:i/>
          <w:iCs/>
          <w:color w:val="000000" w:themeColor="text1"/>
          <w:sz w:val="22"/>
          <w:szCs w:val="22"/>
        </w:rPr>
        <w:t>Jarosław Maroszek</w:t>
      </w:r>
    </w:p>
    <w:sectPr w:rsidR="00891D1B" w:rsidRPr="0087244C" w:rsidSect="007B123E">
      <w:headerReference w:type="even" r:id="rId8"/>
      <w:headerReference w:type="default" r:id="rId9"/>
      <w:footerReference w:type="even" r:id="rId10"/>
      <w:footerReference w:type="default" r:id="rId11"/>
      <w:headerReference w:type="first" r:id="rId12"/>
      <w:footerReference w:type="first" r:id="rId13"/>
      <w:pgSz w:w="11906" w:h="16838"/>
      <w:pgMar w:top="851" w:right="1128" w:bottom="851" w:left="1134"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9809" w14:textId="77777777" w:rsidR="0098482B" w:rsidRDefault="0098482B">
      <w:r>
        <w:separator/>
      </w:r>
    </w:p>
  </w:endnote>
  <w:endnote w:type="continuationSeparator" w:id="0">
    <w:p w14:paraId="1B6E8581" w14:textId="77777777" w:rsidR="0098482B" w:rsidRDefault="0098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Linotype-Bold">
    <w:altName w:val="Palatino Linotype"/>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6724"/>
      <w:docPartObj>
        <w:docPartGallery w:val="Page Numbers (Bottom of Page)"/>
        <w:docPartUnique/>
      </w:docPartObj>
    </w:sdtPr>
    <w:sdtEndPr/>
    <w:sdtContent>
      <w:p w14:paraId="5B0E877F" w14:textId="77777777" w:rsidR="00E93E2E" w:rsidRDefault="00E60A32">
        <w:pPr>
          <w:pStyle w:val="Stopka"/>
          <w:jc w:val="center"/>
        </w:pPr>
        <w:r>
          <w:fldChar w:fldCharType="begin"/>
        </w:r>
        <w:r w:rsidR="00E93E2E">
          <w:instrText>PAGE   \* MERGEFORMAT</w:instrText>
        </w:r>
        <w:r>
          <w:fldChar w:fldCharType="separate"/>
        </w:r>
        <w:r w:rsidR="00E93E2E">
          <w:rPr>
            <w:noProof/>
          </w:rPr>
          <w:t>2</w:t>
        </w:r>
        <w:r>
          <w:fldChar w:fldCharType="end"/>
        </w:r>
      </w:p>
    </w:sdtContent>
  </w:sdt>
  <w:p w14:paraId="57710806" w14:textId="77777777" w:rsidR="00E93E2E" w:rsidRDefault="00E93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60301"/>
      <w:docPartObj>
        <w:docPartGallery w:val="Page Numbers (Bottom of Page)"/>
        <w:docPartUnique/>
      </w:docPartObj>
    </w:sdtPr>
    <w:sdtEndPr/>
    <w:sdtContent>
      <w:p w14:paraId="06303141" w14:textId="5CC1D4D3" w:rsidR="008C7454" w:rsidRDefault="008C7454">
        <w:pPr>
          <w:pStyle w:val="Stopka"/>
          <w:jc w:val="center"/>
        </w:pPr>
        <w:r>
          <w:fldChar w:fldCharType="begin"/>
        </w:r>
        <w:r>
          <w:instrText>PAGE   \* MERGEFORMAT</w:instrText>
        </w:r>
        <w:r>
          <w:fldChar w:fldCharType="separate"/>
        </w:r>
        <w:r>
          <w:t>2</w:t>
        </w:r>
        <w:r>
          <w:fldChar w:fldCharType="end"/>
        </w:r>
      </w:p>
    </w:sdtContent>
  </w:sdt>
  <w:p w14:paraId="753045AE" w14:textId="77777777" w:rsidR="00E93E2E" w:rsidRDefault="00E93E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ED04" w14:textId="77777777" w:rsidR="00E93E2E" w:rsidRDefault="00E93E2E" w:rsidP="004C0649">
    <w:pPr>
      <w:pStyle w:val="Stopka"/>
    </w:pPr>
  </w:p>
  <w:p w14:paraId="02669D74" w14:textId="77777777" w:rsidR="00EA400E" w:rsidRPr="00D63D6A" w:rsidRDefault="00EA400E" w:rsidP="00D63D6A">
    <w:pPr>
      <w:pStyle w:val="Stopka"/>
      <w:tabs>
        <w:tab w:val="clear" w:pos="4536"/>
        <w:tab w:val="clear" w:pos="9072"/>
        <w:tab w:val="center" w:pos="2268"/>
        <w:tab w:val="center" w:pos="4679"/>
        <w:tab w:val="center" w:pos="7088"/>
      </w:tabs>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35CC" w14:textId="77777777" w:rsidR="0098482B" w:rsidRDefault="0098482B">
      <w:r>
        <w:separator/>
      </w:r>
    </w:p>
  </w:footnote>
  <w:footnote w:type="continuationSeparator" w:id="0">
    <w:p w14:paraId="6569A130" w14:textId="77777777" w:rsidR="0098482B" w:rsidRDefault="0098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F4A2" w14:textId="77777777" w:rsidR="00EA400E" w:rsidRDefault="00EA400E">
    <w:pPr>
      <w:pStyle w:val="Nagwek"/>
      <w:tabs>
        <w:tab w:val="clear" w:pos="4819"/>
        <w:tab w:val="left" w:pos="1975"/>
        <w:tab w:val="left" w:pos="198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2B79" w14:textId="77777777" w:rsidR="00EA400E" w:rsidRDefault="00EA400E">
    <w:pPr>
      <w:pStyle w:val="Nagwek"/>
      <w:tabs>
        <w:tab w:val="clear" w:pos="4819"/>
        <w:tab w:val="left" w:pos="1975"/>
        <w:tab w:val="left" w:pos="198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49AC" w14:textId="77777777" w:rsidR="00EA400E" w:rsidRPr="00DB7E45" w:rsidRDefault="00EA400E" w:rsidP="00D63D6A">
    <w:pPr>
      <w:pStyle w:val="Nagwek"/>
      <w:tabs>
        <w:tab w:val="clear" w:pos="4819"/>
        <w:tab w:val="center" w:pos="2835"/>
        <w:tab w:val="center" w:pos="6804"/>
      </w:tabs>
      <w:jc w:val="center"/>
      <w:rPr>
        <w:rFonts w:ascii="Calibri" w:hAnsi="Calibri" w:cs="Calibri"/>
        <w:b/>
        <w:bCs/>
        <w:vertAlign w:val="superscript"/>
      </w:rPr>
    </w:pPr>
    <w:r>
      <w:rPr>
        <w:noProof/>
        <w:lang w:eastAsia="pl-PL" w:bidi="ar-SA"/>
      </w:rPr>
      <w:drawing>
        <wp:anchor distT="0" distB="0" distL="0" distR="0" simplePos="0" relativeHeight="251657216" behindDoc="0" locked="0" layoutInCell="1" allowOverlap="1" wp14:anchorId="18DD6681" wp14:editId="00B224BB">
          <wp:simplePos x="0" y="0"/>
          <wp:positionH relativeFrom="column">
            <wp:posOffset>6350</wp:posOffset>
          </wp:positionH>
          <wp:positionV relativeFrom="paragraph">
            <wp:posOffset>-6985</wp:posOffset>
          </wp:positionV>
          <wp:extent cx="899160" cy="8991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alpha val="0"/>
                    </a:srgbClr>
                  </a:solidFill>
                </pic:spPr>
              </pic:pic>
            </a:graphicData>
          </a:graphic>
        </wp:anchor>
      </w:drawing>
    </w:r>
    <w:r w:rsidRPr="00DB7E45">
      <w:rPr>
        <w:rFonts w:ascii="Calibri" w:hAnsi="Calibri" w:cs="Calibri"/>
        <w:b/>
        <w:bCs/>
      </w:rPr>
      <w:t>SZPITAL IM. ŚW. JADWIGI ŚLĄSKIEJ W TRZEBNICY</w:t>
    </w:r>
  </w:p>
  <w:p w14:paraId="5C8A446B"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ul. Prusicka 53-55, 55-100 Trzebnica</w:t>
    </w:r>
  </w:p>
  <w:p w14:paraId="3F6F9D28" w14:textId="77777777" w:rsidR="00EA400E" w:rsidRDefault="00EA400E" w:rsidP="000511DE">
    <w:pPr>
      <w:pStyle w:val="Nagwek"/>
      <w:tabs>
        <w:tab w:val="clear" w:pos="4819"/>
        <w:tab w:val="left" w:pos="1975"/>
        <w:tab w:val="left" w:pos="1988"/>
      </w:tabs>
      <w:jc w:val="center"/>
      <w:rPr>
        <w:rFonts w:ascii="Calibri" w:hAnsi="Calibri" w:cs="Calibri"/>
        <w:b/>
        <w:bCs/>
        <w:sz w:val="20"/>
        <w:szCs w:val="20"/>
      </w:rPr>
    </w:pPr>
    <w:r>
      <w:rPr>
        <w:rFonts w:ascii="Calibri" w:hAnsi="Calibri" w:cs="Calibri"/>
        <w:b/>
        <w:bCs/>
        <w:sz w:val="20"/>
        <w:szCs w:val="20"/>
      </w:rPr>
      <w:t>Tel. 71 312-09-</w:t>
    </w:r>
    <w:proofErr w:type="gramStart"/>
    <w:r>
      <w:rPr>
        <w:rFonts w:ascii="Calibri" w:hAnsi="Calibri" w:cs="Calibri"/>
        <w:b/>
        <w:bCs/>
        <w:sz w:val="20"/>
        <w:szCs w:val="20"/>
      </w:rPr>
      <w:t>20  Fax.</w:t>
    </w:r>
    <w:proofErr w:type="gramEnd"/>
    <w:r>
      <w:rPr>
        <w:rFonts w:ascii="Calibri" w:hAnsi="Calibri" w:cs="Calibri"/>
        <w:b/>
        <w:bCs/>
        <w:sz w:val="20"/>
        <w:szCs w:val="20"/>
      </w:rPr>
      <w:t xml:space="preserve"> 71 312-14-98</w:t>
    </w:r>
  </w:p>
  <w:p w14:paraId="37ECCAAB" w14:textId="77777777" w:rsidR="00EA400E" w:rsidRPr="000767AE" w:rsidRDefault="00EA400E" w:rsidP="000511DE">
    <w:pPr>
      <w:pStyle w:val="Nagwek"/>
      <w:tabs>
        <w:tab w:val="clear" w:pos="4819"/>
        <w:tab w:val="left" w:pos="1975"/>
        <w:tab w:val="left" w:pos="1988"/>
        <w:tab w:val="left" w:pos="7200"/>
      </w:tabs>
      <w:jc w:val="center"/>
      <w:rPr>
        <w:rFonts w:ascii="Calibri" w:hAnsi="Calibri" w:cs="Calibri"/>
        <w:b/>
        <w:bCs/>
        <w:sz w:val="20"/>
        <w:szCs w:val="20"/>
        <w:lang w:val="en-US"/>
      </w:rPr>
    </w:pPr>
    <w:r w:rsidRPr="00CA1EBC">
      <w:rPr>
        <w:rFonts w:ascii="Calibri" w:hAnsi="Calibri" w:cs="Calibri"/>
        <w:b/>
        <w:bCs/>
        <w:sz w:val="20"/>
        <w:szCs w:val="20"/>
        <w:lang w:val="en-US"/>
      </w:rPr>
      <w:t xml:space="preserve">E-mail: </w:t>
    </w:r>
    <w:r w:rsidRPr="000767AE">
      <w:rPr>
        <w:rFonts w:ascii="Calibri" w:hAnsi="Calibri" w:cs="Calibri"/>
        <w:b/>
        <w:bCs/>
        <w:sz w:val="20"/>
        <w:szCs w:val="20"/>
        <w:lang w:val="en-US"/>
      </w:rPr>
      <w:t>sekretariat@szpital-trzebnica.pl</w:t>
    </w:r>
    <w:r>
      <w:rPr>
        <w:rFonts w:ascii="Calibri" w:hAnsi="Calibri" w:cs="Calibri"/>
        <w:b/>
        <w:bCs/>
        <w:sz w:val="20"/>
        <w:szCs w:val="20"/>
        <w:lang w:val="en-US"/>
      </w:rPr>
      <w:br/>
    </w:r>
    <w:r w:rsidRPr="00CD463D">
      <w:rPr>
        <w:rFonts w:ascii="Calibri" w:hAnsi="Calibri" w:cs="Calibri"/>
        <w:b/>
        <w:bCs/>
        <w:sz w:val="20"/>
        <w:szCs w:val="20"/>
        <w:lang w:val="en-US"/>
      </w:rPr>
      <w:t>NIP: 915-15-23-806 REGON: 000308761 KRS: 0000033125</w:t>
    </w:r>
  </w:p>
  <w:p w14:paraId="1227D25F" w14:textId="7BC17AAF" w:rsidR="00EA400E" w:rsidRPr="000511DE" w:rsidRDefault="009F7DBA" w:rsidP="00541033">
    <w:pPr>
      <w:pStyle w:val="Nagwek"/>
      <w:tabs>
        <w:tab w:val="clear" w:pos="4819"/>
        <w:tab w:val="left" w:pos="1975"/>
        <w:tab w:val="left" w:pos="1988"/>
      </w:tabs>
      <w:jc w:val="center"/>
    </w:pPr>
    <w:r>
      <w:rPr>
        <w:noProof/>
        <w:lang w:eastAsia="pl-PL" w:bidi="ar-SA"/>
      </w:rPr>
      <mc:AlternateContent>
        <mc:Choice Requires="wps">
          <w:drawing>
            <wp:anchor distT="4294967291" distB="4294967291" distL="114300" distR="114300" simplePos="0" relativeHeight="251658240" behindDoc="1" locked="0" layoutInCell="1" allowOverlap="1" wp14:anchorId="4D37C072" wp14:editId="17B4522E">
              <wp:simplePos x="0" y="0"/>
              <wp:positionH relativeFrom="column">
                <wp:posOffset>14605</wp:posOffset>
              </wp:positionH>
              <wp:positionV relativeFrom="paragraph">
                <wp:posOffset>227329</wp:posOffset>
              </wp:positionV>
              <wp:extent cx="59213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93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419DEE" id="Łącznik prosty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" strokeweight=".26mm"/>
          </w:pict>
        </mc:Fallback>
      </mc:AlternateContent>
    </w:r>
    <w:r w:rsidR="00EA400E">
      <w:rPr>
        <w:rFonts w:ascii="Calibri" w:hAnsi="Calibri" w:cs="Calibri"/>
        <w:b/>
        <w:bCs/>
        <w:sz w:val="20"/>
        <w:szCs w:val="20"/>
      </w:rPr>
      <w:t>www.szpital-trzebnica.pl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F1359F"/>
    <w:multiLevelType w:val="hybridMultilevel"/>
    <w:tmpl w:val="792E7F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7E4EF42C"/>
    <w:name w:val="WW8Num2"/>
    <w:lvl w:ilvl="0">
      <w:start w:val="1"/>
      <w:numFmt w:val="decimal"/>
      <w:lvlText w:val="%1."/>
      <w:lvlJc w:val="left"/>
      <w:pPr>
        <w:tabs>
          <w:tab w:val="num" w:pos="720"/>
        </w:tabs>
        <w:ind w:left="720" w:hanging="360"/>
      </w:pPr>
      <w:rPr>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70041A7"/>
    <w:multiLevelType w:val="hybridMultilevel"/>
    <w:tmpl w:val="23D4D79E"/>
    <w:lvl w:ilvl="0" w:tplc="4AA0386A">
      <w:start w:val="1"/>
      <w:numFmt w:val="lowerLetter"/>
      <w:lvlText w:val="%1)"/>
      <w:lvlJc w:val="left"/>
      <w:pPr>
        <w:ind w:left="720" w:hanging="360"/>
      </w:pPr>
      <w:rPr>
        <w:rFonts w:ascii="Palatino Linotype" w:eastAsia="SimSun" w:hAnsi="Palatino Linotype"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C4988"/>
    <w:multiLevelType w:val="hybridMultilevel"/>
    <w:tmpl w:val="47D40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F95C7D"/>
    <w:multiLevelType w:val="hybridMultilevel"/>
    <w:tmpl w:val="62C6C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C218F"/>
    <w:multiLevelType w:val="hybridMultilevel"/>
    <w:tmpl w:val="97ECCBF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B77962"/>
    <w:multiLevelType w:val="hybridMultilevel"/>
    <w:tmpl w:val="97ECCBF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360251"/>
    <w:multiLevelType w:val="hybridMultilevel"/>
    <w:tmpl w:val="9B1E7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CF7BDE"/>
    <w:multiLevelType w:val="hybridMultilevel"/>
    <w:tmpl w:val="A8460AFE"/>
    <w:lvl w:ilvl="0" w:tplc="72A0C12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ABB5A69"/>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3B2820C6"/>
    <w:multiLevelType w:val="hybridMultilevel"/>
    <w:tmpl w:val="56B0F7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321764"/>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41010F88"/>
    <w:multiLevelType w:val="hybridMultilevel"/>
    <w:tmpl w:val="3124BC68"/>
    <w:lvl w:ilvl="0" w:tplc="72A0C12E">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B34EDF"/>
    <w:multiLevelType w:val="hybridMultilevel"/>
    <w:tmpl w:val="FA9017A0"/>
    <w:lvl w:ilvl="0" w:tplc="28361A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57B75610"/>
    <w:multiLevelType w:val="hybridMultilevel"/>
    <w:tmpl w:val="ED5EE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563184"/>
    <w:multiLevelType w:val="hybridMultilevel"/>
    <w:tmpl w:val="BF641870"/>
    <w:lvl w:ilvl="0" w:tplc="04150001">
      <w:start w:val="1"/>
      <w:numFmt w:val="bullet"/>
      <w:lvlText w:val=""/>
      <w:lvlJc w:val="left"/>
      <w:pPr>
        <w:ind w:left="1478" w:hanging="360"/>
      </w:pPr>
      <w:rPr>
        <w:rFonts w:ascii="Symbol" w:hAnsi="Symbol" w:hint="default"/>
      </w:rPr>
    </w:lvl>
    <w:lvl w:ilvl="1" w:tplc="04150003" w:tentative="1">
      <w:start w:val="1"/>
      <w:numFmt w:val="bullet"/>
      <w:lvlText w:val="o"/>
      <w:lvlJc w:val="left"/>
      <w:pPr>
        <w:ind w:left="2198" w:hanging="360"/>
      </w:pPr>
      <w:rPr>
        <w:rFonts w:ascii="Courier New" w:hAnsi="Courier New" w:cs="Courier New" w:hint="default"/>
      </w:rPr>
    </w:lvl>
    <w:lvl w:ilvl="2" w:tplc="04150005" w:tentative="1">
      <w:start w:val="1"/>
      <w:numFmt w:val="bullet"/>
      <w:lvlText w:val=""/>
      <w:lvlJc w:val="left"/>
      <w:pPr>
        <w:ind w:left="2918" w:hanging="360"/>
      </w:pPr>
      <w:rPr>
        <w:rFonts w:ascii="Wingdings" w:hAnsi="Wingdings" w:hint="default"/>
      </w:rPr>
    </w:lvl>
    <w:lvl w:ilvl="3" w:tplc="04150001" w:tentative="1">
      <w:start w:val="1"/>
      <w:numFmt w:val="bullet"/>
      <w:lvlText w:val=""/>
      <w:lvlJc w:val="left"/>
      <w:pPr>
        <w:ind w:left="3638" w:hanging="360"/>
      </w:pPr>
      <w:rPr>
        <w:rFonts w:ascii="Symbol" w:hAnsi="Symbol" w:hint="default"/>
      </w:rPr>
    </w:lvl>
    <w:lvl w:ilvl="4" w:tplc="04150003" w:tentative="1">
      <w:start w:val="1"/>
      <w:numFmt w:val="bullet"/>
      <w:lvlText w:val="o"/>
      <w:lvlJc w:val="left"/>
      <w:pPr>
        <w:ind w:left="4358" w:hanging="360"/>
      </w:pPr>
      <w:rPr>
        <w:rFonts w:ascii="Courier New" w:hAnsi="Courier New" w:cs="Courier New" w:hint="default"/>
      </w:rPr>
    </w:lvl>
    <w:lvl w:ilvl="5" w:tplc="04150005" w:tentative="1">
      <w:start w:val="1"/>
      <w:numFmt w:val="bullet"/>
      <w:lvlText w:val=""/>
      <w:lvlJc w:val="left"/>
      <w:pPr>
        <w:ind w:left="5078" w:hanging="360"/>
      </w:pPr>
      <w:rPr>
        <w:rFonts w:ascii="Wingdings" w:hAnsi="Wingdings" w:hint="default"/>
      </w:rPr>
    </w:lvl>
    <w:lvl w:ilvl="6" w:tplc="04150001" w:tentative="1">
      <w:start w:val="1"/>
      <w:numFmt w:val="bullet"/>
      <w:lvlText w:val=""/>
      <w:lvlJc w:val="left"/>
      <w:pPr>
        <w:ind w:left="5798" w:hanging="360"/>
      </w:pPr>
      <w:rPr>
        <w:rFonts w:ascii="Symbol" w:hAnsi="Symbol" w:hint="default"/>
      </w:rPr>
    </w:lvl>
    <w:lvl w:ilvl="7" w:tplc="04150003" w:tentative="1">
      <w:start w:val="1"/>
      <w:numFmt w:val="bullet"/>
      <w:lvlText w:val="o"/>
      <w:lvlJc w:val="left"/>
      <w:pPr>
        <w:ind w:left="6518" w:hanging="360"/>
      </w:pPr>
      <w:rPr>
        <w:rFonts w:ascii="Courier New" w:hAnsi="Courier New" w:cs="Courier New" w:hint="default"/>
      </w:rPr>
    </w:lvl>
    <w:lvl w:ilvl="8" w:tplc="04150005" w:tentative="1">
      <w:start w:val="1"/>
      <w:numFmt w:val="bullet"/>
      <w:lvlText w:val=""/>
      <w:lvlJc w:val="left"/>
      <w:pPr>
        <w:ind w:left="7238" w:hanging="360"/>
      </w:pPr>
      <w:rPr>
        <w:rFonts w:ascii="Wingdings" w:hAnsi="Wingdings" w:hint="default"/>
      </w:rPr>
    </w:lvl>
  </w:abstractNum>
  <w:abstractNum w:abstractNumId="18" w15:restartNumberingAfterBreak="0">
    <w:nsid w:val="720E3E4E"/>
    <w:multiLevelType w:val="hybridMultilevel"/>
    <w:tmpl w:val="0AE85F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EB625B"/>
    <w:multiLevelType w:val="hybridMultilevel"/>
    <w:tmpl w:val="FD124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0F489A"/>
    <w:multiLevelType w:val="multilevel"/>
    <w:tmpl w:val="4FB435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896667522">
    <w:abstractNumId w:val="17"/>
  </w:num>
  <w:num w:numId="2" w16cid:durableId="999386456">
    <w:abstractNumId w:val="3"/>
  </w:num>
  <w:num w:numId="3" w16cid:durableId="468136237">
    <w:abstractNumId w:val="15"/>
  </w:num>
  <w:num w:numId="4" w16cid:durableId="597563022">
    <w:abstractNumId w:val="14"/>
  </w:num>
  <w:num w:numId="5" w16cid:durableId="64686341">
    <w:abstractNumId w:val="18"/>
  </w:num>
  <w:num w:numId="6" w16cid:durableId="724911892">
    <w:abstractNumId w:val="0"/>
  </w:num>
  <w:num w:numId="7" w16cid:durableId="29231595">
    <w:abstractNumId w:val="9"/>
  </w:num>
  <w:num w:numId="8" w16cid:durableId="947812090">
    <w:abstractNumId w:val="10"/>
  </w:num>
  <w:num w:numId="9" w16cid:durableId="1875116920">
    <w:abstractNumId w:val="20"/>
  </w:num>
  <w:num w:numId="10" w16cid:durableId="124205067">
    <w:abstractNumId w:val="13"/>
  </w:num>
  <w:num w:numId="11" w16cid:durableId="85226030">
    <w:abstractNumId w:val="11"/>
  </w:num>
  <w:num w:numId="12" w16cid:durableId="537817233">
    <w:abstractNumId w:val="8"/>
  </w:num>
  <w:num w:numId="13" w16cid:durableId="223490031">
    <w:abstractNumId w:val="5"/>
  </w:num>
  <w:num w:numId="14" w16cid:durableId="1325008666">
    <w:abstractNumId w:val="4"/>
  </w:num>
  <w:num w:numId="15" w16cid:durableId="916137992">
    <w:abstractNumId w:val="19"/>
  </w:num>
  <w:num w:numId="16" w16cid:durableId="189682091">
    <w:abstractNumId w:val="16"/>
  </w:num>
  <w:num w:numId="17" w16cid:durableId="1696535023">
    <w:abstractNumId w:val="12"/>
  </w:num>
  <w:num w:numId="18" w16cid:durableId="896748190">
    <w:abstractNumId w:val="6"/>
  </w:num>
  <w:num w:numId="19" w16cid:durableId="18650919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5"/>
    <w:rsid w:val="00000A1A"/>
    <w:rsid w:val="00001467"/>
    <w:rsid w:val="0000147C"/>
    <w:rsid w:val="00002A12"/>
    <w:rsid w:val="00002F1E"/>
    <w:rsid w:val="00003C12"/>
    <w:rsid w:val="000079AB"/>
    <w:rsid w:val="00012626"/>
    <w:rsid w:val="0001550D"/>
    <w:rsid w:val="00021C14"/>
    <w:rsid w:val="000231B9"/>
    <w:rsid w:val="00024248"/>
    <w:rsid w:val="00025B57"/>
    <w:rsid w:val="00027493"/>
    <w:rsid w:val="000319E6"/>
    <w:rsid w:val="0003293E"/>
    <w:rsid w:val="00034A40"/>
    <w:rsid w:val="000351DB"/>
    <w:rsid w:val="00036DF6"/>
    <w:rsid w:val="0004059A"/>
    <w:rsid w:val="000410DF"/>
    <w:rsid w:val="00046125"/>
    <w:rsid w:val="00046149"/>
    <w:rsid w:val="00046989"/>
    <w:rsid w:val="00046CCD"/>
    <w:rsid w:val="00046F5E"/>
    <w:rsid w:val="000511DE"/>
    <w:rsid w:val="00052B18"/>
    <w:rsid w:val="00053642"/>
    <w:rsid w:val="00053943"/>
    <w:rsid w:val="00056C09"/>
    <w:rsid w:val="0005701C"/>
    <w:rsid w:val="00061F46"/>
    <w:rsid w:val="00065057"/>
    <w:rsid w:val="0006681E"/>
    <w:rsid w:val="00070931"/>
    <w:rsid w:val="000715A0"/>
    <w:rsid w:val="000731B8"/>
    <w:rsid w:val="00076B25"/>
    <w:rsid w:val="00080FD2"/>
    <w:rsid w:val="00082D72"/>
    <w:rsid w:val="00084D00"/>
    <w:rsid w:val="00086372"/>
    <w:rsid w:val="00087A1D"/>
    <w:rsid w:val="00091993"/>
    <w:rsid w:val="00093B9C"/>
    <w:rsid w:val="0009431F"/>
    <w:rsid w:val="00097833"/>
    <w:rsid w:val="00097B93"/>
    <w:rsid w:val="000A1314"/>
    <w:rsid w:val="000A42C1"/>
    <w:rsid w:val="000A4CA3"/>
    <w:rsid w:val="000B0301"/>
    <w:rsid w:val="000B35C3"/>
    <w:rsid w:val="000B3947"/>
    <w:rsid w:val="000B40A3"/>
    <w:rsid w:val="000B4CFB"/>
    <w:rsid w:val="000C14D0"/>
    <w:rsid w:val="000C233B"/>
    <w:rsid w:val="000C2855"/>
    <w:rsid w:val="000C43A7"/>
    <w:rsid w:val="000C4DCA"/>
    <w:rsid w:val="000C76B4"/>
    <w:rsid w:val="000D020B"/>
    <w:rsid w:val="000D0DA8"/>
    <w:rsid w:val="000D2CC1"/>
    <w:rsid w:val="000D4384"/>
    <w:rsid w:val="000D5DA5"/>
    <w:rsid w:val="000D6AC7"/>
    <w:rsid w:val="000E068C"/>
    <w:rsid w:val="000E1035"/>
    <w:rsid w:val="000E3BAB"/>
    <w:rsid w:val="000E4D02"/>
    <w:rsid w:val="000E67A6"/>
    <w:rsid w:val="000F0003"/>
    <w:rsid w:val="000F0320"/>
    <w:rsid w:val="000F0BFE"/>
    <w:rsid w:val="000F122F"/>
    <w:rsid w:val="000F1438"/>
    <w:rsid w:val="000F1608"/>
    <w:rsid w:val="000F6043"/>
    <w:rsid w:val="00103C64"/>
    <w:rsid w:val="00104908"/>
    <w:rsid w:val="00104CFB"/>
    <w:rsid w:val="001061C4"/>
    <w:rsid w:val="00107152"/>
    <w:rsid w:val="00107FE7"/>
    <w:rsid w:val="00110787"/>
    <w:rsid w:val="00111E88"/>
    <w:rsid w:val="00112016"/>
    <w:rsid w:val="00112510"/>
    <w:rsid w:val="00112DFA"/>
    <w:rsid w:val="001165DF"/>
    <w:rsid w:val="001168E6"/>
    <w:rsid w:val="00117B89"/>
    <w:rsid w:val="001201DE"/>
    <w:rsid w:val="0012289E"/>
    <w:rsid w:val="00122C60"/>
    <w:rsid w:val="0012493E"/>
    <w:rsid w:val="00125D73"/>
    <w:rsid w:val="00130B9A"/>
    <w:rsid w:val="00130BAE"/>
    <w:rsid w:val="00130EBD"/>
    <w:rsid w:val="001317BA"/>
    <w:rsid w:val="00133704"/>
    <w:rsid w:val="00136B58"/>
    <w:rsid w:val="00143BD7"/>
    <w:rsid w:val="00147B0A"/>
    <w:rsid w:val="00150F77"/>
    <w:rsid w:val="00152F23"/>
    <w:rsid w:val="00155B1E"/>
    <w:rsid w:val="0015615C"/>
    <w:rsid w:val="001654C1"/>
    <w:rsid w:val="001659DA"/>
    <w:rsid w:val="00165B38"/>
    <w:rsid w:val="0016676C"/>
    <w:rsid w:val="00170F92"/>
    <w:rsid w:val="0017461A"/>
    <w:rsid w:val="001762AE"/>
    <w:rsid w:val="00176971"/>
    <w:rsid w:val="00180025"/>
    <w:rsid w:val="001822E8"/>
    <w:rsid w:val="001833C6"/>
    <w:rsid w:val="00184515"/>
    <w:rsid w:val="0019202F"/>
    <w:rsid w:val="00193002"/>
    <w:rsid w:val="001940A6"/>
    <w:rsid w:val="001951C5"/>
    <w:rsid w:val="001956A2"/>
    <w:rsid w:val="001967D6"/>
    <w:rsid w:val="00196A68"/>
    <w:rsid w:val="00197356"/>
    <w:rsid w:val="001978CB"/>
    <w:rsid w:val="001A075D"/>
    <w:rsid w:val="001A479C"/>
    <w:rsid w:val="001A5C12"/>
    <w:rsid w:val="001A66E4"/>
    <w:rsid w:val="001B2B39"/>
    <w:rsid w:val="001B5EFD"/>
    <w:rsid w:val="001C0CDD"/>
    <w:rsid w:val="001C110C"/>
    <w:rsid w:val="001C1BCA"/>
    <w:rsid w:val="001C4AA1"/>
    <w:rsid w:val="001C7402"/>
    <w:rsid w:val="001D0609"/>
    <w:rsid w:val="001D0E46"/>
    <w:rsid w:val="001D2058"/>
    <w:rsid w:val="001D3714"/>
    <w:rsid w:val="001D5EF0"/>
    <w:rsid w:val="001D79E1"/>
    <w:rsid w:val="001E015C"/>
    <w:rsid w:val="001E1D77"/>
    <w:rsid w:val="001E319B"/>
    <w:rsid w:val="001E4A35"/>
    <w:rsid w:val="001E5208"/>
    <w:rsid w:val="001E79DB"/>
    <w:rsid w:val="001E7FC9"/>
    <w:rsid w:val="001F35F4"/>
    <w:rsid w:val="001F4892"/>
    <w:rsid w:val="001F73A4"/>
    <w:rsid w:val="00202A50"/>
    <w:rsid w:val="002068DD"/>
    <w:rsid w:val="002071A2"/>
    <w:rsid w:val="00207C96"/>
    <w:rsid w:val="00207F05"/>
    <w:rsid w:val="0021432F"/>
    <w:rsid w:val="00215CFF"/>
    <w:rsid w:val="00225841"/>
    <w:rsid w:val="00226AAC"/>
    <w:rsid w:val="00226CCC"/>
    <w:rsid w:val="00230BF9"/>
    <w:rsid w:val="00230E4A"/>
    <w:rsid w:val="002330E2"/>
    <w:rsid w:val="00233A69"/>
    <w:rsid w:val="00234322"/>
    <w:rsid w:val="002365B6"/>
    <w:rsid w:val="002418D3"/>
    <w:rsid w:val="00243D2A"/>
    <w:rsid w:val="0024593F"/>
    <w:rsid w:val="00247744"/>
    <w:rsid w:val="0025146E"/>
    <w:rsid w:val="0025180E"/>
    <w:rsid w:val="00252976"/>
    <w:rsid w:val="00254598"/>
    <w:rsid w:val="00254F3F"/>
    <w:rsid w:val="00255EF8"/>
    <w:rsid w:val="00261625"/>
    <w:rsid w:val="00261E79"/>
    <w:rsid w:val="002630D5"/>
    <w:rsid w:val="002636EE"/>
    <w:rsid w:val="002648B4"/>
    <w:rsid w:val="002662D5"/>
    <w:rsid w:val="00273971"/>
    <w:rsid w:val="00274107"/>
    <w:rsid w:val="002742C8"/>
    <w:rsid w:val="00277597"/>
    <w:rsid w:val="0028362F"/>
    <w:rsid w:val="00284193"/>
    <w:rsid w:val="002859C0"/>
    <w:rsid w:val="00286000"/>
    <w:rsid w:val="0028613D"/>
    <w:rsid w:val="002911A9"/>
    <w:rsid w:val="00293D68"/>
    <w:rsid w:val="00296F46"/>
    <w:rsid w:val="00297FDF"/>
    <w:rsid w:val="002A21F3"/>
    <w:rsid w:val="002A31C2"/>
    <w:rsid w:val="002A7336"/>
    <w:rsid w:val="002B33F2"/>
    <w:rsid w:val="002B4FF0"/>
    <w:rsid w:val="002C1E5E"/>
    <w:rsid w:val="002C4CC6"/>
    <w:rsid w:val="002C51A4"/>
    <w:rsid w:val="002C6F3F"/>
    <w:rsid w:val="002D20E0"/>
    <w:rsid w:val="002D2BBD"/>
    <w:rsid w:val="002D6327"/>
    <w:rsid w:val="002E09E7"/>
    <w:rsid w:val="002E2897"/>
    <w:rsid w:val="002E3676"/>
    <w:rsid w:val="002E4441"/>
    <w:rsid w:val="002E630B"/>
    <w:rsid w:val="002F09ED"/>
    <w:rsid w:val="002F100E"/>
    <w:rsid w:val="002F419A"/>
    <w:rsid w:val="002F69D8"/>
    <w:rsid w:val="00301007"/>
    <w:rsid w:val="00301EB7"/>
    <w:rsid w:val="003029A7"/>
    <w:rsid w:val="003035DE"/>
    <w:rsid w:val="00305B06"/>
    <w:rsid w:val="00305E90"/>
    <w:rsid w:val="003067AD"/>
    <w:rsid w:val="00311D0C"/>
    <w:rsid w:val="0031573A"/>
    <w:rsid w:val="00315C3E"/>
    <w:rsid w:val="00320826"/>
    <w:rsid w:val="00325E83"/>
    <w:rsid w:val="003270BA"/>
    <w:rsid w:val="003272CD"/>
    <w:rsid w:val="003279EB"/>
    <w:rsid w:val="00334F8A"/>
    <w:rsid w:val="00340181"/>
    <w:rsid w:val="003410AF"/>
    <w:rsid w:val="00341CF6"/>
    <w:rsid w:val="003426ED"/>
    <w:rsid w:val="003451B9"/>
    <w:rsid w:val="00345FC4"/>
    <w:rsid w:val="003473F9"/>
    <w:rsid w:val="003512F1"/>
    <w:rsid w:val="003513F3"/>
    <w:rsid w:val="003525C4"/>
    <w:rsid w:val="00352D95"/>
    <w:rsid w:val="00352EF7"/>
    <w:rsid w:val="0036277F"/>
    <w:rsid w:val="00362D26"/>
    <w:rsid w:val="00363BAA"/>
    <w:rsid w:val="00364132"/>
    <w:rsid w:val="00367865"/>
    <w:rsid w:val="003703B2"/>
    <w:rsid w:val="00370545"/>
    <w:rsid w:val="003717F1"/>
    <w:rsid w:val="00374702"/>
    <w:rsid w:val="0037519F"/>
    <w:rsid w:val="003767BF"/>
    <w:rsid w:val="003772CC"/>
    <w:rsid w:val="00377712"/>
    <w:rsid w:val="00381C80"/>
    <w:rsid w:val="00381DDA"/>
    <w:rsid w:val="0039016B"/>
    <w:rsid w:val="00390401"/>
    <w:rsid w:val="003917C7"/>
    <w:rsid w:val="00392426"/>
    <w:rsid w:val="003931FA"/>
    <w:rsid w:val="00394258"/>
    <w:rsid w:val="00394D62"/>
    <w:rsid w:val="003A203B"/>
    <w:rsid w:val="003A22B2"/>
    <w:rsid w:val="003A3DFD"/>
    <w:rsid w:val="003A533C"/>
    <w:rsid w:val="003A69EA"/>
    <w:rsid w:val="003A7663"/>
    <w:rsid w:val="003B1115"/>
    <w:rsid w:val="003B3BA8"/>
    <w:rsid w:val="003B57BC"/>
    <w:rsid w:val="003B5B6F"/>
    <w:rsid w:val="003B5C2F"/>
    <w:rsid w:val="003B6243"/>
    <w:rsid w:val="003C1337"/>
    <w:rsid w:val="003D0907"/>
    <w:rsid w:val="003D2B6A"/>
    <w:rsid w:val="003D3156"/>
    <w:rsid w:val="003D3A51"/>
    <w:rsid w:val="003D4870"/>
    <w:rsid w:val="003D70ED"/>
    <w:rsid w:val="003E0356"/>
    <w:rsid w:val="003E332B"/>
    <w:rsid w:val="003E43DE"/>
    <w:rsid w:val="003E49C6"/>
    <w:rsid w:val="003E588F"/>
    <w:rsid w:val="003F2900"/>
    <w:rsid w:val="00401F6D"/>
    <w:rsid w:val="0041218C"/>
    <w:rsid w:val="00412200"/>
    <w:rsid w:val="00413B9D"/>
    <w:rsid w:val="00414D33"/>
    <w:rsid w:val="004231F8"/>
    <w:rsid w:val="00425F86"/>
    <w:rsid w:val="00427F03"/>
    <w:rsid w:val="00432616"/>
    <w:rsid w:val="00433355"/>
    <w:rsid w:val="0043407A"/>
    <w:rsid w:val="00434865"/>
    <w:rsid w:val="00436224"/>
    <w:rsid w:val="0043692D"/>
    <w:rsid w:val="00444230"/>
    <w:rsid w:val="004451BA"/>
    <w:rsid w:val="00445D6F"/>
    <w:rsid w:val="00446FC1"/>
    <w:rsid w:val="004504CC"/>
    <w:rsid w:val="0045301F"/>
    <w:rsid w:val="004531C0"/>
    <w:rsid w:val="00454696"/>
    <w:rsid w:val="0045489E"/>
    <w:rsid w:val="00456075"/>
    <w:rsid w:val="00456F35"/>
    <w:rsid w:val="004601BA"/>
    <w:rsid w:val="0046115E"/>
    <w:rsid w:val="00461FD9"/>
    <w:rsid w:val="00463142"/>
    <w:rsid w:val="00463E82"/>
    <w:rsid w:val="0046692D"/>
    <w:rsid w:val="00466AE9"/>
    <w:rsid w:val="0047128F"/>
    <w:rsid w:val="00471D5F"/>
    <w:rsid w:val="0047396C"/>
    <w:rsid w:val="004740A1"/>
    <w:rsid w:val="004807E7"/>
    <w:rsid w:val="0048327C"/>
    <w:rsid w:val="00484565"/>
    <w:rsid w:val="00485036"/>
    <w:rsid w:val="004851D2"/>
    <w:rsid w:val="0048799F"/>
    <w:rsid w:val="00490D1B"/>
    <w:rsid w:val="004948B9"/>
    <w:rsid w:val="0049755C"/>
    <w:rsid w:val="004A330A"/>
    <w:rsid w:val="004A3448"/>
    <w:rsid w:val="004A68DD"/>
    <w:rsid w:val="004A735F"/>
    <w:rsid w:val="004A7B5C"/>
    <w:rsid w:val="004A7D67"/>
    <w:rsid w:val="004B1524"/>
    <w:rsid w:val="004B58B5"/>
    <w:rsid w:val="004B647E"/>
    <w:rsid w:val="004C0649"/>
    <w:rsid w:val="004C1133"/>
    <w:rsid w:val="004C47AB"/>
    <w:rsid w:val="004C745E"/>
    <w:rsid w:val="004D318A"/>
    <w:rsid w:val="004E116E"/>
    <w:rsid w:val="004E1A18"/>
    <w:rsid w:val="004E31C5"/>
    <w:rsid w:val="004F1385"/>
    <w:rsid w:val="004F3EE2"/>
    <w:rsid w:val="004F5BD6"/>
    <w:rsid w:val="004F71C7"/>
    <w:rsid w:val="004F7E6D"/>
    <w:rsid w:val="005003C3"/>
    <w:rsid w:val="00503341"/>
    <w:rsid w:val="0050628E"/>
    <w:rsid w:val="00512377"/>
    <w:rsid w:val="005125D7"/>
    <w:rsid w:val="00514978"/>
    <w:rsid w:val="00514D13"/>
    <w:rsid w:val="005151B5"/>
    <w:rsid w:val="005151C5"/>
    <w:rsid w:val="005214B6"/>
    <w:rsid w:val="00521A62"/>
    <w:rsid w:val="0052303F"/>
    <w:rsid w:val="00524ED9"/>
    <w:rsid w:val="00526D51"/>
    <w:rsid w:val="00531B3C"/>
    <w:rsid w:val="00532D0E"/>
    <w:rsid w:val="005342A3"/>
    <w:rsid w:val="00534355"/>
    <w:rsid w:val="005353EA"/>
    <w:rsid w:val="0053769E"/>
    <w:rsid w:val="00541033"/>
    <w:rsid w:val="0054117C"/>
    <w:rsid w:val="00541255"/>
    <w:rsid w:val="00543672"/>
    <w:rsid w:val="0054426C"/>
    <w:rsid w:val="00546375"/>
    <w:rsid w:val="00546549"/>
    <w:rsid w:val="00546A24"/>
    <w:rsid w:val="00546AB6"/>
    <w:rsid w:val="00551960"/>
    <w:rsid w:val="005528DD"/>
    <w:rsid w:val="0055335D"/>
    <w:rsid w:val="00553F09"/>
    <w:rsid w:val="00557072"/>
    <w:rsid w:val="0056036C"/>
    <w:rsid w:val="00562052"/>
    <w:rsid w:val="00563B4F"/>
    <w:rsid w:val="00563F7C"/>
    <w:rsid w:val="00565552"/>
    <w:rsid w:val="0057016F"/>
    <w:rsid w:val="005759D7"/>
    <w:rsid w:val="005768A9"/>
    <w:rsid w:val="00582273"/>
    <w:rsid w:val="0058279F"/>
    <w:rsid w:val="005836A5"/>
    <w:rsid w:val="005852E6"/>
    <w:rsid w:val="005872D1"/>
    <w:rsid w:val="00590AAD"/>
    <w:rsid w:val="005912DE"/>
    <w:rsid w:val="00596287"/>
    <w:rsid w:val="005963FC"/>
    <w:rsid w:val="005966F7"/>
    <w:rsid w:val="005A142E"/>
    <w:rsid w:val="005A17E9"/>
    <w:rsid w:val="005A360B"/>
    <w:rsid w:val="005A7D15"/>
    <w:rsid w:val="005B2749"/>
    <w:rsid w:val="005B36D9"/>
    <w:rsid w:val="005B419D"/>
    <w:rsid w:val="005B5704"/>
    <w:rsid w:val="005B60DC"/>
    <w:rsid w:val="005B62F5"/>
    <w:rsid w:val="005B6529"/>
    <w:rsid w:val="005B6DE9"/>
    <w:rsid w:val="005B7880"/>
    <w:rsid w:val="005C0610"/>
    <w:rsid w:val="005C1468"/>
    <w:rsid w:val="005C2B25"/>
    <w:rsid w:val="005C3087"/>
    <w:rsid w:val="005C328C"/>
    <w:rsid w:val="005C479A"/>
    <w:rsid w:val="005C62BF"/>
    <w:rsid w:val="005D1472"/>
    <w:rsid w:val="005D31A8"/>
    <w:rsid w:val="005D5689"/>
    <w:rsid w:val="005D68E6"/>
    <w:rsid w:val="005E2393"/>
    <w:rsid w:val="005E28E9"/>
    <w:rsid w:val="005E54EF"/>
    <w:rsid w:val="005E7CBC"/>
    <w:rsid w:val="005F27D3"/>
    <w:rsid w:val="005F2B0F"/>
    <w:rsid w:val="005F454D"/>
    <w:rsid w:val="005F5008"/>
    <w:rsid w:val="005F70C4"/>
    <w:rsid w:val="00601FCB"/>
    <w:rsid w:val="00602F25"/>
    <w:rsid w:val="00605344"/>
    <w:rsid w:val="006128BB"/>
    <w:rsid w:val="006156A7"/>
    <w:rsid w:val="00616FAB"/>
    <w:rsid w:val="00620B07"/>
    <w:rsid w:val="00621224"/>
    <w:rsid w:val="006222DE"/>
    <w:rsid w:val="006228E4"/>
    <w:rsid w:val="00622ED6"/>
    <w:rsid w:val="00625773"/>
    <w:rsid w:val="00625C5B"/>
    <w:rsid w:val="00631723"/>
    <w:rsid w:val="00635042"/>
    <w:rsid w:val="006350E5"/>
    <w:rsid w:val="00635F49"/>
    <w:rsid w:val="006429BD"/>
    <w:rsid w:val="00657223"/>
    <w:rsid w:val="0066195B"/>
    <w:rsid w:val="0066738A"/>
    <w:rsid w:val="00667937"/>
    <w:rsid w:val="00667B41"/>
    <w:rsid w:val="00674488"/>
    <w:rsid w:val="00676A2A"/>
    <w:rsid w:val="00677A20"/>
    <w:rsid w:val="00681335"/>
    <w:rsid w:val="00681496"/>
    <w:rsid w:val="00682288"/>
    <w:rsid w:val="006828B6"/>
    <w:rsid w:val="00682CC4"/>
    <w:rsid w:val="0068500C"/>
    <w:rsid w:val="00685BB4"/>
    <w:rsid w:val="00693AE9"/>
    <w:rsid w:val="00696847"/>
    <w:rsid w:val="006A075D"/>
    <w:rsid w:val="006A1B16"/>
    <w:rsid w:val="006A29C1"/>
    <w:rsid w:val="006A4A71"/>
    <w:rsid w:val="006A4C57"/>
    <w:rsid w:val="006B0171"/>
    <w:rsid w:val="006B4C84"/>
    <w:rsid w:val="006C04A6"/>
    <w:rsid w:val="006C1B1D"/>
    <w:rsid w:val="006C1D93"/>
    <w:rsid w:val="006C3714"/>
    <w:rsid w:val="006C3AE4"/>
    <w:rsid w:val="006C4E28"/>
    <w:rsid w:val="006D2FAA"/>
    <w:rsid w:val="006D4758"/>
    <w:rsid w:val="006D6F98"/>
    <w:rsid w:val="006D705A"/>
    <w:rsid w:val="006E3AB6"/>
    <w:rsid w:val="006E5923"/>
    <w:rsid w:val="006E5C32"/>
    <w:rsid w:val="006E73CA"/>
    <w:rsid w:val="006F055B"/>
    <w:rsid w:val="006F2169"/>
    <w:rsid w:val="006F6FCF"/>
    <w:rsid w:val="007007C0"/>
    <w:rsid w:val="00701A36"/>
    <w:rsid w:val="007043B9"/>
    <w:rsid w:val="00704604"/>
    <w:rsid w:val="00705718"/>
    <w:rsid w:val="00707DB8"/>
    <w:rsid w:val="00707FEE"/>
    <w:rsid w:val="007113AA"/>
    <w:rsid w:val="00711C80"/>
    <w:rsid w:val="00712769"/>
    <w:rsid w:val="00712FC7"/>
    <w:rsid w:val="0071330C"/>
    <w:rsid w:val="00716AEA"/>
    <w:rsid w:val="0072010E"/>
    <w:rsid w:val="00723D66"/>
    <w:rsid w:val="00724531"/>
    <w:rsid w:val="00724D93"/>
    <w:rsid w:val="00725264"/>
    <w:rsid w:val="00725D81"/>
    <w:rsid w:val="00726A64"/>
    <w:rsid w:val="00730654"/>
    <w:rsid w:val="00734BB8"/>
    <w:rsid w:val="00735325"/>
    <w:rsid w:val="00744FE7"/>
    <w:rsid w:val="00745659"/>
    <w:rsid w:val="00750547"/>
    <w:rsid w:val="007507BA"/>
    <w:rsid w:val="00750B1C"/>
    <w:rsid w:val="00751629"/>
    <w:rsid w:val="007536D2"/>
    <w:rsid w:val="00753770"/>
    <w:rsid w:val="007579B7"/>
    <w:rsid w:val="00771B0F"/>
    <w:rsid w:val="00772F5F"/>
    <w:rsid w:val="007838F7"/>
    <w:rsid w:val="007846C5"/>
    <w:rsid w:val="00787E20"/>
    <w:rsid w:val="007940D7"/>
    <w:rsid w:val="00795076"/>
    <w:rsid w:val="00796117"/>
    <w:rsid w:val="00797C77"/>
    <w:rsid w:val="007A0737"/>
    <w:rsid w:val="007A36B9"/>
    <w:rsid w:val="007A557F"/>
    <w:rsid w:val="007B123E"/>
    <w:rsid w:val="007B57F6"/>
    <w:rsid w:val="007B6A65"/>
    <w:rsid w:val="007B7F93"/>
    <w:rsid w:val="007C1858"/>
    <w:rsid w:val="007C1B70"/>
    <w:rsid w:val="007C617B"/>
    <w:rsid w:val="007C725F"/>
    <w:rsid w:val="007D3784"/>
    <w:rsid w:val="007D3C06"/>
    <w:rsid w:val="007D47CD"/>
    <w:rsid w:val="007D4FF8"/>
    <w:rsid w:val="007D7934"/>
    <w:rsid w:val="007E0747"/>
    <w:rsid w:val="007E30D8"/>
    <w:rsid w:val="007E47A2"/>
    <w:rsid w:val="007E7E54"/>
    <w:rsid w:val="007F1D06"/>
    <w:rsid w:val="007F3041"/>
    <w:rsid w:val="007F41A9"/>
    <w:rsid w:val="007F41D7"/>
    <w:rsid w:val="007F4420"/>
    <w:rsid w:val="007F451E"/>
    <w:rsid w:val="007F465A"/>
    <w:rsid w:val="007F4FE8"/>
    <w:rsid w:val="007F6E12"/>
    <w:rsid w:val="0080067B"/>
    <w:rsid w:val="00801CEA"/>
    <w:rsid w:val="00804DBC"/>
    <w:rsid w:val="00805EE2"/>
    <w:rsid w:val="0080739A"/>
    <w:rsid w:val="00811118"/>
    <w:rsid w:val="008111E6"/>
    <w:rsid w:val="00813254"/>
    <w:rsid w:val="00815AA6"/>
    <w:rsid w:val="00816C3E"/>
    <w:rsid w:val="008178C3"/>
    <w:rsid w:val="00820EDD"/>
    <w:rsid w:val="00821392"/>
    <w:rsid w:val="008213F5"/>
    <w:rsid w:val="008234D1"/>
    <w:rsid w:val="00823EF2"/>
    <w:rsid w:val="008241E6"/>
    <w:rsid w:val="00824810"/>
    <w:rsid w:val="008274DB"/>
    <w:rsid w:val="00831C50"/>
    <w:rsid w:val="008321C5"/>
    <w:rsid w:val="008324B8"/>
    <w:rsid w:val="00834030"/>
    <w:rsid w:val="00834C86"/>
    <w:rsid w:val="00841F83"/>
    <w:rsid w:val="0084375D"/>
    <w:rsid w:val="00844260"/>
    <w:rsid w:val="00844807"/>
    <w:rsid w:val="0085369A"/>
    <w:rsid w:val="008630E0"/>
    <w:rsid w:val="008650E4"/>
    <w:rsid w:val="00866074"/>
    <w:rsid w:val="0087244C"/>
    <w:rsid w:val="00874F29"/>
    <w:rsid w:val="008755C2"/>
    <w:rsid w:val="00881626"/>
    <w:rsid w:val="0088172A"/>
    <w:rsid w:val="00884279"/>
    <w:rsid w:val="008905ED"/>
    <w:rsid w:val="00891D1B"/>
    <w:rsid w:val="00892563"/>
    <w:rsid w:val="00893EFD"/>
    <w:rsid w:val="00896F73"/>
    <w:rsid w:val="008A1D6C"/>
    <w:rsid w:val="008A27C9"/>
    <w:rsid w:val="008A3197"/>
    <w:rsid w:val="008A33A2"/>
    <w:rsid w:val="008A35B6"/>
    <w:rsid w:val="008A6607"/>
    <w:rsid w:val="008A7643"/>
    <w:rsid w:val="008B200B"/>
    <w:rsid w:val="008B27E0"/>
    <w:rsid w:val="008B5AA0"/>
    <w:rsid w:val="008B5AA4"/>
    <w:rsid w:val="008B6BE8"/>
    <w:rsid w:val="008B7875"/>
    <w:rsid w:val="008C0457"/>
    <w:rsid w:val="008C15C8"/>
    <w:rsid w:val="008C191D"/>
    <w:rsid w:val="008C2C57"/>
    <w:rsid w:val="008C3241"/>
    <w:rsid w:val="008C542E"/>
    <w:rsid w:val="008C7454"/>
    <w:rsid w:val="008D0297"/>
    <w:rsid w:val="008D2540"/>
    <w:rsid w:val="008D3044"/>
    <w:rsid w:val="008D4526"/>
    <w:rsid w:val="008D49D2"/>
    <w:rsid w:val="008D5A58"/>
    <w:rsid w:val="008D7507"/>
    <w:rsid w:val="008E13EA"/>
    <w:rsid w:val="008E1FFA"/>
    <w:rsid w:val="008E2DED"/>
    <w:rsid w:val="008E3735"/>
    <w:rsid w:val="008E7FDA"/>
    <w:rsid w:val="008F06FB"/>
    <w:rsid w:val="008F1607"/>
    <w:rsid w:val="008F1C3F"/>
    <w:rsid w:val="008F24F1"/>
    <w:rsid w:val="008F2644"/>
    <w:rsid w:val="008F3732"/>
    <w:rsid w:val="008F429D"/>
    <w:rsid w:val="008F45B0"/>
    <w:rsid w:val="008F4C7E"/>
    <w:rsid w:val="00903D83"/>
    <w:rsid w:val="0090653F"/>
    <w:rsid w:val="0091014F"/>
    <w:rsid w:val="00914B43"/>
    <w:rsid w:val="00914D98"/>
    <w:rsid w:val="00916A46"/>
    <w:rsid w:val="0091713F"/>
    <w:rsid w:val="00920D2E"/>
    <w:rsid w:val="00921756"/>
    <w:rsid w:val="00921C75"/>
    <w:rsid w:val="00921FE6"/>
    <w:rsid w:val="00922587"/>
    <w:rsid w:val="00924951"/>
    <w:rsid w:val="00930D6F"/>
    <w:rsid w:val="00930E75"/>
    <w:rsid w:val="00930EFF"/>
    <w:rsid w:val="00931341"/>
    <w:rsid w:val="00931CE6"/>
    <w:rsid w:val="00931DFD"/>
    <w:rsid w:val="009331CA"/>
    <w:rsid w:val="009355F7"/>
    <w:rsid w:val="00937C39"/>
    <w:rsid w:val="00940025"/>
    <w:rsid w:val="00940D83"/>
    <w:rsid w:val="0094199B"/>
    <w:rsid w:val="009436F9"/>
    <w:rsid w:val="00945BBE"/>
    <w:rsid w:val="00946E1E"/>
    <w:rsid w:val="00954490"/>
    <w:rsid w:val="009578E8"/>
    <w:rsid w:val="00960F19"/>
    <w:rsid w:val="00960F69"/>
    <w:rsid w:val="00961F1E"/>
    <w:rsid w:val="00961F47"/>
    <w:rsid w:val="00961FB8"/>
    <w:rsid w:val="009650B5"/>
    <w:rsid w:val="00965FCC"/>
    <w:rsid w:val="00967D90"/>
    <w:rsid w:val="00970E5E"/>
    <w:rsid w:val="0097267F"/>
    <w:rsid w:val="00972726"/>
    <w:rsid w:val="00976B9F"/>
    <w:rsid w:val="0097712B"/>
    <w:rsid w:val="009824DE"/>
    <w:rsid w:val="0098320B"/>
    <w:rsid w:val="0098482B"/>
    <w:rsid w:val="00990305"/>
    <w:rsid w:val="00990383"/>
    <w:rsid w:val="00990706"/>
    <w:rsid w:val="009935BA"/>
    <w:rsid w:val="00993DC4"/>
    <w:rsid w:val="009952C0"/>
    <w:rsid w:val="00997FD5"/>
    <w:rsid w:val="009A03B8"/>
    <w:rsid w:val="009A3BF9"/>
    <w:rsid w:val="009A4145"/>
    <w:rsid w:val="009A4787"/>
    <w:rsid w:val="009A5379"/>
    <w:rsid w:val="009A72A2"/>
    <w:rsid w:val="009B210A"/>
    <w:rsid w:val="009C6615"/>
    <w:rsid w:val="009C6783"/>
    <w:rsid w:val="009C729A"/>
    <w:rsid w:val="009D078D"/>
    <w:rsid w:val="009D1E03"/>
    <w:rsid w:val="009D5426"/>
    <w:rsid w:val="009D67AC"/>
    <w:rsid w:val="009E1C60"/>
    <w:rsid w:val="009E419F"/>
    <w:rsid w:val="009E4C11"/>
    <w:rsid w:val="009E59EF"/>
    <w:rsid w:val="009E5A59"/>
    <w:rsid w:val="009E6C70"/>
    <w:rsid w:val="009E762B"/>
    <w:rsid w:val="009F1FEB"/>
    <w:rsid w:val="009F4B15"/>
    <w:rsid w:val="009F7DBA"/>
    <w:rsid w:val="00A000C6"/>
    <w:rsid w:val="00A01924"/>
    <w:rsid w:val="00A02531"/>
    <w:rsid w:val="00A0326A"/>
    <w:rsid w:val="00A03EBA"/>
    <w:rsid w:val="00A07FB7"/>
    <w:rsid w:val="00A144FC"/>
    <w:rsid w:val="00A15C95"/>
    <w:rsid w:val="00A168BC"/>
    <w:rsid w:val="00A16AB2"/>
    <w:rsid w:val="00A2022C"/>
    <w:rsid w:val="00A20BAC"/>
    <w:rsid w:val="00A21797"/>
    <w:rsid w:val="00A22321"/>
    <w:rsid w:val="00A248D0"/>
    <w:rsid w:val="00A25948"/>
    <w:rsid w:val="00A32BEB"/>
    <w:rsid w:val="00A36972"/>
    <w:rsid w:val="00A37655"/>
    <w:rsid w:val="00A41EDD"/>
    <w:rsid w:val="00A437F6"/>
    <w:rsid w:val="00A443FE"/>
    <w:rsid w:val="00A46D82"/>
    <w:rsid w:val="00A474D3"/>
    <w:rsid w:val="00A53E33"/>
    <w:rsid w:val="00A546E7"/>
    <w:rsid w:val="00A5561C"/>
    <w:rsid w:val="00A559F2"/>
    <w:rsid w:val="00A56C54"/>
    <w:rsid w:val="00A570EC"/>
    <w:rsid w:val="00A61E3C"/>
    <w:rsid w:val="00A64BB4"/>
    <w:rsid w:val="00A654AA"/>
    <w:rsid w:val="00A674A1"/>
    <w:rsid w:val="00A67CFE"/>
    <w:rsid w:val="00A702E9"/>
    <w:rsid w:val="00A73118"/>
    <w:rsid w:val="00A733D1"/>
    <w:rsid w:val="00A7364E"/>
    <w:rsid w:val="00A74937"/>
    <w:rsid w:val="00A75F0E"/>
    <w:rsid w:val="00A76823"/>
    <w:rsid w:val="00A7750C"/>
    <w:rsid w:val="00A776B5"/>
    <w:rsid w:val="00A7779A"/>
    <w:rsid w:val="00A82F72"/>
    <w:rsid w:val="00A83040"/>
    <w:rsid w:val="00A83B3B"/>
    <w:rsid w:val="00A8532A"/>
    <w:rsid w:val="00A9050E"/>
    <w:rsid w:val="00A939E1"/>
    <w:rsid w:val="00A939F8"/>
    <w:rsid w:val="00A93E76"/>
    <w:rsid w:val="00A96E1B"/>
    <w:rsid w:val="00A97A09"/>
    <w:rsid w:val="00AA10FE"/>
    <w:rsid w:val="00AA364E"/>
    <w:rsid w:val="00AA4012"/>
    <w:rsid w:val="00AA4943"/>
    <w:rsid w:val="00AA5B9D"/>
    <w:rsid w:val="00AA5DD9"/>
    <w:rsid w:val="00AA75C0"/>
    <w:rsid w:val="00AB0937"/>
    <w:rsid w:val="00AB3BAA"/>
    <w:rsid w:val="00AB54FD"/>
    <w:rsid w:val="00AC14A7"/>
    <w:rsid w:val="00AC1F62"/>
    <w:rsid w:val="00AC32CA"/>
    <w:rsid w:val="00AC53A6"/>
    <w:rsid w:val="00AC6C7D"/>
    <w:rsid w:val="00AC7684"/>
    <w:rsid w:val="00AD1CE5"/>
    <w:rsid w:val="00AD5D60"/>
    <w:rsid w:val="00AD6116"/>
    <w:rsid w:val="00AD7D5E"/>
    <w:rsid w:val="00AE06A4"/>
    <w:rsid w:val="00AE4B19"/>
    <w:rsid w:val="00AE5472"/>
    <w:rsid w:val="00AE77B0"/>
    <w:rsid w:val="00AF6269"/>
    <w:rsid w:val="00AF7448"/>
    <w:rsid w:val="00B01F66"/>
    <w:rsid w:val="00B03C1C"/>
    <w:rsid w:val="00B041FC"/>
    <w:rsid w:val="00B05534"/>
    <w:rsid w:val="00B07EC1"/>
    <w:rsid w:val="00B1021A"/>
    <w:rsid w:val="00B11160"/>
    <w:rsid w:val="00B1339A"/>
    <w:rsid w:val="00B14FDA"/>
    <w:rsid w:val="00B2116C"/>
    <w:rsid w:val="00B212D1"/>
    <w:rsid w:val="00B242B6"/>
    <w:rsid w:val="00B242CC"/>
    <w:rsid w:val="00B24391"/>
    <w:rsid w:val="00B2559E"/>
    <w:rsid w:val="00B256EA"/>
    <w:rsid w:val="00B262F9"/>
    <w:rsid w:val="00B311D9"/>
    <w:rsid w:val="00B315BE"/>
    <w:rsid w:val="00B318D0"/>
    <w:rsid w:val="00B41846"/>
    <w:rsid w:val="00B41CE2"/>
    <w:rsid w:val="00B42B1F"/>
    <w:rsid w:val="00B47460"/>
    <w:rsid w:val="00B50A9E"/>
    <w:rsid w:val="00B519F9"/>
    <w:rsid w:val="00B51C39"/>
    <w:rsid w:val="00B52DBB"/>
    <w:rsid w:val="00B54222"/>
    <w:rsid w:val="00B57815"/>
    <w:rsid w:val="00B60C8E"/>
    <w:rsid w:val="00B61918"/>
    <w:rsid w:val="00B65ED8"/>
    <w:rsid w:val="00B65F6D"/>
    <w:rsid w:val="00B66C2A"/>
    <w:rsid w:val="00B72AFF"/>
    <w:rsid w:val="00B73874"/>
    <w:rsid w:val="00B74E5E"/>
    <w:rsid w:val="00B77FB4"/>
    <w:rsid w:val="00B80868"/>
    <w:rsid w:val="00B82B17"/>
    <w:rsid w:val="00B84359"/>
    <w:rsid w:val="00B85392"/>
    <w:rsid w:val="00B915A0"/>
    <w:rsid w:val="00B92E8D"/>
    <w:rsid w:val="00B9484F"/>
    <w:rsid w:val="00B9768B"/>
    <w:rsid w:val="00BA08F8"/>
    <w:rsid w:val="00BA707E"/>
    <w:rsid w:val="00BB146E"/>
    <w:rsid w:val="00BB2FDF"/>
    <w:rsid w:val="00BB39F5"/>
    <w:rsid w:val="00BB58F9"/>
    <w:rsid w:val="00BC0CDF"/>
    <w:rsid w:val="00BC1349"/>
    <w:rsid w:val="00BC4E2A"/>
    <w:rsid w:val="00BC7612"/>
    <w:rsid w:val="00BD0DC0"/>
    <w:rsid w:val="00BD2214"/>
    <w:rsid w:val="00BD292F"/>
    <w:rsid w:val="00BD4434"/>
    <w:rsid w:val="00BD5B51"/>
    <w:rsid w:val="00BE48C3"/>
    <w:rsid w:val="00BE4F3E"/>
    <w:rsid w:val="00BE6BF9"/>
    <w:rsid w:val="00BE7356"/>
    <w:rsid w:val="00BF044E"/>
    <w:rsid w:val="00BF249C"/>
    <w:rsid w:val="00BF2C00"/>
    <w:rsid w:val="00BF3114"/>
    <w:rsid w:val="00BF4018"/>
    <w:rsid w:val="00C004AE"/>
    <w:rsid w:val="00C01AB1"/>
    <w:rsid w:val="00C02E39"/>
    <w:rsid w:val="00C03529"/>
    <w:rsid w:val="00C10156"/>
    <w:rsid w:val="00C14F2C"/>
    <w:rsid w:val="00C16706"/>
    <w:rsid w:val="00C16EEF"/>
    <w:rsid w:val="00C16F62"/>
    <w:rsid w:val="00C174A7"/>
    <w:rsid w:val="00C2037B"/>
    <w:rsid w:val="00C239ED"/>
    <w:rsid w:val="00C23F2D"/>
    <w:rsid w:val="00C456A4"/>
    <w:rsid w:val="00C518E4"/>
    <w:rsid w:val="00C52A9B"/>
    <w:rsid w:val="00C54549"/>
    <w:rsid w:val="00C547EA"/>
    <w:rsid w:val="00C553C8"/>
    <w:rsid w:val="00C5612F"/>
    <w:rsid w:val="00C5618E"/>
    <w:rsid w:val="00C60CC9"/>
    <w:rsid w:val="00C6196A"/>
    <w:rsid w:val="00C63E06"/>
    <w:rsid w:val="00C67557"/>
    <w:rsid w:val="00C7651C"/>
    <w:rsid w:val="00C76993"/>
    <w:rsid w:val="00C82B96"/>
    <w:rsid w:val="00C83967"/>
    <w:rsid w:val="00C84B41"/>
    <w:rsid w:val="00C86931"/>
    <w:rsid w:val="00C90432"/>
    <w:rsid w:val="00C9159D"/>
    <w:rsid w:val="00C929F0"/>
    <w:rsid w:val="00C933F5"/>
    <w:rsid w:val="00C93777"/>
    <w:rsid w:val="00C93C44"/>
    <w:rsid w:val="00C94280"/>
    <w:rsid w:val="00C94DB9"/>
    <w:rsid w:val="00C96570"/>
    <w:rsid w:val="00CA1B06"/>
    <w:rsid w:val="00CA1EBC"/>
    <w:rsid w:val="00CA4A04"/>
    <w:rsid w:val="00CA501A"/>
    <w:rsid w:val="00CA7263"/>
    <w:rsid w:val="00CA733D"/>
    <w:rsid w:val="00CB2DB6"/>
    <w:rsid w:val="00CB31F7"/>
    <w:rsid w:val="00CB38B2"/>
    <w:rsid w:val="00CC0706"/>
    <w:rsid w:val="00CC16E7"/>
    <w:rsid w:val="00CC31A4"/>
    <w:rsid w:val="00CC393B"/>
    <w:rsid w:val="00CC6BC2"/>
    <w:rsid w:val="00CC7F58"/>
    <w:rsid w:val="00CD10FC"/>
    <w:rsid w:val="00CD463D"/>
    <w:rsid w:val="00CD60BF"/>
    <w:rsid w:val="00CD63E2"/>
    <w:rsid w:val="00CE177A"/>
    <w:rsid w:val="00CE1C11"/>
    <w:rsid w:val="00CE1DEA"/>
    <w:rsid w:val="00CF0BE6"/>
    <w:rsid w:val="00CF2C26"/>
    <w:rsid w:val="00CF3C94"/>
    <w:rsid w:val="00CF5405"/>
    <w:rsid w:val="00CF724B"/>
    <w:rsid w:val="00CF7B19"/>
    <w:rsid w:val="00D018CC"/>
    <w:rsid w:val="00D02919"/>
    <w:rsid w:val="00D04158"/>
    <w:rsid w:val="00D041C8"/>
    <w:rsid w:val="00D0762E"/>
    <w:rsid w:val="00D16B91"/>
    <w:rsid w:val="00D23DF9"/>
    <w:rsid w:val="00D26B78"/>
    <w:rsid w:val="00D30A62"/>
    <w:rsid w:val="00D30DB7"/>
    <w:rsid w:val="00D31056"/>
    <w:rsid w:val="00D33C71"/>
    <w:rsid w:val="00D34505"/>
    <w:rsid w:val="00D34DC4"/>
    <w:rsid w:val="00D34F24"/>
    <w:rsid w:val="00D41C43"/>
    <w:rsid w:val="00D447F6"/>
    <w:rsid w:val="00D457FD"/>
    <w:rsid w:val="00D47F11"/>
    <w:rsid w:val="00D50EEE"/>
    <w:rsid w:val="00D54A9B"/>
    <w:rsid w:val="00D566F9"/>
    <w:rsid w:val="00D574FE"/>
    <w:rsid w:val="00D60F45"/>
    <w:rsid w:val="00D61938"/>
    <w:rsid w:val="00D634B9"/>
    <w:rsid w:val="00D63D6A"/>
    <w:rsid w:val="00D6412A"/>
    <w:rsid w:val="00D70C41"/>
    <w:rsid w:val="00D70D1A"/>
    <w:rsid w:val="00D73C53"/>
    <w:rsid w:val="00D7441A"/>
    <w:rsid w:val="00D77323"/>
    <w:rsid w:val="00D77D0B"/>
    <w:rsid w:val="00D804FF"/>
    <w:rsid w:val="00D83770"/>
    <w:rsid w:val="00D8465E"/>
    <w:rsid w:val="00D85EC3"/>
    <w:rsid w:val="00D87C91"/>
    <w:rsid w:val="00D9156B"/>
    <w:rsid w:val="00D93F13"/>
    <w:rsid w:val="00D950C5"/>
    <w:rsid w:val="00DA21D0"/>
    <w:rsid w:val="00DA4A72"/>
    <w:rsid w:val="00DB0AF6"/>
    <w:rsid w:val="00DB7E45"/>
    <w:rsid w:val="00DC0A88"/>
    <w:rsid w:val="00DC23FA"/>
    <w:rsid w:val="00DC4623"/>
    <w:rsid w:val="00DC6AA8"/>
    <w:rsid w:val="00DC730C"/>
    <w:rsid w:val="00DD1802"/>
    <w:rsid w:val="00DD334C"/>
    <w:rsid w:val="00DD3386"/>
    <w:rsid w:val="00DD37BA"/>
    <w:rsid w:val="00DD44B4"/>
    <w:rsid w:val="00DD5C56"/>
    <w:rsid w:val="00DD6E9A"/>
    <w:rsid w:val="00DD7418"/>
    <w:rsid w:val="00DE1F73"/>
    <w:rsid w:val="00DE3680"/>
    <w:rsid w:val="00DE40B0"/>
    <w:rsid w:val="00DE4B9E"/>
    <w:rsid w:val="00DE5161"/>
    <w:rsid w:val="00DE6CCA"/>
    <w:rsid w:val="00DE76F5"/>
    <w:rsid w:val="00DE773E"/>
    <w:rsid w:val="00DF155F"/>
    <w:rsid w:val="00DF4EC9"/>
    <w:rsid w:val="00DF654D"/>
    <w:rsid w:val="00E009D9"/>
    <w:rsid w:val="00E033B2"/>
    <w:rsid w:val="00E038B5"/>
    <w:rsid w:val="00E04E35"/>
    <w:rsid w:val="00E10318"/>
    <w:rsid w:val="00E10A91"/>
    <w:rsid w:val="00E14C71"/>
    <w:rsid w:val="00E17132"/>
    <w:rsid w:val="00E21ACC"/>
    <w:rsid w:val="00E21E64"/>
    <w:rsid w:val="00E253BC"/>
    <w:rsid w:val="00E2634D"/>
    <w:rsid w:val="00E26491"/>
    <w:rsid w:val="00E26C15"/>
    <w:rsid w:val="00E27FA2"/>
    <w:rsid w:val="00E30226"/>
    <w:rsid w:val="00E32436"/>
    <w:rsid w:val="00E35E25"/>
    <w:rsid w:val="00E36B1F"/>
    <w:rsid w:val="00E37F6F"/>
    <w:rsid w:val="00E41380"/>
    <w:rsid w:val="00E41737"/>
    <w:rsid w:val="00E417D7"/>
    <w:rsid w:val="00E41E15"/>
    <w:rsid w:val="00E43C33"/>
    <w:rsid w:val="00E44402"/>
    <w:rsid w:val="00E45D97"/>
    <w:rsid w:val="00E4657C"/>
    <w:rsid w:val="00E51196"/>
    <w:rsid w:val="00E511D6"/>
    <w:rsid w:val="00E52413"/>
    <w:rsid w:val="00E52870"/>
    <w:rsid w:val="00E52BE0"/>
    <w:rsid w:val="00E5622B"/>
    <w:rsid w:val="00E602AE"/>
    <w:rsid w:val="00E60A32"/>
    <w:rsid w:val="00E61693"/>
    <w:rsid w:val="00E62684"/>
    <w:rsid w:val="00E62E4F"/>
    <w:rsid w:val="00E633ED"/>
    <w:rsid w:val="00E671E9"/>
    <w:rsid w:val="00E716AB"/>
    <w:rsid w:val="00E76562"/>
    <w:rsid w:val="00E775D9"/>
    <w:rsid w:val="00E81608"/>
    <w:rsid w:val="00E82786"/>
    <w:rsid w:val="00E84D60"/>
    <w:rsid w:val="00E86163"/>
    <w:rsid w:val="00E86DD7"/>
    <w:rsid w:val="00E911BC"/>
    <w:rsid w:val="00E93E2E"/>
    <w:rsid w:val="00E94CF1"/>
    <w:rsid w:val="00E97630"/>
    <w:rsid w:val="00EA400E"/>
    <w:rsid w:val="00EA5366"/>
    <w:rsid w:val="00EA5FDC"/>
    <w:rsid w:val="00EB288E"/>
    <w:rsid w:val="00EB2B26"/>
    <w:rsid w:val="00EC4FA1"/>
    <w:rsid w:val="00EC6FDF"/>
    <w:rsid w:val="00ED1C91"/>
    <w:rsid w:val="00ED5C6D"/>
    <w:rsid w:val="00ED741A"/>
    <w:rsid w:val="00EE1665"/>
    <w:rsid w:val="00EE3E19"/>
    <w:rsid w:val="00EE4063"/>
    <w:rsid w:val="00EE49AE"/>
    <w:rsid w:val="00EE61EF"/>
    <w:rsid w:val="00EE6CF3"/>
    <w:rsid w:val="00EF16BB"/>
    <w:rsid w:val="00EF6ADB"/>
    <w:rsid w:val="00EF6FB5"/>
    <w:rsid w:val="00EF7989"/>
    <w:rsid w:val="00EF7D64"/>
    <w:rsid w:val="00F0212E"/>
    <w:rsid w:val="00F02AE4"/>
    <w:rsid w:val="00F0474E"/>
    <w:rsid w:val="00F05DAF"/>
    <w:rsid w:val="00F07EA2"/>
    <w:rsid w:val="00F1109C"/>
    <w:rsid w:val="00F11AD2"/>
    <w:rsid w:val="00F1231E"/>
    <w:rsid w:val="00F135E8"/>
    <w:rsid w:val="00F13F68"/>
    <w:rsid w:val="00F140FB"/>
    <w:rsid w:val="00F14B18"/>
    <w:rsid w:val="00F151CA"/>
    <w:rsid w:val="00F179B3"/>
    <w:rsid w:val="00F20D82"/>
    <w:rsid w:val="00F2258B"/>
    <w:rsid w:val="00F22696"/>
    <w:rsid w:val="00F24F31"/>
    <w:rsid w:val="00F26CF8"/>
    <w:rsid w:val="00F27413"/>
    <w:rsid w:val="00F27B60"/>
    <w:rsid w:val="00F318F0"/>
    <w:rsid w:val="00F33B4D"/>
    <w:rsid w:val="00F344FE"/>
    <w:rsid w:val="00F3627E"/>
    <w:rsid w:val="00F3717E"/>
    <w:rsid w:val="00F446AE"/>
    <w:rsid w:val="00F46D29"/>
    <w:rsid w:val="00F46D4E"/>
    <w:rsid w:val="00F47D8F"/>
    <w:rsid w:val="00F47E64"/>
    <w:rsid w:val="00F52C44"/>
    <w:rsid w:val="00F53929"/>
    <w:rsid w:val="00F55C05"/>
    <w:rsid w:val="00F62861"/>
    <w:rsid w:val="00F6344C"/>
    <w:rsid w:val="00F636A5"/>
    <w:rsid w:val="00F64AEC"/>
    <w:rsid w:val="00F66B10"/>
    <w:rsid w:val="00F66EC5"/>
    <w:rsid w:val="00F706D5"/>
    <w:rsid w:val="00F7198A"/>
    <w:rsid w:val="00F739C5"/>
    <w:rsid w:val="00F7673D"/>
    <w:rsid w:val="00F774D1"/>
    <w:rsid w:val="00F8083C"/>
    <w:rsid w:val="00F82388"/>
    <w:rsid w:val="00F825EA"/>
    <w:rsid w:val="00F82CE5"/>
    <w:rsid w:val="00F82E0E"/>
    <w:rsid w:val="00F842A3"/>
    <w:rsid w:val="00F85DDB"/>
    <w:rsid w:val="00F87189"/>
    <w:rsid w:val="00F9018A"/>
    <w:rsid w:val="00F92A3B"/>
    <w:rsid w:val="00F92F22"/>
    <w:rsid w:val="00F9393A"/>
    <w:rsid w:val="00F94722"/>
    <w:rsid w:val="00F951E4"/>
    <w:rsid w:val="00F9524A"/>
    <w:rsid w:val="00F9563E"/>
    <w:rsid w:val="00F95B2C"/>
    <w:rsid w:val="00F95F2D"/>
    <w:rsid w:val="00F96E1D"/>
    <w:rsid w:val="00F976FB"/>
    <w:rsid w:val="00FA4186"/>
    <w:rsid w:val="00FA5E56"/>
    <w:rsid w:val="00FB020C"/>
    <w:rsid w:val="00FB1303"/>
    <w:rsid w:val="00FB2D68"/>
    <w:rsid w:val="00FB39ED"/>
    <w:rsid w:val="00FB4115"/>
    <w:rsid w:val="00FB4F96"/>
    <w:rsid w:val="00FB5E41"/>
    <w:rsid w:val="00FB6B15"/>
    <w:rsid w:val="00FC0250"/>
    <w:rsid w:val="00FC267E"/>
    <w:rsid w:val="00FC4AA5"/>
    <w:rsid w:val="00FC53D0"/>
    <w:rsid w:val="00FD1601"/>
    <w:rsid w:val="00FD28FD"/>
    <w:rsid w:val="00FD6B9F"/>
    <w:rsid w:val="00FD7951"/>
    <w:rsid w:val="00FE1B3C"/>
    <w:rsid w:val="00FE2391"/>
    <w:rsid w:val="00FE2768"/>
    <w:rsid w:val="00FE2D17"/>
    <w:rsid w:val="00FE3B96"/>
    <w:rsid w:val="00FE756A"/>
    <w:rsid w:val="00FE75C1"/>
    <w:rsid w:val="00FF4374"/>
    <w:rsid w:val="00FF6129"/>
    <w:rsid w:val="00FF6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0CD5B1"/>
  <w15:docId w15:val="{D4F5A6DE-E453-425C-B5FD-2388A23A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91D"/>
    <w:pPr>
      <w:widowControl w:val="0"/>
      <w:suppressAutoHyphens/>
    </w:pPr>
    <w:rPr>
      <w:rFonts w:ascii="Liberation Serif" w:hAnsi="Liberation Serif" w:cs="Mangal"/>
      <w:kern w:val="1"/>
      <w:sz w:val="24"/>
      <w:szCs w:val="24"/>
      <w:lang w:eastAsia="zh-CN" w:bidi="hi-IN"/>
    </w:rPr>
  </w:style>
  <w:style w:type="paragraph" w:styleId="Nagwek2">
    <w:name w:val="heading 2"/>
    <w:basedOn w:val="Normalny"/>
    <w:next w:val="Normalny"/>
    <w:link w:val="Nagwek2Znak"/>
    <w:uiPriority w:val="9"/>
    <w:semiHidden/>
    <w:unhideWhenUsed/>
    <w:qFormat/>
    <w:rsid w:val="00A32BEB"/>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link w:val="Nagwek3Znak"/>
    <w:uiPriority w:val="9"/>
    <w:qFormat/>
    <w:rsid w:val="001E7FC9"/>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9431F"/>
    <w:rPr>
      <w:color w:val="000080"/>
      <w:u w:val="single"/>
    </w:rPr>
  </w:style>
  <w:style w:type="paragraph" w:customStyle="1" w:styleId="Nagwek1">
    <w:name w:val="Nagłówek1"/>
    <w:basedOn w:val="Normalny"/>
    <w:next w:val="Tekstpodstawowy"/>
    <w:rsid w:val="0009431F"/>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9431F"/>
    <w:pPr>
      <w:spacing w:after="140" w:line="288" w:lineRule="auto"/>
    </w:pPr>
  </w:style>
  <w:style w:type="paragraph" w:styleId="Lista">
    <w:name w:val="List"/>
    <w:basedOn w:val="Tekstpodstawowy"/>
    <w:rsid w:val="0009431F"/>
  </w:style>
  <w:style w:type="paragraph" w:styleId="Legenda">
    <w:name w:val="caption"/>
    <w:basedOn w:val="Normalny"/>
    <w:qFormat/>
    <w:rsid w:val="0009431F"/>
    <w:pPr>
      <w:suppressLineNumbers/>
      <w:spacing w:before="120" w:after="120"/>
    </w:pPr>
    <w:rPr>
      <w:i/>
      <w:iCs/>
    </w:rPr>
  </w:style>
  <w:style w:type="paragraph" w:customStyle="1" w:styleId="Indeks">
    <w:name w:val="Indeks"/>
    <w:basedOn w:val="Normalny"/>
    <w:rsid w:val="0009431F"/>
    <w:pPr>
      <w:suppressLineNumbers/>
    </w:pPr>
  </w:style>
  <w:style w:type="paragraph" w:styleId="Nagwek">
    <w:name w:val="header"/>
    <w:basedOn w:val="Normalny"/>
    <w:link w:val="NagwekZnak"/>
    <w:uiPriority w:val="99"/>
    <w:rsid w:val="0009431F"/>
    <w:pPr>
      <w:suppressLineNumbers/>
      <w:tabs>
        <w:tab w:val="center" w:pos="4819"/>
        <w:tab w:val="right" w:pos="9638"/>
      </w:tabs>
    </w:pPr>
  </w:style>
  <w:style w:type="paragraph" w:styleId="Stopka">
    <w:name w:val="footer"/>
    <w:basedOn w:val="Normalny"/>
    <w:link w:val="StopkaZnak"/>
    <w:uiPriority w:val="99"/>
    <w:unhideWhenUsed/>
    <w:rsid w:val="00003C12"/>
    <w:pPr>
      <w:tabs>
        <w:tab w:val="center" w:pos="4536"/>
        <w:tab w:val="right" w:pos="9072"/>
      </w:tabs>
    </w:pPr>
    <w:rPr>
      <w:szCs w:val="21"/>
    </w:rPr>
  </w:style>
  <w:style w:type="character" w:customStyle="1" w:styleId="StopkaZnak">
    <w:name w:val="Stopka Znak"/>
    <w:basedOn w:val="Domylnaczcionkaakapitu"/>
    <w:link w:val="Stopka"/>
    <w:uiPriority w:val="99"/>
    <w:rsid w:val="00003C12"/>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DB7E45"/>
    <w:rPr>
      <w:rFonts w:ascii="Tahoma" w:hAnsi="Tahoma"/>
      <w:sz w:val="16"/>
      <w:szCs w:val="14"/>
    </w:rPr>
  </w:style>
  <w:style w:type="character" w:customStyle="1" w:styleId="TekstdymkaZnak">
    <w:name w:val="Tekst dymka Znak"/>
    <w:basedOn w:val="Domylnaczcionkaakapitu"/>
    <w:link w:val="Tekstdymka"/>
    <w:uiPriority w:val="99"/>
    <w:semiHidden/>
    <w:rsid w:val="00DB7E45"/>
    <w:rPr>
      <w:rFonts w:ascii="Tahoma" w:eastAsia="SimSun" w:hAnsi="Tahoma" w:cs="Mangal"/>
      <w:kern w:val="1"/>
      <w:sz w:val="16"/>
      <w:szCs w:val="14"/>
      <w:lang w:eastAsia="zh-CN" w:bidi="hi-IN"/>
    </w:rPr>
  </w:style>
  <w:style w:type="paragraph" w:styleId="Tekstpodstawowywcity2">
    <w:name w:val="Body Text Indent 2"/>
    <w:basedOn w:val="Normalny"/>
    <w:link w:val="Tekstpodstawowywcity2Znak"/>
    <w:uiPriority w:val="99"/>
    <w:semiHidden/>
    <w:unhideWhenUsed/>
    <w:rsid w:val="00C83967"/>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C83967"/>
    <w:rPr>
      <w:rFonts w:ascii="Liberation Serif" w:eastAsia="SimSun" w:hAnsi="Liberation Serif" w:cs="Mangal"/>
      <w:kern w:val="1"/>
      <w:sz w:val="24"/>
      <w:szCs w:val="21"/>
      <w:lang w:eastAsia="zh-CN" w:bidi="hi-IN"/>
    </w:rPr>
  </w:style>
  <w:style w:type="paragraph" w:styleId="Akapitzlist">
    <w:name w:val="List Paragraph"/>
    <w:aliases w:val="maz_wyliczenie,opis dzialania,K-P_odwolanie,A_wyliczenie,Akapit z listą 1,Bulleted list,Akapit z listą BS,Numerowanie,List Paragraph,L1,Akapit z listą5,Odstavec,Kolorowa lista — akcent 11,CW_Lista"/>
    <w:basedOn w:val="Normalny"/>
    <w:link w:val="AkapitzlistZnak"/>
    <w:uiPriority w:val="34"/>
    <w:qFormat/>
    <w:rsid w:val="003D3A51"/>
    <w:pPr>
      <w:ind w:left="720"/>
      <w:contextualSpacing/>
    </w:pPr>
    <w:rPr>
      <w:szCs w:val="21"/>
    </w:rPr>
  </w:style>
  <w:style w:type="paragraph" w:styleId="Tekstprzypisukocowego">
    <w:name w:val="endnote text"/>
    <w:basedOn w:val="Normalny"/>
    <w:link w:val="TekstprzypisukocowegoZnak"/>
    <w:uiPriority w:val="99"/>
    <w:semiHidden/>
    <w:unhideWhenUsed/>
    <w:rsid w:val="00841F83"/>
    <w:rPr>
      <w:sz w:val="20"/>
      <w:szCs w:val="18"/>
    </w:rPr>
  </w:style>
  <w:style w:type="character" w:customStyle="1" w:styleId="TekstprzypisukocowegoZnak">
    <w:name w:val="Tekst przypisu końcowego Znak"/>
    <w:basedOn w:val="Domylnaczcionkaakapitu"/>
    <w:link w:val="Tekstprzypisukocowego"/>
    <w:uiPriority w:val="99"/>
    <w:semiHidden/>
    <w:rsid w:val="00841F83"/>
    <w:rPr>
      <w:rFonts w:ascii="Liberation Serif" w:eastAsia="SimSun" w:hAnsi="Liberation Serif" w:cs="Mangal"/>
      <w:kern w:val="1"/>
      <w:szCs w:val="18"/>
      <w:lang w:eastAsia="zh-CN" w:bidi="hi-IN"/>
    </w:rPr>
  </w:style>
  <w:style w:type="character" w:styleId="Odwoanieprzypisukocowego">
    <w:name w:val="endnote reference"/>
    <w:basedOn w:val="Domylnaczcionkaakapitu"/>
    <w:uiPriority w:val="99"/>
    <w:semiHidden/>
    <w:unhideWhenUsed/>
    <w:rsid w:val="00841F83"/>
    <w:rPr>
      <w:vertAlign w:val="superscript"/>
    </w:rPr>
  </w:style>
  <w:style w:type="character" w:styleId="Odwoaniedokomentarza">
    <w:name w:val="annotation reference"/>
    <w:basedOn w:val="Domylnaczcionkaakapitu"/>
    <w:uiPriority w:val="99"/>
    <w:semiHidden/>
    <w:unhideWhenUsed/>
    <w:rsid w:val="00CE1DEA"/>
    <w:rPr>
      <w:sz w:val="16"/>
      <w:szCs w:val="16"/>
    </w:rPr>
  </w:style>
  <w:style w:type="paragraph" w:styleId="Tekstkomentarza">
    <w:name w:val="annotation text"/>
    <w:basedOn w:val="Normalny"/>
    <w:link w:val="TekstkomentarzaZnak"/>
    <w:uiPriority w:val="99"/>
    <w:semiHidden/>
    <w:unhideWhenUsed/>
    <w:rsid w:val="00CE1DEA"/>
    <w:rPr>
      <w:sz w:val="20"/>
      <w:szCs w:val="18"/>
    </w:rPr>
  </w:style>
  <w:style w:type="character" w:customStyle="1" w:styleId="TekstkomentarzaZnak">
    <w:name w:val="Tekst komentarza Znak"/>
    <w:basedOn w:val="Domylnaczcionkaakapitu"/>
    <w:link w:val="Tekstkomentarza"/>
    <w:uiPriority w:val="99"/>
    <w:semiHidden/>
    <w:rsid w:val="00CE1DEA"/>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CE1DEA"/>
    <w:rPr>
      <w:b/>
      <w:bCs/>
    </w:rPr>
  </w:style>
  <w:style w:type="character" w:customStyle="1" w:styleId="TematkomentarzaZnak">
    <w:name w:val="Temat komentarza Znak"/>
    <w:basedOn w:val="TekstkomentarzaZnak"/>
    <w:link w:val="Tematkomentarza"/>
    <w:uiPriority w:val="99"/>
    <w:semiHidden/>
    <w:rsid w:val="00CE1DEA"/>
    <w:rPr>
      <w:rFonts w:ascii="Liberation Serif" w:eastAsia="SimSun" w:hAnsi="Liberation Serif" w:cs="Mangal"/>
      <w:b/>
      <w:bCs/>
      <w:kern w:val="1"/>
      <w:szCs w:val="18"/>
      <w:lang w:eastAsia="zh-CN" w:bidi="hi-IN"/>
    </w:rPr>
  </w:style>
  <w:style w:type="paragraph" w:styleId="NormalnyWeb">
    <w:name w:val="Normal (Web)"/>
    <w:basedOn w:val="Normalny"/>
    <w:uiPriority w:val="99"/>
    <w:unhideWhenUsed/>
    <w:rsid w:val="00F0212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xl31">
    <w:name w:val="xl31"/>
    <w:basedOn w:val="Normalny"/>
    <w:rsid w:val="004A68DD"/>
    <w:pPr>
      <w:widowControl/>
      <w:pBdr>
        <w:left w:val="single" w:sz="8" w:space="0" w:color="auto"/>
      </w:pBdr>
      <w:suppressAutoHyphens w:val="0"/>
      <w:spacing w:before="100" w:after="100"/>
    </w:pPr>
    <w:rPr>
      <w:rFonts w:ascii="Arial" w:eastAsia="Arial Unicode MS" w:hAnsi="Arial" w:cs="Arial"/>
      <w:b/>
      <w:bCs/>
      <w:kern w:val="0"/>
      <w:lang w:bidi="ar-SA"/>
    </w:rPr>
  </w:style>
  <w:style w:type="paragraph" w:customStyle="1" w:styleId="Default">
    <w:name w:val="Default"/>
    <w:rsid w:val="00940025"/>
    <w:pPr>
      <w:autoSpaceDE w:val="0"/>
      <w:autoSpaceDN w:val="0"/>
      <w:adjustRightInd w:val="0"/>
    </w:pPr>
    <w:rPr>
      <w:color w:val="000000"/>
      <w:sz w:val="24"/>
      <w:szCs w:val="24"/>
      <w:lang w:val="en-US" w:eastAsia="en-US"/>
    </w:rPr>
  </w:style>
  <w:style w:type="character" w:customStyle="1" w:styleId="NagwekZnak">
    <w:name w:val="Nagłówek Znak"/>
    <w:basedOn w:val="Domylnaczcionkaakapitu"/>
    <w:link w:val="Nagwek"/>
    <w:uiPriority w:val="99"/>
    <w:rsid w:val="00CD463D"/>
    <w:rPr>
      <w:rFonts w:ascii="Liberation Serif" w:eastAsia="SimSun" w:hAnsi="Liberation Serif" w:cs="Mangal"/>
      <w:kern w:val="1"/>
      <w:sz w:val="24"/>
      <w:szCs w:val="24"/>
      <w:lang w:eastAsia="zh-CN" w:bidi="hi-IN"/>
    </w:rPr>
  </w:style>
  <w:style w:type="paragraph" w:customStyle="1" w:styleId="Tekstpodstawowywcity31">
    <w:name w:val="Tekst podstawowy wcięty 31"/>
    <w:basedOn w:val="Normalny"/>
    <w:rsid w:val="008D7507"/>
    <w:pPr>
      <w:widowControl/>
      <w:ind w:left="922" w:hanging="922"/>
    </w:pPr>
    <w:rPr>
      <w:rFonts w:ascii="Arial" w:eastAsia="Times New Roman" w:hAnsi="Arial" w:cs="Arial"/>
      <w:i/>
      <w:iCs/>
      <w:color w:val="0000FF"/>
      <w:kern w:val="0"/>
      <w:sz w:val="16"/>
      <w:szCs w:val="16"/>
      <w:lang w:eastAsia="ar-SA" w:bidi="ar-SA"/>
    </w:rPr>
  </w:style>
  <w:style w:type="paragraph" w:styleId="Tekstpodstawowywcity">
    <w:name w:val="Body Text Indent"/>
    <w:basedOn w:val="Normalny"/>
    <w:link w:val="TekstpodstawowywcityZnak"/>
    <w:uiPriority w:val="99"/>
    <w:unhideWhenUsed/>
    <w:rsid w:val="00C518E4"/>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C518E4"/>
    <w:rPr>
      <w:rFonts w:ascii="Liberation Serif" w:eastAsia="SimSun" w:hAnsi="Liberation Serif" w:cs="Mangal"/>
      <w:kern w:val="1"/>
      <w:sz w:val="24"/>
      <w:szCs w:val="21"/>
      <w:lang w:eastAsia="zh-CN" w:bidi="hi-IN"/>
    </w:rPr>
  </w:style>
  <w:style w:type="character" w:customStyle="1" w:styleId="StrongEmphasis">
    <w:name w:val="Strong Emphasis"/>
    <w:rsid w:val="00896F73"/>
    <w:rPr>
      <w:b/>
      <w:bCs/>
    </w:rPr>
  </w:style>
  <w:style w:type="paragraph" w:styleId="Bezodstpw">
    <w:name w:val="No Spacing"/>
    <w:qFormat/>
    <w:rsid w:val="005F70C4"/>
    <w:rPr>
      <w:rFonts w:eastAsia="Calibri"/>
      <w:sz w:val="24"/>
      <w:szCs w:val="22"/>
      <w:lang w:eastAsia="en-US"/>
    </w:rPr>
  </w:style>
  <w:style w:type="paragraph" w:styleId="Tekstpodstawowy2">
    <w:name w:val="Body Text 2"/>
    <w:basedOn w:val="Normalny"/>
    <w:link w:val="Tekstpodstawowy2Znak"/>
    <w:uiPriority w:val="99"/>
    <w:semiHidden/>
    <w:unhideWhenUsed/>
    <w:rsid w:val="0079507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95076"/>
    <w:rPr>
      <w:rFonts w:ascii="Liberation Serif" w:eastAsia="SimSun" w:hAnsi="Liberation Serif" w:cs="Mangal"/>
      <w:kern w:val="1"/>
      <w:sz w:val="24"/>
      <w:szCs w:val="21"/>
      <w:lang w:eastAsia="zh-CN" w:bidi="hi-IN"/>
    </w:rPr>
  </w:style>
  <w:style w:type="paragraph" w:customStyle="1" w:styleId="FR4">
    <w:name w:val="FR4"/>
    <w:rsid w:val="006A4A71"/>
    <w:pPr>
      <w:widowControl w:val="0"/>
    </w:pPr>
    <w:rPr>
      <w:rFonts w:ascii="Arial" w:hAnsi="Arial"/>
      <w:snapToGrid w:val="0"/>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
    <w:link w:val="Akapitzlist"/>
    <w:uiPriority w:val="34"/>
    <w:qFormat/>
    <w:locked/>
    <w:rsid w:val="00A46D82"/>
    <w:rPr>
      <w:rFonts w:ascii="Liberation Serif" w:eastAsia="SimSun" w:hAnsi="Liberation Serif" w:cs="Mangal"/>
      <w:kern w:val="1"/>
      <w:sz w:val="24"/>
      <w:szCs w:val="21"/>
      <w:lang w:eastAsia="zh-CN" w:bidi="hi-IN"/>
    </w:rPr>
  </w:style>
  <w:style w:type="character" w:styleId="Uwydatnienie">
    <w:name w:val="Emphasis"/>
    <w:basedOn w:val="Domylnaczcionkaakapitu"/>
    <w:uiPriority w:val="20"/>
    <w:qFormat/>
    <w:rsid w:val="00F92A3B"/>
    <w:rPr>
      <w:i/>
      <w:iCs/>
    </w:rPr>
  </w:style>
  <w:style w:type="character" w:customStyle="1" w:styleId="TekstpodstawowyZnak">
    <w:name w:val="Tekst podstawowy Znak"/>
    <w:basedOn w:val="Domylnaczcionkaakapitu"/>
    <w:link w:val="Tekstpodstawowy"/>
    <w:rsid w:val="00582273"/>
    <w:rPr>
      <w:rFonts w:ascii="Liberation Serif" w:hAnsi="Liberation Serif" w:cs="Mangal"/>
      <w:kern w:val="1"/>
      <w:sz w:val="24"/>
      <w:szCs w:val="24"/>
      <w:lang w:eastAsia="zh-CN" w:bidi="hi-IN"/>
    </w:rPr>
  </w:style>
  <w:style w:type="paragraph" w:customStyle="1" w:styleId="fr40">
    <w:name w:val="fr4"/>
    <w:basedOn w:val="Normalny"/>
    <w:rsid w:val="006156A7"/>
    <w:pPr>
      <w:widowControl/>
      <w:suppressAutoHyphens w:val="0"/>
      <w:spacing w:before="100" w:beforeAutospacing="1" w:after="100" w:afterAutospacing="1"/>
    </w:pPr>
    <w:rPr>
      <w:rFonts w:ascii="Calibri" w:eastAsiaTheme="minorHAnsi" w:hAnsi="Calibri" w:cs="Calibri"/>
      <w:kern w:val="0"/>
      <w:sz w:val="22"/>
      <w:szCs w:val="22"/>
      <w:lang w:eastAsia="pl-PL" w:bidi="ar-SA"/>
    </w:rPr>
  </w:style>
  <w:style w:type="character" w:styleId="Pogrubienie">
    <w:name w:val="Strong"/>
    <w:basedOn w:val="Domylnaczcionkaakapitu"/>
    <w:uiPriority w:val="22"/>
    <w:qFormat/>
    <w:rsid w:val="006156A7"/>
    <w:rPr>
      <w:b/>
      <w:bCs/>
    </w:rPr>
  </w:style>
  <w:style w:type="paragraph" w:customStyle="1" w:styleId="pkt">
    <w:name w:val="pkt"/>
    <w:basedOn w:val="Normalny"/>
    <w:rsid w:val="00891D1B"/>
    <w:pPr>
      <w:widowControl/>
      <w:suppressAutoHyphens w:val="0"/>
      <w:spacing w:before="60" w:after="60"/>
      <w:ind w:left="851" w:hanging="295"/>
      <w:jc w:val="both"/>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1E7FC9"/>
    <w:rPr>
      <w:rFonts w:eastAsia="Times New Roman"/>
      <w:b/>
      <w:bCs/>
      <w:sz w:val="27"/>
      <w:szCs w:val="27"/>
    </w:rPr>
  </w:style>
  <w:style w:type="character" w:customStyle="1" w:styleId="fontstyle01">
    <w:name w:val="fontstyle01"/>
    <w:basedOn w:val="Domylnaczcionkaakapitu"/>
    <w:rsid w:val="00117B89"/>
    <w:rPr>
      <w:rFonts w:ascii="PalatinoLinotype-Bold" w:hAnsi="PalatinoLinotype-Bold" w:hint="default"/>
      <w:b/>
      <w:bCs/>
      <w:i w:val="0"/>
      <w:iCs w:val="0"/>
      <w:color w:val="000000"/>
      <w:sz w:val="22"/>
      <w:szCs w:val="22"/>
    </w:rPr>
  </w:style>
  <w:style w:type="character" w:customStyle="1" w:styleId="conversation-mail">
    <w:name w:val="conversation-mail"/>
    <w:basedOn w:val="Domylnaczcionkaakapitu"/>
    <w:rsid w:val="00390401"/>
  </w:style>
  <w:style w:type="character" w:customStyle="1" w:styleId="conversation-time">
    <w:name w:val="conversation-time"/>
    <w:basedOn w:val="Domylnaczcionkaakapitu"/>
    <w:rsid w:val="00390401"/>
  </w:style>
  <w:style w:type="character" w:customStyle="1" w:styleId="Nagwek2Znak">
    <w:name w:val="Nagłówek 2 Znak"/>
    <w:basedOn w:val="Domylnaczcionkaakapitu"/>
    <w:link w:val="Nagwek2"/>
    <w:uiPriority w:val="9"/>
    <w:semiHidden/>
    <w:rsid w:val="00A32BEB"/>
    <w:rPr>
      <w:rFonts w:asciiTheme="majorHAnsi" w:eastAsiaTheme="majorEastAsia" w:hAnsiTheme="majorHAnsi" w:cs="Mangal"/>
      <w:color w:val="365F91" w:themeColor="accent1" w:themeShade="BF"/>
      <w:kern w:val="1"/>
      <w:sz w:val="26"/>
      <w:szCs w:val="23"/>
      <w:lang w:eastAsia="zh-CN" w:bidi="hi-IN"/>
    </w:rPr>
  </w:style>
  <w:style w:type="paragraph" w:customStyle="1" w:styleId="paragraph">
    <w:name w:val="paragraph"/>
    <w:basedOn w:val="Normalny"/>
    <w:rsid w:val="00AF6269"/>
    <w:pPr>
      <w:widowControl/>
      <w:suppressAutoHyphens w:val="0"/>
    </w:pPr>
    <w:rPr>
      <w:rFonts w:ascii="Times New Roman" w:eastAsia="Times New Roman" w:hAnsi="Times New Roman" w:cs="Times New Roman"/>
      <w:kern w:val="0"/>
      <w:lang w:eastAsia="pl-PL" w:bidi="ar-SA"/>
    </w:rPr>
  </w:style>
  <w:style w:type="character" w:customStyle="1" w:styleId="spellingerror">
    <w:name w:val="spellingerror"/>
    <w:basedOn w:val="Domylnaczcionkaakapitu"/>
    <w:rsid w:val="00AF6269"/>
  </w:style>
  <w:style w:type="character" w:customStyle="1" w:styleId="normaltextrun1">
    <w:name w:val="normaltextrun1"/>
    <w:basedOn w:val="Domylnaczcionkaakapitu"/>
    <w:rsid w:val="00AF6269"/>
  </w:style>
  <w:style w:type="character" w:customStyle="1" w:styleId="eop">
    <w:name w:val="eop"/>
    <w:basedOn w:val="Domylnaczcionkaakapitu"/>
    <w:rsid w:val="00AF6269"/>
  </w:style>
  <w:style w:type="paragraph" w:styleId="Zwykytekst">
    <w:name w:val="Plain Text"/>
    <w:basedOn w:val="Normalny"/>
    <w:link w:val="ZwykytekstZnak"/>
    <w:uiPriority w:val="99"/>
    <w:unhideWhenUsed/>
    <w:rsid w:val="00960F19"/>
    <w:pPr>
      <w:widowControl/>
      <w:suppressAutoHyphens w:val="0"/>
    </w:pPr>
    <w:rPr>
      <w:rFonts w:ascii="Calibri" w:eastAsia="Calibri" w:hAnsi="Calibri" w:cs="Consolas"/>
      <w:kern w:val="0"/>
      <w:sz w:val="22"/>
      <w:szCs w:val="21"/>
      <w:lang w:eastAsia="en-US" w:bidi="ar-SA"/>
    </w:rPr>
  </w:style>
  <w:style w:type="character" w:customStyle="1" w:styleId="ZwykytekstZnak">
    <w:name w:val="Zwykły tekst Znak"/>
    <w:basedOn w:val="Domylnaczcionkaakapitu"/>
    <w:link w:val="Zwykytekst"/>
    <w:uiPriority w:val="99"/>
    <w:rsid w:val="00960F19"/>
    <w:rPr>
      <w:rFonts w:ascii="Calibri" w:eastAsia="Calibri" w:hAnsi="Calibri" w:cs="Consolas"/>
      <w:sz w:val="22"/>
      <w:szCs w:val="21"/>
      <w:lang w:eastAsia="en-US"/>
    </w:rPr>
  </w:style>
  <w:style w:type="paragraph" w:styleId="HTML-wstpniesformatowany">
    <w:name w:val="HTML Preformatted"/>
    <w:basedOn w:val="Normalny"/>
    <w:link w:val="HTML-wstpniesformatowanyZnak"/>
    <w:rsid w:val="00967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967D90"/>
    <w:rPr>
      <w:rFonts w:ascii="Courier New" w:eastAsia="Times New Roman" w:hAnsi="Courier New" w:cs="Courier New"/>
    </w:rPr>
  </w:style>
  <w:style w:type="character" w:customStyle="1" w:styleId="fontstyle21">
    <w:name w:val="fontstyle21"/>
    <w:basedOn w:val="Domylnaczcionkaakapitu"/>
    <w:rsid w:val="00844260"/>
    <w:rPr>
      <w:rFonts w:ascii="Arial-BoldMT" w:hAnsi="Arial-BoldMT" w:hint="default"/>
      <w:b/>
      <w:bCs/>
      <w:i w:val="0"/>
      <w:iCs w:val="0"/>
      <w:color w:val="000000"/>
      <w:sz w:val="20"/>
      <w:szCs w:val="20"/>
    </w:rPr>
  </w:style>
  <w:style w:type="character" w:customStyle="1" w:styleId="fontstyle31">
    <w:name w:val="fontstyle31"/>
    <w:basedOn w:val="Domylnaczcionkaakapitu"/>
    <w:rsid w:val="00844260"/>
    <w:rPr>
      <w:rFonts w:ascii="TimesNewRomanPSMT" w:hAnsi="TimesNewRomanPSMT" w:hint="default"/>
      <w:b w:val="0"/>
      <w:bCs w:val="0"/>
      <w:i w:val="0"/>
      <w:iCs w:val="0"/>
      <w:color w:val="000000"/>
      <w:sz w:val="24"/>
      <w:szCs w:val="24"/>
    </w:rPr>
  </w:style>
  <w:style w:type="paragraph" w:customStyle="1" w:styleId="Domylnie">
    <w:name w:val="Domyślnie"/>
    <w:rsid w:val="00A939F8"/>
    <w:pPr>
      <w:widowControl w:val="0"/>
      <w:suppressAutoHyphens/>
      <w:spacing w:after="160" w:line="259" w:lineRule="auto"/>
    </w:pPr>
    <w:rPr>
      <w:rFonts w:ascii="Liberation Serif"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04">
      <w:bodyDiv w:val="1"/>
      <w:marLeft w:val="0"/>
      <w:marRight w:val="0"/>
      <w:marTop w:val="0"/>
      <w:marBottom w:val="0"/>
      <w:divBdr>
        <w:top w:val="none" w:sz="0" w:space="0" w:color="auto"/>
        <w:left w:val="none" w:sz="0" w:space="0" w:color="auto"/>
        <w:bottom w:val="none" w:sz="0" w:space="0" w:color="auto"/>
        <w:right w:val="none" w:sz="0" w:space="0" w:color="auto"/>
      </w:divBdr>
    </w:div>
    <w:div w:id="20015764">
      <w:bodyDiv w:val="1"/>
      <w:marLeft w:val="0"/>
      <w:marRight w:val="0"/>
      <w:marTop w:val="0"/>
      <w:marBottom w:val="0"/>
      <w:divBdr>
        <w:top w:val="none" w:sz="0" w:space="0" w:color="auto"/>
        <w:left w:val="none" w:sz="0" w:space="0" w:color="auto"/>
        <w:bottom w:val="none" w:sz="0" w:space="0" w:color="auto"/>
        <w:right w:val="none" w:sz="0" w:space="0" w:color="auto"/>
      </w:divBdr>
    </w:div>
    <w:div w:id="54596169">
      <w:bodyDiv w:val="1"/>
      <w:marLeft w:val="0"/>
      <w:marRight w:val="0"/>
      <w:marTop w:val="0"/>
      <w:marBottom w:val="0"/>
      <w:divBdr>
        <w:top w:val="none" w:sz="0" w:space="0" w:color="auto"/>
        <w:left w:val="none" w:sz="0" w:space="0" w:color="auto"/>
        <w:bottom w:val="none" w:sz="0" w:space="0" w:color="auto"/>
        <w:right w:val="none" w:sz="0" w:space="0" w:color="auto"/>
      </w:divBdr>
    </w:div>
    <w:div w:id="72095822">
      <w:bodyDiv w:val="1"/>
      <w:marLeft w:val="0"/>
      <w:marRight w:val="0"/>
      <w:marTop w:val="0"/>
      <w:marBottom w:val="0"/>
      <w:divBdr>
        <w:top w:val="none" w:sz="0" w:space="0" w:color="auto"/>
        <w:left w:val="none" w:sz="0" w:space="0" w:color="auto"/>
        <w:bottom w:val="none" w:sz="0" w:space="0" w:color="auto"/>
        <w:right w:val="none" w:sz="0" w:space="0" w:color="auto"/>
      </w:divBdr>
    </w:div>
    <w:div w:id="82723403">
      <w:bodyDiv w:val="1"/>
      <w:marLeft w:val="0"/>
      <w:marRight w:val="0"/>
      <w:marTop w:val="0"/>
      <w:marBottom w:val="0"/>
      <w:divBdr>
        <w:top w:val="none" w:sz="0" w:space="0" w:color="auto"/>
        <w:left w:val="none" w:sz="0" w:space="0" w:color="auto"/>
        <w:bottom w:val="none" w:sz="0" w:space="0" w:color="auto"/>
        <w:right w:val="none" w:sz="0" w:space="0" w:color="auto"/>
      </w:divBdr>
    </w:div>
    <w:div w:id="84422317">
      <w:bodyDiv w:val="1"/>
      <w:marLeft w:val="0"/>
      <w:marRight w:val="0"/>
      <w:marTop w:val="0"/>
      <w:marBottom w:val="0"/>
      <w:divBdr>
        <w:top w:val="none" w:sz="0" w:space="0" w:color="auto"/>
        <w:left w:val="none" w:sz="0" w:space="0" w:color="auto"/>
        <w:bottom w:val="none" w:sz="0" w:space="0" w:color="auto"/>
        <w:right w:val="none" w:sz="0" w:space="0" w:color="auto"/>
      </w:divBdr>
    </w:div>
    <w:div w:id="120148198">
      <w:bodyDiv w:val="1"/>
      <w:marLeft w:val="0"/>
      <w:marRight w:val="0"/>
      <w:marTop w:val="0"/>
      <w:marBottom w:val="0"/>
      <w:divBdr>
        <w:top w:val="none" w:sz="0" w:space="0" w:color="auto"/>
        <w:left w:val="none" w:sz="0" w:space="0" w:color="auto"/>
        <w:bottom w:val="none" w:sz="0" w:space="0" w:color="auto"/>
        <w:right w:val="none" w:sz="0" w:space="0" w:color="auto"/>
      </w:divBdr>
    </w:div>
    <w:div w:id="133913578">
      <w:bodyDiv w:val="1"/>
      <w:marLeft w:val="0"/>
      <w:marRight w:val="0"/>
      <w:marTop w:val="0"/>
      <w:marBottom w:val="0"/>
      <w:divBdr>
        <w:top w:val="none" w:sz="0" w:space="0" w:color="auto"/>
        <w:left w:val="none" w:sz="0" w:space="0" w:color="auto"/>
        <w:bottom w:val="none" w:sz="0" w:space="0" w:color="auto"/>
        <w:right w:val="none" w:sz="0" w:space="0" w:color="auto"/>
      </w:divBdr>
    </w:div>
    <w:div w:id="146171364">
      <w:bodyDiv w:val="1"/>
      <w:marLeft w:val="0"/>
      <w:marRight w:val="0"/>
      <w:marTop w:val="0"/>
      <w:marBottom w:val="0"/>
      <w:divBdr>
        <w:top w:val="none" w:sz="0" w:space="0" w:color="auto"/>
        <w:left w:val="none" w:sz="0" w:space="0" w:color="auto"/>
        <w:bottom w:val="none" w:sz="0" w:space="0" w:color="auto"/>
        <w:right w:val="none" w:sz="0" w:space="0" w:color="auto"/>
      </w:divBdr>
    </w:div>
    <w:div w:id="161704089">
      <w:bodyDiv w:val="1"/>
      <w:marLeft w:val="0"/>
      <w:marRight w:val="0"/>
      <w:marTop w:val="0"/>
      <w:marBottom w:val="0"/>
      <w:divBdr>
        <w:top w:val="none" w:sz="0" w:space="0" w:color="auto"/>
        <w:left w:val="none" w:sz="0" w:space="0" w:color="auto"/>
        <w:bottom w:val="none" w:sz="0" w:space="0" w:color="auto"/>
        <w:right w:val="none" w:sz="0" w:space="0" w:color="auto"/>
      </w:divBdr>
    </w:div>
    <w:div w:id="186990498">
      <w:bodyDiv w:val="1"/>
      <w:marLeft w:val="0"/>
      <w:marRight w:val="0"/>
      <w:marTop w:val="0"/>
      <w:marBottom w:val="0"/>
      <w:divBdr>
        <w:top w:val="none" w:sz="0" w:space="0" w:color="auto"/>
        <w:left w:val="none" w:sz="0" w:space="0" w:color="auto"/>
        <w:bottom w:val="none" w:sz="0" w:space="0" w:color="auto"/>
        <w:right w:val="none" w:sz="0" w:space="0" w:color="auto"/>
      </w:divBdr>
    </w:div>
    <w:div w:id="188613302">
      <w:bodyDiv w:val="1"/>
      <w:marLeft w:val="0"/>
      <w:marRight w:val="0"/>
      <w:marTop w:val="0"/>
      <w:marBottom w:val="0"/>
      <w:divBdr>
        <w:top w:val="none" w:sz="0" w:space="0" w:color="auto"/>
        <w:left w:val="none" w:sz="0" w:space="0" w:color="auto"/>
        <w:bottom w:val="none" w:sz="0" w:space="0" w:color="auto"/>
        <w:right w:val="none" w:sz="0" w:space="0" w:color="auto"/>
      </w:divBdr>
    </w:div>
    <w:div w:id="196090009">
      <w:bodyDiv w:val="1"/>
      <w:marLeft w:val="0"/>
      <w:marRight w:val="0"/>
      <w:marTop w:val="0"/>
      <w:marBottom w:val="0"/>
      <w:divBdr>
        <w:top w:val="none" w:sz="0" w:space="0" w:color="auto"/>
        <w:left w:val="none" w:sz="0" w:space="0" w:color="auto"/>
        <w:bottom w:val="none" w:sz="0" w:space="0" w:color="auto"/>
        <w:right w:val="none" w:sz="0" w:space="0" w:color="auto"/>
      </w:divBdr>
    </w:div>
    <w:div w:id="214509084">
      <w:bodyDiv w:val="1"/>
      <w:marLeft w:val="0"/>
      <w:marRight w:val="0"/>
      <w:marTop w:val="0"/>
      <w:marBottom w:val="0"/>
      <w:divBdr>
        <w:top w:val="none" w:sz="0" w:space="0" w:color="auto"/>
        <w:left w:val="none" w:sz="0" w:space="0" w:color="auto"/>
        <w:bottom w:val="none" w:sz="0" w:space="0" w:color="auto"/>
        <w:right w:val="none" w:sz="0" w:space="0" w:color="auto"/>
      </w:divBdr>
    </w:div>
    <w:div w:id="218055548">
      <w:bodyDiv w:val="1"/>
      <w:marLeft w:val="0"/>
      <w:marRight w:val="0"/>
      <w:marTop w:val="0"/>
      <w:marBottom w:val="0"/>
      <w:divBdr>
        <w:top w:val="none" w:sz="0" w:space="0" w:color="auto"/>
        <w:left w:val="none" w:sz="0" w:space="0" w:color="auto"/>
        <w:bottom w:val="none" w:sz="0" w:space="0" w:color="auto"/>
        <w:right w:val="none" w:sz="0" w:space="0" w:color="auto"/>
      </w:divBdr>
    </w:div>
    <w:div w:id="225914271">
      <w:bodyDiv w:val="1"/>
      <w:marLeft w:val="0"/>
      <w:marRight w:val="0"/>
      <w:marTop w:val="0"/>
      <w:marBottom w:val="0"/>
      <w:divBdr>
        <w:top w:val="none" w:sz="0" w:space="0" w:color="auto"/>
        <w:left w:val="none" w:sz="0" w:space="0" w:color="auto"/>
        <w:bottom w:val="none" w:sz="0" w:space="0" w:color="auto"/>
        <w:right w:val="none" w:sz="0" w:space="0" w:color="auto"/>
      </w:divBdr>
    </w:div>
    <w:div w:id="252252316">
      <w:bodyDiv w:val="1"/>
      <w:marLeft w:val="0"/>
      <w:marRight w:val="0"/>
      <w:marTop w:val="0"/>
      <w:marBottom w:val="0"/>
      <w:divBdr>
        <w:top w:val="none" w:sz="0" w:space="0" w:color="auto"/>
        <w:left w:val="none" w:sz="0" w:space="0" w:color="auto"/>
        <w:bottom w:val="none" w:sz="0" w:space="0" w:color="auto"/>
        <w:right w:val="none" w:sz="0" w:space="0" w:color="auto"/>
      </w:divBdr>
    </w:div>
    <w:div w:id="276763913">
      <w:bodyDiv w:val="1"/>
      <w:marLeft w:val="0"/>
      <w:marRight w:val="0"/>
      <w:marTop w:val="0"/>
      <w:marBottom w:val="0"/>
      <w:divBdr>
        <w:top w:val="none" w:sz="0" w:space="0" w:color="auto"/>
        <w:left w:val="none" w:sz="0" w:space="0" w:color="auto"/>
        <w:bottom w:val="none" w:sz="0" w:space="0" w:color="auto"/>
        <w:right w:val="none" w:sz="0" w:space="0" w:color="auto"/>
      </w:divBdr>
    </w:div>
    <w:div w:id="280262163">
      <w:bodyDiv w:val="1"/>
      <w:marLeft w:val="0"/>
      <w:marRight w:val="0"/>
      <w:marTop w:val="0"/>
      <w:marBottom w:val="0"/>
      <w:divBdr>
        <w:top w:val="none" w:sz="0" w:space="0" w:color="auto"/>
        <w:left w:val="none" w:sz="0" w:space="0" w:color="auto"/>
        <w:bottom w:val="none" w:sz="0" w:space="0" w:color="auto"/>
        <w:right w:val="none" w:sz="0" w:space="0" w:color="auto"/>
      </w:divBdr>
    </w:div>
    <w:div w:id="295835330">
      <w:bodyDiv w:val="1"/>
      <w:marLeft w:val="0"/>
      <w:marRight w:val="0"/>
      <w:marTop w:val="0"/>
      <w:marBottom w:val="0"/>
      <w:divBdr>
        <w:top w:val="none" w:sz="0" w:space="0" w:color="auto"/>
        <w:left w:val="none" w:sz="0" w:space="0" w:color="auto"/>
        <w:bottom w:val="none" w:sz="0" w:space="0" w:color="auto"/>
        <w:right w:val="none" w:sz="0" w:space="0" w:color="auto"/>
      </w:divBdr>
    </w:div>
    <w:div w:id="354691602">
      <w:bodyDiv w:val="1"/>
      <w:marLeft w:val="0"/>
      <w:marRight w:val="0"/>
      <w:marTop w:val="0"/>
      <w:marBottom w:val="0"/>
      <w:divBdr>
        <w:top w:val="none" w:sz="0" w:space="0" w:color="auto"/>
        <w:left w:val="none" w:sz="0" w:space="0" w:color="auto"/>
        <w:bottom w:val="none" w:sz="0" w:space="0" w:color="auto"/>
        <w:right w:val="none" w:sz="0" w:space="0" w:color="auto"/>
      </w:divBdr>
    </w:div>
    <w:div w:id="385494992">
      <w:bodyDiv w:val="1"/>
      <w:marLeft w:val="0"/>
      <w:marRight w:val="0"/>
      <w:marTop w:val="0"/>
      <w:marBottom w:val="0"/>
      <w:divBdr>
        <w:top w:val="none" w:sz="0" w:space="0" w:color="auto"/>
        <w:left w:val="none" w:sz="0" w:space="0" w:color="auto"/>
        <w:bottom w:val="none" w:sz="0" w:space="0" w:color="auto"/>
        <w:right w:val="none" w:sz="0" w:space="0" w:color="auto"/>
      </w:divBdr>
    </w:div>
    <w:div w:id="405416662">
      <w:bodyDiv w:val="1"/>
      <w:marLeft w:val="0"/>
      <w:marRight w:val="0"/>
      <w:marTop w:val="0"/>
      <w:marBottom w:val="0"/>
      <w:divBdr>
        <w:top w:val="none" w:sz="0" w:space="0" w:color="auto"/>
        <w:left w:val="none" w:sz="0" w:space="0" w:color="auto"/>
        <w:bottom w:val="none" w:sz="0" w:space="0" w:color="auto"/>
        <w:right w:val="none" w:sz="0" w:space="0" w:color="auto"/>
      </w:divBdr>
    </w:div>
    <w:div w:id="407769669">
      <w:bodyDiv w:val="1"/>
      <w:marLeft w:val="0"/>
      <w:marRight w:val="0"/>
      <w:marTop w:val="0"/>
      <w:marBottom w:val="0"/>
      <w:divBdr>
        <w:top w:val="none" w:sz="0" w:space="0" w:color="auto"/>
        <w:left w:val="none" w:sz="0" w:space="0" w:color="auto"/>
        <w:bottom w:val="none" w:sz="0" w:space="0" w:color="auto"/>
        <w:right w:val="none" w:sz="0" w:space="0" w:color="auto"/>
      </w:divBdr>
    </w:div>
    <w:div w:id="410926421">
      <w:bodyDiv w:val="1"/>
      <w:marLeft w:val="0"/>
      <w:marRight w:val="0"/>
      <w:marTop w:val="0"/>
      <w:marBottom w:val="0"/>
      <w:divBdr>
        <w:top w:val="none" w:sz="0" w:space="0" w:color="auto"/>
        <w:left w:val="none" w:sz="0" w:space="0" w:color="auto"/>
        <w:bottom w:val="none" w:sz="0" w:space="0" w:color="auto"/>
        <w:right w:val="none" w:sz="0" w:space="0" w:color="auto"/>
      </w:divBdr>
    </w:div>
    <w:div w:id="413746610">
      <w:bodyDiv w:val="1"/>
      <w:marLeft w:val="0"/>
      <w:marRight w:val="0"/>
      <w:marTop w:val="0"/>
      <w:marBottom w:val="0"/>
      <w:divBdr>
        <w:top w:val="none" w:sz="0" w:space="0" w:color="auto"/>
        <w:left w:val="none" w:sz="0" w:space="0" w:color="auto"/>
        <w:bottom w:val="none" w:sz="0" w:space="0" w:color="auto"/>
        <w:right w:val="none" w:sz="0" w:space="0" w:color="auto"/>
      </w:divBdr>
    </w:div>
    <w:div w:id="418140216">
      <w:bodyDiv w:val="1"/>
      <w:marLeft w:val="0"/>
      <w:marRight w:val="0"/>
      <w:marTop w:val="0"/>
      <w:marBottom w:val="0"/>
      <w:divBdr>
        <w:top w:val="none" w:sz="0" w:space="0" w:color="auto"/>
        <w:left w:val="none" w:sz="0" w:space="0" w:color="auto"/>
        <w:bottom w:val="none" w:sz="0" w:space="0" w:color="auto"/>
        <w:right w:val="none" w:sz="0" w:space="0" w:color="auto"/>
      </w:divBdr>
    </w:div>
    <w:div w:id="419836620">
      <w:bodyDiv w:val="1"/>
      <w:marLeft w:val="0"/>
      <w:marRight w:val="0"/>
      <w:marTop w:val="0"/>
      <w:marBottom w:val="0"/>
      <w:divBdr>
        <w:top w:val="none" w:sz="0" w:space="0" w:color="auto"/>
        <w:left w:val="none" w:sz="0" w:space="0" w:color="auto"/>
        <w:bottom w:val="none" w:sz="0" w:space="0" w:color="auto"/>
        <w:right w:val="none" w:sz="0" w:space="0" w:color="auto"/>
      </w:divBdr>
    </w:div>
    <w:div w:id="454522974">
      <w:bodyDiv w:val="1"/>
      <w:marLeft w:val="0"/>
      <w:marRight w:val="0"/>
      <w:marTop w:val="0"/>
      <w:marBottom w:val="0"/>
      <w:divBdr>
        <w:top w:val="none" w:sz="0" w:space="0" w:color="auto"/>
        <w:left w:val="none" w:sz="0" w:space="0" w:color="auto"/>
        <w:bottom w:val="none" w:sz="0" w:space="0" w:color="auto"/>
        <w:right w:val="none" w:sz="0" w:space="0" w:color="auto"/>
      </w:divBdr>
    </w:div>
    <w:div w:id="479421138">
      <w:bodyDiv w:val="1"/>
      <w:marLeft w:val="0"/>
      <w:marRight w:val="0"/>
      <w:marTop w:val="0"/>
      <w:marBottom w:val="0"/>
      <w:divBdr>
        <w:top w:val="none" w:sz="0" w:space="0" w:color="auto"/>
        <w:left w:val="none" w:sz="0" w:space="0" w:color="auto"/>
        <w:bottom w:val="none" w:sz="0" w:space="0" w:color="auto"/>
        <w:right w:val="none" w:sz="0" w:space="0" w:color="auto"/>
      </w:divBdr>
    </w:div>
    <w:div w:id="500707431">
      <w:bodyDiv w:val="1"/>
      <w:marLeft w:val="0"/>
      <w:marRight w:val="0"/>
      <w:marTop w:val="0"/>
      <w:marBottom w:val="0"/>
      <w:divBdr>
        <w:top w:val="none" w:sz="0" w:space="0" w:color="auto"/>
        <w:left w:val="none" w:sz="0" w:space="0" w:color="auto"/>
        <w:bottom w:val="none" w:sz="0" w:space="0" w:color="auto"/>
        <w:right w:val="none" w:sz="0" w:space="0" w:color="auto"/>
      </w:divBdr>
    </w:div>
    <w:div w:id="507410172">
      <w:bodyDiv w:val="1"/>
      <w:marLeft w:val="0"/>
      <w:marRight w:val="0"/>
      <w:marTop w:val="0"/>
      <w:marBottom w:val="0"/>
      <w:divBdr>
        <w:top w:val="none" w:sz="0" w:space="0" w:color="auto"/>
        <w:left w:val="none" w:sz="0" w:space="0" w:color="auto"/>
        <w:bottom w:val="none" w:sz="0" w:space="0" w:color="auto"/>
        <w:right w:val="none" w:sz="0" w:space="0" w:color="auto"/>
      </w:divBdr>
    </w:div>
    <w:div w:id="514615627">
      <w:bodyDiv w:val="1"/>
      <w:marLeft w:val="0"/>
      <w:marRight w:val="0"/>
      <w:marTop w:val="0"/>
      <w:marBottom w:val="0"/>
      <w:divBdr>
        <w:top w:val="none" w:sz="0" w:space="0" w:color="auto"/>
        <w:left w:val="none" w:sz="0" w:space="0" w:color="auto"/>
        <w:bottom w:val="none" w:sz="0" w:space="0" w:color="auto"/>
        <w:right w:val="none" w:sz="0" w:space="0" w:color="auto"/>
      </w:divBdr>
    </w:div>
    <w:div w:id="515734052">
      <w:bodyDiv w:val="1"/>
      <w:marLeft w:val="0"/>
      <w:marRight w:val="0"/>
      <w:marTop w:val="0"/>
      <w:marBottom w:val="0"/>
      <w:divBdr>
        <w:top w:val="none" w:sz="0" w:space="0" w:color="auto"/>
        <w:left w:val="none" w:sz="0" w:space="0" w:color="auto"/>
        <w:bottom w:val="none" w:sz="0" w:space="0" w:color="auto"/>
        <w:right w:val="none" w:sz="0" w:space="0" w:color="auto"/>
      </w:divBdr>
    </w:div>
    <w:div w:id="517350343">
      <w:bodyDiv w:val="1"/>
      <w:marLeft w:val="0"/>
      <w:marRight w:val="0"/>
      <w:marTop w:val="0"/>
      <w:marBottom w:val="0"/>
      <w:divBdr>
        <w:top w:val="none" w:sz="0" w:space="0" w:color="auto"/>
        <w:left w:val="none" w:sz="0" w:space="0" w:color="auto"/>
        <w:bottom w:val="none" w:sz="0" w:space="0" w:color="auto"/>
        <w:right w:val="none" w:sz="0" w:space="0" w:color="auto"/>
      </w:divBdr>
    </w:div>
    <w:div w:id="544367741">
      <w:bodyDiv w:val="1"/>
      <w:marLeft w:val="0"/>
      <w:marRight w:val="0"/>
      <w:marTop w:val="0"/>
      <w:marBottom w:val="0"/>
      <w:divBdr>
        <w:top w:val="none" w:sz="0" w:space="0" w:color="auto"/>
        <w:left w:val="none" w:sz="0" w:space="0" w:color="auto"/>
        <w:bottom w:val="none" w:sz="0" w:space="0" w:color="auto"/>
        <w:right w:val="none" w:sz="0" w:space="0" w:color="auto"/>
      </w:divBdr>
    </w:div>
    <w:div w:id="563957213">
      <w:bodyDiv w:val="1"/>
      <w:marLeft w:val="0"/>
      <w:marRight w:val="0"/>
      <w:marTop w:val="0"/>
      <w:marBottom w:val="0"/>
      <w:divBdr>
        <w:top w:val="none" w:sz="0" w:space="0" w:color="auto"/>
        <w:left w:val="none" w:sz="0" w:space="0" w:color="auto"/>
        <w:bottom w:val="none" w:sz="0" w:space="0" w:color="auto"/>
        <w:right w:val="none" w:sz="0" w:space="0" w:color="auto"/>
      </w:divBdr>
    </w:div>
    <w:div w:id="594291270">
      <w:bodyDiv w:val="1"/>
      <w:marLeft w:val="0"/>
      <w:marRight w:val="0"/>
      <w:marTop w:val="0"/>
      <w:marBottom w:val="0"/>
      <w:divBdr>
        <w:top w:val="none" w:sz="0" w:space="0" w:color="auto"/>
        <w:left w:val="none" w:sz="0" w:space="0" w:color="auto"/>
        <w:bottom w:val="none" w:sz="0" w:space="0" w:color="auto"/>
        <w:right w:val="none" w:sz="0" w:space="0" w:color="auto"/>
      </w:divBdr>
    </w:div>
    <w:div w:id="611285874">
      <w:bodyDiv w:val="1"/>
      <w:marLeft w:val="0"/>
      <w:marRight w:val="0"/>
      <w:marTop w:val="0"/>
      <w:marBottom w:val="0"/>
      <w:divBdr>
        <w:top w:val="none" w:sz="0" w:space="0" w:color="auto"/>
        <w:left w:val="none" w:sz="0" w:space="0" w:color="auto"/>
        <w:bottom w:val="none" w:sz="0" w:space="0" w:color="auto"/>
        <w:right w:val="none" w:sz="0" w:space="0" w:color="auto"/>
      </w:divBdr>
    </w:div>
    <w:div w:id="612054139">
      <w:bodyDiv w:val="1"/>
      <w:marLeft w:val="0"/>
      <w:marRight w:val="0"/>
      <w:marTop w:val="0"/>
      <w:marBottom w:val="0"/>
      <w:divBdr>
        <w:top w:val="none" w:sz="0" w:space="0" w:color="auto"/>
        <w:left w:val="none" w:sz="0" w:space="0" w:color="auto"/>
        <w:bottom w:val="none" w:sz="0" w:space="0" w:color="auto"/>
        <w:right w:val="none" w:sz="0" w:space="0" w:color="auto"/>
      </w:divBdr>
    </w:div>
    <w:div w:id="614486419">
      <w:bodyDiv w:val="1"/>
      <w:marLeft w:val="0"/>
      <w:marRight w:val="0"/>
      <w:marTop w:val="0"/>
      <w:marBottom w:val="0"/>
      <w:divBdr>
        <w:top w:val="none" w:sz="0" w:space="0" w:color="auto"/>
        <w:left w:val="none" w:sz="0" w:space="0" w:color="auto"/>
        <w:bottom w:val="none" w:sz="0" w:space="0" w:color="auto"/>
        <w:right w:val="none" w:sz="0" w:space="0" w:color="auto"/>
      </w:divBdr>
      <w:divsChild>
        <w:div w:id="1110051861">
          <w:marLeft w:val="0"/>
          <w:marRight w:val="0"/>
          <w:marTop w:val="0"/>
          <w:marBottom w:val="0"/>
          <w:divBdr>
            <w:top w:val="none" w:sz="0" w:space="0" w:color="auto"/>
            <w:left w:val="none" w:sz="0" w:space="0" w:color="auto"/>
            <w:bottom w:val="none" w:sz="0" w:space="0" w:color="auto"/>
            <w:right w:val="none" w:sz="0" w:space="0" w:color="auto"/>
          </w:divBdr>
          <w:divsChild>
            <w:div w:id="150289550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836337774">
          <w:marLeft w:val="0"/>
          <w:marRight w:val="0"/>
          <w:marTop w:val="150"/>
          <w:marBottom w:val="0"/>
          <w:divBdr>
            <w:top w:val="none" w:sz="0" w:space="0" w:color="auto"/>
            <w:left w:val="none" w:sz="0" w:space="0" w:color="auto"/>
            <w:bottom w:val="none" w:sz="0" w:space="0" w:color="auto"/>
            <w:right w:val="none" w:sz="0" w:space="0" w:color="auto"/>
          </w:divBdr>
          <w:divsChild>
            <w:div w:id="255751906">
              <w:marLeft w:val="-225"/>
              <w:marRight w:val="-225"/>
              <w:marTop w:val="0"/>
              <w:marBottom w:val="150"/>
              <w:divBdr>
                <w:top w:val="none" w:sz="0" w:space="0" w:color="auto"/>
                <w:left w:val="none" w:sz="0" w:space="0" w:color="auto"/>
                <w:bottom w:val="none" w:sz="0" w:space="0" w:color="auto"/>
                <w:right w:val="none" w:sz="0" w:space="0" w:color="auto"/>
              </w:divBdr>
              <w:divsChild>
                <w:div w:id="2145612698">
                  <w:marLeft w:val="0"/>
                  <w:marRight w:val="0"/>
                  <w:marTop w:val="0"/>
                  <w:marBottom w:val="0"/>
                  <w:divBdr>
                    <w:top w:val="none" w:sz="0" w:space="0" w:color="auto"/>
                    <w:left w:val="none" w:sz="0" w:space="0" w:color="auto"/>
                    <w:bottom w:val="none" w:sz="0" w:space="0" w:color="auto"/>
                    <w:right w:val="none" w:sz="0" w:space="0" w:color="auto"/>
                  </w:divBdr>
                </w:div>
                <w:div w:id="292902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2499270">
          <w:marLeft w:val="0"/>
          <w:marRight w:val="0"/>
          <w:marTop w:val="0"/>
          <w:marBottom w:val="0"/>
          <w:divBdr>
            <w:top w:val="none" w:sz="0" w:space="0" w:color="auto"/>
            <w:left w:val="none" w:sz="0" w:space="0" w:color="auto"/>
            <w:bottom w:val="none" w:sz="0" w:space="0" w:color="auto"/>
            <w:right w:val="none" w:sz="0" w:space="0" w:color="auto"/>
          </w:divBdr>
          <w:divsChild>
            <w:div w:id="1985353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41216">
      <w:bodyDiv w:val="1"/>
      <w:marLeft w:val="0"/>
      <w:marRight w:val="0"/>
      <w:marTop w:val="0"/>
      <w:marBottom w:val="0"/>
      <w:divBdr>
        <w:top w:val="none" w:sz="0" w:space="0" w:color="auto"/>
        <w:left w:val="none" w:sz="0" w:space="0" w:color="auto"/>
        <w:bottom w:val="none" w:sz="0" w:space="0" w:color="auto"/>
        <w:right w:val="none" w:sz="0" w:space="0" w:color="auto"/>
      </w:divBdr>
    </w:div>
    <w:div w:id="629242948">
      <w:bodyDiv w:val="1"/>
      <w:marLeft w:val="0"/>
      <w:marRight w:val="0"/>
      <w:marTop w:val="0"/>
      <w:marBottom w:val="0"/>
      <w:divBdr>
        <w:top w:val="none" w:sz="0" w:space="0" w:color="auto"/>
        <w:left w:val="none" w:sz="0" w:space="0" w:color="auto"/>
        <w:bottom w:val="none" w:sz="0" w:space="0" w:color="auto"/>
        <w:right w:val="none" w:sz="0" w:space="0" w:color="auto"/>
      </w:divBdr>
    </w:div>
    <w:div w:id="641929082">
      <w:bodyDiv w:val="1"/>
      <w:marLeft w:val="0"/>
      <w:marRight w:val="0"/>
      <w:marTop w:val="0"/>
      <w:marBottom w:val="0"/>
      <w:divBdr>
        <w:top w:val="none" w:sz="0" w:space="0" w:color="auto"/>
        <w:left w:val="none" w:sz="0" w:space="0" w:color="auto"/>
        <w:bottom w:val="none" w:sz="0" w:space="0" w:color="auto"/>
        <w:right w:val="none" w:sz="0" w:space="0" w:color="auto"/>
      </w:divBdr>
    </w:div>
    <w:div w:id="674455084">
      <w:bodyDiv w:val="1"/>
      <w:marLeft w:val="0"/>
      <w:marRight w:val="0"/>
      <w:marTop w:val="0"/>
      <w:marBottom w:val="0"/>
      <w:divBdr>
        <w:top w:val="none" w:sz="0" w:space="0" w:color="auto"/>
        <w:left w:val="none" w:sz="0" w:space="0" w:color="auto"/>
        <w:bottom w:val="none" w:sz="0" w:space="0" w:color="auto"/>
        <w:right w:val="none" w:sz="0" w:space="0" w:color="auto"/>
      </w:divBdr>
    </w:div>
    <w:div w:id="703792121">
      <w:bodyDiv w:val="1"/>
      <w:marLeft w:val="0"/>
      <w:marRight w:val="0"/>
      <w:marTop w:val="0"/>
      <w:marBottom w:val="0"/>
      <w:divBdr>
        <w:top w:val="none" w:sz="0" w:space="0" w:color="auto"/>
        <w:left w:val="none" w:sz="0" w:space="0" w:color="auto"/>
        <w:bottom w:val="none" w:sz="0" w:space="0" w:color="auto"/>
        <w:right w:val="none" w:sz="0" w:space="0" w:color="auto"/>
      </w:divBdr>
    </w:div>
    <w:div w:id="716202336">
      <w:bodyDiv w:val="1"/>
      <w:marLeft w:val="0"/>
      <w:marRight w:val="0"/>
      <w:marTop w:val="0"/>
      <w:marBottom w:val="0"/>
      <w:divBdr>
        <w:top w:val="none" w:sz="0" w:space="0" w:color="auto"/>
        <w:left w:val="none" w:sz="0" w:space="0" w:color="auto"/>
        <w:bottom w:val="none" w:sz="0" w:space="0" w:color="auto"/>
        <w:right w:val="none" w:sz="0" w:space="0" w:color="auto"/>
      </w:divBdr>
    </w:div>
    <w:div w:id="727726565">
      <w:bodyDiv w:val="1"/>
      <w:marLeft w:val="0"/>
      <w:marRight w:val="0"/>
      <w:marTop w:val="0"/>
      <w:marBottom w:val="0"/>
      <w:divBdr>
        <w:top w:val="none" w:sz="0" w:space="0" w:color="auto"/>
        <w:left w:val="none" w:sz="0" w:space="0" w:color="auto"/>
        <w:bottom w:val="none" w:sz="0" w:space="0" w:color="auto"/>
        <w:right w:val="none" w:sz="0" w:space="0" w:color="auto"/>
      </w:divBdr>
    </w:div>
    <w:div w:id="734819230">
      <w:bodyDiv w:val="1"/>
      <w:marLeft w:val="0"/>
      <w:marRight w:val="0"/>
      <w:marTop w:val="0"/>
      <w:marBottom w:val="0"/>
      <w:divBdr>
        <w:top w:val="none" w:sz="0" w:space="0" w:color="auto"/>
        <w:left w:val="none" w:sz="0" w:space="0" w:color="auto"/>
        <w:bottom w:val="none" w:sz="0" w:space="0" w:color="auto"/>
        <w:right w:val="none" w:sz="0" w:space="0" w:color="auto"/>
      </w:divBdr>
    </w:div>
    <w:div w:id="740523565">
      <w:bodyDiv w:val="1"/>
      <w:marLeft w:val="0"/>
      <w:marRight w:val="0"/>
      <w:marTop w:val="0"/>
      <w:marBottom w:val="0"/>
      <w:divBdr>
        <w:top w:val="none" w:sz="0" w:space="0" w:color="auto"/>
        <w:left w:val="none" w:sz="0" w:space="0" w:color="auto"/>
        <w:bottom w:val="none" w:sz="0" w:space="0" w:color="auto"/>
        <w:right w:val="none" w:sz="0" w:space="0" w:color="auto"/>
      </w:divBdr>
    </w:div>
    <w:div w:id="754672375">
      <w:bodyDiv w:val="1"/>
      <w:marLeft w:val="0"/>
      <w:marRight w:val="0"/>
      <w:marTop w:val="0"/>
      <w:marBottom w:val="0"/>
      <w:divBdr>
        <w:top w:val="none" w:sz="0" w:space="0" w:color="auto"/>
        <w:left w:val="none" w:sz="0" w:space="0" w:color="auto"/>
        <w:bottom w:val="none" w:sz="0" w:space="0" w:color="auto"/>
        <w:right w:val="none" w:sz="0" w:space="0" w:color="auto"/>
      </w:divBdr>
    </w:div>
    <w:div w:id="795413780">
      <w:bodyDiv w:val="1"/>
      <w:marLeft w:val="0"/>
      <w:marRight w:val="0"/>
      <w:marTop w:val="0"/>
      <w:marBottom w:val="0"/>
      <w:divBdr>
        <w:top w:val="none" w:sz="0" w:space="0" w:color="auto"/>
        <w:left w:val="none" w:sz="0" w:space="0" w:color="auto"/>
        <w:bottom w:val="none" w:sz="0" w:space="0" w:color="auto"/>
        <w:right w:val="none" w:sz="0" w:space="0" w:color="auto"/>
      </w:divBdr>
    </w:div>
    <w:div w:id="806437461">
      <w:bodyDiv w:val="1"/>
      <w:marLeft w:val="0"/>
      <w:marRight w:val="0"/>
      <w:marTop w:val="0"/>
      <w:marBottom w:val="0"/>
      <w:divBdr>
        <w:top w:val="none" w:sz="0" w:space="0" w:color="auto"/>
        <w:left w:val="none" w:sz="0" w:space="0" w:color="auto"/>
        <w:bottom w:val="none" w:sz="0" w:space="0" w:color="auto"/>
        <w:right w:val="none" w:sz="0" w:space="0" w:color="auto"/>
      </w:divBdr>
    </w:div>
    <w:div w:id="808590077">
      <w:bodyDiv w:val="1"/>
      <w:marLeft w:val="0"/>
      <w:marRight w:val="0"/>
      <w:marTop w:val="0"/>
      <w:marBottom w:val="0"/>
      <w:divBdr>
        <w:top w:val="none" w:sz="0" w:space="0" w:color="auto"/>
        <w:left w:val="none" w:sz="0" w:space="0" w:color="auto"/>
        <w:bottom w:val="none" w:sz="0" w:space="0" w:color="auto"/>
        <w:right w:val="none" w:sz="0" w:space="0" w:color="auto"/>
      </w:divBdr>
    </w:div>
    <w:div w:id="821703596">
      <w:bodyDiv w:val="1"/>
      <w:marLeft w:val="0"/>
      <w:marRight w:val="0"/>
      <w:marTop w:val="0"/>
      <w:marBottom w:val="0"/>
      <w:divBdr>
        <w:top w:val="none" w:sz="0" w:space="0" w:color="auto"/>
        <w:left w:val="none" w:sz="0" w:space="0" w:color="auto"/>
        <w:bottom w:val="none" w:sz="0" w:space="0" w:color="auto"/>
        <w:right w:val="none" w:sz="0" w:space="0" w:color="auto"/>
      </w:divBdr>
    </w:div>
    <w:div w:id="828791636">
      <w:bodyDiv w:val="1"/>
      <w:marLeft w:val="0"/>
      <w:marRight w:val="0"/>
      <w:marTop w:val="0"/>
      <w:marBottom w:val="0"/>
      <w:divBdr>
        <w:top w:val="none" w:sz="0" w:space="0" w:color="auto"/>
        <w:left w:val="none" w:sz="0" w:space="0" w:color="auto"/>
        <w:bottom w:val="none" w:sz="0" w:space="0" w:color="auto"/>
        <w:right w:val="none" w:sz="0" w:space="0" w:color="auto"/>
      </w:divBdr>
    </w:div>
    <w:div w:id="876744766">
      <w:bodyDiv w:val="1"/>
      <w:marLeft w:val="0"/>
      <w:marRight w:val="0"/>
      <w:marTop w:val="0"/>
      <w:marBottom w:val="0"/>
      <w:divBdr>
        <w:top w:val="none" w:sz="0" w:space="0" w:color="auto"/>
        <w:left w:val="none" w:sz="0" w:space="0" w:color="auto"/>
        <w:bottom w:val="none" w:sz="0" w:space="0" w:color="auto"/>
        <w:right w:val="none" w:sz="0" w:space="0" w:color="auto"/>
      </w:divBdr>
    </w:div>
    <w:div w:id="977033367">
      <w:bodyDiv w:val="1"/>
      <w:marLeft w:val="0"/>
      <w:marRight w:val="0"/>
      <w:marTop w:val="0"/>
      <w:marBottom w:val="0"/>
      <w:divBdr>
        <w:top w:val="none" w:sz="0" w:space="0" w:color="auto"/>
        <w:left w:val="none" w:sz="0" w:space="0" w:color="auto"/>
        <w:bottom w:val="none" w:sz="0" w:space="0" w:color="auto"/>
        <w:right w:val="none" w:sz="0" w:space="0" w:color="auto"/>
      </w:divBdr>
    </w:div>
    <w:div w:id="999893738">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
    <w:div w:id="1001852500">
      <w:bodyDiv w:val="1"/>
      <w:marLeft w:val="0"/>
      <w:marRight w:val="0"/>
      <w:marTop w:val="0"/>
      <w:marBottom w:val="0"/>
      <w:divBdr>
        <w:top w:val="none" w:sz="0" w:space="0" w:color="auto"/>
        <w:left w:val="none" w:sz="0" w:space="0" w:color="auto"/>
        <w:bottom w:val="none" w:sz="0" w:space="0" w:color="auto"/>
        <w:right w:val="none" w:sz="0" w:space="0" w:color="auto"/>
      </w:divBdr>
    </w:div>
    <w:div w:id="1006788607">
      <w:bodyDiv w:val="1"/>
      <w:marLeft w:val="0"/>
      <w:marRight w:val="0"/>
      <w:marTop w:val="0"/>
      <w:marBottom w:val="0"/>
      <w:divBdr>
        <w:top w:val="none" w:sz="0" w:space="0" w:color="auto"/>
        <w:left w:val="none" w:sz="0" w:space="0" w:color="auto"/>
        <w:bottom w:val="none" w:sz="0" w:space="0" w:color="auto"/>
        <w:right w:val="none" w:sz="0" w:space="0" w:color="auto"/>
      </w:divBdr>
    </w:div>
    <w:div w:id="1020819141">
      <w:bodyDiv w:val="1"/>
      <w:marLeft w:val="0"/>
      <w:marRight w:val="0"/>
      <w:marTop w:val="0"/>
      <w:marBottom w:val="0"/>
      <w:divBdr>
        <w:top w:val="none" w:sz="0" w:space="0" w:color="auto"/>
        <w:left w:val="none" w:sz="0" w:space="0" w:color="auto"/>
        <w:bottom w:val="none" w:sz="0" w:space="0" w:color="auto"/>
        <w:right w:val="none" w:sz="0" w:space="0" w:color="auto"/>
      </w:divBdr>
      <w:divsChild>
        <w:div w:id="1589389870">
          <w:marLeft w:val="0"/>
          <w:marRight w:val="0"/>
          <w:marTop w:val="0"/>
          <w:marBottom w:val="0"/>
          <w:divBdr>
            <w:top w:val="none" w:sz="0" w:space="0" w:color="auto"/>
            <w:left w:val="none" w:sz="0" w:space="0" w:color="auto"/>
            <w:bottom w:val="none" w:sz="0" w:space="0" w:color="auto"/>
            <w:right w:val="none" w:sz="0" w:space="0" w:color="auto"/>
          </w:divBdr>
          <w:divsChild>
            <w:div w:id="10869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0952">
      <w:bodyDiv w:val="1"/>
      <w:marLeft w:val="0"/>
      <w:marRight w:val="0"/>
      <w:marTop w:val="0"/>
      <w:marBottom w:val="0"/>
      <w:divBdr>
        <w:top w:val="none" w:sz="0" w:space="0" w:color="auto"/>
        <w:left w:val="none" w:sz="0" w:space="0" w:color="auto"/>
        <w:bottom w:val="none" w:sz="0" w:space="0" w:color="auto"/>
        <w:right w:val="none" w:sz="0" w:space="0" w:color="auto"/>
      </w:divBdr>
    </w:div>
    <w:div w:id="1065371902">
      <w:bodyDiv w:val="1"/>
      <w:marLeft w:val="0"/>
      <w:marRight w:val="0"/>
      <w:marTop w:val="0"/>
      <w:marBottom w:val="0"/>
      <w:divBdr>
        <w:top w:val="none" w:sz="0" w:space="0" w:color="auto"/>
        <w:left w:val="none" w:sz="0" w:space="0" w:color="auto"/>
        <w:bottom w:val="none" w:sz="0" w:space="0" w:color="auto"/>
        <w:right w:val="none" w:sz="0" w:space="0" w:color="auto"/>
      </w:divBdr>
    </w:div>
    <w:div w:id="1069186554">
      <w:bodyDiv w:val="1"/>
      <w:marLeft w:val="0"/>
      <w:marRight w:val="0"/>
      <w:marTop w:val="0"/>
      <w:marBottom w:val="0"/>
      <w:divBdr>
        <w:top w:val="none" w:sz="0" w:space="0" w:color="auto"/>
        <w:left w:val="none" w:sz="0" w:space="0" w:color="auto"/>
        <w:bottom w:val="none" w:sz="0" w:space="0" w:color="auto"/>
        <w:right w:val="none" w:sz="0" w:space="0" w:color="auto"/>
      </w:divBdr>
    </w:div>
    <w:div w:id="1109003983">
      <w:bodyDiv w:val="1"/>
      <w:marLeft w:val="0"/>
      <w:marRight w:val="0"/>
      <w:marTop w:val="0"/>
      <w:marBottom w:val="0"/>
      <w:divBdr>
        <w:top w:val="none" w:sz="0" w:space="0" w:color="auto"/>
        <w:left w:val="none" w:sz="0" w:space="0" w:color="auto"/>
        <w:bottom w:val="none" w:sz="0" w:space="0" w:color="auto"/>
        <w:right w:val="none" w:sz="0" w:space="0" w:color="auto"/>
      </w:divBdr>
    </w:div>
    <w:div w:id="1149249197">
      <w:bodyDiv w:val="1"/>
      <w:marLeft w:val="0"/>
      <w:marRight w:val="0"/>
      <w:marTop w:val="0"/>
      <w:marBottom w:val="0"/>
      <w:divBdr>
        <w:top w:val="none" w:sz="0" w:space="0" w:color="auto"/>
        <w:left w:val="none" w:sz="0" w:space="0" w:color="auto"/>
        <w:bottom w:val="none" w:sz="0" w:space="0" w:color="auto"/>
        <w:right w:val="none" w:sz="0" w:space="0" w:color="auto"/>
      </w:divBdr>
    </w:div>
    <w:div w:id="1154031721">
      <w:bodyDiv w:val="1"/>
      <w:marLeft w:val="0"/>
      <w:marRight w:val="0"/>
      <w:marTop w:val="0"/>
      <w:marBottom w:val="0"/>
      <w:divBdr>
        <w:top w:val="none" w:sz="0" w:space="0" w:color="auto"/>
        <w:left w:val="none" w:sz="0" w:space="0" w:color="auto"/>
        <w:bottom w:val="none" w:sz="0" w:space="0" w:color="auto"/>
        <w:right w:val="none" w:sz="0" w:space="0" w:color="auto"/>
      </w:divBdr>
    </w:div>
    <w:div w:id="1157528487">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189611763">
      <w:bodyDiv w:val="1"/>
      <w:marLeft w:val="0"/>
      <w:marRight w:val="0"/>
      <w:marTop w:val="0"/>
      <w:marBottom w:val="0"/>
      <w:divBdr>
        <w:top w:val="none" w:sz="0" w:space="0" w:color="auto"/>
        <w:left w:val="none" w:sz="0" w:space="0" w:color="auto"/>
        <w:bottom w:val="none" w:sz="0" w:space="0" w:color="auto"/>
        <w:right w:val="none" w:sz="0" w:space="0" w:color="auto"/>
      </w:divBdr>
    </w:div>
    <w:div w:id="1245534029">
      <w:bodyDiv w:val="1"/>
      <w:marLeft w:val="0"/>
      <w:marRight w:val="0"/>
      <w:marTop w:val="0"/>
      <w:marBottom w:val="0"/>
      <w:divBdr>
        <w:top w:val="none" w:sz="0" w:space="0" w:color="auto"/>
        <w:left w:val="none" w:sz="0" w:space="0" w:color="auto"/>
        <w:bottom w:val="none" w:sz="0" w:space="0" w:color="auto"/>
        <w:right w:val="none" w:sz="0" w:space="0" w:color="auto"/>
      </w:divBdr>
    </w:div>
    <w:div w:id="1252154444">
      <w:bodyDiv w:val="1"/>
      <w:marLeft w:val="0"/>
      <w:marRight w:val="0"/>
      <w:marTop w:val="0"/>
      <w:marBottom w:val="0"/>
      <w:divBdr>
        <w:top w:val="none" w:sz="0" w:space="0" w:color="auto"/>
        <w:left w:val="none" w:sz="0" w:space="0" w:color="auto"/>
        <w:bottom w:val="none" w:sz="0" w:space="0" w:color="auto"/>
        <w:right w:val="none" w:sz="0" w:space="0" w:color="auto"/>
      </w:divBdr>
    </w:div>
    <w:div w:id="1275093813">
      <w:bodyDiv w:val="1"/>
      <w:marLeft w:val="0"/>
      <w:marRight w:val="0"/>
      <w:marTop w:val="0"/>
      <w:marBottom w:val="0"/>
      <w:divBdr>
        <w:top w:val="none" w:sz="0" w:space="0" w:color="auto"/>
        <w:left w:val="none" w:sz="0" w:space="0" w:color="auto"/>
        <w:bottom w:val="none" w:sz="0" w:space="0" w:color="auto"/>
        <w:right w:val="none" w:sz="0" w:space="0" w:color="auto"/>
      </w:divBdr>
    </w:div>
    <w:div w:id="1301687779">
      <w:bodyDiv w:val="1"/>
      <w:marLeft w:val="0"/>
      <w:marRight w:val="0"/>
      <w:marTop w:val="0"/>
      <w:marBottom w:val="0"/>
      <w:divBdr>
        <w:top w:val="none" w:sz="0" w:space="0" w:color="auto"/>
        <w:left w:val="none" w:sz="0" w:space="0" w:color="auto"/>
        <w:bottom w:val="none" w:sz="0" w:space="0" w:color="auto"/>
        <w:right w:val="none" w:sz="0" w:space="0" w:color="auto"/>
      </w:divBdr>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368335005">
      <w:bodyDiv w:val="1"/>
      <w:marLeft w:val="0"/>
      <w:marRight w:val="0"/>
      <w:marTop w:val="0"/>
      <w:marBottom w:val="0"/>
      <w:divBdr>
        <w:top w:val="none" w:sz="0" w:space="0" w:color="auto"/>
        <w:left w:val="none" w:sz="0" w:space="0" w:color="auto"/>
        <w:bottom w:val="none" w:sz="0" w:space="0" w:color="auto"/>
        <w:right w:val="none" w:sz="0" w:space="0" w:color="auto"/>
      </w:divBdr>
    </w:div>
    <w:div w:id="1369336575">
      <w:bodyDiv w:val="1"/>
      <w:marLeft w:val="0"/>
      <w:marRight w:val="0"/>
      <w:marTop w:val="0"/>
      <w:marBottom w:val="0"/>
      <w:divBdr>
        <w:top w:val="none" w:sz="0" w:space="0" w:color="auto"/>
        <w:left w:val="none" w:sz="0" w:space="0" w:color="auto"/>
        <w:bottom w:val="none" w:sz="0" w:space="0" w:color="auto"/>
        <w:right w:val="none" w:sz="0" w:space="0" w:color="auto"/>
      </w:divBdr>
    </w:div>
    <w:div w:id="1369916647">
      <w:bodyDiv w:val="1"/>
      <w:marLeft w:val="0"/>
      <w:marRight w:val="0"/>
      <w:marTop w:val="0"/>
      <w:marBottom w:val="0"/>
      <w:divBdr>
        <w:top w:val="none" w:sz="0" w:space="0" w:color="auto"/>
        <w:left w:val="none" w:sz="0" w:space="0" w:color="auto"/>
        <w:bottom w:val="none" w:sz="0" w:space="0" w:color="auto"/>
        <w:right w:val="none" w:sz="0" w:space="0" w:color="auto"/>
      </w:divBdr>
    </w:div>
    <w:div w:id="1393893804">
      <w:bodyDiv w:val="1"/>
      <w:marLeft w:val="0"/>
      <w:marRight w:val="0"/>
      <w:marTop w:val="0"/>
      <w:marBottom w:val="0"/>
      <w:divBdr>
        <w:top w:val="none" w:sz="0" w:space="0" w:color="auto"/>
        <w:left w:val="none" w:sz="0" w:space="0" w:color="auto"/>
        <w:bottom w:val="none" w:sz="0" w:space="0" w:color="auto"/>
        <w:right w:val="none" w:sz="0" w:space="0" w:color="auto"/>
      </w:divBdr>
    </w:div>
    <w:div w:id="1431588703">
      <w:bodyDiv w:val="1"/>
      <w:marLeft w:val="0"/>
      <w:marRight w:val="0"/>
      <w:marTop w:val="0"/>
      <w:marBottom w:val="0"/>
      <w:divBdr>
        <w:top w:val="none" w:sz="0" w:space="0" w:color="auto"/>
        <w:left w:val="none" w:sz="0" w:space="0" w:color="auto"/>
        <w:bottom w:val="none" w:sz="0" w:space="0" w:color="auto"/>
        <w:right w:val="none" w:sz="0" w:space="0" w:color="auto"/>
      </w:divBdr>
    </w:div>
    <w:div w:id="1439370937">
      <w:bodyDiv w:val="1"/>
      <w:marLeft w:val="0"/>
      <w:marRight w:val="0"/>
      <w:marTop w:val="0"/>
      <w:marBottom w:val="0"/>
      <w:divBdr>
        <w:top w:val="none" w:sz="0" w:space="0" w:color="auto"/>
        <w:left w:val="none" w:sz="0" w:space="0" w:color="auto"/>
        <w:bottom w:val="none" w:sz="0" w:space="0" w:color="auto"/>
        <w:right w:val="none" w:sz="0" w:space="0" w:color="auto"/>
      </w:divBdr>
    </w:div>
    <w:div w:id="1454179449">
      <w:bodyDiv w:val="1"/>
      <w:marLeft w:val="0"/>
      <w:marRight w:val="0"/>
      <w:marTop w:val="0"/>
      <w:marBottom w:val="0"/>
      <w:divBdr>
        <w:top w:val="none" w:sz="0" w:space="0" w:color="auto"/>
        <w:left w:val="none" w:sz="0" w:space="0" w:color="auto"/>
        <w:bottom w:val="none" w:sz="0" w:space="0" w:color="auto"/>
        <w:right w:val="none" w:sz="0" w:space="0" w:color="auto"/>
      </w:divBdr>
    </w:div>
    <w:div w:id="1468232863">
      <w:bodyDiv w:val="1"/>
      <w:marLeft w:val="0"/>
      <w:marRight w:val="0"/>
      <w:marTop w:val="0"/>
      <w:marBottom w:val="0"/>
      <w:divBdr>
        <w:top w:val="none" w:sz="0" w:space="0" w:color="auto"/>
        <w:left w:val="none" w:sz="0" w:space="0" w:color="auto"/>
        <w:bottom w:val="none" w:sz="0" w:space="0" w:color="auto"/>
        <w:right w:val="none" w:sz="0" w:space="0" w:color="auto"/>
      </w:divBdr>
    </w:div>
    <w:div w:id="1527409010">
      <w:bodyDiv w:val="1"/>
      <w:marLeft w:val="0"/>
      <w:marRight w:val="0"/>
      <w:marTop w:val="0"/>
      <w:marBottom w:val="0"/>
      <w:divBdr>
        <w:top w:val="none" w:sz="0" w:space="0" w:color="auto"/>
        <w:left w:val="none" w:sz="0" w:space="0" w:color="auto"/>
        <w:bottom w:val="none" w:sz="0" w:space="0" w:color="auto"/>
        <w:right w:val="none" w:sz="0" w:space="0" w:color="auto"/>
      </w:divBdr>
    </w:div>
    <w:div w:id="1529028673">
      <w:bodyDiv w:val="1"/>
      <w:marLeft w:val="0"/>
      <w:marRight w:val="0"/>
      <w:marTop w:val="0"/>
      <w:marBottom w:val="0"/>
      <w:divBdr>
        <w:top w:val="none" w:sz="0" w:space="0" w:color="auto"/>
        <w:left w:val="none" w:sz="0" w:space="0" w:color="auto"/>
        <w:bottom w:val="none" w:sz="0" w:space="0" w:color="auto"/>
        <w:right w:val="none" w:sz="0" w:space="0" w:color="auto"/>
      </w:divBdr>
    </w:div>
    <w:div w:id="1556967285">
      <w:bodyDiv w:val="1"/>
      <w:marLeft w:val="0"/>
      <w:marRight w:val="0"/>
      <w:marTop w:val="0"/>
      <w:marBottom w:val="0"/>
      <w:divBdr>
        <w:top w:val="none" w:sz="0" w:space="0" w:color="auto"/>
        <w:left w:val="none" w:sz="0" w:space="0" w:color="auto"/>
        <w:bottom w:val="none" w:sz="0" w:space="0" w:color="auto"/>
        <w:right w:val="none" w:sz="0" w:space="0" w:color="auto"/>
      </w:divBdr>
    </w:div>
    <w:div w:id="1566599087">
      <w:bodyDiv w:val="1"/>
      <w:marLeft w:val="0"/>
      <w:marRight w:val="0"/>
      <w:marTop w:val="0"/>
      <w:marBottom w:val="0"/>
      <w:divBdr>
        <w:top w:val="none" w:sz="0" w:space="0" w:color="auto"/>
        <w:left w:val="none" w:sz="0" w:space="0" w:color="auto"/>
        <w:bottom w:val="none" w:sz="0" w:space="0" w:color="auto"/>
        <w:right w:val="none" w:sz="0" w:space="0" w:color="auto"/>
      </w:divBdr>
    </w:div>
    <w:div w:id="1570727619">
      <w:bodyDiv w:val="1"/>
      <w:marLeft w:val="0"/>
      <w:marRight w:val="0"/>
      <w:marTop w:val="0"/>
      <w:marBottom w:val="0"/>
      <w:divBdr>
        <w:top w:val="none" w:sz="0" w:space="0" w:color="auto"/>
        <w:left w:val="none" w:sz="0" w:space="0" w:color="auto"/>
        <w:bottom w:val="none" w:sz="0" w:space="0" w:color="auto"/>
        <w:right w:val="none" w:sz="0" w:space="0" w:color="auto"/>
      </w:divBdr>
    </w:div>
    <w:div w:id="1572152726">
      <w:bodyDiv w:val="1"/>
      <w:marLeft w:val="0"/>
      <w:marRight w:val="0"/>
      <w:marTop w:val="0"/>
      <w:marBottom w:val="0"/>
      <w:divBdr>
        <w:top w:val="none" w:sz="0" w:space="0" w:color="auto"/>
        <w:left w:val="none" w:sz="0" w:space="0" w:color="auto"/>
        <w:bottom w:val="none" w:sz="0" w:space="0" w:color="auto"/>
        <w:right w:val="none" w:sz="0" w:space="0" w:color="auto"/>
      </w:divBdr>
    </w:div>
    <w:div w:id="1574003956">
      <w:bodyDiv w:val="1"/>
      <w:marLeft w:val="0"/>
      <w:marRight w:val="0"/>
      <w:marTop w:val="0"/>
      <w:marBottom w:val="0"/>
      <w:divBdr>
        <w:top w:val="none" w:sz="0" w:space="0" w:color="auto"/>
        <w:left w:val="none" w:sz="0" w:space="0" w:color="auto"/>
        <w:bottom w:val="none" w:sz="0" w:space="0" w:color="auto"/>
        <w:right w:val="none" w:sz="0" w:space="0" w:color="auto"/>
      </w:divBdr>
    </w:div>
    <w:div w:id="1585801785">
      <w:bodyDiv w:val="1"/>
      <w:marLeft w:val="0"/>
      <w:marRight w:val="0"/>
      <w:marTop w:val="0"/>
      <w:marBottom w:val="0"/>
      <w:divBdr>
        <w:top w:val="none" w:sz="0" w:space="0" w:color="auto"/>
        <w:left w:val="none" w:sz="0" w:space="0" w:color="auto"/>
        <w:bottom w:val="none" w:sz="0" w:space="0" w:color="auto"/>
        <w:right w:val="none" w:sz="0" w:space="0" w:color="auto"/>
      </w:divBdr>
    </w:div>
    <w:div w:id="1588345435">
      <w:bodyDiv w:val="1"/>
      <w:marLeft w:val="0"/>
      <w:marRight w:val="0"/>
      <w:marTop w:val="0"/>
      <w:marBottom w:val="0"/>
      <w:divBdr>
        <w:top w:val="none" w:sz="0" w:space="0" w:color="auto"/>
        <w:left w:val="none" w:sz="0" w:space="0" w:color="auto"/>
        <w:bottom w:val="none" w:sz="0" w:space="0" w:color="auto"/>
        <w:right w:val="none" w:sz="0" w:space="0" w:color="auto"/>
      </w:divBdr>
    </w:div>
    <w:div w:id="1591693154">
      <w:bodyDiv w:val="1"/>
      <w:marLeft w:val="0"/>
      <w:marRight w:val="0"/>
      <w:marTop w:val="0"/>
      <w:marBottom w:val="0"/>
      <w:divBdr>
        <w:top w:val="none" w:sz="0" w:space="0" w:color="auto"/>
        <w:left w:val="none" w:sz="0" w:space="0" w:color="auto"/>
        <w:bottom w:val="none" w:sz="0" w:space="0" w:color="auto"/>
        <w:right w:val="none" w:sz="0" w:space="0" w:color="auto"/>
      </w:divBdr>
    </w:div>
    <w:div w:id="1607734978">
      <w:bodyDiv w:val="1"/>
      <w:marLeft w:val="0"/>
      <w:marRight w:val="0"/>
      <w:marTop w:val="0"/>
      <w:marBottom w:val="0"/>
      <w:divBdr>
        <w:top w:val="none" w:sz="0" w:space="0" w:color="auto"/>
        <w:left w:val="none" w:sz="0" w:space="0" w:color="auto"/>
        <w:bottom w:val="none" w:sz="0" w:space="0" w:color="auto"/>
        <w:right w:val="none" w:sz="0" w:space="0" w:color="auto"/>
      </w:divBdr>
    </w:div>
    <w:div w:id="1617369650">
      <w:bodyDiv w:val="1"/>
      <w:marLeft w:val="0"/>
      <w:marRight w:val="0"/>
      <w:marTop w:val="0"/>
      <w:marBottom w:val="0"/>
      <w:divBdr>
        <w:top w:val="none" w:sz="0" w:space="0" w:color="auto"/>
        <w:left w:val="none" w:sz="0" w:space="0" w:color="auto"/>
        <w:bottom w:val="none" w:sz="0" w:space="0" w:color="auto"/>
        <w:right w:val="none" w:sz="0" w:space="0" w:color="auto"/>
      </w:divBdr>
      <w:divsChild>
        <w:div w:id="2054041461">
          <w:marLeft w:val="0"/>
          <w:marRight w:val="0"/>
          <w:marTop w:val="0"/>
          <w:marBottom w:val="0"/>
          <w:divBdr>
            <w:top w:val="none" w:sz="0" w:space="0" w:color="auto"/>
            <w:left w:val="none" w:sz="0" w:space="0" w:color="auto"/>
            <w:bottom w:val="none" w:sz="0" w:space="0" w:color="auto"/>
            <w:right w:val="none" w:sz="0" w:space="0" w:color="auto"/>
          </w:divBdr>
        </w:div>
        <w:div w:id="1050495654">
          <w:marLeft w:val="0"/>
          <w:marRight w:val="0"/>
          <w:marTop w:val="0"/>
          <w:marBottom w:val="0"/>
          <w:divBdr>
            <w:top w:val="none" w:sz="0" w:space="0" w:color="auto"/>
            <w:left w:val="none" w:sz="0" w:space="0" w:color="auto"/>
            <w:bottom w:val="none" w:sz="0" w:space="0" w:color="auto"/>
            <w:right w:val="none" w:sz="0" w:space="0" w:color="auto"/>
          </w:divBdr>
        </w:div>
      </w:divsChild>
    </w:div>
    <w:div w:id="1619139557">
      <w:bodyDiv w:val="1"/>
      <w:marLeft w:val="0"/>
      <w:marRight w:val="0"/>
      <w:marTop w:val="0"/>
      <w:marBottom w:val="0"/>
      <w:divBdr>
        <w:top w:val="none" w:sz="0" w:space="0" w:color="auto"/>
        <w:left w:val="none" w:sz="0" w:space="0" w:color="auto"/>
        <w:bottom w:val="none" w:sz="0" w:space="0" w:color="auto"/>
        <w:right w:val="none" w:sz="0" w:space="0" w:color="auto"/>
      </w:divBdr>
    </w:div>
    <w:div w:id="1621105891">
      <w:bodyDiv w:val="1"/>
      <w:marLeft w:val="0"/>
      <w:marRight w:val="0"/>
      <w:marTop w:val="0"/>
      <w:marBottom w:val="0"/>
      <w:divBdr>
        <w:top w:val="none" w:sz="0" w:space="0" w:color="auto"/>
        <w:left w:val="none" w:sz="0" w:space="0" w:color="auto"/>
        <w:bottom w:val="none" w:sz="0" w:space="0" w:color="auto"/>
        <w:right w:val="none" w:sz="0" w:space="0" w:color="auto"/>
      </w:divBdr>
    </w:div>
    <w:div w:id="1635018486">
      <w:bodyDiv w:val="1"/>
      <w:marLeft w:val="0"/>
      <w:marRight w:val="0"/>
      <w:marTop w:val="0"/>
      <w:marBottom w:val="0"/>
      <w:divBdr>
        <w:top w:val="none" w:sz="0" w:space="0" w:color="auto"/>
        <w:left w:val="none" w:sz="0" w:space="0" w:color="auto"/>
        <w:bottom w:val="none" w:sz="0" w:space="0" w:color="auto"/>
        <w:right w:val="none" w:sz="0" w:space="0" w:color="auto"/>
      </w:divBdr>
    </w:div>
    <w:div w:id="1644118266">
      <w:bodyDiv w:val="1"/>
      <w:marLeft w:val="0"/>
      <w:marRight w:val="0"/>
      <w:marTop w:val="0"/>
      <w:marBottom w:val="0"/>
      <w:divBdr>
        <w:top w:val="none" w:sz="0" w:space="0" w:color="auto"/>
        <w:left w:val="none" w:sz="0" w:space="0" w:color="auto"/>
        <w:bottom w:val="none" w:sz="0" w:space="0" w:color="auto"/>
        <w:right w:val="none" w:sz="0" w:space="0" w:color="auto"/>
      </w:divBdr>
    </w:div>
    <w:div w:id="1650354764">
      <w:bodyDiv w:val="1"/>
      <w:marLeft w:val="0"/>
      <w:marRight w:val="0"/>
      <w:marTop w:val="0"/>
      <w:marBottom w:val="0"/>
      <w:divBdr>
        <w:top w:val="none" w:sz="0" w:space="0" w:color="auto"/>
        <w:left w:val="none" w:sz="0" w:space="0" w:color="auto"/>
        <w:bottom w:val="none" w:sz="0" w:space="0" w:color="auto"/>
        <w:right w:val="none" w:sz="0" w:space="0" w:color="auto"/>
      </w:divBdr>
    </w:div>
    <w:div w:id="1652371363">
      <w:bodyDiv w:val="1"/>
      <w:marLeft w:val="0"/>
      <w:marRight w:val="0"/>
      <w:marTop w:val="0"/>
      <w:marBottom w:val="0"/>
      <w:divBdr>
        <w:top w:val="none" w:sz="0" w:space="0" w:color="auto"/>
        <w:left w:val="none" w:sz="0" w:space="0" w:color="auto"/>
        <w:bottom w:val="none" w:sz="0" w:space="0" w:color="auto"/>
        <w:right w:val="none" w:sz="0" w:space="0" w:color="auto"/>
      </w:divBdr>
    </w:div>
    <w:div w:id="1654795296">
      <w:bodyDiv w:val="1"/>
      <w:marLeft w:val="0"/>
      <w:marRight w:val="0"/>
      <w:marTop w:val="0"/>
      <w:marBottom w:val="0"/>
      <w:divBdr>
        <w:top w:val="none" w:sz="0" w:space="0" w:color="auto"/>
        <w:left w:val="none" w:sz="0" w:space="0" w:color="auto"/>
        <w:bottom w:val="none" w:sz="0" w:space="0" w:color="auto"/>
        <w:right w:val="none" w:sz="0" w:space="0" w:color="auto"/>
      </w:divBdr>
    </w:div>
    <w:div w:id="1710181860">
      <w:bodyDiv w:val="1"/>
      <w:marLeft w:val="0"/>
      <w:marRight w:val="0"/>
      <w:marTop w:val="0"/>
      <w:marBottom w:val="0"/>
      <w:divBdr>
        <w:top w:val="none" w:sz="0" w:space="0" w:color="auto"/>
        <w:left w:val="none" w:sz="0" w:space="0" w:color="auto"/>
        <w:bottom w:val="none" w:sz="0" w:space="0" w:color="auto"/>
        <w:right w:val="none" w:sz="0" w:space="0" w:color="auto"/>
      </w:divBdr>
    </w:div>
    <w:div w:id="1717467086">
      <w:bodyDiv w:val="1"/>
      <w:marLeft w:val="0"/>
      <w:marRight w:val="0"/>
      <w:marTop w:val="0"/>
      <w:marBottom w:val="0"/>
      <w:divBdr>
        <w:top w:val="none" w:sz="0" w:space="0" w:color="auto"/>
        <w:left w:val="none" w:sz="0" w:space="0" w:color="auto"/>
        <w:bottom w:val="none" w:sz="0" w:space="0" w:color="auto"/>
        <w:right w:val="none" w:sz="0" w:space="0" w:color="auto"/>
      </w:divBdr>
    </w:div>
    <w:div w:id="1749186780">
      <w:bodyDiv w:val="1"/>
      <w:marLeft w:val="0"/>
      <w:marRight w:val="0"/>
      <w:marTop w:val="0"/>
      <w:marBottom w:val="0"/>
      <w:divBdr>
        <w:top w:val="none" w:sz="0" w:space="0" w:color="auto"/>
        <w:left w:val="none" w:sz="0" w:space="0" w:color="auto"/>
        <w:bottom w:val="none" w:sz="0" w:space="0" w:color="auto"/>
        <w:right w:val="none" w:sz="0" w:space="0" w:color="auto"/>
      </w:divBdr>
    </w:div>
    <w:div w:id="1805847926">
      <w:bodyDiv w:val="1"/>
      <w:marLeft w:val="0"/>
      <w:marRight w:val="0"/>
      <w:marTop w:val="0"/>
      <w:marBottom w:val="0"/>
      <w:divBdr>
        <w:top w:val="none" w:sz="0" w:space="0" w:color="auto"/>
        <w:left w:val="none" w:sz="0" w:space="0" w:color="auto"/>
        <w:bottom w:val="none" w:sz="0" w:space="0" w:color="auto"/>
        <w:right w:val="none" w:sz="0" w:space="0" w:color="auto"/>
      </w:divBdr>
    </w:div>
    <w:div w:id="1832676685">
      <w:bodyDiv w:val="1"/>
      <w:marLeft w:val="0"/>
      <w:marRight w:val="0"/>
      <w:marTop w:val="0"/>
      <w:marBottom w:val="0"/>
      <w:divBdr>
        <w:top w:val="none" w:sz="0" w:space="0" w:color="auto"/>
        <w:left w:val="none" w:sz="0" w:space="0" w:color="auto"/>
        <w:bottom w:val="none" w:sz="0" w:space="0" w:color="auto"/>
        <w:right w:val="none" w:sz="0" w:space="0" w:color="auto"/>
      </w:divBdr>
    </w:div>
    <w:div w:id="1842968751">
      <w:bodyDiv w:val="1"/>
      <w:marLeft w:val="0"/>
      <w:marRight w:val="0"/>
      <w:marTop w:val="0"/>
      <w:marBottom w:val="0"/>
      <w:divBdr>
        <w:top w:val="none" w:sz="0" w:space="0" w:color="auto"/>
        <w:left w:val="none" w:sz="0" w:space="0" w:color="auto"/>
        <w:bottom w:val="none" w:sz="0" w:space="0" w:color="auto"/>
        <w:right w:val="none" w:sz="0" w:space="0" w:color="auto"/>
      </w:divBdr>
    </w:div>
    <w:div w:id="1854104431">
      <w:bodyDiv w:val="1"/>
      <w:marLeft w:val="0"/>
      <w:marRight w:val="0"/>
      <w:marTop w:val="0"/>
      <w:marBottom w:val="0"/>
      <w:divBdr>
        <w:top w:val="none" w:sz="0" w:space="0" w:color="auto"/>
        <w:left w:val="none" w:sz="0" w:space="0" w:color="auto"/>
        <w:bottom w:val="none" w:sz="0" w:space="0" w:color="auto"/>
        <w:right w:val="none" w:sz="0" w:space="0" w:color="auto"/>
      </w:divBdr>
    </w:div>
    <w:div w:id="1884168250">
      <w:bodyDiv w:val="1"/>
      <w:marLeft w:val="0"/>
      <w:marRight w:val="0"/>
      <w:marTop w:val="0"/>
      <w:marBottom w:val="0"/>
      <w:divBdr>
        <w:top w:val="none" w:sz="0" w:space="0" w:color="auto"/>
        <w:left w:val="none" w:sz="0" w:space="0" w:color="auto"/>
        <w:bottom w:val="none" w:sz="0" w:space="0" w:color="auto"/>
        <w:right w:val="none" w:sz="0" w:space="0" w:color="auto"/>
      </w:divBdr>
    </w:div>
    <w:div w:id="1892229963">
      <w:bodyDiv w:val="1"/>
      <w:marLeft w:val="0"/>
      <w:marRight w:val="0"/>
      <w:marTop w:val="0"/>
      <w:marBottom w:val="0"/>
      <w:divBdr>
        <w:top w:val="none" w:sz="0" w:space="0" w:color="auto"/>
        <w:left w:val="none" w:sz="0" w:space="0" w:color="auto"/>
        <w:bottom w:val="none" w:sz="0" w:space="0" w:color="auto"/>
        <w:right w:val="none" w:sz="0" w:space="0" w:color="auto"/>
      </w:divBdr>
    </w:div>
    <w:div w:id="1893956569">
      <w:bodyDiv w:val="1"/>
      <w:marLeft w:val="0"/>
      <w:marRight w:val="0"/>
      <w:marTop w:val="0"/>
      <w:marBottom w:val="0"/>
      <w:divBdr>
        <w:top w:val="none" w:sz="0" w:space="0" w:color="auto"/>
        <w:left w:val="none" w:sz="0" w:space="0" w:color="auto"/>
        <w:bottom w:val="none" w:sz="0" w:space="0" w:color="auto"/>
        <w:right w:val="none" w:sz="0" w:space="0" w:color="auto"/>
      </w:divBdr>
    </w:div>
    <w:div w:id="1896313729">
      <w:bodyDiv w:val="1"/>
      <w:marLeft w:val="0"/>
      <w:marRight w:val="0"/>
      <w:marTop w:val="0"/>
      <w:marBottom w:val="0"/>
      <w:divBdr>
        <w:top w:val="none" w:sz="0" w:space="0" w:color="auto"/>
        <w:left w:val="none" w:sz="0" w:space="0" w:color="auto"/>
        <w:bottom w:val="none" w:sz="0" w:space="0" w:color="auto"/>
        <w:right w:val="none" w:sz="0" w:space="0" w:color="auto"/>
      </w:divBdr>
    </w:div>
    <w:div w:id="1906792807">
      <w:bodyDiv w:val="1"/>
      <w:marLeft w:val="0"/>
      <w:marRight w:val="0"/>
      <w:marTop w:val="0"/>
      <w:marBottom w:val="0"/>
      <w:divBdr>
        <w:top w:val="none" w:sz="0" w:space="0" w:color="auto"/>
        <w:left w:val="none" w:sz="0" w:space="0" w:color="auto"/>
        <w:bottom w:val="none" w:sz="0" w:space="0" w:color="auto"/>
        <w:right w:val="none" w:sz="0" w:space="0" w:color="auto"/>
      </w:divBdr>
    </w:div>
    <w:div w:id="1923416203">
      <w:bodyDiv w:val="1"/>
      <w:marLeft w:val="0"/>
      <w:marRight w:val="0"/>
      <w:marTop w:val="0"/>
      <w:marBottom w:val="0"/>
      <w:divBdr>
        <w:top w:val="none" w:sz="0" w:space="0" w:color="auto"/>
        <w:left w:val="none" w:sz="0" w:space="0" w:color="auto"/>
        <w:bottom w:val="none" w:sz="0" w:space="0" w:color="auto"/>
        <w:right w:val="none" w:sz="0" w:space="0" w:color="auto"/>
      </w:divBdr>
    </w:div>
    <w:div w:id="1937903826">
      <w:bodyDiv w:val="1"/>
      <w:marLeft w:val="0"/>
      <w:marRight w:val="0"/>
      <w:marTop w:val="0"/>
      <w:marBottom w:val="0"/>
      <w:divBdr>
        <w:top w:val="none" w:sz="0" w:space="0" w:color="auto"/>
        <w:left w:val="none" w:sz="0" w:space="0" w:color="auto"/>
        <w:bottom w:val="none" w:sz="0" w:space="0" w:color="auto"/>
        <w:right w:val="none" w:sz="0" w:space="0" w:color="auto"/>
      </w:divBdr>
    </w:div>
    <w:div w:id="1967661148">
      <w:bodyDiv w:val="1"/>
      <w:marLeft w:val="0"/>
      <w:marRight w:val="0"/>
      <w:marTop w:val="0"/>
      <w:marBottom w:val="0"/>
      <w:divBdr>
        <w:top w:val="none" w:sz="0" w:space="0" w:color="auto"/>
        <w:left w:val="none" w:sz="0" w:space="0" w:color="auto"/>
        <w:bottom w:val="none" w:sz="0" w:space="0" w:color="auto"/>
        <w:right w:val="none" w:sz="0" w:space="0" w:color="auto"/>
      </w:divBdr>
    </w:div>
    <w:div w:id="1969579798">
      <w:bodyDiv w:val="1"/>
      <w:marLeft w:val="0"/>
      <w:marRight w:val="0"/>
      <w:marTop w:val="0"/>
      <w:marBottom w:val="0"/>
      <w:divBdr>
        <w:top w:val="none" w:sz="0" w:space="0" w:color="auto"/>
        <w:left w:val="none" w:sz="0" w:space="0" w:color="auto"/>
        <w:bottom w:val="none" w:sz="0" w:space="0" w:color="auto"/>
        <w:right w:val="none" w:sz="0" w:space="0" w:color="auto"/>
      </w:divBdr>
    </w:div>
    <w:div w:id="1987129557">
      <w:bodyDiv w:val="1"/>
      <w:marLeft w:val="0"/>
      <w:marRight w:val="0"/>
      <w:marTop w:val="0"/>
      <w:marBottom w:val="0"/>
      <w:divBdr>
        <w:top w:val="none" w:sz="0" w:space="0" w:color="auto"/>
        <w:left w:val="none" w:sz="0" w:space="0" w:color="auto"/>
        <w:bottom w:val="none" w:sz="0" w:space="0" w:color="auto"/>
        <w:right w:val="none" w:sz="0" w:space="0" w:color="auto"/>
      </w:divBdr>
    </w:div>
    <w:div w:id="2007707101">
      <w:bodyDiv w:val="1"/>
      <w:marLeft w:val="0"/>
      <w:marRight w:val="0"/>
      <w:marTop w:val="0"/>
      <w:marBottom w:val="0"/>
      <w:divBdr>
        <w:top w:val="none" w:sz="0" w:space="0" w:color="auto"/>
        <w:left w:val="none" w:sz="0" w:space="0" w:color="auto"/>
        <w:bottom w:val="none" w:sz="0" w:space="0" w:color="auto"/>
        <w:right w:val="none" w:sz="0" w:space="0" w:color="auto"/>
      </w:divBdr>
    </w:div>
    <w:div w:id="2010714401">
      <w:bodyDiv w:val="1"/>
      <w:marLeft w:val="0"/>
      <w:marRight w:val="0"/>
      <w:marTop w:val="0"/>
      <w:marBottom w:val="0"/>
      <w:divBdr>
        <w:top w:val="none" w:sz="0" w:space="0" w:color="auto"/>
        <w:left w:val="none" w:sz="0" w:space="0" w:color="auto"/>
        <w:bottom w:val="none" w:sz="0" w:space="0" w:color="auto"/>
        <w:right w:val="none" w:sz="0" w:space="0" w:color="auto"/>
      </w:divBdr>
    </w:div>
    <w:div w:id="2011835919">
      <w:bodyDiv w:val="1"/>
      <w:marLeft w:val="0"/>
      <w:marRight w:val="0"/>
      <w:marTop w:val="0"/>
      <w:marBottom w:val="0"/>
      <w:divBdr>
        <w:top w:val="none" w:sz="0" w:space="0" w:color="auto"/>
        <w:left w:val="none" w:sz="0" w:space="0" w:color="auto"/>
        <w:bottom w:val="none" w:sz="0" w:space="0" w:color="auto"/>
        <w:right w:val="none" w:sz="0" w:space="0" w:color="auto"/>
      </w:divBdr>
    </w:div>
    <w:div w:id="2034262296">
      <w:bodyDiv w:val="1"/>
      <w:marLeft w:val="0"/>
      <w:marRight w:val="0"/>
      <w:marTop w:val="0"/>
      <w:marBottom w:val="0"/>
      <w:divBdr>
        <w:top w:val="none" w:sz="0" w:space="0" w:color="auto"/>
        <w:left w:val="none" w:sz="0" w:space="0" w:color="auto"/>
        <w:bottom w:val="none" w:sz="0" w:space="0" w:color="auto"/>
        <w:right w:val="none" w:sz="0" w:space="0" w:color="auto"/>
      </w:divBdr>
    </w:div>
    <w:div w:id="2058509494">
      <w:bodyDiv w:val="1"/>
      <w:marLeft w:val="0"/>
      <w:marRight w:val="0"/>
      <w:marTop w:val="0"/>
      <w:marBottom w:val="0"/>
      <w:divBdr>
        <w:top w:val="none" w:sz="0" w:space="0" w:color="auto"/>
        <w:left w:val="none" w:sz="0" w:space="0" w:color="auto"/>
        <w:bottom w:val="none" w:sz="0" w:space="0" w:color="auto"/>
        <w:right w:val="none" w:sz="0" w:space="0" w:color="auto"/>
      </w:divBdr>
    </w:div>
    <w:div w:id="2072078480">
      <w:bodyDiv w:val="1"/>
      <w:marLeft w:val="0"/>
      <w:marRight w:val="0"/>
      <w:marTop w:val="0"/>
      <w:marBottom w:val="0"/>
      <w:divBdr>
        <w:top w:val="none" w:sz="0" w:space="0" w:color="auto"/>
        <w:left w:val="none" w:sz="0" w:space="0" w:color="auto"/>
        <w:bottom w:val="none" w:sz="0" w:space="0" w:color="auto"/>
        <w:right w:val="none" w:sz="0" w:space="0" w:color="auto"/>
      </w:divBdr>
    </w:div>
    <w:div w:id="2078278560">
      <w:bodyDiv w:val="1"/>
      <w:marLeft w:val="0"/>
      <w:marRight w:val="0"/>
      <w:marTop w:val="0"/>
      <w:marBottom w:val="0"/>
      <w:divBdr>
        <w:top w:val="none" w:sz="0" w:space="0" w:color="auto"/>
        <w:left w:val="none" w:sz="0" w:space="0" w:color="auto"/>
        <w:bottom w:val="none" w:sz="0" w:space="0" w:color="auto"/>
        <w:right w:val="none" w:sz="0" w:space="0" w:color="auto"/>
      </w:divBdr>
    </w:div>
    <w:div w:id="2094738226">
      <w:bodyDiv w:val="1"/>
      <w:marLeft w:val="0"/>
      <w:marRight w:val="0"/>
      <w:marTop w:val="0"/>
      <w:marBottom w:val="0"/>
      <w:divBdr>
        <w:top w:val="none" w:sz="0" w:space="0" w:color="auto"/>
        <w:left w:val="none" w:sz="0" w:space="0" w:color="auto"/>
        <w:bottom w:val="none" w:sz="0" w:space="0" w:color="auto"/>
        <w:right w:val="none" w:sz="0" w:space="0" w:color="auto"/>
      </w:divBdr>
    </w:div>
    <w:div w:id="2106263313">
      <w:bodyDiv w:val="1"/>
      <w:marLeft w:val="0"/>
      <w:marRight w:val="0"/>
      <w:marTop w:val="0"/>
      <w:marBottom w:val="0"/>
      <w:divBdr>
        <w:top w:val="none" w:sz="0" w:space="0" w:color="auto"/>
        <w:left w:val="none" w:sz="0" w:space="0" w:color="auto"/>
        <w:bottom w:val="none" w:sz="0" w:space="0" w:color="auto"/>
        <w:right w:val="none" w:sz="0" w:space="0" w:color="auto"/>
      </w:divBdr>
    </w:div>
    <w:div w:id="2115516622">
      <w:bodyDiv w:val="1"/>
      <w:marLeft w:val="0"/>
      <w:marRight w:val="0"/>
      <w:marTop w:val="0"/>
      <w:marBottom w:val="0"/>
      <w:divBdr>
        <w:top w:val="none" w:sz="0" w:space="0" w:color="auto"/>
        <w:left w:val="none" w:sz="0" w:space="0" w:color="auto"/>
        <w:bottom w:val="none" w:sz="0" w:space="0" w:color="auto"/>
        <w:right w:val="none" w:sz="0" w:space="0" w:color="auto"/>
      </w:divBdr>
    </w:div>
    <w:div w:id="2130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14E7-8DF8-4FBB-9EDE-1C24EA2F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1345</TotalTime>
  <Pages>6</Pages>
  <Words>2083</Words>
  <Characters>12503</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PISMA SZPITAL</vt:lpstr>
      <vt:lpstr>WZÓR PISMA SZPITAL</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SZPITAL</dc:title>
  <dc:creator>Sandra</dc:creator>
  <cp:lastModifiedBy>User</cp:lastModifiedBy>
  <cp:revision>139</cp:revision>
  <cp:lastPrinted>2023-03-31T07:20:00Z</cp:lastPrinted>
  <dcterms:created xsi:type="dcterms:W3CDTF">2022-08-10T12:48:00Z</dcterms:created>
  <dcterms:modified xsi:type="dcterms:W3CDTF">2023-04-03T07:13:00Z</dcterms:modified>
</cp:coreProperties>
</file>