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450A" w14:textId="10C3568D" w:rsidR="00DC10C4" w:rsidRPr="00DC10C4" w:rsidRDefault="00DC10C4" w:rsidP="00DC10C4">
      <w:pPr>
        <w:spacing w:before="52" w:line="276" w:lineRule="auto"/>
        <w:ind w:left="7080" w:right="-32" w:firstLine="708"/>
        <w:rPr>
          <w:rFonts w:asciiTheme="minorHAnsi" w:hAnsiTheme="minorHAnsi" w:cstheme="minorHAnsi"/>
        </w:rPr>
      </w:pPr>
      <w:r w:rsidRPr="00DC10C4">
        <w:rPr>
          <w:rFonts w:asciiTheme="minorHAnsi" w:hAnsiTheme="minorHAnsi" w:cstheme="minorHAnsi"/>
        </w:rPr>
        <w:t>Załącznik nr 5 do SWZ</w:t>
      </w:r>
    </w:p>
    <w:p w14:paraId="095B2573" w14:textId="77777777" w:rsidR="00DC10C4" w:rsidRPr="00DC10C4" w:rsidRDefault="00DC10C4" w:rsidP="00DC10C4">
      <w:pPr>
        <w:spacing w:before="52" w:line="276" w:lineRule="auto"/>
        <w:ind w:right="-32"/>
        <w:rPr>
          <w:rFonts w:asciiTheme="minorHAnsi" w:hAnsiTheme="minorHAnsi" w:cstheme="minorHAnsi"/>
        </w:rPr>
      </w:pPr>
    </w:p>
    <w:p w14:paraId="22B661C8" w14:textId="2F294DBF" w:rsidR="00DC10C4" w:rsidRPr="00DC10C4" w:rsidRDefault="00DC10C4" w:rsidP="00DC10C4">
      <w:pPr>
        <w:spacing w:before="52" w:line="276" w:lineRule="auto"/>
        <w:ind w:right="-32"/>
        <w:jc w:val="center"/>
        <w:rPr>
          <w:rFonts w:asciiTheme="minorHAnsi" w:hAnsiTheme="minorHAnsi" w:cstheme="minorHAnsi"/>
          <w:b/>
          <w:bCs/>
        </w:rPr>
      </w:pPr>
      <w:r w:rsidRPr="00DC10C4">
        <w:rPr>
          <w:rFonts w:asciiTheme="minorHAnsi" w:hAnsiTheme="minorHAnsi" w:cstheme="minorHAnsi"/>
          <w:b/>
          <w:bCs/>
        </w:rPr>
        <w:t>Umowa nr ………………………. (WZÓR)</w:t>
      </w:r>
    </w:p>
    <w:p w14:paraId="50EFA115" w14:textId="77777777" w:rsidR="00DC10C4" w:rsidRPr="00DC10C4" w:rsidRDefault="00DC10C4" w:rsidP="00DC10C4">
      <w:pPr>
        <w:spacing w:before="52" w:line="276" w:lineRule="auto"/>
        <w:ind w:right="-32"/>
        <w:rPr>
          <w:rFonts w:asciiTheme="minorHAnsi" w:hAnsiTheme="minorHAnsi" w:cstheme="minorHAnsi"/>
        </w:rPr>
      </w:pPr>
    </w:p>
    <w:p w14:paraId="77192672" w14:textId="53369C45" w:rsidR="00DC10C4" w:rsidRPr="00DC10C4" w:rsidRDefault="00DC10C4" w:rsidP="00DC10C4">
      <w:pPr>
        <w:spacing w:before="52" w:line="276" w:lineRule="auto"/>
        <w:ind w:right="-32"/>
        <w:rPr>
          <w:rFonts w:asciiTheme="minorHAnsi" w:hAnsiTheme="minorHAnsi" w:cstheme="minorHAnsi"/>
        </w:rPr>
      </w:pPr>
      <w:r w:rsidRPr="00DC10C4">
        <w:rPr>
          <w:rFonts w:asciiTheme="minorHAnsi" w:hAnsiTheme="minorHAnsi" w:cstheme="minorHAnsi"/>
        </w:rPr>
        <w:t xml:space="preserve">     </w:t>
      </w:r>
      <w:r w:rsidRPr="00DC10C4">
        <w:rPr>
          <w:rFonts w:asciiTheme="minorHAnsi" w:hAnsiTheme="minorHAnsi" w:cstheme="minorHAnsi"/>
        </w:rPr>
        <w:t>zawarta</w:t>
      </w:r>
      <w:r w:rsidRPr="00DC10C4">
        <w:rPr>
          <w:rFonts w:asciiTheme="minorHAnsi" w:hAnsiTheme="minorHAnsi" w:cstheme="minorHAnsi"/>
          <w:spacing w:val="50"/>
        </w:rPr>
        <w:t xml:space="preserve"> </w:t>
      </w:r>
      <w:r w:rsidRPr="00DC10C4">
        <w:rPr>
          <w:rFonts w:asciiTheme="minorHAnsi" w:hAnsiTheme="minorHAnsi" w:cstheme="minorHAnsi"/>
        </w:rPr>
        <w:t>w</w:t>
      </w:r>
      <w:r w:rsidRPr="00DC10C4">
        <w:rPr>
          <w:rFonts w:asciiTheme="minorHAnsi" w:hAnsiTheme="minorHAnsi" w:cstheme="minorHAnsi"/>
          <w:spacing w:val="51"/>
        </w:rPr>
        <w:t xml:space="preserve"> </w:t>
      </w:r>
      <w:r w:rsidRPr="00DC10C4">
        <w:rPr>
          <w:rFonts w:asciiTheme="minorHAnsi" w:hAnsiTheme="minorHAnsi" w:cstheme="minorHAnsi"/>
        </w:rPr>
        <w:t>dniu</w:t>
      </w:r>
      <w:r w:rsidRPr="00DC10C4">
        <w:rPr>
          <w:rFonts w:asciiTheme="minorHAnsi" w:hAnsiTheme="minorHAnsi" w:cstheme="minorHAnsi"/>
          <w:spacing w:val="53"/>
        </w:rPr>
        <w:t xml:space="preserve"> </w:t>
      </w:r>
      <w:r w:rsidRPr="00DC10C4">
        <w:rPr>
          <w:rFonts w:asciiTheme="minorHAnsi" w:hAnsiTheme="minorHAnsi" w:cstheme="minorHAnsi"/>
          <w:b/>
        </w:rPr>
        <w:t>..............</w:t>
      </w:r>
      <w:r w:rsidRPr="00DC10C4">
        <w:rPr>
          <w:rFonts w:asciiTheme="minorHAnsi" w:hAnsiTheme="minorHAnsi" w:cstheme="minorHAnsi"/>
        </w:rPr>
        <w:t>w</w:t>
      </w:r>
      <w:r w:rsidRPr="00DC10C4">
        <w:rPr>
          <w:rFonts w:asciiTheme="minorHAnsi" w:hAnsiTheme="minorHAnsi" w:cstheme="minorHAnsi"/>
          <w:spacing w:val="51"/>
        </w:rPr>
        <w:t xml:space="preserve"> </w:t>
      </w:r>
      <w:r w:rsidRPr="00DC10C4">
        <w:rPr>
          <w:rFonts w:asciiTheme="minorHAnsi" w:hAnsiTheme="minorHAnsi" w:cstheme="minorHAnsi"/>
        </w:rPr>
        <w:t>Grodzisku</w:t>
      </w:r>
      <w:r w:rsidRPr="00DC10C4">
        <w:rPr>
          <w:rFonts w:asciiTheme="minorHAnsi" w:hAnsiTheme="minorHAnsi" w:cstheme="minorHAnsi"/>
          <w:spacing w:val="48"/>
        </w:rPr>
        <w:t xml:space="preserve"> </w:t>
      </w:r>
      <w:r w:rsidRPr="00DC10C4">
        <w:rPr>
          <w:rFonts w:asciiTheme="minorHAnsi" w:hAnsiTheme="minorHAnsi" w:cstheme="minorHAnsi"/>
        </w:rPr>
        <w:t>Mazowieckim</w:t>
      </w:r>
      <w:r w:rsidRPr="00DC10C4">
        <w:rPr>
          <w:rFonts w:asciiTheme="minorHAnsi" w:hAnsiTheme="minorHAnsi" w:cstheme="minorHAnsi"/>
          <w:spacing w:val="52"/>
        </w:rPr>
        <w:t xml:space="preserve"> </w:t>
      </w:r>
      <w:r w:rsidRPr="00DC10C4">
        <w:rPr>
          <w:rFonts w:asciiTheme="minorHAnsi" w:hAnsiTheme="minorHAnsi" w:cstheme="minorHAnsi"/>
          <w:spacing w:val="-2"/>
        </w:rPr>
        <w:t>pomiędzy:</w:t>
      </w:r>
    </w:p>
    <w:p w14:paraId="1AE4CCFE" w14:textId="77777777" w:rsidR="00DC10C4" w:rsidRPr="00DC10C4" w:rsidRDefault="00DC10C4" w:rsidP="00DC10C4">
      <w:pPr>
        <w:pStyle w:val="Tekstpodstawowy"/>
        <w:spacing w:before="10" w:line="276" w:lineRule="auto"/>
        <w:ind w:right="-32"/>
        <w:jc w:val="left"/>
        <w:rPr>
          <w:rFonts w:asciiTheme="minorHAnsi" w:hAnsiTheme="minorHAnsi" w:cstheme="minorHAnsi"/>
          <w:sz w:val="22"/>
          <w:szCs w:val="22"/>
        </w:rPr>
      </w:pPr>
    </w:p>
    <w:p w14:paraId="5698DD33" w14:textId="77777777" w:rsidR="00DC10C4" w:rsidRPr="00DC10C4" w:rsidRDefault="00DC10C4" w:rsidP="00DC10C4">
      <w:pPr>
        <w:pStyle w:val="Tekstpodstawowy"/>
        <w:spacing w:line="276" w:lineRule="auto"/>
        <w:ind w:left="253" w:right="-32"/>
        <w:rPr>
          <w:rFonts w:asciiTheme="minorHAnsi" w:hAnsiTheme="minorHAnsi" w:cstheme="minorHAnsi"/>
          <w:sz w:val="22"/>
          <w:szCs w:val="22"/>
        </w:rPr>
      </w:pPr>
      <w:r w:rsidRPr="00DC10C4">
        <w:rPr>
          <w:rFonts w:asciiTheme="minorHAnsi" w:hAnsiTheme="minorHAnsi" w:cstheme="minorHAnsi"/>
          <w:b/>
          <w:sz w:val="22"/>
          <w:szCs w:val="22"/>
        </w:rPr>
        <w:t>Gminą</w:t>
      </w:r>
      <w:r w:rsidRPr="00DC10C4">
        <w:rPr>
          <w:rFonts w:asciiTheme="minorHAnsi" w:hAnsiTheme="minorHAnsi" w:cstheme="minorHAnsi"/>
          <w:b/>
          <w:spacing w:val="-4"/>
          <w:sz w:val="22"/>
          <w:szCs w:val="22"/>
        </w:rPr>
        <w:t xml:space="preserve"> </w:t>
      </w:r>
      <w:r w:rsidRPr="00DC10C4">
        <w:rPr>
          <w:rFonts w:asciiTheme="minorHAnsi" w:hAnsiTheme="minorHAnsi" w:cstheme="minorHAnsi"/>
          <w:b/>
          <w:sz w:val="22"/>
          <w:szCs w:val="22"/>
        </w:rPr>
        <w:t>Grodzisk</w:t>
      </w:r>
      <w:r w:rsidRPr="00DC10C4">
        <w:rPr>
          <w:rFonts w:asciiTheme="minorHAnsi" w:hAnsiTheme="minorHAnsi" w:cstheme="minorHAnsi"/>
          <w:b/>
          <w:spacing w:val="-5"/>
          <w:sz w:val="22"/>
          <w:szCs w:val="22"/>
        </w:rPr>
        <w:t xml:space="preserve"> </w:t>
      </w:r>
      <w:r w:rsidRPr="00DC10C4">
        <w:rPr>
          <w:rFonts w:asciiTheme="minorHAnsi" w:hAnsiTheme="minorHAnsi" w:cstheme="minorHAnsi"/>
          <w:b/>
          <w:sz w:val="22"/>
          <w:szCs w:val="22"/>
        </w:rPr>
        <w:t>Mazowiecki</w:t>
      </w:r>
      <w:r w:rsidRPr="00DC10C4">
        <w:rPr>
          <w:rFonts w:asciiTheme="minorHAnsi" w:hAnsiTheme="minorHAnsi" w:cstheme="minorHAnsi"/>
          <w:sz w:val="22"/>
          <w:szCs w:val="22"/>
        </w:rPr>
        <w:t>,</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siedzibą</w:t>
      </w:r>
      <w:r w:rsidRPr="00DC10C4">
        <w:rPr>
          <w:rFonts w:asciiTheme="minorHAnsi" w:hAnsiTheme="minorHAnsi" w:cstheme="minorHAnsi"/>
          <w:spacing w:val="-7"/>
          <w:sz w:val="22"/>
          <w:szCs w:val="22"/>
        </w:rPr>
        <w:t xml:space="preserve"> </w:t>
      </w:r>
      <w:r w:rsidRPr="00DC10C4">
        <w:rPr>
          <w:rFonts w:asciiTheme="minorHAnsi" w:hAnsiTheme="minorHAnsi" w:cstheme="minorHAnsi"/>
          <w:sz w:val="22"/>
          <w:szCs w:val="22"/>
        </w:rPr>
        <w:t>w</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Urzędzie</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Miejskim</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w</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Grodzisku</w:t>
      </w:r>
      <w:r w:rsidRPr="00DC10C4">
        <w:rPr>
          <w:rFonts w:asciiTheme="minorHAnsi" w:hAnsiTheme="minorHAnsi" w:cstheme="minorHAnsi"/>
          <w:spacing w:val="-6"/>
          <w:sz w:val="22"/>
          <w:szCs w:val="22"/>
        </w:rPr>
        <w:t xml:space="preserve"> </w:t>
      </w:r>
      <w:r w:rsidRPr="00DC10C4">
        <w:rPr>
          <w:rFonts w:asciiTheme="minorHAnsi" w:hAnsiTheme="minorHAnsi" w:cstheme="minorHAnsi"/>
          <w:sz w:val="22"/>
          <w:szCs w:val="22"/>
        </w:rPr>
        <w:t>Mazowieckim</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(kod:</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05-825) przy ul. Kościuszki 12A ,zwaną w dalszej części umowy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„Zamawiającym”, reprezentowaną przez Burmistrza Grzegorza Benedykcińskiego, przy kontrasygnacie Skarbnika Piotra Leśniewskiego,</w:t>
      </w:r>
    </w:p>
    <w:p w14:paraId="416ADED2" w14:textId="77777777" w:rsidR="00DC10C4" w:rsidRPr="00DC10C4" w:rsidRDefault="00DC10C4" w:rsidP="00DC10C4">
      <w:pPr>
        <w:pStyle w:val="Tekstpodstawowy"/>
        <w:spacing w:before="201" w:line="276" w:lineRule="auto"/>
        <w:ind w:left="253" w:right="-32"/>
        <w:jc w:val="left"/>
        <w:rPr>
          <w:rFonts w:asciiTheme="minorHAnsi" w:hAnsiTheme="minorHAnsi" w:cstheme="minorHAnsi"/>
          <w:sz w:val="22"/>
          <w:szCs w:val="22"/>
        </w:rPr>
      </w:pPr>
      <w:r w:rsidRPr="00DC10C4">
        <w:rPr>
          <w:rFonts w:asciiTheme="minorHAnsi" w:hAnsiTheme="minorHAnsi" w:cstheme="minorHAnsi"/>
          <w:sz w:val="22"/>
          <w:szCs w:val="22"/>
        </w:rPr>
        <w:t>a</w:t>
      </w:r>
    </w:p>
    <w:p w14:paraId="3BF2EA58"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7114F374" w14:textId="77777777" w:rsidR="00DC10C4" w:rsidRPr="00DC10C4" w:rsidRDefault="00DC10C4" w:rsidP="00DC10C4">
      <w:pPr>
        <w:pStyle w:val="Tekstpodstawowy"/>
        <w:tabs>
          <w:tab w:val="left" w:leader="dot" w:pos="9790"/>
        </w:tabs>
        <w:spacing w:before="1"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 z siedzibą w ……………………………………..…… działającym</w:t>
      </w:r>
      <w:r w:rsidRPr="00DC10C4">
        <w:rPr>
          <w:rFonts w:asciiTheme="minorHAnsi" w:hAnsiTheme="minorHAnsi" w:cstheme="minorHAnsi"/>
          <w:spacing w:val="38"/>
          <w:sz w:val="22"/>
          <w:szCs w:val="22"/>
        </w:rPr>
        <w:t xml:space="preserve"> </w:t>
      </w:r>
      <w:r w:rsidRPr="00DC10C4">
        <w:rPr>
          <w:rFonts w:asciiTheme="minorHAnsi" w:hAnsiTheme="minorHAnsi" w:cstheme="minorHAnsi"/>
          <w:sz w:val="22"/>
          <w:szCs w:val="22"/>
        </w:rPr>
        <w:t>na</w:t>
      </w:r>
      <w:r w:rsidRPr="00DC10C4">
        <w:rPr>
          <w:rFonts w:asciiTheme="minorHAnsi" w:hAnsiTheme="minorHAnsi" w:cstheme="minorHAnsi"/>
          <w:spacing w:val="37"/>
          <w:sz w:val="22"/>
          <w:szCs w:val="22"/>
        </w:rPr>
        <w:t xml:space="preserve"> </w:t>
      </w:r>
      <w:r w:rsidRPr="00DC10C4">
        <w:rPr>
          <w:rFonts w:asciiTheme="minorHAnsi" w:hAnsiTheme="minorHAnsi" w:cstheme="minorHAnsi"/>
          <w:sz w:val="22"/>
          <w:szCs w:val="22"/>
        </w:rPr>
        <w:t>podstawie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39"/>
          <w:sz w:val="22"/>
          <w:szCs w:val="22"/>
        </w:rPr>
        <w:t xml:space="preserve"> </w:t>
      </w:r>
      <w:r w:rsidRPr="00DC10C4">
        <w:rPr>
          <w:rFonts w:asciiTheme="minorHAnsi" w:hAnsiTheme="minorHAnsi" w:cstheme="minorHAnsi"/>
          <w:sz w:val="22"/>
          <w:szCs w:val="22"/>
        </w:rPr>
        <w:t>prowadzonego</w:t>
      </w:r>
      <w:r w:rsidRPr="00DC10C4">
        <w:rPr>
          <w:rFonts w:asciiTheme="minorHAnsi" w:hAnsiTheme="minorHAnsi" w:cstheme="minorHAnsi"/>
          <w:spacing w:val="41"/>
          <w:sz w:val="22"/>
          <w:szCs w:val="22"/>
        </w:rPr>
        <w:t xml:space="preserve"> </w:t>
      </w:r>
      <w:r w:rsidRPr="00DC10C4">
        <w:rPr>
          <w:rFonts w:asciiTheme="minorHAnsi" w:hAnsiTheme="minorHAnsi" w:cstheme="minorHAnsi"/>
          <w:spacing w:val="-2"/>
          <w:sz w:val="22"/>
          <w:szCs w:val="22"/>
        </w:rPr>
        <w:t>przez</w:t>
      </w:r>
      <w:r w:rsidRPr="00DC10C4">
        <w:rPr>
          <w:rFonts w:asciiTheme="minorHAnsi" w:hAnsiTheme="minorHAnsi" w:cstheme="minorHAnsi"/>
          <w:sz w:val="22"/>
          <w:szCs w:val="22"/>
        </w:rPr>
        <w:tab/>
      </w:r>
      <w:r w:rsidRPr="00DC10C4">
        <w:rPr>
          <w:rFonts w:asciiTheme="minorHAnsi" w:hAnsiTheme="minorHAnsi" w:cstheme="minorHAnsi"/>
          <w:spacing w:val="-5"/>
          <w:sz w:val="22"/>
          <w:szCs w:val="22"/>
        </w:rPr>
        <w:t>pod</w:t>
      </w:r>
    </w:p>
    <w:p w14:paraId="4BCC9FE7" w14:textId="77777777" w:rsidR="00DC10C4" w:rsidRPr="00DC10C4" w:rsidRDefault="00DC10C4" w:rsidP="00DC10C4">
      <w:pPr>
        <w:pStyle w:val="Tekstpodstawowy"/>
        <w:tabs>
          <w:tab w:val="left" w:leader="dot" w:pos="4632"/>
        </w:tabs>
        <w:spacing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nr……………,</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posiadającym</w:t>
      </w:r>
      <w:r w:rsidRPr="00DC10C4">
        <w:rPr>
          <w:rFonts w:asciiTheme="minorHAnsi" w:hAnsiTheme="minorHAnsi" w:cstheme="minorHAnsi"/>
          <w:spacing w:val="-3"/>
          <w:sz w:val="22"/>
          <w:szCs w:val="22"/>
        </w:rPr>
        <w:t xml:space="preserve"> </w:t>
      </w:r>
      <w:r w:rsidRPr="00DC10C4">
        <w:rPr>
          <w:rFonts w:asciiTheme="minorHAnsi" w:hAnsiTheme="minorHAnsi" w:cstheme="minorHAnsi"/>
          <w:spacing w:val="-5"/>
          <w:sz w:val="22"/>
          <w:szCs w:val="22"/>
        </w:rPr>
        <w:t>NIP</w:t>
      </w:r>
      <w:r w:rsidRPr="00DC10C4">
        <w:rPr>
          <w:rFonts w:asciiTheme="minorHAnsi" w:hAnsiTheme="minorHAnsi" w:cstheme="minorHAnsi"/>
          <w:sz w:val="22"/>
          <w:szCs w:val="22"/>
        </w:rPr>
        <w:tab/>
        <w:t>,</w:t>
      </w:r>
      <w:r w:rsidRPr="00DC10C4">
        <w:rPr>
          <w:rFonts w:asciiTheme="minorHAnsi" w:hAnsiTheme="minorHAnsi" w:cstheme="minorHAnsi"/>
          <w:spacing w:val="-8"/>
          <w:sz w:val="22"/>
          <w:szCs w:val="22"/>
        </w:rPr>
        <w:t xml:space="preserve"> </w:t>
      </w:r>
      <w:r w:rsidRPr="00DC10C4">
        <w:rPr>
          <w:rFonts w:asciiTheme="minorHAnsi" w:hAnsiTheme="minorHAnsi" w:cstheme="minorHAnsi"/>
          <w:sz w:val="22"/>
          <w:szCs w:val="22"/>
        </w:rPr>
        <w:t>zwanym</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dalej</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„Wykonawcą”</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reprezentowanym</w:t>
      </w:r>
      <w:r w:rsidRPr="00DC10C4">
        <w:rPr>
          <w:rFonts w:asciiTheme="minorHAnsi" w:hAnsiTheme="minorHAnsi" w:cstheme="minorHAnsi"/>
          <w:spacing w:val="-3"/>
          <w:sz w:val="22"/>
          <w:szCs w:val="22"/>
        </w:rPr>
        <w:t xml:space="preserve"> </w:t>
      </w:r>
      <w:r w:rsidRPr="00DC10C4">
        <w:rPr>
          <w:rFonts w:asciiTheme="minorHAnsi" w:hAnsiTheme="minorHAnsi" w:cstheme="minorHAnsi"/>
          <w:spacing w:val="-2"/>
          <w:sz w:val="22"/>
          <w:szCs w:val="22"/>
        </w:rPr>
        <w:t>przez:</w:t>
      </w:r>
    </w:p>
    <w:p w14:paraId="041F3704"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3C8E3C9D" w14:textId="77777777" w:rsidR="00DC10C4" w:rsidRPr="00DC10C4" w:rsidRDefault="00DC10C4" w:rsidP="00DC10C4">
      <w:pPr>
        <w:spacing w:line="276" w:lineRule="auto"/>
        <w:ind w:left="253" w:right="-32"/>
        <w:rPr>
          <w:rFonts w:asciiTheme="minorHAnsi" w:hAnsiTheme="minorHAnsi" w:cstheme="minorHAnsi"/>
        </w:rPr>
      </w:pPr>
      <w:r w:rsidRPr="00DC10C4">
        <w:rPr>
          <w:rFonts w:asciiTheme="minorHAnsi" w:hAnsiTheme="minorHAnsi" w:cstheme="minorHAnsi"/>
          <w:spacing w:val="-2"/>
        </w:rPr>
        <w:t>……………………………………………</w:t>
      </w:r>
    </w:p>
    <w:p w14:paraId="37B83AA9" w14:textId="77777777" w:rsidR="00DC10C4" w:rsidRPr="00DC10C4" w:rsidRDefault="00DC10C4" w:rsidP="00DC10C4">
      <w:pPr>
        <w:pStyle w:val="Tekstpodstawowy"/>
        <w:spacing w:before="204"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W</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rezultacie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dokonania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przez</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Zamawiającego</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wyboru</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oferty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Wykonawcy,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na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podstawie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art.</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275</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pkt</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1</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ustawy</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dnia</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11</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września</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2019</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r.</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Prawo</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zamówień</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publicznych</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w:t>
      </w:r>
      <w:proofErr w:type="spellStart"/>
      <w:r w:rsidRPr="00DC10C4">
        <w:rPr>
          <w:rFonts w:asciiTheme="minorHAnsi" w:hAnsiTheme="minorHAnsi" w:cstheme="minorHAnsi"/>
          <w:sz w:val="22"/>
          <w:szCs w:val="22"/>
        </w:rPr>
        <w:t>t.j</w:t>
      </w:r>
      <w:proofErr w:type="spellEnd"/>
      <w:r w:rsidRPr="00DC10C4">
        <w:rPr>
          <w:rFonts w:asciiTheme="minorHAnsi" w:hAnsiTheme="minorHAnsi" w:cstheme="minorHAnsi"/>
          <w:sz w:val="22"/>
          <w:szCs w:val="22"/>
        </w:rPr>
        <w:t>.</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Dz.U.</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2022</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r.</w:t>
      </w:r>
      <w:r w:rsidRPr="00DC10C4">
        <w:rPr>
          <w:rFonts w:asciiTheme="minorHAnsi" w:hAnsiTheme="minorHAnsi" w:cstheme="minorHAnsi"/>
          <w:spacing w:val="-3"/>
          <w:sz w:val="22"/>
          <w:szCs w:val="22"/>
        </w:rPr>
        <w:t xml:space="preserve"> </w:t>
      </w:r>
      <w:r w:rsidRPr="00DC10C4">
        <w:rPr>
          <w:rFonts w:asciiTheme="minorHAnsi" w:hAnsiTheme="minorHAnsi" w:cstheme="minorHAnsi"/>
          <w:sz w:val="22"/>
          <w:szCs w:val="22"/>
        </w:rPr>
        <w:t>poz. 1710 ze zm.), została zawarta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umowa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o</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następującej</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treści:</w:t>
      </w:r>
    </w:p>
    <w:p w14:paraId="31AF4741" w14:textId="77777777" w:rsidR="00DC10C4" w:rsidRPr="00DC10C4" w:rsidRDefault="00DC10C4" w:rsidP="00DC10C4">
      <w:pPr>
        <w:pStyle w:val="Tekstpodstawowy"/>
        <w:spacing w:before="204" w:line="276" w:lineRule="auto"/>
        <w:ind w:left="253" w:right="-32"/>
        <w:rPr>
          <w:rFonts w:asciiTheme="minorHAnsi" w:hAnsiTheme="minorHAnsi" w:cstheme="minorHAnsi"/>
          <w:sz w:val="22"/>
          <w:szCs w:val="22"/>
        </w:rPr>
      </w:pPr>
    </w:p>
    <w:p w14:paraId="2C4D44A2" w14:textId="62483780" w:rsidR="00DC10C4" w:rsidRPr="00DC10C4" w:rsidRDefault="00DC10C4" w:rsidP="00DC10C4">
      <w:pPr>
        <w:pStyle w:val="Nagwek1"/>
        <w:spacing w:before="201" w:line="276" w:lineRule="auto"/>
        <w:ind w:left="3969" w:right="-32" w:firstLine="185"/>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8"/>
          <w:sz w:val="22"/>
          <w:szCs w:val="22"/>
        </w:rPr>
        <w:t xml:space="preserve"> </w:t>
      </w:r>
      <w:r w:rsidRPr="00DC10C4">
        <w:rPr>
          <w:rFonts w:asciiTheme="minorHAnsi" w:hAnsiTheme="minorHAnsi" w:cstheme="minorHAnsi"/>
          <w:sz w:val="22"/>
          <w:szCs w:val="22"/>
        </w:rPr>
        <w:t>1</w:t>
      </w:r>
      <w:r w:rsidRPr="00DC10C4">
        <w:rPr>
          <w:rFonts w:asciiTheme="minorHAnsi" w:hAnsiTheme="minorHAnsi" w:cstheme="minorHAnsi"/>
          <w:spacing w:val="-1"/>
          <w:sz w:val="22"/>
          <w:szCs w:val="22"/>
        </w:rPr>
        <w:t xml:space="preserve"> </w:t>
      </w:r>
    </w:p>
    <w:p w14:paraId="2B4EC149" w14:textId="77777777" w:rsidR="00DC10C4" w:rsidRPr="00DC10C4" w:rsidRDefault="00DC10C4" w:rsidP="00DC10C4">
      <w:pPr>
        <w:pStyle w:val="Nagwek1"/>
        <w:spacing w:before="201" w:line="276" w:lineRule="auto"/>
        <w:ind w:left="0" w:right="-32"/>
        <w:jc w:val="left"/>
        <w:rPr>
          <w:rFonts w:asciiTheme="minorHAnsi" w:hAnsiTheme="minorHAnsi" w:cstheme="minorHAnsi"/>
          <w:sz w:val="22"/>
          <w:szCs w:val="22"/>
        </w:rPr>
      </w:pPr>
      <w:r w:rsidRPr="00DC10C4">
        <w:rPr>
          <w:rFonts w:asciiTheme="minorHAnsi" w:hAnsiTheme="minorHAnsi" w:cstheme="minorHAnsi"/>
          <w:sz w:val="22"/>
          <w:szCs w:val="22"/>
        </w:rPr>
        <w:t>Przedmiot</w:t>
      </w:r>
      <w:r w:rsidRPr="00DC10C4">
        <w:rPr>
          <w:rFonts w:asciiTheme="minorHAnsi" w:hAnsiTheme="minorHAnsi" w:cstheme="minorHAnsi"/>
          <w:spacing w:val="-2"/>
          <w:sz w:val="22"/>
          <w:szCs w:val="22"/>
        </w:rPr>
        <w:t xml:space="preserve"> umowy</w:t>
      </w:r>
    </w:p>
    <w:p w14:paraId="0759DD79" w14:textId="77777777" w:rsidR="00DC10C4" w:rsidRPr="00DC10C4" w:rsidRDefault="00DC10C4" w:rsidP="00DC10C4">
      <w:pPr>
        <w:pStyle w:val="Akapitzlist"/>
        <w:numPr>
          <w:ilvl w:val="0"/>
          <w:numId w:val="1"/>
        </w:numPr>
        <w:spacing w:line="276" w:lineRule="auto"/>
        <w:ind w:left="426" w:right="-32" w:hanging="426"/>
        <w:rPr>
          <w:rFonts w:asciiTheme="minorHAnsi" w:hAnsiTheme="minorHAnsi" w:cstheme="minorHAnsi"/>
          <w:b/>
          <w:i/>
        </w:rPr>
      </w:pPr>
      <w:r w:rsidRPr="00DC10C4">
        <w:rPr>
          <w:rFonts w:asciiTheme="minorHAnsi" w:hAnsiTheme="minorHAnsi" w:cstheme="minorHAnsi"/>
        </w:rPr>
        <w:t xml:space="preserve">Przedmiotem niniejszej umowy jest </w:t>
      </w:r>
      <w:r w:rsidRPr="00DC10C4">
        <w:rPr>
          <w:rFonts w:asciiTheme="minorHAnsi" w:hAnsiTheme="minorHAnsi" w:cstheme="minorHAnsi"/>
          <w:b/>
          <w:i/>
        </w:rPr>
        <w:t>: Remont nawierzchni boiska piłkarskiego przy Stawach Walczewskiego w Grodzisku Mazowieckim”</w:t>
      </w:r>
    </w:p>
    <w:p w14:paraId="1D92172B" w14:textId="77777777" w:rsidR="00DC10C4" w:rsidRPr="00DC10C4" w:rsidRDefault="00DC10C4" w:rsidP="00DC10C4">
      <w:pPr>
        <w:pStyle w:val="Tekstpodstawowy"/>
        <w:spacing w:before="8" w:line="276" w:lineRule="auto"/>
        <w:ind w:left="426" w:right="-32" w:hanging="426"/>
        <w:jc w:val="left"/>
        <w:rPr>
          <w:rFonts w:asciiTheme="minorHAnsi" w:hAnsiTheme="minorHAnsi" w:cstheme="minorHAnsi"/>
          <w:b/>
          <w:i/>
          <w:sz w:val="22"/>
          <w:szCs w:val="22"/>
        </w:rPr>
      </w:pPr>
    </w:p>
    <w:p w14:paraId="088F868B" w14:textId="77777777" w:rsidR="00DC10C4" w:rsidRPr="00DC10C4" w:rsidRDefault="00DC10C4" w:rsidP="00DC10C4">
      <w:pPr>
        <w:pStyle w:val="Akapitzlist"/>
        <w:numPr>
          <w:ilvl w:val="0"/>
          <w:numId w:val="1"/>
        </w:numPr>
        <w:tabs>
          <w:tab w:val="left" w:pos="537"/>
        </w:tabs>
        <w:spacing w:before="0" w:line="276" w:lineRule="auto"/>
        <w:ind w:left="426" w:right="-32" w:hanging="426"/>
        <w:jc w:val="both"/>
        <w:rPr>
          <w:rFonts w:asciiTheme="minorHAnsi" w:hAnsiTheme="minorHAnsi" w:cstheme="minorHAnsi"/>
        </w:rPr>
      </w:pPr>
      <w:r w:rsidRPr="00DC10C4">
        <w:rPr>
          <w:rFonts w:asciiTheme="minorHAnsi" w:hAnsiTheme="minorHAnsi" w:cstheme="minorHAnsi"/>
        </w:rPr>
        <w:t>Szczegółowy zakres realizacji Przedmiotu Umowy określają: Opis Przedmiotu Zamówienia oraz dokumentacja projektowa i specyfikacjach technicznych wykonania i odbioru robót budowlanych autorstwa ATREES Żaneta Grzeszczuk-</w:t>
      </w:r>
      <w:proofErr w:type="spellStart"/>
      <w:r w:rsidRPr="00DC10C4">
        <w:rPr>
          <w:rFonts w:asciiTheme="minorHAnsi" w:hAnsiTheme="minorHAnsi" w:cstheme="minorHAnsi"/>
        </w:rPr>
        <w:t>Trojecka</w:t>
      </w:r>
      <w:proofErr w:type="spellEnd"/>
      <w:r w:rsidRPr="00DC10C4">
        <w:rPr>
          <w:rFonts w:asciiTheme="minorHAnsi" w:hAnsiTheme="minorHAnsi" w:cstheme="minorHAnsi"/>
        </w:rPr>
        <w:t>, ul. A. Krajowej 2c, 17-120 Brańsk stanowiące załącznik nr 1 i załącznik nr 2 do Umowy.</w:t>
      </w:r>
    </w:p>
    <w:p w14:paraId="052945A3" w14:textId="77777777" w:rsidR="00DC10C4" w:rsidRPr="00DC10C4" w:rsidRDefault="00DC10C4" w:rsidP="00DC10C4">
      <w:pPr>
        <w:pStyle w:val="Akapitzlist"/>
        <w:numPr>
          <w:ilvl w:val="0"/>
          <w:numId w:val="1"/>
        </w:numPr>
        <w:tabs>
          <w:tab w:val="left" w:pos="537"/>
        </w:tabs>
        <w:spacing w:before="1" w:line="276" w:lineRule="auto"/>
        <w:ind w:left="426" w:right="-32" w:hanging="426"/>
        <w:jc w:val="both"/>
        <w:rPr>
          <w:rFonts w:asciiTheme="minorHAnsi" w:hAnsiTheme="minorHAnsi" w:cstheme="minorHAnsi"/>
        </w:rPr>
      </w:pPr>
      <w:r w:rsidRPr="00DC10C4">
        <w:rPr>
          <w:rFonts w:asciiTheme="minorHAnsi" w:hAnsiTheme="minorHAnsi" w:cstheme="minorHAnsi"/>
        </w:rPr>
        <w:t>Integralne</w:t>
      </w:r>
      <w:r w:rsidRPr="00DC10C4">
        <w:rPr>
          <w:rFonts w:asciiTheme="minorHAnsi" w:hAnsiTheme="minorHAnsi" w:cstheme="minorHAnsi"/>
          <w:spacing w:val="-7"/>
        </w:rPr>
        <w:t xml:space="preserve"> </w:t>
      </w:r>
      <w:r w:rsidRPr="00DC10C4">
        <w:rPr>
          <w:rFonts w:asciiTheme="minorHAnsi" w:hAnsiTheme="minorHAnsi" w:cstheme="minorHAnsi"/>
        </w:rPr>
        <w:t>części</w:t>
      </w:r>
      <w:r w:rsidRPr="00DC10C4">
        <w:rPr>
          <w:rFonts w:asciiTheme="minorHAnsi" w:hAnsiTheme="minorHAnsi" w:cstheme="minorHAnsi"/>
          <w:spacing w:val="-7"/>
        </w:rPr>
        <w:t xml:space="preserve"> </w:t>
      </w:r>
      <w:r w:rsidRPr="00DC10C4">
        <w:rPr>
          <w:rFonts w:asciiTheme="minorHAnsi" w:hAnsiTheme="minorHAnsi" w:cstheme="minorHAnsi"/>
        </w:rPr>
        <w:t>składowe</w:t>
      </w:r>
      <w:r w:rsidRPr="00DC10C4">
        <w:rPr>
          <w:rFonts w:asciiTheme="minorHAnsi" w:hAnsiTheme="minorHAnsi" w:cstheme="minorHAnsi"/>
          <w:spacing w:val="-7"/>
        </w:rPr>
        <w:t xml:space="preserve"> </w:t>
      </w:r>
      <w:r w:rsidRPr="00DC10C4">
        <w:rPr>
          <w:rFonts w:asciiTheme="minorHAnsi" w:hAnsiTheme="minorHAnsi" w:cstheme="minorHAnsi"/>
        </w:rPr>
        <w:t>niniejszej</w:t>
      </w:r>
      <w:r w:rsidRPr="00DC10C4">
        <w:rPr>
          <w:rFonts w:asciiTheme="minorHAnsi" w:hAnsiTheme="minorHAnsi" w:cstheme="minorHAnsi"/>
          <w:spacing w:val="-8"/>
        </w:rPr>
        <w:t xml:space="preserve"> </w:t>
      </w:r>
      <w:r w:rsidRPr="00DC10C4">
        <w:rPr>
          <w:rFonts w:asciiTheme="minorHAnsi" w:hAnsiTheme="minorHAnsi" w:cstheme="minorHAnsi"/>
        </w:rPr>
        <w:t>Umowy</w:t>
      </w:r>
      <w:r w:rsidRPr="00DC10C4">
        <w:rPr>
          <w:rFonts w:asciiTheme="minorHAnsi" w:hAnsiTheme="minorHAnsi" w:cstheme="minorHAnsi"/>
          <w:spacing w:val="-7"/>
        </w:rPr>
        <w:t xml:space="preserve"> </w:t>
      </w:r>
      <w:r w:rsidRPr="00DC10C4">
        <w:rPr>
          <w:rFonts w:asciiTheme="minorHAnsi" w:hAnsiTheme="minorHAnsi" w:cstheme="minorHAnsi"/>
          <w:spacing w:val="-2"/>
        </w:rPr>
        <w:t>stanowią:</w:t>
      </w:r>
    </w:p>
    <w:p w14:paraId="1B61281A" w14:textId="77777777" w:rsidR="00DC10C4" w:rsidRPr="00DC10C4" w:rsidRDefault="00DC10C4" w:rsidP="00DC10C4">
      <w:pPr>
        <w:pStyle w:val="Tekstpodstawowy"/>
        <w:spacing w:before="59" w:line="276" w:lineRule="auto"/>
        <w:ind w:left="426" w:right="-32"/>
        <w:rPr>
          <w:rFonts w:asciiTheme="minorHAnsi" w:hAnsiTheme="minorHAnsi" w:cstheme="minorHAnsi"/>
          <w:sz w:val="22"/>
          <w:szCs w:val="22"/>
        </w:rPr>
      </w:pPr>
      <w:r w:rsidRPr="00DC10C4">
        <w:rPr>
          <w:rFonts w:asciiTheme="minorHAnsi" w:hAnsiTheme="minorHAnsi" w:cstheme="minorHAnsi"/>
          <w:sz w:val="22"/>
          <w:szCs w:val="22"/>
        </w:rPr>
        <w:t>Specyfikacja Warunków Zamówienia (SWZ) wraz z wyjaśnieniami (odpowiedziami) udzielonymi na pytania Wykonawców.</w:t>
      </w:r>
    </w:p>
    <w:p w14:paraId="794C3586" w14:textId="77777777" w:rsidR="00DC10C4" w:rsidRPr="00DC10C4" w:rsidRDefault="00DC10C4" w:rsidP="00DC10C4">
      <w:pPr>
        <w:pStyle w:val="Akapitzlist"/>
        <w:numPr>
          <w:ilvl w:val="0"/>
          <w:numId w:val="1"/>
        </w:numPr>
        <w:tabs>
          <w:tab w:val="left" w:pos="480"/>
        </w:tabs>
        <w:spacing w:before="0" w:line="276" w:lineRule="auto"/>
        <w:ind w:left="426" w:right="-32" w:hanging="426"/>
        <w:jc w:val="both"/>
        <w:rPr>
          <w:rFonts w:asciiTheme="minorHAnsi" w:hAnsiTheme="minorHAnsi" w:cstheme="minorHAnsi"/>
        </w:rPr>
      </w:pPr>
      <w:r w:rsidRPr="00DC10C4">
        <w:rPr>
          <w:rFonts w:asciiTheme="minorHAnsi" w:hAnsiTheme="minorHAnsi" w:cstheme="minorHAnsi"/>
        </w:rPr>
        <w:t>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7BAE4BD7" w14:textId="77777777" w:rsidR="00DC10C4" w:rsidRPr="00DC10C4" w:rsidRDefault="00DC10C4" w:rsidP="00DC10C4">
      <w:pPr>
        <w:pStyle w:val="Nagwek1"/>
        <w:spacing w:before="120" w:line="276" w:lineRule="auto"/>
        <w:ind w:right="-32"/>
        <w:rPr>
          <w:rFonts w:asciiTheme="minorHAnsi" w:hAnsiTheme="minorHAnsi" w:cstheme="minorHAnsi"/>
          <w:sz w:val="22"/>
          <w:szCs w:val="22"/>
        </w:rPr>
      </w:pPr>
    </w:p>
    <w:p w14:paraId="68A0622D" w14:textId="58286011" w:rsidR="00DC10C4" w:rsidRPr="00DC10C4" w:rsidRDefault="00DC10C4" w:rsidP="00DC10C4">
      <w:pPr>
        <w:pStyle w:val="Nagwek1"/>
        <w:spacing w:before="120" w:line="276" w:lineRule="auto"/>
        <w:ind w:right="-32" w:firstLine="175"/>
        <w:rPr>
          <w:rFonts w:asciiTheme="minorHAnsi" w:hAnsiTheme="minorHAnsi" w:cstheme="minorHAnsi"/>
          <w:spacing w:val="-2"/>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2</w:t>
      </w:r>
      <w:r w:rsidRPr="00DC10C4">
        <w:rPr>
          <w:rFonts w:asciiTheme="minorHAnsi" w:hAnsiTheme="minorHAnsi" w:cstheme="minorHAnsi"/>
          <w:spacing w:val="1"/>
          <w:sz w:val="22"/>
          <w:szCs w:val="22"/>
        </w:rPr>
        <w:t xml:space="preserve"> </w:t>
      </w:r>
    </w:p>
    <w:p w14:paraId="6BE347EA" w14:textId="77777777" w:rsidR="00DC10C4" w:rsidRPr="00DC10C4" w:rsidRDefault="00DC10C4" w:rsidP="00DC10C4">
      <w:pPr>
        <w:pStyle w:val="Nagwek1"/>
        <w:spacing w:before="120" w:line="276" w:lineRule="auto"/>
        <w:ind w:left="0" w:right="-32"/>
        <w:rPr>
          <w:rFonts w:asciiTheme="minorHAnsi" w:hAnsiTheme="minorHAnsi" w:cstheme="minorHAnsi"/>
          <w:sz w:val="22"/>
          <w:szCs w:val="22"/>
        </w:rPr>
      </w:pPr>
      <w:r w:rsidRPr="00DC10C4">
        <w:rPr>
          <w:rFonts w:asciiTheme="minorHAnsi" w:hAnsiTheme="minorHAnsi" w:cstheme="minorHAnsi"/>
          <w:spacing w:val="-2"/>
          <w:sz w:val="22"/>
          <w:szCs w:val="22"/>
        </w:rPr>
        <w:t>Zmiany zakresu robót</w:t>
      </w:r>
    </w:p>
    <w:p w14:paraId="094AC79C"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 uzasadnionych przypadkach, Zamawiający może wprowadzić zmiany w stosunku do dokumentacji projektowej na poniższych zasadach:</w:t>
      </w:r>
    </w:p>
    <w:p w14:paraId="14D858DB" w14:textId="77777777" w:rsidR="00DC10C4" w:rsidRPr="00DC10C4" w:rsidRDefault="00DC10C4" w:rsidP="00DC10C4">
      <w:pPr>
        <w:pStyle w:val="Tekstpodstawowy"/>
        <w:spacing w:line="276" w:lineRule="auto"/>
        <w:ind w:left="567" w:right="-32" w:hanging="567"/>
        <w:rPr>
          <w:rFonts w:asciiTheme="minorHAnsi" w:hAnsiTheme="minorHAnsi" w:cstheme="minorHAnsi"/>
          <w:sz w:val="22"/>
          <w:szCs w:val="22"/>
        </w:rPr>
      </w:pPr>
      <w:r w:rsidRPr="00DC10C4">
        <w:rPr>
          <w:rFonts w:asciiTheme="minorHAnsi" w:hAnsiTheme="minorHAnsi" w:cstheme="minorHAnsi"/>
          <w:sz w:val="22"/>
          <w:szCs w:val="22"/>
        </w:rPr>
        <w:lastRenderedPageBreak/>
        <w:t>1.</w:t>
      </w:r>
      <w:r w:rsidRPr="00DC10C4">
        <w:rPr>
          <w:rFonts w:asciiTheme="minorHAnsi" w:hAnsiTheme="minorHAnsi" w:cstheme="minorHAnsi"/>
          <w:sz w:val="22"/>
          <w:szCs w:val="22"/>
        </w:rPr>
        <w:tab/>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Publicznych albo roboty dodatkowe i zostaną one zlecone w trybie wynikającym z ustawy Prawo zamówień publicznych.</w:t>
      </w:r>
    </w:p>
    <w:p w14:paraId="4AD59157" w14:textId="77777777" w:rsidR="00DC10C4" w:rsidRPr="00DC10C4" w:rsidRDefault="00DC10C4" w:rsidP="00DC10C4">
      <w:pPr>
        <w:pStyle w:val="Tekstpodstawowy"/>
        <w:spacing w:line="276" w:lineRule="auto"/>
        <w:ind w:left="567" w:right="-32" w:hanging="567"/>
        <w:rPr>
          <w:rFonts w:asciiTheme="minorHAnsi" w:hAnsiTheme="minorHAnsi" w:cstheme="minorHAnsi"/>
          <w:sz w:val="22"/>
          <w:szCs w:val="22"/>
        </w:rPr>
      </w:pPr>
      <w:r w:rsidRPr="00DC10C4">
        <w:rPr>
          <w:rFonts w:asciiTheme="minorHAnsi" w:hAnsiTheme="minorHAnsi" w:cstheme="minorHAnsi"/>
          <w:sz w:val="22"/>
          <w:szCs w:val="22"/>
        </w:rPr>
        <w:t>2.</w:t>
      </w:r>
      <w:r w:rsidRPr="00DC10C4">
        <w:rPr>
          <w:rFonts w:asciiTheme="minorHAnsi" w:hAnsiTheme="minorHAnsi" w:cstheme="minorHAnsi"/>
          <w:sz w:val="22"/>
          <w:szCs w:val="22"/>
        </w:rPr>
        <w:tab/>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7E3590E4" w14:textId="77777777" w:rsidR="00DC10C4" w:rsidRPr="00DC10C4" w:rsidRDefault="00DC10C4" w:rsidP="00DC10C4">
      <w:pPr>
        <w:pStyle w:val="Tekstpodstawowy"/>
        <w:spacing w:line="276" w:lineRule="auto"/>
        <w:ind w:left="567" w:right="-32" w:hanging="567"/>
        <w:jc w:val="left"/>
        <w:rPr>
          <w:rFonts w:asciiTheme="minorHAnsi" w:hAnsiTheme="minorHAnsi" w:cstheme="minorHAnsi"/>
          <w:sz w:val="22"/>
          <w:szCs w:val="22"/>
        </w:rPr>
      </w:pPr>
      <w:r w:rsidRPr="00DC10C4">
        <w:rPr>
          <w:rFonts w:asciiTheme="minorHAnsi" w:hAnsiTheme="minorHAnsi" w:cstheme="minorHAnsi"/>
          <w:sz w:val="22"/>
          <w:szCs w:val="22"/>
        </w:rPr>
        <w:t>3.</w:t>
      </w:r>
      <w:r w:rsidRPr="00DC10C4">
        <w:rPr>
          <w:rFonts w:asciiTheme="minorHAnsi" w:hAnsiTheme="minorHAnsi" w:cstheme="minorHAnsi"/>
          <w:sz w:val="22"/>
          <w:szCs w:val="22"/>
        </w:rPr>
        <w:tab/>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DC10C4">
        <w:rPr>
          <w:rFonts w:asciiTheme="minorHAnsi" w:hAnsiTheme="minorHAnsi" w:cstheme="minorHAnsi"/>
          <w:sz w:val="22"/>
          <w:szCs w:val="22"/>
        </w:rPr>
        <w:t>Sekocenbud</w:t>
      </w:r>
      <w:proofErr w:type="spellEnd"/>
      <w:r w:rsidRPr="00DC10C4">
        <w:rPr>
          <w:rFonts w:asciiTheme="minorHAnsi" w:hAnsiTheme="minorHAnsi" w:cstheme="minorHAnsi"/>
          <w:sz w:val="22"/>
          <w:szCs w:val="22"/>
        </w:rPr>
        <w:t xml:space="preserve"> lub </w:t>
      </w:r>
      <w:proofErr w:type="spellStart"/>
      <w:r w:rsidRPr="00DC10C4">
        <w:rPr>
          <w:rFonts w:asciiTheme="minorHAnsi" w:hAnsiTheme="minorHAnsi" w:cstheme="minorHAnsi"/>
          <w:sz w:val="22"/>
          <w:szCs w:val="22"/>
        </w:rPr>
        <w:t>Bistyp</w:t>
      </w:r>
      <w:proofErr w:type="spellEnd"/>
      <w:r w:rsidRPr="00DC10C4">
        <w:rPr>
          <w:rFonts w:asciiTheme="minorHAnsi" w:hAnsiTheme="minorHAnsi" w:cstheme="minorHAnsi"/>
          <w:sz w:val="22"/>
          <w:szCs w:val="22"/>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6804764F" w14:textId="77777777" w:rsidR="00DC10C4" w:rsidRPr="00DC10C4" w:rsidRDefault="00DC10C4" w:rsidP="00DC10C4">
      <w:pPr>
        <w:pStyle w:val="Tekstpodstawowy"/>
        <w:spacing w:before="2" w:line="276" w:lineRule="auto"/>
        <w:ind w:right="-32"/>
        <w:jc w:val="left"/>
        <w:rPr>
          <w:rFonts w:asciiTheme="minorHAnsi" w:hAnsiTheme="minorHAnsi" w:cstheme="minorHAnsi"/>
          <w:sz w:val="22"/>
          <w:szCs w:val="22"/>
        </w:rPr>
      </w:pPr>
    </w:p>
    <w:p w14:paraId="0E3B9BBB" w14:textId="77777777" w:rsidR="00DC10C4" w:rsidRPr="00DC10C4" w:rsidRDefault="00DC10C4" w:rsidP="00DC10C4">
      <w:pPr>
        <w:pStyle w:val="Tekstpodstawowy"/>
        <w:spacing w:before="2" w:line="276" w:lineRule="auto"/>
        <w:ind w:right="-32"/>
        <w:jc w:val="left"/>
        <w:rPr>
          <w:rFonts w:asciiTheme="minorHAnsi" w:hAnsiTheme="minorHAnsi" w:cstheme="minorHAnsi"/>
          <w:sz w:val="22"/>
          <w:szCs w:val="22"/>
        </w:rPr>
      </w:pPr>
    </w:p>
    <w:p w14:paraId="1FD1FF0C" w14:textId="762824A2" w:rsidR="00DC10C4" w:rsidRPr="00DC10C4" w:rsidRDefault="00DC10C4" w:rsidP="00DC10C4">
      <w:pPr>
        <w:pStyle w:val="Nagwek1"/>
        <w:spacing w:before="1" w:line="276" w:lineRule="auto"/>
        <w:ind w:right="-32" w:firstLine="175"/>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7"/>
          <w:sz w:val="22"/>
          <w:szCs w:val="22"/>
        </w:rPr>
        <w:t xml:space="preserve"> </w:t>
      </w:r>
      <w:r w:rsidRPr="00DC10C4">
        <w:rPr>
          <w:rFonts w:asciiTheme="minorHAnsi" w:hAnsiTheme="minorHAnsi" w:cstheme="minorHAnsi"/>
          <w:sz w:val="22"/>
          <w:szCs w:val="22"/>
        </w:rPr>
        <w:t xml:space="preserve">3 </w:t>
      </w:r>
    </w:p>
    <w:p w14:paraId="563225FB" w14:textId="77777777" w:rsidR="00DC10C4" w:rsidRPr="00DC10C4" w:rsidRDefault="00DC10C4" w:rsidP="00DC10C4">
      <w:pPr>
        <w:pStyle w:val="Nagwek1"/>
        <w:spacing w:before="1" w:line="276" w:lineRule="auto"/>
        <w:ind w:left="0" w:right="-32"/>
        <w:rPr>
          <w:rFonts w:asciiTheme="minorHAnsi" w:hAnsiTheme="minorHAnsi" w:cstheme="minorHAnsi"/>
          <w:sz w:val="22"/>
          <w:szCs w:val="22"/>
        </w:rPr>
      </w:pPr>
      <w:r w:rsidRPr="00DC10C4">
        <w:rPr>
          <w:rFonts w:asciiTheme="minorHAnsi" w:hAnsiTheme="minorHAnsi" w:cstheme="minorHAnsi"/>
          <w:sz w:val="22"/>
          <w:szCs w:val="22"/>
        </w:rPr>
        <w:t>Termin</w:t>
      </w:r>
      <w:r w:rsidRPr="00DC10C4">
        <w:rPr>
          <w:rFonts w:asciiTheme="minorHAnsi" w:hAnsiTheme="minorHAnsi" w:cstheme="minorHAnsi"/>
          <w:spacing w:val="-2"/>
          <w:sz w:val="22"/>
          <w:szCs w:val="22"/>
        </w:rPr>
        <w:t xml:space="preserve"> wykonania</w:t>
      </w:r>
    </w:p>
    <w:p w14:paraId="5CE7F7FB" w14:textId="77777777" w:rsidR="00DC10C4" w:rsidRPr="00DC10C4" w:rsidRDefault="00DC10C4" w:rsidP="00DC10C4">
      <w:pPr>
        <w:widowControl/>
        <w:numPr>
          <w:ilvl w:val="6"/>
          <w:numId w:val="4"/>
        </w:numPr>
        <w:tabs>
          <w:tab w:val="num" w:pos="709"/>
        </w:tabs>
        <w:autoSpaceDE/>
        <w:autoSpaceDN/>
        <w:spacing w:before="120" w:after="120" w:line="276" w:lineRule="auto"/>
        <w:ind w:left="357" w:right="-32"/>
        <w:jc w:val="both"/>
        <w:rPr>
          <w:rFonts w:asciiTheme="minorHAnsi" w:hAnsiTheme="minorHAnsi" w:cstheme="minorHAnsi"/>
        </w:rPr>
      </w:pPr>
      <w:bookmarkStart w:id="0" w:name="_Hlk118288590"/>
      <w:r w:rsidRPr="00DC10C4">
        <w:rPr>
          <w:rFonts w:asciiTheme="minorHAnsi" w:hAnsiTheme="minorHAnsi" w:cstheme="minorHAnsi"/>
        </w:rPr>
        <w:t xml:space="preserve">Termin zakończenia realizacji zamówienia </w:t>
      </w:r>
      <w:r w:rsidRPr="00DC10C4">
        <w:rPr>
          <w:rFonts w:asciiTheme="minorHAnsi" w:hAnsiTheme="minorHAnsi" w:cstheme="minorHAnsi"/>
          <w:b/>
          <w:bCs/>
        </w:rPr>
        <w:t>upływa 60 dni od podpisania umowy</w:t>
      </w:r>
      <w:r w:rsidRPr="00DC10C4">
        <w:rPr>
          <w:rFonts w:asciiTheme="minorHAnsi" w:hAnsiTheme="minorHAnsi" w:cstheme="minorHAnsi"/>
        </w:rPr>
        <w:t>.  Termin zakończenia realizacji zamówienia rozumiany jest jako data podpisania protokołu odbioru końcowego po wcześniejszym złożeniu do Zamawiającego przez Wykonawcę kompletnej dokumentacji odbiorowej potwierdzonej przez Zamawiającego.</w:t>
      </w:r>
    </w:p>
    <w:bookmarkEnd w:id="0"/>
    <w:p w14:paraId="4A21444E"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7946424B" w14:textId="5FB9CE31" w:rsidR="00DC10C4" w:rsidRPr="00DC10C4" w:rsidRDefault="00DC10C4" w:rsidP="00DC10C4">
      <w:pPr>
        <w:pStyle w:val="Tekstpodstawowy"/>
        <w:spacing w:line="276" w:lineRule="auto"/>
        <w:ind w:right="-32"/>
        <w:rPr>
          <w:rFonts w:asciiTheme="minorHAnsi" w:hAnsiTheme="minorHAnsi" w:cstheme="minorHAnsi"/>
          <w:b/>
          <w:bCs/>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 xml:space="preserve"> </w:t>
      </w:r>
      <w:r w:rsidRPr="00DC10C4">
        <w:rPr>
          <w:rFonts w:asciiTheme="minorHAnsi" w:hAnsiTheme="minorHAnsi" w:cstheme="minorHAnsi"/>
          <w:b/>
          <w:bCs/>
          <w:sz w:val="22"/>
          <w:szCs w:val="22"/>
        </w:rPr>
        <w:t>§</w:t>
      </w:r>
      <w:r w:rsidRPr="00DC10C4">
        <w:rPr>
          <w:rFonts w:asciiTheme="minorHAnsi" w:hAnsiTheme="minorHAnsi" w:cstheme="minorHAnsi"/>
          <w:b/>
          <w:bCs/>
          <w:spacing w:val="-2"/>
          <w:sz w:val="22"/>
          <w:szCs w:val="22"/>
        </w:rPr>
        <w:t xml:space="preserve"> </w:t>
      </w:r>
      <w:r w:rsidRPr="00DC10C4">
        <w:rPr>
          <w:rFonts w:asciiTheme="minorHAnsi" w:hAnsiTheme="minorHAnsi" w:cstheme="minorHAnsi"/>
          <w:b/>
          <w:bCs/>
          <w:sz w:val="22"/>
          <w:szCs w:val="22"/>
        </w:rPr>
        <w:t xml:space="preserve">4 </w:t>
      </w:r>
    </w:p>
    <w:p w14:paraId="176A2EE9" w14:textId="77777777" w:rsidR="00DC10C4" w:rsidRPr="00DC10C4" w:rsidRDefault="00DC10C4" w:rsidP="00DC10C4">
      <w:pPr>
        <w:pStyle w:val="Tekstpodstawowy"/>
        <w:spacing w:line="276" w:lineRule="auto"/>
        <w:ind w:right="-32"/>
        <w:rPr>
          <w:rFonts w:asciiTheme="minorHAnsi" w:hAnsiTheme="minorHAnsi" w:cstheme="minorHAnsi"/>
          <w:spacing w:val="-2"/>
          <w:sz w:val="22"/>
          <w:szCs w:val="22"/>
        </w:rPr>
      </w:pPr>
      <w:r w:rsidRPr="00DC10C4">
        <w:rPr>
          <w:rFonts w:asciiTheme="minorHAnsi" w:hAnsiTheme="minorHAnsi" w:cstheme="minorHAnsi"/>
          <w:b/>
          <w:bCs/>
          <w:sz w:val="22"/>
          <w:szCs w:val="22"/>
        </w:rPr>
        <w:t>Wynagrodzenie</w:t>
      </w:r>
    </w:p>
    <w:p w14:paraId="5F965744" w14:textId="77777777" w:rsidR="00DC10C4" w:rsidRPr="00DC10C4" w:rsidRDefault="00DC10C4" w:rsidP="00DC10C4">
      <w:pPr>
        <w:pStyle w:val="Tekstpodstawowy"/>
        <w:spacing w:line="276" w:lineRule="auto"/>
        <w:ind w:right="-32"/>
        <w:rPr>
          <w:rFonts w:asciiTheme="minorHAnsi" w:hAnsiTheme="minorHAnsi" w:cstheme="minorHAnsi"/>
          <w:sz w:val="22"/>
          <w:szCs w:val="22"/>
        </w:rPr>
      </w:pPr>
    </w:p>
    <w:p w14:paraId="259EB58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Strony ustalają, że obowiązującą formą wynagrodzenia, zgodnie ze Specyfikacją Warunków Zamówienia, będzie wynagrodzenie ryczałtowe.</w:t>
      </w:r>
    </w:p>
    <w:p w14:paraId="54A5DB9F"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Wysokość ryczałtowego wynagrodzenia za wykonanie przedmiotu umowy, zwanego w dalszej części umowy wynagrodzeniem /lub wynagrodzeniem umownym/, strony umowy ustalają na podstawie oferty Wykonawcy z dnia ………………… na kwotę:</w:t>
      </w:r>
    </w:p>
    <w:p w14:paraId="79E740B8"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-wartość netto:</w:t>
      </w:r>
      <w:r w:rsidRPr="00DC10C4">
        <w:rPr>
          <w:rFonts w:asciiTheme="minorHAnsi" w:hAnsiTheme="minorHAnsi" w:cstheme="minorHAnsi"/>
          <w:sz w:val="22"/>
          <w:szCs w:val="22"/>
        </w:rPr>
        <w:tab/>
      </w:r>
      <w:r w:rsidRPr="00DC10C4">
        <w:rPr>
          <w:rFonts w:asciiTheme="minorHAnsi" w:hAnsiTheme="minorHAnsi" w:cstheme="minorHAnsi"/>
          <w:sz w:val="22"/>
          <w:szCs w:val="22"/>
        </w:rPr>
        <w:tab/>
      </w:r>
      <w:r w:rsidRPr="00DC10C4">
        <w:rPr>
          <w:rFonts w:asciiTheme="minorHAnsi" w:hAnsiTheme="minorHAnsi" w:cstheme="minorHAnsi"/>
          <w:sz w:val="22"/>
          <w:szCs w:val="22"/>
        </w:rPr>
        <w:tab/>
      </w:r>
      <w:r w:rsidRPr="00DC10C4">
        <w:rPr>
          <w:rFonts w:asciiTheme="minorHAnsi" w:hAnsiTheme="minorHAnsi" w:cstheme="minorHAnsi"/>
          <w:sz w:val="22"/>
          <w:szCs w:val="22"/>
        </w:rPr>
        <w:tab/>
        <w:t>……………….…………...zł</w:t>
      </w:r>
    </w:p>
    <w:p w14:paraId="37AACA81"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-wartość brutto /z podatkiem VAT/:</w:t>
      </w:r>
      <w:r w:rsidRPr="00DC10C4">
        <w:rPr>
          <w:rFonts w:asciiTheme="minorHAnsi" w:hAnsiTheme="minorHAnsi" w:cstheme="minorHAnsi"/>
          <w:sz w:val="22"/>
          <w:szCs w:val="22"/>
        </w:rPr>
        <w:tab/>
        <w:t>……….......................zł</w:t>
      </w:r>
    </w:p>
    <w:p w14:paraId="2E2793DA"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 w tym:........... % podatku VAT w kwocie:</w:t>
      </w:r>
      <w:r w:rsidRPr="00DC10C4">
        <w:rPr>
          <w:rFonts w:asciiTheme="minorHAnsi" w:hAnsiTheme="minorHAnsi" w:cstheme="minorHAnsi"/>
          <w:sz w:val="22"/>
          <w:szCs w:val="22"/>
        </w:rPr>
        <w:tab/>
        <w:t xml:space="preserve"> ...................................zł</w:t>
      </w:r>
    </w:p>
    <w:p w14:paraId="3F5FD5A2" w14:textId="77777777" w:rsidR="00DC10C4" w:rsidRPr="00DC10C4" w:rsidRDefault="00DC10C4" w:rsidP="00DC10C4">
      <w:pPr>
        <w:pStyle w:val="Tekstpodstawowy"/>
        <w:spacing w:line="276" w:lineRule="auto"/>
        <w:ind w:right="-32"/>
        <w:rPr>
          <w:rFonts w:asciiTheme="minorHAnsi" w:hAnsiTheme="minorHAnsi" w:cstheme="minorHAnsi"/>
          <w:sz w:val="22"/>
          <w:szCs w:val="22"/>
        </w:rPr>
      </w:pPr>
    </w:p>
    <w:p w14:paraId="5A936D9C"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Słownie: ……………….............................................…………………………………………………………..…............. zł</w:t>
      </w:r>
    </w:p>
    <w:p w14:paraId="64E0D7A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 xml:space="preserve">Wynagrodzenie powyższe obejmuje m.in.: </w:t>
      </w:r>
    </w:p>
    <w:p w14:paraId="20BD3327"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koszty usunięcia ewentualnych wad ujawnionych przy odbiorze oraz wad zgłoszonych w okresie rękojmi i w okresie gwarancji,</w:t>
      </w:r>
    </w:p>
    <w:p w14:paraId="156015B8"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koszty związane z organizacją i utrzymaniem placu budowy,</w:t>
      </w:r>
    </w:p>
    <w:p w14:paraId="222DF050"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 xml:space="preserve">koszty wszelkich robót tymczasowych i pomocniczych, </w:t>
      </w:r>
    </w:p>
    <w:p w14:paraId="5768F6F1"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lastRenderedPageBreak/>
        <w:t xml:space="preserve">koszty ubezpieczenia.   </w:t>
      </w:r>
    </w:p>
    <w:p w14:paraId="70D65922"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6A266888"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Wynagrodzenie obowiązywać będzie niezależnie od faktycznych warunków występujących podczas robót, ich zmian podczas wykonywania robót oraz w okresie gwarancji i rękojmi.</w:t>
      </w:r>
    </w:p>
    <w:p w14:paraId="5E851AEC"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366B0B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 przypadku nieterminowej płatności wynagrodzenia, Wykonawcy przysługują odsetki ustawowe za opóźnienie od wartości niezapłaconej w terminie faktury.</w:t>
      </w:r>
    </w:p>
    <w:p w14:paraId="059551CB"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Ustala się, że zestawienie planowanych prac, na podstawie którego ustalone zostało wynagrodzenie, sporządził Wykonawca.</w:t>
      </w:r>
    </w:p>
    <w:p w14:paraId="4C6F83E8"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Zapłata wynagrodzenia ryczałtowego będzie dokonywana w walucie polskiej.</w:t>
      </w:r>
    </w:p>
    <w:p w14:paraId="6D2426BB"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Dniem zapłaty wynagrodzenia jest data obciążenia rachunku bankowego Zamawiającego.</w:t>
      </w:r>
    </w:p>
    <w:p w14:paraId="1EEED0C4"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4ACBBA5B" w14:textId="77777777" w:rsidR="00DC10C4" w:rsidRPr="00DC10C4" w:rsidRDefault="00DC10C4" w:rsidP="00DC10C4">
      <w:pPr>
        <w:pStyle w:val="Tekstpodstawowy"/>
        <w:spacing w:before="3" w:line="276" w:lineRule="auto"/>
        <w:ind w:right="-32"/>
        <w:jc w:val="left"/>
        <w:rPr>
          <w:rFonts w:asciiTheme="minorHAnsi" w:hAnsiTheme="minorHAnsi" w:cstheme="minorHAnsi"/>
          <w:sz w:val="22"/>
          <w:szCs w:val="22"/>
        </w:rPr>
      </w:pPr>
    </w:p>
    <w:p w14:paraId="04B91605" w14:textId="41295890" w:rsidR="00DC10C4" w:rsidRPr="00DC10C4" w:rsidRDefault="00DC10C4" w:rsidP="00DC10C4">
      <w:pPr>
        <w:pStyle w:val="Nagwek1"/>
        <w:spacing w:line="276" w:lineRule="auto"/>
        <w:ind w:left="3086" w:right="-32" w:firstLine="883"/>
        <w:jc w:val="left"/>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2"/>
          <w:sz w:val="22"/>
          <w:szCs w:val="22"/>
        </w:rPr>
        <w:t xml:space="preserve"> </w:t>
      </w:r>
      <w:r w:rsidRPr="00DC10C4">
        <w:rPr>
          <w:rFonts w:asciiTheme="minorHAnsi" w:hAnsiTheme="minorHAnsi" w:cstheme="minorHAnsi"/>
          <w:spacing w:val="-1"/>
          <w:sz w:val="22"/>
          <w:szCs w:val="22"/>
        </w:rPr>
        <w:t>5</w:t>
      </w:r>
    </w:p>
    <w:p w14:paraId="4B8E72F1" w14:textId="77777777" w:rsidR="00DC10C4" w:rsidRPr="00DC10C4" w:rsidRDefault="00DC10C4" w:rsidP="00DC10C4">
      <w:pPr>
        <w:pStyle w:val="Nagwek1"/>
        <w:spacing w:line="276" w:lineRule="auto"/>
        <w:ind w:left="0" w:right="-32"/>
        <w:jc w:val="left"/>
        <w:rPr>
          <w:rFonts w:asciiTheme="minorHAnsi" w:hAnsiTheme="minorHAnsi" w:cstheme="minorHAnsi"/>
          <w:sz w:val="22"/>
          <w:szCs w:val="22"/>
        </w:rPr>
      </w:pPr>
      <w:r w:rsidRPr="00DC10C4">
        <w:rPr>
          <w:rFonts w:asciiTheme="minorHAnsi" w:hAnsiTheme="minorHAnsi" w:cstheme="minorHAnsi"/>
          <w:sz w:val="22"/>
          <w:szCs w:val="22"/>
        </w:rPr>
        <w:t>Obowiązki</w:t>
      </w:r>
      <w:r w:rsidRPr="00DC10C4">
        <w:rPr>
          <w:rFonts w:asciiTheme="minorHAnsi" w:hAnsiTheme="minorHAnsi" w:cstheme="minorHAnsi"/>
          <w:spacing w:val="-2"/>
          <w:sz w:val="22"/>
          <w:szCs w:val="22"/>
        </w:rPr>
        <w:t xml:space="preserve"> Zamawiającego</w:t>
      </w:r>
    </w:p>
    <w:p w14:paraId="32DC5913"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4A51F95B" w14:textId="77777777" w:rsidR="00DC10C4" w:rsidRPr="00DC10C4" w:rsidRDefault="00DC10C4" w:rsidP="00DC10C4">
      <w:pPr>
        <w:widowControl/>
        <w:numPr>
          <w:ilvl w:val="0"/>
          <w:numId w:val="5"/>
        </w:numPr>
        <w:tabs>
          <w:tab w:val="num" w:pos="426"/>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Przekazanie dokumentów formalnoprawnych niezbędnych do prowadzenia robót nastąpi w ciągu 14 dni od daty podpisania umowy.</w:t>
      </w:r>
    </w:p>
    <w:p w14:paraId="45D7EE87"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Zapewnienie nadzoru inwestorskiego i autorskiego.</w:t>
      </w:r>
    </w:p>
    <w:p w14:paraId="07E67C0D"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 xml:space="preserve">Dokonywanie w ciągu 3 dni roboczych od daty zgłoszenia odbioru robót podlegających zakryciu i zanikających oraz w ciągu 7 dni roboczych od zgłoszenia pozostałych odbiorów (za wyjątkiem odbioru końcowego). </w:t>
      </w:r>
    </w:p>
    <w:p w14:paraId="3031AB62"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7C888BF7"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Regulowanie należności Wykonawcy w terminach zgodnych z ustaleniami w umowie z odsetkami ustawowymi w przypadku opóźnienia.</w:t>
      </w:r>
    </w:p>
    <w:p w14:paraId="1D6E79DE"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32460C4C" w14:textId="77777777" w:rsidR="00DC10C4" w:rsidRPr="00DC10C4" w:rsidRDefault="00DC10C4" w:rsidP="00DC10C4">
      <w:pPr>
        <w:pStyle w:val="Tekstpodstawowy"/>
        <w:spacing w:before="12" w:line="276" w:lineRule="auto"/>
        <w:ind w:right="-32"/>
        <w:jc w:val="left"/>
        <w:rPr>
          <w:rFonts w:asciiTheme="minorHAnsi" w:hAnsiTheme="minorHAnsi" w:cstheme="minorHAnsi"/>
          <w:sz w:val="22"/>
          <w:szCs w:val="22"/>
        </w:rPr>
      </w:pPr>
    </w:p>
    <w:p w14:paraId="4452807F" w14:textId="6DB90CEE" w:rsidR="00DC10C4" w:rsidRPr="00DC10C4" w:rsidRDefault="00DC10C4" w:rsidP="00DC10C4">
      <w:pPr>
        <w:pStyle w:val="Nagwek1"/>
        <w:spacing w:line="276" w:lineRule="auto"/>
        <w:ind w:left="3305" w:right="-32" w:firstLine="664"/>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6</w:t>
      </w:r>
    </w:p>
    <w:p w14:paraId="2C186D84" w14:textId="77777777" w:rsidR="00DC10C4" w:rsidRPr="00DC10C4" w:rsidRDefault="00DC10C4" w:rsidP="00DC10C4">
      <w:pPr>
        <w:pStyle w:val="Nagwek1"/>
        <w:spacing w:line="276" w:lineRule="auto"/>
        <w:ind w:left="0" w:right="-32"/>
        <w:rPr>
          <w:rFonts w:asciiTheme="minorHAnsi" w:hAnsiTheme="minorHAnsi" w:cstheme="minorHAnsi"/>
          <w:sz w:val="22"/>
          <w:szCs w:val="22"/>
        </w:rPr>
      </w:pPr>
      <w:r w:rsidRPr="00DC10C4">
        <w:rPr>
          <w:rFonts w:asciiTheme="minorHAnsi" w:hAnsiTheme="minorHAnsi" w:cstheme="minorHAnsi"/>
          <w:sz w:val="22"/>
          <w:szCs w:val="22"/>
        </w:rPr>
        <w:t>Obowiązki</w:t>
      </w:r>
      <w:r w:rsidRPr="00DC10C4">
        <w:rPr>
          <w:rFonts w:asciiTheme="minorHAnsi" w:hAnsiTheme="minorHAnsi" w:cstheme="minorHAnsi"/>
          <w:spacing w:val="-2"/>
          <w:sz w:val="22"/>
          <w:szCs w:val="22"/>
        </w:rPr>
        <w:t xml:space="preserve"> Wykonawcy</w:t>
      </w:r>
    </w:p>
    <w:p w14:paraId="402E3194"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w:t>
      </w:r>
      <w:r w:rsidRPr="00DC10C4">
        <w:rPr>
          <w:rFonts w:asciiTheme="minorHAnsi" w:hAnsiTheme="minorHAnsi" w:cstheme="minorHAnsi"/>
        </w:rPr>
        <w:tab/>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4730BF5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w:t>
      </w:r>
      <w:r w:rsidRPr="00DC10C4">
        <w:rPr>
          <w:rFonts w:asciiTheme="minorHAnsi" w:hAnsiTheme="minorHAnsi" w:cstheme="minorHAnsi"/>
        </w:rPr>
        <w:tab/>
        <w:t xml:space="preserve">Szczegółowe rozwiązania materiałowe, jeśli nie są dokładnie i jednoznacznie opisane w dokumentacji </w:t>
      </w:r>
      <w:r w:rsidRPr="00DC10C4">
        <w:rPr>
          <w:rFonts w:asciiTheme="minorHAnsi" w:hAnsiTheme="minorHAnsi" w:cstheme="minorHAnsi"/>
        </w:rPr>
        <w:lastRenderedPageBreak/>
        <w:t>projektowej, muszą być uzgadniane z Inspektorem nadzoru i Zamawiającym.</w:t>
      </w:r>
    </w:p>
    <w:p w14:paraId="3428B4B6"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3.</w:t>
      </w:r>
      <w:r w:rsidRPr="00DC10C4">
        <w:rPr>
          <w:rFonts w:asciiTheme="minorHAnsi" w:hAnsiTheme="minorHAnsi" w:cstheme="minorHAnsi"/>
        </w:rPr>
        <w:tab/>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8A970A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4.</w:t>
      </w:r>
      <w:r w:rsidRPr="00DC10C4">
        <w:rPr>
          <w:rFonts w:asciiTheme="minorHAnsi" w:hAnsiTheme="minorHAnsi" w:cstheme="minorHAnsi"/>
        </w:rPr>
        <w:tab/>
        <w:t>Uzyskanie na własny koszt wymaganych świadectw, certyfikatów, aprobat technicznych, itp. na zastosowane materiały i wyroby, w tym ponoszenie kosztów ewentualnych koniecznych badań, sprawdzeń, prób, itp.</w:t>
      </w:r>
    </w:p>
    <w:p w14:paraId="3752810B"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5.</w:t>
      </w:r>
      <w:r w:rsidRPr="00DC10C4">
        <w:rPr>
          <w:rFonts w:asciiTheme="minorHAnsi" w:hAnsiTheme="minorHAnsi" w:cstheme="minorHAnsi"/>
        </w:rPr>
        <w:tab/>
        <w:t>Zastosowanie do realizacji robót  podstawowego sprzętu zaaprobowanego przez inspektora nadzoru, którego jakość i wydajność będzie gwarantowała wykonanie robót w sposób zgodny z umową i dokumentacją.</w:t>
      </w:r>
    </w:p>
    <w:p w14:paraId="732D517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6.</w:t>
      </w:r>
      <w:r w:rsidRPr="00DC10C4">
        <w:rPr>
          <w:rFonts w:asciiTheme="minorHAnsi" w:hAnsiTheme="minorHAnsi" w:cstheme="minorHAnsi"/>
        </w:rPr>
        <w:tab/>
        <w:t>Przejęcie odpowiedzialności za szkody wyrządzone na placu budowy od dnia jego przejęcia do daty odbioru końcowego robót.</w:t>
      </w:r>
    </w:p>
    <w:p w14:paraId="2C9A631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7.</w:t>
      </w:r>
      <w:r w:rsidRPr="00DC10C4">
        <w:rPr>
          <w:rFonts w:asciiTheme="minorHAnsi" w:hAnsiTheme="minorHAnsi" w:cstheme="minorHAnsi"/>
        </w:rPr>
        <w:tab/>
        <w:t>Urządzenie, zorganizowanie i oznakowanie na własny koszt placu budowy, np. budowa zaplecza, zabezpieczenie niezbędnych mediów dla potrzeb terenu budowy oraz ponoszenie kosztów ich zużycia i wszelkich innych opłat związanych z funkcjonowaniem budowy.</w:t>
      </w:r>
    </w:p>
    <w:p w14:paraId="39D78FAB"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8.</w:t>
      </w:r>
      <w:r w:rsidRPr="00DC10C4">
        <w:rPr>
          <w:rFonts w:asciiTheme="minorHAnsi" w:hAnsiTheme="minorHAnsi" w:cstheme="minorHAnsi"/>
        </w:rPr>
        <w:tab/>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1DAF5CB4"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9.</w:t>
      </w:r>
      <w:r w:rsidRPr="00DC10C4">
        <w:rPr>
          <w:rFonts w:asciiTheme="minorHAnsi" w:hAnsiTheme="minorHAnsi" w:cstheme="minorHAnsi"/>
        </w:rPr>
        <w:tab/>
        <w:t>W razie zaistnienia takich potrzeb, Wykonawca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B84271A"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10.</w:t>
      </w:r>
      <w:r w:rsidRPr="00DC10C4">
        <w:rPr>
          <w:rFonts w:asciiTheme="minorHAnsi" w:hAnsiTheme="minorHAnsi" w:cstheme="minorHAnsi"/>
        </w:rPr>
        <w:tab/>
        <w:t>Zapewnienie przestrzegania przepisów związanych z realizacją zadania, a w szczególności przepisów BHP, ppoż., sanitarnych, ochrony środowiska naturalnego.</w:t>
      </w:r>
    </w:p>
    <w:p w14:paraId="47DCF5C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11.</w:t>
      </w:r>
      <w:r w:rsidRPr="00DC10C4">
        <w:rPr>
          <w:rFonts w:asciiTheme="minorHAnsi" w:hAnsiTheme="minorHAnsi" w:cstheme="minorHAnsi"/>
        </w:rPr>
        <w:tab/>
        <w:t xml:space="preserve">Opracowanie i przekazanie Zamawiającemu projektu organizacji robót, szczegółowego, aktualizowanego na bieżąco harmonogramu robót i finansowania, planu BIOZ. Projekt organizacji robót należy uzgodnić z Inspektorem Nadzoru. </w:t>
      </w:r>
    </w:p>
    <w:p w14:paraId="02CC9069"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12.</w:t>
      </w:r>
      <w:r w:rsidRPr="00DC10C4">
        <w:rPr>
          <w:rFonts w:asciiTheme="minorHAnsi" w:hAnsiTheme="minorHAnsi" w:cstheme="minorHAnsi"/>
        </w:rPr>
        <w:tab/>
        <w:t>Utrzymanie terenu budowy w stanie wolnym od przeszkód komunikacyjnych oraz usuwanie na bieżąco zbędnych materiałów i odpadów na legalne składowiska dostępne dla Wykonawcy.</w:t>
      </w:r>
    </w:p>
    <w:p w14:paraId="7CCCAE7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13.</w:t>
      </w:r>
      <w:r w:rsidRPr="00DC10C4">
        <w:rPr>
          <w:rFonts w:asciiTheme="minorHAnsi" w:hAnsiTheme="minorHAnsi" w:cstheme="minorHAnsi"/>
        </w:rPr>
        <w:tab/>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34DC60D"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14.</w:t>
      </w:r>
      <w:r w:rsidRPr="00DC10C4">
        <w:rPr>
          <w:rFonts w:asciiTheme="minorHAnsi" w:hAnsiTheme="minorHAnsi" w:cstheme="minorHAnsi"/>
        </w:rPr>
        <w:tab/>
        <w:t>Wskazanie Inspektorowi nadzoru bezpiecznego, dostępnego dla Wykonawcy, miejsca wywozu nadmiaru gruntu oraz materiałów z rozbiórki nieprzewidzianych do powtórnego wykorzystania.</w:t>
      </w:r>
    </w:p>
    <w:p w14:paraId="69B3C1C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15.</w:t>
      </w:r>
      <w:r w:rsidRPr="00DC10C4">
        <w:rPr>
          <w:rFonts w:asciiTheme="minorHAnsi" w:hAnsiTheme="minorHAnsi" w:cstheme="minorHAnsi"/>
        </w:rPr>
        <w:tab/>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301CEB9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16.</w:t>
      </w:r>
      <w:r w:rsidRPr="00DC10C4">
        <w:rPr>
          <w:rFonts w:asciiTheme="minorHAnsi" w:hAnsiTheme="minorHAnsi" w:cstheme="minorHAnsi"/>
        </w:rPr>
        <w:tab/>
        <w:t>Zgłaszanie do odbioru robót (w tym robót zanikających i podlegających zakryciu) wpisem do dziennika budowy i pisemnym powiadomieniem Zamawiającego.</w:t>
      </w:r>
    </w:p>
    <w:p w14:paraId="60860D7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lastRenderedPageBreak/>
        <w:t>17.</w:t>
      </w:r>
      <w:r w:rsidRPr="00DC10C4">
        <w:rPr>
          <w:rFonts w:asciiTheme="minorHAnsi" w:hAnsiTheme="minorHAnsi" w:cstheme="minorHAnsi"/>
        </w:rPr>
        <w:tab/>
        <w:t xml:space="preserve">Niezwłoczne informowanie Zamawiającego o wszelkich okolicznościach mogących mieć wpływ na prawidłowe lub terminowe wykonanie przedmiotu umowy. </w:t>
      </w:r>
    </w:p>
    <w:p w14:paraId="11BE73E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18.</w:t>
      </w:r>
      <w:r w:rsidRPr="00DC10C4">
        <w:rPr>
          <w:rFonts w:asciiTheme="minorHAnsi" w:hAnsiTheme="minorHAnsi" w:cstheme="minorHAnsi"/>
        </w:rPr>
        <w:tab/>
        <w:t>Zapewnienie uprawnionego kierownictwa i nadzoru robót, w tym nadzorów robót branżowych, zgodnie z obowiązującymi przepisami.</w:t>
      </w:r>
    </w:p>
    <w:p w14:paraId="527051AF"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19.</w:t>
      </w:r>
      <w:r w:rsidRPr="00DC10C4">
        <w:rPr>
          <w:rFonts w:asciiTheme="minorHAnsi" w:hAnsiTheme="minorHAnsi" w:cstheme="minorHAnsi"/>
        </w:rPr>
        <w:tab/>
        <w:t>Dostarczenie kompletnej dokumentacji odbiorowej zgodnie z obowiązującymi przepisami, na zasadach określonych w SWZ.</w:t>
      </w:r>
    </w:p>
    <w:p w14:paraId="39FA8356"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20.</w:t>
      </w:r>
      <w:r w:rsidRPr="00DC10C4">
        <w:rPr>
          <w:rFonts w:asciiTheme="minorHAnsi" w:hAnsiTheme="minorHAnsi" w:cstheme="minorHAnsi"/>
        </w:rPr>
        <w:tab/>
        <w:t>Zapewnienie na własny koszt nadzoru robót związanych z przebudową/regulacją infrastruktury przez gestorów mediów – jeżeli dotyczy (</w:t>
      </w:r>
      <w:proofErr w:type="spellStart"/>
      <w:r w:rsidRPr="00DC10C4">
        <w:rPr>
          <w:rFonts w:asciiTheme="minorHAnsi" w:hAnsiTheme="minorHAnsi" w:cstheme="minorHAnsi"/>
        </w:rPr>
        <w:t>ZWiK</w:t>
      </w:r>
      <w:proofErr w:type="spellEnd"/>
      <w:r w:rsidRPr="00DC10C4">
        <w:rPr>
          <w:rFonts w:asciiTheme="minorHAnsi" w:hAnsiTheme="minorHAnsi" w:cstheme="minorHAnsi"/>
        </w:rPr>
        <w:t xml:space="preserve"> Sp. z o.o., Orange Polska S.A., PGE S.A., PGNiG S.A. itp.).</w:t>
      </w:r>
    </w:p>
    <w:p w14:paraId="5A8D4F2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21.</w:t>
      </w:r>
      <w:r w:rsidRPr="00DC10C4">
        <w:rPr>
          <w:rFonts w:asciiTheme="minorHAnsi" w:hAnsiTheme="minorHAnsi" w:cstheme="minorHAnsi"/>
        </w:rPr>
        <w:tab/>
        <w:t>Dokonanie uzgodnień, uzyskanie wszelkich opinii i decyzji  (w tym decyzji o pozwoleniu na użytkowanie obiektu) i wykonanie wszelkich niezbędnych prac umożliwiających użytkowanie).</w:t>
      </w:r>
    </w:p>
    <w:p w14:paraId="7A21C3D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22.</w:t>
      </w:r>
      <w:r w:rsidRPr="00DC10C4">
        <w:rPr>
          <w:rFonts w:asciiTheme="minorHAnsi" w:hAnsiTheme="minorHAnsi" w:cstheme="minorHAnsi"/>
        </w:rPr>
        <w:tab/>
        <w:t>Doprowadzenie na swój koszt do należytego stanu i porządku terenu budowy, a także, w razie korzystania, przyległych ulic, sąsiednich nieruchomości, budynków lub lokali, po zakończeniu robót.</w:t>
      </w:r>
    </w:p>
    <w:p w14:paraId="7C62C59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23.</w:t>
      </w:r>
      <w:r w:rsidRPr="00DC10C4">
        <w:rPr>
          <w:rFonts w:asciiTheme="minorHAnsi" w:hAnsiTheme="minorHAnsi" w:cstheme="minorHAnsi"/>
        </w:rPr>
        <w:tab/>
        <w:t xml:space="preserve">Dokonanie na własny koszt naprawy zniszczonych lub uszkodzonych w wyniku prowadzonych robót obiektów, instalacji oraz dróg. </w:t>
      </w:r>
    </w:p>
    <w:p w14:paraId="74429AB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24.</w:t>
      </w:r>
      <w:r w:rsidRPr="00DC10C4">
        <w:rPr>
          <w:rFonts w:asciiTheme="minorHAnsi" w:hAnsiTheme="minorHAnsi" w:cstheme="minorHAnsi"/>
        </w:rPr>
        <w:tab/>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3A35C06F"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25.</w:t>
      </w:r>
      <w:r w:rsidRPr="00DC10C4">
        <w:rPr>
          <w:rFonts w:asciiTheme="minorHAnsi" w:hAnsiTheme="minorHAnsi" w:cstheme="minorHAnsi"/>
        </w:rPr>
        <w:tab/>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3B24427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26.</w:t>
      </w:r>
      <w:r w:rsidRPr="00DC10C4">
        <w:rPr>
          <w:rFonts w:asciiTheme="minorHAnsi" w:hAnsiTheme="minorHAnsi" w:cstheme="minorHAnsi"/>
        </w:rPr>
        <w:tab/>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79165E1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27.</w:t>
      </w:r>
      <w:r w:rsidRPr="00DC10C4">
        <w:rPr>
          <w:rFonts w:asciiTheme="minorHAnsi" w:hAnsiTheme="minorHAnsi" w:cstheme="minorHAnsi"/>
        </w:rPr>
        <w:tab/>
        <w:t>Wszystkie obowiązki wymienione w niniejszym paragrafie Wykonawca zobowiązany jest wykonywać na własny koszt i własnym staraniem. Koszty z tym związane są uwzględnione w ryczałtowej cenie oferty.</w:t>
      </w:r>
    </w:p>
    <w:p w14:paraId="6A238AAA" w14:textId="77777777" w:rsidR="00DC10C4" w:rsidRPr="00DC10C4" w:rsidRDefault="00DC10C4" w:rsidP="00DC10C4">
      <w:pPr>
        <w:pStyle w:val="Tekstpodstawowy"/>
        <w:spacing w:before="4" w:line="276" w:lineRule="auto"/>
        <w:ind w:right="-32"/>
        <w:jc w:val="left"/>
        <w:rPr>
          <w:rFonts w:asciiTheme="minorHAnsi" w:hAnsiTheme="minorHAnsi" w:cstheme="minorHAnsi"/>
          <w:sz w:val="22"/>
          <w:szCs w:val="22"/>
        </w:rPr>
      </w:pPr>
    </w:p>
    <w:p w14:paraId="708B8986" w14:textId="2F83F84E" w:rsidR="00DC10C4" w:rsidRPr="00DC10C4" w:rsidRDefault="00DC10C4" w:rsidP="00DC10C4">
      <w:pPr>
        <w:spacing w:before="120" w:after="120" w:line="276" w:lineRule="auto"/>
        <w:ind w:left="357" w:right="-32"/>
        <w:rPr>
          <w:rFonts w:asciiTheme="minorHAnsi" w:hAnsiTheme="minorHAnsi" w:cstheme="minorHAnsi"/>
        </w:rPr>
      </w:pPr>
      <w:r w:rsidRPr="00DC10C4">
        <w:rPr>
          <w:rFonts w:asciiTheme="minorHAnsi" w:hAnsiTheme="minorHAnsi" w:cstheme="minorHAnsi"/>
          <w:b/>
          <w:bCs/>
        </w:rPr>
        <w:t xml:space="preserve">                                                                   </w:t>
      </w:r>
      <w:r w:rsidRPr="00DC10C4">
        <w:rPr>
          <w:rFonts w:asciiTheme="minorHAnsi" w:hAnsiTheme="minorHAnsi" w:cstheme="minorHAnsi"/>
          <w:b/>
          <w:bCs/>
        </w:rPr>
        <w:t xml:space="preserve">                 </w:t>
      </w: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7</w:t>
      </w:r>
    </w:p>
    <w:p w14:paraId="3427DDDB" w14:textId="77777777" w:rsidR="00DC10C4" w:rsidRPr="00DC10C4" w:rsidRDefault="00DC10C4" w:rsidP="00DC10C4">
      <w:pPr>
        <w:spacing w:before="120" w:after="120" w:line="276" w:lineRule="auto"/>
        <w:ind w:left="357" w:right="-32"/>
        <w:rPr>
          <w:rFonts w:asciiTheme="minorHAnsi" w:hAnsiTheme="minorHAnsi" w:cstheme="minorHAnsi"/>
        </w:rPr>
      </w:pPr>
      <w:r w:rsidRPr="00DC10C4">
        <w:rPr>
          <w:rFonts w:asciiTheme="minorHAnsi" w:hAnsiTheme="minorHAnsi" w:cstheme="minorHAnsi"/>
          <w:b/>
        </w:rPr>
        <w:t>Harmonogram rzeczowo – finansowy i kosztorys ofertowy</w:t>
      </w:r>
    </w:p>
    <w:p w14:paraId="7876DDEA"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Wykonawca zobowiązuje się w ciągu 14 dni od podpisania umowy przedstawić Zamawiającemu podpisany Harmonogram Rzeczowo – Finansowy (Harmonogram), który zostanie przekazany za pośrednictwem Zamawiającego, Inspektorowi Nadzoru w celu zatwierdzenia. Harmonogram należy przekazać w 3 egzemplarzach. </w:t>
      </w:r>
    </w:p>
    <w:p w14:paraId="032C6587"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Harmonogram Rzeczowo – Finansowy, będący podstawą rozliczeń z Wykonawcą, będzie sporządzony zgodnie z poniższym wykazem elementów rozliczeniowych, określającym procentowy udział poszczególnych elementów robót w stosunku do łącznej wartości poszczególnych wykazów.</w:t>
      </w:r>
    </w:p>
    <w:p w14:paraId="5BE4AD61" w14:textId="77777777" w:rsidR="00DC10C4" w:rsidRPr="00DC10C4" w:rsidRDefault="00DC10C4" w:rsidP="00DC10C4">
      <w:pPr>
        <w:widowControl/>
        <w:tabs>
          <w:tab w:val="left" w:pos="9781"/>
        </w:tabs>
        <w:autoSpaceDE/>
        <w:autoSpaceDN/>
        <w:spacing w:after="80" w:line="276" w:lineRule="auto"/>
        <w:ind w:right="-32"/>
        <w:jc w:val="both"/>
        <w:rPr>
          <w:rFonts w:asciiTheme="minorHAnsi" w:eastAsia="Times New Roman" w:hAnsiTheme="minorHAnsi" w:cstheme="minorHAnsi"/>
          <w:lang w:eastAsia="pl-PL"/>
        </w:rPr>
      </w:pPr>
    </w:p>
    <w:p w14:paraId="16776936" w14:textId="77777777" w:rsidR="00DC10C4" w:rsidRPr="00DC10C4" w:rsidRDefault="00DC10C4" w:rsidP="00DC10C4">
      <w:pPr>
        <w:widowControl/>
        <w:tabs>
          <w:tab w:val="left" w:pos="9781"/>
        </w:tabs>
        <w:autoSpaceDE/>
        <w:autoSpaceDN/>
        <w:spacing w:after="80" w:line="276" w:lineRule="auto"/>
        <w:ind w:right="-32"/>
        <w:jc w:val="both"/>
        <w:rPr>
          <w:rFonts w:asciiTheme="minorHAnsi" w:eastAsia="Times New Roman" w:hAnsiTheme="minorHAnsi" w:cstheme="minorHAnsi"/>
          <w:lang w:eastAsia="pl-PL"/>
        </w:rPr>
      </w:pPr>
    </w:p>
    <w:p w14:paraId="2B2918D7" w14:textId="77777777" w:rsidR="00DC10C4" w:rsidRPr="00DC10C4" w:rsidRDefault="00DC10C4" w:rsidP="00DC10C4">
      <w:pPr>
        <w:widowControl/>
        <w:tabs>
          <w:tab w:val="left" w:pos="9781"/>
        </w:tabs>
        <w:autoSpaceDE/>
        <w:autoSpaceDN/>
        <w:spacing w:after="80" w:line="276" w:lineRule="auto"/>
        <w:ind w:right="-32"/>
        <w:jc w:val="both"/>
        <w:rPr>
          <w:rFonts w:asciiTheme="minorHAnsi" w:eastAsia="Times New Roman" w:hAnsiTheme="minorHAnsi" w:cstheme="minorHAnsi"/>
          <w:lang w:eastAsia="pl-PL"/>
        </w:rPr>
      </w:pPr>
    </w:p>
    <w:p w14:paraId="4B5D2E3E" w14:textId="77777777" w:rsidR="00DC10C4" w:rsidRPr="00DC10C4" w:rsidRDefault="00DC10C4" w:rsidP="00DC10C4">
      <w:pPr>
        <w:widowControl/>
        <w:tabs>
          <w:tab w:val="left" w:pos="9781"/>
        </w:tabs>
        <w:autoSpaceDE/>
        <w:autoSpaceDN/>
        <w:spacing w:after="80" w:line="276" w:lineRule="auto"/>
        <w:ind w:right="-32"/>
        <w:jc w:val="both"/>
        <w:rPr>
          <w:rFonts w:asciiTheme="minorHAnsi" w:eastAsia="Times New Roman" w:hAnsiTheme="minorHAnsi" w:cstheme="minorHAnsi"/>
          <w:lang w:eastAsia="pl-PL"/>
        </w:rPr>
      </w:pPr>
    </w:p>
    <w:tbl>
      <w:tblPr>
        <w:tblW w:w="0" w:type="auto"/>
        <w:tblCellMar>
          <w:left w:w="70" w:type="dxa"/>
          <w:right w:w="70" w:type="dxa"/>
        </w:tblCellMar>
        <w:tblLook w:val="04A0" w:firstRow="1" w:lastRow="0" w:firstColumn="1" w:lastColumn="0" w:noHBand="0" w:noVBand="1"/>
      </w:tblPr>
      <w:tblGrid>
        <w:gridCol w:w="802"/>
        <w:gridCol w:w="1169"/>
        <w:gridCol w:w="4659"/>
        <w:gridCol w:w="3017"/>
      </w:tblGrid>
      <w:tr w:rsidR="00DC10C4" w:rsidRPr="00DC10C4" w14:paraId="7A197481" w14:textId="77777777" w:rsidTr="00F47A77">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3FA7E9" w14:textId="77777777" w:rsidR="00DC10C4" w:rsidRPr="00DC10C4" w:rsidRDefault="00DC10C4" w:rsidP="00F47A77">
            <w:pPr>
              <w:tabs>
                <w:tab w:val="left" w:pos="9781"/>
              </w:tabs>
              <w:spacing w:line="276" w:lineRule="auto"/>
              <w:ind w:right="-32"/>
              <w:rPr>
                <w:rFonts w:asciiTheme="minorHAnsi" w:eastAsia="Times New Roman" w:hAnsiTheme="minorHAnsi" w:cstheme="minorHAnsi"/>
                <w:b/>
                <w:bCs/>
                <w:lang w:eastAsia="pl-PL"/>
              </w:rPr>
            </w:pPr>
            <w:r w:rsidRPr="00DC10C4">
              <w:rPr>
                <w:rFonts w:asciiTheme="minorHAnsi" w:eastAsia="Times New Roman" w:hAnsiTheme="minorHAnsi" w:cstheme="minorHAnsi"/>
                <w:b/>
                <w:bCs/>
                <w:lang w:eastAsia="pl-PL"/>
              </w:rPr>
              <w:lastRenderedPageBreak/>
              <w:t xml:space="preserve">Remont nawierzchni boiska piłkarskiego przy stawach Walczewskiego w Grodzisku </w:t>
            </w:r>
            <w:proofErr w:type="spellStart"/>
            <w:r w:rsidRPr="00DC10C4">
              <w:rPr>
                <w:rFonts w:asciiTheme="minorHAnsi" w:eastAsia="Times New Roman" w:hAnsiTheme="minorHAnsi" w:cstheme="minorHAnsi"/>
                <w:b/>
                <w:bCs/>
                <w:lang w:eastAsia="pl-PL"/>
              </w:rPr>
              <w:t>Maz</w:t>
            </w:r>
            <w:proofErr w:type="spellEnd"/>
            <w:r w:rsidRPr="00DC10C4">
              <w:rPr>
                <w:rFonts w:asciiTheme="minorHAnsi" w:eastAsia="Times New Roman" w:hAnsiTheme="minorHAnsi" w:cstheme="minorHAnsi"/>
                <w:b/>
                <w:bCs/>
                <w:lang w:eastAsia="pl-PL"/>
              </w:rPr>
              <w:t>.</w:t>
            </w:r>
          </w:p>
        </w:tc>
      </w:tr>
      <w:tr w:rsidR="00DC10C4" w:rsidRPr="00DC10C4" w14:paraId="3CBAC38E" w14:textId="77777777" w:rsidTr="00F47A77">
        <w:trPr>
          <w:trHeight w:val="1932"/>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3D97680F"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   L.p.</w:t>
            </w:r>
          </w:p>
        </w:tc>
        <w:tc>
          <w:tcPr>
            <w:tcW w:w="1150" w:type="dxa"/>
            <w:tcBorders>
              <w:top w:val="nil"/>
              <w:left w:val="nil"/>
              <w:bottom w:val="single" w:sz="4" w:space="0" w:color="auto"/>
              <w:right w:val="single" w:sz="4" w:space="0" w:color="auto"/>
            </w:tcBorders>
            <w:shd w:val="clear" w:color="auto" w:fill="auto"/>
            <w:vAlign w:val="center"/>
            <w:hideMark/>
          </w:tcPr>
          <w:p w14:paraId="747FD034"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pozycje przedmiaru robót</w:t>
            </w:r>
          </w:p>
        </w:tc>
        <w:tc>
          <w:tcPr>
            <w:tcW w:w="4659" w:type="dxa"/>
            <w:tcBorders>
              <w:top w:val="nil"/>
              <w:left w:val="nil"/>
              <w:bottom w:val="single" w:sz="4" w:space="0" w:color="auto"/>
              <w:right w:val="single" w:sz="4" w:space="0" w:color="auto"/>
            </w:tcBorders>
            <w:shd w:val="clear" w:color="auto" w:fill="auto"/>
            <w:noWrap/>
            <w:vAlign w:val="center"/>
            <w:hideMark/>
          </w:tcPr>
          <w:p w14:paraId="6663430A"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b/>
                <w:bCs/>
                <w:lang w:eastAsia="pl-PL"/>
              </w:rPr>
            </w:pPr>
            <w:r w:rsidRPr="00DC10C4">
              <w:rPr>
                <w:rFonts w:asciiTheme="minorHAnsi" w:eastAsia="Times New Roman" w:hAnsiTheme="minorHAnsi" w:cstheme="minorHAnsi"/>
                <w:b/>
                <w:bCs/>
                <w:lang w:eastAsia="pl-PL"/>
              </w:rPr>
              <w:t xml:space="preserve"> ZAKRES ROBÓT</w:t>
            </w:r>
          </w:p>
        </w:tc>
        <w:tc>
          <w:tcPr>
            <w:tcW w:w="3017" w:type="dxa"/>
            <w:tcBorders>
              <w:top w:val="nil"/>
              <w:left w:val="nil"/>
              <w:bottom w:val="single" w:sz="4" w:space="0" w:color="auto"/>
              <w:right w:val="single" w:sz="4" w:space="0" w:color="auto"/>
            </w:tcBorders>
            <w:shd w:val="clear" w:color="auto" w:fill="auto"/>
            <w:vAlign w:val="center"/>
            <w:hideMark/>
          </w:tcPr>
          <w:p w14:paraId="090FC30F"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Założony przez Zamawiającego procentowy stosunek wartości danej branży/pozycji do wartości całej TABELI.  Wykonawca przyjmie do sporządzenia HRF wartość założoną z tolerancja +/- 15%.  Przykładowo procent przyjęty przez Wykonawcę dla </w:t>
            </w:r>
            <w:proofErr w:type="spellStart"/>
            <w:r w:rsidRPr="00DC10C4">
              <w:rPr>
                <w:rFonts w:asciiTheme="minorHAnsi" w:eastAsia="Times New Roman" w:hAnsiTheme="minorHAnsi" w:cstheme="minorHAnsi"/>
                <w:lang w:eastAsia="pl-PL"/>
              </w:rPr>
              <w:t>poz</w:t>
            </w:r>
            <w:proofErr w:type="spellEnd"/>
            <w:r w:rsidRPr="00DC10C4">
              <w:rPr>
                <w:rFonts w:asciiTheme="minorHAnsi" w:eastAsia="Times New Roman" w:hAnsiTheme="minorHAnsi" w:cstheme="minorHAnsi"/>
                <w:lang w:eastAsia="pl-PL"/>
              </w:rPr>
              <w:t xml:space="preserve"> 1 "Roboty przygotowawcze i ziemne" powinien się zawierać w przedziale od 6,30 do 8,52</w:t>
            </w:r>
          </w:p>
        </w:tc>
      </w:tr>
      <w:tr w:rsidR="00DC10C4" w:rsidRPr="00DC10C4" w14:paraId="24B4BA5F" w14:textId="77777777" w:rsidTr="00F47A77">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3ED05C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w:t>
            </w:r>
          </w:p>
        </w:tc>
        <w:tc>
          <w:tcPr>
            <w:tcW w:w="1150" w:type="dxa"/>
            <w:tcBorders>
              <w:top w:val="nil"/>
              <w:left w:val="nil"/>
              <w:bottom w:val="single" w:sz="4" w:space="0" w:color="auto"/>
              <w:right w:val="single" w:sz="4" w:space="0" w:color="auto"/>
            </w:tcBorders>
            <w:shd w:val="clear" w:color="auto" w:fill="auto"/>
            <w:noWrap/>
            <w:vAlign w:val="bottom"/>
            <w:hideMark/>
          </w:tcPr>
          <w:p w14:paraId="1702E841"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 1-2</w:t>
            </w:r>
          </w:p>
        </w:tc>
        <w:tc>
          <w:tcPr>
            <w:tcW w:w="4659" w:type="dxa"/>
            <w:tcBorders>
              <w:top w:val="nil"/>
              <w:left w:val="nil"/>
              <w:bottom w:val="single" w:sz="4" w:space="0" w:color="auto"/>
              <w:right w:val="single" w:sz="4" w:space="0" w:color="auto"/>
            </w:tcBorders>
            <w:shd w:val="clear" w:color="auto" w:fill="auto"/>
            <w:noWrap/>
            <w:vAlign w:val="bottom"/>
            <w:hideMark/>
          </w:tcPr>
          <w:p w14:paraId="6594B3FE"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przygotowawcze i ziemne</w:t>
            </w:r>
          </w:p>
        </w:tc>
        <w:tc>
          <w:tcPr>
            <w:tcW w:w="3017" w:type="dxa"/>
            <w:tcBorders>
              <w:top w:val="nil"/>
              <w:left w:val="nil"/>
              <w:bottom w:val="single" w:sz="4" w:space="0" w:color="auto"/>
              <w:right w:val="single" w:sz="4" w:space="0" w:color="auto"/>
            </w:tcBorders>
            <w:shd w:val="clear" w:color="auto" w:fill="auto"/>
            <w:noWrap/>
            <w:vAlign w:val="center"/>
          </w:tcPr>
          <w:p w14:paraId="14CA01D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7,41%</w:t>
            </w:r>
          </w:p>
        </w:tc>
      </w:tr>
      <w:tr w:rsidR="00DC10C4" w:rsidRPr="00DC10C4" w14:paraId="5E9D4643" w14:textId="77777777" w:rsidTr="00F47A77">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45E834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2.</w:t>
            </w:r>
          </w:p>
        </w:tc>
        <w:tc>
          <w:tcPr>
            <w:tcW w:w="1150" w:type="dxa"/>
            <w:tcBorders>
              <w:top w:val="nil"/>
              <w:left w:val="nil"/>
              <w:bottom w:val="single" w:sz="4" w:space="0" w:color="auto"/>
              <w:right w:val="single" w:sz="4" w:space="0" w:color="auto"/>
            </w:tcBorders>
            <w:shd w:val="clear" w:color="auto" w:fill="auto"/>
            <w:noWrap/>
            <w:vAlign w:val="bottom"/>
            <w:hideMark/>
          </w:tcPr>
          <w:p w14:paraId="78DE7661"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3-7</w:t>
            </w:r>
          </w:p>
        </w:tc>
        <w:tc>
          <w:tcPr>
            <w:tcW w:w="4659" w:type="dxa"/>
            <w:tcBorders>
              <w:top w:val="nil"/>
              <w:left w:val="nil"/>
              <w:bottom w:val="single" w:sz="4" w:space="0" w:color="auto"/>
              <w:right w:val="single" w:sz="4" w:space="0" w:color="auto"/>
            </w:tcBorders>
            <w:shd w:val="clear" w:color="auto" w:fill="auto"/>
            <w:noWrap/>
            <w:vAlign w:val="bottom"/>
            <w:hideMark/>
          </w:tcPr>
          <w:p w14:paraId="09706DAA"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w zakresie różnych nawierzchni</w:t>
            </w:r>
          </w:p>
        </w:tc>
        <w:tc>
          <w:tcPr>
            <w:tcW w:w="3017" w:type="dxa"/>
            <w:tcBorders>
              <w:top w:val="nil"/>
              <w:left w:val="nil"/>
              <w:bottom w:val="single" w:sz="4" w:space="0" w:color="auto"/>
              <w:right w:val="single" w:sz="4" w:space="0" w:color="auto"/>
            </w:tcBorders>
            <w:shd w:val="clear" w:color="auto" w:fill="auto"/>
            <w:noWrap/>
            <w:vAlign w:val="center"/>
          </w:tcPr>
          <w:p w14:paraId="392BC124"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13,12%</w:t>
            </w:r>
          </w:p>
        </w:tc>
      </w:tr>
      <w:tr w:rsidR="00DC10C4" w:rsidRPr="00DC10C4" w14:paraId="6DD5F978" w14:textId="77777777" w:rsidTr="00F47A77">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29D5D6B"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3.</w:t>
            </w:r>
          </w:p>
        </w:tc>
        <w:tc>
          <w:tcPr>
            <w:tcW w:w="1150" w:type="dxa"/>
            <w:tcBorders>
              <w:top w:val="nil"/>
              <w:left w:val="nil"/>
              <w:bottom w:val="single" w:sz="4" w:space="0" w:color="auto"/>
              <w:right w:val="single" w:sz="4" w:space="0" w:color="auto"/>
            </w:tcBorders>
            <w:shd w:val="clear" w:color="auto" w:fill="auto"/>
            <w:noWrap/>
            <w:vAlign w:val="bottom"/>
            <w:hideMark/>
          </w:tcPr>
          <w:p w14:paraId="7A15ACFB"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8</w:t>
            </w:r>
          </w:p>
        </w:tc>
        <w:tc>
          <w:tcPr>
            <w:tcW w:w="4659" w:type="dxa"/>
            <w:tcBorders>
              <w:top w:val="nil"/>
              <w:left w:val="nil"/>
              <w:bottom w:val="single" w:sz="4" w:space="0" w:color="auto"/>
              <w:right w:val="single" w:sz="4" w:space="0" w:color="auto"/>
            </w:tcBorders>
            <w:shd w:val="clear" w:color="auto" w:fill="auto"/>
            <w:noWrap/>
            <w:vAlign w:val="bottom"/>
            <w:hideMark/>
          </w:tcPr>
          <w:p w14:paraId="2C9A1498" w14:textId="77777777" w:rsidR="00DC10C4" w:rsidRPr="00DC10C4" w:rsidRDefault="00DC10C4" w:rsidP="00F47A77">
            <w:pPr>
              <w:tabs>
                <w:tab w:val="left" w:pos="9781"/>
              </w:tabs>
              <w:spacing w:line="276" w:lineRule="auto"/>
              <w:ind w:left="708" w:right="-32" w:hanging="708"/>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montażowe nowej nawierzchni ze sztucznej trawy</w:t>
            </w:r>
          </w:p>
        </w:tc>
        <w:tc>
          <w:tcPr>
            <w:tcW w:w="3017" w:type="dxa"/>
            <w:tcBorders>
              <w:top w:val="nil"/>
              <w:left w:val="nil"/>
              <w:bottom w:val="single" w:sz="4" w:space="0" w:color="auto"/>
              <w:right w:val="single" w:sz="4" w:space="0" w:color="auto"/>
            </w:tcBorders>
            <w:shd w:val="clear" w:color="auto" w:fill="auto"/>
            <w:noWrap/>
            <w:vAlign w:val="center"/>
          </w:tcPr>
          <w:p w14:paraId="2E14C4FD"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79,18%</w:t>
            </w:r>
          </w:p>
        </w:tc>
      </w:tr>
      <w:tr w:rsidR="00DC10C4" w:rsidRPr="00DC10C4" w14:paraId="575FA4CE" w14:textId="77777777" w:rsidTr="00F47A77">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4D06F7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4.</w:t>
            </w:r>
          </w:p>
        </w:tc>
        <w:tc>
          <w:tcPr>
            <w:tcW w:w="1150" w:type="dxa"/>
            <w:tcBorders>
              <w:top w:val="nil"/>
              <w:left w:val="nil"/>
              <w:bottom w:val="single" w:sz="4" w:space="0" w:color="auto"/>
              <w:right w:val="single" w:sz="4" w:space="0" w:color="auto"/>
            </w:tcBorders>
            <w:shd w:val="clear" w:color="auto" w:fill="auto"/>
            <w:noWrap/>
            <w:vAlign w:val="bottom"/>
            <w:hideMark/>
          </w:tcPr>
          <w:p w14:paraId="0B505630"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9</w:t>
            </w:r>
          </w:p>
        </w:tc>
        <w:tc>
          <w:tcPr>
            <w:tcW w:w="4659" w:type="dxa"/>
            <w:tcBorders>
              <w:top w:val="nil"/>
              <w:left w:val="nil"/>
              <w:bottom w:val="single" w:sz="4" w:space="0" w:color="auto"/>
              <w:right w:val="single" w:sz="4" w:space="0" w:color="auto"/>
            </w:tcBorders>
            <w:shd w:val="clear" w:color="auto" w:fill="auto"/>
            <w:noWrap/>
            <w:vAlign w:val="bottom"/>
            <w:hideMark/>
          </w:tcPr>
          <w:p w14:paraId="240726E3"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Montaż bramek stalowych ( z demontażu)</w:t>
            </w:r>
          </w:p>
        </w:tc>
        <w:tc>
          <w:tcPr>
            <w:tcW w:w="3017" w:type="dxa"/>
            <w:tcBorders>
              <w:top w:val="nil"/>
              <w:left w:val="nil"/>
              <w:bottom w:val="single" w:sz="4" w:space="0" w:color="auto"/>
              <w:right w:val="single" w:sz="4" w:space="0" w:color="auto"/>
            </w:tcBorders>
            <w:shd w:val="clear" w:color="auto" w:fill="auto"/>
            <w:noWrap/>
            <w:vAlign w:val="center"/>
          </w:tcPr>
          <w:p w14:paraId="416B95D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0,29%</w:t>
            </w:r>
          </w:p>
        </w:tc>
      </w:tr>
      <w:tr w:rsidR="00DC10C4" w:rsidRPr="00DC10C4" w14:paraId="7B8B0D86" w14:textId="77777777" w:rsidTr="00F47A77">
        <w:trPr>
          <w:trHeight w:val="288"/>
        </w:trPr>
        <w:tc>
          <w:tcPr>
            <w:tcW w:w="802" w:type="dxa"/>
            <w:tcBorders>
              <w:top w:val="nil"/>
              <w:left w:val="single" w:sz="4" w:space="0" w:color="auto"/>
              <w:bottom w:val="single" w:sz="4" w:space="0" w:color="auto"/>
              <w:right w:val="single" w:sz="4" w:space="0" w:color="auto"/>
            </w:tcBorders>
            <w:shd w:val="clear" w:color="000000" w:fill="A6A6A6"/>
            <w:vAlign w:val="center"/>
            <w:hideMark/>
          </w:tcPr>
          <w:p w14:paraId="0B4254EC"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 </w:t>
            </w:r>
          </w:p>
        </w:tc>
        <w:tc>
          <w:tcPr>
            <w:tcW w:w="1150" w:type="dxa"/>
            <w:tcBorders>
              <w:top w:val="nil"/>
              <w:left w:val="nil"/>
              <w:bottom w:val="single" w:sz="4" w:space="0" w:color="auto"/>
              <w:right w:val="single" w:sz="4" w:space="0" w:color="auto"/>
            </w:tcBorders>
            <w:shd w:val="clear" w:color="000000" w:fill="A6A6A6"/>
            <w:vAlign w:val="center"/>
            <w:hideMark/>
          </w:tcPr>
          <w:p w14:paraId="0AC08C4C"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 </w:t>
            </w:r>
          </w:p>
        </w:tc>
        <w:tc>
          <w:tcPr>
            <w:tcW w:w="4659" w:type="dxa"/>
            <w:tcBorders>
              <w:top w:val="nil"/>
              <w:left w:val="nil"/>
              <w:bottom w:val="single" w:sz="4" w:space="0" w:color="auto"/>
              <w:right w:val="single" w:sz="4" w:space="0" w:color="auto"/>
            </w:tcBorders>
            <w:shd w:val="clear" w:color="000000" w:fill="A6A6A6"/>
            <w:vAlign w:val="center"/>
            <w:hideMark/>
          </w:tcPr>
          <w:p w14:paraId="17D2F9AE"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RAZEM :</w:t>
            </w:r>
          </w:p>
        </w:tc>
        <w:tc>
          <w:tcPr>
            <w:tcW w:w="3017" w:type="dxa"/>
            <w:tcBorders>
              <w:top w:val="nil"/>
              <w:left w:val="nil"/>
              <w:bottom w:val="single" w:sz="4" w:space="0" w:color="auto"/>
              <w:right w:val="single" w:sz="4" w:space="0" w:color="auto"/>
            </w:tcBorders>
            <w:shd w:val="clear" w:color="000000" w:fill="A6A6A6"/>
            <w:noWrap/>
            <w:vAlign w:val="center"/>
            <w:hideMark/>
          </w:tcPr>
          <w:p w14:paraId="13C15949"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100,00%</w:t>
            </w:r>
          </w:p>
        </w:tc>
      </w:tr>
    </w:tbl>
    <w:p w14:paraId="2092BCE0"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Przedmiotowy Harmonogram będzie zawierał co najmniej:</w:t>
      </w:r>
    </w:p>
    <w:p w14:paraId="3864A622" w14:textId="77777777" w:rsidR="00DC10C4" w:rsidRPr="00DC10C4" w:rsidRDefault="00DC10C4" w:rsidP="00DC10C4">
      <w:pPr>
        <w:widowControl/>
        <w:numPr>
          <w:ilvl w:val="0"/>
          <w:numId w:val="7"/>
        </w:numPr>
        <w:tabs>
          <w:tab w:val="left" w:pos="9781"/>
        </w:tabs>
        <w:autoSpaceDE/>
        <w:autoSpaceDN/>
        <w:spacing w:after="8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zakres rzeczowy robót z uwzględnieniem poszczególnych etapów i terminów ich wykonania,</w:t>
      </w:r>
    </w:p>
    <w:p w14:paraId="08462824" w14:textId="77777777" w:rsidR="00DC10C4" w:rsidRPr="00DC10C4" w:rsidRDefault="00DC10C4" w:rsidP="00DC10C4">
      <w:pPr>
        <w:widowControl/>
        <w:numPr>
          <w:ilvl w:val="0"/>
          <w:numId w:val="7"/>
        </w:numPr>
        <w:tabs>
          <w:tab w:val="left" w:pos="9781"/>
        </w:tabs>
        <w:autoSpaceDE/>
        <w:autoSpaceDN/>
        <w:spacing w:after="8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cenę za ich wykonanie w rozbiciu na cenę netto, podatek VAT oraz cenę brutto.</w:t>
      </w:r>
    </w:p>
    <w:p w14:paraId="067EB2FD" w14:textId="77777777" w:rsidR="00DC10C4" w:rsidRPr="00DC10C4" w:rsidRDefault="00DC10C4" w:rsidP="00DC10C4">
      <w:pPr>
        <w:widowControl/>
        <w:numPr>
          <w:ilvl w:val="0"/>
          <w:numId w:val="6"/>
        </w:numPr>
        <w:tabs>
          <w:tab w:val="left" w:pos="9781"/>
        </w:tabs>
        <w:autoSpaceDE/>
        <w:autoSpaceDN/>
        <w:spacing w:after="80" w:line="276" w:lineRule="auto"/>
        <w:ind w:left="284"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 co nie wymaga zawarcia Aneksu do umowy.</w:t>
      </w:r>
    </w:p>
    <w:p w14:paraId="45A55972"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dla przyśpieszenia ich tempa.</w:t>
      </w:r>
    </w:p>
    <w:p w14:paraId="73653377"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  </w:t>
      </w:r>
    </w:p>
    <w:p w14:paraId="0C746042" w14:textId="066E9E83"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t>8</w:t>
      </w:r>
    </w:p>
    <w:p w14:paraId="679D798C"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Narady koordynacyjne.</w:t>
      </w:r>
    </w:p>
    <w:p w14:paraId="1F4CEB32"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Wykonawca jest zobowiązany do uczestniczenia w naradach koordynacyjnych organizowanych przez Zamawiającego. W naradach musi uczestniczyć kierownik budowy bądź inny przedstawiciel Wykonawcy.</w:t>
      </w:r>
    </w:p>
    <w:p w14:paraId="64E78FE3"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Z każdej narady  sporządzany będzie protokół, którego postanowienia są wiążące dla Wykonawcy.</w:t>
      </w:r>
    </w:p>
    <w:p w14:paraId="2287F68C"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Narady mogą być organizowane również na wniosek Wykonawcy.</w:t>
      </w:r>
    </w:p>
    <w:p w14:paraId="550A0EBB" w14:textId="598AE843"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lastRenderedPageBreak/>
        <w:t xml:space="preserve">§ </w:t>
      </w:r>
      <w:r w:rsidRPr="00DC10C4">
        <w:rPr>
          <w:rFonts w:asciiTheme="minorHAnsi" w:hAnsiTheme="minorHAnsi" w:cstheme="minorHAnsi"/>
          <w:b/>
          <w:bCs/>
        </w:rPr>
        <w:t>9</w:t>
      </w:r>
    </w:p>
    <w:p w14:paraId="7DE40CC6" w14:textId="77777777" w:rsidR="00DC10C4" w:rsidRPr="00DC10C4" w:rsidRDefault="00DC10C4" w:rsidP="00DC10C4">
      <w:pPr>
        <w:spacing w:line="276" w:lineRule="auto"/>
        <w:ind w:right="-32"/>
        <w:rPr>
          <w:rFonts w:asciiTheme="minorHAnsi" w:hAnsiTheme="minorHAnsi" w:cstheme="minorHAnsi"/>
          <w:b/>
        </w:rPr>
      </w:pPr>
      <w:r w:rsidRPr="00DC10C4">
        <w:rPr>
          <w:rFonts w:asciiTheme="minorHAnsi" w:hAnsiTheme="minorHAnsi" w:cstheme="minorHAnsi"/>
          <w:b/>
        </w:rPr>
        <w:t>Wady.</w:t>
      </w:r>
    </w:p>
    <w:p w14:paraId="30CAF6E6" w14:textId="77777777" w:rsidR="00DC10C4" w:rsidRPr="00DC10C4" w:rsidRDefault="00DC10C4" w:rsidP="00DC10C4">
      <w:pPr>
        <w:widowControl/>
        <w:numPr>
          <w:ilvl w:val="0"/>
          <w:numId w:val="11"/>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756EAFD7" w14:textId="77777777" w:rsidR="00DC10C4" w:rsidRPr="00DC10C4" w:rsidRDefault="00DC10C4" w:rsidP="00DC10C4">
      <w:pPr>
        <w:widowControl/>
        <w:numPr>
          <w:ilvl w:val="0"/>
          <w:numId w:val="11"/>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Wykonawcy nie przysługuje wynagrodzenie za prace, materiały i urządzenia użyte do usunięcia wad.</w:t>
      </w:r>
    </w:p>
    <w:p w14:paraId="325CC697" w14:textId="4FF5BFF2"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1</w:t>
      </w:r>
      <w:r w:rsidRPr="00DC10C4">
        <w:rPr>
          <w:rFonts w:asciiTheme="minorHAnsi" w:hAnsiTheme="minorHAnsi" w:cstheme="minorHAnsi"/>
          <w:b/>
          <w:bCs/>
        </w:rPr>
        <w:t>0</w:t>
      </w:r>
    </w:p>
    <w:p w14:paraId="2C3B4F85"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Nadzór.</w:t>
      </w:r>
    </w:p>
    <w:p w14:paraId="7A6671C9"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Zamawiający ustanowi inspektora nadzoru inwestorskiego.</w:t>
      </w:r>
    </w:p>
    <w:p w14:paraId="47282F5E"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Zmiana inspektora nadzoru oraz kierownika budowy nie wymaga zmiany umowy, przy czym zmiana kierownika budowy wymaga akceptacji Zamawiającego.</w:t>
      </w:r>
    </w:p>
    <w:p w14:paraId="6BAE1305"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Inspektor nadzoru nie ma prawa zwolnić Wykonawcy z wykonania jakichkolwiek zobowiązań wynikających z niniejszej umowy ani też dokonania zmian niniejszej umowy.</w:t>
      </w:r>
    </w:p>
    <w:p w14:paraId="101C99E9"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Zamawiający ustanawia nadzór autorski.</w:t>
      </w:r>
    </w:p>
    <w:p w14:paraId="3449331F"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 xml:space="preserve">Zamawiający może ustanowić swojego przedstawiciela na budowie. </w:t>
      </w:r>
    </w:p>
    <w:p w14:paraId="773AFDEE" w14:textId="77777777" w:rsidR="00DC10C4" w:rsidRPr="00DC10C4" w:rsidRDefault="00DC10C4" w:rsidP="00DC10C4">
      <w:pPr>
        <w:widowControl/>
        <w:shd w:val="clear" w:color="auto" w:fill="FFFFFF"/>
        <w:adjustRightInd w:val="0"/>
        <w:spacing w:before="120" w:line="276" w:lineRule="auto"/>
        <w:ind w:left="357" w:right="-32"/>
        <w:jc w:val="both"/>
        <w:rPr>
          <w:rFonts w:asciiTheme="minorHAnsi" w:hAnsiTheme="minorHAnsi" w:cstheme="minorHAnsi"/>
        </w:rPr>
      </w:pPr>
    </w:p>
    <w:p w14:paraId="2D2C9337" w14:textId="7DCF3793"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1</w:t>
      </w:r>
      <w:r w:rsidRPr="00DC10C4">
        <w:rPr>
          <w:rFonts w:asciiTheme="minorHAnsi" w:hAnsiTheme="minorHAnsi" w:cstheme="minorHAnsi"/>
          <w:b/>
          <w:bCs/>
        </w:rPr>
        <w:t>1</w:t>
      </w:r>
    </w:p>
    <w:p w14:paraId="22187348" w14:textId="77777777" w:rsidR="00DC10C4" w:rsidRPr="00DC10C4" w:rsidRDefault="00DC10C4" w:rsidP="00DC10C4">
      <w:pPr>
        <w:shd w:val="clear" w:color="auto" w:fill="FFFFFF"/>
        <w:adjustRightInd w:val="0"/>
        <w:spacing w:before="120" w:line="276" w:lineRule="auto"/>
        <w:ind w:right="-32"/>
        <w:jc w:val="both"/>
        <w:rPr>
          <w:rFonts w:asciiTheme="minorHAnsi" w:hAnsiTheme="minorHAnsi" w:cstheme="minorHAnsi"/>
          <w:b/>
        </w:rPr>
      </w:pPr>
      <w:r w:rsidRPr="00DC10C4">
        <w:rPr>
          <w:rFonts w:asciiTheme="minorHAnsi" w:hAnsiTheme="minorHAnsi" w:cstheme="minorHAnsi"/>
          <w:b/>
        </w:rPr>
        <w:t>Personel Wykonawcy.</w:t>
      </w:r>
    </w:p>
    <w:p w14:paraId="1F0B63E1"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Przedstawicielem Wykonawcy będzie ...........................................</w:t>
      </w:r>
      <w:r w:rsidRPr="00DC10C4">
        <w:rPr>
          <w:rFonts w:asciiTheme="minorHAnsi" w:eastAsia="Times New Roman" w:hAnsiTheme="minorHAnsi" w:cstheme="minorHAnsi"/>
          <w:lang w:eastAsia="pl-PL"/>
        </w:rPr>
        <w:tab/>
        <w:t>lub Kierownik Budowy .................................................., który działa zgodnie z przepisami ustawy z dnia 7 lipca 1994 r. Prawo budowlane. Dopuszcza się łączenie tych stanowisk.</w:t>
      </w:r>
    </w:p>
    <w:p w14:paraId="13037699"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Do wykonywania samodzielnych funkcji przy realizacji robót, Wykonawca zapewni personel  posiadający odpowiednie kwalifikacje i uprawnienia, zgodne z wymaganiami określonymi w SWZ.</w:t>
      </w:r>
    </w:p>
    <w:p w14:paraId="06E9867B"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bookmarkStart w:id="1" w:name="_Hlk118287713"/>
      <w:r w:rsidRPr="00DC10C4">
        <w:rPr>
          <w:rFonts w:asciiTheme="minorHAnsi" w:eastAsia="Times New Roman" w:hAnsiTheme="minorHAnsi" w:cstheme="minorHAnsi"/>
          <w:lang w:eastAsia="pl-PL"/>
        </w:rPr>
        <w:t>Zamawiający wymaga, by czynności polegające na faktycznym wykonywaniu robót rozbiórkowych, robót ziemnych, wykonaniem nawierzchni oraz wykonywaniem prac z branży sanitarnej, instalacji elektrycznej, o ile nie będą wykonywane przez daną osobę w ramach prowadzonej przez nią działalności gospodarczej, były wykonywane przez osoby zatrudnione (przez Wykonawcę lub podwykonawcę) na podstawie umowy o pracę.</w:t>
      </w:r>
    </w:p>
    <w:bookmarkEnd w:id="1"/>
    <w:p w14:paraId="47D8C751"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6355D3" w14:textId="77777777" w:rsidR="00DC10C4" w:rsidRPr="00DC10C4" w:rsidRDefault="00DC10C4" w:rsidP="00DC10C4">
      <w:pPr>
        <w:widowControl/>
        <w:numPr>
          <w:ilvl w:val="7"/>
          <w:numId w:val="10"/>
        </w:numPr>
        <w:shd w:val="clear" w:color="auto" w:fill="FFFFFF"/>
        <w:adjustRightInd w:val="0"/>
        <w:spacing w:after="120" w:line="276" w:lineRule="auto"/>
        <w:ind w:left="709"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żądania oświadczeń i dokumentów w zakresie potwierdzenia spełniania ww. wymogów i dokonywania ich oceny,</w:t>
      </w:r>
    </w:p>
    <w:p w14:paraId="17E072F8" w14:textId="77777777" w:rsidR="00DC10C4" w:rsidRPr="00DC10C4" w:rsidRDefault="00DC10C4" w:rsidP="00DC10C4">
      <w:pPr>
        <w:widowControl/>
        <w:numPr>
          <w:ilvl w:val="7"/>
          <w:numId w:val="10"/>
        </w:numPr>
        <w:shd w:val="clear" w:color="auto" w:fill="FFFFFF"/>
        <w:adjustRightInd w:val="0"/>
        <w:spacing w:after="120" w:line="276" w:lineRule="auto"/>
        <w:ind w:left="709"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żądania wyjaśnień w przypadku wątpliwości w zakresie potwierdzenia spełniania ww. wymogów,</w:t>
      </w:r>
    </w:p>
    <w:p w14:paraId="18A75C7A" w14:textId="77777777" w:rsidR="00DC10C4" w:rsidRPr="00DC10C4" w:rsidRDefault="00DC10C4" w:rsidP="00DC10C4">
      <w:pPr>
        <w:widowControl/>
        <w:numPr>
          <w:ilvl w:val="7"/>
          <w:numId w:val="10"/>
        </w:numPr>
        <w:shd w:val="clear" w:color="auto" w:fill="FFFFFF"/>
        <w:adjustRightInd w:val="0"/>
        <w:spacing w:after="120" w:line="276" w:lineRule="auto"/>
        <w:ind w:left="709"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przeprowadzania kontroli na miejscu wykonywania świadczenia.</w:t>
      </w:r>
    </w:p>
    <w:p w14:paraId="679379A0"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4"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W trakcie realizacji zamówienia na każde wezwanie Zamawiającego, w wyznaczonym w tym wezwaniu terminie, Wykonawca przedłoży Zamawiającemu wskazane poniżej dowody w celu potwierdzenia spełnienia </w:t>
      </w:r>
      <w:r w:rsidRPr="00DC10C4">
        <w:rPr>
          <w:rFonts w:asciiTheme="minorHAnsi" w:eastAsia="Times New Roman" w:hAnsiTheme="minorHAnsi" w:cstheme="minorHAnsi"/>
          <w:lang w:eastAsia="pl-PL"/>
        </w:rPr>
        <w:lastRenderedPageBreak/>
        <w:t>wymogu zatrudnienia na podstawie umowy o pracę przez Wykonawcę lub podwykonawcę osób wykonujących wskazane w ust. 3 czynności w trakcie realizacji zamówienia:</w:t>
      </w:r>
    </w:p>
    <w:p w14:paraId="1FADF001" w14:textId="77777777" w:rsidR="00DC10C4" w:rsidRPr="00DC10C4" w:rsidRDefault="00DC10C4" w:rsidP="00DC10C4">
      <w:pPr>
        <w:spacing w:line="276" w:lineRule="auto"/>
        <w:ind w:right="-32"/>
        <w:jc w:val="both"/>
        <w:rPr>
          <w:rFonts w:asciiTheme="minorHAnsi" w:hAnsiTheme="minorHAnsi" w:cstheme="minorHAnsi"/>
        </w:rPr>
      </w:pPr>
      <w:r w:rsidRPr="00DC10C4">
        <w:rPr>
          <w:rFonts w:asciiTheme="minorHAnsi" w:hAnsiTheme="minorHAnsi" w:cstheme="minorHAnsi"/>
          <w:b/>
          <w:bCs/>
        </w:rPr>
        <w:t xml:space="preserve">- oświadczenie Wykonawcy lub podwykonawcy </w:t>
      </w:r>
      <w:r w:rsidRPr="00DC10C4">
        <w:rPr>
          <w:rFonts w:asciiTheme="minorHAnsi" w:hAnsiTheme="minorHAnsi" w:cstheme="minorHAnsi"/>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DD1A05" w14:textId="77777777" w:rsidR="00DC10C4" w:rsidRPr="00DC10C4" w:rsidRDefault="00DC10C4" w:rsidP="00DC10C4">
      <w:pPr>
        <w:spacing w:after="80" w:line="276" w:lineRule="auto"/>
        <w:ind w:right="-32"/>
        <w:jc w:val="both"/>
        <w:rPr>
          <w:rFonts w:asciiTheme="minorHAnsi" w:hAnsiTheme="minorHAnsi" w:cstheme="minorHAnsi"/>
          <w:b/>
          <w:bCs/>
        </w:rPr>
      </w:pPr>
      <w:r w:rsidRPr="00DC10C4">
        <w:rPr>
          <w:rFonts w:asciiTheme="minorHAnsi" w:hAnsiTheme="minorHAnsi" w:cstheme="minorHAnsi"/>
          <w:b/>
          <w:bCs/>
        </w:rPr>
        <w:t>- poświadczonej za zgodność kopii umowy o pracę wraz z dokumentami potwierdzającymi zgłoszenie danej osoby z tytułu ubezpieczeń społecznych;</w:t>
      </w:r>
    </w:p>
    <w:p w14:paraId="333C32D8" w14:textId="77777777" w:rsidR="00DC10C4" w:rsidRPr="00DC10C4" w:rsidRDefault="00DC10C4" w:rsidP="00DC10C4">
      <w:pPr>
        <w:spacing w:after="80" w:line="276" w:lineRule="auto"/>
        <w:ind w:right="-32"/>
        <w:jc w:val="both"/>
        <w:rPr>
          <w:rFonts w:asciiTheme="minorHAnsi" w:hAnsiTheme="minorHAnsi" w:cstheme="minorHAnsi"/>
          <w:i/>
          <w:iCs/>
        </w:rPr>
      </w:pPr>
      <w:r w:rsidRPr="00DC10C4">
        <w:rPr>
          <w:rFonts w:asciiTheme="minorHAnsi" w:hAnsiTheme="minorHAnsi" w:cstheme="minorHAnsi"/>
          <w:b/>
          <w:bCs/>
        </w:rPr>
        <w:t xml:space="preserve"> - oświadczenia zatrudnionego pracownika.</w:t>
      </w:r>
    </w:p>
    <w:p w14:paraId="27775A38" w14:textId="77777777" w:rsidR="00DC10C4" w:rsidRPr="00DC10C4" w:rsidRDefault="00DC10C4" w:rsidP="00DC10C4">
      <w:pPr>
        <w:spacing w:line="276" w:lineRule="auto"/>
        <w:ind w:right="-32"/>
        <w:jc w:val="both"/>
        <w:rPr>
          <w:rFonts w:asciiTheme="minorHAnsi" w:hAnsiTheme="minorHAnsi" w:cstheme="minorHAnsi"/>
          <w:i/>
          <w:iCs/>
        </w:rPr>
      </w:pPr>
      <w:r w:rsidRPr="00DC10C4">
        <w:rPr>
          <w:rFonts w:asciiTheme="minorHAnsi" w:hAnsiTheme="minorHAnsi" w:cstheme="minorHAnsi"/>
        </w:rPr>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28CCD057" w14:textId="77777777" w:rsidR="00DC10C4" w:rsidRPr="00DC10C4" w:rsidRDefault="00DC10C4" w:rsidP="00DC10C4">
      <w:pPr>
        <w:spacing w:after="80" w:line="276" w:lineRule="auto"/>
        <w:ind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 W przypadku uzasadnionych wątpliwości co do przestrzegania prawa pracy przez Wykonawcę lub podwykonawcę, Zamawiający może zwrócić się o przeprowadzenie kontroli przez Państwową Inspekcję Pracy.</w:t>
      </w:r>
    </w:p>
    <w:p w14:paraId="546163B5" w14:textId="77777777" w:rsidR="00DC10C4" w:rsidRPr="00DC10C4" w:rsidRDefault="00DC10C4" w:rsidP="00DC10C4">
      <w:pPr>
        <w:spacing w:before="120" w:after="120" w:line="276" w:lineRule="auto"/>
        <w:ind w:left="357" w:right="-32"/>
        <w:jc w:val="center"/>
        <w:rPr>
          <w:rFonts w:asciiTheme="minorHAnsi" w:hAnsiTheme="minorHAnsi" w:cstheme="minorHAnsi"/>
        </w:rPr>
      </w:pPr>
    </w:p>
    <w:p w14:paraId="373B093F" w14:textId="753D912D"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1</w:t>
      </w:r>
      <w:r w:rsidRPr="00DC10C4">
        <w:rPr>
          <w:rFonts w:asciiTheme="minorHAnsi" w:hAnsiTheme="minorHAnsi" w:cstheme="minorHAnsi"/>
          <w:b/>
          <w:bCs/>
        </w:rPr>
        <w:t>2</w:t>
      </w:r>
    </w:p>
    <w:p w14:paraId="6EDE7E57"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Przekazanie placu budowy.</w:t>
      </w:r>
    </w:p>
    <w:p w14:paraId="68A1C23E" w14:textId="77777777" w:rsidR="00DC10C4" w:rsidRPr="00DC10C4" w:rsidRDefault="00DC10C4" w:rsidP="00DC10C4">
      <w:pPr>
        <w:widowControl/>
        <w:numPr>
          <w:ilvl w:val="0"/>
          <w:numId w:val="13"/>
        </w:numPr>
        <w:shd w:val="clear" w:color="auto" w:fill="FFFFFF"/>
        <w:adjustRightInd w:val="0"/>
        <w:spacing w:line="276" w:lineRule="auto"/>
        <w:ind w:left="357" w:right="-32" w:hanging="357"/>
        <w:jc w:val="both"/>
        <w:rPr>
          <w:rFonts w:asciiTheme="minorHAnsi" w:hAnsiTheme="minorHAnsi" w:cstheme="minorHAnsi"/>
        </w:rPr>
      </w:pPr>
      <w:r w:rsidRPr="00DC10C4">
        <w:rPr>
          <w:rFonts w:asciiTheme="minorHAnsi" w:hAnsiTheme="minorHAnsi" w:cstheme="minorHAnsi"/>
        </w:rPr>
        <w:t>Zamawiający protokolarnie przekaże Wykonawcy plac budowy w ciągu 7 dni od dnia podpisania umowy.</w:t>
      </w:r>
    </w:p>
    <w:p w14:paraId="20A5C16E" w14:textId="77777777" w:rsidR="00DC10C4" w:rsidRPr="00DC10C4" w:rsidRDefault="00DC10C4" w:rsidP="00DC10C4">
      <w:pPr>
        <w:widowControl/>
        <w:numPr>
          <w:ilvl w:val="0"/>
          <w:numId w:val="13"/>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Po protokolarnym przejęciu od Zamawiającego placu budowy, Wykonawca ponosi, aż do dnia dokonania protokolarnego odbioru końcowego, pełną odpowiedzialność za przekazany plac budowy.</w:t>
      </w:r>
    </w:p>
    <w:p w14:paraId="11FA6AF0" w14:textId="77777777" w:rsidR="00DC10C4" w:rsidRPr="00DC10C4" w:rsidRDefault="00DC10C4" w:rsidP="00DC10C4">
      <w:pPr>
        <w:widowControl/>
        <w:numPr>
          <w:ilvl w:val="0"/>
          <w:numId w:val="13"/>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przed przejęciem placu budowy przedłoży Zamawiającemu:</w:t>
      </w:r>
    </w:p>
    <w:p w14:paraId="4EE521B9" w14:textId="77777777" w:rsidR="00DC10C4" w:rsidRPr="00DC10C4" w:rsidRDefault="00DC10C4" w:rsidP="00DC10C4">
      <w:pPr>
        <w:widowControl/>
        <w:numPr>
          <w:ilvl w:val="0"/>
          <w:numId w:val="17"/>
        </w:numPr>
        <w:shd w:val="clear" w:color="auto" w:fill="FFFFFF"/>
        <w:adjustRightInd w:val="0"/>
        <w:spacing w:before="60" w:line="276" w:lineRule="auto"/>
        <w:ind w:right="-32"/>
        <w:contextualSpacing/>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p>
    <w:p w14:paraId="474B9A50" w14:textId="77777777" w:rsidR="00DC10C4" w:rsidRPr="00DC10C4" w:rsidRDefault="00DC10C4" w:rsidP="00DC10C4">
      <w:pPr>
        <w:widowControl/>
        <w:numPr>
          <w:ilvl w:val="0"/>
          <w:numId w:val="17"/>
        </w:numPr>
        <w:shd w:val="clear" w:color="auto" w:fill="FFFFFF"/>
        <w:adjustRightInd w:val="0"/>
        <w:spacing w:before="60" w:line="276" w:lineRule="auto"/>
        <w:ind w:right="-32"/>
        <w:contextualSpacing/>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informacje zawierające dane zamieszczone w ogłoszeniu o bezpieczeństwie pracy i ochronie zdrowia.</w:t>
      </w:r>
    </w:p>
    <w:p w14:paraId="3A6BBC50" w14:textId="77777777" w:rsidR="00DC10C4" w:rsidRPr="00DC10C4" w:rsidRDefault="00DC10C4" w:rsidP="00DC10C4">
      <w:pPr>
        <w:shd w:val="clear" w:color="auto" w:fill="FFFFFF"/>
        <w:adjustRightInd w:val="0"/>
        <w:spacing w:before="60" w:line="276" w:lineRule="auto"/>
        <w:ind w:left="896" w:right="-32" w:hanging="357"/>
        <w:rPr>
          <w:rFonts w:asciiTheme="minorHAnsi" w:hAnsiTheme="minorHAnsi" w:cstheme="minorHAnsi"/>
        </w:rPr>
      </w:pPr>
      <w:r w:rsidRPr="00DC10C4">
        <w:rPr>
          <w:rFonts w:asciiTheme="minorHAnsi" w:hAnsiTheme="minorHAnsi" w:cstheme="minorHAnsi"/>
        </w:rPr>
        <w:t>W/w dokumenty winny zostać zatwierdzone przez inspektora nadzoru.</w:t>
      </w:r>
    </w:p>
    <w:p w14:paraId="52242D51" w14:textId="0C7ED915"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1</w:t>
      </w:r>
      <w:r w:rsidRPr="00DC10C4">
        <w:rPr>
          <w:rFonts w:asciiTheme="minorHAnsi" w:hAnsiTheme="minorHAnsi" w:cstheme="minorHAnsi"/>
          <w:b/>
          <w:bCs/>
        </w:rPr>
        <w:t>3</w:t>
      </w:r>
    </w:p>
    <w:p w14:paraId="50EB579D" w14:textId="77777777" w:rsidR="00DC10C4" w:rsidRPr="00DC10C4" w:rsidRDefault="00DC10C4" w:rsidP="00DC10C4">
      <w:pPr>
        <w:spacing w:before="120" w:line="276" w:lineRule="auto"/>
        <w:ind w:right="-32"/>
        <w:rPr>
          <w:rFonts w:asciiTheme="minorHAnsi" w:hAnsiTheme="minorHAnsi" w:cstheme="minorHAnsi"/>
          <w:b/>
        </w:rPr>
      </w:pPr>
      <w:r w:rsidRPr="00DC10C4">
        <w:rPr>
          <w:rFonts w:asciiTheme="minorHAnsi" w:hAnsiTheme="minorHAnsi" w:cstheme="minorHAnsi"/>
          <w:b/>
        </w:rPr>
        <w:t>Badania.</w:t>
      </w:r>
    </w:p>
    <w:p w14:paraId="6F8CFE0B" w14:textId="77777777" w:rsidR="00DC10C4" w:rsidRPr="00DC10C4" w:rsidRDefault="00DC10C4" w:rsidP="00DC10C4">
      <w:pPr>
        <w:widowControl/>
        <w:numPr>
          <w:ilvl w:val="0"/>
          <w:numId w:val="14"/>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0EFAEE4D" w14:textId="77777777" w:rsidR="00DC10C4" w:rsidRPr="00DC10C4" w:rsidRDefault="00DC10C4" w:rsidP="00DC10C4">
      <w:pPr>
        <w:widowControl/>
        <w:numPr>
          <w:ilvl w:val="0"/>
          <w:numId w:val="14"/>
        </w:numPr>
        <w:autoSpaceDE/>
        <w:autoSpaceDN/>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lastRenderedPageBreak/>
        <w:t>W przypadku gdy Wykonawca nie zastosuje się do polecenia, Zamawiający może zlecić wykonanie powyższych czynności osobie trzeciej i potrącić poniesione przez siebie koszty z wynagrodzenia Wykonawcy lub zabezpieczenia należytego wykonania umowy.</w:t>
      </w:r>
    </w:p>
    <w:p w14:paraId="4B94AEA7" w14:textId="77777777" w:rsidR="00DC10C4" w:rsidRPr="00DC10C4" w:rsidRDefault="00DC10C4" w:rsidP="00DC10C4">
      <w:pPr>
        <w:spacing w:before="120" w:line="276" w:lineRule="auto"/>
        <w:ind w:left="357" w:right="-32"/>
        <w:jc w:val="both"/>
        <w:rPr>
          <w:rFonts w:asciiTheme="minorHAnsi" w:hAnsiTheme="minorHAnsi" w:cstheme="minorHAnsi"/>
        </w:rPr>
      </w:pPr>
    </w:p>
    <w:p w14:paraId="21FD1CBA" w14:textId="29EC8FEB" w:rsidR="00DC10C4" w:rsidRPr="00DC10C4" w:rsidRDefault="00DC10C4" w:rsidP="00DC10C4">
      <w:pPr>
        <w:spacing w:before="120" w:after="120" w:line="276" w:lineRule="auto"/>
        <w:ind w:left="357" w:right="-32" w:hanging="783"/>
        <w:jc w:val="center"/>
        <w:rPr>
          <w:rFonts w:asciiTheme="minorHAnsi" w:hAnsiTheme="minorHAnsi" w:cstheme="minorHAnsi"/>
          <w:b/>
          <w:bCs/>
        </w:rPr>
      </w:pPr>
      <w:r w:rsidRPr="00DC10C4">
        <w:rPr>
          <w:rFonts w:asciiTheme="minorHAnsi" w:hAnsiTheme="minorHAnsi" w:cstheme="minorHAnsi"/>
          <w:b/>
          <w:bCs/>
        </w:rPr>
        <w:t>§ 1</w:t>
      </w:r>
      <w:r w:rsidRPr="00DC10C4">
        <w:rPr>
          <w:rFonts w:asciiTheme="minorHAnsi" w:hAnsiTheme="minorHAnsi" w:cstheme="minorHAnsi"/>
          <w:b/>
          <w:bCs/>
        </w:rPr>
        <w:t>4</w:t>
      </w:r>
    </w:p>
    <w:p w14:paraId="0643E02B" w14:textId="77777777" w:rsidR="00DC10C4" w:rsidRPr="00DC10C4" w:rsidRDefault="00DC10C4" w:rsidP="00DC10C4">
      <w:pPr>
        <w:spacing w:before="120" w:after="120" w:line="276" w:lineRule="auto"/>
        <w:ind w:right="-32"/>
        <w:rPr>
          <w:rFonts w:asciiTheme="minorHAnsi" w:hAnsiTheme="minorHAnsi" w:cstheme="minorHAnsi"/>
          <w:b/>
        </w:rPr>
      </w:pPr>
      <w:r w:rsidRPr="00DC10C4">
        <w:rPr>
          <w:rFonts w:asciiTheme="minorHAnsi" w:hAnsiTheme="minorHAnsi" w:cstheme="minorHAnsi"/>
          <w:b/>
        </w:rPr>
        <w:t>Odpowiedzialność za szkody.</w:t>
      </w:r>
    </w:p>
    <w:p w14:paraId="74FB87DE" w14:textId="77777777" w:rsidR="00DC10C4" w:rsidRPr="00DC10C4" w:rsidRDefault="00DC10C4" w:rsidP="00DC10C4">
      <w:pPr>
        <w:shd w:val="clear" w:color="auto" w:fill="FFFFFF"/>
        <w:adjustRightInd w:val="0"/>
        <w:spacing w:line="276" w:lineRule="auto"/>
        <w:ind w:right="-32"/>
        <w:jc w:val="both"/>
        <w:rPr>
          <w:rFonts w:asciiTheme="minorHAnsi" w:hAnsiTheme="minorHAnsi" w:cstheme="minorHAnsi"/>
        </w:rPr>
      </w:pPr>
      <w:r w:rsidRPr="00DC10C4">
        <w:rPr>
          <w:rFonts w:asciiTheme="minorHAnsi" w:hAnsiTheme="minorHAnsi" w:cstheme="minorHAnsi"/>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70983CF7" w14:textId="77777777" w:rsidR="00DC10C4" w:rsidRPr="00DC10C4" w:rsidRDefault="00DC10C4" w:rsidP="00DC10C4">
      <w:pPr>
        <w:spacing w:before="120" w:after="120" w:line="276" w:lineRule="auto"/>
        <w:ind w:right="-32"/>
        <w:rPr>
          <w:rFonts w:asciiTheme="minorHAnsi" w:hAnsiTheme="minorHAnsi" w:cstheme="minorHAnsi"/>
        </w:rPr>
      </w:pPr>
    </w:p>
    <w:p w14:paraId="1B67D089" w14:textId="363BA5F7"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1</w:t>
      </w:r>
      <w:r w:rsidRPr="00DC10C4">
        <w:rPr>
          <w:rFonts w:asciiTheme="minorHAnsi" w:hAnsiTheme="minorHAnsi" w:cstheme="minorHAnsi"/>
          <w:b/>
          <w:bCs/>
        </w:rPr>
        <w:t>5</w:t>
      </w:r>
    </w:p>
    <w:p w14:paraId="78B7D489" w14:textId="77777777" w:rsidR="00DC10C4" w:rsidRPr="00DC10C4" w:rsidRDefault="00DC10C4" w:rsidP="00DC10C4">
      <w:pPr>
        <w:spacing w:before="120" w:after="60" w:line="276" w:lineRule="auto"/>
        <w:ind w:right="-32"/>
        <w:rPr>
          <w:rFonts w:asciiTheme="minorHAnsi" w:hAnsiTheme="minorHAnsi" w:cstheme="minorHAnsi"/>
          <w:b/>
        </w:rPr>
      </w:pPr>
      <w:r w:rsidRPr="00DC10C4">
        <w:rPr>
          <w:rFonts w:asciiTheme="minorHAnsi" w:hAnsiTheme="minorHAnsi" w:cstheme="minorHAnsi"/>
          <w:b/>
        </w:rPr>
        <w:t>Zaplecze budowy.</w:t>
      </w:r>
    </w:p>
    <w:p w14:paraId="3F617186"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W terminie 7 dni od daty podpisania umowy, Wykonawca powinien dostarczyć informacje przedstawiające jego propozycje dotyczące:</w:t>
      </w:r>
    </w:p>
    <w:p w14:paraId="184CEEEF" w14:textId="77777777" w:rsidR="00DC10C4" w:rsidRPr="00DC10C4" w:rsidRDefault="00DC10C4" w:rsidP="00DC10C4">
      <w:pPr>
        <w:widowControl/>
        <w:numPr>
          <w:ilvl w:val="0"/>
          <w:numId w:val="18"/>
        </w:numPr>
        <w:spacing w:before="6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biura i magazynu Wykonawcy na placu budowy,</w:t>
      </w:r>
    </w:p>
    <w:p w14:paraId="5A7704B7" w14:textId="77777777" w:rsidR="00DC10C4" w:rsidRPr="00DC10C4" w:rsidRDefault="00DC10C4" w:rsidP="00DC10C4">
      <w:pPr>
        <w:widowControl/>
        <w:numPr>
          <w:ilvl w:val="0"/>
          <w:numId w:val="18"/>
        </w:numPr>
        <w:spacing w:before="6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miejsca składowania materiałów.</w:t>
      </w:r>
    </w:p>
    <w:p w14:paraId="22FCBBAC"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Powyższe plany powinny być dostarczone do inspektora nadzoru do zatwierdzenia. Do powyższych planów powinny być wprowadzone wszelkie zasadne zmiany zasugerowane przez inspektora nadzoru.</w:t>
      </w:r>
    </w:p>
    <w:p w14:paraId="54B86B22"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Zmiany zatwierdzonych rozwiązań wymagają  zgody inspektora nadzoru.</w:t>
      </w:r>
    </w:p>
    <w:p w14:paraId="41F2D34A" w14:textId="77777777" w:rsidR="00DC10C4" w:rsidRPr="00DC10C4" w:rsidRDefault="00DC10C4" w:rsidP="00DC10C4">
      <w:pPr>
        <w:spacing w:before="120" w:line="276" w:lineRule="auto"/>
        <w:ind w:right="-32"/>
        <w:jc w:val="both"/>
        <w:rPr>
          <w:rFonts w:asciiTheme="minorHAnsi" w:eastAsia="Times New Roman" w:hAnsiTheme="minorHAnsi" w:cstheme="minorHAnsi"/>
          <w:b/>
          <w:i/>
          <w:lang w:eastAsia="zh-CN"/>
        </w:rPr>
      </w:pPr>
    </w:p>
    <w:p w14:paraId="1BA092DB" w14:textId="0A0E3B42"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1</w:t>
      </w:r>
      <w:r w:rsidRPr="00DC10C4">
        <w:rPr>
          <w:rFonts w:asciiTheme="minorHAnsi" w:hAnsiTheme="minorHAnsi" w:cstheme="minorHAnsi"/>
          <w:b/>
          <w:bCs/>
        </w:rPr>
        <w:t>6</w:t>
      </w:r>
    </w:p>
    <w:p w14:paraId="7A2E8E48" w14:textId="77777777" w:rsidR="00DC10C4" w:rsidRPr="00DC10C4" w:rsidRDefault="00DC10C4" w:rsidP="00DC10C4">
      <w:pPr>
        <w:spacing w:before="120" w:after="60" w:line="276" w:lineRule="auto"/>
        <w:ind w:left="181" w:right="-32" w:hanging="181"/>
        <w:rPr>
          <w:rFonts w:asciiTheme="minorHAnsi" w:hAnsiTheme="minorHAnsi" w:cstheme="minorHAnsi"/>
          <w:b/>
        </w:rPr>
      </w:pPr>
      <w:r w:rsidRPr="00DC10C4">
        <w:rPr>
          <w:rFonts w:asciiTheme="minorHAnsi" w:hAnsiTheme="minorHAnsi" w:cstheme="minorHAnsi"/>
          <w:b/>
        </w:rPr>
        <w:t>Biuro i wyposażenie dla inspektora nadzoru.</w:t>
      </w:r>
    </w:p>
    <w:p w14:paraId="67155F3C" w14:textId="77777777" w:rsidR="00DC10C4" w:rsidRPr="00DC10C4" w:rsidRDefault="00DC10C4" w:rsidP="00DC10C4">
      <w:pPr>
        <w:widowControl/>
        <w:numPr>
          <w:ilvl w:val="0"/>
          <w:numId w:val="15"/>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na każde życzenie inspektorów nadzoru, zezwoli na nieskrępowane użycie swoich pomieszczeń (nie dotyczy osobistych przedmiotów załogi Wykonawcy) celem wykonywania jakichkolwiek czynności związanych z ich obowiązkami.</w:t>
      </w:r>
    </w:p>
    <w:p w14:paraId="39F35D09" w14:textId="77777777" w:rsidR="00DC10C4" w:rsidRPr="00DC10C4" w:rsidRDefault="00DC10C4" w:rsidP="00DC10C4">
      <w:pPr>
        <w:widowControl/>
        <w:numPr>
          <w:ilvl w:val="0"/>
          <w:numId w:val="15"/>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Wszelkie koszty z tym związane będą ponoszone przez Wykonawcę i są ujęte w wynagrodzeniu ryczałtowym.</w:t>
      </w:r>
    </w:p>
    <w:p w14:paraId="4844ECC0" w14:textId="423E1781"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17</w:t>
      </w:r>
    </w:p>
    <w:p w14:paraId="173B4A5C" w14:textId="77777777" w:rsidR="00DC10C4" w:rsidRPr="00DC10C4" w:rsidRDefault="00DC10C4" w:rsidP="00DC10C4">
      <w:pPr>
        <w:spacing w:before="60" w:line="276" w:lineRule="auto"/>
        <w:ind w:left="181" w:right="-32" w:hanging="181"/>
        <w:rPr>
          <w:rFonts w:asciiTheme="minorHAnsi" w:eastAsia="Times New Roman" w:hAnsiTheme="minorHAnsi" w:cstheme="minorHAnsi"/>
          <w:b/>
          <w:lang w:eastAsia="pl-PL"/>
        </w:rPr>
      </w:pPr>
      <w:r w:rsidRPr="00DC10C4">
        <w:rPr>
          <w:rFonts w:asciiTheme="minorHAnsi" w:eastAsia="Times New Roman" w:hAnsiTheme="minorHAnsi" w:cstheme="minorHAnsi"/>
          <w:b/>
          <w:lang w:eastAsia="pl-PL"/>
        </w:rPr>
        <w:t>Zmiana umowy.</w:t>
      </w:r>
    </w:p>
    <w:p w14:paraId="58A05F45" w14:textId="77777777" w:rsidR="00DC10C4" w:rsidRPr="00DC10C4" w:rsidRDefault="00DC10C4" w:rsidP="00DC10C4">
      <w:pPr>
        <w:widowControl/>
        <w:numPr>
          <w:ilvl w:val="0"/>
          <w:numId w:val="19"/>
        </w:numPr>
        <w:autoSpaceDE/>
        <w:autoSpaceDN/>
        <w:spacing w:after="80" w:line="276" w:lineRule="auto"/>
        <w:ind w:left="284" w:right="-32"/>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1B73CE95" w14:textId="77777777" w:rsidR="00DC10C4" w:rsidRPr="00DC10C4" w:rsidRDefault="00DC10C4" w:rsidP="00DC10C4">
      <w:pPr>
        <w:widowControl/>
        <w:numPr>
          <w:ilvl w:val="1"/>
          <w:numId w:val="19"/>
        </w:numPr>
        <w:autoSpaceDE/>
        <w:autoSpaceDN/>
        <w:spacing w:after="80" w:line="276" w:lineRule="auto"/>
        <w:ind w:right="-32"/>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lastRenderedPageBreak/>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44C8EEEA"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a)</w:t>
      </w:r>
      <w:r w:rsidRPr="00DC10C4">
        <w:rPr>
          <w:rFonts w:asciiTheme="minorHAnsi" w:eastAsia="Times New Roman" w:hAnsiTheme="minorHAnsi"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6B82571B"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b)</w:t>
      </w:r>
      <w:r w:rsidRPr="00DC10C4">
        <w:rPr>
          <w:rFonts w:asciiTheme="minorHAnsi" w:eastAsia="Times New Roman" w:hAnsiTheme="minorHAnsi"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02548752"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c)</w:t>
      </w:r>
      <w:r w:rsidRPr="00DC10C4">
        <w:rPr>
          <w:rFonts w:asciiTheme="minorHAnsi" w:eastAsia="Times New Roman" w:hAnsiTheme="minorHAnsi"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7FD80677"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d)</w:t>
      </w:r>
      <w:r w:rsidRPr="00DC10C4">
        <w:rPr>
          <w:rFonts w:asciiTheme="minorHAnsi" w:eastAsia="Times New Roman" w:hAnsiTheme="minorHAnsi"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D7CED7C"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e)</w:t>
      </w:r>
      <w:r w:rsidRPr="00DC10C4">
        <w:rPr>
          <w:rFonts w:asciiTheme="minorHAnsi" w:eastAsia="Times New Roman" w:hAnsiTheme="minorHAnsi"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5CAF67F7"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f)</w:t>
      </w:r>
      <w:r w:rsidRPr="00DC10C4">
        <w:rPr>
          <w:rFonts w:asciiTheme="minorHAnsi" w:eastAsia="Times New Roman" w:hAnsiTheme="minorHAnsi"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34583B"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g)</w:t>
      </w:r>
      <w:r w:rsidRPr="00DC10C4">
        <w:rPr>
          <w:rFonts w:asciiTheme="minorHAnsi" w:eastAsia="Times New Roman" w:hAnsiTheme="minorHAnsi" w:cstheme="minorHAnsi"/>
          <w:bCs/>
          <w:iCs/>
          <w:lang w:eastAsia="pl-PL"/>
        </w:rPr>
        <w:tab/>
        <w:t>konieczność zrealizowania przedmiotu umowy przy zastosowaniu innych rozwiązań technicznych lub materiałowych ze względu na zmiany obowiązującego prawa;</w:t>
      </w:r>
    </w:p>
    <w:p w14:paraId="03299FB0"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h)</w:t>
      </w:r>
      <w:r w:rsidRPr="00DC10C4">
        <w:rPr>
          <w:rFonts w:asciiTheme="minorHAnsi" w:eastAsia="Times New Roman" w:hAnsiTheme="minorHAnsi"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6EDFC4A7" w14:textId="77777777" w:rsidR="00DC10C4" w:rsidRPr="00DC10C4" w:rsidRDefault="00DC10C4" w:rsidP="00DC10C4">
      <w:pPr>
        <w:widowControl/>
        <w:numPr>
          <w:ilvl w:val="1"/>
          <w:numId w:val="19"/>
        </w:numPr>
        <w:autoSpaceDE/>
        <w:autoSpaceDN/>
        <w:spacing w:after="80" w:line="276" w:lineRule="auto"/>
        <w:ind w:left="567" w:right="-32" w:hanging="425"/>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Zmiany wynagrodzenia wynikające z wyłączenia przez Zamawiającego części robót z zakresu zadania lub realizacji robót zamiennych.</w:t>
      </w:r>
    </w:p>
    <w:p w14:paraId="198830D6" w14:textId="77777777" w:rsidR="00DC10C4" w:rsidRPr="00DC10C4" w:rsidRDefault="00DC10C4" w:rsidP="00DC10C4">
      <w:pPr>
        <w:widowControl/>
        <w:numPr>
          <w:ilvl w:val="1"/>
          <w:numId w:val="19"/>
        </w:numPr>
        <w:autoSpaceDE/>
        <w:autoSpaceDN/>
        <w:spacing w:after="80" w:line="276" w:lineRule="auto"/>
        <w:ind w:left="567" w:right="-32"/>
        <w:jc w:val="both"/>
        <w:rPr>
          <w:rFonts w:asciiTheme="minorHAnsi" w:eastAsia="Times New Roman" w:hAnsiTheme="minorHAnsi" w:cstheme="minorHAnsi"/>
          <w:bCs/>
          <w:i/>
          <w:iCs/>
          <w:lang w:eastAsia="pl-PL"/>
        </w:rPr>
      </w:pPr>
      <w:r w:rsidRPr="00DC10C4">
        <w:rPr>
          <w:rFonts w:asciiTheme="minorHAnsi" w:eastAsia="Times New Roman" w:hAnsiTheme="minorHAnsi" w:cstheme="minorHAnsi"/>
          <w:lang w:eastAsia="pl-PL"/>
        </w:rPr>
        <w:t>Zamawiający dopuszcza możliwość zmiany terminu realizacji przedmiotu zamówienia w przypadku</w:t>
      </w:r>
      <w:r w:rsidRPr="00DC10C4">
        <w:rPr>
          <w:rFonts w:asciiTheme="minorHAnsi" w:eastAsia="Times New Roman" w:hAnsiTheme="minorHAnsi" w:cstheme="minorHAnsi"/>
          <w:bCs/>
          <w:iCs/>
          <w:lang w:eastAsia="pl-PL"/>
        </w:rPr>
        <w:t>:</w:t>
      </w:r>
    </w:p>
    <w:p w14:paraId="18C63705" w14:textId="77777777" w:rsidR="00DC10C4" w:rsidRPr="00DC10C4" w:rsidRDefault="00DC10C4" w:rsidP="00DC10C4">
      <w:pPr>
        <w:widowControl/>
        <w:numPr>
          <w:ilvl w:val="1"/>
          <w:numId w:val="20"/>
        </w:numPr>
        <w:tabs>
          <w:tab w:val="num" w:pos="142"/>
        </w:tabs>
        <w:autoSpaceDE/>
        <w:autoSpaceDN/>
        <w:spacing w:after="80" w:line="276" w:lineRule="auto"/>
        <w:ind w:left="709" w:right="-32" w:hanging="352"/>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przerwania robót przez Zamawiającego. Wówczas termin realizacji umowy na wniosek Wykonawcy może ulec wydłużeniu o czas nie dłuższy niż czas przerwy;</w:t>
      </w:r>
    </w:p>
    <w:p w14:paraId="073973EA"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42209B38"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błędów w dokumentacji projektowej, których usunięcie będzie poprzedzać konieczność konsultacji z projektantem i naniesienia przez niego poprawek lub zmian w projekcie.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wprowadzenia poprawek lub zmian w projekcie; </w:t>
      </w:r>
    </w:p>
    <w:p w14:paraId="77EF8A8F"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lastRenderedPageBreak/>
        <w:t xml:space="preserve">konieczności uzyskania decyzji lub uzgodnień, mogących spowodować wstrzymanie robót.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uzyskania wymaganych decyzji lub uzgodnień; </w:t>
      </w:r>
    </w:p>
    <w:p w14:paraId="3BA37A46"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konieczności wykonania dodatkowych badań i ekspertyz.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wykonania wymaganych </w:t>
      </w:r>
      <w:r w:rsidRPr="00DC10C4">
        <w:rPr>
          <w:rFonts w:asciiTheme="minorHAnsi" w:eastAsia="Times New Roman" w:hAnsiTheme="minorHAnsi" w:cstheme="minorHAnsi"/>
          <w:lang w:eastAsia="pl-PL"/>
        </w:rPr>
        <w:t>dodatkowych badań i ekspertyz</w:t>
      </w:r>
      <w:r w:rsidRPr="00DC10C4">
        <w:rPr>
          <w:rFonts w:asciiTheme="minorHAnsi" w:eastAsia="Times New Roman" w:hAnsiTheme="minorHAnsi" w:cstheme="minorHAnsi"/>
          <w:noProof/>
          <w:lang w:eastAsia="pl-PL"/>
        </w:rPr>
        <w:t xml:space="preserve">; </w:t>
      </w:r>
    </w:p>
    <w:p w14:paraId="09969FAE"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prowadzenia prac lub badań archeologicznych, powodujących konieczność wstrzymania robót objętych niniejszą umową. </w:t>
      </w:r>
      <w:r w:rsidRPr="00DC10C4">
        <w:rPr>
          <w:rFonts w:asciiTheme="minorHAnsi" w:eastAsia="Times New Roman" w:hAnsiTheme="minorHAnsi" w:cstheme="minorHAnsi"/>
          <w:noProof/>
          <w:lang w:eastAsia="pl-PL"/>
        </w:rPr>
        <w:t xml:space="preserve">Wówczas termin realizacji umowy na wniosek Wykonawcy może ulec wydłużeniu o czas nie dłuższy niż czas </w:t>
      </w:r>
      <w:r w:rsidRPr="00DC10C4">
        <w:rPr>
          <w:rFonts w:asciiTheme="minorHAnsi" w:eastAsia="Times New Roman" w:hAnsiTheme="minorHAnsi" w:cstheme="minorHAnsi"/>
          <w:lang w:eastAsia="pl-PL"/>
        </w:rPr>
        <w:t>wstrzymania robót</w:t>
      </w:r>
      <w:r w:rsidRPr="00DC10C4">
        <w:rPr>
          <w:rFonts w:asciiTheme="minorHAnsi" w:eastAsia="Times New Roman" w:hAnsiTheme="minorHAnsi" w:cstheme="minorHAnsi"/>
          <w:noProof/>
          <w:lang w:eastAsia="pl-PL"/>
        </w:rPr>
        <w:t xml:space="preserve"> lub okres niezbędny do wykonania prac lub badań archeologicznych;</w:t>
      </w:r>
    </w:p>
    <w:p w14:paraId="72789E4A"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realizacji w drodze odrębnej umowy prac powiązanych z przedmiotem niniejszej umowy, wymuszającej konieczność skoordynowania prac i uwzględnienia wzajemnych powiązań.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wykonania </w:t>
      </w:r>
      <w:r w:rsidRPr="00DC10C4">
        <w:rPr>
          <w:rFonts w:asciiTheme="minorHAnsi" w:eastAsia="Times New Roman" w:hAnsiTheme="minorHAnsi" w:cstheme="minorHAnsi"/>
          <w:lang w:eastAsia="pl-PL"/>
        </w:rPr>
        <w:t>prac powiązanych z przedmiotem niniejszej umowy, realizowanych w drodze odrębnej umowy</w:t>
      </w:r>
      <w:r w:rsidRPr="00DC10C4">
        <w:rPr>
          <w:rFonts w:asciiTheme="minorHAnsi" w:eastAsia="Times New Roman" w:hAnsiTheme="minorHAnsi" w:cstheme="minorHAnsi"/>
          <w:noProof/>
          <w:lang w:eastAsia="pl-PL"/>
        </w:rPr>
        <w:t xml:space="preserve">; </w:t>
      </w:r>
    </w:p>
    <w:p w14:paraId="185D730C"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działania lub zaniechania osób trzecich (np.: organów administracji publicznej i innych podmiotów uczestniczących w procedurze opiniowania i uchwalania, realizacji, odbioru itp.) </w:t>
      </w:r>
      <w:r w:rsidRPr="00DC10C4">
        <w:rPr>
          <w:rFonts w:asciiTheme="minorHAnsi" w:eastAsia="Times New Roman" w:hAnsiTheme="minorHAnsi" w:cstheme="minorHAnsi"/>
          <w:noProof/>
          <w:lang w:eastAsia="pl-PL"/>
        </w:rPr>
        <w:t xml:space="preserve">Wówczas termin realizacji umowy na wniosek Wykonawcy może ulec wydłużeniu o czas trwania powyższych okoliczności; </w:t>
      </w:r>
    </w:p>
    <w:p w14:paraId="54135811"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złożenia skargi lub wniosku do właściwych organów administracyjnych lub sądowych lub odwołania od ich rozstrzygnięcia, o ile będą mogły mieć wpływ na zmianę terminu realizacji. </w:t>
      </w:r>
      <w:r w:rsidRPr="00DC10C4">
        <w:rPr>
          <w:rFonts w:asciiTheme="minorHAnsi" w:eastAsia="Times New Roman" w:hAnsiTheme="minorHAnsi" w:cstheme="minorHAnsi"/>
          <w:noProof/>
          <w:lang w:eastAsia="pl-PL"/>
        </w:rPr>
        <w:t xml:space="preserve">Wówczas termin realizacji umowy na wniosek Wykonawcy może ulec wydłużeniu o czas trwania powyższych okoliczności; </w:t>
      </w:r>
    </w:p>
    <w:p w14:paraId="052673AC"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ograniczenia w dostępie do terenu objętego robotami. </w:t>
      </w:r>
      <w:r w:rsidRPr="00DC10C4">
        <w:rPr>
          <w:rFonts w:asciiTheme="minorHAnsi" w:eastAsia="Times New Roman" w:hAnsiTheme="minorHAnsi" w:cstheme="minorHAnsi"/>
          <w:noProof/>
          <w:lang w:eastAsia="pl-PL"/>
        </w:rPr>
        <w:t xml:space="preserve">Wówczas termin realizacji umowy na wniosek Wykonawcy może ulec wydłużeniu o czas trwania tego ograniczenia; </w:t>
      </w:r>
    </w:p>
    <w:p w14:paraId="2F304BC0"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6AD6DC6A"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FD2BC47"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wystąpienia robót dodatkowych mających wpływ na dotrzymanie terminu zamówienia. Wówczas termin realizacji umowyna wniosek Wykonawcy może ulec wydłużeniu o czas niebędny do wykonaia robót dodatkowych;</w:t>
      </w:r>
    </w:p>
    <w:p w14:paraId="628DCDAD"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DC10C4">
        <w:rPr>
          <w:rFonts w:asciiTheme="minorHAnsi" w:eastAsia="Times New Roman" w:hAnsiTheme="minorHAnsi" w:cstheme="minorHAnsi"/>
          <w:spacing w:val="-40"/>
          <w:w w:val="105"/>
          <w:lang w:eastAsia="pl-PL"/>
        </w:rPr>
        <w:t xml:space="preserve"> </w:t>
      </w:r>
      <w:r w:rsidRPr="00DC10C4">
        <w:rPr>
          <w:rFonts w:asciiTheme="minorHAnsi" w:eastAsia="Times New Roman" w:hAnsiTheme="minorHAnsi" w:cstheme="minorHAnsi"/>
          <w:w w:val="105"/>
          <w:lang w:eastAsia="pl-PL"/>
        </w:rPr>
        <w:t>szczególności:</w:t>
      </w:r>
    </w:p>
    <w:p w14:paraId="75185689"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 xml:space="preserve">nieobecności pracowników lub osób świadczących pracę za wynagrodzeniem na innej podstawie niż stosunek pracy, które uczestniczą lub </w:t>
      </w:r>
      <w:r w:rsidRPr="00DC10C4">
        <w:rPr>
          <w:rFonts w:asciiTheme="minorHAnsi" w:hAnsiTheme="minorHAnsi" w:cstheme="minorHAnsi"/>
          <w:spacing w:val="-3"/>
          <w:w w:val="105"/>
        </w:rPr>
        <w:t xml:space="preserve">mogłyby </w:t>
      </w:r>
      <w:r w:rsidRPr="00DC10C4">
        <w:rPr>
          <w:rFonts w:asciiTheme="minorHAnsi" w:hAnsiTheme="minorHAnsi" w:cstheme="minorHAnsi"/>
          <w:w w:val="105"/>
        </w:rPr>
        <w:t>uczestniczyć w realizacji przedmiotu</w:t>
      </w:r>
      <w:r w:rsidRPr="00DC10C4">
        <w:rPr>
          <w:rFonts w:asciiTheme="minorHAnsi" w:hAnsiTheme="minorHAnsi" w:cstheme="minorHAnsi"/>
          <w:spacing w:val="8"/>
          <w:w w:val="105"/>
        </w:rPr>
        <w:t xml:space="preserve"> </w:t>
      </w:r>
      <w:r w:rsidRPr="00DC10C4">
        <w:rPr>
          <w:rFonts w:asciiTheme="minorHAnsi" w:hAnsiTheme="minorHAnsi" w:cstheme="minorHAnsi"/>
          <w:w w:val="105"/>
        </w:rPr>
        <w:t>umowy;</w:t>
      </w:r>
    </w:p>
    <w:p w14:paraId="41BCCD2A"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decyzji wydanych przez Głównego Inspektora Sanitarnego lub działającego z jego upoważnienia państwowego wojewódzkiego inspektora sanitarnego, w związku z przeciwdziałaniem COVID-19, nakładających na Wykonawcę obowiązek</w:t>
      </w:r>
      <w:r w:rsidRPr="00DC10C4">
        <w:rPr>
          <w:rFonts w:asciiTheme="minorHAnsi" w:hAnsiTheme="minorHAnsi" w:cstheme="minorHAnsi"/>
          <w:spacing w:val="-11"/>
          <w:w w:val="105"/>
        </w:rPr>
        <w:t xml:space="preserve"> </w:t>
      </w:r>
      <w:r w:rsidRPr="00DC10C4">
        <w:rPr>
          <w:rFonts w:asciiTheme="minorHAnsi" w:hAnsiTheme="minorHAnsi" w:cstheme="minorHAnsi"/>
          <w:w w:val="105"/>
        </w:rPr>
        <w:t>podjęcia</w:t>
      </w:r>
      <w:r w:rsidRPr="00DC10C4">
        <w:rPr>
          <w:rFonts w:asciiTheme="minorHAnsi" w:hAnsiTheme="minorHAnsi" w:cstheme="minorHAnsi"/>
          <w:spacing w:val="-13"/>
          <w:w w:val="105"/>
        </w:rPr>
        <w:t xml:space="preserve"> </w:t>
      </w:r>
      <w:r w:rsidRPr="00DC10C4">
        <w:rPr>
          <w:rFonts w:asciiTheme="minorHAnsi" w:hAnsiTheme="minorHAnsi" w:cstheme="minorHAnsi"/>
          <w:w w:val="105"/>
        </w:rPr>
        <w:t>określonych</w:t>
      </w:r>
      <w:r w:rsidRPr="00DC10C4">
        <w:rPr>
          <w:rFonts w:asciiTheme="minorHAnsi" w:hAnsiTheme="minorHAnsi" w:cstheme="minorHAnsi"/>
          <w:spacing w:val="-11"/>
          <w:w w:val="105"/>
        </w:rPr>
        <w:t xml:space="preserve"> </w:t>
      </w:r>
      <w:r w:rsidRPr="00DC10C4">
        <w:rPr>
          <w:rFonts w:asciiTheme="minorHAnsi" w:hAnsiTheme="minorHAnsi" w:cstheme="minorHAnsi"/>
          <w:w w:val="105"/>
        </w:rPr>
        <w:t>czynności</w:t>
      </w:r>
      <w:r w:rsidRPr="00DC10C4">
        <w:rPr>
          <w:rFonts w:asciiTheme="minorHAnsi" w:hAnsiTheme="minorHAnsi" w:cstheme="minorHAnsi"/>
          <w:spacing w:val="-9"/>
          <w:w w:val="105"/>
        </w:rPr>
        <w:t xml:space="preserve"> </w:t>
      </w:r>
      <w:r w:rsidRPr="00DC10C4">
        <w:rPr>
          <w:rFonts w:asciiTheme="minorHAnsi" w:hAnsiTheme="minorHAnsi" w:cstheme="minorHAnsi"/>
          <w:w w:val="105"/>
        </w:rPr>
        <w:t>zapobiegawczych</w:t>
      </w:r>
      <w:r w:rsidRPr="00DC10C4">
        <w:rPr>
          <w:rFonts w:asciiTheme="minorHAnsi" w:hAnsiTheme="minorHAnsi" w:cstheme="minorHAnsi"/>
          <w:spacing w:val="-21"/>
          <w:w w:val="105"/>
        </w:rPr>
        <w:t xml:space="preserve"> </w:t>
      </w:r>
      <w:r w:rsidRPr="00DC10C4">
        <w:rPr>
          <w:rFonts w:asciiTheme="minorHAnsi" w:hAnsiTheme="minorHAnsi" w:cstheme="minorHAnsi"/>
          <w:w w:val="105"/>
        </w:rPr>
        <w:t>lub</w:t>
      </w:r>
      <w:r w:rsidRPr="00DC10C4">
        <w:rPr>
          <w:rFonts w:asciiTheme="minorHAnsi" w:hAnsiTheme="minorHAnsi" w:cstheme="minorHAnsi"/>
          <w:spacing w:val="-19"/>
          <w:w w:val="105"/>
        </w:rPr>
        <w:t xml:space="preserve"> </w:t>
      </w:r>
      <w:r w:rsidRPr="00DC10C4">
        <w:rPr>
          <w:rFonts w:asciiTheme="minorHAnsi" w:hAnsiTheme="minorHAnsi" w:cstheme="minorHAnsi"/>
          <w:w w:val="105"/>
        </w:rPr>
        <w:t>kontrolnych;</w:t>
      </w:r>
    </w:p>
    <w:p w14:paraId="0317A6CB" w14:textId="77777777" w:rsidR="00DC10C4" w:rsidRPr="00DC10C4" w:rsidRDefault="00DC10C4" w:rsidP="00DC10C4">
      <w:pPr>
        <w:pStyle w:val="Akapitzlist"/>
        <w:spacing w:before="25" w:line="276" w:lineRule="auto"/>
        <w:ind w:left="1134" w:right="-32"/>
        <w:rPr>
          <w:rFonts w:asciiTheme="minorHAnsi" w:hAnsiTheme="minorHAnsi" w:cstheme="minorHAnsi"/>
        </w:rPr>
      </w:pPr>
    </w:p>
    <w:p w14:paraId="3D6667C1"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lastRenderedPageBreak/>
        <w:t>wstrzymania dostaw produktów, komponentów produktu lub materiałów, trudności w dostępie do sprzętu lub trudności w realizacji usług transportowych;</w:t>
      </w:r>
    </w:p>
    <w:p w14:paraId="1CA71ED3"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innych okolicz</w:t>
      </w:r>
      <w:r w:rsidRPr="00DC10C4">
        <w:rPr>
          <w:rFonts w:asciiTheme="minorHAnsi" w:hAnsiTheme="minorHAnsi" w:cstheme="minorHAnsi"/>
          <w:spacing w:val="-5"/>
          <w:w w:val="105"/>
        </w:rPr>
        <w:t xml:space="preserve">ności, </w:t>
      </w:r>
      <w:r w:rsidRPr="00DC10C4">
        <w:rPr>
          <w:rFonts w:asciiTheme="minorHAnsi" w:hAnsiTheme="minorHAnsi" w:cstheme="minorHAnsi"/>
          <w:w w:val="105"/>
        </w:rPr>
        <w:t>które uniemożliwiają bądź w istotnym stopniu ograniczają możliwość wykonania umowy zgodnie z jej</w:t>
      </w:r>
      <w:r w:rsidRPr="00DC10C4">
        <w:rPr>
          <w:rFonts w:asciiTheme="minorHAnsi" w:hAnsiTheme="minorHAnsi" w:cstheme="minorHAnsi"/>
          <w:spacing w:val="-22"/>
          <w:w w:val="105"/>
        </w:rPr>
        <w:t xml:space="preserve"> </w:t>
      </w:r>
      <w:r w:rsidRPr="00DC10C4">
        <w:rPr>
          <w:rFonts w:asciiTheme="minorHAnsi" w:hAnsiTheme="minorHAnsi" w:cstheme="minorHAnsi"/>
          <w:w w:val="105"/>
        </w:rPr>
        <w:t>treścią.</w:t>
      </w:r>
    </w:p>
    <w:p w14:paraId="5256489D"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10"/>
        </w:rPr>
        <w:t>Wprowadzenie zmian, o których mowa lit. n niniejszego paragrafu wymaga przedłożenia przez Wykonawcę informacji o wpływie okoliczności związanych z wystąpieniem</w:t>
      </w:r>
      <w:r w:rsidRPr="00DC10C4">
        <w:rPr>
          <w:rFonts w:asciiTheme="minorHAnsi" w:hAnsiTheme="minorHAnsi" w:cstheme="minorHAnsi"/>
          <w:spacing w:val="-4"/>
          <w:w w:val="110"/>
        </w:rPr>
        <w:t xml:space="preserve"> </w:t>
      </w:r>
      <w:r w:rsidRPr="00DC10C4">
        <w:rPr>
          <w:rFonts w:asciiTheme="minorHAnsi" w:hAnsiTheme="minorHAnsi" w:cstheme="minorHAnsi"/>
          <w:w w:val="110"/>
        </w:rPr>
        <w:t>wirusa</w:t>
      </w:r>
      <w:r w:rsidRPr="00DC10C4">
        <w:rPr>
          <w:rFonts w:asciiTheme="minorHAnsi" w:hAnsiTheme="minorHAnsi" w:cstheme="minorHAnsi"/>
          <w:spacing w:val="-17"/>
          <w:w w:val="110"/>
        </w:rPr>
        <w:t xml:space="preserve"> </w:t>
      </w:r>
      <w:r w:rsidRPr="00DC10C4">
        <w:rPr>
          <w:rFonts w:asciiTheme="minorHAnsi" w:hAnsiTheme="minorHAnsi" w:cstheme="minorHAnsi"/>
          <w:w w:val="110"/>
        </w:rPr>
        <w:t>SARS-CoV-2</w:t>
      </w:r>
      <w:r w:rsidRPr="00DC10C4">
        <w:rPr>
          <w:rFonts w:asciiTheme="minorHAnsi" w:hAnsiTheme="minorHAnsi" w:cstheme="minorHAnsi"/>
          <w:spacing w:val="-4"/>
          <w:w w:val="110"/>
        </w:rPr>
        <w:t xml:space="preserve"> </w:t>
      </w:r>
      <w:r w:rsidRPr="00DC10C4">
        <w:rPr>
          <w:rFonts w:asciiTheme="minorHAnsi" w:hAnsiTheme="minorHAnsi" w:cstheme="minorHAnsi"/>
          <w:w w:val="110"/>
        </w:rPr>
        <w:t>lub</w:t>
      </w:r>
      <w:r w:rsidRPr="00DC10C4">
        <w:rPr>
          <w:rFonts w:asciiTheme="minorHAnsi" w:hAnsiTheme="minorHAnsi" w:cstheme="minorHAnsi"/>
          <w:spacing w:val="-13"/>
          <w:w w:val="110"/>
        </w:rPr>
        <w:t xml:space="preserve"> </w:t>
      </w:r>
      <w:r w:rsidRPr="00DC10C4">
        <w:rPr>
          <w:rFonts w:asciiTheme="minorHAnsi" w:hAnsiTheme="minorHAnsi" w:cstheme="minorHAnsi"/>
          <w:w w:val="110"/>
        </w:rPr>
        <w:t>choroby</w:t>
      </w:r>
      <w:r w:rsidRPr="00DC10C4">
        <w:rPr>
          <w:rFonts w:asciiTheme="minorHAnsi" w:hAnsiTheme="minorHAnsi" w:cstheme="minorHAnsi"/>
          <w:spacing w:val="-11"/>
          <w:w w:val="110"/>
        </w:rPr>
        <w:t xml:space="preserve"> </w:t>
      </w:r>
      <w:r w:rsidRPr="00DC10C4">
        <w:rPr>
          <w:rFonts w:asciiTheme="minorHAnsi" w:hAnsiTheme="minorHAnsi" w:cstheme="minorHAnsi"/>
          <w:w w:val="110"/>
        </w:rPr>
        <w:t>wywołanej</w:t>
      </w:r>
      <w:r w:rsidRPr="00DC10C4">
        <w:rPr>
          <w:rFonts w:asciiTheme="minorHAnsi" w:hAnsiTheme="minorHAnsi" w:cstheme="minorHAnsi"/>
          <w:spacing w:val="-9"/>
          <w:w w:val="110"/>
        </w:rPr>
        <w:t xml:space="preserve"> </w:t>
      </w:r>
      <w:r w:rsidRPr="00DC10C4">
        <w:rPr>
          <w:rFonts w:asciiTheme="minorHAnsi" w:hAnsiTheme="minorHAnsi" w:cstheme="minorHAnsi"/>
          <w:w w:val="110"/>
        </w:rPr>
        <w:t>tym</w:t>
      </w:r>
      <w:r w:rsidRPr="00DC10C4">
        <w:rPr>
          <w:rFonts w:asciiTheme="minorHAnsi" w:hAnsiTheme="minorHAnsi" w:cstheme="minorHAnsi"/>
          <w:spacing w:val="-17"/>
          <w:w w:val="110"/>
        </w:rPr>
        <w:t xml:space="preserve"> </w:t>
      </w:r>
      <w:r w:rsidRPr="00DC10C4">
        <w:rPr>
          <w:rFonts w:asciiTheme="minorHAnsi" w:hAnsiTheme="minorHAnsi" w:cstheme="minorHAnsi"/>
          <w:w w:val="110"/>
        </w:rPr>
        <w:t>wirusem</w:t>
      </w:r>
      <w:r w:rsidRPr="00DC10C4">
        <w:rPr>
          <w:rFonts w:asciiTheme="minorHAnsi" w:hAnsiTheme="minorHAnsi" w:cstheme="minorHAnsi"/>
          <w:spacing w:val="-6"/>
          <w:w w:val="110"/>
        </w:rPr>
        <w:t xml:space="preserve"> </w:t>
      </w:r>
      <w:r w:rsidRPr="00DC10C4">
        <w:rPr>
          <w:rFonts w:asciiTheme="minorHAnsi" w:hAnsiTheme="minorHAnsi" w:cstheme="minorHAnsi"/>
          <w:w w:val="110"/>
        </w:rPr>
        <w:t>(COVID-19)</w:t>
      </w:r>
      <w:r w:rsidRPr="00DC10C4">
        <w:rPr>
          <w:rFonts w:asciiTheme="minorHAnsi" w:hAnsiTheme="minorHAnsi" w:cstheme="minorHAnsi"/>
          <w:spacing w:val="-7"/>
          <w:w w:val="110"/>
        </w:rPr>
        <w:t xml:space="preserve"> </w:t>
      </w:r>
      <w:r w:rsidRPr="00DC10C4">
        <w:rPr>
          <w:rFonts w:asciiTheme="minorHAnsi" w:hAnsiTheme="minorHAnsi" w:cstheme="minorHAnsi"/>
          <w:w w:val="110"/>
        </w:rPr>
        <w:t>na należyte wykonanie umowy oraz potwierdzenia okoliczności, na które powołuje się Wykonawca, poprzez stosowne oświadczenia lub</w:t>
      </w:r>
      <w:r w:rsidRPr="00DC10C4">
        <w:rPr>
          <w:rFonts w:asciiTheme="minorHAnsi" w:hAnsiTheme="minorHAnsi" w:cstheme="minorHAnsi"/>
          <w:spacing w:val="16"/>
          <w:w w:val="110"/>
        </w:rPr>
        <w:t xml:space="preserve"> </w:t>
      </w:r>
      <w:r w:rsidRPr="00DC10C4">
        <w:rPr>
          <w:rFonts w:asciiTheme="minorHAnsi" w:hAnsiTheme="minorHAnsi" w:cstheme="minorHAnsi"/>
          <w:w w:val="110"/>
        </w:rPr>
        <w:t>dokumenty.</w:t>
      </w:r>
    </w:p>
    <w:p w14:paraId="532C7F35" w14:textId="77777777" w:rsidR="00DC10C4" w:rsidRPr="00DC10C4" w:rsidRDefault="00DC10C4" w:rsidP="00DC10C4">
      <w:pPr>
        <w:pStyle w:val="Akapitzlist"/>
        <w:widowControl/>
        <w:numPr>
          <w:ilvl w:val="0"/>
          <w:numId w:val="20"/>
        </w:numPr>
        <w:autoSpaceDE/>
        <w:autoSpaceDN/>
        <w:spacing w:before="0" w:line="276" w:lineRule="auto"/>
        <w:ind w:right="-32"/>
        <w:contextualSpacing/>
        <w:rPr>
          <w:rFonts w:asciiTheme="minorHAnsi" w:hAnsiTheme="minorHAnsi" w:cstheme="minorHAnsi"/>
          <w:noProof/>
        </w:rPr>
      </w:pPr>
      <w:r w:rsidRPr="00DC10C4">
        <w:rPr>
          <w:rFonts w:asciiTheme="minorHAnsi" w:hAnsiTheme="minorHAnsi" w:cstheme="minorHAnsi"/>
        </w:rPr>
        <w:t>Zamawiający dopuszcza zmianę wysokości wynagrodzenia Wykonawcy w przypadku ustawowej zmiany stawki podatku od towarów i usług.</w:t>
      </w:r>
    </w:p>
    <w:p w14:paraId="6D18FBBA" w14:textId="77777777" w:rsidR="00DC10C4" w:rsidRPr="00DC10C4" w:rsidRDefault="00DC10C4" w:rsidP="00DC10C4">
      <w:pPr>
        <w:pStyle w:val="Akapitzlist"/>
        <w:widowControl/>
        <w:numPr>
          <w:ilvl w:val="0"/>
          <w:numId w:val="20"/>
        </w:numPr>
        <w:autoSpaceDE/>
        <w:autoSpaceDN/>
        <w:spacing w:before="0" w:line="276" w:lineRule="auto"/>
        <w:ind w:right="-32"/>
        <w:contextualSpacing/>
        <w:rPr>
          <w:rFonts w:asciiTheme="minorHAnsi" w:hAnsiTheme="minorHAnsi" w:cstheme="minorHAnsi"/>
          <w:noProof/>
        </w:rPr>
      </w:pPr>
      <w:r w:rsidRPr="00DC10C4">
        <w:rPr>
          <w:rFonts w:asciiTheme="minorHAnsi" w:hAnsiTheme="minorHAnsi" w:cstheme="minorHAnsi"/>
        </w:rPr>
        <w:t>Zmiany do umowy będą dokonywane w formie pisemnej pod rygorem nieważności.</w:t>
      </w:r>
    </w:p>
    <w:p w14:paraId="727E08DA" w14:textId="77777777" w:rsidR="00DC10C4" w:rsidRPr="00DC10C4" w:rsidRDefault="00DC10C4" w:rsidP="00DC10C4">
      <w:pPr>
        <w:spacing w:before="120" w:after="120" w:line="276" w:lineRule="auto"/>
        <w:ind w:left="357" w:right="-32"/>
        <w:jc w:val="center"/>
        <w:rPr>
          <w:rFonts w:asciiTheme="minorHAnsi" w:hAnsiTheme="minorHAnsi" w:cstheme="minorHAnsi"/>
          <w:b/>
        </w:rPr>
      </w:pPr>
    </w:p>
    <w:p w14:paraId="68267DD1" w14:textId="0571E7B3" w:rsidR="00DC10C4" w:rsidRPr="00DC10C4" w:rsidRDefault="00DC10C4" w:rsidP="00DC10C4">
      <w:pPr>
        <w:spacing w:before="120" w:after="120" w:line="276" w:lineRule="auto"/>
        <w:ind w:left="4320" w:right="-32"/>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18</w:t>
      </w:r>
    </w:p>
    <w:p w14:paraId="27B5A70D" w14:textId="77777777" w:rsidR="00DC10C4" w:rsidRPr="00DC10C4" w:rsidRDefault="00DC10C4" w:rsidP="00DC10C4">
      <w:pPr>
        <w:spacing w:before="60" w:line="276" w:lineRule="auto"/>
        <w:ind w:left="181" w:right="-32" w:hanging="181"/>
        <w:rPr>
          <w:rFonts w:asciiTheme="minorHAnsi" w:hAnsiTheme="minorHAnsi" w:cstheme="minorHAnsi"/>
          <w:b/>
        </w:rPr>
      </w:pPr>
      <w:r w:rsidRPr="00DC10C4">
        <w:rPr>
          <w:rFonts w:asciiTheme="minorHAnsi" w:hAnsiTheme="minorHAnsi" w:cstheme="minorHAnsi"/>
          <w:b/>
        </w:rPr>
        <w:t>Zakaz cesji.</w:t>
      </w:r>
    </w:p>
    <w:p w14:paraId="7ED65551" w14:textId="77777777" w:rsidR="00DC10C4" w:rsidRPr="00DC10C4" w:rsidRDefault="00DC10C4" w:rsidP="00DC10C4">
      <w:pPr>
        <w:spacing w:before="60" w:line="276" w:lineRule="auto"/>
        <w:ind w:right="-32" w:hanging="39"/>
        <w:jc w:val="both"/>
        <w:rPr>
          <w:rFonts w:asciiTheme="minorHAnsi" w:hAnsiTheme="minorHAnsi" w:cstheme="minorHAnsi"/>
        </w:rPr>
      </w:pPr>
      <w:r w:rsidRPr="00DC10C4">
        <w:rPr>
          <w:rFonts w:asciiTheme="minorHAnsi" w:hAnsiTheme="minorHAnsi"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F93FC15" w14:textId="131115AE"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19</w:t>
      </w:r>
    </w:p>
    <w:p w14:paraId="6B3AB4FA" w14:textId="77777777" w:rsidR="00DC10C4" w:rsidRPr="00DC10C4" w:rsidRDefault="00DC10C4" w:rsidP="00DC10C4">
      <w:pPr>
        <w:spacing w:before="60" w:line="276" w:lineRule="auto"/>
        <w:ind w:left="181" w:right="-32" w:hanging="181"/>
        <w:rPr>
          <w:rFonts w:asciiTheme="minorHAnsi" w:hAnsiTheme="minorHAnsi" w:cstheme="minorHAnsi"/>
        </w:rPr>
      </w:pPr>
      <w:r w:rsidRPr="00DC10C4">
        <w:rPr>
          <w:rFonts w:asciiTheme="minorHAnsi" w:hAnsiTheme="minorHAnsi" w:cstheme="minorHAnsi"/>
          <w:b/>
        </w:rPr>
        <w:t>Rozstrzyganie</w:t>
      </w:r>
      <w:r w:rsidRPr="00DC10C4">
        <w:rPr>
          <w:rFonts w:asciiTheme="minorHAnsi" w:hAnsiTheme="minorHAnsi" w:cstheme="minorHAnsi"/>
        </w:rPr>
        <w:t xml:space="preserve"> </w:t>
      </w:r>
      <w:r w:rsidRPr="00DC10C4">
        <w:rPr>
          <w:rFonts w:asciiTheme="minorHAnsi" w:hAnsiTheme="minorHAnsi" w:cstheme="minorHAnsi"/>
          <w:b/>
        </w:rPr>
        <w:t>sporów.</w:t>
      </w:r>
    </w:p>
    <w:p w14:paraId="463DC4B2" w14:textId="77777777" w:rsidR="00DC10C4" w:rsidRPr="00DC10C4" w:rsidRDefault="00DC10C4" w:rsidP="00DC10C4">
      <w:pPr>
        <w:shd w:val="clear" w:color="auto" w:fill="FFFFFF"/>
        <w:adjustRightInd w:val="0"/>
        <w:spacing w:before="120" w:line="276" w:lineRule="auto"/>
        <w:ind w:right="-32"/>
        <w:jc w:val="both"/>
        <w:rPr>
          <w:rFonts w:asciiTheme="minorHAnsi" w:hAnsiTheme="minorHAnsi" w:cstheme="minorHAnsi"/>
        </w:rPr>
      </w:pPr>
      <w:r w:rsidRPr="00DC10C4">
        <w:rPr>
          <w:rFonts w:asciiTheme="minorHAnsi" w:hAnsiTheme="minorHAnsi" w:cstheme="minorHAnsi"/>
        </w:rPr>
        <w:t>Właściwym do rozpoznania sporów wynikłych na tle realizacji niniejszej umowy jest sąd powszechny miejscowo właściwy dla siedziby Zamawiającego.</w:t>
      </w:r>
    </w:p>
    <w:p w14:paraId="4AAFAD77" w14:textId="52407C1E" w:rsidR="00DC10C4" w:rsidRPr="00DC10C4" w:rsidRDefault="00DC10C4" w:rsidP="00DC10C4">
      <w:pPr>
        <w:spacing w:before="120" w:after="120" w:line="276" w:lineRule="auto"/>
        <w:ind w:left="357" w:right="-32"/>
        <w:jc w:val="center"/>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20</w:t>
      </w:r>
    </w:p>
    <w:p w14:paraId="509E8F0A" w14:textId="77777777" w:rsidR="00DC10C4" w:rsidRPr="00DC10C4" w:rsidRDefault="00DC10C4" w:rsidP="00DC10C4">
      <w:pPr>
        <w:spacing w:before="60" w:after="60" w:line="276" w:lineRule="auto"/>
        <w:ind w:right="-32"/>
        <w:rPr>
          <w:rFonts w:asciiTheme="minorHAnsi" w:hAnsiTheme="minorHAnsi" w:cstheme="minorHAnsi"/>
          <w:b/>
        </w:rPr>
      </w:pPr>
      <w:r w:rsidRPr="00DC10C4">
        <w:rPr>
          <w:rFonts w:asciiTheme="minorHAnsi" w:hAnsiTheme="minorHAnsi" w:cstheme="minorHAnsi"/>
          <w:b/>
        </w:rPr>
        <w:t>Liczba egzemplarzy umowy.</w:t>
      </w:r>
    </w:p>
    <w:p w14:paraId="6DE2402E" w14:textId="77777777" w:rsidR="00DC10C4" w:rsidRPr="00DC10C4" w:rsidRDefault="00DC10C4" w:rsidP="00DC10C4">
      <w:pPr>
        <w:spacing w:line="276" w:lineRule="auto"/>
        <w:ind w:right="-32"/>
        <w:jc w:val="both"/>
        <w:rPr>
          <w:rFonts w:asciiTheme="minorHAnsi" w:hAnsiTheme="minorHAnsi" w:cstheme="minorHAnsi"/>
        </w:rPr>
      </w:pPr>
      <w:r w:rsidRPr="00DC10C4">
        <w:rPr>
          <w:rFonts w:asciiTheme="minorHAnsi" w:hAnsiTheme="minorHAnsi" w:cstheme="minorHAnsi"/>
        </w:rPr>
        <w:t>Umowę sporządza się w trzech jednobrzmiących egzemplarzach, dwa egzemplarze dla Zamawiającego, jeden dla Wykonawcy.</w:t>
      </w:r>
    </w:p>
    <w:p w14:paraId="1BC524D7" w14:textId="4C016F74" w:rsidR="00DC10C4" w:rsidRPr="00DC10C4" w:rsidRDefault="00DC10C4" w:rsidP="00DC10C4">
      <w:pPr>
        <w:spacing w:before="120" w:after="120" w:line="276" w:lineRule="auto"/>
        <w:ind w:left="357" w:right="-32"/>
        <w:jc w:val="center"/>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Pr="00DC10C4">
        <w:rPr>
          <w:rFonts w:asciiTheme="minorHAnsi" w:hAnsiTheme="minorHAnsi" w:cstheme="minorHAnsi"/>
          <w:b/>
          <w:bCs/>
        </w:rPr>
        <w:t>21</w:t>
      </w:r>
    </w:p>
    <w:p w14:paraId="752316F5" w14:textId="77777777" w:rsidR="00DC10C4" w:rsidRPr="00DC10C4" w:rsidRDefault="00DC10C4" w:rsidP="00DC10C4">
      <w:pPr>
        <w:spacing w:before="60" w:after="60" w:line="276" w:lineRule="auto"/>
        <w:ind w:right="-32"/>
        <w:rPr>
          <w:rFonts w:asciiTheme="minorHAnsi" w:hAnsiTheme="minorHAnsi" w:cstheme="minorHAnsi"/>
          <w:b/>
        </w:rPr>
      </w:pPr>
      <w:r w:rsidRPr="00DC10C4">
        <w:rPr>
          <w:rFonts w:asciiTheme="minorHAnsi" w:hAnsiTheme="minorHAnsi" w:cstheme="minorHAnsi"/>
          <w:b/>
        </w:rPr>
        <w:t>Sprawy nieuregulowane umową.</w:t>
      </w:r>
    </w:p>
    <w:p w14:paraId="5E34A073" w14:textId="77777777" w:rsidR="00DC10C4" w:rsidRPr="00DC10C4" w:rsidRDefault="00DC10C4" w:rsidP="00DC10C4">
      <w:pPr>
        <w:spacing w:before="120" w:after="60" w:line="276" w:lineRule="auto"/>
        <w:ind w:right="-32"/>
        <w:jc w:val="both"/>
        <w:rPr>
          <w:rFonts w:asciiTheme="minorHAnsi" w:hAnsiTheme="minorHAnsi" w:cstheme="minorHAnsi"/>
        </w:rPr>
      </w:pPr>
      <w:r w:rsidRPr="00DC10C4">
        <w:rPr>
          <w:rFonts w:asciiTheme="minorHAnsi" w:hAnsiTheme="minorHAnsi" w:cstheme="minorHAnsi"/>
        </w:rPr>
        <w:t>W sprawach nieuregulowanych niniejszą umową stosuje się przepisy Kodeksu Cywilnego, Prawa Budowlanego i ustawy Prawo zamówień publicznych.</w:t>
      </w:r>
    </w:p>
    <w:p w14:paraId="23FC47E7" w14:textId="77777777" w:rsidR="00DC10C4" w:rsidRPr="00DC10C4" w:rsidRDefault="00DC10C4" w:rsidP="00DC10C4">
      <w:pPr>
        <w:spacing w:line="276" w:lineRule="auto"/>
        <w:ind w:right="-32"/>
        <w:rPr>
          <w:rFonts w:asciiTheme="minorHAnsi" w:hAnsiTheme="minorHAnsi" w:cstheme="minorHAnsi"/>
          <w:b/>
        </w:rPr>
      </w:pPr>
    </w:p>
    <w:p w14:paraId="205F2084" w14:textId="77777777" w:rsidR="00DC10C4" w:rsidRPr="00DC10C4" w:rsidRDefault="00DC10C4" w:rsidP="00DC10C4">
      <w:pPr>
        <w:spacing w:line="276" w:lineRule="auto"/>
        <w:ind w:right="-32"/>
        <w:rPr>
          <w:rFonts w:asciiTheme="minorHAnsi" w:hAnsiTheme="minorHAnsi" w:cstheme="minorHAnsi"/>
        </w:rPr>
      </w:pPr>
      <w:r w:rsidRPr="00DC10C4">
        <w:rPr>
          <w:rFonts w:asciiTheme="minorHAnsi" w:hAnsiTheme="minorHAnsi" w:cstheme="minorHAnsi"/>
          <w:b/>
        </w:rPr>
        <w:t xml:space="preserve">Załączniki, stanowiące integralną część umowy: </w:t>
      </w:r>
    </w:p>
    <w:p w14:paraId="7C6F393F"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Formularz ofertowy Wykonawcy</w:t>
      </w:r>
    </w:p>
    <w:p w14:paraId="51F42929"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 xml:space="preserve">Wykaz elementów rozliczeniowych </w:t>
      </w:r>
    </w:p>
    <w:p w14:paraId="1EDBECBA"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Informacja o przetwarzaniu danych osobowych</w:t>
      </w:r>
    </w:p>
    <w:p w14:paraId="76156572" w14:textId="77777777" w:rsidR="00DC10C4" w:rsidRPr="00DC10C4" w:rsidRDefault="00DC10C4" w:rsidP="00DC10C4">
      <w:pPr>
        <w:widowControl/>
        <w:autoSpaceDE/>
        <w:autoSpaceDN/>
        <w:spacing w:after="160" w:line="276" w:lineRule="auto"/>
        <w:ind w:left="720" w:right="-32"/>
        <w:contextualSpacing/>
        <w:rPr>
          <w:rFonts w:asciiTheme="minorHAnsi" w:hAnsiTheme="minorHAnsi" w:cstheme="minorHAnsi"/>
        </w:rPr>
      </w:pPr>
    </w:p>
    <w:p w14:paraId="2DE1CA5D" w14:textId="77777777" w:rsidR="00DC10C4" w:rsidRPr="00DC10C4" w:rsidRDefault="00DC10C4" w:rsidP="00DC10C4">
      <w:pPr>
        <w:spacing w:line="276" w:lineRule="auto"/>
        <w:ind w:left="720" w:right="-32"/>
        <w:contextualSpacing/>
        <w:rPr>
          <w:rFonts w:asciiTheme="minorHAnsi" w:hAnsiTheme="minorHAnsi" w:cstheme="minorHAnsi"/>
        </w:rPr>
      </w:pPr>
    </w:p>
    <w:p w14:paraId="4A1D26AE" w14:textId="77777777" w:rsidR="00DC10C4" w:rsidRPr="00DC10C4" w:rsidRDefault="00DC10C4" w:rsidP="00DC10C4">
      <w:pPr>
        <w:spacing w:line="276" w:lineRule="auto"/>
        <w:ind w:right="-32"/>
        <w:jc w:val="center"/>
        <w:rPr>
          <w:rFonts w:asciiTheme="minorHAnsi" w:hAnsiTheme="minorHAnsi" w:cstheme="minorHAnsi"/>
          <w:b/>
        </w:rPr>
      </w:pPr>
      <w:r w:rsidRPr="00DC10C4">
        <w:rPr>
          <w:rFonts w:asciiTheme="minorHAnsi" w:hAnsiTheme="minorHAnsi" w:cstheme="minorHAnsi"/>
          <w:b/>
        </w:rPr>
        <w:t>ZAMAWIAJĄCY:</w:t>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t>WYKONAWCA:</w:t>
      </w:r>
    </w:p>
    <w:p w14:paraId="5B61B355" w14:textId="77777777" w:rsidR="00DC10C4" w:rsidRPr="00DC10C4" w:rsidRDefault="00DC10C4" w:rsidP="00DC10C4">
      <w:pPr>
        <w:spacing w:line="276" w:lineRule="auto"/>
        <w:ind w:right="-32"/>
        <w:rPr>
          <w:rFonts w:asciiTheme="minorHAnsi" w:hAnsiTheme="minorHAnsi" w:cstheme="minorHAnsi"/>
          <w:b/>
        </w:rPr>
      </w:pPr>
      <w:r w:rsidRPr="00DC10C4">
        <w:rPr>
          <w:rFonts w:asciiTheme="minorHAnsi" w:hAnsiTheme="minorHAnsi" w:cstheme="minorHAnsi"/>
          <w:b/>
        </w:rPr>
        <w:br w:type="page"/>
      </w:r>
    </w:p>
    <w:p w14:paraId="4E29A0B7" w14:textId="77777777" w:rsidR="00DC10C4" w:rsidRPr="00DC10C4" w:rsidRDefault="00DC10C4" w:rsidP="00DC10C4">
      <w:pPr>
        <w:spacing w:line="276" w:lineRule="auto"/>
        <w:ind w:right="-32"/>
        <w:jc w:val="center"/>
        <w:rPr>
          <w:rFonts w:asciiTheme="minorHAnsi" w:hAnsiTheme="minorHAnsi" w:cstheme="minorHAnsi"/>
          <w:b/>
        </w:rPr>
      </w:pPr>
    </w:p>
    <w:p w14:paraId="6D3AC5F7" w14:textId="77777777" w:rsidR="00DC10C4" w:rsidRPr="00DC10C4" w:rsidRDefault="00DC10C4" w:rsidP="00DC10C4">
      <w:pPr>
        <w:spacing w:after="120" w:line="276" w:lineRule="auto"/>
        <w:ind w:right="-32"/>
        <w:jc w:val="both"/>
        <w:rPr>
          <w:rFonts w:asciiTheme="minorHAnsi" w:hAnsiTheme="minorHAnsi" w:cstheme="minorHAnsi"/>
          <w:b/>
          <w:bCs/>
        </w:rPr>
      </w:pPr>
      <w:r w:rsidRPr="00DC10C4">
        <w:rPr>
          <w:rFonts w:asciiTheme="minorHAnsi" w:hAnsiTheme="minorHAnsi" w:cstheme="minorHAnsi"/>
          <w:b/>
          <w:bCs/>
        </w:rPr>
        <w:t xml:space="preserve">Informacja o przetwarzaniu danych osobowych </w:t>
      </w:r>
    </w:p>
    <w:p w14:paraId="02C9984F" w14:textId="77777777" w:rsidR="00DC10C4" w:rsidRPr="00DC10C4" w:rsidRDefault="00DC10C4" w:rsidP="00DC10C4">
      <w:pPr>
        <w:spacing w:after="120" w:line="276" w:lineRule="auto"/>
        <w:ind w:right="-32"/>
        <w:jc w:val="both"/>
        <w:rPr>
          <w:rFonts w:asciiTheme="minorHAnsi" w:hAnsiTheme="minorHAnsi" w:cstheme="minorHAnsi"/>
        </w:rPr>
      </w:pPr>
      <w:r w:rsidRPr="00DC10C4">
        <w:rPr>
          <w:rFonts w:asciiTheme="minorHAnsi" w:hAnsiTheme="minorHAnsi" w:cstheme="minorHAnsi"/>
        </w:rPr>
        <w:t>Zamawiający – Gmina Grodzisk Mazowiecki informuje, że:</w:t>
      </w:r>
    </w:p>
    <w:p w14:paraId="0AE4C0AE"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4C08C9D"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 xml:space="preserve">W Gminie Grodzisk Mazowiecki został powołany inspektor ochrony danych: Beata </w:t>
      </w:r>
      <w:proofErr w:type="spellStart"/>
      <w:r w:rsidRPr="00DC10C4">
        <w:rPr>
          <w:rFonts w:asciiTheme="minorHAnsi" w:hAnsiTheme="minorHAnsi" w:cstheme="minorHAnsi"/>
        </w:rPr>
        <w:t>Sajak</w:t>
      </w:r>
      <w:proofErr w:type="spellEnd"/>
      <w:r w:rsidRPr="00DC10C4">
        <w:rPr>
          <w:rFonts w:asciiTheme="minorHAnsi" w:hAnsiTheme="minorHAnsi" w:cstheme="minorHAnsi"/>
        </w:rPr>
        <w:t>, który jest dostępny pod adresem e-mail: beata.sajak@grodzisk.pl, Urząd Miejski w Grodzisku Mazowieckim, ul. T. Kościuszki 12A, 05-825 Grodzisk Mazowiecki.</w:t>
      </w:r>
    </w:p>
    <w:p w14:paraId="69DF0C62"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CEB06BD"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Odbiorcami danych osobowych mogą być: Urząd Miejski w Grodzisku Mazowieckim.</w:t>
      </w:r>
    </w:p>
    <w:p w14:paraId="4F6E4C43"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Gmina Grodzisk Mazowiecki nie zamierza przekazywać danych osobowych do państwa trzeciego lub organizacji międzynarodowej.</w:t>
      </w:r>
    </w:p>
    <w:p w14:paraId="55708ABE"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9878426"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E57993"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Wykonawcy, osoby reprezentujące Wykonawców, pełnomocnicy i inne osoby wskazane w ofercie lub załączonych do niej dokumentach oraz umowie i jej załącznikach mają prawo do wniesienia skargi do organu nadzorczego:</w:t>
      </w:r>
    </w:p>
    <w:p w14:paraId="0475D918" w14:textId="77777777" w:rsidR="00DC10C4" w:rsidRPr="00DC10C4" w:rsidRDefault="00DC10C4" w:rsidP="00DC10C4">
      <w:pPr>
        <w:spacing w:after="120" w:line="276" w:lineRule="auto"/>
        <w:ind w:left="708" w:right="-32"/>
        <w:jc w:val="both"/>
        <w:rPr>
          <w:rFonts w:asciiTheme="minorHAnsi" w:hAnsiTheme="minorHAnsi" w:cstheme="minorHAnsi"/>
        </w:rPr>
      </w:pPr>
      <w:r w:rsidRPr="00DC10C4">
        <w:rPr>
          <w:rFonts w:asciiTheme="minorHAnsi" w:hAnsiTheme="minorHAnsi" w:cstheme="minorHAnsi"/>
        </w:rPr>
        <w:t>Urząd Ochrony Danych Osobowych, ul. Stawki 2; 00-193 Warszawa; tel. 22 531 03 00; fax 22 531 03 01; email: kancelaria@uodo.gov.pl</w:t>
      </w:r>
    </w:p>
    <w:p w14:paraId="38161548"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Podanie danych osobowych jest warunkiem zawarcia umowy. Niepodanie  danych będzie skutkowało niemożnością realizacji umowy.</w:t>
      </w:r>
    </w:p>
    <w:p w14:paraId="423B4166"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nie podlegają profilowaniu.</w:t>
      </w:r>
    </w:p>
    <w:p w14:paraId="7648C283" w14:textId="77777777" w:rsidR="00DC10C4" w:rsidRPr="00DC10C4" w:rsidRDefault="00DC10C4" w:rsidP="00DC10C4">
      <w:pPr>
        <w:spacing w:after="120" w:line="276" w:lineRule="auto"/>
        <w:ind w:right="-32"/>
        <w:jc w:val="right"/>
        <w:rPr>
          <w:rFonts w:asciiTheme="minorHAnsi" w:hAnsiTheme="minorHAnsi" w:cstheme="minorHAnsi"/>
        </w:rPr>
      </w:pP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t>Zapoznałem się</w:t>
      </w:r>
    </w:p>
    <w:p w14:paraId="7E4DED00" w14:textId="77777777" w:rsidR="00DC10C4" w:rsidRPr="00DC10C4" w:rsidRDefault="00DC10C4" w:rsidP="00DC10C4">
      <w:pPr>
        <w:spacing w:after="120" w:line="276" w:lineRule="auto"/>
        <w:ind w:right="-32"/>
        <w:jc w:val="right"/>
        <w:rPr>
          <w:rFonts w:asciiTheme="minorHAnsi" w:hAnsiTheme="minorHAnsi" w:cstheme="minorHAnsi"/>
        </w:rPr>
      </w:pPr>
    </w:p>
    <w:p w14:paraId="605B2156" w14:textId="77777777" w:rsidR="00DC10C4" w:rsidRPr="00DC10C4" w:rsidRDefault="00DC10C4" w:rsidP="00DC10C4">
      <w:pPr>
        <w:spacing w:after="120" w:line="276" w:lineRule="auto"/>
        <w:ind w:right="-32"/>
        <w:jc w:val="right"/>
        <w:rPr>
          <w:rFonts w:asciiTheme="minorHAnsi" w:hAnsiTheme="minorHAnsi" w:cstheme="minorHAnsi"/>
        </w:rPr>
      </w:pPr>
      <w:r w:rsidRPr="00DC10C4">
        <w:rPr>
          <w:rFonts w:asciiTheme="minorHAnsi" w:hAnsiTheme="minorHAnsi" w:cstheme="minorHAnsi"/>
        </w:rPr>
        <w:tab/>
        <w:t xml:space="preserve">  ………………………………………</w:t>
      </w:r>
    </w:p>
    <w:p w14:paraId="231AC2ED" w14:textId="77777777" w:rsidR="00DC10C4" w:rsidRPr="00DC10C4" w:rsidRDefault="00DC10C4" w:rsidP="00DC10C4">
      <w:pPr>
        <w:spacing w:after="120" w:line="276" w:lineRule="auto"/>
        <w:ind w:right="-32"/>
        <w:jc w:val="right"/>
        <w:rPr>
          <w:rFonts w:asciiTheme="minorHAnsi" w:hAnsiTheme="minorHAnsi" w:cstheme="minorHAnsi"/>
          <w:b/>
          <w:bCs/>
        </w:rPr>
      </w:pP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t xml:space="preserve">   Data i podpis </w:t>
      </w:r>
    </w:p>
    <w:p w14:paraId="54B4BA0A" w14:textId="77777777" w:rsidR="00DC10C4" w:rsidRPr="00DC10C4" w:rsidRDefault="00DC10C4" w:rsidP="00DC10C4">
      <w:pPr>
        <w:pStyle w:val="Tekstpodstawowy"/>
        <w:spacing w:before="4" w:line="276" w:lineRule="auto"/>
        <w:ind w:right="-32"/>
        <w:jc w:val="left"/>
        <w:rPr>
          <w:rFonts w:asciiTheme="minorHAnsi" w:hAnsiTheme="minorHAnsi" w:cstheme="minorHAnsi"/>
          <w:sz w:val="22"/>
          <w:szCs w:val="22"/>
        </w:rPr>
      </w:pPr>
    </w:p>
    <w:p w14:paraId="5180B480" w14:textId="77777777" w:rsidR="00000000" w:rsidRPr="00DC10C4" w:rsidRDefault="00000000"/>
    <w:sectPr w:rsidR="00C22FD8" w:rsidRPr="00DC10C4" w:rsidSect="00722B1B">
      <w:pgSz w:w="11910" w:h="16840"/>
      <w:pgMar w:top="1135" w:right="1137" w:bottom="993" w:left="740" w:header="0" w:footer="44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024C23"/>
    <w:multiLevelType w:val="hybridMultilevel"/>
    <w:tmpl w:val="51FCBB80"/>
    <w:lvl w:ilvl="0" w:tplc="DAB03488">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B3F07B7"/>
    <w:multiLevelType w:val="hybridMultilevel"/>
    <w:tmpl w:val="477E13F6"/>
    <w:lvl w:ilvl="0" w:tplc="1ADCE954">
      <w:start w:val="1"/>
      <w:numFmt w:val="decimal"/>
      <w:lvlText w:val="%1."/>
      <w:lvlJc w:val="left"/>
      <w:pPr>
        <w:ind w:left="112" w:hanging="851"/>
        <w:jc w:val="left"/>
      </w:pPr>
      <w:rPr>
        <w:rFonts w:hint="default"/>
        <w:w w:val="100"/>
        <w:lang w:val="pl-PL" w:eastAsia="en-US" w:bidi="ar-SA"/>
      </w:rPr>
    </w:lvl>
    <w:lvl w:ilvl="1" w:tplc="C6F06296">
      <w:start w:val="1"/>
      <w:numFmt w:val="decimal"/>
      <w:lvlText w:val="%2."/>
      <w:lvlJc w:val="left"/>
      <w:pPr>
        <w:ind w:left="681" w:hanging="361"/>
        <w:jc w:val="left"/>
      </w:pPr>
      <w:rPr>
        <w:rFonts w:ascii="Calibri" w:eastAsia="Calibri" w:hAnsi="Calibri" w:cs="Calibri" w:hint="default"/>
        <w:b w:val="0"/>
        <w:bCs w:val="0"/>
        <w:i w:val="0"/>
        <w:iCs w:val="0"/>
        <w:w w:val="100"/>
        <w:sz w:val="24"/>
        <w:szCs w:val="24"/>
        <w:lang w:val="pl-PL" w:eastAsia="en-US" w:bidi="ar-SA"/>
      </w:rPr>
    </w:lvl>
    <w:lvl w:ilvl="2" w:tplc="AD7CED68">
      <w:start w:val="1"/>
      <w:numFmt w:val="decimal"/>
      <w:lvlText w:val="%3)"/>
      <w:lvlJc w:val="left"/>
      <w:pPr>
        <w:ind w:left="1106" w:hanging="360"/>
        <w:jc w:val="left"/>
      </w:pPr>
      <w:rPr>
        <w:rFonts w:ascii="Calibri" w:eastAsia="Calibri" w:hAnsi="Calibri" w:cs="Calibri" w:hint="default"/>
        <w:b w:val="0"/>
        <w:bCs w:val="0"/>
        <w:i w:val="0"/>
        <w:iCs w:val="0"/>
        <w:w w:val="100"/>
        <w:sz w:val="24"/>
        <w:szCs w:val="24"/>
        <w:lang w:val="pl-PL" w:eastAsia="en-US" w:bidi="ar-SA"/>
      </w:rPr>
    </w:lvl>
    <w:lvl w:ilvl="3" w:tplc="2D14E144">
      <w:numFmt w:val="bullet"/>
      <w:lvlText w:val="•"/>
      <w:lvlJc w:val="left"/>
      <w:pPr>
        <w:ind w:left="2328" w:hanging="360"/>
      </w:pPr>
      <w:rPr>
        <w:rFonts w:hint="default"/>
        <w:lang w:val="pl-PL" w:eastAsia="en-US" w:bidi="ar-SA"/>
      </w:rPr>
    </w:lvl>
    <w:lvl w:ilvl="4" w:tplc="7FE25DF4">
      <w:numFmt w:val="bullet"/>
      <w:lvlText w:val="•"/>
      <w:lvlJc w:val="left"/>
      <w:pPr>
        <w:ind w:left="3556" w:hanging="360"/>
      </w:pPr>
      <w:rPr>
        <w:rFonts w:hint="default"/>
        <w:lang w:val="pl-PL" w:eastAsia="en-US" w:bidi="ar-SA"/>
      </w:rPr>
    </w:lvl>
    <w:lvl w:ilvl="5" w:tplc="F2623F7C">
      <w:numFmt w:val="bullet"/>
      <w:lvlText w:val="•"/>
      <w:lvlJc w:val="left"/>
      <w:pPr>
        <w:ind w:left="4784" w:hanging="360"/>
      </w:pPr>
      <w:rPr>
        <w:rFonts w:hint="default"/>
        <w:lang w:val="pl-PL" w:eastAsia="en-US" w:bidi="ar-SA"/>
      </w:rPr>
    </w:lvl>
    <w:lvl w:ilvl="6" w:tplc="C5A60AA2">
      <w:numFmt w:val="bullet"/>
      <w:lvlText w:val="•"/>
      <w:lvlJc w:val="left"/>
      <w:pPr>
        <w:ind w:left="6013" w:hanging="360"/>
      </w:pPr>
      <w:rPr>
        <w:rFonts w:hint="default"/>
        <w:lang w:val="pl-PL" w:eastAsia="en-US" w:bidi="ar-SA"/>
      </w:rPr>
    </w:lvl>
    <w:lvl w:ilvl="7" w:tplc="5F247880">
      <w:numFmt w:val="bullet"/>
      <w:lvlText w:val="•"/>
      <w:lvlJc w:val="left"/>
      <w:pPr>
        <w:ind w:left="7241" w:hanging="360"/>
      </w:pPr>
      <w:rPr>
        <w:rFonts w:hint="default"/>
        <w:lang w:val="pl-PL" w:eastAsia="en-US" w:bidi="ar-SA"/>
      </w:rPr>
    </w:lvl>
    <w:lvl w:ilvl="8" w:tplc="3A3EC222">
      <w:numFmt w:val="bullet"/>
      <w:lvlText w:val="•"/>
      <w:lvlJc w:val="left"/>
      <w:pPr>
        <w:ind w:left="8469" w:hanging="360"/>
      </w:pPr>
      <w:rPr>
        <w:rFonts w:hint="default"/>
        <w:lang w:val="pl-PL" w:eastAsia="en-US" w:bidi="ar-SA"/>
      </w:rPr>
    </w:lvl>
  </w:abstractNum>
  <w:abstractNum w:abstractNumId="1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B46CBF"/>
    <w:multiLevelType w:val="hybridMultilevel"/>
    <w:tmpl w:val="C27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877741966">
    <w:abstractNumId w:val="12"/>
  </w:num>
  <w:num w:numId="2" w16cid:durableId="1564945450">
    <w:abstractNumId w:val="15"/>
  </w:num>
  <w:num w:numId="3" w16cid:durableId="1964538694">
    <w:abstractNumId w:val="6"/>
  </w:num>
  <w:num w:numId="4" w16cid:durableId="100299683">
    <w:abstractNumId w:val="17"/>
  </w:num>
  <w:num w:numId="5" w16cid:durableId="250504735">
    <w:abstractNumId w:val="13"/>
  </w:num>
  <w:num w:numId="6" w16cid:durableId="1950577578">
    <w:abstractNumId w:val="8"/>
  </w:num>
  <w:num w:numId="7" w16cid:durableId="223876062">
    <w:abstractNumId w:val="19"/>
  </w:num>
  <w:num w:numId="8" w16cid:durableId="1703170531">
    <w:abstractNumId w:val="3"/>
  </w:num>
  <w:num w:numId="9" w16cid:durableId="1653950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9761088">
    <w:abstractNumId w:val="16"/>
  </w:num>
  <w:num w:numId="11" w16cid:durableId="613249663">
    <w:abstractNumId w:val="14"/>
  </w:num>
  <w:num w:numId="12" w16cid:durableId="1089815911">
    <w:abstractNumId w:val="4"/>
  </w:num>
  <w:num w:numId="13" w16cid:durableId="983584162">
    <w:abstractNumId w:val="5"/>
  </w:num>
  <w:num w:numId="14" w16cid:durableId="1202129">
    <w:abstractNumId w:val="0"/>
  </w:num>
  <w:num w:numId="15" w16cid:durableId="1216359721">
    <w:abstractNumId w:val="11"/>
  </w:num>
  <w:num w:numId="16" w16cid:durableId="1138307121">
    <w:abstractNumId w:val="2"/>
  </w:num>
  <w:num w:numId="17" w16cid:durableId="2014188132">
    <w:abstractNumId w:val="9"/>
  </w:num>
  <w:num w:numId="18" w16cid:durableId="961880187">
    <w:abstractNumId w:val="1"/>
  </w:num>
  <w:num w:numId="19" w16cid:durableId="976841997">
    <w:abstractNumId w:val="7"/>
  </w:num>
  <w:num w:numId="20" w16cid:durableId="1319069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C4"/>
    <w:rsid w:val="00093056"/>
    <w:rsid w:val="000D7D20"/>
    <w:rsid w:val="001046A9"/>
    <w:rsid w:val="00123229"/>
    <w:rsid w:val="003D4866"/>
    <w:rsid w:val="005B023C"/>
    <w:rsid w:val="007B2FAC"/>
    <w:rsid w:val="00834EC2"/>
    <w:rsid w:val="00864F43"/>
    <w:rsid w:val="00890E17"/>
    <w:rsid w:val="008D7AC6"/>
    <w:rsid w:val="008E3FDA"/>
    <w:rsid w:val="00993114"/>
    <w:rsid w:val="009B0C87"/>
    <w:rsid w:val="009B284D"/>
    <w:rsid w:val="00BA709F"/>
    <w:rsid w:val="00D102AE"/>
    <w:rsid w:val="00D5581B"/>
    <w:rsid w:val="00DA7741"/>
    <w:rsid w:val="00DC10C4"/>
    <w:rsid w:val="00E6504B"/>
    <w:rsid w:val="00E95EFF"/>
    <w:rsid w:val="00F3700B"/>
    <w:rsid w:val="00FA0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6F3"/>
  <w15:chartTrackingRefBased/>
  <w15:docId w15:val="{116A8DF6-BDD2-47C3-8B33-91F22B4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0C4"/>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DC10C4"/>
    <w:pPr>
      <w:ind w:left="37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0C4"/>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DC10C4"/>
    <w:pPr>
      <w:jc w:val="both"/>
    </w:pPr>
    <w:rPr>
      <w:sz w:val="24"/>
      <w:szCs w:val="24"/>
    </w:rPr>
  </w:style>
  <w:style w:type="character" w:customStyle="1" w:styleId="TekstpodstawowyZnak">
    <w:name w:val="Tekst podstawowy Znak"/>
    <w:basedOn w:val="Domylnaczcionkaakapitu"/>
    <w:link w:val="Tekstpodstawowy"/>
    <w:uiPriority w:val="1"/>
    <w:rsid w:val="00DC10C4"/>
    <w:rPr>
      <w:rFonts w:ascii="Calibri" w:eastAsia="Calibri" w:hAnsi="Calibri" w:cs="Calibri"/>
      <w:kern w:val="0"/>
      <w:sz w:val="24"/>
      <w:szCs w:val="24"/>
      <w14:ligatures w14:val="none"/>
    </w:rPr>
  </w:style>
  <w:style w:type="paragraph" w:styleId="Akapitzlist">
    <w:name w:val="List Paragraph"/>
    <w:aliases w:val="normalny tekst,Obiekt,BulletC,Akapit z listą31,NOWY,Akapit z listą32"/>
    <w:basedOn w:val="Normalny"/>
    <w:link w:val="AkapitzlistZnak"/>
    <w:uiPriority w:val="34"/>
    <w:qFormat/>
    <w:rsid w:val="00DC10C4"/>
    <w:pPr>
      <w:spacing w:before="163"/>
      <w:ind w:left="536" w:hanging="284"/>
      <w:jc w:val="both"/>
    </w:p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DC10C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5395</Words>
  <Characters>32372</Characters>
  <Application>Microsoft Office Word</Application>
  <DocSecurity>0</DocSecurity>
  <Lines>269</Lines>
  <Paragraphs>75</Paragraphs>
  <ScaleCrop>false</ScaleCrop>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Batory</dc:creator>
  <cp:keywords/>
  <dc:description/>
  <cp:lastModifiedBy>Agata Batory</cp:lastModifiedBy>
  <cp:revision>1</cp:revision>
  <dcterms:created xsi:type="dcterms:W3CDTF">2023-09-18T13:42:00Z</dcterms:created>
  <dcterms:modified xsi:type="dcterms:W3CDTF">2023-09-18T13:48:00Z</dcterms:modified>
</cp:coreProperties>
</file>