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92CA3" w14:textId="77777777" w:rsidR="00CF32CB" w:rsidRDefault="00CF32CB" w:rsidP="0091452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BE39D" w14:textId="7004D480" w:rsidR="0091452E" w:rsidRPr="00F92DF1" w:rsidRDefault="0091452E" w:rsidP="0091452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DF1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ZAMÓWIENIA/FORMULARZ CENOWY</w:t>
      </w:r>
    </w:p>
    <w:p w14:paraId="47B7A4A0" w14:textId="77777777" w:rsidR="0091452E" w:rsidRPr="00F92DF1" w:rsidRDefault="0091452E" w:rsidP="0091452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1842"/>
        <w:gridCol w:w="1560"/>
        <w:gridCol w:w="1843"/>
      </w:tblGrid>
      <w:tr w:rsidR="0091452E" w:rsidRPr="00F92DF1" w14:paraId="5B6803AC" w14:textId="77777777" w:rsidTr="006F744E">
        <w:trPr>
          <w:trHeight w:val="7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5681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 w:rsidRPr="00F92DF1">
              <w:rPr>
                <w:rFonts w:ascii="Times New Roman" w:eastAsia="Calibri" w:hAnsi="Times New Roman" w:cs="Calibri"/>
                <w:b/>
              </w:rPr>
              <w:t>Lp.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7E89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</w:rPr>
            </w:pPr>
            <w:r w:rsidRPr="00F92DF1">
              <w:rPr>
                <w:rFonts w:ascii="Times New Roman" w:eastAsia="Calibri" w:hAnsi="Times New Roman" w:cs="Calibri"/>
                <w:b/>
              </w:rPr>
              <w:t xml:space="preserve">Opis przedmiotu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285B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</w:rPr>
            </w:pPr>
            <w:r w:rsidRPr="00F92DF1">
              <w:rPr>
                <w:rFonts w:ascii="Times New Roman" w:eastAsia="Calibri" w:hAnsi="Times New Roman" w:cs="Calibri"/>
                <w:b/>
              </w:rPr>
              <w:t>Przewidywana całkowita ilość godzin ratowniczych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A1C0D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</w:rPr>
            </w:pPr>
            <w:r w:rsidRPr="00F92DF1">
              <w:rPr>
                <w:rFonts w:ascii="Times New Roman" w:eastAsia="Calibri" w:hAnsi="Times New Roman" w:cs="Calibri"/>
                <w:b/>
              </w:rPr>
              <w:t xml:space="preserve">Cena brutto </w:t>
            </w:r>
            <w:r w:rsidRPr="00F92DF1">
              <w:rPr>
                <w:rFonts w:ascii="Times New Roman" w:eastAsia="Calibri" w:hAnsi="Times New Roman" w:cs="Calibri"/>
                <w:b/>
              </w:rPr>
              <w:br/>
              <w:t>za 1 godzinę ratowniczą*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F543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</w:rPr>
            </w:pPr>
            <w:r w:rsidRPr="00F92DF1">
              <w:rPr>
                <w:rFonts w:ascii="Times New Roman" w:eastAsia="Calibri" w:hAnsi="Times New Roman" w:cs="Calibri"/>
                <w:b/>
              </w:rPr>
              <w:t>Wartość brutto</w:t>
            </w:r>
          </w:p>
        </w:tc>
      </w:tr>
      <w:tr w:rsidR="0091452E" w:rsidRPr="00F92DF1" w14:paraId="6A114899" w14:textId="77777777" w:rsidTr="006F744E">
        <w:trPr>
          <w:trHeight w:val="28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D2BF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 w:rsidRPr="00F92DF1">
              <w:rPr>
                <w:rFonts w:ascii="Times New Roman" w:eastAsia="Calibri" w:hAnsi="Times New Roman" w:cs="Calibri"/>
                <w:b/>
                <w:bCs/>
                <w:color w:val="000000"/>
              </w:rPr>
              <w:t>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CD7F" w14:textId="77777777" w:rsidR="0091452E" w:rsidRPr="00F92DF1" w:rsidRDefault="0091452E" w:rsidP="006F744E">
            <w:pPr>
              <w:keepNext/>
              <w:widowControl w:val="0"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r w:rsidRPr="00F92DF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E2807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  <w:lang w:val="de-DE"/>
              </w:rPr>
            </w:pPr>
            <w:r w:rsidRPr="00F92DF1">
              <w:rPr>
                <w:rFonts w:ascii="Times New Roman" w:eastAsia="Calibri" w:hAnsi="Times New Roman" w:cs="Calibri"/>
                <w:b/>
                <w:lang w:val="de-DE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25270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  <w:lang w:val="de-DE"/>
              </w:rPr>
            </w:pPr>
            <w:r w:rsidRPr="00F92DF1">
              <w:rPr>
                <w:rFonts w:ascii="Times New Roman" w:eastAsia="Calibri" w:hAnsi="Times New Roman" w:cs="Calibri"/>
                <w:b/>
                <w:lang w:val="de-DE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14783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  <w:lang w:val="de-DE"/>
              </w:rPr>
            </w:pPr>
            <w:r w:rsidRPr="00F92DF1">
              <w:rPr>
                <w:rFonts w:ascii="Times New Roman" w:eastAsia="Calibri" w:hAnsi="Times New Roman" w:cs="Calibri"/>
                <w:b/>
                <w:lang w:val="de-DE"/>
              </w:rPr>
              <w:t>E = (C * D)</w:t>
            </w:r>
          </w:p>
        </w:tc>
      </w:tr>
      <w:tr w:rsidR="0091452E" w:rsidRPr="00F92DF1" w14:paraId="413C0D78" w14:textId="77777777" w:rsidTr="006F744E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17E2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 w:rsidRPr="00F92DF1">
              <w:rPr>
                <w:rFonts w:ascii="Times New Roman" w:eastAsia="Calibri" w:hAnsi="Times New Roman" w:cs="Calibri"/>
                <w:b/>
                <w:bCs/>
                <w:color w:val="000000"/>
              </w:rPr>
              <w:t>1.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0E13" w14:textId="77777777" w:rsidR="0091452E" w:rsidRPr="00F92DF1" w:rsidRDefault="0091452E" w:rsidP="006F744E">
            <w:pPr>
              <w:spacing w:after="0"/>
              <w:jc w:val="both"/>
              <w:rPr>
                <w:rFonts w:ascii="Times New Roman" w:eastAsia="Calibri" w:hAnsi="Times New Roman" w:cs="Calibri"/>
                <w:b/>
                <w:bCs/>
                <w:color w:val="000000"/>
              </w:rPr>
            </w:pPr>
            <w:r w:rsidRPr="00F92DF1">
              <w:rPr>
                <w:rFonts w:ascii="Times New Roman" w:eastAsia="Calibri" w:hAnsi="Times New Roman" w:cs="Times New Roman"/>
                <w:b/>
                <w:bCs/>
              </w:rPr>
              <w:t>Świadczenie kompleksowych usług związanych z zabezpieczeniem ratownictwa wodnego w obiekcie krytej Pływalni Uniwersyteckiej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8A1A0" w14:textId="77777777" w:rsidR="0091452E" w:rsidRPr="00F92DF1" w:rsidRDefault="00C32480" w:rsidP="006F744E">
            <w:pPr>
              <w:spacing w:after="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10 432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7634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8521" w14:textId="77777777" w:rsidR="0091452E" w:rsidRPr="00F92DF1" w:rsidRDefault="0091452E" w:rsidP="006F744E">
            <w:pPr>
              <w:spacing w:after="0"/>
              <w:jc w:val="center"/>
              <w:rPr>
                <w:rFonts w:ascii="Times New Roman" w:eastAsia="Calibri" w:hAnsi="Times New Roman" w:cs="Calibri"/>
                <w:color w:val="000000"/>
              </w:rPr>
            </w:pPr>
          </w:p>
        </w:tc>
      </w:tr>
    </w:tbl>
    <w:p w14:paraId="37DD7D33" w14:textId="77777777" w:rsidR="0091452E" w:rsidRPr="00F92DF1" w:rsidRDefault="0091452E" w:rsidP="0091452E">
      <w:pPr>
        <w:spacing w:after="0" w:line="240" w:lineRule="auto"/>
        <w:rPr>
          <w:rFonts w:ascii="Times New Roman" w:eastAsia="Calibri" w:hAnsi="Times New Roman" w:cs="Calibri"/>
          <w:i/>
        </w:rPr>
      </w:pPr>
      <w:r w:rsidRPr="00F92DF1">
        <w:rPr>
          <w:rFonts w:ascii="Times New Roman" w:eastAsia="Calibri" w:hAnsi="Times New Roman" w:cs="Calibri"/>
          <w:i/>
        </w:rPr>
        <w:t>*Przez 1 godzinę ratowniczą Zamawiający rozumie świadczenie usługi ratowniczej przez jedną osobę w ciągu jednej godziny zegarowej (60 minut).</w:t>
      </w:r>
    </w:p>
    <w:p w14:paraId="4718E7BE" w14:textId="77777777" w:rsidR="0091452E" w:rsidRPr="00F92DF1" w:rsidRDefault="0091452E" w:rsidP="0091452E">
      <w:pPr>
        <w:spacing w:after="0" w:line="240" w:lineRule="auto"/>
        <w:rPr>
          <w:rFonts w:ascii="Times New Roman" w:eastAsia="Calibri" w:hAnsi="Times New Roman" w:cs="Calibri"/>
          <w:b/>
        </w:rPr>
      </w:pPr>
    </w:p>
    <w:p w14:paraId="217F322D" w14:textId="6622031D" w:rsidR="0091452E" w:rsidRPr="00E535AD" w:rsidRDefault="0091452E" w:rsidP="009145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bCs/>
        </w:rPr>
      </w:pPr>
      <w:r w:rsidRPr="00E535AD">
        <w:rPr>
          <w:rFonts w:ascii="Times New Roman" w:eastAsia="Calibri" w:hAnsi="Times New Roman" w:cs="Calibri"/>
          <w:bCs/>
          <w:lang w:eastAsia="pl-PL"/>
        </w:rPr>
        <w:t>Szacunkowa ilo</w:t>
      </w:r>
      <w:r w:rsidRPr="00E535AD">
        <w:rPr>
          <w:rFonts w:ascii="Times New Roman" w:eastAsia="TimesNewRoman" w:hAnsi="Times New Roman" w:cs="Calibri"/>
          <w:bCs/>
          <w:lang w:eastAsia="pl-PL"/>
        </w:rPr>
        <w:t xml:space="preserve">ść </w:t>
      </w:r>
      <w:r w:rsidRPr="00E535AD">
        <w:rPr>
          <w:rFonts w:ascii="Times New Roman" w:eastAsia="Calibri" w:hAnsi="Times New Roman" w:cs="Calibri"/>
          <w:bCs/>
          <w:lang w:eastAsia="pl-PL"/>
        </w:rPr>
        <w:t xml:space="preserve">godzin ratowniczych w okresie trwania umowy (12 miesięcy) wynosi – </w:t>
      </w:r>
      <w:r w:rsidR="00C32480" w:rsidRPr="00E535AD">
        <w:rPr>
          <w:rFonts w:ascii="Times New Roman" w:eastAsia="Calibri" w:hAnsi="Times New Roman" w:cs="Calibri"/>
          <w:bCs/>
          <w:lang w:eastAsia="pl-PL"/>
        </w:rPr>
        <w:t>10 432</w:t>
      </w:r>
      <w:r w:rsidRPr="00E535AD">
        <w:rPr>
          <w:rFonts w:ascii="Times New Roman" w:eastAsia="Calibri" w:hAnsi="Times New Roman" w:cs="Calibri"/>
          <w:bCs/>
          <w:lang w:eastAsia="pl-PL"/>
        </w:rPr>
        <w:t xml:space="preserve"> godzin. Uwzgl</w:t>
      </w:r>
      <w:r w:rsidRPr="00E535AD">
        <w:rPr>
          <w:rFonts w:ascii="Times New Roman" w:eastAsia="TimesNewRoman" w:hAnsi="Times New Roman" w:cs="Calibri"/>
          <w:bCs/>
          <w:lang w:eastAsia="pl-PL"/>
        </w:rPr>
        <w:t>ę</w:t>
      </w:r>
      <w:r w:rsidRPr="00E535AD">
        <w:rPr>
          <w:rFonts w:ascii="Times New Roman" w:eastAsia="Calibri" w:hAnsi="Times New Roman" w:cs="Calibri"/>
          <w:bCs/>
          <w:lang w:eastAsia="pl-PL"/>
        </w:rPr>
        <w:t xml:space="preserve">dniono około </w:t>
      </w:r>
      <w:r w:rsidR="00C32480" w:rsidRPr="00E535AD">
        <w:rPr>
          <w:rFonts w:ascii="Times New Roman" w:eastAsia="Calibri" w:hAnsi="Times New Roman" w:cs="Calibri"/>
          <w:bCs/>
          <w:lang w:eastAsia="pl-PL"/>
        </w:rPr>
        <w:t>10</w:t>
      </w:r>
      <w:r w:rsidRPr="00E535AD">
        <w:rPr>
          <w:rFonts w:ascii="Times New Roman" w:eastAsia="Calibri" w:hAnsi="Times New Roman" w:cs="Calibri"/>
          <w:bCs/>
          <w:lang w:eastAsia="pl-PL"/>
        </w:rPr>
        <w:t xml:space="preserve"> dni </w:t>
      </w:r>
      <w:r w:rsidRPr="00E535AD">
        <w:rPr>
          <w:rFonts w:ascii="Times New Roman" w:eastAsia="TimesNewRoman" w:hAnsi="Times New Roman" w:cs="Calibri"/>
          <w:bCs/>
          <w:lang w:eastAsia="pl-PL"/>
        </w:rPr>
        <w:t>ś</w:t>
      </w:r>
      <w:r w:rsidRPr="00E535AD">
        <w:rPr>
          <w:rFonts w:ascii="Times New Roman" w:eastAsia="Calibri" w:hAnsi="Times New Roman" w:cs="Calibri"/>
          <w:bCs/>
          <w:lang w:eastAsia="pl-PL"/>
        </w:rPr>
        <w:t>wi</w:t>
      </w:r>
      <w:r w:rsidRPr="00E535AD">
        <w:rPr>
          <w:rFonts w:ascii="Times New Roman" w:eastAsia="TimesNewRoman" w:hAnsi="Times New Roman" w:cs="Calibri"/>
          <w:bCs/>
          <w:lang w:eastAsia="pl-PL"/>
        </w:rPr>
        <w:t>ą</w:t>
      </w:r>
      <w:r w:rsidR="00C32480" w:rsidRPr="00E535AD">
        <w:rPr>
          <w:rFonts w:ascii="Times New Roman" w:eastAsia="Calibri" w:hAnsi="Times New Roman" w:cs="Calibri"/>
          <w:bCs/>
          <w:lang w:eastAsia="pl-PL"/>
        </w:rPr>
        <w:t xml:space="preserve">tecznych </w:t>
      </w:r>
      <w:r w:rsidR="00243856" w:rsidRPr="00E535AD">
        <w:rPr>
          <w:rFonts w:ascii="Times New Roman" w:eastAsia="Calibri" w:hAnsi="Times New Roman" w:cs="Calibri"/>
          <w:bCs/>
          <w:lang w:eastAsia="pl-PL"/>
        </w:rPr>
        <w:t>oraz około</w:t>
      </w:r>
      <w:r w:rsidR="00C32480" w:rsidRPr="00E535AD">
        <w:rPr>
          <w:rFonts w:ascii="Times New Roman" w:eastAsia="Calibri" w:hAnsi="Times New Roman" w:cs="Calibri"/>
          <w:bCs/>
          <w:lang w:eastAsia="pl-PL"/>
        </w:rPr>
        <w:t xml:space="preserve"> 30</w:t>
      </w:r>
      <w:r w:rsidRPr="00E535AD">
        <w:rPr>
          <w:rFonts w:ascii="Times New Roman" w:eastAsia="Calibri" w:hAnsi="Times New Roman" w:cs="Calibri"/>
          <w:bCs/>
          <w:lang w:eastAsia="pl-PL"/>
        </w:rPr>
        <w:t xml:space="preserve"> dni przerwy technologicznej w</w:t>
      </w:r>
      <w:r w:rsidR="00243856" w:rsidRPr="00E535AD">
        <w:rPr>
          <w:rFonts w:ascii="Times New Roman" w:eastAsia="Calibri" w:hAnsi="Times New Roman" w:cs="Calibri"/>
          <w:bCs/>
          <w:lang w:eastAsia="pl-PL"/>
        </w:rPr>
        <w:t> </w:t>
      </w:r>
      <w:r w:rsidRPr="00E535AD">
        <w:rPr>
          <w:rFonts w:ascii="Times New Roman" w:eastAsia="Calibri" w:hAnsi="Times New Roman" w:cs="Calibri"/>
          <w:bCs/>
          <w:lang w:eastAsia="pl-PL"/>
        </w:rPr>
        <w:t xml:space="preserve">trakcie których pływalnia będzie nieczynna. Liczba godzin ratowniczych została </w:t>
      </w:r>
      <w:r w:rsidRPr="00E535AD">
        <w:rPr>
          <w:rFonts w:ascii="Times New Roman" w:eastAsia="Calibri" w:hAnsi="Times New Roman" w:cs="Calibri"/>
          <w:bCs/>
        </w:rPr>
        <w:t>przyjęta przez Zamawiającego do kalkulacji wyłącznie na potrzeby niniejszego postępowania w celu porównania ofert i może ona ulec zmianie. Liczba faktycznie przepracowanych godzin ratowniczych w ramach umowy zawartej z wybranym Wykonawcą będzie zgodna z</w:t>
      </w:r>
      <w:r w:rsidR="00243856" w:rsidRPr="00E535AD">
        <w:rPr>
          <w:rFonts w:ascii="Times New Roman" w:eastAsia="Calibri" w:hAnsi="Times New Roman" w:cs="Calibri"/>
          <w:bCs/>
        </w:rPr>
        <w:t> </w:t>
      </w:r>
      <w:r w:rsidRPr="00E535AD">
        <w:rPr>
          <w:rFonts w:ascii="Times New Roman" w:eastAsia="Calibri" w:hAnsi="Times New Roman" w:cs="Calibri"/>
          <w:bCs/>
        </w:rPr>
        <w:t>zapotrzebowaniem Zamawiającego.</w:t>
      </w:r>
    </w:p>
    <w:p w14:paraId="5A10EB84" w14:textId="77777777" w:rsidR="00173DC9" w:rsidRDefault="00173DC9" w:rsidP="0091452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962C173" w14:textId="2E38F4B7" w:rsidR="0091452E" w:rsidRPr="00F92DF1" w:rsidRDefault="0091452E" w:rsidP="0091452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D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Opis zakresu obowiązków oraz wymagania dotyczące realizacji zamówienia </w:t>
      </w:r>
      <w:r w:rsidRPr="00F92DF1">
        <w:rPr>
          <w:rFonts w:ascii="Times New Roman" w:eastAsia="Calibri" w:hAnsi="Times New Roman" w:cs="Calibri"/>
          <w:b/>
          <w:sz w:val="24"/>
          <w:szCs w:val="24"/>
        </w:rPr>
        <w:t xml:space="preserve">na </w:t>
      </w:r>
      <w:r w:rsidRPr="00F92DF1">
        <w:rPr>
          <w:rFonts w:ascii="Times New Roman" w:eastAsia="Calibri" w:hAnsi="Times New Roman" w:cs="Times New Roman"/>
          <w:b/>
          <w:bCs/>
          <w:sz w:val="24"/>
          <w:szCs w:val="24"/>
        </w:rPr>
        <w:t>świadczenie kompleksowych usług związanych z zabezpieczeniem ratownictwa wodnego w obiekcie krytej Pływalni Uniwersytetu Warmińsko-Mazurskiego w Olsztynie</w:t>
      </w:r>
    </w:p>
    <w:p w14:paraId="3CA43949" w14:textId="77777777" w:rsidR="0091452E" w:rsidRPr="00F92DF1" w:rsidRDefault="0091452E" w:rsidP="009145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3367D90" w14:textId="49E49E5B" w:rsidR="0091452E" w:rsidRPr="00F92DF1" w:rsidRDefault="0091452E" w:rsidP="009145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Usługi w zakresie ratownictwa wodnego muszą być świadczone zgodnie z obowiązującymi przepisami w zakresach określonych </w:t>
      </w:r>
      <w:r w:rsidRPr="00F92DF1">
        <w:rPr>
          <w:rFonts w:ascii="Times New Roman" w:eastAsia="Calibri" w:hAnsi="Times New Roman" w:cs="Times New Roman"/>
        </w:rPr>
        <w:t xml:space="preserve">Ustawą z dnia 18 sierpnia </w:t>
      </w:r>
      <w:r w:rsidR="00243856" w:rsidRPr="00F92DF1">
        <w:rPr>
          <w:rFonts w:ascii="Times New Roman" w:eastAsia="Calibri" w:hAnsi="Times New Roman" w:cs="Times New Roman"/>
        </w:rPr>
        <w:t>2011 r.</w:t>
      </w:r>
      <w:r w:rsidRPr="00F92DF1">
        <w:rPr>
          <w:rFonts w:ascii="Times New Roman" w:eastAsia="Calibri" w:hAnsi="Times New Roman" w:cs="Times New Roman"/>
        </w:rPr>
        <w:t xml:space="preserve"> o bezpieczeństwie osób przebywających na obszarach wodnych (Dz. U. z 2011 r. Nr 208, poz. 1240)</w:t>
      </w: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oraz z uwzględnieniem podanych niżej warunków.</w:t>
      </w:r>
    </w:p>
    <w:p w14:paraId="5C7BC132" w14:textId="77777777" w:rsidR="0091452E" w:rsidRPr="00F92DF1" w:rsidRDefault="0091452E" w:rsidP="009145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  <w:highlight w:val="yellow"/>
        </w:rPr>
      </w:pPr>
    </w:p>
    <w:p w14:paraId="12AF8ABD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Godziny świadczenia usługi: sie</w:t>
      </w:r>
      <w:r w:rsidR="00A001F8">
        <w:rPr>
          <w:rFonts w:ascii="Times New Roman" w:eastAsia="Calibri" w:hAnsi="Times New Roman" w:cs="Times New Roman"/>
          <w:color w:val="000000"/>
          <w:sz w:val="23"/>
          <w:szCs w:val="23"/>
        </w:rPr>
        <w:t>dem dni w tygodniu od godz. 6:45 do 20:4</w:t>
      </w:r>
      <w:r w:rsidR="00C32480">
        <w:rPr>
          <w:rFonts w:ascii="Times New Roman" w:eastAsia="Calibri" w:hAnsi="Times New Roman" w:cs="Times New Roman"/>
          <w:color w:val="000000"/>
          <w:sz w:val="23"/>
          <w:szCs w:val="23"/>
        </w:rPr>
        <w:t>5</w:t>
      </w:r>
    </w:p>
    <w:p w14:paraId="736A2A88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W czasie otwarcia pływalni na każdej zmianie musi pracować minimum 2 ratowników pełniących dyżur w wyznaczonych strefach hali basenowej.</w:t>
      </w:r>
    </w:p>
    <w:p w14:paraId="4AEE943F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Ratownicy przed rozpoczęciem pracy na obiekcie Krytej Pływalni Uniwersyteckiej przy ul. Tuwima 9 muszą zapoznać się z Regulaminem Pływalni, Instrukcją Bezpieczeństwa Pożarowego oraz Instrukcją Alarmową potwierdzając to własnoręcznym podpisem.</w:t>
      </w:r>
    </w:p>
    <w:p w14:paraId="3DBA2401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Ratownicy wykonujący zamówienie nie będą podejmować żadnej działalności gospodarczej w miejscu pracy.</w:t>
      </w:r>
    </w:p>
    <w:p w14:paraId="29042284" w14:textId="113FA486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Przebywanie na terenie pływalni poza godzinami pracy (dyżuru) jest możliwe tylko w</w:t>
      </w:r>
      <w:r w:rsidR="00243856"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charakterze klienta kompleksu a w uzasadnionych przypadkach po uzyskaniu zgody kierownika obiektu</w:t>
      </w:r>
      <w:r w:rsidRPr="00F92DF1">
        <w:rPr>
          <w:rFonts w:ascii="Times New Roman" w:eastAsia="Calibri" w:hAnsi="Times New Roman" w:cs="Times New Roman"/>
          <w:color w:val="FF0000"/>
          <w:sz w:val="23"/>
          <w:szCs w:val="23"/>
        </w:rPr>
        <w:t>.</w:t>
      </w:r>
    </w:p>
    <w:p w14:paraId="1EACE7DD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Samodzielne prowadzenie stosownej dokumentacji pracy ratowników z wpisami przebiegu pracy na każdej zmianie.</w:t>
      </w:r>
    </w:p>
    <w:p w14:paraId="6A47CED1" w14:textId="49C322E8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Zapewnienie przez ratowników warunków bezpieczeństwa osób kąpiących się i</w:t>
      </w:r>
      <w:r w:rsidR="00243856"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korzystających z wyżej wymienionej pływalni, zapewnienia stałej kontroli strefy mokrej oraz lustra wody na pływalni wg postanowień określonych w:</w:t>
      </w:r>
    </w:p>
    <w:p w14:paraId="5FD61758" w14:textId="77777777" w:rsidR="0091452E" w:rsidRPr="00F92DF1" w:rsidRDefault="0091452E" w:rsidP="0091452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92DF1">
        <w:rPr>
          <w:rFonts w:ascii="Times New Roman" w:eastAsia="Calibri" w:hAnsi="Times New Roman" w:cs="Times New Roman"/>
        </w:rPr>
        <w:t>- Ustawie z dnia 08.09.2006 r. o Państwowym Ratownictwie Medycznym (Dz. U. z 2013 r. poz. 757 ze zm.),</w:t>
      </w:r>
    </w:p>
    <w:p w14:paraId="334A68A1" w14:textId="77777777" w:rsidR="0091452E" w:rsidRPr="00F92DF1" w:rsidRDefault="0091452E" w:rsidP="0091452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92DF1">
        <w:rPr>
          <w:rFonts w:ascii="Times New Roman" w:eastAsia="Calibri" w:hAnsi="Times New Roman" w:cs="Times New Roman"/>
        </w:rPr>
        <w:t>- Rozporządzeniu Ministra Spraw Wewnętrznych z dnia 23.01.2012 r. w sprawie minimalnych wymagań dotyczących liczby ratowników wodnych zapewniających stałą kontrolę wyznaczonego obszaru wodnego (Dz. U. z 2012 r. poz. 108),</w:t>
      </w:r>
    </w:p>
    <w:p w14:paraId="489CC446" w14:textId="77777777" w:rsidR="0091452E" w:rsidRPr="00F92DF1" w:rsidRDefault="0091452E" w:rsidP="0091452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92DF1">
        <w:rPr>
          <w:rFonts w:ascii="Times New Roman" w:eastAsia="Calibri" w:hAnsi="Times New Roman" w:cs="Times New Roman"/>
        </w:rPr>
        <w:t>- Rozporządzeniu Ministra Spraw Wewnętrznych z dnia 6 marca 2012 r. w sprawie sposobu oznakowania i zabezpieczania obszarów wodnych oraz wzorów znaków zakazu, nakazu oraz znaków informacyjnych i flag (Dz. U. z 2012 r. poz. 286),</w:t>
      </w:r>
    </w:p>
    <w:p w14:paraId="41229ED3" w14:textId="666C200F" w:rsidR="0091452E" w:rsidRPr="00F92DF1" w:rsidRDefault="0091452E" w:rsidP="0091452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92DF1">
        <w:rPr>
          <w:rFonts w:ascii="Times New Roman" w:eastAsia="Calibri" w:hAnsi="Times New Roman" w:cs="Times New Roman"/>
        </w:rPr>
        <w:t>- Rozporządzeniu Ministra Spraw Wewnętrznych z dnia 27 lutego 2012 r. w sprawie wymagań dotyczących wyposażenia wyznaczonych obszarów wodnych w sprzęt ratunkowy i pomocniczy, urządzenia sygnalizacyjne i ostrzegawcze oraz sprzęt medyczny, leki i artykuły sanitarne (Dz. U. z</w:t>
      </w:r>
      <w:r w:rsidR="00243856">
        <w:rPr>
          <w:rFonts w:ascii="Times New Roman" w:eastAsia="Calibri" w:hAnsi="Times New Roman" w:cs="Times New Roman"/>
        </w:rPr>
        <w:t> </w:t>
      </w:r>
      <w:r w:rsidRPr="00F92DF1">
        <w:rPr>
          <w:rFonts w:ascii="Times New Roman" w:eastAsia="Calibri" w:hAnsi="Times New Roman" w:cs="Times New Roman"/>
        </w:rPr>
        <w:t>2012 r. poz. 261),</w:t>
      </w:r>
    </w:p>
    <w:p w14:paraId="6833E5FB" w14:textId="6CDFC508" w:rsidR="0091452E" w:rsidRPr="00F92DF1" w:rsidRDefault="0091452E" w:rsidP="0091452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92DF1">
        <w:rPr>
          <w:rFonts w:ascii="Times New Roman" w:eastAsia="Calibri" w:hAnsi="Times New Roman" w:cs="Times New Roman"/>
        </w:rPr>
        <w:t xml:space="preserve">- Ustawie z dnia 18 sierpnia </w:t>
      </w:r>
      <w:r w:rsidR="00243856" w:rsidRPr="00F92DF1">
        <w:rPr>
          <w:rFonts w:ascii="Times New Roman" w:eastAsia="Calibri" w:hAnsi="Times New Roman" w:cs="Times New Roman"/>
        </w:rPr>
        <w:t>2011 r.</w:t>
      </w:r>
      <w:r w:rsidRPr="00F92DF1">
        <w:rPr>
          <w:rFonts w:ascii="Times New Roman" w:eastAsia="Calibri" w:hAnsi="Times New Roman" w:cs="Times New Roman"/>
        </w:rPr>
        <w:t xml:space="preserve"> o bezpieczeństwie osób przebywających na obszarach wodnych (Dz. U. z 2011 r. Nr 208, poz. 1240).</w:t>
      </w:r>
    </w:p>
    <w:p w14:paraId="2A0ACC84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Organizowanie pomocy i ratowaniu osób, które uległy wypadkowi lub są narażone na niebezpieczeństwo utraty życia i zdrowia.</w:t>
      </w:r>
    </w:p>
    <w:p w14:paraId="7B54A0DE" w14:textId="4F755386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Nadzorowanie przez wytypowanych imiennie Starszych Ratowników, na każdej zmianie właściwego wypełniania przepisów obowiązujących służby ratownicze na pływalniach w</w:t>
      </w:r>
      <w:r w:rsidR="00243856"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zakresach określonych Ustawą </w:t>
      </w:r>
      <w:r w:rsidRPr="00F92DF1">
        <w:rPr>
          <w:rFonts w:ascii="Times New Roman" w:eastAsia="Calibri" w:hAnsi="Times New Roman" w:cs="Times New Roman"/>
          <w:sz w:val="23"/>
          <w:szCs w:val="23"/>
        </w:rPr>
        <w:t>z dnia 18.08.2011 r. o bezpieczeństwie osób przebywających na obszarach wodnych (Dz. U. z 2011 nr 208, poz. 1240) oraz postanowień Umowy</w:t>
      </w: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78AC5856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Usunięcie z niecek basenowych wszystkich kąpiących się po godzinach funkcjonowania</w:t>
      </w:r>
    </w:p>
    <w:p w14:paraId="06C5C678" w14:textId="77777777" w:rsidR="0091452E" w:rsidRPr="00F92DF1" w:rsidRDefault="0091452E" w:rsidP="00243856">
      <w:p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(otwarcia) pływalni.</w:t>
      </w:r>
    </w:p>
    <w:p w14:paraId="6C5B9A5F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Zgłaszanie konieczności uzupełnienia sprzętu ratowniczego i medycznego w zależności od potrzeb i terminów ważności ich użycia zgodnie z obowiązującymi standardami bezpieczeństwa i standardami medycznymi.</w:t>
      </w:r>
    </w:p>
    <w:p w14:paraId="113E11DF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DF1">
        <w:rPr>
          <w:rFonts w:ascii="Times New Roman" w:eastAsia="Calibri" w:hAnsi="Times New Roman" w:cs="Times New Roman"/>
          <w:color w:val="000000"/>
          <w:sz w:val="23"/>
          <w:szCs w:val="23"/>
        </w:rPr>
        <w:t>Nadzór nad przestrzeganiem regulaminu pływalni, harmonogramu zajęć, zaleceń kierownictwa obiektu.</w:t>
      </w:r>
    </w:p>
    <w:p w14:paraId="15404618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Stosowanie procedur postępowania w przypadku nieprzestrzegania regulaminów pływalni.</w:t>
      </w:r>
    </w:p>
    <w:p w14:paraId="5DCDD564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Każde zdarzenie lub przypadek złamania regulaminu (prowadzenia nauki/doskonalenia pływania, rekreacji ruchowej w wodzie) powinien być odnotowany w dzienniku dyżuru ratowniczego. Informacja powinna również zawierać opis podjętych przez ratownika czynności wobec zaistniałego zdarzenia lub osoby naruszającej regulamin.</w:t>
      </w:r>
    </w:p>
    <w:p w14:paraId="3C8052E4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Z pomieszczeń przekazanych na potrzeby wykonywania Umowy mogą korzystać tylko te osoby, które będą na aktualnym grafiku pracy.</w:t>
      </w:r>
    </w:p>
    <w:p w14:paraId="6114A82E" w14:textId="051C29D2" w:rsidR="0091452E" w:rsidRPr="00243856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Kontrola stanu sanitarnego osób wchodzących do hali basenowej, a w szczególności mycia się pod natryskiem z użyciem środków myjących oraz zdezynfekowania stóp.</w:t>
      </w:r>
    </w:p>
    <w:p w14:paraId="7084D276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Sprawdzenie przed uruchomieniem pływalni stanu urządzeń i sprzętu będącego wyposażeniem hali basenowej, a w przypadku zauważonych nieprawidłowości lub uszkodzeń, zgłoszenie powyższego kierownictwu lub dyżurującemu technikowi obiektu i dokonanie wpisu do książki dyżurów.</w:t>
      </w:r>
    </w:p>
    <w:p w14:paraId="328AEC55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Każdorazowo, potwierdzanie własnoręcznym wpisem/podpisem objęcia określonego stanowiska pełnienia dyżuru.</w:t>
      </w:r>
    </w:p>
    <w:p w14:paraId="16994F46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Udzielanie pomocy w organizowaniu imprez sportowych i zawodów,</w:t>
      </w:r>
    </w:p>
    <w:p w14:paraId="1282F478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lastRenderedPageBreak/>
        <w:t>Sygnalizowanie za pomocą urządzeń alarmowych wszelkich przekroczeń porządku obowiązującego na hali basenowej oraz pomaganie w ewentualnej akcji ewakuacyjnej na obiekcie zgodnie z procedurą.</w:t>
      </w:r>
    </w:p>
    <w:p w14:paraId="44E9505F" w14:textId="579254B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Udzielanie klientom wyczerpujących informacji na temat Regulaminu Pływalni, obsługi i</w:t>
      </w:r>
      <w:r w:rsidR="00243856">
        <w:rPr>
          <w:rFonts w:ascii="Times New Roman" w:eastAsia="Calibri" w:hAnsi="Times New Roman" w:cs="Times New Roman"/>
          <w:sz w:val="23"/>
          <w:szCs w:val="23"/>
        </w:rPr>
        <w:t> </w:t>
      </w:r>
      <w:r w:rsidRPr="00F92DF1">
        <w:rPr>
          <w:rFonts w:ascii="Times New Roman" w:eastAsia="Calibri" w:hAnsi="Times New Roman" w:cs="Times New Roman"/>
          <w:sz w:val="23"/>
          <w:szCs w:val="23"/>
        </w:rPr>
        <w:t>działania urządzeń typu : sauna, itp.</w:t>
      </w:r>
    </w:p>
    <w:p w14:paraId="45BD2FDE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Współpraca z działem technicznym w zakresie bezpieczeństwa i prawidłowego funkcjonowania urządzeń znajdujących się w hali basenowej.</w:t>
      </w:r>
    </w:p>
    <w:p w14:paraId="05E22BF2" w14:textId="6BE37C7B" w:rsidR="0091452E" w:rsidRPr="00F92DF1" w:rsidRDefault="00C32480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Pomoc w likwidacji</w:t>
      </w:r>
      <w:r w:rsidR="0091452E" w:rsidRPr="00F92DF1">
        <w:rPr>
          <w:rFonts w:ascii="Times New Roman" w:eastAsia="Calibri" w:hAnsi="Times New Roman" w:cs="Times New Roman"/>
          <w:sz w:val="23"/>
          <w:szCs w:val="23"/>
        </w:rPr>
        <w:t xml:space="preserve"> zanieczyszczeń powstałych na wodzie, ściankach i wokół niecki w</w:t>
      </w:r>
      <w:r w:rsidR="00243856">
        <w:rPr>
          <w:rFonts w:ascii="Times New Roman" w:eastAsia="Calibri" w:hAnsi="Times New Roman" w:cs="Times New Roman"/>
          <w:sz w:val="23"/>
          <w:szCs w:val="23"/>
        </w:rPr>
        <w:t> </w:t>
      </w:r>
      <w:r w:rsidR="0091452E" w:rsidRPr="00F92DF1">
        <w:rPr>
          <w:rFonts w:ascii="Times New Roman" w:eastAsia="Calibri" w:hAnsi="Times New Roman" w:cs="Times New Roman"/>
          <w:sz w:val="23"/>
          <w:szCs w:val="23"/>
        </w:rPr>
        <w:t>trakcie pełnienia dyżurów ratowniczych.</w:t>
      </w:r>
    </w:p>
    <w:p w14:paraId="50BCA3A7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Pomoc w szkoleniu studentów i kursantów w zakresie ratownictwa wodnego poprzez czynny udział w prezentacji i ćwiczeniach z użyciem sprzętu ratunkowego oraz medycznego.</w:t>
      </w:r>
    </w:p>
    <w:p w14:paraId="6FDF151B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Utrzymywanie porządku w punkcie medycznym i wykorzystywanie tego pomieszczenia wyłącznie do celów służbowych.</w:t>
      </w:r>
    </w:p>
    <w:p w14:paraId="5C39AC09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Nadzór nad ruchem osób w obrębie hali basenowej, szatni, natrysków i trybun.</w:t>
      </w:r>
    </w:p>
    <w:p w14:paraId="2B89BF98" w14:textId="63933B44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Obsługa sprzętu basenowego ( podnośnik dla osób niepełnosprawnych, liny, sprzęt sportowy, dydaktyczny i rehabilitacyjny) oraz włączanie/</w:t>
      </w:r>
      <w:r w:rsidR="00243856" w:rsidRPr="00F92DF1">
        <w:rPr>
          <w:rFonts w:ascii="Times New Roman" w:eastAsia="Calibri" w:hAnsi="Times New Roman" w:cs="Times New Roman"/>
          <w:sz w:val="23"/>
          <w:szCs w:val="23"/>
        </w:rPr>
        <w:t>wyłączan</w:t>
      </w:r>
      <w:r w:rsidR="00243856">
        <w:rPr>
          <w:rFonts w:ascii="Times New Roman" w:eastAsia="Calibri" w:hAnsi="Times New Roman" w:cs="Times New Roman"/>
          <w:sz w:val="23"/>
          <w:szCs w:val="23"/>
        </w:rPr>
        <w:t xml:space="preserve">ie </w:t>
      </w:r>
      <w:r w:rsidR="00243856" w:rsidRPr="00F92DF1">
        <w:rPr>
          <w:rFonts w:ascii="Times New Roman" w:eastAsia="Calibri" w:hAnsi="Times New Roman" w:cs="Times New Roman"/>
          <w:sz w:val="23"/>
          <w:szCs w:val="23"/>
        </w:rPr>
        <w:t>biczów</w:t>
      </w:r>
      <w:r w:rsidRPr="00F92DF1">
        <w:rPr>
          <w:rFonts w:ascii="Times New Roman" w:eastAsia="Calibri" w:hAnsi="Times New Roman" w:cs="Times New Roman"/>
          <w:sz w:val="23"/>
          <w:szCs w:val="23"/>
        </w:rPr>
        <w:t xml:space="preserve"> wodnych.</w:t>
      </w:r>
    </w:p>
    <w:p w14:paraId="5E87FA64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Kontrolowanie warunków kąpieli (woda, powietrze, otoczenie) i rejestrowanie wyników kontroli w dzienniku dyżurów.</w:t>
      </w:r>
    </w:p>
    <w:p w14:paraId="219DB5CE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Bieżące prowadzenie dziennika służby ratowniczej.</w:t>
      </w:r>
    </w:p>
    <w:p w14:paraId="3A5473C2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Pełnienie dyżuru przez członków zespołu ratowniczego w jednolitych strojach Ratowniczych.</w:t>
      </w:r>
    </w:p>
    <w:p w14:paraId="54E99DBC" w14:textId="77777777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Sterowanie oświetleniem w obrębie hali basenowej i dostosowywanie go do potrzeb użytkowników oraz wyłączanie zbędnego oświetlenia w wyniku zmiany warunków naturalnych, przerw w zajęciach i ograniczonego wykorzystania obiektu.</w:t>
      </w:r>
    </w:p>
    <w:p w14:paraId="21552158" w14:textId="545C807F" w:rsidR="0091452E" w:rsidRPr="00F92DF1" w:rsidRDefault="0091452E" w:rsidP="0091452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Wykonanie poleceń kierownictwa obiektu (w ramach zakresu obowiązków ratownika) a</w:t>
      </w:r>
      <w:r w:rsidR="00063486">
        <w:rPr>
          <w:rFonts w:ascii="Times New Roman" w:eastAsia="Calibri" w:hAnsi="Times New Roman" w:cs="Times New Roman"/>
          <w:sz w:val="23"/>
          <w:szCs w:val="23"/>
        </w:rPr>
        <w:t> </w:t>
      </w:r>
      <w:r w:rsidRPr="00F92DF1">
        <w:rPr>
          <w:rFonts w:ascii="Times New Roman" w:eastAsia="Calibri" w:hAnsi="Times New Roman" w:cs="Times New Roman"/>
          <w:sz w:val="23"/>
          <w:szCs w:val="23"/>
        </w:rPr>
        <w:t>w</w:t>
      </w:r>
      <w:r w:rsidR="00063486">
        <w:rPr>
          <w:rFonts w:ascii="Times New Roman" w:eastAsia="Calibri" w:hAnsi="Times New Roman" w:cs="Times New Roman"/>
          <w:sz w:val="23"/>
          <w:szCs w:val="23"/>
        </w:rPr>
        <w:t> </w:t>
      </w:r>
      <w:r w:rsidRPr="00F92DF1">
        <w:rPr>
          <w:rFonts w:ascii="Times New Roman" w:eastAsia="Calibri" w:hAnsi="Times New Roman" w:cs="Times New Roman"/>
          <w:sz w:val="23"/>
          <w:szCs w:val="23"/>
        </w:rPr>
        <w:t>przypadku przerw w zajęciach, wykonywanie wskazanych czynności porządkowych związanych z przygotowaniem obiektu do zająć dydaktycznych lub zawodów oraz uporządkowania obiektu po zawodach.</w:t>
      </w:r>
    </w:p>
    <w:p w14:paraId="59ED03F6" w14:textId="77777777" w:rsidR="0091452E" w:rsidRPr="00A001F8" w:rsidRDefault="0091452E" w:rsidP="0091452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92DF1">
        <w:rPr>
          <w:rFonts w:ascii="Times New Roman" w:eastAsia="Calibri" w:hAnsi="Times New Roman" w:cs="Times New Roman"/>
          <w:sz w:val="23"/>
          <w:szCs w:val="23"/>
        </w:rPr>
        <w:t>Dbanie o dobre imię Pływalni Uniwersyteckiej oraz Wykonawcy.</w:t>
      </w:r>
    </w:p>
    <w:p w14:paraId="6565B11B" w14:textId="77777777" w:rsidR="002740E3" w:rsidRDefault="002740E3" w:rsidP="002740E3"/>
    <w:p w14:paraId="09483E44" w14:textId="77777777" w:rsidR="002740E3" w:rsidRDefault="002740E3" w:rsidP="002740E3"/>
    <w:p w14:paraId="338967EF" w14:textId="77777777" w:rsidR="002740E3" w:rsidRDefault="002740E3" w:rsidP="002740E3"/>
    <w:p w14:paraId="3964FC43" w14:textId="77777777" w:rsidR="002740E3" w:rsidRDefault="002740E3" w:rsidP="002740E3">
      <w:r>
        <w:t xml:space="preserve">                                                                            Podpis Wykonawcy zgodnie zapisami SWZ</w:t>
      </w:r>
    </w:p>
    <w:p w14:paraId="4543ACCB" w14:textId="722E7845" w:rsidR="003C2DD1" w:rsidRDefault="002740E3" w:rsidP="002740E3">
      <w:r>
        <w:t xml:space="preserve">              </w:t>
      </w:r>
    </w:p>
    <w:sectPr w:rsidR="003C2D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A799A" w14:textId="77777777" w:rsidR="00CF32CB" w:rsidRDefault="00CF32CB" w:rsidP="00CF32CB">
      <w:pPr>
        <w:spacing w:after="0" w:line="240" w:lineRule="auto"/>
      </w:pPr>
      <w:r>
        <w:separator/>
      </w:r>
    </w:p>
  </w:endnote>
  <w:endnote w:type="continuationSeparator" w:id="0">
    <w:p w14:paraId="68886201" w14:textId="77777777" w:rsidR="00CF32CB" w:rsidRDefault="00CF32CB" w:rsidP="00CF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76CBF" w14:textId="77777777" w:rsidR="00CF32CB" w:rsidRDefault="00CF32CB" w:rsidP="00CF32CB">
      <w:pPr>
        <w:spacing w:after="0" w:line="240" w:lineRule="auto"/>
      </w:pPr>
      <w:r>
        <w:separator/>
      </w:r>
    </w:p>
  </w:footnote>
  <w:footnote w:type="continuationSeparator" w:id="0">
    <w:p w14:paraId="5ADD6FD5" w14:textId="77777777" w:rsidR="00CF32CB" w:rsidRDefault="00CF32CB" w:rsidP="00CF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56DA5" w14:textId="77777777" w:rsidR="00CF32CB" w:rsidRPr="00CF32CB" w:rsidRDefault="00CF32CB" w:rsidP="00CF32CB">
    <w:pPr>
      <w:pStyle w:val="Nagwek"/>
      <w:jc w:val="right"/>
      <w:rPr>
        <w:b/>
      </w:rPr>
    </w:pPr>
    <w:r w:rsidRPr="00CF32CB">
      <w:rPr>
        <w:b/>
      </w:rPr>
      <w:t>Załącznik nr 1 do SWZ</w:t>
    </w:r>
  </w:p>
  <w:p w14:paraId="502C3B9E" w14:textId="77777777" w:rsidR="00CF32CB" w:rsidRPr="00CF32CB" w:rsidRDefault="00CF32CB" w:rsidP="00CF32CB">
    <w:pPr>
      <w:pStyle w:val="Nagwek"/>
      <w:jc w:val="right"/>
      <w:rPr>
        <w:b/>
      </w:rPr>
    </w:pPr>
    <w:r w:rsidRPr="00CF32CB">
      <w:rPr>
        <w:b/>
      </w:rPr>
      <w:t>Nr postępowania: 185/2024/TP-I/DZP</w:t>
    </w:r>
  </w:p>
  <w:p w14:paraId="4BF7ECB9" w14:textId="77777777" w:rsidR="00CF32CB" w:rsidRPr="00CF32CB" w:rsidRDefault="00CF32CB" w:rsidP="00CF32CB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C0E84"/>
    <w:multiLevelType w:val="hybridMultilevel"/>
    <w:tmpl w:val="8224FFA8"/>
    <w:lvl w:ilvl="0" w:tplc="89EA6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29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AB"/>
    <w:rsid w:val="00063486"/>
    <w:rsid w:val="00173DC9"/>
    <w:rsid w:val="00243856"/>
    <w:rsid w:val="002740E3"/>
    <w:rsid w:val="003C2DD1"/>
    <w:rsid w:val="008F35B0"/>
    <w:rsid w:val="0091452E"/>
    <w:rsid w:val="00A001F8"/>
    <w:rsid w:val="00C32480"/>
    <w:rsid w:val="00CF32CB"/>
    <w:rsid w:val="00D91BAB"/>
    <w:rsid w:val="00DA26E7"/>
    <w:rsid w:val="00E535AD"/>
    <w:rsid w:val="00E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5D6"/>
  <w15:docId w15:val="{E749FF0B-EA5F-476A-89A2-F567F63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2CB"/>
  </w:style>
  <w:style w:type="paragraph" w:styleId="Stopka">
    <w:name w:val="footer"/>
    <w:basedOn w:val="Normalny"/>
    <w:link w:val="StopkaZnak"/>
    <w:uiPriority w:val="99"/>
    <w:unhideWhenUsed/>
    <w:rsid w:val="00CF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Anna Opalach</cp:lastModifiedBy>
  <cp:revision>6</cp:revision>
  <cp:lastPrinted>2024-04-10T09:06:00Z</cp:lastPrinted>
  <dcterms:created xsi:type="dcterms:W3CDTF">2024-05-10T10:22:00Z</dcterms:created>
  <dcterms:modified xsi:type="dcterms:W3CDTF">2024-05-16T09:47:00Z</dcterms:modified>
</cp:coreProperties>
</file>