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448C45C6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w </w:t>
      </w:r>
      <w:r w:rsidRPr="003C2196">
        <w:rPr>
          <w:rFonts w:cs="Tahoma"/>
          <w:u w:val="single"/>
          <w:lang w:eastAsia="en-US"/>
        </w:rPr>
        <w:t xml:space="preserve">trybie </w:t>
      </w:r>
      <w:r w:rsidR="000114BA" w:rsidRPr="003C2196">
        <w:rPr>
          <w:rFonts w:cs="Tahoma"/>
          <w:u w:val="single"/>
          <w:lang w:eastAsia="en-US"/>
        </w:rPr>
        <w:t>podstawowym</w:t>
      </w:r>
      <w:r w:rsidR="00B33BF8">
        <w:rPr>
          <w:rFonts w:cs="Tahoma"/>
          <w:lang w:eastAsia="en-US"/>
        </w:rPr>
        <w:t xml:space="preserve"> na zadanie pn. </w:t>
      </w:r>
      <w:r w:rsidR="003C2196" w:rsidRPr="003C2196">
        <w:rPr>
          <w:rFonts w:cs="Tahoma"/>
          <w:b/>
          <w:bCs/>
          <w:color w:val="002060"/>
          <w:lang w:eastAsia="en-US"/>
        </w:rPr>
        <w:t xml:space="preserve">Gmina </w:t>
      </w:r>
      <w:r w:rsidR="00427E17">
        <w:rPr>
          <w:rFonts w:cs="Tahoma"/>
          <w:b/>
          <w:bCs/>
          <w:color w:val="002060"/>
          <w:lang w:eastAsia="en-US"/>
        </w:rPr>
        <w:t>Barlinek</w:t>
      </w:r>
      <w:r w:rsidR="003C2196" w:rsidRPr="003C2196">
        <w:rPr>
          <w:rFonts w:cs="Tahoma"/>
          <w:b/>
          <w:bCs/>
          <w:color w:val="002060"/>
          <w:lang w:eastAsia="en-US"/>
        </w:rPr>
        <w:t>. Dostawa energii elektrycznej</w:t>
      </w:r>
      <w:r w:rsidR="009D0B59">
        <w:rPr>
          <w:rFonts w:cs="Tahoma"/>
          <w:b/>
          <w:bCs/>
          <w:color w:val="002060"/>
          <w:lang w:eastAsia="en-US"/>
        </w:rPr>
        <w:t xml:space="preserve"> w okresie od 01.0</w:t>
      </w:r>
      <w:r w:rsidR="003072CC">
        <w:rPr>
          <w:rFonts w:cs="Tahoma"/>
          <w:b/>
          <w:bCs/>
          <w:color w:val="002060"/>
          <w:lang w:eastAsia="en-US"/>
        </w:rPr>
        <w:t>8</w:t>
      </w:r>
      <w:r w:rsidR="009D0B59">
        <w:rPr>
          <w:rFonts w:cs="Tahoma"/>
          <w:b/>
          <w:bCs/>
          <w:color w:val="002060"/>
          <w:lang w:eastAsia="en-US"/>
        </w:rPr>
        <w:t>.2023r. do 31.12.2023r.</w:t>
      </w:r>
      <w:r w:rsidR="003C2196" w:rsidRPr="003C2196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7C6742FE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3C2196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465C3F05" w14:textId="77777777" w:rsidR="000114BA" w:rsidRPr="000114BA" w:rsidRDefault="000114BA" w:rsidP="000114BA">
      <w:pPr>
        <w:tabs>
          <w:tab w:val="left" w:pos="5387"/>
        </w:tabs>
        <w:suppressAutoHyphens w:val="0"/>
        <w:spacing w:line="268" w:lineRule="auto"/>
        <w:jc w:val="left"/>
        <w:rPr>
          <w:rFonts w:eastAsia="Times New Roman"/>
          <w:i/>
          <w:iCs/>
          <w:color w:val="FF0000"/>
          <w:sz w:val="18"/>
          <w:szCs w:val="18"/>
          <w:lang w:eastAsia="pl-PL"/>
        </w:rPr>
      </w:pPr>
      <w:r w:rsidRPr="000114BA">
        <w:rPr>
          <w:rFonts w:eastAsia="Times New Roman"/>
          <w:i/>
          <w:iCs/>
          <w:color w:val="FF0000"/>
          <w:sz w:val="18"/>
          <w:szCs w:val="18"/>
          <w:lang w:eastAsia="pl-PL"/>
        </w:rPr>
        <w:t>*niepotrzebne skreślić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1729" w14:textId="77777777" w:rsidR="00850810" w:rsidRDefault="00850810">
      <w:r>
        <w:separator/>
      </w:r>
    </w:p>
  </w:endnote>
  <w:endnote w:type="continuationSeparator" w:id="0">
    <w:p w14:paraId="5A08FE34" w14:textId="77777777" w:rsidR="00850810" w:rsidRDefault="0085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25CB" w14:textId="77777777" w:rsidR="00850810" w:rsidRDefault="00850810">
      <w:r>
        <w:separator/>
      </w:r>
    </w:p>
  </w:footnote>
  <w:footnote w:type="continuationSeparator" w:id="0">
    <w:p w14:paraId="4162409C" w14:textId="77777777" w:rsidR="00850810" w:rsidRDefault="0085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6C3DF5FF" w14:textId="4ADF4419" w:rsidR="00A862FE" w:rsidRPr="00EF6CF0" w:rsidRDefault="003C2196" w:rsidP="0026210B">
    <w:pPr>
      <w:pStyle w:val="Nagwek"/>
      <w:jc w:val="center"/>
    </w:pPr>
    <w:r w:rsidRPr="003C2196">
      <w:rPr>
        <w:color w:val="1F497D"/>
        <w:sz w:val="18"/>
        <w:szCs w:val="18"/>
        <w:lang w:eastAsia="en-US"/>
      </w:rPr>
      <w:t xml:space="preserve">Gmina </w:t>
    </w:r>
    <w:r w:rsidR="00427E17">
      <w:rPr>
        <w:color w:val="1F497D"/>
        <w:sz w:val="18"/>
        <w:szCs w:val="18"/>
        <w:lang w:eastAsia="en-US"/>
      </w:rPr>
      <w:t>Barlinek</w:t>
    </w:r>
    <w:r w:rsidRPr="003C2196">
      <w:rPr>
        <w:color w:val="1F497D"/>
        <w:sz w:val="18"/>
        <w:szCs w:val="18"/>
        <w:lang w:eastAsia="en-US"/>
      </w:rPr>
      <w:t>. Dostawa energii elektrycznej</w:t>
    </w:r>
    <w:r w:rsidR="004C3F69">
      <w:rPr>
        <w:color w:val="1F497D"/>
        <w:sz w:val="18"/>
        <w:szCs w:val="18"/>
        <w:lang w:eastAsia="en-US"/>
      </w:rPr>
      <w:t xml:space="preserve"> w okresie od 01.0</w:t>
    </w:r>
    <w:r w:rsidR="003072CC">
      <w:rPr>
        <w:color w:val="1F497D"/>
        <w:sz w:val="18"/>
        <w:szCs w:val="18"/>
        <w:lang w:eastAsia="en-US"/>
      </w:rPr>
      <w:t>8</w:t>
    </w:r>
    <w:r w:rsidR="004C3F69">
      <w:rPr>
        <w:color w:val="1F497D"/>
        <w:sz w:val="18"/>
        <w:szCs w:val="18"/>
        <w:lang w:eastAsia="en-US"/>
      </w:rPr>
      <w:t>.2023r. do 31.12.2023r</w:t>
    </w:r>
    <w:r w:rsidR="0026210B">
      <w:rPr>
        <w:color w:val="1F497D"/>
        <w:sz w:val="18"/>
        <w:szCs w:val="18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098814">
    <w:abstractNumId w:val="0"/>
  </w:num>
  <w:num w:numId="2" w16cid:durableId="20128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114BA"/>
    <w:rsid w:val="00033FE3"/>
    <w:rsid w:val="00036290"/>
    <w:rsid w:val="00037367"/>
    <w:rsid w:val="00083A74"/>
    <w:rsid w:val="000A6B6B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B366C"/>
    <w:rsid w:val="002B4CCD"/>
    <w:rsid w:val="002F7CFD"/>
    <w:rsid w:val="003072CC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2196"/>
    <w:rsid w:val="003C4485"/>
    <w:rsid w:val="003D2C8D"/>
    <w:rsid w:val="003E71EA"/>
    <w:rsid w:val="004172EE"/>
    <w:rsid w:val="004224D6"/>
    <w:rsid w:val="00427E17"/>
    <w:rsid w:val="00433C48"/>
    <w:rsid w:val="004340A3"/>
    <w:rsid w:val="00442F11"/>
    <w:rsid w:val="004645C1"/>
    <w:rsid w:val="004752CD"/>
    <w:rsid w:val="004A06DA"/>
    <w:rsid w:val="004B75EC"/>
    <w:rsid w:val="004C3F69"/>
    <w:rsid w:val="004E30C9"/>
    <w:rsid w:val="00511EAB"/>
    <w:rsid w:val="00517EE2"/>
    <w:rsid w:val="0054309C"/>
    <w:rsid w:val="00554D1F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87FA8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20AE4"/>
    <w:rsid w:val="00840F15"/>
    <w:rsid w:val="0084648E"/>
    <w:rsid w:val="00850810"/>
    <w:rsid w:val="00864C9D"/>
    <w:rsid w:val="00881B50"/>
    <w:rsid w:val="008D3B58"/>
    <w:rsid w:val="009050A4"/>
    <w:rsid w:val="0091382C"/>
    <w:rsid w:val="00922B56"/>
    <w:rsid w:val="00943B99"/>
    <w:rsid w:val="0097518A"/>
    <w:rsid w:val="009A03D7"/>
    <w:rsid w:val="009A4EF7"/>
    <w:rsid w:val="009C014C"/>
    <w:rsid w:val="009C08A8"/>
    <w:rsid w:val="009C0CD3"/>
    <w:rsid w:val="009D0B59"/>
    <w:rsid w:val="009E69BF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7054"/>
    <w:rsid w:val="00BB7E0E"/>
    <w:rsid w:val="00BD09C0"/>
    <w:rsid w:val="00BF7472"/>
    <w:rsid w:val="00C055C4"/>
    <w:rsid w:val="00C36AF3"/>
    <w:rsid w:val="00C4531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DF37A7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85D0D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E7BA6522-7745-4C9C-9087-FDAA07B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11</cp:revision>
  <cp:lastPrinted>2016-08-03T05:15:00Z</cp:lastPrinted>
  <dcterms:created xsi:type="dcterms:W3CDTF">2022-07-07T07:25:00Z</dcterms:created>
  <dcterms:modified xsi:type="dcterms:W3CDTF">2023-06-07T07:38:00Z</dcterms:modified>
</cp:coreProperties>
</file>