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860A93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="002D7F31" w:rsidRPr="003710B9">
        <w:rPr>
          <w:rFonts w:ascii="Times New Roman" w:hAnsi="Times New Roman" w:cs="Times New Roman"/>
          <w:b/>
          <w:i w:val="0"/>
          <w:sz w:val="22"/>
          <w:szCs w:val="22"/>
        </w:rPr>
        <w:t>.2021</w:t>
      </w:r>
      <w:r w:rsidR="003710B9"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075CA1">
        <w:rPr>
          <w:rFonts w:ascii="Times New Roman" w:hAnsi="Times New Roman" w:cs="Times New Roman"/>
          <w:b/>
          <w:i w:val="0"/>
          <w:iCs w:val="0"/>
          <w:sz w:val="22"/>
          <w:szCs w:val="22"/>
        </w:rPr>
        <w:t>9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062883" w:rsidRDefault="00062883" w:rsidP="00062883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 aktualności informacji zawartych w oświadczeniu,</w:t>
      </w:r>
    </w:p>
    <w:p w:rsidR="00062883" w:rsidRDefault="00062883" w:rsidP="00062883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 xml:space="preserve">o którym mowa w art. 125 ust. 1 ustawy Pzp </w:t>
      </w:r>
      <w:r>
        <w:rPr>
          <w:b/>
          <w:bCs/>
          <w:szCs w:val="21"/>
        </w:rPr>
        <w:br/>
        <w:t xml:space="preserve">w zakresie podstaw wykluczenia wskazanych przez </w:t>
      </w:r>
      <w:r>
        <w:rPr>
          <w:rFonts w:eastAsia="Calibri" w:cs="Times New Roman"/>
          <w:b/>
          <w:bCs/>
          <w:szCs w:val="21"/>
          <w:lang w:bidi="ar-SA"/>
        </w:rPr>
        <w:t xml:space="preserve">Zamawiającego, </w:t>
      </w:r>
      <w:r>
        <w:rPr>
          <w:rFonts w:eastAsia="Calibri" w:cs="Times New Roman"/>
          <w:b/>
          <w:bCs/>
          <w:szCs w:val="21"/>
          <w:lang w:bidi="ar-SA"/>
        </w:rPr>
        <w:br/>
        <w:t>w zakresie przesłanek, o których mowa</w:t>
      </w:r>
    </w:p>
    <w:p w:rsidR="00815AB9" w:rsidRPr="00815AB9" w:rsidRDefault="00062883" w:rsidP="00062883">
      <w:pPr>
        <w:jc w:val="center"/>
        <w:rPr>
          <w:rFonts w:cs="Times New Roman"/>
          <w:b/>
          <w:sz w:val="22"/>
          <w:szCs w:val="22"/>
        </w:rPr>
      </w:pPr>
      <w:r>
        <w:rPr>
          <w:rFonts w:eastAsia="Calibri" w:cs="Times New Roman"/>
          <w:b/>
          <w:bCs/>
          <w:color w:val="000000"/>
          <w:szCs w:val="21"/>
          <w:lang w:bidi="ar-SA"/>
        </w:rPr>
        <w:t>w art.  108 ust. 1  oraz w art. 109 ust. 1 pkt. 4 ustawy Pzp</w:t>
      </w: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="00860A93" w:rsidRPr="00860A93">
        <w:rPr>
          <w:b/>
          <w:sz w:val="22"/>
          <w:szCs w:val="22"/>
        </w:rPr>
        <w:t>„</w:t>
      </w:r>
      <w:r w:rsidR="00860A93" w:rsidRPr="00860A93">
        <w:rPr>
          <w:rFonts w:cs="Times New Roman"/>
          <w:b/>
          <w:sz w:val="22"/>
          <w:szCs w:val="22"/>
        </w:rPr>
        <w:t>Budowa drogi wraz z chodnikami, zjazdami oraz kanalizacją</w:t>
      </w:r>
      <w:r w:rsidR="00860A93">
        <w:rPr>
          <w:rFonts w:cs="Times New Roman"/>
          <w:b/>
          <w:sz w:val="22"/>
          <w:szCs w:val="22"/>
        </w:rPr>
        <w:t xml:space="preserve"> </w:t>
      </w:r>
      <w:r w:rsidR="00860A93" w:rsidRPr="00860A93">
        <w:rPr>
          <w:rFonts w:cs="Times New Roman"/>
          <w:b/>
          <w:sz w:val="22"/>
          <w:szCs w:val="22"/>
        </w:rPr>
        <w:t>- ul. Szałwiowa, Lawendowa</w:t>
      </w:r>
      <w:r w:rsidR="00860A93" w:rsidRPr="00860A93">
        <w:rPr>
          <w:b/>
          <w:sz w:val="22"/>
          <w:szCs w:val="22"/>
        </w:rPr>
        <w:t xml:space="preserve"> </w:t>
      </w:r>
      <w:r w:rsidR="00860A93" w:rsidRPr="00860A93">
        <w:rPr>
          <w:rFonts w:cs="Times New Roman"/>
          <w:b/>
          <w:sz w:val="22"/>
          <w:szCs w:val="22"/>
        </w:rPr>
        <w:t>w miejscowości Gowarzewo, Gmina Kleszczewo</w:t>
      </w:r>
      <w:r w:rsidR="00860A93" w:rsidRPr="00860A93">
        <w:rPr>
          <w:b/>
          <w:sz w:val="22"/>
          <w:szCs w:val="22"/>
        </w:rPr>
        <w:t>”</w:t>
      </w:r>
      <w:r w:rsidRPr="00815AB9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Pr="002B455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062883" w:rsidRPr="000475D8" w:rsidRDefault="00062883" w:rsidP="00062883">
      <w:pPr>
        <w:widowControl/>
        <w:numPr>
          <w:ilvl w:val="0"/>
          <w:numId w:val="2"/>
        </w:numPr>
        <w:spacing w:after="113" w:line="276" w:lineRule="auto"/>
        <w:jc w:val="both"/>
        <w:rPr>
          <w:sz w:val="20"/>
          <w:szCs w:val="20"/>
        </w:rPr>
      </w:pPr>
      <w:r w:rsidRPr="000475D8"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 w art. 108 ust. 1  oraz art. 109 ust. 1 pkt. 4</w:t>
      </w:r>
      <w:r w:rsidR="000475D8" w:rsidRPr="000475D8">
        <w:rPr>
          <w:color w:val="000000"/>
          <w:sz w:val="20"/>
          <w:szCs w:val="20"/>
        </w:rPr>
        <w:t xml:space="preserve"> i 7</w:t>
      </w:r>
      <w:r w:rsidRPr="000475D8">
        <w:rPr>
          <w:color w:val="000000"/>
          <w:sz w:val="20"/>
          <w:szCs w:val="20"/>
        </w:rPr>
        <w:t xml:space="preserve"> ustawy Pzp; *</w:t>
      </w:r>
    </w:p>
    <w:p w:rsidR="00062883" w:rsidRDefault="00062883" w:rsidP="00062883">
      <w:pPr>
        <w:widowControl/>
        <w:spacing w:after="113" w:line="276" w:lineRule="auto"/>
        <w:ind w:left="720"/>
        <w:jc w:val="both"/>
        <w:rPr>
          <w:sz w:val="20"/>
          <w:szCs w:val="20"/>
        </w:rPr>
      </w:pPr>
    </w:p>
    <w:p w:rsidR="00062883" w:rsidRDefault="00062883" w:rsidP="00062883">
      <w:pPr>
        <w:widowControl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 w:rsidR="00860A93">
        <w:rPr>
          <w:color w:val="000000"/>
          <w:sz w:val="20"/>
          <w:szCs w:val="20"/>
        </w:rPr>
        <w:t xml:space="preserve"> oraz art. 109 ust. 1 pkt. 4 i 7</w:t>
      </w:r>
      <w:r>
        <w:rPr>
          <w:color w:val="000000"/>
          <w:sz w:val="20"/>
          <w:szCs w:val="20"/>
        </w:rPr>
        <w:t xml:space="preserve"> usta</w:t>
      </w:r>
      <w:r>
        <w:rPr>
          <w:sz w:val="20"/>
          <w:szCs w:val="20"/>
        </w:rPr>
        <w:t xml:space="preserve">wy Pzp, są nieaktualne w następującym zakresie </w:t>
      </w:r>
      <w:r w:rsidRPr="002D7F31">
        <w:rPr>
          <w:sz w:val="22"/>
        </w:rPr>
        <w:t>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ustawy pzp</w:t>
      </w:r>
      <w:r w:rsidRPr="002D7F31">
        <w:rPr>
          <w:sz w:val="22"/>
        </w:rPr>
        <w:t>)</w:t>
      </w:r>
      <w:r>
        <w:rPr>
          <w:sz w:val="22"/>
        </w:rPr>
        <w:t>*: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62883" w:rsidTr="00062883">
        <w:trPr>
          <w:trHeight w:val="202"/>
        </w:trPr>
        <w:tc>
          <w:tcPr>
            <w:tcW w:w="10487" w:type="dxa"/>
          </w:tcPr>
          <w:p w:rsidR="00062883" w:rsidRDefault="00062883" w:rsidP="00062883">
            <w:pPr>
              <w:pStyle w:val="Akapitzlist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62883" w:rsidRDefault="00062883" w:rsidP="00062883">
      <w:pPr>
        <w:pStyle w:val="Akapitzlist"/>
        <w:rPr>
          <w:sz w:val="20"/>
          <w:szCs w:val="20"/>
        </w:rPr>
      </w:pPr>
    </w:p>
    <w:p w:rsidR="00062883" w:rsidRDefault="00062883" w:rsidP="00062883">
      <w:pPr>
        <w:widowControl/>
        <w:spacing w:line="276" w:lineRule="auto"/>
        <w:jc w:val="both"/>
        <w:rPr>
          <w:sz w:val="20"/>
          <w:szCs w:val="20"/>
        </w:rPr>
      </w:pP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4C172A" w:rsidRPr="003C6DD8" w:rsidRDefault="004C172A" w:rsidP="004C172A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E7C" w:rsidRDefault="00714E7C" w:rsidP="00D450AA">
      <w:r>
        <w:separator/>
      </w:r>
    </w:p>
  </w:endnote>
  <w:endnote w:type="continuationSeparator" w:id="1">
    <w:p w:rsidR="00714E7C" w:rsidRDefault="00714E7C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DA3BEC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DA3BEC" w:rsidRPr="002D7F31">
              <w:rPr>
                <w:b/>
                <w:sz w:val="18"/>
                <w:szCs w:val="18"/>
              </w:rPr>
              <w:fldChar w:fldCharType="separate"/>
            </w:r>
            <w:r w:rsidR="000475D8">
              <w:rPr>
                <w:b/>
                <w:noProof/>
                <w:sz w:val="18"/>
                <w:szCs w:val="18"/>
              </w:rPr>
              <w:t>1</w:t>
            </w:r>
            <w:r w:rsidR="00DA3BEC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DA3BEC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DA3BEC" w:rsidRPr="002D7F31">
              <w:rPr>
                <w:sz w:val="18"/>
                <w:szCs w:val="18"/>
              </w:rPr>
              <w:fldChar w:fldCharType="separate"/>
            </w:r>
            <w:r w:rsidR="000475D8">
              <w:rPr>
                <w:noProof/>
                <w:sz w:val="18"/>
                <w:szCs w:val="18"/>
              </w:rPr>
              <w:t>2</w:t>
            </w:r>
            <w:r w:rsidR="00DA3BEC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E7C" w:rsidRDefault="00714E7C" w:rsidP="00D450AA">
      <w:r>
        <w:separator/>
      </w:r>
    </w:p>
  </w:footnote>
  <w:footnote w:type="continuationSeparator" w:id="1">
    <w:p w:rsidR="00714E7C" w:rsidRDefault="00714E7C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DA3BE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B8663A">
    <w:pPr>
      <w:pStyle w:val="Nagwek"/>
      <w:ind w:right="360"/>
    </w:pPr>
    <w:r>
      <w:rPr>
        <w:noProof/>
        <w:lang w:bidi="ar-SA"/>
      </w:rPr>
      <w:drawing>
        <wp:inline distT="0" distB="0" distL="0" distR="0">
          <wp:extent cx="5753100" cy="628650"/>
          <wp:effectExtent l="19050" t="0" r="0" b="0"/>
          <wp:docPr id="1" name="Obraz 1" descr="EFSI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475D8"/>
    <w:rsid w:val="00050F65"/>
    <w:rsid w:val="000517D5"/>
    <w:rsid w:val="00061C9B"/>
    <w:rsid w:val="00062739"/>
    <w:rsid w:val="00062883"/>
    <w:rsid w:val="0006396B"/>
    <w:rsid w:val="00064210"/>
    <w:rsid w:val="00070C8F"/>
    <w:rsid w:val="00073D84"/>
    <w:rsid w:val="00073E8B"/>
    <w:rsid w:val="00074EE8"/>
    <w:rsid w:val="00075CA1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EFB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87D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248BA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3E8E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A53B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4E7C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0DC"/>
    <w:rsid w:val="00781DCB"/>
    <w:rsid w:val="007830FD"/>
    <w:rsid w:val="00783E85"/>
    <w:rsid w:val="007845E7"/>
    <w:rsid w:val="00785329"/>
    <w:rsid w:val="007873C2"/>
    <w:rsid w:val="00794583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24BC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0A93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A746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5EB"/>
    <w:rsid w:val="00A51B28"/>
    <w:rsid w:val="00A53351"/>
    <w:rsid w:val="00A63F0B"/>
    <w:rsid w:val="00A64CDB"/>
    <w:rsid w:val="00A7075A"/>
    <w:rsid w:val="00A73C04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4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4C91"/>
    <w:rsid w:val="00D60370"/>
    <w:rsid w:val="00D6088E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3BEC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qFormat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45D9-3ED4-441F-A476-BBF9234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Joasia Laskowska</cp:lastModifiedBy>
  <cp:revision>8</cp:revision>
  <cp:lastPrinted>2021-06-17T06:19:00Z</cp:lastPrinted>
  <dcterms:created xsi:type="dcterms:W3CDTF">2021-06-16T12:43:00Z</dcterms:created>
  <dcterms:modified xsi:type="dcterms:W3CDTF">2021-06-30T05:14:00Z</dcterms:modified>
</cp:coreProperties>
</file>