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5C5" w:rsidRDefault="006525C5" w:rsidP="00BA1F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480608" w:rsidRPr="006525C5" w:rsidRDefault="00480608" w:rsidP="00BA1F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  <w:t>.......................................................</w:t>
      </w:r>
    </w:p>
    <w:p w:rsidR="00480608" w:rsidRPr="006525C5" w:rsidRDefault="00480608" w:rsidP="00BA1F42">
      <w:pPr>
        <w:spacing w:before="120"/>
        <w:ind w:lef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(pieczątka Wykonawcy)</w:t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  <w:t>(miejscowość, data)</w:t>
      </w:r>
    </w:p>
    <w:p w:rsidR="00966C02" w:rsidRPr="006525C5" w:rsidRDefault="00966C02" w:rsidP="00C94A84">
      <w:pPr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80608" w:rsidRDefault="005608E3" w:rsidP="00C94A84">
      <w:pPr>
        <w:spacing w:before="120"/>
        <w:ind w:left="284"/>
        <w:jc w:val="both"/>
        <w:rPr>
          <w:rFonts w:asciiTheme="minorHAnsi" w:hAnsiTheme="minorHAnsi" w:cstheme="minorHAnsi"/>
          <w:bCs/>
          <w:color w:val="4472C4" w:themeColor="accent1"/>
          <w:sz w:val="20"/>
          <w:szCs w:val="20"/>
        </w:rPr>
      </w:pPr>
      <w:r w:rsidRPr="006525C5">
        <w:rPr>
          <w:rFonts w:asciiTheme="minorHAnsi" w:hAnsiTheme="minorHAnsi" w:cstheme="minorHAnsi"/>
          <w:bCs/>
          <w:color w:val="4472C4" w:themeColor="accent1"/>
          <w:sz w:val="20"/>
          <w:szCs w:val="20"/>
        </w:rPr>
        <w:t>Znak sprawy</w:t>
      </w:r>
      <w:r w:rsidR="006525C5" w:rsidRPr="006525C5">
        <w:rPr>
          <w:rFonts w:asciiTheme="minorHAnsi" w:hAnsiTheme="minorHAnsi" w:cstheme="minorHAnsi"/>
          <w:bCs/>
          <w:color w:val="4472C4" w:themeColor="accent1"/>
          <w:sz w:val="20"/>
          <w:szCs w:val="20"/>
        </w:rPr>
        <w:t>: 02/ZO/2024</w:t>
      </w:r>
    </w:p>
    <w:p w:rsidR="006525C5" w:rsidRPr="006525C5" w:rsidRDefault="006525C5" w:rsidP="00C94A84">
      <w:pPr>
        <w:spacing w:before="120"/>
        <w:ind w:left="284"/>
        <w:jc w:val="both"/>
        <w:rPr>
          <w:rFonts w:asciiTheme="minorHAnsi" w:hAnsiTheme="minorHAnsi" w:cstheme="minorHAnsi"/>
          <w:color w:val="4472C4" w:themeColor="accent1"/>
          <w:sz w:val="20"/>
          <w:szCs w:val="20"/>
        </w:rPr>
      </w:pPr>
    </w:p>
    <w:p w:rsidR="009835F4" w:rsidRPr="006525C5" w:rsidRDefault="00480608" w:rsidP="006525C5">
      <w:pPr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b/>
          <w:bCs/>
          <w:sz w:val="20"/>
          <w:szCs w:val="20"/>
        </w:rPr>
        <w:t>Samodzielny Publiczny</w:t>
      </w:r>
      <w:r w:rsidR="009835F4" w:rsidRPr="006525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525C5">
        <w:rPr>
          <w:rFonts w:asciiTheme="minorHAnsi" w:hAnsiTheme="minorHAnsi" w:cstheme="minorHAnsi"/>
          <w:b/>
          <w:bCs/>
          <w:sz w:val="20"/>
          <w:szCs w:val="20"/>
        </w:rPr>
        <w:t>Zakład Opieki Zdrowotnej</w:t>
      </w:r>
    </w:p>
    <w:p w:rsidR="00480608" w:rsidRPr="006525C5" w:rsidRDefault="00480608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Ministerstwa Spraw</w:t>
      </w:r>
      <w:r w:rsidR="009835F4"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Pr="006525C5">
        <w:rPr>
          <w:rFonts w:asciiTheme="minorHAnsi" w:hAnsiTheme="minorHAnsi" w:cstheme="minorHAnsi"/>
          <w:b/>
          <w:sz w:val="20"/>
          <w:szCs w:val="20"/>
        </w:rPr>
        <w:t>Wewn</w:t>
      </w:r>
      <w:r w:rsidR="00FD03F6" w:rsidRPr="006525C5">
        <w:rPr>
          <w:rFonts w:asciiTheme="minorHAnsi" w:hAnsiTheme="minorHAnsi" w:cstheme="minorHAnsi"/>
          <w:b/>
          <w:sz w:val="20"/>
          <w:szCs w:val="20"/>
        </w:rPr>
        <w:t>ętrznych</w:t>
      </w:r>
      <w:r w:rsidR="009835F4" w:rsidRPr="00652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3F6" w:rsidRPr="006525C5">
        <w:rPr>
          <w:rFonts w:asciiTheme="minorHAnsi" w:hAnsiTheme="minorHAnsi" w:cstheme="minorHAnsi"/>
          <w:b/>
          <w:sz w:val="20"/>
          <w:szCs w:val="20"/>
        </w:rPr>
        <w:t>i Administracji w Kielcach</w:t>
      </w:r>
    </w:p>
    <w:p w:rsidR="00480608" w:rsidRPr="006525C5" w:rsidRDefault="00FD03F6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ul. Wojska Polskiego 51</w:t>
      </w:r>
    </w:p>
    <w:p w:rsidR="00480608" w:rsidRPr="006525C5" w:rsidRDefault="009835F4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25-375 Kielce</w:t>
      </w:r>
    </w:p>
    <w:p w:rsidR="00480608" w:rsidRPr="006525C5" w:rsidRDefault="00480608" w:rsidP="00BA1F42">
      <w:pPr>
        <w:pStyle w:val="Nagwek2"/>
        <w:tabs>
          <w:tab w:val="clear" w:pos="0"/>
        </w:tabs>
        <w:spacing w:before="120"/>
        <w:rPr>
          <w:rFonts w:asciiTheme="minorHAnsi" w:hAnsiTheme="minorHAnsi" w:cstheme="minorHAnsi"/>
          <w:bCs/>
          <w:sz w:val="20"/>
        </w:rPr>
      </w:pPr>
      <w:r w:rsidRPr="006525C5">
        <w:rPr>
          <w:rFonts w:asciiTheme="minorHAnsi" w:hAnsiTheme="minorHAnsi" w:cstheme="minorHAnsi"/>
          <w:bCs/>
          <w:sz w:val="20"/>
        </w:rPr>
        <w:t>FORMULARZ OFERTOWY WYKONAWCY</w:t>
      </w:r>
    </w:p>
    <w:p w:rsidR="00480608" w:rsidRPr="006525C5" w:rsidRDefault="00480608" w:rsidP="00BA1F42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b/>
          <w:bCs/>
          <w:sz w:val="20"/>
          <w:szCs w:val="20"/>
        </w:rPr>
        <w:t>W TRYBIE PRZETARGU NIEOGRANICZONEGO O WARTOŚCI SZACUNKOWEJ</w:t>
      </w:r>
    </w:p>
    <w:p w:rsidR="00480608" w:rsidRPr="006525C5" w:rsidRDefault="00B27520" w:rsidP="00BA1F42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po</w:t>
      </w:r>
      <w:r w:rsidR="00C94A84" w:rsidRPr="006525C5">
        <w:rPr>
          <w:rFonts w:asciiTheme="minorHAnsi" w:hAnsiTheme="minorHAnsi" w:cstheme="minorHAnsi"/>
          <w:sz w:val="20"/>
          <w:szCs w:val="20"/>
        </w:rPr>
        <w:t>n</w:t>
      </w:r>
      <w:r w:rsidR="00991D42" w:rsidRPr="006525C5">
        <w:rPr>
          <w:rFonts w:asciiTheme="minorHAnsi" w:hAnsiTheme="minorHAnsi" w:cstheme="minorHAnsi"/>
          <w:sz w:val="20"/>
          <w:szCs w:val="20"/>
        </w:rPr>
        <w:t>i</w:t>
      </w:r>
      <w:r w:rsidRPr="006525C5">
        <w:rPr>
          <w:rFonts w:asciiTheme="minorHAnsi" w:hAnsiTheme="minorHAnsi" w:cstheme="minorHAnsi"/>
          <w:sz w:val="20"/>
          <w:szCs w:val="20"/>
        </w:rPr>
        <w:t xml:space="preserve">żej kwoty, o której mowa w art. 2 ust. 1 pkt 1 Ustawy </w:t>
      </w:r>
      <w:proofErr w:type="spellStart"/>
      <w:r w:rsidRPr="006525C5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:rsidR="00480608" w:rsidRPr="006525C5" w:rsidRDefault="00480608" w:rsidP="006525C5">
      <w:pPr>
        <w:pStyle w:val="Akapitzlist"/>
        <w:numPr>
          <w:ilvl w:val="0"/>
          <w:numId w:val="14"/>
        </w:numPr>
        <w:spacing w:before="12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9973" w:type="dxa"/>
        <w:tblInd w:w="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7734"/>
      </w:tblGrid>
      <w:tr w:rsidR="00480608" w:rsidRPr="006525C5" w:rsidTr="006525C5">
        <w:trPr>
          <w:trHeight w:val="26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51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  <w:r w:rsidR="00BA1F42"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50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BA1F42"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6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867DA" w:rsidRPr="006525C5" w:rsidRDefault="00480608" w:rsidP="006525C5">
      <w:pPr>
        <w:pStyle w:val="Akapitzlist"/>
        <w:numPr>
          <w:ilvl w:val="0"/>
          <w:numId w:val="14"/>
        </w:numPr>
        <w:spacing w:before="12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o wartości poniżej </w:t>
      </w:r>
      <w:r w:rsidR="004726C0" w:rsidRPr="006525C5">
        <w:rPr>
          <w:rFonts w:asciiTheme="minorHAnsi" w:hAnsiTheme="minorHAnsi" w:cstheme="minorHAnsi"/>
          <w:sz w:val="20"/>
          <w:szCs w:val="20"/>
        </w:rPr>
        <w:t>1</w:t>
      </w:r>
      <w:r w:rsidR="00B27520" w:rsidRPr="006525C5">
        <w:rPr>
          <w:rFonts w:asciiTheme="minorHAnsi" w:hAnsiTheme="minorHAnsi" w:cstheme="minorHAnsi"/>
          <w:sz w:val="20"/>
          <w:szCs w:val="20"/>
        </w:rPr>
        <w:t>30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000</w:t>
      </w:r>
      <w:r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B27520" w:rsidRPr="006525C5">
        <w:rPr>
          <w:rFonts w:asciiTheme="minorHAnsi" w:hAnsiTheme="minorHAnsi" w:cstheme="minorHAnsi"/>
          <w:sz w:val="20"/>
          <w:szCs w:val="20"/>
        </w:rPr>
        <w:t>zł</w:t>
      </w:r>
      <w:r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6525C5">
        <w:rPr>
          <w:rFonts w:asciiTheme="minorHAnsi" w:hAnsiTheme="minorHAnsi" w:cstheme="minorHAnsi"/>
          <w:sz w:val="20"/>
          <w:szCs w:val="20"/>
        </w:rPr>
        <w:br/>
      </w:r>
      <w:r w:rsidRPr="006525C5">
        <w:rPr>
          <w:rFonts w:asciiTheme="minorHAnsi" w:hAnsiTheme="minorHAnsi" w:cstheme="minorHAnsi"/>
          <w:sz w:val="20"/>
          <w:szCs w:val="20"/>
        </w:rPr>
        <w:t xml:space="preserve">o udzielenie </w:t>
      </w:r>
      <w:r w:rsidR="00DD6147" w:rsidRPr="006525C5">
        <w:rPr>
          <w:rFonts w:asciiTheme="minorHAnsi" w:hAnsiTheme="minorHAnsi" w:cstheme="minorHAnsi"/>
          <w:sz w:val="20"/>
          <w:szCs w:val="20"/>
        </w:rPr>
        <w:t>zamówienia publicznego</w:t>
      </w:r>
      <w:r w:rsidRPr="006525C5">
        <w:rPr>
          <w:rFonts w:asciiTheme="minorHAnsi" w:hAnsiTheme="minorHAnsi" w:cstheme="minorHAnsi"/>
          <w:sz w:val="20"/>
          <w:szCs w:val="20"/>
        </w:rPr>
        <w:t xml:space="preserve"> w zakresie</w:t>
      </w:r>
      <w:r w:rsidRPr="00652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Zakup</w:t>
      </w:r>
      <w:r w:rsidR="00F00C09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="00C867DA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ostawę odczynników hematologicznych wraz z dzierżawą analizatora hematologicznego</w:t>
      </w:r>
      <w:r w:rsidR="00C867DA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dla SP ZOZ MSWiA w Kielcach</w:t>
      </w:r>
    </w:p>
    <w:p w:rsidR="00480608" w:rsidRPr="006525C5" w:rsidRDefault="00BA1F42" w:rsidP="006525C5">
      <w:pPr>
        <w:pStyle w:val="Standard"/>
        <w:keepNext/>
        <w:spacing w:before="120"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BA1E6F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składam(y) </w:t>
      </w:r>
      <w:r w:rsidR="00480608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ofertę wykonanie przedmiotu zamówienia za wynagrodzenie ryczałtowe brutto wynikające z wyliczeń zawartych w tabeli poniżej</w:t>
      </w:r>
      <w:r w:rsidR="0027490A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:rsidR="00480608" w:rsidRPr="006525C5" w:rsidRDefault="00F21AF3" w:rsidP="00BA1F42">
      <w:pPr>
        <w:spacing w:before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CENA:</w:t>
      </w:r>
    </w:p>
    <w:tbl>
      <w:tblPr>
        <w:tblStyle w:val="Tabela-Siatka"/>
        <w:tblW w:w="9645" w:type="dxa"/>
        <w:tblInd w:w="562" w:type="dxa"/>
        <w:tblLook w:val="04A0" w:firstRow="1" w:lastRow="0" w:firstColumn="1" w:lastColumn="0" w:noHBand="0" w:noVBand="1"/>
      </w:tblPr>
      <w:tblGrid>
        <w:gridCol w:w="562"/>
        <w:gridCol w:w="4371"/>
        <w:gridCol w:w="1559"/>
        <w:gridCol w:w="142"/>
        <w:gridCol w:w="1417"/>
        <w:gridCol w:w="1594"/>
      </w:tblGrid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Oferujemy </w:t>
            </w:r>
            <w:r w:rsidRPr="006525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wykonanie przedmiotu zamówienia: 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(dzierżawa + odczynniki) zgodnie i na warunkach określonych w ZAPYTANIU OFERTOWYM na okres 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07B" w:rsidRPr="006525C5" w:rsidTr="00F92D41">
        <w:tc>
          <w:tcPr>
            <w:tcW w:w="9645" w:type="dxa"/>
            <w:gridSpan w:val="6"/>
            <w:shd w:val="clear" w:color="auto" w:fill="auto"/>
            <w:vAlign w:val="center"/>
          </w:tcPr>
          <w:p w:rsidR="0062207B" w:rsidRPr="006525C5" w:rsidRDefault="0062207B" w:rsidP="0062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</w:t>
            </w: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za odczynniki, materiały kontrolne i eksploatacyjne (kalibratory, surowice kontrolne, płyny płuczące, konserwujące, rozcieńczalniki, kuwety itp.)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na okres 36 miesięcy: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62207B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Wartość dzierżawy analizatora za okres 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ęcy </w:t>
            </w:r>
          </w:p>
          <w:p w:rsidR="00483F49" w:rsidRPr="006525C5" w:rsidRDefault="00483F49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07B" w:rsidRPr="006525C5" w:rsidRDefault="0062207B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Wartość dzierżawy analizatora za </w:t>
            </w: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jeden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miesiąc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84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………………</w:t>
            </w:r>
          </w:p>
          <w:p w:rsidR="00483F49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12" w:right="-11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……………...</w:t>
            </w:r>
          </w:p>
          <w:p w:rsidR="0062207B" w:rsidRPr="006525C5" w:rsidRDefault="0062207B" w:rsidP="00483F49">
            <w:pPr>
              <w:spacing w:before="60" w:after="60"/>
              <w:ind w:left="-112" w:right="-11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</w:t>
            </w:r>
            <w:r w:rsidR="00483F49" w:rsidRPr="006525C5">
              <w:rPr>
                <w:rFonts w:asciiTheme="minorHAnsi" w:hAnsiTheme="minorHAnsi" w:cstheme="minorHAnsi"/>
                <w:sz w:val="18"/>
                <w:szCs w:val="20"/>
              </w:rPr>
              <w:t>c)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4A84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13" w:right="-104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</w:t>
            </w:r>
          </w:p>
          <w:p w:rsidR="00483F49" w:rsidRPr="006525C5" w:rsidRDefault="00483F49" w:rsidP="00483F49">
            <w:pPr>
              <w:spacing w:before="60" w:after="60"/>
              <w:ind w:left="-113" w:right="-104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m-c)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483F49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05" w:right="-9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</w:t>
            </w:r>
          </w:p>
          <w:p w:rsidR="00483F49" w:rsidRPr="006525C5" w:rsidRDefault="00483F49" w:rsidP="00483F49">
            <w:pPr>
              <w:spacing w:before="60" w:after="60"/>
              <w:ind w:left="-105" w:right="-9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m-c)</w:t>
            </w:r>
          </w:p>
        </w:tc>
      </w:tr>
    </w:tbl>
    <w:p w:rsidR="00D52D1B" w:rsidRPr="006525C5" w:rsidRDefault="00D52D1B" w:rsidP="00DF2F35">
      <w:pPr>
        <w:suppressAutoHyphens w:val="0"/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</w:pPr>
    </w:p>
    <w:p w:rsidR="006525C5" w:rsidRDefault="006525C5" w:rsidP="00DF2F35">
      <w:pPr>
        <w:suppressAutoHyphens w:val="0"/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</w:pPr>
    </w:p>
    <w:p w:rsidR="00BA0E2E" w:rsidRPr="006525C5" w:rsidRDefault="00BA0E2E" w:rsidP="00DF2F35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  <w:lastRenderedPageBreak/>
        <w:t>ZESTAWIENIE  PARAMETRÓW  ANALIZATORA  HEMATOLOGICZNEGO</w:t>
      </w:r>
    </w:p>
    <w:p w:rsidR="00BA0E2E" w:rsidRPr="006525C5" w:rsidRDefault="00BA0E2E" w:rsidP="00BA0E2E">
      <w:pPr>
        <w:autoSpaceDN w:val="0"/>
        <w:ind w:firstLine="708"/>
        <w:jc w:val="center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ja-JP"/>
        </w:rPr>
      </w:pPr>
    </w:p>
    <w:tbl>
      <w:tblPr>
        <w:tblW w:w="106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0"/>
        <w:gridCol w:w="2711"/>
      </w:tblGrid>
      <w:tr w:rsidR="00197E7C" w:rsidRPr="00197E7C" w:rsidTr="00197E7C">
        <w:trPr>
          <w:trHeight w:val="309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ind w:lef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b/>
                <w:sz w:val="20"/>
                <w:szCs w:val="20"/>
              </w:rPr>
              <w:t>TAK / NIE</w:t>
            </w: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1.Analizator hematologiczny używany, z  rozdziałem leukocytów na 5 populacji w oparciu o technologię fluorescencyjnej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cytometrii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 przepływowej z laserem półprzewodnikowym.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2.Analizator wyposażony w podajnik na minimum 20 próbek oczekujących na oznaczenie.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3.Minimalna wydajność: 60 oznaczeń/godzinę.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4.Maksymalna objętość aspiracji w trybie CBC i CBC+5DIFF:  25ul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5 .Oznaczanie minimum 24 parametry krwi obwodowej, w tym rozdział leukocytów na 5 populacji oraz niedojrzałe granulocyty jako parametr</w:t>
            </w:r>
            <w:r w:rsidRPr="00197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raportowalny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6.Analizator posiadający osobny tryb dla próbek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leukopenicznych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- z wydłużonym czasem zliczania leukocytów.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Możliwość wyboru tego trybu manualnie przez operatora lub automatycznie przez analizator.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7. Minimalne liniowości dla wybranych parametrów: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WBC do min. 350 000/ul, RBC do min. 8 mln/ul, PLT do min. 4 mln/ul.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8. Wpięcie analizatora do systemu ATD software na koszt dostawcy.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9. Wbudowany moduł kontroli jakości – kontrola jakości dla minimum jednego poziomu dziennie dla morfologii krwi obwodowej – zamiennie różne poziomy.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10. Analizator wyposażony w monitor LCD. Wbudowana w oprogramowanie analizatora (bez potrzeby dodawania dodatkowego komputera, czy oprogramowania) instrukcja obsługi w j. polskim z automatycznym odsyłaniem do opisu wyświetlanego błędu.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11. Dostarczenie stacji roboczej – komputer z oprogramowaniem Microsoft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,  monitor, klawiatura, myszka, czytnik kodów kreskowych, drukarka laserowa sieciowa.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12. Szkolenie z obsługi i interpretacji wyników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13. Dostawca zapewnia przegląd serwisowy analizatora 1x w roku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392C73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14. Czas reakcji serwisu na zgłoszenie awarii ze strony oferenta max.24godz</w: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C7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dni robocze.</w:t>
            </w:r>
            <w:bookmarkStart w:id="0" w:name="_GoBack"/>
            <w:bookmarkEnd w:id="0"/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15.W przypadku awarii wymagającej skierowania analizatora do serwisu, dostawca zapewnia aparat zastępczy lub refunduje koszt wykonania badań u podwykonawcy.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599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16. Możliwość wpięcia do kontroli międzynarodowej producenta analizatora w oparciu o wyniki kontroli wewnątrzlaboratoryjnej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735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197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Analizator wyposażony w osobny tryb dla płynów z jam ciała, bez potrzeby użycia dodatkowych odczynników – max objętość pobieranego materiału w tym trybie 70 ul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2F35" w:rsidRPr="006525C5" w:rsidRDefault="00483F49" w:rsidP="00483F49">
      <w:pPr>
        <w:pStyle w:val="Akapitzlist"/>
        <w:spacing w:before="120" w:after="12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Parametry oceniane</w:t>
      </w:r>
    </w:p>
    <w:tbl>
      <w:tblPr>
        <w:tblW w:w="1065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0"/>
        <w:gridCol w:w="2711"/>
      </w:tblGrid>
      <w:tr w:rsidR="00197E7C" w:rsidTr="00197E7C">
        <w:trPr>
          <w:trHeight w:val="313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197E7C">
              <w:rPr>
                <w:b/>
                <w:sz w:val="20"/>
              </w:rPr>
              <w:t>PARAMETRY OCENIANE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Default="00197E7C" w:rsidP="007019E6">
            <w:pPr>
              <w:pStyle w:val="Standard"/>
              <w:jc w:val="center"/>
              <w:rPr>
                <w:b/>
              </w:rPr>
            </w:pPr>
          </w:p>
        </w:tc>
      </w:tr>
      <w:tr w:rsidR="00197E7C" w:rsidTr="00197E7C">
        <w:trPr>
          <w:trHeight w:val="605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>1. Możliwość wpięcia do kontroli międzynarodowej producenta analizatora w oparciu o wyniki kontroli wewnątrzlaboratoryjnej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97E7C" w:rsidTr="00197E7C">
        <w:trPr>
          <w:trHeight w:val="698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 xml:space="preserve">2. Analizator z możliwością oceny mikro i </w:t>
            </w:r>
            <w:proofErr w:type="spellStart"/>
            <w:r w:rsidRPr="00197E7C">
              <w:rPr>
                <w:bCs/>
              </w:rPr>
              <w:t>makrocytów</w:t>
            </w:r>
            <w:proofErr w:type="spellEnd"/>
            <w:r w:rsidRPr="00197E7C">
              <w:rPr>
                <w:bCs/>
              </w:rPr>
              <w:t xml:space="preserve"> w postaci 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 xml:space="preserve">parametrów </w:t>
            </w:r>
            <w:proofErr w:type="spellStart"/>
            <w:r w:rsidRPr="00197E7C">
              <w:rPr>
                <w:bCs/>
              </w:rPr>
              <w:t>raportowalnych</w:t>
            </w:r>
            <w:proofErr w:type="spellEnd"/>
            <w:r w:rsidRPr="00197E7C">
              <w:rPr>
                <w:bCs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97E7C" w:rsidTr="00197E7C">
        <w:trPr>
          <w:trHeight w:val="425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>3. Możliwość sprawdzenia wartości NRBC i IG – raportowane lub nie raportowane.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2F35" w:rsidRPr="006525C5" w:rsidRDefault="00DF2F35" w:rsidP="0062207B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5CA7" w:rsidRPr="006525C5" w:rsidRDefault="00DA2D0B" w:rsidP="00DA2D0B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Oświadczamy</w:t>
      </w:r>
      <w:r w:rsidR="0062207B" w:rsidRPr="006525C5">
        <w:rPr>
          <w:rFonts w:asciiTheme="minorHAnsi" w:hAnsiTheme="minorHAnsi" w:cstheme="minorHAnsi"/>
          <w:b/>
          <w:sz w:val="20"/>
          <w:szCs w:val="20"/>
        </w:rPr>
        <w:t>,</w:t>
      </w:r>
      <w:r w:rsidRPr="006525C5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B95CA7" w:rsidRPr="006525C5">
        <w:rPr>
          <w:rFonts w:asciiTheme="minorHAnsi" w:hAnsiTheme="minorHAnsi" w:cstheme="minorHAnsi"/>
          <w:b/>
          <w:sz w:val="20"/>
          <w:szCs w:val="20"/>
        </w:rPr>
        <w:t>:</w:t>
      </w:r>
    </w:p>
    <w:p w:rsidR="00B95CA7" w:rsidRPr="006525C5" w:rsidRDefault="00B95CA7" w:rsidP="00DA2D0B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Oferujemy wykonanie przedmiotu zamówienia zgodnie i na warunkach określonych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="006D695D" w:rsidRPr="006525C5">
        <w:rPr>
          <w:rFonts w:asciiTheme="minorHAnsi" w:hAnsiTheme="minorHAnsi" w:cstheme="minorHAnsi"/>
          <w:sz w:val="20"/>
          <w:szCs w:val="20"/>
        </w:rPr>
        <w:t xml:space="preserve">, </w:t>
      </w:r>
      <w:r w:rsidR="00D2617A">
        <w:rPr>
          <w:rFonts w:asciiTheme="minorHAnsi" w:hAnsiTheme="minorHAnsi" w:cstheme="minorHAnsi"/>
          <w:sz w:val="20"/>
          <w:szCs w:val="20"/>
        </w:rPr>
        <w:br/>
      </w:r>
      <w:r w:rsidR="006D695D" w:rsidRPr="006525C5">
        <w:rPr>
          <w:rFonts w:asciiTheme="minorHAnsi" w:hAnsiTheme="minorHAnsi" w:cstheme="minorHAnsi"/>
          <w:sz w:val="20"/>
          <w:szCs w:val="20"/>
        </w:rPr>
        <w:t>z terminem płatności 60 dni od</w:t>
      </w:r>
      <w:r w:rsidRPr="006525C5">
        <w:rPr>
          <w:rFonts w:asciiTheme="minorHAnsi" w:hAnsiTheme="minorHAnsi" w:cstheme="minorHAnsi"/>
          <w:sz w:val="20"/>
          <w:szCs w:val="20"/>
        </w:rPr>
        <w:t xml:space="preserve"> otrzymania faktury przez Zamawiającego.</w:t>
      </w:r>
    </w:p>
    <w:p w:rsidR="00480608" w:rsidRPr="006525C5" w:rsidRDefault="00DA2D0B" w:rsidP="00BA1F42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480608" w:rsidRPr="006525C5">
        <w:rPr>
          <w:rFonts w:asciiTheme="minorHAnsi" w:hAnsiTheme="minorHAnsi" w:cstheme="minorHAnsi"/>
          <w:sz w:val="20"/>
          <w:szCs w:val="20"/>
        </w:rPr>
        <w:t>apewniamy realizację zmówienia zgodnie z wymaganiami Zamawiającego zawartymi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0608" w:rsidRPr="006525C5" w:rsidRDefault="00DA2D0B" w:rsidP="00BA1F42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apoznaliśmy się z treścią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ZAPYTANIA OFERTOWEGO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i nie wnosimy uwag i zastrzeżeń.</w:t>
      </w:r>
    </w:p>
    <w:p w:rsidR="00480608" w:rsidRPr="006525C5" w:rsidRDefault="00480608" w:rsidP="00BA1F42">
      <w:pPr>
        <w:numPr>
          <w:ilvl w:val="0"/>
          <w:numId w:val="2"/>
        </w:numPr>
        <w:tabs>
          <w:tab w:val="left" w:pos="284"/>
        </w:tabs>
        <w:spacing w:before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W składanej ofercie uwzględnione zostały wszystkie wyjaśnienia i zmiany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Pr="006525C5">
        <w:rPr>
          <w:rFonts w:asciiTheme="minorHAnsi" w:hAnsiTheme="minorHAnsi" w:cstheme="minorHAnsi"/>
          <w:sz w:val="20"/>
          <w:szCs w:val="20"/>
        </w:rPr>
        <w:t xml:space="preserve"> opublikowane przez Zamawiającego do terminu składania ofert.*</w:t>
      </w:r>
    </w:p>
    <w:p w:rsidR="00480608" w:rsidRPr="006525C5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BA1F42" w:rsidRPr="006525C5">
        <w:rPr>
          <w:rFonts w:asciiTheme="minorHAnsi" w:hAnsiTheme="minorHAnsi" w:cstheme="minorHAnsi"/>
          <w:sz w:val="20"/>
          <w:szCs w:val="20"/>
        </w:rPr>
        <w:t>ałączony do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ZAPYTANIA OFERTOWEGO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projekt umowy, w którym określono warunki realizacji zamówienia, został przez nas zaakceptowany i zobowiązujemy się, w przypadku wyboru naszej oferty do zawarcia umowy na warunkach </w:t>
      </w:r>
      <w:r w:rsidR="00D2617A">
        <w:rPr>
          <w:rFonts w:asciiTheme="minorHAnsi" w:hAnsiTheme="minorHAnsi" w:cstheme="minorHAnsi"/>
          <w:sz w:val="20"/>
          <w:szCs w:val="20"/>
        </w:rPr>
        <w:br/>
      </w:r>
      <w:r w:rsidR="00480608" w:rsidRPr="006525C5">
        <w:rPr>
          <w:rFonts w:asciiTheme="minorHAnsi" w:hAnsiTheme="minorHAnsi" w:cstheme="minorHAnsi"/>
          <w:sz w:val="20"/>
          <w:szCs w:val="20"/>
        </w:rPr>
        <w:lastRenderedPageBreak/>
        <w:t>w nim zaproponowanych, po otrzymaniu informacji o wygranej w postępowaniu w miejscu i terminie wyznaczonym przez Zamawiającego.</w:t>
      </w:r>
    </w:p>
    <w:p w:rsidR="00480608" w:rsidRPr="006525C5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U</w:t>
      </w:r>
      <w:r w:rsidR="00480608" w:rsidRPr="006525C5">
        <w:rPr>
          <w:rFonts w:asciiTheme="minorHAnsi" w:hAnsiTheme="minorHAnsi" w:cstheme="minorHAnsi"/>
          <w:sz w:val="20"/>
          <w:szCs w:val="20"/>
        </w:rPr>
        <w:t>pewniliśmy się, co do prawidłowości i kompletności naszej oferty i wynagrodzenia. Deklarujemy, że wszystkie oświadczenia i informacje zamieszczone w ofercie i załącznikach są aktualne i kompletne.</w:t>
      </w:r>
    </w:p>
    <w:p w:rsidR="00480608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B</w:t>
      </w:r>
      <w:r w:rsidR="00480608" w:rsidRPr="006525C5">
        <w:rPr>
          <w:rFonts w:asciiTheme="minorHAnsi" w:hAnsiTheme="minorHAnsi" w:cstheme="minorHAnsi"/>
          <w:sz w:val="20"/>
          <w:szCs w:val="20"/>
        </w:rPr>
        <w:t>ędziemy związani złożoną ofertą przez okres 30 dni od ostatecznego terminu składania ofert.</w:t>
      </w:r>
    </w:p>
    <w:p w:rsid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52D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2DD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TAK/NIE</w:t>
      </w:r>
    </w:p>
    <w:p w:rsidR="00152DD3" w:rsidRPr="00152DD3" w:rsidRDefault="00152DD3" w:rsidP="00152DD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152DD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152D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2DD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TAK/NIE</w:t>
      </w:r>
    </w:p>
    <w:p w:rsidR="00152DD3" w:rsidRPr="00152DD3" w:rsidRDefault="00152DD3" w:rsidP="00152DD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152DD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:rsidR="00152DD3" w:rsidRPr="006525C5" w:rsidRDefault="00152DD3" w:rsidP="00152DD3">
      <w:pPr>
        <w:widowControl w:val="0"/>
        <w:tabs>
          <w:tab w:val="left" w:pos="284"/>
        </w:tabs>
        <w:spacing w:before="12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152DD3" w:rsidRPr="00152DD3" w:rsidRDefault="00152DD3" w:rsidP="00152DD3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152DD3" w:rsidRPr="00AC321F" w:rsidRDefault="00152DD3" w:rsidP="00152DD3">
      <w:pPr>
        <w:numPr>
          <w:ilvl w:val="0"/>
          <w:numId w:val="4"/>
        </w:numPr>
        <w:spacing w:line="276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:rsidR="00152DD3" w:rsidRPr="00AC321F" w:rsidRDefault="00152DD3" w:rsidP="00152DD3">
      <w:pPr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Pr="00AC321F">
        <w:rPr>
          <w:rFonts w:asciiTheme="minorHAnsi" w:eastAsia="Tahoma" w:hAnsiTheme="minorHAnsi" w:cstheme="minorHAnsi"/>
          <w:sz w:val="20"/>
          <w:szCs w:val="20"/>
        </w:rPr>
        <w:br/>
        <w:t>w zakresie:</w:t>
      </w:r>
    </w:p>
    <w:p w:rsidR="00152DD3" w:rsidRPr="00AC321F" w:rsidRDefault="00152DD3" w:rsidP="00152DD3">
      <w:pPr>
        <w:numPr>
          <w:ilvl w:val="0"/>
          <w:numId w:val="5"/>
        </w:numPr>
        <w:spacing w:line="276" w:lineRule="auto"/>
        <w:ind w:left="567" w:hanging="207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……………….…………………………</w:t>
      </w:r>
    </w:p>
    <w:p w:rsidR="00152DD3" w:rsidRPr="00AC321F" w:rsidRDefault="00152DD3" w:rsidP="00152D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Pr="00AC321F">
        <w:rPr>
          <w:rFonts w:asciiTheme="minorHAnsi" w:eastAsia="Tahoma" w:hAnsiTheme="minorHAnsi" w:cstheme="minorHAnsi"/>
          <w:sz w:val="20"/>
          <w:szCs w:val="20"/>
        </w:rPr>
        <w:t>i administracyjnych w trybie jawnym,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52DD3" w:rsidRPr="00AC321F" w:rsidRDefault="00152DD3" w:rsidP="00152DD3">
      <w:pPr>
        <w:pStyle w:val="Lista2"/>
        <w:numPr>
          <w:ilvl w:val="0"/>
          <w:numId w:val="4"/>
        </w:numPr>
        <w:suppressAutoHyphens w:val="0"/>
        <w:spacing w:line="276" w:lineRule="auto"/>
        <w:ind w:left="340" w:hanging="34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pStyle w:val="Lista2"/>
        <w:numPr>
          <w:ilvl w:val="0"/>
          <w:numId w:val="4"/>
        </w:numPr>
        <w:suppressAutoHyphens w:val="0"/>
        <w:spacing w:line="276" w:lineRule="auto"/>
        <w:ind w:left="340" w:hanging="3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3. </w:t>
      </w:r>
      <w:r w:rsidRPr="00AC321F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numPr>
          <w:ilvl w:val="0"/>
          <w:numId w:val="4"/>
        </w:numPr>
        <w:spacing w:line="276" w:lineRule="auto"/>
        <w:ind w:left="340" w:hanging="34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152DD3" w:rsidRPr="00AC321F" w:rsidRDefault="00152DD3" w:rsidP="00152DD3">
      <w:pPr>
        <w:pStyle w:val="Akapitzlist"/>
        <w:numPr>
          <w:ilvl w:val="0"/>
          <w:numId w:val="4"/>
        </w:numPr>
        <w:suppressAutoHyphens w:val="0"/>
        <w:spacing w:line="360" w:lineRule="auto"/>
        <w:ind w:left="340" w:hanging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2DD3" w:rsidRPr="00AC321F" w:rsidTr="007019E6">
        <w:trPr>
          <w:trHeight w:val="280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152DD3" w:rsidRPr="00AC321F" w:rsidTr="007019E6">
        <w:trPr>
          <w:trHeight w:val="838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2DD3" w:rsidRPr="00AC321F" w:rsidTr="007019E6">
        <w:trPr>
          <w:trHeight w:val="340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</w:r>
            <w:r w:rsidR="00392C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:rsidR="00152DD3" w:rsidRPr="00AC321F" w:rsidRDefault="00152DD3" w:rsidP="00152DD3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152DD3" w:rsidRPr="00AC321F" w:rsidRDefault="00152DD3" w:rsidP="00152DD3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:rsidR="00152DD3" w:rsidRPr="00AC321F" w:rsidRDefault="00152DD3" w:rsidP="00152DD3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DA6E8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:rsidR="00152DD3" w:rsidRPr="000165E5" w:rsidRDefault="00152DD3" w:rsidP="00152DD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nie przekracza 43 milionów EUR.</w:t>
      </w:r>
    </w:p>
    <w:p w:rsidR="00152DD3" w:rsidRPr="00AC321F" w:rsidRDefault="00152DD3" w:rsidP="00152DD3">
      <w:pPr>
        <w:numPr>
          <w:ilvl w:val="0"/>
          <w:numId w:val="4"/>
        </w:numPr>
        <w:spacing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366"/>
      </w:tblGrid>
      <w:tr w:rsidR="00152DD3" w:rsidRPr="00AC321F" w:rsidTr="007019E6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152DD3" w:rsidRPr="00AC321F" w:rsidTr="007019E6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52DD3" w:rsidRPr="00AC321F" w:rsidRDefault="00152DD3" w:rsidP="00152DD3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:rsidR="00152DD3" w:rsidRPr="00AC321F" w:rsidRDefault="00152DD3" w:rsidP="00152DD3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17"/>
        <w:gridCol w:w="7113"/>
      </w:tblGrid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52DD3" w:rsidRPr="00AC321F" w:rsidRDefault="00152DD3" w:rsidP="00152DD3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2DD3" w:rsidRPr="00AC321F" w:rsidRDefault="00152DD3" w:rsidP="00152DD3">
      <w:pPr>
        <w:pStyle w:val="Akapitzlist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480608" w:rsidRPr="006525C5" w:rsidRDefault="00480608" w:rsidP="00152DD3">
      <w:pPr>
        <w:pStyle w:val="Akapitzlist"/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sectPr w:rsidR="00480608" w:rsidRPr="006525C5" w:rsidSect="006525C5">
      <w:headerReference w:type="default" r:id="rId9"/>
      <w:footerReference w:type="default" r:id="rId10"/>
      <w:pgSz w:w="11906" w:h="16838"/>
      <w:pgMar w:top="20" w:right="720" w:bottom="720" w:left="720" w:header="279" w:footer="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39" w:rsidRDefault="00BF1B39" w:rsidP="00480608">
      <w:r>
        <w:separator/>
      </w:r>
    </w:p>
  </w:endnote>
  <w:endnote w:type="continuationSeparator" w:id="0">
    <w:p w:rsidR="00BF1B39" w:rsidRDefault="00BF1B39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7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25C5" w:rsidRDefault="006525C5">
            <w:pPr>
              <w:pStyle w:val="Stopka"/>
              <w:jc w:val="center"/>
            </w:pPr>
            <w:r w:rsidRPr="006525C5">
              <w:rPr>
                <w:rFonts w:asciiTheme="minorHAnsi" w:hAnsiTheme="minorHAnsi" w:cstheme="minorHAnsi"/>
                <w:color w:val="4472C4" w:themeColor="accent1"/>
                <w:sz w:val="20"/>
              </w:rPr>
              <w:t xml:space="preserve">Strona 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begin"/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instrText>PAGE</w:instrTex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separate"/>
            </w:r>
            <w:r w:rsidR="00392C73">
              <w:rPr>
                <w:rFonts w:asciiTheme="minorHAnsi" w:hAnsiTheme="minorHAnsi" w:cstheme="minorHAnsi"/>
                <w:b/>
                <w:bCs/>
                <w:noProof/>
                <w:color w:val="4472C4" w:themeColor="accent1"/>
                <w:sz w:val="20"/>
              </w:rPr>
              <w:t>4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end"/>
            </w:r>
            <w:r w:rsidRPr="006525C5">
              <w:rPr>
                <w:rFonts w:asciiTheme="minorHAnsi" w:hAnsiTheme="minorHAnsi" w:cstheme="minorHAnsi"/>
                <w:color w:val="4472C4" w:themeColor="accent1"/>
                <w:sz w:val="20"/>
              </w:rPr>
              <w:t xml:space="preserve"> z 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begin"/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instrText>NUMPAGES</w:instrTex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separate"/>
            </w:r>
            <w:r w:rsidR="00392C73">
              <w:rPr>
                <w:rFonts w:asciiTheme="minorHAnsi" w:hAnsiTheme="minorHAnsi" w:cstheme="minorHAnsi"/>
                <w:b/>
                <w:bCs/>
                <w:noProof/>
                <w:color w:val="4472C4" w:themeColor="accent1"/>
                <w:sz w:val="20"/>
              </w:rPr>
              <w:t>4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end"/>
            </w:r>
          </w:p>
        </w:sdtContent>
      </w:sdt>
    </w:sdtContent>
  </w:sdt>
  <w:p w:rsidR="00480608" w:rsidRDefault="00480608" w:rsidP="00C94A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39" w:rsidRDefault="00BF1B39" w:rsidP="00480608">
      <w:r>
        <w:separator/>
      </w:r>
    </w:p>
  </w:footnote>
  <w:footnote w:type="continuationSeparator" w:id="0">
    <w:p w:rsidR="00BF1B39" w:rsidRDefault="00BF1B39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C5" w:rsidRDefault="006525C5" w:rsidP="006525C5">
    <w:pPr>
      <w:spacing w:before="120"/>
      <w:ind w:left="284"/>
      <w:jc w:val="right"/>
      <w:rPr>
        <w:rFonts w:asciiTheme="minorHAnsi" w:hAnsiTheme="minorHAnsi" w:cstheme="minorHAnsi"/>
        <w:color w:val="4472C4" w:themeColor="accent1"/>
        <w:sz w:val="20"/>
        <w:szCs w:val="20"/>
      </w:rPr>
    </w:pPr>
  </w:p>
  <w:p w:rsidR="006525C5" w:rsidRPr="006525C5" w:rsidRDefault="006525C5" w:rsidP="006525C5">
    <w:pPr>
      <w:spacing w:before="120"/>
      <w:ind w:left="284"/>
      <w:jc w:val="right"/>
      <w:rPr>
        <w:rFonts w:asciiTheme="minorHAnsi" w:hAnsiTheme="minorHAnsi" w:cstheme="minorHAnsi"/>
        <w:color w:val="4472C4" w:themeColor="accent1"/>
        <w:sz w:val="20"/>
        <w:szCs w:val="20"/>
      </w:rPr>
    </w:pPr>
    <w:r w:rsidRPr="006525C5">
      <w:rPr>
        <w:rFonts w:asciiTheme="minorHAnsi" w:hAnsiTheme="minorHAnsi" w:cstheme="minorHAnsi"/>
        <w:color w:val="4472C4" w:themeColor="accent1"/>
        <w:sz w:val="20"/>
        <w:szCs w:val="20"/>
      </w:rPr>
      <w:t>Załącznik nr 1 do Zapytania Ofertowego</w:t>
    </w:r>
    <w:r>
      <w:rPr>
        <w:rFonts w:asciiTheme="minorHAnsi" w:hAnsiTheme="minorHAnsi" w:cstheme="minorHAnsi"/>
        <w:color w:val="4472C4" w:themeColor="accent1"/>
        <w:sz w:val="20"/>
        <w:szCs w:val="20"/>
      </w:rPr>
      <w:t xml:space="preserve"> </w:t>
    </w:r>
    <w:r w:rsidRPr="006525C5">
      <w:rPr>
        <w:rFonts w:asciiTheme="minorHAnsi" w:hAnsiTheme="minorHAnsi" w:cstheme="minorHAnsi"/>
        <w:bCs/>
        <w:color w:val="4472C4" w:themeColor="accent1"/>
        <w:sz w:val="20"/>
        <w:szCs w:val="20"/>
      </w:rPr>
      <w:t>02/ZO/2024</w:t>
    </w:r>
  </w:p>
  <w:p w:rsidR="006525C5" w:rsidRDefault="00652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1BA6A0B"/>
    <w:multiLevelType w:val="hybridMultilevel"/>
    <w:tmpl w:val="BD4C95BC"/>
    <w:lvl w:ilvl="0" w:tplc="E3B8B6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E1A"/>
    <w:multiLevelType w:val="hybridMultilevel"/>
    <w:tmpl w:val="87CC312E"/>
    <w:lvl w:ilvl="0" w:tplc="01B839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4E20"/>
    <w:multiLevelType w:val="hybridMultilevel"/>
    <w:tmpl w:val="3482C1AC"/>
    <w:lvl w:ilvl="0" w:tplc="1F0EC6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DA22E2"/>
    <w:multiLevelType w:val="hybridMultilevel"/>
    <w:tmpl w:val="BBAAF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1F47764"/>
    <w:multiLevelType w:val="hybridMultilevel"/>
    <w:tmpl w:val="7A34B362"/>
    <w:lvl w:ilvl="0" w:tplc="5D54F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20"/>
  </w:num>
  <w:num w:numId="15">
    <w:abstractNumId w:val="15"/>
  </w:num>
  <w:num w:numId="16">
    <w:abstractNumId w:val="9"/>
  </w:num>
  <w:num w:numId="17">
    <w:abstractNumId w:val="16"/>
  </w:num>
  <w:num w:numId="18">
    <w:abstractNumId w:val="19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F6D47"/>
    <w:rsid w:val="00101EA6"/>
    <w:rsid w:val="00152DD3"/>
    <w:rsid w:val="00197E7C"/>
    <w:rsid w:val="001F26FF"/>
    <w:rsid w:val="00210D00"/>
    <w:rsid w:val="0021712F"/>
    <w:rsid w:val="00253C8A"/>
    <w:rsid w:val="0027490A"/>
    <w:rsid w:val="002E0EE0"/>
    <w:rsid w:val="003066DB"/>
    <w:rsid w:val="00315D8E"/>
    <w:rsid w:val="00336AC7"/>
    <w:rsid w:val="0035001D"/>
    <w:rsid w:val="00392C73"/>
    <w:rsid w:val="00400820"/>
    <w:rsid w:val="00410C00"/>
    <w:rsid w:val="004301CD"/>
    <w:rsid w:val="00432C7B"/>
    <w:rsid w:val="00453207"/>
    <w:rsid w:val="004726C0"/>
    <w:rsid w:val="00480608"/>
    <w:rsid w:val="00483F49"/>
    <w:rsid w:val="004969D6"/>
    <w:rsid w:val="004D2012"/>
    <w:rsid w:val="004E1FB3"/>
    <w:rsid w:val="005608E3"/>
    <w:rsid w:val="005759A2"/>
    <w:rsid w:val="006077EE"/>
    <w:rsid w:val="0062207B"/>
    <w:rsid w:val="00626250"/>
    <w:rsid w:val="006525C5"/>
    <w:rsid w:val="0065750F"/>
    <w:rsid w:val="006A1FB5"/>
    <w:rsid w:val="006C76CC"/>
    <w:rsid w:val="006D695D"/>
    <w:rsid w:val="00704119"/>
    <w:rsid w:val="0074386A"/>
    <w:rsid w:val="00753A10"/>
    <w:rsid w:val="00761C93"/>
    <w:rsid w:val="007C25AD"/>
    <w:rsid w:val="007C757F"/>
    <w:rsid w:val="007D6496"/>
    <w:rsid w:val="008254CB"/>
    <w:rsid w:val="00865246"/>
    <w:rsid w:val="0092652D"/>
    <w:rsid w:val="00966C02"/>
    <w:rsid w:val="009835F4"/>
    <w:rsid w:val="0098582A"/>
    <w:rsid w:val="00991D42"/>
    <w:rsid w:val="009A691A"/>
    <w:rsid w:val="009B7200"/>
    <w:rsid w:val="00A12464"/>
    <w:rsid w:val="00A31CC1"/>
    <w:rsid w:val="00A320A1"/>
    <w:rsid w:val="00A67AC7"/>
    <w:rsid w:val="00AA3254"/>
    <w:rsid w:val="00B27520"/>
    <w:rsid w:val="00B95229"/>
    <w:rsid w:val="00B95CA7"/>
    <w:rsid w:val="00BA0E2E"/>
    <w:rsid w:val="00BA1E6F"/>
    <w:rsid w:val="00BA1F42"/>
    <w:rsid w:val="00BA2AD7"/>
    <w:rsid w:val="00BC2C23"/>
    <w:rsid w:val="00BF1B39"/>
    <w:rsid w:val="00C04C0E"/>
    <w:rsid w:val="00C27C47"/>
    <w:rsid w:val="00C57E90"/>
    <w:rsid w:val="00C63AF6"/>
    <w:rsid w:val="00C867DA"/>
    <w:rsid w:val="00C94A84"/>
    <w:rsid w:val="00CA60CE"/>
    <w:rsid w:val="00CB05FF"/>
    <w:rsid w:val="00CC7D7D"/>
    <w:rsid w:val="00CF75F8"/>
    <w:rsid w:val="00D2617A"/>
    <w:rsid w:val="00D52D1B"/>
    <w:rsid w:val="00D55BE2"/>
    <w:rsid w:val="00D82890"/>
    <w:rsid w:val="00D91220"/>
    <w:rsid w:val="00DA2D0B"/>
    <w:rsid w:val="00DD6147"/>
    <w:rsid w:val="00DF2F35"/>
    <w:rsid w:val="00DF3BA1"/>
    <w:rsid w:val="00E1678E"/>
    <w:rsid w:val="00E65198"/>
    <w:rsid w:val="00EC4339"/>
    <w:rsid w:val="00F00C09"/>
    <w:rsid w:val="00F21AF3"/>
    <w:rsid w:val="00FA7EDD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152DD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152DD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D67F-C73F-42A0-948B-FFE3BDE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Edyta EP. Pożoga</cp:lastModifiedBy>
  <cp:revision>8</cp:revision>
  <cp:lastPrinted>2017-04-21T07:36:00Z</cp:lastPrinted>
  <dcterms:created xsi:type="dcterms:W3CDTF">2021-02-28T09:59:00Z</dcterms:created>
  <dcterms:modified xsi:type="dcterms:W3CDTF">2024-02-27T12:00:00Z</dcterms:modified>
</cp:coreProperties>
</file>