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Pr="00BB5F5A" w:rsidRDefault="007E5DA2" w:rsidP="002B0015">
      <w:pPr>
        <w:pStyle w:val="Nagwek"/>
        <w:jc w:val="right"/>
      </w:pPr>
      <w:r>
        <w:tab/>
      </w:r>
      <w:r>
        <w:tab/>
      </w:r>
      <w:r w:rsidR="009762CB">
        <w:rPr>
          <w:sz w:val="20"/>
          <w:szCs w:val="20"/>
        </w:rPr>
        <w:t xml:space="preserve">    </w:t>
      </w:r>
      <w:r w:rsidR="00DE3822">
        <w:rPr>
          <w:sz w:val="20"/>
          <w:szCs w:val="20"/>
        </w:rPr>
        <w:t xml:space="preserve">Załącznik nr </w:t>
      </w:r>
      <w:bookmarkStart w:id="0" w:name="_GoBack"/>
      <w:bookmarkEnd w:id="0"/>
      <w:r w:rsidR="002B0015" w:rsidRPr="00BB5F5A">
        <w:rPr>
          <w:sz w:val="20"/>
          <w:szCs w:val="20"/>
        </w:rPr>
        <w:t>1B do SIWZ, nr sprawy WT.2370.1.2020</w:t>
      </w:r>
    </w:p>
    <w:p w:rsidR="002B0015" w:rsidRDefault="002B0015" w:rsidP="002B0015">
      <w:pPr>
        <w:pStyle w:val="Nagwek"/>
        <w:jc w:val="right"/>
        <w:rPr>
          <w:b/>
          <w:bCs/>
        </w:rPr>
      </w:pPr>
    </w:p>
    <w:p w:rsidR="009762CB" w:rsidRDefault="009762CB" w:rsidP="002B0015">
      <w:pPr>
        <w:pStyle w:val="Nagwek"/>
        <w:jc w:val="center"/>
      </w:pPr>
      <w:r w:rsidRPr="00D01D09">
        <w:rPr>
          <w:b/>
          <w:bCs/>
        </w:rPr>
        <w:t>OPIS PRZEDMIOTU ZAMÓWIENIA</w:t>
      </w:r>
    </w:p>
    <w:p w:rsidR="00D36B2C" w:rsidRDefault="009762CB" w:rsidP="00D36B2C">
      <w:pPr>
        <w:pStyle w:val="Nagwek"/>
        <w:jc w:val="center"/>
        <w:rPr>
          <w:b/>
        </w:rPr>
      </w:pPr>
      <w:r w:rsidRPr="00D01D09">
        <w:rPr>
          <w:b/>
          <w:bCs/>
        </w:rPr>
        <w:t>Wymagania techniczne dla</w:t>
      </w:r>
      <w:r w:rsidRPr="00D01D09">
        <w:rPr>
          <w:b/>
        </w:rPr>
        <w:t xml:space="preserve"> </w:t>
      </w:r>
      <w:r w:rsidR="00D36B2C">
        <w:rPr>
          <w:b/>
        </w:rPr>
        <w:t xml:space="preserve">ciężkiego samochodu </w:t>
      </w:r>
      <w:r w:rsidR="00D36B2C" w:rsidRPr="00C539C7">
        <w:rPr>
          <w:b/>
        </w:rPr>
        <w:t xml:space="preserve">ratownictwa </w:t>
      </w:r>
      <w:r w:rsidR="00D36B2C">
        <w:rPr>
          <w:b/>
        </w:rPr>
        <w:t>technicznego do usuwania skutków kolizji drogowych (z rotatorem)</w:t>
      </w:r>
    </w:p>
    <w:p w:rsidR="00141739" w:rsidRPr="00244560" w:rsidRDefault="00D36B2C" w:rsidP="006A2EB4">
      <w:pPr>
        <w:shd w:val="clear" w:color="auto" w:fill="FFFFFF"/>
        <w:ind w:left="426" w:right="-70"/>
        <w:jc w:val="both"/>
        <w:rPr>
          <w:sz w:val="22"/>
        </w:rPr>
      </w:pPr>
      <w:r>
        <w:rPr>
          <w:noProof/>
          <w:sz w:val="20"/>
          <w:szCs w:val="20"/>
        </w:rPr>
        <w:drawing>
          <wp:anchor distT="0" distB="0" distL="114300" distR="114300" simplePos="0" relativeHeight="251659776" behindDoc="0" locked="0" layoutInCell="1" allowOverlap="0">
            <wp:simplePos x="0" y="0"/>
            <wp:positionH relativeFrom="margin">
              <wp:posOffset>1203325</wp:posOffset>
            </wp:positionH>
            <wp:positionV relativeFrom="paragraph">
              <wp:posOffset>5489575</wp:posOffset>
            </wp:positionV>
            <wp:extent cx="6379845" cy="100139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3208"/>
                    <a:stretch/>
                  </pic:blipFill>
                  <pic:spPr bwMode="auto">
                    <a:xfrm>
                      <a:off x="0" y="0"/>
                      <a:ext cx="6379845" cy="100139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14159" w:type="dxa"/>
        <w:tblInd w:w="-7" w:type="dxa"/>
        <w:tblLayout w:type="fixed"/>
        <w:tblCellMar>
          <w:left w:w="71" w:type="dxa"/>
          <w:right w:w="71" w:type="dxa"/>
        </w:tblCellMar>
        <w:tblLook w:val="0000" w:firstRow="0" w:lastRow="0" w:firstColumn="0" w:lastColumn="0" w:noHBand="0" w:noVBand="0"/>
      </w:tblPr>
      <w:tblGrid>
        <w:gridCol w:w="835"/>
        <w:gridCol w:w="10206"/>
        <w:gridCol w:w="3109"/>
        <w:gridCol w:w="9"/>
      </w:tblGrid>
      <w:tr w:rsidR="00BF3B8C" w:rsidRPr="004F459E" w:rsidTr="00EA4E9C">
        <w:trPr>
          <w:trHeight w:val="375"/>
          <w:tblHeader/>
        </w:trPr>
        <w:tc>
          <w:tcPr>
            <w:tcW w:w="835" w:type="dxa"/>
            <w:tcBorders>
              <w:top w:val="double" w:sz="6" w:space="0" w:color="000000"/>
              <w:left w:val="double" w:sz="6" w:space="0" w:color="000000"/>
              <w:bottom w:val="double" w:sz="6" w:space="0" w:color="000000"/>
            </w:tcBorders>
            <w:shd w:val="clear" w:color="auto" w:fill="D9D9D9" w:themeFill="background1" w:themeFillShade="D9"/>
            <w:vAlign w:val="center"/>
          </w:tcPr>
          <w:p w:rsidR="00BF3B8C" w:rsidRPr="004F459E" w:rsidRDefault="00BF3B8C" w:rsidP="00EA4E9C">
            <w:pPr>
              <w:pStyle w:val="Tekstpodstawowy"/>
              <w:jc w:val="center"/>
              <w:rPr>
                <w:caps/>
              </w:rPr>
            </w:pPr>
            <w:r w:rsidRPr="004F459E">
              <w:rPr>
                <w:caps/>
              </w:rPr>
              <w:t>lp.</w:t>
            </w:r>
          </w:p>
        </w:tc>
        <w:tc>
          <w:tcPr>
            <w:tcW w:w="10206" w:type="dxa"/>
            <w:tcBorders>
              <w:top w:val="double" w:sz="6" w:space="0" w:color="000000"/>
              <w:left w:val="single" w:sz="6" w:space="0" w:color="000000"/>
              <w:bottom w:val="double" w:sz="6" w:space="0" w:color="000000"/>
            </w:tcBorders>
            <w:shd w:val="clear" w:color="auto" w:fill="D9D9D9" w:themeFill="background1" w:themeFillShade="D9"/>
            <w:vAlign w:val="center"/>
          </w:tcPr>
          <w:p w:rsidR="00BF3B8C" w:rsidRPr="004F459E" w:rsidRDefault="009762CB" w:rsidP="007207D6">
            <w:pPr>
              <w:pStyle w:val="Tekstpodstawowy"/>
              <w:jc w:val="center"/>
              <w:rPr>
                <w:caps/>
              </w:rPr>
            </w:pPr>
            <w:r>
              <w:rPr>
                <w:sz w:val="22"/>
                <w:szCs w:val="22"/>
              </w:rPr>
              <w:t>Wymagane parametry techniczno-użytkowe</w:t>
            </w:r>
          </w:p>
        </w:tc>
        <w:tc>
          <w:tcPr>
            <w:tcW w:w="3118" w:type="dxa"/>
            <w:gridSpan w:val="2"/>
            <w:tcBorders>
              <w:top w:val="double" w:sz="6" w:space="0" w:color="000000"/>
              <w:left w:val="single" w:sz="6" w:space="0" w:color="000000"/>
              <w:bottom w:val="double" w:sz="6" w:space="0" w:color="000000"/>
              <w:right w:val="double" w:sz="6" w:space="0" w:color="000000"/>
            </w:tcBorders>
            <w:shd w:val="clear" w:color="auto" w:fill="D9D9D9" w:themeFill="background1" w:themeFillShade="D9"/>
            <w:vAlign w:val="center"/>
          </w:tcPr>
          <w:p w:rsidR="009762CB" w:rsidRDefault="009762CB" w:rsidP="009762CB">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BF3B8C" w:rsidRPr="00BB6566" w:rsidRDefault="009762CB" w:rsidP="009762CB">
            <w:pPr>
              <w:pStyle w:val="Tekstpodstawowy"/>
              <w:jc w:val="center"/>
              <w:rPr>
                <w:b w:val="0"/>
              </w:rPr>
            </w:pPr>
            <w:r>
              <w:rPr>
                <w:rFonts w:cs="Arial"/>
                <w:sz w:val="22"/>
                <w:szCs w:val="22"/>
              </w:rPr>
              <w:t>podając proponowane rozwiązania i/lub parametry techniczne i/lub potwierdzając spełnienie wymagań kolumny 2</w:t>
            </w:r>
          </w:p>
        </w:tc>
      </w:tr>
      <w:tr w:rsidR="009762CB" w:rsidRPr="004F459E" w:rsidTr="00365FF1">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9762CB" w:rsidRPr="00585927" w:rsidRDefault="009762CB" w:rsidP="00EA4E9C">
            <w:pPr>
              <w:pStyle w:val="Tekstpodstawowy"/>
              <w:snapToGrid w:val="0"/>
              <w:jc w:val="center"/>
              <w:rPr>
                <w:sz w:val="32"/>
                <w:szCs w:val="32"/>
              </w:rPr>
            </w:pPr>
            <w:r>
              <w:rPr>
                <w:sz w:val="32"/>
                <w:szCs w:val="32"/>
              </w:rPr>
              <w:t>Warunki ogólne</w:t>
            </w:r>
          </w:p>
        </w:tc>
      </w:tr>
      <w:tr w:rsidR="00141739"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141739" w:rsidRPr="00BA2A6B" w:rsidRDefault="00141739"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41739" w:rsidRPr="00BA2A6B" w:rsidRDefault="009762CB" w:rsidP="00D36B2C">
            <w:pPr>
              <w:pStyle w:val="Tekstpodstawowy"/>
              <w:jc w:val="both"/>
              <w:rPr>
                <w:b w:val="0"/>
              </w:rPr>
            </w:pPr>
            <w:r w:rsidRPr="00BA2A6B">
              <w:rPr>
                <w:b w:val="0"/>
              </w:rPr>
              <w:t>Pojazd musi 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3109" w:type="dxa"/>
            <w:tcBorders>
              <w:left w:val="single" w:sz="6" w:space="0" w:color="000000"/>
              <w:bottom w:val="single" w:sz="6" w:space="0" w:color="000000"/>
              <w:right w:val="double" w:sz="6" w:space="0" w:color="000000"/>
            </w:tcBorders>
            <w:shd w:val="clear" w:color="auto" w:fill="auto"/>
          </w:tcPr>
          <w:p w:rsidR="00141739" w:rsidRPr="00BA2A6B" w:rsidRDefault="00141739" w:rsidP="00141739">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ind w:right="52"/>
              <w:jc w:val="both"/>
              <w:rPr>
                <w:b w:val="0"/>
                <w:bCs w:val="0"/>
              </w:rPr>
            </w:pPr>
            <w:r w:rsidRPr="00BA2A6B">
              <w:rPr>
                <w:b w:val="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9762CB" w:rsidRPr="00BA2A6B" w:rsidRDefault="009762CB" w:rsidP="00D36B2C">
            <w:pPr>
              <w:pStyle w:val="Tekstpodstawowy"/>
              <w:ind w:right="52"/>
              <w:jc w:val="both"/>
              <w:rPr>
                <w:b w:val="0"/>
              </w:rPr>
            </w:pPr>
            <w:r w:rsidRPr="00BA2A6B">
              <w:rPr>
                <w:b w:val="0"/>
              </w:rPr>
              <w:t xml:space="preserve">Aktualne świadectwo dopuszczenia wraz ze sprawozdaniem z badań dostarczone najpóźniej w dniu odbioru techniczno-jakościowego przedmiotu zamówienia. </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jc w:val="both"/>
              <w:rPr>
                <w:b w:val="0"/>
              </w:rPr>
            </w:pPr>
            <w:r w:rsidRPr="00BA2A6B">
              <w:rPr>
                <w:b w:val="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D36B2C">
            <w:pPr>
              <w:pStyle w:val="Tekstpodstawowy"/>
              <w:jc w:val="both"/>
              <w:rPr>
                <w:b w:val="0"/>
              </w:rPr>
            </w:pPr>
            <w:r w:rsidRPr="00BA2A6B">
              <w:rPr>
                <w:b w:val="0"/>
              </w:rPr>
              <w:t>Na każdym pojeździe</w:t>
            </w:r>
            <w:r w:rsidRPr="00BA2A6B">
              <w:rPr>
                <w:b w:val="0"/>
                <w:i/>
                <w:iCs/>
              </w:rPr>
              <w:t xml:space="preserve"> </w:t>
            </w:r>
            <w:r w:rsidRPr="00BA2A6B">
              <w:rPr>
                <w:b w:val="0"/>
              </w:rPr>
              <w:t>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BA2A6B">
            <w:pPr>
              <w:spacing w:before="20" w:after="20"/>
              <w:jc w:val="both"/>
            </w:pPr>
            <w:r w:rsidRPr="00BA2A6B">
              <w:t xml:space="preserve">Pojazd musi posiadać oznakowanie odblaskowe konturowe (OOK) pełne zgodnie z zapisami Rozporządzenia Ministra Infrastruktury z dnia 31 grudnia 2002 r. w sprawie warunków technicznych pojazdów </w:t>
            </w:r>
            <w:r w:rsidRPr="00BA2A6B">
              <w:lastRenderedPageBreak/>
              <w:t>oraz zakresu ich niezbędnego wyposażenia (Dz. U. z 2016 r., poz. 2022, z późn. zm.) oraz wytycznymi regulaminu nr 48 EKG ONZ.</w:t>
            </w:r>
          </w:p>
          <w:p w:rsidR="00BA2A6B" w:rsidRPr="00BA2A6B" w:rsidRDefault="00BA2A6B" w:rsidP="00BA2A6B">
            <w:pPr>
              <w:spacing w:before="20" w:after="20"/>
              <w:jc w:val="both"/>
            </w:pPr>
            <w:r w:rsidRPr="00BA2A6B">
              <w:t>Oznakowanie wykonane z taśmy klasy C (tzn. z materiału odblaskowego do oznakowania konturów i pasów) o szerokości min. 50 mm w kolorze czerwonym (boczne żółtym) oznakowanej znakiem homologacji międzynarodowej.</w:t>
            </w:r>
          </w:p>
          <w:p w:rsidR="00BA2A6B" w:rsidRPr="00BA2A6B" w:rsidRDefault="00BA2A6B" w:rsidP="00BA2A6B">
            <w:pPr>
              <w:pStyle w:val="Tekstpodstawowy"/>
              <w:jc w:val="both"/>
              <w:rPr>
                <w:b w:val="0"/>
                <w:sz w:val="20"/>
                <w:szCs w:val="20"/>
              </w:rPr>
            </w:pPr>
            <w:r w:rsidRPr="00BA2A6B">
              <w:rPr>
                <w:b w:val="0"/>
              </w:rPr>
              <w:t>Oznakowanie powinno znajdować się możliwie najbliżej poziomych i pionowych krawędzi pojazdu.</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570424" w:rsidRPr="00570424"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7042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AA15AD" w:rsidRDefault="00BB039D" w:rsidP="00BA2A6B">
            <w:pPr>
              <w:spacing w:before="20" w:after="20"/>
              <w:jc w:val="both"/>
            </w:pPr>
            <w:r w:rsidRPr="00AA15AD">
              <w:t xml:space="preserve">Pojazd musi spełniać </w:t>
            </w:r>
            <w:r w:rsidR="00CC32E6" w:rsidRPr="00570424">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tc>
        <w:tc>
          <w:tcPr>
            <w:tcW w:w="3109" w:type="dxa"/>
            <w:tcBorders>
              <w:left w:val="single" w:sz="6" w:space="0" w:color="000000"/>
              <w:bottom w:val="single" w:sz="6" w:space="0" w:color="000000"/>
              <w:right w:val="double" w:sz="6" w:space="0" w:color="000000"/>
            </w:tcBorders>
            <w:shd w:val="clear" w:color="auto" w:fill="auto"/>
          </w:tcPr>
          <w:p w:rsidR="00BA2A6B" w:rsidRPr="00AA15AD" w:rsidRDefault="00BA2A6B" w:rsidP="00BA2A6B">
            <w:pPr>
              <w:pStyle w:val="Tekstpodstawowy"/>
              <w:snapToGrid w:val="0"/>
              <w:jc w:val="both"/>
              <w:rPr>
                <w:b w:val="0"/>
              </w:rPr>
            </w:pPr>
          </w:p>
        </w:tc>
      </w:tr>
      <w:tr w:rsidR="00BA2A6B" w:rsidRPr="004F459E" w:rsidTr="00A96A3A">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BA2A6B" w:rsidRPr="00585927" w:rsidRDefault="00BA2A6B" w:rsidP="00EA4E9C">
            <w:pPr>
              <w:pStyle w:val="Tekstpodstawowy"/>
              <w:snapToGrid w:val="0"/>
              <w:jc w:val="center"/>
              <w:rPr>
                <w:sz w:val="32"/>
                <w:szCs w:val="32"/>
              </w:rPr>
            </w:pPr>
            <w:r>
              <w:rPr>
                <w:sz w:val="32"/>
                <w:szCs w:val="32"/>
              </w:rPr>
              <w:t>Podwozie z kabiną</w:t>
            </w: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Default="00BA2A6B" w:rsidP="00BA2A6B">
            <w:pPr>
              <w:pStyle w:val="Tekstpodstawowy"/>
              <w:jc w:val="both"/>
              <w:rPr>
                <w:b w:val="0"/>
              </w:rPr>
            </w:pPr>
            <w:r w:rsidRPr="00D36B2C">
              <w:rPr>
                <w:b w:val="0"/>
              </w:rPr>
              <w:t xml:space="preserve">Podwozie, zabudowa, wyposażenie oraz urządzenia, fabrycznie nowe i nieużywane. Rok produkcji nie starszy niż </w:t>
            </w:r>
            <w:r w:rsidR="00D36B2C" w:rsidRPr="00D36B2C">
              <w:rPr>
                <w:b w:val="0"/>
              </w:rPr>
              <w:t>2020</w:t>
            </w:r>
            <w:r w:rsidRPr="00D36B2C">
              <w:rPr>
                <w:b w:val="0"/>
              </w:rPr>
              <w:t>.</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EC72F1">
              <w:rPr>
                <w:b w:val="0"/>
              </w:rPr>
              <w:t xml:space="preserve">Menu i komunikaty komputera pokładowego pojazdu </w:t>
            </w:r>
            <w:r>
              <w:rPr>
                <w:b w:val="0"/>
              </w:rPr>
              <w:t>oraz innych zamontowanych urządzeń</w:t>
            </w:r>
            <w:r>
              <w:rPr>
                <w:b w:val="0"/>
              </w:rPr>
              <w:br/>
            </w:r>
            <w:r w:rsidRPr="00EC72F1">
              <w:rPr>
                <w:b w:val="0"/>
              </w:rPr>
              <w:t>w języku polskim.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596"/>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146FAA">
              <w:rPr>
                <w:b w:val="0"/>
              </w:rPr>
              <w:t>Przyciski i przełączniki umieszczone w kabinie oraz w zabudowie opisane graficznie lub słownie.</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8475B5" w:rsidRDefault="00BA2A6B" w:rsidP="00BA2A6B">
            <w:pPr>
              <w:pStyle w:val="Tekstpodstawowy"/>
              <w:jc w:val="both"/>
              <w:rPr>
                <w:b w:val="0"/>
              </w:rPr>
            </w:pPr>
            <w:r w:rsidRPr="008475B5">
              <w:rPr>
                <w:b w:val="0"/>
              </w:rPr>
              <w:t>Zmiany adaptacyjne pojazdu, dotyczące montażu wyposażenia, nie mogą powodować utraty ani ograniczać uprawnień wynikających z fabrycznej gwarancji mechanicznej.</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275"/>
        </w:trPr>
        <w:tc>
          <w:tcPr>
            <w:tcW w:w="835" w:type="dxa"/>
            <w:tcBorders>
              <w:left w:val="double" w:sz="6" w:space="0" w:color="000000"/>
              <w:bottom w:val="single" w:sz="6" w:space="0" w:color="000000"/>
            </w:tcBorders>
            <w:shd w:val="clear" w:color="auto" w:fill="auto"/>
          </w:tcPr>
          <w:p w:rsidR="00BA2A6B" w:rsidRPr="002E707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2E7074" w:rsidRDefault="00BA2A6B" w:rsidP="00BA2A6B">
            <w:pPr>
              <w:pStyle w:val="Tekstpodstawowy"/>
              <w:jc w:val="both"/>
              <w:rPr>
                <w:b w:val="0"/>
              </w:rPr>
            </w:pPr>
            <w:r w:rsidRPr="002E7074">
              <w:rPr>
                <w:b w:val="0"/>
              </w:rPr>
              <w:t>Wysokość pojazdu nie może przekraczać 4000 mm.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F02483">
              <w:rPr>
                <w:b w:val="0"/>
              </w:rPr>
              <w:t>Funkcje wszystkich układów i urządzeń pojazdu muszą z</w:t>
            </w:r>
            <w:r>
              <w:rPr>
                <w:b w:val="0"/>
              </w:rPr>
              <w:t>achować swoje właściwości pracy</w:t>
            </w:r>
            <w:r>
              <w:rPr>
                <w:b w:val="0"/>
              </w:rPr>
              <w:br/>
            </w:r>
            <w:r w:rsidRPr="00F02483">
              <w:rPr>
                <w:b w:val="0"/>
              </w:rPr>
              <w:t xml:space="preserve">w temperaturach od </w:t>
            </w:r>
            <w:r>
              <w:rPr>
                <w:b w:val="0"/>
              </w:rPr>
              <w:t>–</w:t>
            </w:r>
            <w:r w:rsidRPr="00F02483">
              <w:rPr>
                <w:b w:val="0"/>
              </w:rPr>
              <w:t>25 °C do +40°C.</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224DBB">
              <w:rPr>
                <w:b w:val="0"/>
              </w:rPr>
              <w:t>Podwozie pojazdu o wzmocnionym zawieszeniu, które wytrzyma charakterystykę eksploatacji pojazdu w jednostkach PSP (stałe obciążenie maksymalną masą rzeczywistą na postoju, duże obciążenia dynamiczne podczas dojazdu do akcji).</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E4C81"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5E4C81" w:rsidRDefault="00BA2A6B" w:rsidP="00BA2A6B">
            <w:pPr>
              <w:jc w:val="both"/>
            </w:pPr>
            <w:r w:rsidRPr="005E4C81">
              <w:t>Kolorystyka samochodu:</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nadwozie w kolorze czerwieni sygnałowej (RAL 3000).</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zderzaki i błotniki całe białe.</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podwozie w kolorze czarnym lub ciemnoszarym.</w:t>
            </w:r>
          </w:p>
          <w:p w:rsidR="00BA2A6B" w:rsidRPr="005E4C81" w:rsidRDefault="00BA2A6B" w:rsidP="00BA2A6B">
            <w:pPr>
              <w:ind w:left="34"/>
              <w:jc w:val="both"/>
            </w:pPr>
            <w:r w:rsidRPr="005E4C81">
              <w:t>Drzwi żaluzjowe powinny pozostać w kolorze naturalnym aluminium.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5E4C81"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570424">
            <w:pPr>
              <w:jc w:val="both"/>
            </w:pPr>
            <w:r w:rsidRPr="00D36B2C">
              <w:t xml:space="preserve">Pojazd musi być oznakowany numerami operacyjnymi Państwowej Straży Pożarnej zgodnie z zarządzeniem nr </w:t>
            </w:r>
            <w:r w:rsidR="00570424">
              <w:t>1</w:t>
            </w:r>
            <w:r w:rsidR="00570424" w:rsidRPr="00D36B2C">
              <w:t xml:space="preserve"> </w:t>
            </w:r>
            <w:r w:rsidRPr="00D36B2C">
              <w:t xml:space="preserve">Komendanta Głównego Państwowej Straży Pożarnej z dnia </w:t>
            </w:r>
            <w:r w:rsidR="00570424" w:rsidRPr="00D36B2C">
              <w:t>2</w:t>
            </w:r>
            <w:r w:rsidR="00570424">
              <w:t>4</w:t>
            </w:r>
            <w:r w:rsidR="00570424" w:rsidRPr="00D36B2C">
              <w:t xml:space="preserve"> </w:t>
            </w:r>
            <w:r w:rsidRPr="00D36B2C">
              <w:t>stycznia 20</w:t>
            </w:r>
            <w:r w:rsidR="00570424">
              <w:t>20</w:t>
            </w:r>
            <w:r w:rsidRPr="00D36B2C">
              <w:t xml:space="preserve"> r. w sprawie gospodarki transportowej w jednostkach organizacyjnych Państwowej Straży Pożarnej (Dz.</w:t>
            </w:r>
            <w:r>
              <w:t xml:space="preserve"> Urz. KG PSP z 20</w:t>
            </w:r>
            <w:r w:rsidR="00570424">
              <w:t>20</w:t>
            </w:r>
            <w:r>
              <w:t xml:space="preserve"> r., poz.</w:t>
            </w:r>
            <w:r w:rsidR="00570424">
              <w:t>3</w:t>
            </w:r>
            <w:r>
              <w:t xml:space="preserve">). </w:t>
            </w:r>
            <w:r w:rsidRPr="00D36B2C">
              <w:t>Dane dotyczące oznaczenia zostaną przekazane</w:t>
            </w:r>
            <w:r>
              <w:t xml:space="preserve"> </w:t>
            </w:r>
            <w:r w:rsidRPr="00D36B2C">
              <w:t>w trakcie realizacji zamówienia.</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D36B2C">
            <w:pPr>
              <w:pStyle w:val="Tekstpodstawowy"/>
              <w:ind w:right="52"/>
              <w:jc w:val="both"/>
              <w:rPr>
                <w:b w:val="0"/>
                <w:iCs/>
              </w:rPr>
            </w:pPr>
            <w:r w:rsidRPr="00D36B2C">
              <w:rPr>
                <w:b w:val="0"/>
              </w:rPr>
              <w:t>Podwozie samochodu wyposażone w silnik o zapłonie samoczynnym spełniający normę czystości spalin</w:t>
            </w:r>
            <w:r w:rsidRPr="00D36B2C">
              <w:rPr>
                <w:b w:val="0"/>
                <w:iCs/>
              </w:rPr>
              <w:t xml:space="preserve"> min. Euro 6 z możliwością rejestracji pojazdu w dniu odbioru. W przypadku stosowania</w:t>
            </w:r>
            <w:r w:rsidRPr="00D36B2C">
              <w:rPr>
                <w:b w:val="0"/>
              </w:rPr>
              <w:t xml:space="preserve"> dodatkowego środka w celu redukcji emisji spalin (np. AdBlue), nie może nastąpić redukcja momentu obrotowego silnika w przypadku braku tego środka.</w:t>
            </w:r>
          </w:p>
          <w:p w:rsidR="00D36B2C" w:rsidRPr="001A7FCF" w:rsidRDefault="00D36B2C" w:rsidP="00D36B2C">
            <w:pPr>
              <w:jc w:val="both"/>
              <w:rPr>
                <w:iCs/>
              </w:rPr>
            </w:pPr>
            <w:r w:rsidRPr="001A7FCF">
              <w:rPr>
                <w:iCs/>
              </w:rPr>
              <w:t xml:space="preserve">Moc znamionowa silnika </w:t>
            </w:r>
            <w:r w:rsidR="001A7FCF" w:rsidRPr="001A7FCF">
              <w:rPr>
                <w:iCs/>
              </w:rPr>
              <w:t>– min. 360</w:t>
            </w:r>
            <w:r w:rsidRPr="001A7FCF">
              <w:rPr>
                <w:iCs/>
              </w:rPr>
              <w:t xml:space="preserve"> kW.</w:t>
            </w:r>
          </w:p>
          <w:p w:rsidR="00D36B2C" w:rsidRPr="007D1A0B" w:rsidRDefault="00D36B2C" w:rsidP="00D36B2C">
            <w:pPr>
              <w:jc w:val="both"/>
            </w:pPr>
          </w:p>
        </w:tc>
        <w:tc>
          <w:tcPr>
            <w:tcW w:w="3109" w:type="dxa"/>
            <w:tcBorders>
              <w:left w:val="single" w:sz="6" w:space="0" w:color="000000"/>
              <w:bottom w:val="single" w:sz="6" w:space="0" w:color="000000"/>
              <w:right w:val="double" w:sz="6" w:space="0" w:color="000000"/>
            </w:tcBorders>
            <w:shd w:val="clear" w:color="auto" w:fill="auto"/>
          </w:tcPr>
          <w:p w:rsidR="001A7FCF" w:rsidRDefault="001A7FCF" w:rsidP="001A7FCF">
            <w:r>
              <w:t>Należy podać producenta, typ i model podwozia i silnika oraz moc znamionową silnika (w kW).</w:t>
            </w:r>
          </w:p>
          <w:p w:rsidR="00D36B2C" w:rsidRPr="00FE5FF5" w:rsidRDefault="001A7FCF" w:rsidP="00144869">
            <w:pPr>
              <w:pStyle w:val="Tekstpodstawowy"/>
              <w:snapToGrid w:val="0"/>
              <w:jc w:val="both"/>
              <w:rPr>
                <w:b w:val="0"/>
              </w:rPr>
            </w:pPr>
            <w:r w:rsidRPr="00FE5FF5">
              <w:t xml:space="preserve">Parametr oceniany - max </w:t>
            </w:r>
            <w:r w:rsidR="00144869" w:rsidRPr="00FE5FF5">
              <w:t>10</w:t>
            </w:r>
            <w:r w:rsidRPr="00FE5FF5">
              <w:t xml:space="preserve">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D36B2C">
            <w:pPr>
              <w:jc w:val="both"/>
            </w:pPr>
            <w:r w:rsidRPr="00F4205E">
              <w:t>Podstawowa obsługa silnika (sprawdzenie poziomu płynów eksploatacyjnych i ich uzupełnienie) możliwa bez podnoszenia kabiny.</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344EA6"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1A7FCF" w:rsidRDefault="001A7FCF" w:rsidP="00D36B2C">
            <w:pPr>
              <w:jc w:val="both"/>
            </w:pPr>
            <w:r w:rsidRPr="001A7FCF">
              <w:t>Skrzynia przekładniowa automatyczna lub mechaniczna z automatycznym sterowaniem zmianą biegów (bez pedału sprzęgła).</w:t>
            </w:r>
          </w:p>
        </w:tc>
        <w:tc>
          <w:tcPr>
            <w:tcW w:w="3109" w:type="dxa"/>
            <w:tcBorders>
              <w:left w:val="single" w:sz="6" w:space="0" w:color="000000"/>
              <w:bottom w:val="single" w:sz="6" w:space="0" w:color="000000"/>
              <w:right w:val="double" w:sz="6" w:space="0" w:color="000000"/>
            </w:tcBorders>
            <w:shd w:val="clear" w:color="auto" w:fill="auto"/>
          </w:tcPr>
          <w:p w:rsidR="00D36B2C" w:rsidRPr="002B5C9C" w:rsidRDefault="00D36B2C" w:rsidP="00D36B2C">
            <w:pPr>
              <w:pStyle w:val="Tekstpodstawowy"/>
              <w:snapToGrid w:val="0"/>
              <w:jc w:val="both"/>
              <w:rPr>
                <w:b w:val="0"/>
                <w:strike/>
              </w:rPr>
            </w:pPr>
          </w:p>
        </w:tc>
      </w:tr>
      <w:tr w:rsidR="00D36B2C" w:rsidRPr="004F459E" w:rsidTr="00EA4E9C">
        <w:trPr>
          <w:gridAfter w:val="1"/>
          <w:wAfter w:w="9" w:type="dxa"/>
          <w:trHeight w:val="289"/>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A5C21" w:rsidRDefault="00D36B2C" w:rsidP="00D36B2C">
            <w:pPr>
              <w:jc w:val="both"/>
            </w:pPr>
            <w:r w:rsidRPr="00224DBB">
              <w:t xml:space="preserve">Pojazd </w:t>
            </w:r>
            <w:r>
              <w:t>minimum 4 osiowy. O</w:t>
            </w:r>
            <w:r w:rsidRPr="00224DBB">
              <w:t>si</w:t>
            </w:r>
            <w:r>
              <w:t>e</w:t>
            </w:r>
            <w:r w:rsidRPr="00224DBB">
              <w:t xml:space="preserve"> przednie</w:t>
            </w:r>
            <w:r>
              <w:t xml:space="preserve"> skrętne o </w:t>
            </w:r>
            <w:r w:rsidRPr="00224DBB">
              <w:t>koła</w:t>
            </w:r>
            <w:r>
              <w:t>ch pojedynczych.</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A7FCF" w:rsidRDefault="001A7FCF" w:rsidP="00D36B2C">
            <w:pPr>
              <w:jc w:val="both"/>
            </w:pPr>
            <w:r>
              <w:t xml:space="preserve">Układ napędowy </w:t>
            </w:r>
            <w:r w:rsidR="00D36B2C">
              <w:t xml:space="preserve">8x4 </w:t>
            </w:r>
            <w:r w:rsidR="00D36B2C" w:rsidRPr="00224DBB">
              <w:t>z blokadami mechanizmów różnicowych</w:t>
            </w:r>
            <w:r w:rsidR="00570424">
              <w:t xml:space="preserve"> mostów napędowych</w:t>
            </w:r>
            <w:r w:rsidR="00D36B2C" w:rsidRPr="00224DBB">
              <w:t xml:space="preserve"> oraz mechanizmu różnicowego międzyosiowego</w:t>
            </w:r>
            <w:r w:rsidR="00D36B2C">
              <w:t>.</w:t>
            </w:r>
            <w:r>
              <w:t xml:space="preserve"> O</w:t>
            </w:r>
            <w:r w:rsidRPr="00224DBB">
              <w:t>si</w:t>
            </w:r>
            <w:r>
              <w:t>e</w:t>
            </w:r>
            <w:r w:rsidRPr="00224DBB">
              <w:t xml:space="preserve"> przednie</w:t>
            </w:r>
            <w:r>
              <w:t xml:space="preserve"> skrętne o </w:t>
            </w:r>
            <w:r w:rsidRPr="00224DBB">
              <w:t>koła</w:t>
            </w:r>
            <w:r>
              <w:t>ch pojedynczych.</w:t>
            </w:r>
          </w:p>
          <w:p w:rsidR="00D36B2C" w:rsidRDefault="00D36B2C" w:rsidP="00D36B2C">
            <w:pPr>
              <w:jc w:val="both"/>
            </w:pPr>
            <w:r w:rsidRPr="00D6375E">
              <w:t>Pojazd wyposażony w automatyczne łańcuchy śnieżne na koła napędowe</w:t>
            </w:r>
            <w:r w:rsidR="00570424">
              <w:t xml:space="preserve"> </w:t>
            </w:r>
            <w:r w:rsidR="00CC32E6">
              <w:t>( na minimum 1 oś napędową)</w:t>
            </w:r>
            <w:r w:rsidRPr="00D6375E">
              <w:t>, załączane z kabiny pojazdu. Dodatkowo do pojazdu dostarczyć kompletne łańcuchy śnieżne na wszystkie koła napędowe oferowanego pojazdu.</w:t>
            </w:r>
          </w:p>
          <w:p w:rsidR="00D36B2C" w:rsidRDefault="00D36B2C" w:rsidP="00D36B2C">
            <w:pPr>
              <w:jc w:val="both"/>
            </w:pPr>
            <w:r>
              <w:t>Blokowanie i rozłączanie wymienionych mechanizmów musi odbywać się z kabiny kierowcy oraz winno być sygnalizowane w mi</w:t>
            </w:r>
            <w:r w:rsidR="001C5361">
              <w:t>ejscu widocznym przez kierowcę.</w:t>
            </w:r>
          </w:p>
          <w:p w:rsidR="00A92AB9" w:rsidRPr="00A92AB9" w:rsidRDefault="00A92AB9" w:rsidP="00A92AB9">
            <w:pPr>
              <w:jc w:val="both"/>
              <w:rPr>
                <w:b/>
              </w:rPr>
            </w:pPr>
            <w:r>
              <w:rPr>
                <w:rFonts w:eastAsia="Calibri"/>
                <w:b/>
                <w:iCs/>
              </w:rPr>
              <w:t xml:space="preserve">Zaoferowanie pojazdu z układem napędowym 8x6, 8x8 </w:t>
            </w:r>
            <w:r w:rsidRPr="00A92AB9">
              <w:rPr>
                <w:rFonts w:eastAsia="Calibri"/>
                <w:b/>
                <w:iCs/>
              </w:rPr>
              <w:t xml:space="preserve"> jest premiowane dodatkowymi punktami. Brak nie eliminuje oferty.</w:t>
            </w:r>
          </w:p>
        </w:tc>
        <w:tc>
          <w:tcPr>
            <w:tcW w:w="3109" w:type="dxa"/>
            <w:tcBorders>
              <w:left w:val="single" w:sz="6" w:space="0" w:color="000000"/>
              <w:bottom w:val="single" w:sz="6" w:space="0" w:color="000000"/>
              <w:right w:val="double" w:sz="6" w:space="0" w:color="000000"/>
            </w:tcBorders>
            <w:shd w:val="clear" w:color="auto" w:fill="auto"/>
          </w:tcPr>
          <w:p w:rsidR="00A92AB9" w:rsidRPr="00A92AB9" w:rsidRDefault="00A92AB9" w:rsidP="00D36B2C">
            <w:pPr>
              <w:pStyle w:val="Tekstpodstawowy"/>
              <w:snapToGrid w:val="0"/>
              <w:jc w:val="both"/>
              <w:rPr>
                <w:b w:val="0"/>
              </w:rPr>
            </w:pPr>
            <w:r w:rsidRPr="00A92AB9">
              <w:rPr>
                <w:b w:val="0"/>
              </w:rPr>
              <w:t>Należy podać układ napędowy</w:t>
            </w:r>
          </w:p>
          <w:p w:rsidR="00A92AB9" w:rsidRDefault="00A92AB9" w:rsidP="00D36B2C">
            <w:pPr>
              <w:pStyle w:val="Tekstpodstawowy"/>
              <w:snapToGrid w:val="0"/>
              <w:jc w:val="both"/>
            </w:pPr>
          </w:p>
          <w:p w:rsidR="00D36B2C" w:rsidRPr="00FE5FF5" w:rsidRDefault="00144869" w:rsidP="00D36B2C">
            <w:pPr>
              <w:pStyle w:val="Tekstpodstawowy"/>
              <w:snapToGrid w:val="0"/>
              <w:jc w:val="both"/>
              <w:rPr>
                <w:b w:val="0"/>
              </w:rPr>
            </w:pPr>
            <w:r w:rsidRPr="00FE5FF5">
              <w:t>P</w:t>
            </w:r>
            <w:r w:rsidR="00A92AB9">
              <w:t xml:space="preserve">arametr punktowany 5 pkt za </w:t>
            </w:r>
            <w:r w:rsidR="00A92AB9">
              <w:rPr>
                <w:szCs w:val="20"/>
                <w:lang w:val="cs-CZ"/>
              </w:rPr>
              <w:t>każdą dodatkową oś napędową</w:t>
            </w:r>
            <w:r w:rsidRPr="00FE5FF5">
              <w:t>, nie więcej niż 10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A7FCF" w:rsidRDefault="00D36B2C" w:rsidP="00D36B2C">
            <w:pPr>
              <w:jc w:val="both"/>
            </w:pPr>
            <w:r w:rsidRPr="001A7FCF">
              <w:t>Ogumienie pneumatyczne, fabrycznie nowe i nieużywane, wyprodukowane nie wcześniej niż</w:t>
            </w:r>
            <w:r w:rsidRPr="001A7FCF">
              <w:br/>
              <w:t xml:space="preserve">w </w:t>
            </w:r>
            <w:r w:rsidR="001A7FCF" w:rsidRPr="001A7FCF">
              <w:t>2020</w:t>
            </w:r>
            <w:r w:rsidRPr="001A7FCF">
              <w:t xml:space="preserve"> r., o nośności dostosowanej do nacisku koła oraz dostosowane do maksymalnej prędkości pojazdu. Ciśnienie w ogumieniu powinno być zgodne z zaleceniami wytwórcy dla danej opony i obciążenia pojazdu.</w:t>
            </w:r>
          </w:p>
          <w:p w:rsidR="00D36B2C" w:rsidRPr="00F23432" w:rsidRDefault="00D36B2C" w:rsidP="00D36B2C">
            <w:pPr>
              <w:jc w:val="both"/>
            </w:pPr>
            <w:r w:rsidRPr="001A7FCF">
              <w:t>Opony o charakterystyce dla ruchu regionalnego z homologacją 3PMSF.</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1A7FCF" w:rsidP="00D36B2C">
            <w:pPr>
              <w:jc w:val="both"/>
            </w:pPr>
            <w:r>
              <w:t>Pełnowymiarowe koło zapasowe, o</w:t>
            </w:r>
            <w:r w:rsidR="00D36B2C" w:rsidRPr="00F23432">
              <w:t>pona tego samego producenta co opony założone w pojeździe z bieżnikiem jak dla opon kół przednich.</w:t>
            </w:r>
          </w:p>
          <w:p w:rsidR="001A7FCF" w:rsidRPr="00F23432" w:rsidRDefault="001A7FCF" w:rsidP="00D36B2C">
            <w:pPr>
              <w:jc w:val="both"/>
            </w:pPr>
            <w:r>
              <w:t>Koło dostarczone wraz z pojazdem bez mocowania i miejsca do stałego przewożenia w pojeździe.</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570424">
            <w:pPr>
              <w:jc w:val="both"/>
            </w:pPr>
            <w:r w:rsidRPr="00F02483">
              <w:t>Zbiornik</w:t>
            </w:r>
            <w:r>
              <w:t xml:space="preserve"> paliwa pojazdu min. 300 litrów.</w:t>
            </w:r>
            <w:r w:rsidRPr="00F02483">
              <w:t xml:space="preserve"> </w:t>
            </w:r>
            <w:r>
              <w:t>D</w:t>
            </w:r>
            <w:r w:rsidRPr="00F02483">
              <w:t>ostęp do wlewu paliwa – do uzgodnienia podczas</w:t>
            </w:r>
            <w:r w:rsidR="008050B0">
              <w:t xml:space="preserve"> pierwszej </w:t>
            </w:r>
            <w:r w:rsidRPr="00F02483">
              <w:t xml:space="preserve"> inspekcji produkcyjnej.</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Default="00D36B2C" w:rsidP="00D36B2C">
            <w:pPr>
              <w:jc w:val="both"/>
            </w:pPr>
            <w:r>
              <w:t>Układ wydechowy zainstalowany za kabiną, wyprowadzony do góry nad kabinę.</w:t>
            </w:r>
          </w:p>
          <w:p w:rsidR="00D36B2C" w:rsidRDefault="00D36B2C" w:rsidP="00D36B2C">
            <w:pPr>
              <w:jc w:val="both"/>
            </w:pPr>
            <w:r>
              <w:t>W przypadku zaproponowania przez Wykonawcę innego, bardziej ergonomicznego rozwiązania Zamawiający dopuszcza (za zgodą i zatwierdzeniem koncepcji wykonania zabudowy) zmianę miejsca wyprowadzenia spalin.</w:t>
            </w:r>
          </w:p>
          <w:p w:rsidR="00D36B2C" w:rsidRPr="00F02483" w:rsidRDefault="00D36B2C" w:rsidP="00D36B2C">
            <w:pPr>
              <w:jc w:val="both"/>
            </w:pPr>
            <w:r>
              <w:t>Wylot spalin nie może być kierowany na stanowisko obsługi poszczególnych urządzeń pojazdu.</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9B04C8" w:rsidRPr="009B04C8" w:rsidTr="00EA4E9C">
        <w:trPr>
          <w:gridAfter w:val="1"/>
          <w:wAfter w:w="9" w:type="dxa"/>
          <w:trHeight w:val="294"/>
        </w:trPr>
        <w:tc>
          <w:tcPr>
            <w:tcW w:w="835" w:type="dxa"/>
            <w:tcBorders>
              <w:left w:val="double" w:sz="6" w:space="0" w:color="000000"/>
              <w:bottom w:val="single" w:sz="6" w:space="0" w:color="000000"/>
            </w:tcBorders>
            <w:shd w:val="clear" w:color="auto" w:fill="auto"/>
          </w:tcPr>
          <w:p w:rsidR="00D36B2C" w:rsidRPr="009B04C8"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9B04C8" w:rsidRDefault="00D36B2C" w:rsidP="00D36B2C">
            <w:pPr>
              <w:jc w:val="both"/>
            </w:pPr>
            <w:r w:rsidRPr="009B04C8">
              <w:t>Prędkość maksymalna pojazdu ograniczona elektronicznie do 100</w:t>
            </w:r>
            <w:r w:rsidR="00B030BC" w:rsidRPr="009B04C8">
              <w:t xml:space="preserve"> km/h, pojazd fabrycznie niewyposażony w tachograf.</w:t>
            </w:r>
          </w:p>
        </w:tc>
        <w:tc>
          <w:tcPr>
            <w:tcW w:w="3109" w:type="dxa"/>
            <w:tcBorders>
              <w:left w:val="single" w:sz="6" w:space="0" w:color="000000"/>
              <w:bottom w:val="single" w:sz="6" w:space="0" w:color="000000"/>
              <w:right w:val="double" w:sz="6" w:space="0" w:color="000000"/>
            </w:tcBorders>
            <w:shd w:val="clear" w:color="auto" w:fill="auto"/>
          </w:tcPr>
          <w:p w:rsidR="00D36B2C" w:rsidRPr="009B04C8"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B6CCE" w:rsidRDefault="00D36B2C" w:rsidP="00D36B2C">
            <w:pPr>
              <w:jc w:val="both"/>
            </w:pPr>
            <w:r w:rsidRPr="00BB6CCE">
              <w:t>Urządzenie sygnalizacyjno–ostrzegawcze świetlne pojazdu uprzywilejowanego:</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Belka sygnalizacyjna, niska</w:t>
            </w:r>
            <w:r w:rsidR="00FC1C6D">
              <w:rPr>
                <w:rFonts w:ascii="Times New Roman" w:hAnsi="Times New Roman"/>
                <w:sz w:val="24"/>
                <w:szCs w:val="24"/>
              </w:rPr>
              <w:t xml:space="preserve"> (max. 60 mm wysokości)</w:t>
            </w:r>
            <w:r w:rsidRPr="00BB6CCE">
              <w:rPr>
                <w:rFonts w:ascii="Times New Roman" w:hAnsi="Times New Roman"/>
                <w:sz w:val="24"/>
                <w:szCs w:val="24"/>
              </w:rPr>
              <w:t xml:space="preserve"> w technologii LED zamon</w:t>
            </w:r>
            <w:r w:rsidR="00FC1C6D">
              <w:rPr>
                <w:rFonts w:ascii="Times New Roman" w:hAnsi="Times New Roman"/>
                <w:sz w:val="24"/>
                <w:szCs w:val="24"/>
              </w:rPr>
              <w:t xml:space="preserve">towana na dachu kabiny </w:t>
            </w:r>
            <w:r w:rsidRPr="00BB6CCE">
              <w:rPr>
                <w:rFonts w:ascii="Times New Roman" w:hAnsi="Times New Roman"/>
                <w:sz w:val="24"/>
                <w:szCs w:val="24"/>
              </w:rPr>
              <w:t>z możliwością wysyłania sygnałów w kolorze cze</w:t>
            </w:r>
            <w:r>
              <w:rPr>
                <w:rFonts w:ascii="Times New Roman" w:hAnsi="Times New Roman"/>
                <w:sz w:val="24"/>
                <w:szCs w:val="24"/>
              </w:rPr>
              <w:t>rwonym</w:t>
            </w:r>
            <w:r w:rsidR="003327DB">
              <w:rPr>
                <w:rFonts w:ascii="Times New Roman" w:hAnsi="Times New Roman"/>
                <w:sz w:val="24"/>
                <w:szCs w:val="24"/>
              </w:rPr>
              <w:t xml:space="preserve"> (jedna sekcja -</w:t>
            </w:r>
            <w:r>
              <w:rPr>
                <w:rFonts w:ascii="Times New Roman" w:hAnsi="Times New Roman"/>
                <w:sz w:val="24"/>
                <w:szCs w:val="24"/>
              </w:rPr>
              <w:t>tylko w przypadku jazdy</w:t>
            </w:r>
            <w:r>
              <w:rPr>
                <w:rFonts w:ascii="Times New Roman" w:hAnsi="Times New Roman"/>
                <w:sz w:val="24"/>
                <w:szCs w:val="24"/>
              </w:rPr>
              <w:br/>
            </w:r>
            <w:r w:rsidRPr="00BB6CCE">
              <w:rPr>
                <w:rFonts w:ascii="Times New Roman" w:hAnsi="Times New Roman"/>
                <w:sz w:val="24"/>
                <w:szCs w:val="24"/>
              </w:rPr>
              <w:t>w kolumnie).</w:t>
            </w:r>
            <w:r w:rsidR="00FC1C6D">
              <w:rPr>
                <w:rFonts w:ascii="Times New Roman" w:hAnsi="Times New Roman"/>
                <w:sz w:val="24"/>
                <w:szCs w:val="24"/>
              </w:rPr>
              <w:t xml:space="preserve"> </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Co najmniej jedna lampa sygnalizacyjna w technologii LED zamontowana w tylnej części pojazdu</w:t>
            </w:r>
            <w:r>
              <w:rPr>
                <w:rFonts w:ascii="Times New Roman" w:hAnsi="Times New Roman"/>
                <w:sz w:val="24"/>
                <w:szCs w:val="24"/>
              </w:rPr>
              <w:t xml:space="preserve"> </w:t>
            </w:r>
            <w:r w:rsidRPr="00BB6CCE">
              <w:rPr>
                <w:rFonts w:ascii="Times New Roman" w:hAnsi="Times New Roman"/>
                <w:sz w:val="24"/>
                <w:szCs w:val="24"/>
              </w:rPr>
              <w:t>z możliwością wyłączenia (w przypadku jazdy w kolumnie).</w:t>
            </w:r>
          </w:p>
          <w:p w:rsidR="00D36B2C" w:rsidRPr="00BB6CCE" w:rsidRDefault="00FC1C6D" w:rsidP="00D36B2C">
            <w:pPr>
              <w:pStyle w:val="Akapitzlist"/>
              <w:numPr>
                <w:ilvl w:val="1"/>
                <w:numId w:val="4"/>
              </w:numPr>
              <w:tabs>
                <w:tab w:val="left" w:pos="297"/>
              </w:tabs>
              <w:ind w:left="297" w:hanging="284"/>
              <w:jc w:val="both"/>
              <w:rPr>
                <w:rFonts w:ascii="Times New Roman" w:hAnsi="Times New Roman"/>
                <w:sz w:val="24"/>
                <w:szCs w:val="24"/>
              </w:rPr>
            </w:pPr>
            <w:r w:rsidRPr="00D6375E">
              <w:rPr>
                <w:rFonts w:ascii="Times New Roman" w:hAnsi="Times New Roman"/>
                <w:sz w:val="24"/>
                <w:szCs w:val="24"/>
              </w:rPr>
              <w:t>Dwie</w:t>
            </w:r>
            <w:r w:rsidR="00D36B2C" w:rsidRPr="00D6375E">
              <w:rPr>
                <w:rFonts w:ascii="Times New Roman" w:hAnsi="Times New Roman"/>
                <w:sz w:val="24"/>
                <w:szCs w:val="24"/>
              </w:rPr>
              <w:t xml:space="preserve"> lampy</w:t>
            </w:r>
            <w:r w:rsidR="00D6375E" w:rsidRPr="00D6375E">
              <w:rPr>
                <w:rFonts w:ascii="Times New Roman" w:hAnsi="Times New Roman"/>
                <w:sz w:val="24"/>
                <w:szCs w:val="24"/>
              </w:rPr>
              <w:t xml:space="preserve"> </w:t>
            </w:r>
            <w:r w:rsidR="00D36B2C" w:rsidRPr="00D6375E">
              <w:rPr>
                <w:rFonts w:ascii="Times New Roman" w:hAnsi="Times New Roman"/>
                <w:sz w:val="24"/>
                <w:szCs w:val="24"/>
              </w:rPr>
              <w:t>sygnalizacyjne niebieskie kierunkowe w technologii LED, min. 8 punktowe, zamontowane z przodu pojazdu na wysokości</w:t>
            </w:r>
            <w:r w:rsidR="00D36B2C" w:rsidRPr="00BB6CCE">
              <w:rPr>
                <w:rFonts w:ascii="Times New Roman" w:hAnsi="Times New Roman"/>
                <w:sz w:val="24"/>
                <w:szCs w:val="24"/>
              </w:rPr>
              <w:t xml:space="preserve"> lusterka wstecznego samochodu osobowego</w:t>
            </w:r>
            <w:r w:rsidR="00D36B2C">
              <w:rPr>
                <w:rFonts w:ascii="Times New Roman" w:hAnsi="Times New Roman"/>
                <w:sz w:val="24"/>
                <w:szCs w:val="24"/>
              </w:rPr>
              <w:t>.</w:t>
            </w:r>
          </w:p>
          <w:p w:rsidR="00D36B2C" w:rsidRDefault="00FC1C6D" w:rsidP="00D36B2C">
            <w:pPr>
              <w:pStyle w:val="Akapitzlist"/>
              <w:numPr>
                <w:ilvl w:val="1"/>
                <w:numId w:val="4"/>
              </w:numPr>
              <w:tabs>
                <w:tab w:val="left" w:pos="297"/>
              </w:tabs>
              <w:ind w:left="297" w:hanging="284"/>
              <w:jc w:val="both"/>
              <w:rPr>
                <w:rFonts w:ascii="Times New Roman" w:hAnsi="Times New Roman"/>
                <w:sz w:val="24"/>
                <w:szCs w:val="24"/>
              </w:rPr>
            </w:pPr>
            <w:r>
              <w:rPr>
                <w:rFonts w:ascii="Times New Roman" w:hAnsi="Times New Roman"/>
                <w:sz w:val="24"/>
                <w:szCs w:val="24"/>
              </w:rPr>
              <w:t>Po dwie</w:t>
            </w:r>
            <w:r w:rsidR="00D36B2C" w:rsidRPr="00BB6CCE">
              <w:rPr>
                <w:rFonts w:ascii="Times New Roman" w:hAnsi="Times New Roman"/>
                <w:sz w:val="24"/>
                <w:szCs w:val="24"/>
              </w:rPr>
              <w:t xml:space="preserve"> lampy sygnalizacyjne niebieskie kierunkowe w technologii LED, min. 8 punktowe zamo</w:t>
            </w:r>
            <w:r w:rsidR="00D36B2C">
              <w:rPr>
                <w:rFonts w:ascii="Times New Roman" w:hAnsi="Times New Roman"/>
                <w:sz w:val="24"/>
                <w:szCs w:val="24"/>
              </w:rPr>
              <w:t>ntowane na każdym boku zabudowy.</w:t>
            </w:r>
          </w:p>
          <w:p w:rsidR="00D36B2C" w:rsidRPr="00285DE3" w:rsidRDefault="00D36B2C" w:rsidP="00D36B2C">
            <w:pPr>
              <w:tabs>
                <w:tab w:val="left" w:pos="297"/>
              </w:tabs>
              <w:ind w:left="13"/>
              <w:jc w:val="both"/>
            </w:pPr>
            <w:r w:rsidRPr="00285DE3">
              <w:lastRenderedPageBreak/>
              <w:t>Całość oświetlenia pojazdu uprzywilejowanego mus</w:t>
            </w:r>
            <w:r>
              <w:t>i spełniać wymagania ECE R65</w:t>
            </w:r>
            <w:r w:rsidRPr="00285DE3">
              <w:t xml:space="preserve"> klasy 2 światła niebieskiego.</w:t>
            </w:r>
            <w:r w:rsidR="00FC1C6D">
              <w:t xml:space="preserve">  </w:t>
            </w:r>
            <w:r w:rsidR="00FC1C6D" w:rsidRPr="00714AFC">
              <w:rPr>
                <w:spacing w:val="-4"/>
              </w:rPr>
              <w:t>Klosze lamp w kolorze transparentnym białym lub transparentnym niebieskim.</w:t>
            </w:r>
          </w:p>
          <w:p w:rsidR="00D36B2C" w:rsidRPr="00B30061" w:rsidRDefault="00D36B2C" w:rsidP="00D36B2C">
            <w:pPr>
              <w:jc w:val="both"/>
            </w:pPr>
            <w:r w:rsidRPr="00B30061">
              <w:t>Miejsce zamocowania sterownika</w:t>
            </w:r>
            <w:r>
              <w:t xml:space="preserve"> </w:t>
            </w:r>
            <w:r w:rsidRPr="00B30061">
              <w:t>i mikrofonu w kabinie zostanie ustalone podczas inspekcji produkcyjnej.</w:t>
            </w:r>
          </w:p>
          <w:p w:rsidR="00D36B2C" w:rsidRPr="00B30061" w:rsidRDefault="00D36B2C" w:rsidP="00D36B2C">
            <w:pPr>
              <w:jc w:val="both"/>
            </w:pPr>
            <w:r w:rsidRPr="00B30061">
              <w:t>Wszystkie lampy ostrzegawcze zabezpieczone przed uszkodzeniami mechani</w:t>
            </w:r>
            <w:r>
              <w:t xml:space="preserve">cznymi oraz wykonane z tworzywa </w:t>
            </w:r>
            <w:r w:rsidRPr="00B30061">
              <w:t>o wzmocnionej odporno</w:t>
            </w:r>
            <w:r>
              <w:t xml:space="preserve">ści na środki chemiczne używane </w:t>
            </w:r>
            <w:r w:rsidRPr="00B30061">
              <w:t>do czyszczenia pojazdu.</w:t>
            </w:r>
          </w:p>
          <w:p w:rsidR="00D36B2C" w:rsidRPr="00690C6A" w:rsidRDefault="00D36B2C" w:rsidP="00D36B2C">
            <w:pPr>
              <w:jc w:val="both"/>
            </w:pPr>
            <w:r w:rsidRPr="00A81631">
              <w:t xml:space="preserve">Nie dopuszcza się wykonania instalacji przyłączeniowej po zewnętrznym poszyciu </w:t>
            </w:r>
            <w:r>
              <w:t xml:space="preserve">pojazdu i </w:t>
            </w:r>
            <w:r w:rsidRPr="00A81631">
              <w:t>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C36CA"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AA15AD"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AA15AD" w:rsidRDefault="00D36B2C" w:rsidP="00D36B2C">
            <w:pPr>
              <w:pStyle w:val="Akapitzlist"/>
              <w:ind w:left="13"/>
              <w:jc w:val="both"/>
              <w:rPr>
                <w:rFonts w:ascii="Times New Roman" w:hAnsi="Times New Roman"/>
                <w:sz w:val="24"/>
                <w:szCs w:val="24"/>
              </w:rPr>
            </w:pPr>
            <w:r w:rsidRPr="00AA15AD">
              <w:rPr>
                <w:rFonts w:ascii="Times New Roman" w:hAnsi="Times New Roman"/>
                <w:sz w:val="24"/>
                <w:szCs w:val="24"/>
              </w:rPr>
              <w:t>Podstawowe urządzenie akustyczne o możliwości podawania komunikatów słownych składające się co najmniej z następujących elementów:</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Sprzężone sygnały dźwiękowe wysokotonowe o minimum 4 modulowanych dźwiękach syreny.</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 xml:space="preserve">Równoważna wartość (LeqA) poziomu ciśnienia akustycznego dla sygnalizacji dźwiękowej pojazdu uprzywilejowanego </w:t>
            </w:r>
            <w:r w:rsidR="007319E1" w:rsidRPr="00AA15AD">
              <w:rPr>
                <w:rFonts w:ascii="Times New Roman" w:hAnsi="Times New Roman"/>
                <w:sz w:val="24"/>
                <w:szCs w:val="24"/>
              </w:rPr>
              <w:t xml:space="preserve">powinna wynosić </w:t>
            </w:r>
            <w:r w:rsidRPr="00AA15AD">
              <w:rPr>
                <w:rFonts w:ascii="Times New Roman" w:hAnsi="Times New Roman"/>
                <w:sz w:val="24"/>
                <w:szCs w:val="24"/>
              </w:rPr>
              <w:t>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r w:rsidR="009A2C99" w:rsidRPr="00AA15AD">
              <w:rPr>
                <w:rFonts w:ascii="Times New Roman" w:hAnsi="Times New Roman"/>
                <w:sz w:val="24"/>
                <w:szCs w:val="24"/>
              </w:rPr>
              <w:t xml:space="preserve"> Powyższe wymaganie potwierdzone badaniami  wykonanymi przez akredytowaną jednostkę certyfikującą.</w:t>
            </w:r>
          </w:p>
          <w:p w:rsidR="005F2D34" w:rsidRPr="00AA15AD" w:rsidRDefault="00D36B2C" w:rsidP="00AA15AD">
            <w:pPr>
              <w:pStyle w:val="Akapitzlist"/>
              <w:numPr>
                <w:ilvl w:val="1"/>
                <w:numId w:val="5"/>
              </w:numPr>
              <w:ind w:left="297"/>
              <w:jc w:val="both"/>
            </w:pPr>
            <w:r w:rsidRPr="00AA15AD">
              <w:rPr>
                <w:rFonts w:ascii="Times New Roman" w:hAnsi="Times New Roman"/>
                <w:sz w:val="24"/>
                <w:szCs w:val="24"/>
              </w:rPr>
              <w:t>Dodatkowy sygnał pneumatyczny (z opatentowanym dźwiękiem emergency) wspomagający podstawowe urządzenie akustyczne pojazdu uprzywilejowanego o efektywności min. 115 dB z odległości 7 metrów od pojazdu na wysokości 1,2 metra od podłoża. Uruchamiany przyciskiem ręcznym lub nożnym na miejscu dowódcy i ręcznym oddzielnym w bliskim zasięgu kierowcy. Miejsce zamontowania gwarantujące rozchodzenie się sygnału do przodu wzdłuż osi wzdłużnej pojazdu</w:t>
            </w:r>
            <w:r w:rsidR="009B04C8" w:rsidRPr="00AA15AD">
              <w:rPr>
                <w:rFonts w:ascii="Times New Roman" w:hAnsi="Times New Roman"/>
                <w:sz w:val="24"/>
                <w:szCs w:val="24"/>
              </w:rPr>
              <w:t xml:space="preserve"> </w:t>
            </w:r>
            <w:r w:rsidRPr="00AA15AD">
              <w:rPr>
                <w:rFonts w:ascii="Times New Roman" w:hAnsi="Times New Roman"/>
                <w:sz w:val="24"/>
                <w:szCs w:val="24"/>
              </w:rPr>
              <w:t>Miejsce zamocowania generatora sygnału akustycznego zostanie ustalone podczas inspekcji produkcyjnej.</w:t>
            </w:r>
          </w:p>
          <w:p w:rsidR="00D36B2C" w:rsidRPr="00AA15AD" w:rsidRDefault="00D36B2C" w:rsidP="00D36B2C">
            <w:pPr>
              <w:jc w:val="both"/>
            </w:pPr>
            <w:r w:rsidRPr="00AA15AD">
              <w:t>Nie dopuszcza się wykonania instalacji przyłączeniowej po zewnętrznym poszyciu pojazdu i deski rozdzielczej.</w:t>
            </w:r>
          </w:p>
          <w:p w:rsidR="00D36B2C" w:rsidRPr="00AA15AD" w:rsidRDefault="00D36B2C" w:rsidP="00D36B2C">
            <w:pPr>
              <w:pStyle w:val="Tekstpodstawowy"/>
              <w:jc w:val="both"/>
              <w:rPr>
                <w:b w:val="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4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7D1A0B">
              <w:rPr>
                <w:rFonts w:ascii="Times New Roman" w:hAnsi="Times New Roman"/>
                <w:sz w:val="24"/>
                <w:szCs w:val="24"/>
              </w:rPr>
              <w:t>Zestaw dodatkowych głośników nisko tonowych (typu „RUMBLER” lub r</w:t>
            </w:r>
            <w:r>
              <w:rPr>
                <w:rFonts w:ascii="Times New Roman" w:hAnsi="Times New Roman"/>
                <w:sz w:val="24"/>
                <w:szCs w:val="24"/>
              </w:rPr>
              <w:t xml:space="preserve">ównoważne, poprzez równoważne Zamawiający rozumie dostawę głośników o wielkości, masie oraz natężeniu dźwięku porównywalnym z proponowanym), współpracujących </w:t>
            </w:r>
            <w:r w:rsidRPr="007D1A0B">
              <w:rPr>
                <w:rFonts w:ascii="Times New Roman" w:hAnsi="Times New Roman"/>
                <w:sz w:val="24"/>
                <w:szCs w:val="24"/>
              </w:rPr>
              <w:t>z sygnalizacją dźwiękową podstawową, uruchamiany osobnym włącznikiem (2 głośnik</w:t>
            </w:r>
            <w:r>
              <w:rPr>
                <w:rFonts w:ascii="Times New Roman" w:hAnsi="Times New Roman"/>
                <w:sz w:val="24"/>
                <w:szCs w:val="24"/>
              </w:rPr>
              <w:t>i minimum</w:t>
            </w:r>
            <w:r w:rsidRPr="007D1A0B">
              <w:rPr>
                <w:rFonts w:ascii="Times New Roman" w:hAnsi="Times New Roman"/>
                <w:sz w:val="24"/>
                <w:szCs w:val="24"/>
              </w:rPr>
              <w:t xml:space="preserve"> 100 W każdy + przetwornik). Uruchamiany przyciskiem ręcznym na miejscu </w:t>
            </w:r>
            <w:r>
              <w:rPr>
                <w:rFonts w:ascii="Times New Roman" w:hAnsi="Times New Roman"/>
                <w:sz w:val="24"/>
                <w:szCs w:val="24"/>
              </w:rPr>
              <w:t xml:space="preserve">dowódcy </w:t>
            </w:r>
            <w:r w:rsidRPr="007D1A0B">
              <w:rPr>
                <w:rFonts w:ascii="Times New Roman" w:hAnsi="Times New Roman"/>
                <w:sz w:val="24"/>
                <w:szCs w:val="24"/>
              </w:rPr>
              <w:t>i oddzielnym w bliskim zasięgu kierowcy.</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 xml:space="preserve">Instalacja elektryczna jednoprzewodowa 24V o mocy alternatora i pojemności akumulatorów zapewniających pełne zapotrzebowanie na energię elektryczną </w:t>
            </w:r>
            <w:r>
              <w:rPr>
                <w:rFonts w:ascii="Times New Roman" w:hAnsi="Times New Roman"/>
                <w:sz w:val="24"/>
                <w:szCs w:val="24"/>
              </w:rPr>
              <w:t>przy jej maksymalnym obciążeniu (praca na postoju, włączone oświetlenie alarmowe i pojazdu, pola pracy i skrytek).</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5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Pojazd wyposażony w urządzenie zapobiegające przed nadmiernym spadkiem napięcia akumulatorów, uniemożliwiającym uruchomienie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Tekstpodstawowy"/>
              <w:jc w:val="both"/>
              <w:rPr>
                <w:b w:val="0"/>
              </w:rPr>
            </w:pPr>
            <w:r w:rsidRPr="005E4C81">
              <w:rPr>
                <w:b w:val="0"/>
              </w:rPr>
              <w:t>Instalacja elektryczna wypos</w:t>
            </w:r>
            <w:r>
              <w:rPr>
                <w:b w:val="0"/>
              </w:rPr>
              <w:t xml:space="preserve">ażona w główny wyłącznik prądu umożliwiający odłączenie </w:t>
            </w:r>
            <w:r w:rsidRPr="005E4C81">
              <w:rPr>
                <w:b w:val="0"/>
              </w:rPr>
              <w:t>od akumulatorów wszystkich systemów elektrycznych z wyjątkiem tych które wymagają ciągłego zasilania.</w:t>
            </w:r>
          </w:p>
          <w:p w:rsidR="00D36B2C" w:rsidRPr="005E4C81" w:rsidRDefault="00D36B2C" w:rsidP="00D36B2C">
            <w:pPr>
              <w:pStyle w:val="Tekstpodstawowy"/>
              <w:jc w:val="both"/>
            </w:pPr>
            <w:r w:rsidRPr="005E4C81">
              <w:rPr>
                <w:b w:val="0"/>
              </w:rPr>
              <w:t>Główny wyłącznik prądu umieszczony</w:t>
            </w:r>
            <w:r>
              <w:rPr>
                <w:b w:val="0"/>
              </w:rPr>
              <w:t xml:space="preserve"> </w:t>
            </w:r>
            <w:r w:rsidRPr="005E4C81">
              <w:rPr>
                <w:b w:val="0"/>
              </w:rPr>
              <w:t>po lewej stronie pojazdu w miejscu widocznym</w:t>
            </w:r>
            <w:r>
              <w:rPr>
                <w:b w:val="0"/>
              </w:rPr>
              <w:br/>
            </w:r>
            <w:r w:rsidRPr="005E4C81">
              <w:rPr>
                <w:b w:val="0"/>
              </w:rPr>
              <w:t>i łatwo dostępnym przez kierowcę.</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5E4C8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w:t>
            </w:r>
            <w:r>
              <w:rPr>
                <w:b w:val="0"/>
              </w:rPr>
              <w:t xml:space="preserve">układu pneumatycznego samochodu </w:t>
            </w:r>
            <w:r w:rsidRPr="00211D70">
              <w:rPr>
                <w:b w:val="0"/>
              </w:rPr>
              <w:t>z sieci stacjonarnej, automatycznie odłączające się w momencie uruchamiania pojazdu, umieszczone po lewej stronie pojazdu (w kabinie kierowcy świetlna</w:t>
            </w:r>
            <w:r>
              <w:rPr>
                <w:b w:val="0"/>
              </w:rPr>
              <w:t xml:space="preserve"> </w:t>
            </w:r>
            <w:r w:rsidRPr="00211D70">
              <w:rPr>
                <w:b w:val="0"/>
              </w:rPr>
              <w:t>i dźw</w:t>
            </w:r>
            <w:r>
              <w:rPr>
                <w:b w:val="0"/>
              </w:rPr>
              <w:t xml:space="preserve">iękowa sygnalizacja podłączenia </w:t>
            </w:r>
            <w:r w:rsidRPr="00211D70">
              <w:rPr>
                <w:b w:val="0"/>
              </w:rPr>
              <w:t>do zewnętrznego źródła). Wtyczka z przewodem elektrycznym i pneumatycznym o długości min. 10 m.</w:t>
            </w:r>
          </w:p>
          <w:p w:rsidR="00D36B2C" w:rsidRPr="00211D70" w:rsidRDefault="00D36B2C" w:rsidP="007319E1">
            <w:pPr>
              <w:pStyle w:val="Tekstpodstawowy"/>
              <w:jc w:val="both"/>
              <w:rPr>
                <w:b w:val="0"/>
              </w:rPr>
            </w:pPr>
            <w:r w:rsidRPr="00211D70">
              <w:rPr>
                <w:b w:val="0"/>
              </w:rPr>
              <w:t xml:space="preserve">Miejsce montażu zostanie podane podczas inspekcji produkcyjnej.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zaczep holowniczy z przodu i z tyłu </w:t>
            </w:r>
            <w:r>
              <w:rPr>
                <w:b w:val="0"/>
              </w:rPr>
              <w:t>pojazdu, przy czym tylny zaczep</w:t>
            </w:r>
            <w:r>
              <w:rPr>
                <w:b w:val="0"/>
              </w:rPr>
              <w:br/>
            </w:r>
            <w:r w:rsidRPr="00211D70">
              <w:rPr>
                <w:b w:val="0"/>
              </w:rPr>
              <w:t>ze złączami elektrycznymi i pneumatycznymi dw</w:t>
            </w:r>
            <w:r>
              <w:rPr>
                <w:b w:val="0"/>
              </w:rPr>
              <w:t>uobwodowego systemu hamulcowego</w:t>
            </w:r>
            <w:r>
              <w:rPr>
                <w:b w:val="0"/>
              </w:rPr>
              <w:br/>
            </w:r>
            <w:r w:rsidRPr="00211D70">
              <w:rPr>
                <w:b w:val="0"/>
              </w:rPr>
              <w:t>(z i bez ABS) przystosowany do ciągnięci</w:t>
            </w:r>
            <w:r>
              <w:rPr>
                <w:b w:val="0"/>
              </w:rPr>
              <w:t>a pojazdów o masie min. 40 ton.</w:t>
            </w:r>
            <w:r w:rsidRPr="0088042F">
              <w:rPr>
                <w:b w:val="0"/>
              </w:rPr>
              <w:t xml:space="preserve"> Dopuszcz</w:t>
            </w:r>
            <w:r>
              <w:rPr>
                <w:b w:val="0"/>
              </w:rPr>
              <w:t xml:space="preserve">a się zaczep tylny demontowalny. W takim przypadku konstrukcja zaczepu musi umożliwiać montaż/demontaż </w:t>
            </w:r>
            <w:r w:rsidRPr="00875938">
              <w:rPr>
                <w:b w:val="0"/>
              </w:rPr>
              <w:t>(np. na wysięgniku holowniczym)</w:t>
            </w:r>
            <w:r>
              <w:rPr>
                <w:b w:val="0"/>
              </w:rPr>
              <w:t xml:space="preserve"> przez dwie osoby (z ewentualnym użyciem wyposażenia pojazdu np. rotatora).</w:t>
            </w:r>
          </w:p>
          <w:p w:rsidR="00D36B2C" w:rsidRDefault="00D36B2C" w:rsidP="00D36B2C">
            <w:pPr>
              <w:pStyle w:val="Tekstpodstawowy"/>
              <w:jc w:val="both"/>
              <w:rPr>
                <w:b w:val="0"/>
              </w:rPr>
            </w:pPr>
            <w:r>
              <w:rPr>
                <w:b w:val="0"/>
              </w:rPr>
              <w:t>Dodatkowo należy dołączyć 2 sztuki przewodów pneumatycznych do przyczep.</w:t>
            </w:r>
          </w:p>
          <w:p w:rsidR="00D36B2C" w:rsidRDefault="00D36B2C" w:rsidP="00D36B2C">
            <w:pPr>
              <w:pStyle w:val="Tekstpodstawowy"/>
              <w:jc w:val="both"/>
              <w:rPr>
                <w:b w:val="0"/>
              </w:rPr>
            </w:pPr>
            <w:r w:rsidRPr="007A1839">
              <w:rPr>
                <w:b w:val="0"/>
              </w:rPr>
              <w:lastRenderedPageBreak/>
              <w:t>Urządzenia te powinny mieć taką wytrzymałość aby umożliwić holowanie po drodze pojazdu obciążonego masą całkowitą maksymalną oraz wytrzymywać siłę zarówno ciągnąca jak i ściskająca.</w:t>
            </w:r>
          </w:p>
          <w:p w:rsidR="00D36B2C" w:rsidRPr="00211D70" w:rsidRDefault="00D36B2C" w:rsidP="00D36B2C">
            <w:pPr>
              <w:pStyle w:val="Tekstpodstawowy"/>
              <w:jc w:val="both"/>
              <w:rPr>
                <w:b w:val="0"/>
              </w:rPr>
            </w:pPr>
            <w:r w:rsidRPr="007A1839">
              <w:rPr>
                <w:b w:val="0"/>
              </w:rPr>
              <w:t>Informacja dotycząca dopuszczalnej masy przyczepy, wartości zaczepu i szekli, złącza elektryczne – trwale oznaczone i umieszczone w pobliżu. Dodatkowo z tyłu jedno gniazdo elektryczne 12V.</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D6375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D6375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6375E" w:rsidRDefault="00D36B2C" w:rsidP="00D36B2C">
            <w:pPr>
              <w:pStyle w:val="Tekstpodstawowy"/>
              <w:jc w:val="both"/>
              <w:rPr>
                <w:b w:val="0"/>
              </w:rPr>
            </w:pPr>
            <w:r w:rsidRPr="00D6375E">
              <w:rPr>
                <w:b w:val="0"/>
              </w:rPr>
              <w:t>Pojazd z przodu i z tyłu wyposażony w dwa zaczepy typu „szekla” Każdy zaczep musi wytrzymywać obciążanie min 100 kN.</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6375E"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1847" w:rsidRDefault="00331847" w:rsidP="00D36B2C">
            <w:pPr>
              <w:pStyle w:val="Tekstpodstawowy"/>
              <w:jc w:val="both"/>
              <w:rPr>
                <w:b w:val="0"/>
              </w:rPr>
            </w:pPr>
            <w:r w:rsidRPr="00331847">
              <w:rPr>
                <w:b w:val="0"/>
              </w:rPr>
              <w:t>Pojazd wyposażony w sygnalizację świetlną i dźwiękową włączonego biegu wstecznego</w:t>
            </w:r>
            <w:r>
              <w:rPr>
                <w:b w:val="0"/>
              </w:rPr>
              <w:t>.</w:t>
            </w:r>
          </w:p>
          <w:p w:rsidR="00331847" w:rsidRDefault="00331847" w:rsidP="00D36B2C">
            <w:pPr>
              <w:pStyle w:val="Tekstpodstawowy"/>
              <w:jc w:val="both"/>
              <w:rPr>
                <w:b w:val="0"/>
              </w:rPr>
            </w:pPr>
          </w:p>
          <w:p w:rsidR="00D36B2C" w:rsidRPr="0029537B" w:rsidRDefault="00D36B2C" w:rsidP="00D36B2C">
            <w:pPr>
              <w:pStyle w:val="Tekstpodstawowy"/>
              <w:jc w:val="both"/>
              <w:rPr>
                <w:b w:val="0"/>
              </w:rPr>
            </w:pPr>
            <w:r w:rsidRPr="0029537B">
              <w:rPr>
                <w:b w:val="0"/>
              </w:rPr>
              <w:t xml:space="preserve">Pojazd wyposażony w </w:t>
            </w:r>
            <w:r>
              <w:rPr>
                <w:b w:val="0"/>
              </w:rPr>
              <w:t xml:space="preserve">dwie </w:t>
            </w:r>
            <w:r w:rsidRPr="0029537B">
              <w:rPr>
                <w:b w:val="0"/>
              </w:rPr>
              <w:t>kamer</w:t>
            </w:r>
            <w:r>
              <w:rPr>
                <w:b w:val="0"/>
              </w:rPr>
              <w:t>y</w:t>
            </w:r>
            <w:r w:rsidRPr="0029537B">
              <w:rPr>
                <w:b w:val="0"/>
              </w:rPr>
              <w:t xml:space="preserve"> monitorując</w:t>
            </w:r>
            <w:r>
              <w:rPr>
                <w:b w:val="0"/>
              </w:rPr>
              <w:t>e</w:t>
            </w:r>
            <w:r w:rsidRPr="0029537B">
              <w:rPr>
                <w:b w:val="0"/>
              </w:rPr>
              <w:t xml:space="preserve"> strefę martwą (niewidoczną dla kierowcy)</w:t>
            </w:r>
            <w:r w:rsidRPr="0029537B">
              <w:rPr>
                <w:b w:val="0"/>
              </w:rPr>
              <w:br/>
            </w:r>
            <w:r>
              <w:rPr>
                <w:b w:val="0"/>
              </w:rPr>
              <w:t>z tyłu pojazdu. Kamery powinny być przystopowane</w:t>
            </w:r>
            <w:r w:rsidRPr="0029537B">
              <w:rPr>
                <w:b w:val="0"/>
              </w:rPr>
              <w:t xml:space="preserve"> do pracy w każdych warunkach atmosferycznych mogących wystąpić na terenie Polski oraz posiadać osłonę minimalizującą możliwości uszkodzeń mechanicznych. Obraz z </w:t>
            </w:r>
            <w:r>
              <w:rPr>
                <w:b w:val="0"/>
              </w:rPr>
              <w:t xml:space="preserve">obu </w:t>
            </w:r>
            <w:r w:rsidRPr="0029537B">
              <w:rPr>
                <w:b w:val="0"/>
              </w:rPr>
              <w:t>kame</w:t>
            </w:r>
            <w:r>
              <w:rPr>
                <w:b w:val="0"/>
              </w:rPr>
              <w:t xml:space="preserve">r </w:t>
            </w:r>
            <w:r w:rsidRPr="0029537B">
              <w:rPr>
                <w:b w:val="0"/>
              </w:rPr>
              <w:t>powinien być wyświ</w:t>
            </w:r>
            <w:r>
              <w:rPr>
                <w:b w:val="0"/>
              </w:rPr>
              <w:t>etlanych na jednym dodatkowym wyświetlaczu z ekranem o przekątnej min.7”</w:t>
            </w:r>
            <w:r w:rsidRPr="0029537B">
              <w:rPr>
                <w:b w:val="0"/>
              </w:rPr>
              <w:t xml:space="preserve">. </w:t>
            </w:r>
            <w:r>
              <w:rPr>
                <w:b w:val="0"/>
              </w:rPr>
              <w:t>Miejsce montażu monitora zostanie uzgodnione podczas inspekcji produkcyjnej. Kamery powinny być uruchamiane</w:t>
            </w:r>
            <w:r w:rsidRPr="0029537B">
              <w:rPr>
                <w:b w:val="0"/>
              </w:rPr>
              <w:t xml:space="preserve"> automatycznie po załączeniu biegu wstec</w:t>
            </w:r>
            <w:r>
              <w:rPr>
                <w:b w:val="0"/>
              </w:rPr>
              <w:t>znego. Dodatkowo włącznik kamer pozwalający na ich uruchomieni</w:t>
            </w:r>
            <w:r w:rsidR="007319E1">
              <w:rPr>
                <w:b w:val="0"/>
              </w:rPr>
              <w:t xml:space="preserve">e </w:t>
            </w:r>
            <w:r w:rsidRPr="0029537B">
              <w:rPr>
                <w:b w:val="0"/>
              </w:rPr>
              <w:t>w każdym dowolnym momencie.</w:t>
            </w:r>
          </w:p>
          <w:p w:rsidR="00D36B2C" w:rsidRPr="0029537B" w:rsidRDefault="00D36B2C" w:rsidP="00D36B2C">
            <w:pPr>
              <w:jc w:val="both"/>
            </w:pPr>
            <w:r w:rsidRPr="0029537B">
              <w:t>Kamera powinna zawierać min.:</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Pr>
                <w:rFonts w:ascii="Times New Roman" w:hAnsi="Times New Roman"/>
                <w:sz w:val="24"/>
                <w:szCs w:val="24"/>
              </w:rPr>
              <w:t xml:space="preserve">min. </w:t>
            </w:r>
            <w:r w:rsidRPr="0029537B">
              <w:rPr>
                <w:rFonts w:ascii="Times New Roman" w:hAnsi="Times New Roman"/>
                <w:sz w:val="24"/>
                <w:szCs w:val="24"/>
              </w:rPr>
              <w:t>18 diód podczerwieni IR,</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sidRPr="0029537B">
              <w:rPr>
                <w:rFonts w:ascii="Times New Roman" w:hAnsi="Times New Roman"/>
                <w:sz w:val="24"/>
                <w:szCs w:val="24"/>
              </w:rPr>
              <w:t>kąt widzenia min. 120 stopni,</w:t>
            </w:r>
          </w:p>
          <w:p w:rsidR="00D36B2C" w:rsidRPr="0029537B" w:rsidRDefault="00D36B2C" w:rsidP="00D36B2C">
            <w:pPr>
              <w:pStyle w:val="Akapitzlist"/>
              <w:numPr>
                <w:ilvl w:val="1"/>
                <w:numId w:val="6"/>
              </w:numPr>
              <w:spacing w:after="0" w:line="240" w:lineRule="auto"/>
              <w:ind w:left="317"/>
              <w:jc w:val="both"/>
              <w:rPr>
                <w:rFonts w:ascii="Times New Roman" w:hAnsi="Times New Roman"/>
                <w:b/>
              </w:rPr>
            </w:pPr>
            <w:r w:rsidRPr="0029537B">
              <w:rPr>
                <w:rFonts w:ascii="Times New Roman" w:hAnsi="Times New Roman"/>
                <w:sz w:val="24"/>
                <w:szCs w:val="24"/>
              </w:rPr>
              <w:t xml:space="preserve">temperatura działania: –20 do +70 </w:t>
            </w:r>
            <w:r w:rsidRPr="0029537B">
              <w:rPr>
                <w:rFonts w:ascii="Times New Roman" w:hAnsi="Times New Roman"/>
                <w:sz w:val="24"/>
                <w:szCs w:val="24"/>
                <w:vertAlign w:val="superscript"/>
              </w:rPr>
              <w:t>o</w:t>
            </w:r>
            <w:r w:rsidRPr="0029537B">
              <w:rPr>
                <w:rFonts w:ascii="Times New Roman" w:hAnsi="Times New Roman"/>
                <w:sz w:val="24"/>
                <w:szCs w:val="24"/>
              </w:rPr>
              <w:t>C.</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27DB" w:rsidRDefault="00D36B2C" w:rsidP="003327DB">
            <w:pPr>
              <w:pStyle w:val="western"/>
              <w:rPr>
                <w:sz w:val="24"/>
                <w:szCs w:val="24"/>
              </w:rPr>
            </w:pPr>
            <w:r w:rsidRPr="00F452AD">
              <w:rPr>
                <w:sz w:val="24"/>
                <w:szCs w:val="24"/>
                <w:lang w:eastAsia="zh-CN"/>
              </w:rPr>
              <w:t xml:space="preserve">Kabina </w:t>
            </w:r>
            <w:r w:rsidR="007319E1" w:rsidRPr="00F452AD">
              <w:rPr>
                <w:sz w:val="24"/>
                <w:szCs w:val="24"/>
                <w:lang w:eastAsia="zh-CN"/>
              </w:rPr>
              <w:t>kierowcy dwudrzwiowa, jednomodułowa</w:t>
            </w:r>
            <w:r w:rsidRPr="00F452AD">
              <w:rPr>
                <w:sz w:val="24"/>
                <w:szCs w:val="24"/>
                <w:lang w:eastAsia="zh-CN"/>
              </w:rPr>
              <w:t>, o</w:t>
            </w:r>
            <w:r w:rsidR="00F452AD" w:rsidRPr="00F452AD">
              <w:rPr>
                <w:sz w:val="24"/>
                <w:szCs w:val="24"/>
                <w:lang w:eastAsia="zh-CN"/>
              </w:rPr>
              <w:t xml:space="preserve">dchylana hydraulicznie, </w:t>
            </w:r>
            <w:r w:rsidR="002B1C2C">
              <w:rPr>
                <w:sz w:val="24"/>
                <w:szCs w:val="24"/>
                <w:lang w:eastAsia="zh-CN"/>
              </w:rPr>
              <w:t>, z si</w:t>
            </w:r>
            <w:r w:rsidR="00555A69" w:rsidRPr="00F452AD">
              <w:rPr>
                <w:sz w:val="24"/>
                <w:szCs w:val="24"/>
              </w:rPr>
              <w:t>edzeniami skierowanymi przodem do kierunku jazdy; kabina w wersji przedłużonej, zapewniająca minimum 200 mm przestrzeni za fotelami kierowcy oraz dowódcy (w ustawionymi w pozycji maksymalnie</w:t>
            </w:r>
            <w:r w:rsidR="00555A69" w:rsidRPr="006C0673">
              <w:rPr>
                <w:sz w:val="24"/>
                <w:szCs w:val="24"/>
              </w:rPr>
              <w:t xml:space="preserve"> do tyłu, z oparciem ustawionym pionowo).</w:t>
            </w:r>
          </w:p>
          <w:p w:rsidR="00555A69" w:rsidRPr="006C0673" w:rsidRDefault="002B1C2C" w:rsidP="003327DB">
            <w:pPr>
              <w:pStyle w:val="western"/>
              <w:spacing w:before="0" w:beforeAutospacing="0"/>
              <w:rPr>
                <w:sz w:val="24"/>
                <w:szCs w:val="24"/>
              </w:rPr>
            </w:pPr>
            <w:r>
              <w:rPr>
                <w:sz w:val="24"/>
                <w:szCs w:val="24"/>
                <w:lang w:eastAsia="zh-CN"/>
              </w:rPr>
              <w:t xml:space="preserve">Kabina </w:t>
            </w:r>
            <w:r w:rsidRPr="00F452AD">
              <w:rPr>
                <w:sz w:val="24"/>
                <w:szCs w:val="24"/>
                <w:lang w:eastAsia="zh-CN"/>
              </w:rPr>
              <w:t>2  lub 3 osobowa</w:t>
            </w:r>
            <w:r>
              <w:rPr>
                <w:sz w:val="24"/>
                <w:szCs w:val="24"/>
                <w:lang w:eastAsia="zh-CN"/>
              </w:rPr>
              <w:t xml:space="preserve"> - o</w:t>
            </w:r>
            <w:r w:rsidR="00F452AD">
              <w:rPr>
                <w:sz w:val="24"/>
                <w:szCs w:val="24"/>
              </w:rPr>
              <w:t>stateczne ustalenia dokonane zostaną podczas pierwszej inspekcji produkcyjnej, w przypadku kabiny 3 osobowej dla  ś</w:t>
            </w:r>
            <w:r w:rsidR="003327DB">
              <w:rPr>
                <w:sz w:val="24"/>
                <w:szCs w:val="24"/>
              </w:rPr>
              <w:t>rodkowe</w:t>
            </w:r>
            <w:r w:rsidR="00F452AD">
              <w:rPr>
                <w:sz w:val="24"/>
                <w:szCs w:val="24"/>
              </w:rPr>
              <w:t>go</w:t>
            </w:r>
            <w:r w:rsidR="003327DB">
              <w:rPr>
                <w:sz w:val="24"/>
                <w:szCs w:val="24"/>
              </w:rPr>
              <w:t xml:space="preserve"> miejsce w kabinie: </w:t>
            </w:r>
            <w:r w:rsidR="003327DB" w:rsidRPr="003327DB">
              <w:rPr>
                <w:sz w:val="24"/>
                <w:szCs w:val="24"/>
              </w:rPr>
              <w:t>- odległość między siedziskiem</w:t>
            </w:r>
            <w:r w:rsidR="00F452AD">
              <w:rPr>
                <w:sz w:val="24"/>
                <w:szCs w:val="24"/>
              </w:rPr>
              <w:t xml:space="preserve">, </w:t>
            </w:r>
            <w:r>
              <w:rPr>
                <w:sz w:val="24"/>
                <w:szCs w:val="24"/>
              </w:rPr>
              <w:br/>
            </w:r>
            <w:r w:rsidR="003327DB" w:rsidRPr="003327DB">
              <w:rPr>
                <w:sz w:val="24"/>
                <w:szCs w:val="24"/>
              </w:rPr>
              <w:t xml:space="preserve"> a wewnętrzną stroną dachu kabiny powinna wynosić co najmniej 1050 mm.</w:t>
            </w:r>
          </w:p>
          <w:p w:rsidR="00D36B2C" w:rsidRPr="006C0673" w:rsidRDefault="00D36B2C" w:rsidP="00D36B2C">
            <w:pPr>
              <w:autoSpaceDE w:val="0"/>
              <w:rPr>
                <w:lang w:eastAsia="zh-CN"/>
              </w:rPr>
            </w:pPr>
          </w:p>
          <w:p w:rsidR="00D36B2C" w:rsidRPr="006C0673" w:rsidRDefault="00D36B2C" w:rsidP="00D36B2C">
            <w:pPr>
              <w:pStyle w:val="Tekstpodstawowy"/>
              <w:jc w:val="both"/>
              <w:rPr>
                <w:b w:val="0"/>
              </w:rPr>
            </w:pPr>
            <w:r w:rsidRPr="006C0673">
              <w:rPr>
                <w:b w:val="0"/>
              </w:rPr>
              <w:t>Wyposażenie kabiny:</w:t>
            </w:r>
          </w:p>
          <w:p w:rsidR="00D36B2C" w:rsidRPr="006C0673" w:rsidRDefault="00FC36BD" w:rsidP="006C0673">
            <w:pPr>
              <w:pStyle w:val="Tekstpodstawowy"/>
              <w:numPr>
                <w:ilvl w:val="0"/>
                <w:numId w:val="2"/>
              </w:numPr>
              <w:jc w:val="both"/>
              <w:rPr>
                <w:b w:val="0"/>
              </w:rPr>
            </w:pPr>
            <w:r w:rsidRPr="006C0673">
              <w:rPr>
                <w:b w:val="0"/>
              </w:rPr>
              <w:t>Fabryczny układ klimatyzacji</w:t>
            </w:r>
            <w:r w:rsidR="00D36B2C" w:rsidRPr="006C0673">
              <w:rPr>
                <w:b w:val="0"/>
              </w:rPr>
              <w:t>.</w:t>
            </w:r>
          </w:p>
          <w:p w:rsidR="00FC36BD" w:rsidRPr="006C0673" w:rsidRDefault="00D36B2C" w:rsidP="006C0673">
            <w:pPr>
              <w:pStyle w:val="Tekstpodstawowy"/>
              <w:numPr>
                <w:ilvl w:val="0"/>
                <w:numId w:val="2"/>
              </w:numPr>
              <w:jc w:val="both"/>
              <w:rPr>
                <w:b w:val="0"/>
              </w:rPr>
            </w:pPr>
            <w:r w:rsidRPr="006C0673">
              <w:rPr>
                <w:b w:val="0"/>
              </w:rPr>
              <w:lastRenderedPageBreak/>
              <w:t>Siedzenia pokryte materiałem łatwo zmywalnym, odpornym na rozdarcie i ścieranie. Pokrowce na siedzenia kierowcy i załogi, dopasowane do siedzeń, wzmocnione i łatwo zmywalne.</w:t>
            </w:r>
          </w:p>
          <w:p w:rsidR="00FC36BD" w:rsidRDefault="00FC36BD" w:rsidP="006C0673">
            <w:pPr>
              <w:pStyle w:val="Tekstpodstawowy"/>
              <w:numPr>
                <w:ilvl w:val="0"/>
                <w:numId w:val="2"/>
              </w:numPr>
              <w:jc w:val="both"/>
              <w:rPr>
                <w:b w:val="0"/>
              </w:rPr>
            </w:pPr>
            <w:r w:rsidRPr="006C0673">
              <w:rPr>
                <w:b w:val="0"/>
              </w:rPr>
              <w:t>Fotel kierowcy z zawieszeniem pneumatycznym i regulacją obciążenia, wysokości, odległości i pochylenia oparcia.</w:t>
            </w:r>
          </w:p>
          <w:p w:rsidR="00F452AD" w:rsidRPr="006C0673" w:rsidRDefault="00F452AD" w:rsidP="006C0673">
            <w:pPr>
              <w:pStyle w:val="Tekstpodstawowy"/>
              <w:numPr>
                <w:ilvl w:val="0"/>
                <w:numId w:val="2"/>
              </w:numPr>
              <w:jc w:val="both"/>
              <w:rPr>
                <w:b w:val="0"/>
              </w:rPr>
            </w:pPr>
            <w:r>
              <w:rPr>
                <w:b w:val="0"/>
              </w:rPr>
              <w:t>Fotele wyposażone w pasy bezwładnościowe i zagłówki,</w:t>
            </w:r>
          </w:p>
          <w:p w:rsidR="00D36B2C" w:rsidRPr="006C0673" w:rsidRDefault="00D36B2C" w:rsidP="006C0673">
            <w:pPr>
              <w:pStyle w:val="Tekstpodstawowy"/>
              <w:numPr>
                <w:ilvl w:val="0"/>
                <w:numId w:val="2"/>
              </w:numPr>
              <w:jc w:val="both"/>
              <w:rPr>
                <w:b w:val="0"/>
              </w:rPr>
            </w:pPr>
            <w:r w:rsidRPr="006C0673">
              <w:rPr>
                <w:b w:val="0"/>
              </w:rPr>
              <w:t>Wieszaki na ubrania zamontowane na tylnej ścianie kabiny.</w:t>
            </w:r>
          </w:p>
          <w:p w:rsidR="00D36B2C" w:rsidRPr="006C0673" w:rsidRDefault="00D36B2C" w:rsidP="006C0673">
            <w:pPr>
              <w:pStyle w:val="Tekstpodstawowy"/>
              <w:numPr>
                <w:ilvl w:val="0"/>
                <w:numId w:val="2"/>
              </w:numPr>
              <w:jc w:val="both"/>
              <w:rPr>
                <w:b w:val="0"/>
              </w:rPr>
            </w:pPr>
            <w:r w:rsidRPr="006C0673">
              <w:rPr>
                <w:b w:val="0"/>
              </w:rPr>
              <w:t xml:space="preserve">Indywidualne oświetlenie nad siedzeniem dowódcy w technologii </w:t>
            </w:r>
            <w:r w:rsidR="00FC36BD" w:rsidRPr="006C0673">
              <w:rPr>
                <w:b w:val="0"/>
              </w:rPr>
              <w:t>LED</w:t>
            </w:r>
            <w:r w:rsidRPr="006C0673">
              <w:rPr>
                <w:b w:val="0"/>
              </w:rPr>
              <w:t>.</w:t>
            </w:r>
          </w:p>
          <w:p w:rsidR="00D36B2C" w:rsidRPr="006C0673" w:rsidRDefault="00D36B2C" w:rsidP="006C0673">
            <w:pPr>
              <w:pStyle w:val="Tekstpodstawowy"/>
              <w:numPr>
                <w:ilvl w:val="0"/>
                <w:numId w:val="2"/>
              </w:numPr>
              <w:jc w:val="both"/>
              <w:rPr>
                <w:b w:val="0"/>
              </w:rPr>
            </w:pPr>
            <w:r w:rsidRPr="006C0673">
              <w:rPr>
                <w:b w:val="0"/>
              </w:rPr>
              <w:t>Niezależny układ ogrzewania i wentylacji, umożliwiający ogrzewanie kabiny przy wyłączonym silniku.</w:t>
            </w:r>
          </w:p>
          <w:p w:rsidR="00D36B2C" w:rsidRPr="006C0673" w:rsidRDefault="00D36B2C" w:rsidP="006C0673">
            <w:pPr>
              <w:pStyle w:val="Tekstpodstawowy"/>
              <w:numPr>
                <w:ilvl w:val="0"/>
                <w:numId w:val="2"/>
              </w:numPr>
              <w:jc w:val="both"/>
              <w:rPr>
                <w:b w:val="0"/>
              </w:rPr>
            </w:pPr>
            <w:r w:rsidRPr="006C0673">
              <w:rPr>
                <w:b w:val="0"/>
              </w:rPr>
              <w:t>Reflektor ręczny LED (szperacz) do oświetlenia numerów budynków przewożony wewnątrz</w:t>
            </w:r>
            <w:r w:rsidRPr="006C0673">
              <w:rPr>
                <w:rFonts w:eastAsia="Cambria"/>
                <w:b w:val="0"/>
              </w:rPr>
              <w:t xml:space="preserve"> </w:t>
            </w:r>
            <w:r w:rsidRPr="006C0673">
              <w:rPr>
                <w:b w:val="0"/>
              </w:rPr>
              <w:t>kabiny zasilany z gniazda 12V z przewodem długości minimum 2 metry.</w:t>
            </w:r>
          </w:p>
          <w:p w:rsidR="00D36B2C" w:rsidRPr="006C0673" w:rsidRDefault="00D36B2C" w:rsidP="006C0673">
            <w:pPr>
              <w:pStyle w:val="Tekstpodstawowy"/>
              <w:numPr>
                <w:ilvl w:val="0"/>
                <w:numId w:val="2"/>
              </w:numPr>
              <w:jc w:val="both"/>
              <w:rPr>
                <w:b w:val="0"/>
              </w:rPr>
            </w:pPr>
            <w:r w:rsidRPr="006C0673">
              <w:rPr>
                <w:b w:val="0"/>
              </w:rPr>
              <w:t>Szyby boczne otwierane mechanizmem elektrycznym (podnoszone i opuszczane).</w:t>
            </w:r>
          </w:p>
          <w:p w:rsidR="00D36B2C" w:rsidRPr="006C0673" w:rsidRDefault="00D36B2C" w:rsidP="006C0673">
            <w:pPr>
              <w:pStyle w:val="Tekstpodstawowy"/>
              <w:numPr>
                <w:ilvl w:val="0"/>
                <w:numId w:val="2"/>
              </w:numPr>
              <w:jc w:val="both"/>
              <w:rPr>
                <w:b w:val="0"/>
              </w:rPr>
            </w:pPr>
            <w:r w:rsidRPr="006C0673">
              <w:rPr>
                <w:b w:val="0"/>
                <w:bCs w:val="0"/>
                <w:noProof/>
              </w:rPr>
              <w:t>Sterowane i podgrzewne elektrycznie lusterka boczne główne, pozostałe lusterka minimum podgrzewane elektrycznie (dopuszcza się zaoferowanie lusterka krawężnikowego prawego i dojazdowego przedniego bez podgrzewania elektrycznego).</w:t>
            </w:r>
          </w:p>
          <w:p w:rsidR="00D36B2C" w:rsidRPr="006C0673" w:rsidRDefault="00D36B2C" w:rsidP="006C0673">
            <w:pPr>
              <w:pStyle w:val="Tekstpodstawowy"/>
              <w:numPr>
                <w:ilvl w:val="0"/>
                <w:numId w:val="2"/>
              </w:numPr>
              <w:jc w:val="both"/>
              <w:rPr>
                <w:b w:val="0"/>
              </w:rPr>
            </w:pPr>
            <w:r w:rsidRPr="006C0673">
              <w:rPr>
                <w:b w:val="0"/>
                <w:bCs w:val="0"/>
                <w:noProof/>
              </w:rPr>
              <w:t>Gumowe dywaniki.</w:t>
            </w:r>
          </w:p>
          <w:p w:rsidR="00D36B2C" w:rsidRPr="006C0673" w:rsidRDefault="00D36B2C" w:rsidP="006C0673">
            <w:pPr>
              <w:pStyle w:val="Tekstpodstawowy"/>
              <w:numPr>
                <w:ilvl w:val="0"/>
                <w:numId w:val="2"/>
              </w:numPr>
              <w:jc w:val="both"/>
              <w:rPr>
                <w:b w:val="0"/>
              </w:rPr>
            </w:pPr>
            <w:r w:rsidRPr="006C0673">
              <w:rPr>
                <w:b w:val="0"/>
                <w:bCs w:val="0"/>
                <w:noProof/>
              </w:rPr>
              <w:t>Radioodbirnik fabryczny samochodowy RDS z CD i USB. Minimum 4 głosniki w kabinie.</w:t>
            </w:r>
          </w:p>
          <w:p w:rsidR="00D36B2C" w:rsidRPr="006C0673" w:rsidRDefault="00D36B2C" w:rsidP="006C0673">
            <w:pPr>
              <w:pStyle w:val="Tekstpodstawowy"/>
              <w:numPr>
                <w:ilvl w:val="0"/>
                <w:numId w:val="2"/>
              </w:numPr>
              <w:jc w:val="both"/>
              <w:rPr>
                <w:b w:val="0"/>
              </w:rPr>
            </w:pPr>
            <w:r w:rsidRPr="006C0673">
              <w:rPr>
                <w:b w:val="0"/>
                <w:bCs w:val="0"/>
                <w:noProof/>
              </w:rPr>
              <w:t>Miejsce do przechowywania dokumentacji operacyjnej (np.zamykana skrzynia formatu A4) – miejsce i sposób montażu do uzgodnienia z Zamawiającym podczas inspekcji produkcyjnej.</w:t>
            </w:r>
          </w:p>
          <w:p w:rsidR="006C0673" w:rsidRPr="006C0673" w:rsidRDefault="006C0673" w:rsidP="006C0673">
            <w:pPr>
              <w:pStyle w:val="Tekstpodstawowy"/>
              <w:numPr>
                <w:ilvl w:val="0"/>
                <w:numId w:val="2"/>
              </w:numPr>
              <w:jc w:val="both"/>
              <w:rPr>
                <w:b w:val="0"/>
              </w:rPr>
            </w:pPr>
            <w:r w:rsidRPr="006C0673">
              <w:rPr>
                <w:b w:val="0"/>
                <w:bCs w:val="0"/>
                <w:noProof/>
              </w:rPr>
              <w:t>Oznaczone min. dwa</w:t>
            </w:r>
            <w:r w:rsidR="00D36B2C" w:rsidRPr="006C0673">
              <w:rPr>
                <w:b w:val="0"/>
                <w:bCs w:val="0"/>
                <w:noProof/>
              </w:rPr>
              <w:t xml:space="preserve"> gniazda typu zapalniczka o napięciu 12 V.</w:t>
            </w:r>
          </w:p>
          <w:p w:rsidR="006C0673" w:rsidRPr="006C0673" w:rsidRDefault="006C0673" w:rsidP="006C0673">
            <w:pPr>
              <w:pStyle w:val="Tekstpodstawowy"/>
              <w:numPr>
                <w:ilvl w:val="0"/>
                <w:numId w:val="2"/>
              </w:numPr>
              <w:jc w:val="both"/>
              <w:rPr>
                <w:b w:val="0"/>
              </w:rPr>
            </w:pPr>
            <w:r w:rsidRPr="006C0673">
              <w:rPr>
                <w:b w:val="0"/>
              </w:rPr>
              <w:t>Podwójne gniazdo USB do ładowania 5V min. 2x1,5A,</w:t>
            </w:r>
          </w:p>
          <w:p w:rsidR="00D36BF5" w:rsidRDefault="00D36B2C" w:rsidP="00D36BF5">
            <w:pPr>
              <w:pStyle w:val="Tekstpodstawowy"/>
              <w:numPr>
                <w:ilvl w:val="0"/>
                <w:numId w:val="2"/>
              </w:numPr>
              <w:jc w:val="both"/>
              <w:rPr>
                <w:b w:val="0"/>
              </w:rPr>
            </w:pPr>
            <w:r w:rsidRPr="006C0673">
              <w:rPr>
                <w:b w:val="0"/>
              </w:rPr>
              <w:t>Centralny zamek aktywowany z drzwi kierowcy lub kluczyka/pilota.</w:t>
            </w:r>
          </w:p>
          <w:p w:rsidR="004100E0" w:rsidRDefault="00D36BF5" w:rsidP="00D36BF5">
            <w:pPr>
              <w:pStyle w:val="Tekstpodstawowy"/>
              <w:numPr>
                <w:ilvl w:val="0"/>
                <w:numId w:val="2"/>
              </w:numPr>
              <w:jc w:val="both"/>
              <w:rPr>
                <w:b w:val="0"/>
              </w:rPr>
            </w:pPr>
            <w:r w:rsidRPr="00D36BF5">
              <w:rPr>
                <w:b w:val="0"/>
              </w:rPr>
              <w:t xml:space="preserve">Samochodowy rejestrator </w:t>
            </w:r>
            <w:r w:rsidR="004100E0">
              <w:rPr>
                <w:b w:val="0"/>
              </w:rPr>
              <w:t xml:space="preserve">wideo zamontowany w taki sposób, </w:t>
            </w:r>
            <w:r w:rsidRPr="00D36BF5">
              <w:rPr>
                <w:b w:val="0"/>
              </w:rPr>
              <w:t>aby swoim zasięgiem obejmował drogę przed pojazdem, zasilani</w:t>
            </w:r>
            <w:r w:rsidR="004100E0">
              <w:rPr>
                <w:b w:val="0"/>
              </w:rPr>
              <w:t>e</w:t>
            </w:r>
            <w:r w:rsidRPr="00D36BF5">
              <w:rPr>
                <w:b w:val="0"/>
              </w:rPr>
              <w:t xml:space="preserve"> podłączon</w:t>
            </w:r>
            <w:r w:rsidR="004100E0">
              <w:rPr>
                <w:b w:val="0"/>
              </w:rPr>
              <w:t>e</w:t>
            </w:r>
            <w:r w:rsidRPr="00D36BF5">
              <w:rPr>
                <w:b w:val="0"/>
              </w:rPr>
              <w:t xml:space="preserve"> na stałe do instalacji elektrycznej</w:t>
            </w:r>
            <w:r w:rsidR="004100E0">
              <w:rPr>
                <w:b w:val="0"/>
              </w:rPr>
              <w:t xml:space="preserve"> pojazdu</w:t>
            </w:r>
            <w:r w:rsidRPr="00D36BF5">
              <w:rPr>
                <w:b w:val="0"/>
              </w:rPr>
              <w:t xml:space="preserve">. </w:t>
            </w:r>
          </w:p>
          <w:p w:rsidR="00D36BF5" w:rsidRPr="00D36BF5" w:rsidRDefault="00D36BF5" w:rsidP="004100E0">
            <w:pPr>
              <w:pStyle w:val="Tekstpodstawowy"/>
              <w:ind w:left="720"/>
              <w:jc w:val="both"/>
              <w:rPr>
                <w:b w:val="0"/>
              </w:rPr>
            </w:pPr>
            <w:r w:rsidRPr="00D36BF5">
              <w:rPr>
                <w:b w:val="0"/>
              </w:rPr>
              <w:t>Parametry i funkcje rejestratora:</w:t>
            </w:r>
          </w:p>
          <w:p w:rsidR="00D36BF5" w:rsidRPr="00D36BF5" w:rsidRDefault="00D36BF5" w:rsidP="00D36BF5">
            <w:pPr>
              <w:numPr>
                <w:ilvl w:val="1"/>
                <w:numId w:val="35"/>
              </w:numPr>
              <w:tabs>
                <w:tab w:val="left" w:pos="992"/>
              </w:tabs>
              <w:suppressAutoHyphens/>
              <w:ind w:left="284" w:firstLine="1592"/>
            </w:pPr>
            <w:r w:rsidRPr="00D36BF5">
              <w:t>wyświetlacz LCD o przekątnej minimum 2,7 cale</w:t>
            </w:r>
          </w:p>
          <w:p w:rsidR="00D36BF5" w:rsidRPr="00D36BF5" w:rsidRDefault="00D36BF5" w:rsidP="00D36BF5">
            <w:pPr>
              <w:numPr>
                <w:ilvl w:val="1"/>
                <w:numId w:val="35"/>
              </w:numPr>
              <w:tabs>
                <w:tab w:val="left" w:pos="992"/>
              </w:tabs>
              <w:suppressAutoHyphens/>
              <w:ind w:left="284" w:firstLine="1592"/>
            </w:pPr>
            <w:r w:rsidRPr="00D36BF5">
              <w:t>rozdzielczość nagrywania – minimum Full HD 1080p/30fps</w:t>
            </w:r>
          </w:p>
          <w:p w:rsidR="00D36BF5" w:rsidRPr="00D36BF5" w:rsidRDefault="00D36BF5" w:rsidP="00D36BF5">
            <w:pPr>
              <w:numPr>
                <w:ilvl w:val="1"/>
                <w:numId w:val="35"/>
              </w:numPr>
              <w:tabs>
                <w:tab w:val="left" w:pos="992"/>
              </w:tabs>
              <w:suppressAutoHyphens/>
              <w:ind w:left="284" w:firstLine="1592"/>
            </w:pPr>
            <w:r w:rsidRPr="00D36BF5">
              <w:t xml:space="preserve">3 osiowy sensor przeciążeń </w:t>
            </w:r>
          </w:p>
          <w:p w:rsidR="00D36BF5" w:rsidRPr="00D36BF5" w:rsidRDefault="00D36BF5" w:rsidP="00D36BF5">
            <w:pPr>
              <w:numPr>
                <w:ilvl w:val="1"/>
                <w:numId w:val="35"/>
              </w:numPr>
              <w:tabs>
                <w:tab w:val="left" w:pos="992"/>
              </w:tabs>
              <w:suppressAutoHyphens/>
              <w:ind w:left="284" w:firstLine="1592"/>
            </w:pPr>
            <w:r w:rsidRPr="00D36BF5">
              <w:t>odbiornik GPS</w:t>
            </w:r>
          </w:p>
          <w:p w:rsidR="00D36BF5" w:rsidRPr="00D36BF5" w:rsidRDefault="00D36BF5" w:rsidP="00D36BF5">
            <w:pPr>
              <w:numPr>
                <w:ilvl w:val="1"/>
                <w:numId w:val="35"/>
              </w:numPr>
              <w:tabs>
                <w:tab w:val="left" w:pos="992"/>
              </w:tabs>
              <w:suppressAutoHyphens/>
              <w:ind w:left="284" w:firstLine="1592"/>
            </w:pPr>
            <w:r w:rsidRPr="00D36BF5">
              <w:t>automatyczne ustawienie czasu w urządzeniu z pomocą systemu GPS</w:t>
            </w:r>
          </w:p>
          <w:p w:rsidR="00D36BF5" w:rsidRPr="00D36BF5" w:rsidRDefault="00D36BF5" w:rsidP="00D36BF5">
            <w:pPr>
              <w:numPr>
                <w:ilvl w:val="1"/>
                <w:numId w:val="35"/>
              </w:numPr>
              <w:tabs>
                <w:tab w:val="left" w:pos="992"/>
              </w:tabs>
              <w:suppressAutoHyphens/>
              <w:ind w:left="284" w:firstLine="1592"/>
            </w:pPr>
            <w:r w:rsidRPr="00D36BF5">
              <w:lastRenderedPageBreak/>
              <w:t xml:space="preserve">obsługa kart pamięci micro SD, micro SDHC o pojemności minimum 64 GB </w:t>
            </w:r>
          </w:p>
          <w:p w:rsidR="00D36BF5" w:rsidRPr="00D36BF5" w:rsidRDefault="00D36BF5" w:rsidP="00D36BF5">
            <w:pPr>
              <w:numPr>
                <w:ilvl w:val="1"/>
                <w:numId w:val="35"/>
              </w:numPr>
              <w:tabs>
                <w:tab w:val="left" w:pos="992"/>
              </w:tabs>
              <w:suppressAutoHyphens/>
              <w:ind w:left="284" w:firstLine="1592"/>
            </w:pPr>
            <w:r w:rsidRPr="00D36BF5">
              <w:t xml:space="preserve">kąt widzenia kamery minimum 150° </w:t>
            </w:r>
          </w:p>
          <w:p w:rsidR="00D36BF5" w:rsidRPr="00D36BF5" w:rsidRDefault="00D36BF5" w:rsidP="00D36BF5">
            <w:pPr>
              <w:numPr>
                <w:ilvl w:val="1"/>
                <w:numId w:val="35"/>
              </w:numPr>
              <w:tabs>
                <w:tab w:val="left" w:pos="992"/>
              </w:tabs>
              <w:suppressAutoHyphens/>
              <w:ind w:left="284" w:firstLine="1592"/>
            </w:pPr>
            <w:r w:rsidRPr="00D36BF5">
              <w:t>nagrywanie w pętli</w:t>
            </w:r>
          </w:p>
          <w:p w:rsidR="00D36BF5" w:rsidRPr="00D36BF5" w:rsidRDefault="00D36BF5" w:rsidP="00D36BF5">
            <w:pPr>
              <w:numPr>
                <w:ilvl w:val="1"/>
                <w:numId w:val="35"/>
              </w:numPr>
              <w:tabs>
                <w:tab w:val="left" w:pos="992"/>
              </w:tabs>
              <w:suppressAutoHyphens/>
              <w:ind w:left="284" w:firstLine="1592"/>
            </w:pPr>
            <w:r w:rsidRPr="00D36BF5">
              <w:t>możliwość robienia zdjęć</w:t>
            </w:r>
          </w:p>
          <w:p w:rsidR="00D36BF5" w:rsidRPr="00D36BF5" w:rsidRDefault="00D36BF5" w:rsidP="00D36BF5">
            <w:pPr>
              <w:numPr>
                <w:ilvl w:val="1"/>
                <w:numId w:val="35"/>
              </w:numPr>
              <w:tabs>
                <w:tab w:val="left" w:pos="992"/>
              </w:tabs>
              <w:suppressAutoHyphens/>
              <w:ind w:left="284" w:firstLine="1592"/>
            </w:pPr>
            <w:r w:rsidRPr="00D36BF5">
              <w:t>automatyczne rozpoczęcie nagrywania wraz z uruchomieniem silnika</w:t>
            </w:r>
          </w:p>
          <w:p w:rsidR="00D36BF5" w:rsidRPr="00D36BF5" w:rsidRDefault="00D36BF5" w:rsidP="00D36BF5">
            <w:pPr>
              <w:numPr>
                <w:ilvl w:val="1"/>
                <w:numId w:val="35"/>
              </w:numPr>
              <w:tabs>
                <w:tab w:val="left" w:pos="992"/>
              </w:tabs>
              <w:suppressAutoHyphens/>
              <w:ind w:left="284" w:firstLine="1592"/>
            </w:pPr>
            <w:r w:rsidRPr="00D36BF5">
              <w:t>wbudowany akumulator</w:t>
            </w:r>
          </w:p>
          <w:p w:rsidR="00D36BF5" w:rsidRPr="00D36BF5" w:rsidRDefault="00D36BF5" w:rsidP="00D36BF5">
            <w:pPr>
              <w:numPr>
                <w:ilvl w:val="1"/>
                <w:numId w:val="35"/>
              </w:numPr>
              <w:tabs>
                <w:tab w:val="left" w:pos="992"/>
              </w:tabs>
              <w:suppressAutoHyphens/>
              <w:ind w:left="284" w:firstLine="1592"/>
            </w:pPr>
            <w:r w:rsidRPr="00D36BF5">
              <w:t>wbudowany głośnik i mikrofon z możliwością wyłączenia</w:t>
            </w:r>
          </w:p>
          <w:p w:rsidR="00D36BF5" w:rsidRPr="00D36BF5" w:rsidRDefault="004100E0" w:rsidP="00D36BF5">
            <w:pPr>
              <w:pStyle w:val="Default"/>
              <w:numPr>
                <w:ilvl w:val="1"/>
                <w:numId w:val="36"/>
              </w:numPr>
              <w:tabs>
                <w:tab w:val="left" w:pos="425"/>
              </w:tabs>
              <w:suppressAutoHyphens/>
              <w:autoSpaceDE/>
              <w:autoSpaceDN/>
              <w:adjustRightInd/>
              <w:ind w:left="284" w:firstLine="1592"/>
              <w:rPr>
                <w:color w:val="auto"/>
              </w:rPr>
            </w:pPr>
            <w:r>
              <w:rPr>
                <w:color w:val="auto"/>
              </w:rPr>
              <w:t xml:space="preserve">w zestawie </w:t>
            </w:r>
            <w:r w:rsidR="00D36BF5" w:rsidRPr="00D36BF5">
              <w:rPr>
                <w:color w:val="auto"/>
              </w:rPr>
              <w:t>karta micro SD Class 10 o pojemności minimum 64 GB,</w:t>
            </w:r>
          </w:p>
          <w:p w:rsidR="00D36B2C" w:rsidRPr="006C0673" w:rsidRDefault="00D36B2C" w:rsidP="004100E0">
            <w:pPr>
              <w:pStyle w:val="Default"/>
              <w:tabs>
                <w:tab w:val="left" w:pos="425"/>
              </w:tabs>
              <w:suppressAutoHyphens/>
              <w:autoSpaceDE/>
              <w:autoSpaceDN/>
              <w:adjustRightInd/>
              <w:ind w:left="1876"/>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535073" w:rsidRDefault="006C0673" w:rsidP="006C0673">
            <w:r w:rsidRPr="00535073">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6C0673" w:rsidRPr="00535073" w:rsidRDefault="006C0673" w:rsidP="006C0673">
            <w:r w:rsidRPr="00535073">
              <w:t>Wymagania szczegółowe:</w:t>
            </w:r>
          </w:p>
          <w:p w:rsidR="006C0673" w:rsidRPr="00535073" w:rsidRDefault="006C0673" w:rsidP="006C0673">
            <w:r w:rsidRPr="00535073">
              <w:t>Radiotelefon analogowo-cyfrowy w standardzie DMR, modulacje F3E, FXD, FXE, moc 1-25 W, odstęp międzykanałowy minimum 12,5 kHz, nie mniej niż 512 kanałów, obsługa wokodera dźwięku AMBE+2TM. Alfanumeryczny 14-znakowy wyświetlacz LCD. Dopuszcza się zastosowanie dynamicznej blokady szumów z wykorzystaniem cyfrowego procesora sygnałowego (DSP). Ochrona radiotelefonu przed pyłem i wodą IP54, normy MIL-STD-810 C/D/E/F.</w:t>
            </w:r>
          </w:p>
          <w:p w:rsidR="006C0673" w:rsidRPr="00535073" w:rsidRDefault="006C0673" w:rsidP="006C0673">
            <w:r w:rsidRPr="00535073">
              <w:t xml:space="preserve">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6C0673" w:rsidRPr="00535073" w:rsidRDefault="006C0673" w:rsidP="006C0673">
            <w:r w:rsidRPr="00535073">
              <w:t>Zasilanie radiotelefonu poprowadzone bezpośrednio z akumulatora (w przypadku akumulatorów 24V poprzez przetwornicę napięcia 24V/12V). Obwód zasilania zabezpieczony oddzielnym bezpiecznikiem umieszczonym w miejscu łatwo dostępnym.</w:t>
            </w:r>
          </w:p>
          <w:p w:rsidR="006C0673" w:rsidRPr="00535073" w:rsidRDefault="006C0673" w:rsidP="006C0673">
            <w:r w:rsidRPr="00535073">
              <w:t xml:space="preserve">Montaż zespołu nadawczo-odbiorczego oraz panelu należy uzgodnić z zamawiającym w trakcie realizacji zamówienia i wykonać w sposób umożliwiający swobodną obsługę i dostęp do złącza antenowego </w:t>
            </w:r>
            <w:r w:rsidRPr="00535073">
              <w:lastRenderedPageBreak/>
              <w:t>oraz złącza akcesoriów, bez konieczności demontażu stałych części pojazdu. W przypadku ograniczonych możliwości montażu radiotelefonu – zastosować zestaw separacyjny panelu sterowania i zespołu nadawczo-odbiorczego.</w:t>
            </w:r>
          </w:p>
          <w:p w:rsidR="006C0673" w:rsidRPr="00535073" w:rsidRDefault="006C0673" w:rsidP="006C0673">
            <w:r w:rsidRPr="00535073">
              <w:t>Interfejs do programowania radiotelefonu wraz z niezbędnym oprogramowaniem.</w:t>
            </w:r>
          </w:p>
          <w:p w:rsidR="006C0673" w:rsidRPr="00535073" w:rsidRDefault="006C0673" w:rsidP="006C0673">
            <w:r w:rsidRPr="00535073">
              <w:t>Wszystkie podzespoły zestawu jednego producenta lub równoważne zaakceptowane przez producenta oferowanego radiotelefonu z wyjątkiem anteny.</w:t>
            </w:r>
          </w:p>
          <w:p w:rsidR="006C0673" w:rsidRDefault="006C0673" w:rsidP="006C0673">
            <w:r w:rsidRPr="00535073">
              <w:t>Komplet dokumentacji montażowej i obsługowej w języku polskim:</w:t>
            </w:r>
          </w:p>
          <w:p w:rsidR="006A3DC3" w:rsidRPr="00535073" w:rsidRDefault="006A3DC3" w:rsidP="006C0673">
            <w:r w:rsidRPr="006A3DC3">
              <w:t>- karta katalogowa radiotelefonu</w:t>
            </w:r>
            <w:r w:rsidR="003C0781">
              <w:t xml:space="preserve"> </w:t>
            </w:r>
          </w:p>
          <w:p w:rsidR="006C0673" w:rsidRPr="00535073" w:rsidRDefault="006C0673" w:rsidP="006C0673">
            <w:r w:rsidRPr="00535073">
              <w:t xml:space="preserve">- </w:t>
            </w:r>
            <w:r w:rsidR="006A3DC3">
              <w:t xml:space="preserve">karta katalogowa z </w:t>
            </w:r>
            <w:r w:rsidRPr="00535073">
              <w:t>instrukcj</w:t>
            </w:r>
            <w:r w:rsidR="006A3DC3">
              <w:t>ą</w:t>
            </w:r>
            <w:r w:rsidRPr="00535073">
              <w:t xml:space="preserve"> producenta zainstalowanej anteny</w:t>
            </w:r>
            <w:r w:rsidR="006A3DC3">
              <w:t>;</w:t>
            </w:r>
          </w:p>
          <w:p w:rsidR="006C0673" w:rsidRPr="00535073" w:rsidRDefault="006C0673" w:rsidP="006C0673">
            <w:r w:rsidRPr="00535073">
              <w:t>- wykres z pomiaru współczynnika fali stojącej zainstalowa</w:t>
            </w:r>
            <w:r w:rsidR="006A3DC3">
              <w:t>nej anteny po wykonaniu montażu;</w:t>
            </w:r>
          </w:p>
          <w:p w:rsidR="006C0673" w:rsidRPr="00535073" w:rsidRDefault="006C0673" w:rsidP="006C0673">
            <w:r w:rsidRPr="00535073">
              <w:t>Wymagana ilość: 1 komplet.</w:t>
            </w:r>
          </w:p>
          <w:p w:rsidR="00D36B2C" w:rsidRPr="00EC61D4" w:rsidRDefault="00D36B2C" w:rsidP="00D36B2C">
            <w:pPr>
              <w:pStyle w:val="Tekstpodstawowy"/>
              <w:jc w:val="both"/>
              <w:rPr>
                <w:b w:val="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6C0673"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6C0673" w:rsidRPr="004F459E" w:rsidRDefault="006C0673"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5DED" w:rsidRPr="00535073" w:rsidRDefault="006C0673" w:rsidP="001A5DED">
            <w:r w:rsidRPr="00535073">
              <w:t xml:space="preserve">W kabinie kierowcy 3 </w:t>
            </w:r>
            <w:r>
              <w:t xml:space="preserve">komplety </w:t>
            </w:r>
            <w:r w:rsidRPr="00535073">
              <w:t>radiotelefon</w:t>
            </w:r>
            <w:r>
              <w:t>ów przenośnych</w:t>
            </w:r>
            <w:r w:rsidRPr="00535073">
              <w:t xml:space="preserve"> VHF 136-174 MHz, moc 1-5 W, odstęp między kanałowy 12,5 kHz, nie mniej niż 512 k</w:t>
            </w:r>
            <w:r w:rsidR="001A5DED">
              <w:t>anałów z wbudowanym modułem GPS, s</w:t>
            </w:r>
            <w:r w:rsidR="001A5DED" w:rsidRPr="00535073">
              <w:t xml:space="preserve">pełniający minimalne wymagania techniczno-funkcjonalne określone w załączniku nr </w:t>
            </w:r>
            <w:r w:rsidR="001A5DED">
              <w:t>4</w:t>
            </w:r>
            <w:r w:rsidR="001A5DED" w:rsidRPr="00535073">
              <w:t xml:space="preserve"> do Instrukcji w sprawie organizacji łączności radiowej, wprowadzonej Rozkazem Nr 8 Komendanta Głównego Państwowej Straży Pożarnej z dnia 5 kwietnia 2019 r. Dz. Urz. KG PSP 2019 r. poz.7.</w:t>
            </w:r>
          </w:p>
          <w:p w:rsidR="006C0673" w:rsidRDefault="006C0673" w:rsidP="006C0673">
            <w:pPr>
              <w:tabs>
                <w:tab w:val="left" w:pos="48"/>
                <w:tab w:val="left" w:pos="921"/>
                <w:tab w:val="left" w:pos="6513"/>
                <w:tab w:val="left" w:pos="10395"/>
                <w:tab w:val="left" w:pos="14730"/>
              </w:tabs>
              <w:jc w:val="both"/>
            </w:pPr>
            <w:r w:rsidRPr="00535073">
              <w:t>Ochrona radiotelefonu i akumulatora przed pyłem i wodą IP 68. Akumulator o pojemności min. 2000 mAh. Zaczep (klips) do pasa. Dedykowana samochodowa ładowarka jednopozycyjna, zasilana z instalacji elektrycznej pojazdu o napięciu zasilania w zakresie 11–35 V prądu stałego, zapewniającą: sygnalizację cyklu pracy, ładowanie bez odpinania akumulatora od radiotelefonu</w:t>
            </w:r>
            <w:r>
              <w:t xml:space="preserve">. </w:t>
            </w:r>
            <w:r w:rsidR="00D6375E" w:rsidRPr="00D6375E">
              <w:t>Mikrofonogłośnik w wykonaniu min. IP 57 – 3 szt.</w:t>
            </w:r>
            <w:r w:rsidR="00D6375E">
              <w:t xml:space="preserve"> </w:t>
            </w:r>
            <w:r>
              <w:t>Ładowarka</w:t>
            </w:r>
            <w:r w:rsidRPr="00535073">
              <w:t>, tzw. „szybką”, zasilaną z sieci 230 V/AC.</w:t>
            </w:r>
            <w:r w:rsidR="00A96A3A">
              <w:t xml:space="preserve"> </w:t>
            </w:r>
          </w:p>
          <w:p w:rsidR="006C0673" w:rsidRPr="006C0673" w:rsidRDefault="006C0673" w:rsidP="006C0673">
            <w:pPr>
              <w:pStyle w:val="Tekstpodstawowy"/>
              <w:jc w:val="both"/>
              <w:rPr>
                <w:b w:val="0"/>
              </w:rPr>
            </w:pPr>
            <w:r w:rsidRPr="006C0673">
              <w:rPr>
                <w:b w:val="0"/>
              </w:rPr>
              <w:t>Interfejs do programowania radiotelefonu wraz z niezbędnym oprogramowaniem – szt.1</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6C0673" w:rsidRPr="001461E1" w:rsidRDefault="006C0673" w:rsidP="006C0673">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B2C1F" w:rsidRDefault="00D36B2C" w:rsidP="00D36B2C">
            <w:pPr>
              <w:pStyle w:val="Tekstpodstawowy"/>
              <w:jc w:val="both"/>
              <w:rPr>
                <w:b w:val="0"/>
              </w:rPr>
            </w:pPr>
            <w:r>
              <w:rPr>
                <w:b w:val="0"/>
              </w:rPr>
              <w:t xml:space="preserve">W </w:t>
            </w:r>
            <w:r w:rsidRPr="000B2C1F">
              <w:rPr>
                <w:b w:val="0"/>
              </w:rPr>
              <w:t xml:space="preserve">kabinie </w:t>
            </w:r>
            <w:r>
              <w:rPr>
                <w:b w:val="0"/>
              </w:rPr>
              <w:t xml:space="preserve">kierowcy CB radio gotowe do </w:t>
            </w:r>
            <w:r w:rsidRPr="000B2C1F">
              <w:rPr>
                <w:b w:val="0"/>
              </w:rPr>
              <w:t>pracy (łącznie z zainsta</w:t>
            </w:r>
            <w:r>
              <w:rPr>
                <w:b w:val="0"/>
              </w:rPr>
              <w:t>lowaną anteną i głośnikiem)</w:t>
            </w:r>
            <w:r>
              <w:rPr>
                <w:b w:val="0"/>
              </w:rPr>
              <w:br/>
              <w:t xml:space="preserve">o </w:t>
            </w:r>
            <w:r w:rsidRPr="000B2C1F">
              <w:rPr>
                <w:b w:val="0"/>
              </w:rPr>
              <w:t>następujących parametrach:</w:t>
            </w:r>
          </w:p>
          <w:p w:rsidR="00D36B2C" w:rsidRPr="000B2C1F" w:rsidRDefault="00D36B2C" w:rsidP="00D36B2C">
            <w:pPr>
              <w:pStyle w:val="Tekstpodstawowy"/>
              <w:numPr>
                <w:ilvl w:val="0"/>
                <w:numId w:val="9"/>
              </w:numPr>
              <w:ind w:left="354"/>
              <w:jc w:val="both"/>
              <w:rPr>
                <w:b w:val="0"/>
              </w:rPr>
            </w:pPr>
            <w:r w:rsidRPr="000B2C1F">
              <w:rPr>
                <w:b w:val="0"/>
              </w:rPr>
              <w:t>automatyczna i ręczna blokada szumów</w:t>
            </w:r>
          </w:p>
          <w:p w:rsidR="00D36B2C" w:rsidRPr="000B2C1F" w:rsidRDefault="00D36B2C" w:rsidP="00D36B2C">
            <w:pPr>
              <w:pStyle w:val="Tekstpodstawowy"/>
              <w:numPr>
                <w:ilvl w:val="0"/>
                <w:numId w:val="9"/>
              </w:numPr>
              <w:ind w:left="354"/>
              <w:jc w:val="both"/>
              <w:rPr>
                <w:b w:val="0"/>
              </w:rPr>
            </w:pPr>
            <w:r w:rsidRPr="000B2C1F">
              <w:rPr>
                <w:b w:val="0"/>
              </w:rPr>
              <w:t>min: wy</w:t>
            </w:r>
            <w:r>
              <w:rPr>
                <w:b w:val="0"/>
              </w:rPr>
              <w:t xml:space="preserve">świetlacz ciekłokrystaliczny z </w:t>
            </w:r>
            <w:r w:rsidRPr="000B2C1F">
              <w:rPr>
                <w:b w:val="0"/>
              </w:rPr>
              <w:t>podświetle</w:t>
            </w:r>
            <w:r>
              <w:rPr>
                <w:b w:val="0"/>
              </w:rPr>
              <w:t>niem.</w:t>
            </w:r>
          </w:p>
          <w:p w:rsidR="00D36B2C" w:rsidRPr="000B2C1F" w:rsidRDefault="00D36B2C" w:rsidP="00D36B2C">
            <w:pPr>
              <w:pStyle w:val="Tekstpodstawowy"/>
              <w:numPr>
                <w:ilvl w:val="0"/>
                <w:numId w:val="9"/>
              </w:numPr>
              <w:ind w:left="354"/>
              <w:jc w:val="both"/>
              <w:rPr>
                <w:b w:val="0"/>
              </w:rPr>
            </w:pPr>
            <w:r>
              <w:rPr>
                <w:b w:val="0"/>
              </w:rPr>
              <w:t>regulacja czułości odbiornika.</w:t>
            </w:r>
          </w:p>
          <w:p w:rsidR="00D36B2C" w:rsidRPr="000B2C1F" w:rsidRDefault="00D36B2C" w:rsidP="00D36B2C">
            <w:pPr>
              <w:pStyle w:val="Tekstpodstawowy"/>
              <w:numPr>
                <w:ilvl w:val="0"/>
                <w:numId w:val="9"/>
              </w:numPr>
              <w:ind w:left="354"/>
              <w:jc w:val="both"/>
              <w:rPr>
                <w:b w:val="0"/>
              </w:rPr>
            </w:pPr>
            <w:r w:rsidRPr="000B2C1F">
              <w:rPr>
                <w:b w:val="0"/>
              </w:rPr>
              <w:t>pokrętło zmiany kanałów w mikrofonie / przycisk zmiany kanałów w mikrofonie</w:t>
            </w:r>
            <w:r>
              <w:rPr>
                <w:b w:val="0"/>
              </w:rPr>
              <w:t>.</w:t>
            </w:r>
          </w:p>
          <w:p w:rsidR="00D36B2C" w:rsidRPr="000B2C1F" w:rsidRDefault="00D36B2C" w:rsidP="00D36B2C">
            <w:pPr>
              <w:pStyle w:val="Tekstpodstawowy"/>
              <w:numPr>
                <w:ilvl w:val="0"/>
                <w:numId w:val="9"/>
              </w:numPr>
              <w:ind w:left="354"/>
              <w:jc w:val="both"/>
              <w:rPr>
                <w:b w:val="0"/>
              </w:rPr>
            </w:pPr>
            <w:r>
              <w:rPr>
                <w:b w:val="0"/>
              </w:rPr>
              <w:lastRenderedPageBreak/>
              <w:t>i</w:t>
            </w:r>
            <w:r w:rsidRPr="000B2C1F">
              <w:rPr>
                <w:b w:val="0"/>
              </w:rPr>
              <w:t>lość kanałów: 40</w:t>
            </w:r>
            <w:r>
              <w:rPr>
                <w:b w:val="0"/>
              </w:rPr>
              <w:t>.</w:t>
            </w:r>
          </w:p>
          <w:p w:rsidR="00D36B2C" w:rsidRPr="000B2C1F" w:rsidRDefault="00D36B2C" w:rsidP="00D36B2C">
            <w:pPr>
              <w:pStyle w:val="Tekstpodstawowy"/>
              <w:numPr>
                <w:ilvl w:val="0"/>
                <w:numId w:val="9"/>
              </w:numPr>
              <w:ind w:left="354"/>
              <w:jc w:val="both"/>
              <w:rPr>
                <w:b w:val="0"/>
              </w:rPr>
            </w:pPr>
            <w:r>
              <w:rPr>
                <w:b w:val="0"/>
              </w:rPr>
              <w:t>m</w:t>
            </w:r>
            <w:r w:rsidRPr="000B2C1F">
              <w:rPr>
                <w:b w:val="0"/>
              </w:rPr>
              <w:t>odulacja: AM i FM</w:t>
            </w:r>
            <w:r>
              <w:rPr>
                <w:b w:val="0"/>
              </w:rPr>
              <w:t>.</w:t>
            </w:r>
          </w:p>
          <w:p w:rsidR="00D36B2C" w:rsidRPr="000B2C1F" w:rsidRDefault="00D36B2C" w:rsidP="00D36B2C">
            <w:pPr>
              <w:pStyle w:val="Tekstpodstawowy"/>
              <w:numPr>
                <w:ilvl w:val="0"/>
                <w:numId w:val="9"/>
              </w:numPr>
              <w:ind w:left="354"/>
              <w:jc w:val="both"/>
              <w:rPr>
                <w:b w:val="0"/>
              </w:rPr>
            </w:pPr>
            <w:r w:rsidRPr="000B2C1F">
              <w:rPr>
                <w:b w:val="0"/>
              </w:rPr>
              <w:t>filtr przeciwzakłóceniowy</w:t>
            </w:r>
            <w:r>
              <w:rPr>
                <w:b w:val="0"/>
              </w:rPr>
              <w:t>.</w:t>
            </w:r>
          </w:p>
          <w:p w:rsidR="00D36B2C" w:rsidRPr="000B2C1F" w:rsidRDefault="00D36B2C" w:rsidP="00D36B2C">
            <w:pPr>
              <w:pStyle w:val="Tekstpodstawowy"/>
              <w:numPr>
                <w:ilvl w:val="0"/>
                <w:numId w:val="9"/>
              </w:numPr>
              <w:ind w:left="354"/>
              <w:jc w:val="both"/>
              <w:rPr>
                <w:b w:val="0"/>
              </w:rPr>
            </w:pPr>
            <w:r>
              <w:rPr>
                <w:b w:val="0"/>
              </w:rPr>
              <w:t>skaner kanałów.</w:t>
            </w:r>
          </w:p>
          <w:p w:rsidR="00D36B2C" w:rsidRPr="000B2C1F" w:rsidRDefault="00D36B2C" w:rsidP="00D36B2C">
            <w:pPr>
              <w:pStyle w:val="Tekstpodstawowy"/>
              <w:numPr>
                <w:ilvl w:val="0"/>
                <w:numId w:val="9"/>
              </w:numPr>
              <w:ind w:left="354"/>
              <w:jc w:val="both"/>
              <w:rPr>
                <w:b w:val="0"/>
              </w:rPr>
            </w:pPr>
            <w:r>
              <w:rPr>
                <w:b w:val="0"/>
              </w:rPr>
              <w:t>m</w:t>
            </w:r>
            <w:r w:rsidRPr="000B2C1F">
              <w:rPr>
                <w:b w:val="0"/>
              </w:rPr>
              <w:t>oc nadajnika: min 4 W</w:t>
            </w:r>
            <w:r>
              <w:rPr>
                <w:b w:val="0"/>
              </w:rPr>
              <w:t>.</w:t>
            </w:r>
          </w:p>
          <w:p w:rsidR="00D36B2C" w:rsidRPr="00146FAA" w:rsidRDefault="00D36B2C" w:rsidP="00D36B2C">
            <w:pPr>
              <w:pStyle w:val="Tekstpodstawowy"/>
              <w:jc w:val="both"/>
              <w:rPr>
                <w:b w:val="0"/>
              </w:rPr>
            </w:pPr>
            <w:r w:rsidRPr="000B2C1F">
              <w:rPr>
                <w:b w:val="0"/>
              </w:rPr>
              <w:t>CB radio powinno posiadać homologacje ważną w Polsce.</w:t>
            </w:r>
            <w:r>
              <w:rPr>
                <w:b w:val="0"/>
              </w:rPr>
              <w:t xml:space="preserve"> </w:t>
            </w:r>
            <w:r w:rsidRPr="00146FAA">
              <w:rPr>
                <w:b w:val="0"/>
              </w:rPr>
              <w:t>Nie może zakłócać pracy innych urządzeń.</w:t>
            </w:r>
          </w:p>
          <w:p w:rsidR="00D36B2C" w:rsidRPr="00146FAA" w:rsidRDefault="00D36B2C" w:rsidP="00D36B2C">
            <w:pPr>
              <w:pStyle w:val="Tekstpodstawowy"/>
              <w:jc w:val="both"/>
              <w:rPr>
                <w:b w:val="0"/>
              </w:rPr>
            </w:pPr>
            <w:r w:rsidRPr="00146FAA">
              <w:rPr>
                <w:b w:val="0"/>
              </w:rPr>
              <w:t>Umiejscowienie CB radia zostanie wskazane podczas inspekcji produkcyjnej.</w:t>
            </w:r>
          </w:p>
          <w:p w:rsidR="00D36B2C" w:rsidRPr="00146FAA" w:rsidRDefault="00D36B2C" w:rsidP="00D36B2C">
            <w:pPr>
              <w:pStyle w:val="Tekstpodstawowy"/>
              <w:jc w:val="both"/>
              <w:rPr>
                <w:b w:val="0"/>
              </w:rPr>
            </w:pPr>
            <w:r w:rsidRPr="00146FAA">
              <w:rPr>
                <w:b w:val="0"/>
              </w:rPr>
              <w:t>Nie dopuszcza się wykonania instalacji przyłączeniowej po zewnętrznym poszyciu 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908BB" w:rsidRDefault="00D36B2C" w:rsidP="00D36B2C">
            <w:pPr>
              <w:pStyle w:val="Tekstpodstawowy"/>
              <w:jc w:val="both"/>
              <w:rPr>
                <w:b w:val="0"/>
              </w:rPr>
            </w:pPr>
            <w:r w:rsidRPr="000908BB">
              <w:rPr>
                <w:b w:val="0"/>
              </w:rPr>
              <w:t>Samochód musi być wyposażony w moduł lokalizacji pojazdów wyposażony w graficzny, dotykowy terminal statusów (terminal systemu lokalizacji pojazdów AVL), współpracujący i zintegrowany z systemami (system wspomagania decyzji SWD–ST oraz system lokalizacji pojazdów AVL), które użytkowane są przez jednostki organizacyjne PSP.</w:t>
            </w:r>
          </w:p>
          <w:p w:rsidR="00D36B2C" w:rsidRPr="000908BB" w:rsidRDefault="00D36B2C" w:rsidP="00D36B2C">
            <w:pPr>
              <w:pStyle w:val="Tekstpodstawowy"/>
              <w:jc w:val="both"/>
              <w:rPr>
                <w:b w:val="0"/>
              </w:rPr>
            </w:pPr>
            <w:r w:rsidRPr="000908BB">
              <w:rPr>
                <w:b w:val="0"/>
              </w:rPr>
              <w:t>Wymagania minimalne odnośnie modułu lokalizacji:</w:t>
            </w:r>
          </w:p>
          <w:p w:rsidR="00D36B2C" w:rsidRPr="000908BB" w:rsidRDefault="00D36B2C" w:rsidP="00D36B2C">
            <w:pPr>
              <w:pStyle w:val="Tekstpodstawowy"/>
              <w:jc w:val="both"/>
              <w:rPr>
                <w:b w:val="0"/>
              </w:rPr>
            </w:pPr>
            <w:r w:rsidRPr="000908BB">
              <w:rPr>
                <w:b w:val="0"/>
              </w:rPr>
              <w:t>Moduł lokalizacji pojazdów musi posiadać:</w:t>
            </w:r>
          </w:p>
          <w:p w:rsidR="00D36B2C" w:rsidRPr="000908BB" w:rsidRDefault="00D36B2C" w:rsidP="00D36B2C">
            <w:pPr>
              <w:pStyle w:val="Tekstpodstawowy"/>
              <w:numPr>
                <w:ilvl w:val="0"/>
                <w:numId w:val="12"/>
              </w:numPr>
              <w:ind w:left="354"/>
              <w:jc w:val="both"/>
              <w:rPr>
                <w:b w:val="0"/>
              </w:rPr>
            </w:pPr>
            <w:r w:rsidRPr="000908BB">
              <w:rPr>
                <w:b w:val="0"/>
              </w:rPr>
              <w:t>jednostkę centralną;</w:t>
            </w:r>
          </w:p>
          <w:p w:rsidR="00D36B2C" w:rsidRPr="000908BB" w:rsidRDefault="00D36B2C" w:rsidP="00D36B2C">
            <w:pPr>
              <w:pStyle w:val="Tekstpodstawowy"/>
              <w:numPr>
                <w:ilvl w:val="0"/>
                <w:numId w:val="12"/>
              </w:numPr>
              <w:ind w:left="354"/>
              <w:jc w:val="both"/>
              <w:rPr>
                <w:b w:val="0"/>
              </w:rPr>
            </w:pPr>
            <w:r w:rsidRPr="000908BB">
              <w:rPr>
                <w:b w:val="0"/>
              </w:rPr>
              <w:t>graficzny dotykowy terminal statusów;</w:t>
            </w:r>
          </w:p>
          <w:p w:rsidR="00D36B2C" w:rsidRPr="000908BB" w:rsidRDefault="00D36B2C" w:rsidP="00D36B2C">
            <w:pPr>
              <w:pStyle w:val="Tekstpodstawowy"/>
              <w:numPr>
                <w:ilvl w:val="0"/>
                <w:numId w:val="12"/>
              </w:numPr>
              <w:ind w:left="354"/>
              <w:jc w:val="both"/>
              <w:rPr>
                <w:b w:val="0"/>
              </w:rPr>
            </w:pPr>
            <w:r w:rsidRPr="000908BB">
              <w:rPr>
                <w:b w:val="0"/>
              </w:rPr>
              <w:t>zasilanie z niezależnego akumulatora, umożliwiające minimum 2 godzinną pracę modułu</w:t>
            </w:r>
            <w:r w:rsidRPr="000908BB">
              <w:rPr>
                <w:b w:val="0"/>
              </w:rPr>
              <w:br/>
              <w:t>w przypadku braku zasilania głównego;</w:t>
            </w:r>
          </w:p>
          <w:p w:rsidR="00D36B2C" w:rsidRPr="000908BB" w:rsidRDefault="00D36B2C" w:rsidP="00D36B2C">
            <w:pPr>
              <w:pStyle w:val="Tekstpodstawowy"/>
              <w:numPr>
                <w:ilvl w:val="0"/>
                <w:numId w:val="12"/>
              </w:numPr>
              <w:ind w:left="354"/>
              <w:jc w:val="both"/>
              <w:rPr>
                <w:b w:val="0"/>
              </w:rPr>
            </w:pPr>
            <w:r w:rsidRPr="000908BB">
              <w:rPr>
                <w:b w:val="0"/>
              </w:rPr>
              <w:t>antenę GPS;</w:t>
            </w:r>
          </w:p>
          <w:p w:rsidR="00D36B2C" w:rsidRPr="000908BB" w:rsidRDefault="00D36B2C" w:rsidP="00D36B2C">
            <w:pPr>
              <w:pStyle w:val="Tekstpodstawowy"/>
              <w:numPr>
                <w:ilvl w:val="0"/>
                <w:numId w:val="12"/>
              </w:numPr>
              <w:ind w:left="354"/>
              <w:jc w:val="both"/>
              <w:rPr>
                <w:b w:val="0"/>
              </w:rPr>
            </w:pPr>
            <w:r w:rsidRPr="000908BB">
              <w:rPr>
                <w:b w:val="0"/>
              </w:rPr>
              <w:t>antenę GSM;</w:t>
            </w:r>
          </w:p>
          <w:p w:rsidR="00D36B2C" w:rsidRPr="000908BB" w:rsidRDefault="00D36B2C" w:rsidP="00D36B2C">
            <w:pPr>
              <w:pStyle w:val="Tekstpodstawowy"/>
              <w:numPr>
                <w:ilvl w:val="0"/>
                <w:numId w:val="12"/>
              </w:numPr>
              <w:ind w:left="354"/>
              <w:jc w:val="both"/>
              <w:rPr>
                <w:b w:val="0"/>
              </w:rPr>
            </w:pPr>
            <w:r w:rsidRPr="000908BB">
              <w:rPr>
                <w:b w:val="0"/>
              </w:rPr>
              <w:t>czujnik użycia sygnału uprzywilejowania (świetlnego i dźwiękowego);</w:t>
            </w:r>
          </w:p>
          <w:p w:rsidR="00D36B2C" w:rsidRPr="000908BB" w:rsidRDefault="00D36B2C" w:rsidP="00D36B2C">
            <w:pPr>
              <w:pStyle w:val="Tekstpodstawowy"/>
              <w:numPr>
                <w:ilvl w:val="0"/>
                <w:numId w:val="12"/>
              </w:numPr>
              <w:ind w:left="354"/>
              <w:jc w:val="both"/>
              <w:rPr>
                <w:b w:val="0"/>
              </w:rPr>
            </w:pPr>
            <w:r w:rsidRPr="000908BB">
              <w:rPr>
                <w:b w:val="0"/>
              </w:rPr>
              <w:t>uchwyt do montażu graficznego terminala statusów w pojeździe gwarantujący stabilność mocowania oraz ograniczający możliwość powstawania wibracji podczas poruszania się pojazdu.</w:t>
            </w:r>
          </w:p>
          <w:p w:rsidR="00D36B2C" w:rsidRPr="000908BB" w:rsidRDefault="00D36B2C" w:rsidP="00D36B2C">
            <w:pPr>
              <w:pStyle w:val="Tekstpodstawowy"/>
              <w:jc w:val="both"/>
              <w:rPr>
                <w:b w:val="0"/>
              </w:rPr>
            </w:pPr>
            <w:r w:rsidRPr="000908BB">
              <w:rPr>
                <w:b w:val="0"/>
              </w:rPr>
              <w:t>Jednostka centralna jest odpowiedzialna za komunikację samochodu z aplikacją zarządzającą</w:t>
            </w:r>
            <w:r w:rsidRPr="000908BB">
              <w:rPr>
                <w:b w:val="0"/>
              </w:rPr>
              <w:br/>
              <w:t>i musi posiadać:</w:t>
            </w:r>
          </w:p>
          <w:p w:rsidR="00D36B2C" w:rsidRPr="000908BB" w:rsidRDefault="00D36B2C" w:rsidP="00D36B2C">
            <w:pPr>
              <w:pStyle w:val="Tekstpodstawowy"/>
              <w:numPr>
                <w:ilvl w:val="0"/>
                <w:numId w:val="11"/>
              </w:numPr>
              <w:ind w:left="354"/>
              <w:jc w:val="both"/>
              <w:rPr>
                <w:b w:val="0"/>
              </w:rPr>
            </w:pPr>
            <w:r w:rsidRPr="000908BB">
              <w:rPr>
                <w:b w:val="0"/>
              </w:rPr>
              <w:t>pamięć podręczną o pojemności co najmniej 2 MB, która zapamiętuje wszystkie parametry pojazdu (w szczególności: wysyłane statusy, prędkość pojazdu, położenie pojazdu);</w:t>
            </w:r>
          </w:p>
          <w:p w:rsidR="00D36B2C" w:rsidRPr="000908BB" w:rsidRDefault="00D36B2C" w:rsidP="00D36B2C">
            <w:pPr>
              <w:pStyle w:val="Tekstpodstawowy"/>
              <w:numPr>
                <w:ilvl w:val="0"/>
                <w:numId w:val="11"/>
              </w:numPr>
              <w:ind w:left="354"/>
              <w:jc w:val="both"/>
              <w:rPr>
                <w:b w:val="0"/>
              </w:rPr>
            </w:pPr>
            <w:r w:rsidRPr="000908BB">
              <w:rPr>
                <w:b w:val="0"/>
              </w:rPr>
              <w:t>co najmniej 4 wejścia analogowe i 6 wejść cyfrowych;</w:t>
            </w:r>
          </w:p>
          <w:p w:rsidR="00D36B2C" w:rsidRPr="000908BB" w:rsidRDefault="00D36B2C" w:rsidP="00D36B2C">
            <w:pPr>
              <w:pStyle w:val="Tekstpodstawowy"/>
              <w:numPr>
                <w:ilvl w:val="0"/>
                <w:numId w:val="11"/>
              </w:numPr>
              <w:ind w:left="354"/>
              <w:jc w:val="both"/>
              <w:rPr>
                <w:b w:val="0"/>
              </w:rPr>
            </w:pPr>
            <w:r w:rsidRPr="000908BB">
              <w:rPr>
                <w:b w:val="0"/>
              </w:rPr>
              <w:t>wejście anteny GPS;</w:t>
            </w:r>
          </w:p>
          <w:p w:rsidR="00D36B2C" w:rsidRPr="000908BB" w:rsidRDefault="00D36B2C" w:rsidP="00D36B2C">
            <w:pPr>
              <w:pStyle w:val="Tekstpodstawowy"/>
              <w:numPr>
                <w:ilvl w:val="0"/>
                <w:numId w:val="11"/>
              </w:numPr>
              <w:ind w:left="354"/>
              <w:jc w:val="both"/>
              <w:rPr>
                <w:b w:val="0"/>
              </w:rPr>
            </w:pPr>
            <w:r w:rsidRPr="000908BB">
              <w:rPr>
                <w:b w:val="0"/>
              </w:rPr>
              <w:t>wejście anteny GSM;</w:t>
            </w:r>
          </w:p>
          <w:p w:rsidR="00D36B2C" w:rsidRPr="000908BB" w:rsidRDefault="00D36B2C" w:rsidP="00D36B2C">
            <w:pPr>
              <w:pStyle w:val="Tekstpodstawowy"/>
              <w:numPr>
                <w:ilvl w:val="0"/>
                <w:numId w:val="11"/>
              </w:numPr>
              <w:ind w:left="354"/>
              <w:jc w:val="both"/>
              <w:rPr>
                <w:b w:val="0"/>
              </w:rPr>
            </w:pPr>
            <w:r w:rsidRPr="000908BB">
              <w:rPr>
                <w:b w:val="0"/>
              </w:rPr>
              <w:lastRenderedPageBreak/>
              <w:t>port do komunikacji z zewnętrznym, graficznym terminalem;</w:t>
            </w:r>
          </w:p>
          <w:p w:rsidR="00D36B2C" w:rsidRPr="000908BB" w:rsidRDefault="00D36B2C" w:rsidP="00D36B2C">
            <w:pPr>
              <w:pStyle w:val="Tekstpodstawowy"/>
              <w:numPr>
                <w:ilvl w:val="0"/>
                <w:numId w:val="11"/>
              </w:numPr>
              <w:ind w:left="354"/>
              <w:jc w:val="both"/>
              <w:rPr>
                <w:b w:val="0"/>
              </w:rPr>
            </w:pPr>
            <w:r w:rsidRPr="000908BB">
              <w:rPr>
                <w:b w:val="0"/>
              </w:rPr>
              <w:t>wejście mikrofonowe;</w:t>
            </w:r>
          </w:p>
          <w:p w:rsidR="00D36B2C" w:rsidRPr="000908BB" w:rsidRDefault="00D36B2C" w:rsidP="00D36B2C">
            <w:pPr>
              <w:pStyle w:val="Tekstpodstawowy"/>
              <w:numPr>
                <w:ilvl w:val="0"/>
                <w:numId w:val="11"/>
              </w:numPr>
              <w:ind w:left="354"/>
              <w:jc w:val="both"/>
              <w:rPr>
                <w:b w:val="0"/>
              </w:rPr>
            </w:pPr>
            <w:r w:rsidRPr="000908BB">
              <w:rPr>
                <w:b w:val="0"/>
              </w:rPr>
              <w:t>wyjście głośnikowe.</w:t>
            </w:r>
          </w:p>
          <w:p w:rsidR="00D36B2C" w:rsidRPr="000908BB" w:rsidRDefault="00D36B2C" w:rsidP="00D36B2C">
            <w:pPr>
              <w:pStyle w:val="Tekstpodstawowy"/>
              <w:jc w:val="both"/>
              <w:rPr>
                <w:b w:val="0"/>
              </w:rPr>
            </w:pPr>
            <w:r w:rsidRPr="000908BB">
              <w:rPr>
                <w:b w:val="0"/>
              </w:rPr>
              <w:t>Jednostka centralna musi posiadać następujące funkcjonalności:</w:t>
            </w:r>
          </w:p>
          <w:p w:rsidR="00D36B2C" w:rsidRPr="000908BB" w:rsidRDefault="00D36B2C" w:rsidP="00D36B2C">
            <w:pPr>
              <w:pStyle w:val="Tekstpodstawowy"/>
              <w:numPr>
                <w:ilvl w:val="0"/>
                <w:numId w:val="13"/>
              </w:numPr>
              <w:ind w:left="354"/>
              <w:jc w:val="both"/>
              <w:rPr>
                <w:b w:val="0"/>
              </w:rPr>
            </w:pPr>
            <w:r w:rsidRPr="000908BB">
              <w:rPr>
                <w:b w:val="0"/>
              </w:rPr>
              <w:t>lokalizować pojazd w oparciu o system GPS, w co najwyżej 5s odstępach czasu;</w:t>
            </w:r>
          </w:p>
          <w:p w:rsidR="00D36B2C" w:rsidRPr="000908BB" w:rsidRDefault="00D36B2C" w:rsidP="00D36B2C">
            <w:pPr>
              <w:pStyle w:val="Tekstpodstawowy"/>
              <w:numPr>
                <w:ilvl w:val="0"/>
                <w:numId w:val="13"/>
              </w:numPr>
              <w:ind w:left="354"/>
              <w:jc w:val="both"/>
              <w:rPr>
                <w:b w:val="0"/>
              </w:rPr>
            </w:pPr>
            <w:r w:rsidRPr="000908BB">
              <w:rPr>
                <w:b w:val="0"/>
              </w:rPr>
              <w:t xml:space="preserve">wysyłać </w:t>
            </w:r>
            <w:r w:rsidR="00026235" w:rsidRPr="000908BB">
              <w:rPr>
                <w:b w:val="0"/>
              </w:rPr>
              <w:t xml:space="preserve">standardowo dane o lokalizacji </w:t>
            </w:r>
            <w:r w:rsidRPr="000908BB">
              <w:rPr>
                <w:b w:val="0"/>
              </w:rPr>
              <w:t xml:space="preserve">pojazdu do aplikacji zarządzającej systemem monitoringu co 30s, przy czym częstotliwość ta może być </w:t>
            </w:r>
          </w:p>
          <w:p w:rsidR="00D36B2C" w:rsidRPr="000908BB" w:rsidRDefault="00D36B2C" w:rsidP="00D36B2C">
            <w:pPr>
              <w:pStyle w:val="Tekstpodstawowy"/>
              <w:numPr>
                <w:ilvl w:val="0"/>
                <w:numId w:val="13"/>
              </w:numPr>
              <w:ind w:left="354"/>
              <w:jc w:val="both"/>
              <w:rPr>
                <w:b w:val="0"/>
              </w:rPr>
            </w:pPr>
            <w:r w:rsidRPr="000908BB">
              <w:rPr>
                <w:b w:val="0"/>
              </w:rPr>
              <w:t>w dowolny sposób zdefiniowana przez użytkownika lub poprzez aplikację zarządzającą;</w:t>
            </w:r>
          </w:p>
          <w:p w:rsidR="00D36B2C" w:rsidRPr="000908BB" w:rsidRDefault="00D36B2C" w:rsidP="00D36B2C">
            <w:pPr>
              <w:pStyle w:val="Tekstpodstawowy"/>
              <w:numPr>
                <w:ilvl w:val="0"/>
                <w:numId w:val="13"/>
              </w:numPr>
              <w:ind w:left="354"/>
              <w:jc w:val="both"/>
              <w:rPr>
                <w:b w:val="0"/>
              </w:rPr>
            </w:pPr>
            <w:r w:rsidRPr="000908BB">
              <w:rPr>
                <w:b w:val="0"/>
              </w:rPr>
              <w:t>wysyłać dane o lokalizacji pojazdu na żądanie właściwego dyspozytora;</w:t>
            </w:r>
          </w:p>
          <w:p w:rsidR="00D36B2C" w:rsidRPr="000908BB" w:rsidRDefault="00D36B2C" w:rsidP="00D36B2C">
            <w:pPr>
              <w:pStyle w:val="Tekstpodstawowy"/>
              <w:numPr>
                <w:ilvl w:val="0"/>
                <w:numId w:val="13"/>
              </w:numPr>
              <w:ind w:left="354"/>
              <w:jc w:val="both"/>
              <w:rPr>
                <w:b w:val="0"/>
              </w:rPr>
            </w:pPr>
            <w:r w:rsidRPr="000908BB">
              <w:rPr>
                <w:b w:val="0"/>
              </w:rPr>
              <w:t>wysyłać informacje z czujnika o załączeniu i używaniu sygnałów uprzywilejowania przez pojazdy ratownicze PSP;</w:t>
            </w:r>
          </w:p>
          <w:p w:rsidR="00D36B2C" w:rsidRPr="000908BB" w:rsidRDefault="00D36B2C" w:rsidP="00D36B2C">
            <w:pPr>
              <w:pStyle w:val="Tekstpodstawowy"/>
              <w:numPr>
                <w:ilvl w:val="0"/>
                <w:numId w:val="13"/>
              </w:numPr>
              <w:ind w:left="354"/>
              <w:jc w:val="both"/>
              <w:rPr>
                <w:b w:val="0"/>
              </w:rPr>
            </w:pPr>
            <w:r w:rsidRPr="000908BB">
              <w:rPr>
                <w:b w:val="0"/>
              </w:rPr>
              <w:t>wysyłać statusy do właściwego dyspozytora niezwłocznie po ich zatwierdzeniu przez operatora;</w:t>
            </w:r>
          </w:p>
          <w:p w:rsidR="00D36B2C" w:rsidRPr="000908BB" w:rsidRDefault="00D36B2C" w:rsidP="00D36B2C">
            <w:pPr>
              <w:pStyle w:val="Tekstpodstawowy"/>
              <w:numPr>
                <w:ilvl w:val="0"/>
                <w:numId w:val="13"/>
              </w:numPr>
              <w:ind w:left="354"/>
              <w:jc w:val="both"/>
              <w:rPr>
                <w:b w:val="0"/>
              </w:rPr>
            </w:pPr>
            <w:r w:rsidRPr="000908BB">
              <w:rPr>
                <w:b w:val="0"/>
              </w:rPr>
              <w:t>umożliwiać aktualizowanie oprogramowania jednostki centralnej za pomocą technologii GSM oraz bezpośrednio po podłączeniu jednostki centralnej do komputera;</w:t>
            </w:r>
          </w:p>
          <w:p w:rsidR="00D36B2C" w:rsidRPr="000908BB" w:rsidRDefault="00D36B2C" w:rsidP="00D36B2C">
            <w:pPr>
              <w:pStyle w:val="Tekstpodstawowy"/>
              <w:numPr>
                <w:ilvl w:val="0"/>
                <w:numId w:val="13"/>
              </w:numPr>
              <w:ind w:left="354"/>
              <w:jc w:val="both"/>
              <w:rPr>
                <w:b w:val="0"/>
              </w:rPr>
            </w:pPr>
            <w:r w:rsidRPr="000908BB">
              <w:rPr>
                <w:b w:val="0"/>
              </w:rPr>
              <w:t>zapamiętywać ostatnie znane położenie pojazdu.</w:t>
            </w:r>
          </w:p>
          <w:p w:rsidR="00D36B2C" w:rsidRPr="000908BB" w:rsidRDefault="00D36B2C" w:rsidP="00D36B2C">
            <w:pPr>
              <w:pStyle w:val="Tekstpodstawowy"/>
              <w:jc w:val="both"/>
              <w:rPr>
                <w:b w:val="0"/>
              </w:rPr>
            </w:pPr>
            <w:r w:rsidRPr="000908BB">
              <w:rPr>
                <w:b w:val="0"/>
              </w:rPr>
              <w:t>Graficzny dotykowy terminal statusów musi być wyposażony, w co najmniej 7”, kolorowy ekran dotykowy, ułatwiający wysyłanie zdefiniowanych statusów. Graficzny terminal statusów musi:</w:t>
            </w:r>
          </w:p>
          <w:p w:rsidR="00D36B2C" w:rsidRPr="000908BB" w:rsidRDefault="00D36B2C" w:rsidP="00D36B2C">
            <w:pPr>
              <w:pStyle w:val="Tekstpodstawowy"/>
              <w:numPr>
                <w:ilvl w:val="0"/>
                <w:numId w:val="14"/>
              </w:numPr>
              <w:ind w:left="354"/>
              <w:jc w:val="both"/>
              <w:rPr>
                <w:b w:val="0"/>
              </w:rPr>
            </w:pPr>
            <w:r w:rsidRPr="000908BB">
              <w:rPr>
                <w:b w:val="0"/>
              </w:rPr>
              <w:t>posiadać własny, autonomiczny system operacyjny, w celu zapewnienia otwartości Systemu i uniezależnienia się Zamawiającego od oprogramowania jednego dostawcy;</w:t>
            </w:r>
          </w:p>
          <w:p w:rsidR="00D36B2C" w:rsidRPr="000908BB" w:rsidRDefault="00D36B2C" w:rsidP="00D36B2C">
            <w:pPr>
              <w:pStyle w:val="Tekstpodstawowy"/>
              <w:numPr>
                <w:ilvl w:val="0"/>
                <w:numId w:val="14"/>
              </w:numPr>
              <w:ind w:left="354"/>
              <w:jc w:val="both"/>
              <w:rPr>
                <w:b w:val="0"/>
              </w:rPr>
            </w:pPr>
            <w:r w:rsidRPr="000908BB">
              <w:rPr>
                <w:b w:val="0"/>
              </w:rPr>
              <w:t>umożliwiać wysyłanie i odbieranie wiadomości tekstowych;</w:t>
            </w:r>
          </w:p>
          <w:p w:rsidR="00D36B2C" w:rsidRPr="000908BB" w:rsidRDefault="00D36B2C" w:rsidP="00D36B2C">
            <w:pPr>
              <w:pStyle w:val="Tekstpodstawowy"/>
              <w:numPr>
                <w:ilvl w:val="0"/>
                <w:numId w:val="14"/>
              </w:numPr>
              <w:ind w:left="354"/>
              <w:jc w:val="both"/>
              <w:rPr>
                <w:b w:val="0"/>
              </w:rPr>
            </w:pPr>
            <w:r w:rsidRPr="000908BB">
              <w:rPr>
                <w:b w:val="0"/>
              </w:rPr>
              <w:t>pracować jako nawigacja samochodowa;</w:t>
            </w:r>
          </w:p>
          <w:p w:rsidR="00D36B2C" w:rsidRPr="000908BB" w:rsidRDefault="00D36B2C" w:rsidP="00D36B2C">
            <w:pPr>
              <w:pStyle w:val="Tekstpodstawowy"/>
              <w:numPr>
                <w:ilvl w:val="0"/>
                <w:numId w:val="14"/>
              </w:numPr>
              <w:ind w:left="354"/>
              <w:jc w:val="both"/>
              <w:rPr>
                <w:b w:val="0"/>
              </w:rPr>
            </w:pPr>
            <w:r w:rsidRPr="000908BB">
              <w:rPr>
                <w:b w:val="0"/>
              </w:rPr>
              <w:t>mieć wczytaną aktualną mapę Polski z możliwością jej aktualizacji;</w:t>
            </w:r>
          </w:p>
          <w:p w:rsidR="00D36B2C" w:rsidRPr="000908BB" w:rsidRDefault="00D36B2C" w:rsidP="00D36B2C">
            <w:pPr>
              <w:pStyle w:val="Tekstpodstawowy"/>
              <w:numPr>
                <w:ilvl w:val="0"/>
                <w:numId w:val="14"/>
              </w:numPr>
              <w:ind w:left="354"/>
              <w:jc w:val="both"/>
              <w:rPr>
                <w:b w:val="0"/>
              </w:rPr>
            </w:pPr>
            <w:r w:rsidRPr="000908BB">
              <w:rPr>
                <w:b w:val="0"/>
              </w:rPr>
              <w:t>nawigować pojazd z ostatniej, zapamiętanej przez jednostkę centralną pozycji;</w:t>
            </w:r>
          </w:p>
          <w:p w:rsidR="00D36B2C" w:rsidRPr="000908BB" w:rsidRDefault="00D36B2C" w:rsidP="00D36B2C">
            <w:pPr>
              <w:pStyle w:val="Tekstpodstawowy"/>
              <w:numPr>
                <w:ilvl w:val="0"/>
                <w:numId w:val="14"/>
              </w:numPr>
              <w:ind w:left="354"/>
              <w:jc w:val="both"/>
              <w:rPr>
                <w:b w:val="0"/>
              </w:rPr>
            </w:pPr>
            <w:r w:rsidRPr="000908BB">
              <w:rPr>
                <w:b w:val="0"/>
              </w:rPr>
              <w:t>automatycznie wyznaczać trasę dojazdu do punktu wyznaczonego przez właściwego dyspozytora (tzn. do konkretnego adresu, ulicy lub współrzędnych geograficznych);</w:t>
            </w:r>
          </w:p>
          <w:p w:rsidR="00D36B2C" w:rsidRPr="000908BB" w:rsidRDefault="00D36B2C" w:rsidP="00D36B2C">
            <w:pPr>
              <w:pStyle w:val="Tekstpodstawowy"/>
              <w:numPr>
                <w:ilvl w:val="0"/>
                <w:numId w:val="14"/>
              </w:numPr>
              <w:ind w:left="354"/>
              <w:jc w:val="both"/>
              <w:rPr>
                <w:b w:val="0"/>
              </w:rPr>
            </w:pPr>
            <w:r w:rsidRPr="000908BB">
              <w:rPr>
                <w:b w:val="0"/>
              </w:rPr>
              <w:t>mieć możliwość zdalnej rekonfiguracji systemu statusów;</w:t>
            </w:r>
          </w:p>
          <w:p w:rsidR="00D36B2C" w:rsidRPr="000908BB" w:rsidRDefault="00D36B2C" w:rsidP="00D36B2C">
            <w:pPr>
              <w:pStyle w:val="Tekstpodstawowy"/>
              <w:numPr>
                <w:ilvl w:val="0"/>
                <w:numId w:val="14"/>
              </w:numPr>
              <w:ind w:left="354"/>
              <w:jc w:val="both"/>
              <w:rPr>
                <w:b w:val="0"/>
              </w:rPr>
            </w:pPr>
            <w:r w:rsidRPr="000908BB">
              <w:rPr>
                <w:b w:val="0"/>
              </w:rPr>
              <w:t>mieć możliwość rekonfiguracji tras przejazdu w sytuacjach objazdów, dróg nieprzejezdnych</w:t>
            </w:r>
            <w:r w:rsidRPr="000908BB">
              <w:rPr>
                <w:b w:val="0"/>
              </w:rPr>
              <w:br/>
              <w:t>i innych utrudnień;</w:t>
            </w:r>
          </w:p>
          <w:p w:rsidR="00D36B2C" w:rsidRPr="000908BB" w:rsidRDefault="00D36B2C" w:rsidP="00D36B2C">
            <w:pPr>
              <w:pStyle w:val="Tekstpodstawowy"/>
              <w:numPr>
                <w:ilvl w:val="0"/>
                <w:numId w:val="14"/>
              </w:numPr>
              <w:ind w:left="354"/>
              <w:jc w:val="both"/>
              <w:rPr>
                <w:b w:val="0"/>
              </w:rPr>
            </w:pPr>
            <w:r w:rsidRPr="000908BB">
              <w:rPr>
                <w:b w:val="0"/>
              </w:rPr>
              <w:t xml:space="preserve">w czasie postoju pojazdu w garażu, graficzny terminal ma być wyłączony w celu minimalizacji poboru prądu z akumulatora samochodowego – terminal musi być wzbudzany do pracy z poziomu aplikacji </w:t>
            </w:r>
            <w:r w:rsidRPr="000908BB">
              <w:rPr>
                <w:b w:val="0"/>
              </w:rPr>
              <w:lastRenderedPageBreak/>
              <w:t>SWD–ST przez jednostkę centralną, wymaga się, aby maksymalny czas uruchomienia terminala do pełnej funkcjonalności, tj. statusy wraz z mapą nawigacyjną był nie dłuższy niż 30s;</w:t>
            </w:r>
          </w:p>
          <w:p w:rsidR="00D36B2C" w:rsidRPr="000908BB" w:rsidRDefault="00D36B2C" w:rsidP="00D36B2C">
            <w:pPr>
              <w:pStyle w:val="Tekstpodstawowy"/>
              <w:numPr>
                <w:ilvl w:val="0"/>
                <w:numId w:val="14"/>
              </w:numPr>
              <w:ind w:left="354"/>
              <w:jc w:val="both"/>
              <w:rPr>
                <w:b w:val="0"/>
              </w:rPr>
            </w:pPr>
            <w:r w:rsidRPr="000908BB">
              <w:rPr>
                <w:b w:val="0"/>
              </w:rPr>
              <w:t>terminal musi mieć możliwość wzbudzenia do pracy przez obsługę pojazdu za pomocą przełącznika niezależnie od tego czy otrzymał sygnał wzbudzenia od jednostki centralnej lub być automatycznie uruchamiany po włączeniu stacyjki samochodu.</w:t>
            </w:r>
          </w:p>
          <w:p w:rsidR="00D36B2C" w:rsidRPr="000908BB" w:rsidRDefault="00D36B2C" w:rsidP="00D36B2C">
            <w:pPr>
              <w:pStyle w:val="Tekstpodstawowy"/>
              <w:jc w:val="both"/>
              <w:rPr>
                <w:b w:val="0"/>
              </w:rPr>
            </w:pPr>
            <w:r w:rsidRPr="000908BB">
              <w:rPr>
                <w:b w:val="0"/>
              </w:rPr>
              <w:t>Montaż musi być przeprowadzony w sposób zapewniający zachowanie ciągłości gwarancji producenta na pojazd. Wszystkie koszty związane z uruchomieniem systemu ponosi Wykonawca.</w:t>
            </w:r>
          </w:p>
          <w:p w:rsidR="00D36B2C" w:rsidRPr="000908BB" w:rsidRDefault="00D36B2C" w:rsidP="00D36B2C">
            <w:pPr>
              <w:pStyle w:val="Tekstpodstawowy"/>
              <w:jc w:val="both"/>
              <w:rPr>
                <w:b w:val="0"/>
              </w:rPr>
            </w:pPr>
          </w:p>
          <w:p w:rsidR="00D36B2C" w:rsidRPr="000908BB" w:rsidRDefault="00D36B2C" w:rsidP="000908BB">
            <w:pPr>
              <w:pStyle w:val="Tekstpodstawowy"/>
              <w:jc w:val="both"/>
              <w:rPr>
                <w:b w:val="0"/>
              </w:rPr>
            </w:pPr>
            <w:r w:rsidRPr="000908BB">
              <w:rPr>
                <w:b w:val="0"/>
              </w:rPr>
              <w:t>Wykonawca zapewni</w:t>
            </w:r>
            <w:r w:rsidR="000908BB">
              <w:rPr>
                <w:b w:val="0"/>
              </w:rPr>
              <w:t xml:space="preserve"> </w:t>
            </w:r>
            <w:r w:rsidR="000908BB" w:rsidRPr="000908BB">
              <w:rPr>
                <w:b w:val="0"/>
              </w:rPr>
              <w:t xml:space="preserve">bezpłatną aktualizację </w:t>
            </w:r>
            <w:r w:rsidRPr="000908BB">
              <w:rPr>
                <w:b w:val="0"/>
              </w:rPr>
              <w:t>oprogramowania nawigacji</w:t>
            </w:r>
            <w:r w:rsidR="000908BB">
              <w:rPr>
                <w:b w:val="0"/>
              </w:rPr>
              <w:t xml:space="preserve"> oraz systemu AVL zgodną z ogólnymi warunkami gwarancji na pojazd.</w:t>
            </w:r>
          </w:p>
          <w:p w:rsidR="00D36B2C" w:rsidRPr="006C0673" w:rsidRDefault="00D36B2C" w:rsidP="00026235">
            <w:pPr>
              <w:pStyle w:val="Tekstpodstawowy"/>
              <w:ind w:left="354"/>
              <w:jc w:val="both"/>
              <w:rPr>
                <w:b w:val="0"/>
                <w:color w:val="FF000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437FF0" w:rsidRDefault="00D36B2C" w:rsidP="00D36B2C">
            <w:pPr>
              <w:pStyle w:val="Tekstpodstawowy"/>
              <w:jc w:val="both"/>
              <w:rPr>
                <w:b w:val="0"/>
              </w:rPr>
            </w:pPr>
            <w:r w:rsidRPr="00437FF0">
              <w:rPr>
                <w:b w:val="0"/>
              </w:rPr>
              <w:t>Skrytki na sprzęt i wyposa</w:t>
            </w:r>
            <w:r w:rsidR="00235BAF" w:rsidRPr="00437FF0">
              <w:rPr>
                <w:b w:val="0"/>
              </w:rPr>
              <w:t xml:space="preserve">żenie, wodo i pyłoszczelne. </w:t>
            </w:r>
            <w:r w:rsidRPr="00437FF0">
              <w:rPr>
                <w:b w:val="0"/>
              </w:rPr>
              <w:t>Konstrukcja skrytek zapewniająca odprowadzenie wody. Skrytki na sprzęt wyposażone w oświetlenie wewnętrzne wykonane w technologii LED, włączane automatycznie po otwarciu skrytki. W kabinie kierowcy kontrolka otwarcia (niedomknięcia). Główny wyłącznik oświetlenia skrytek powinien być zainstalowany w kabinie kierowcy.</w:t>
            </w:r>
          </w:p>
          <w:p w:rsidR="00800CBF" w:rsidRPr="00437FF0" w:rsidRDefault="001A5DED" w:rsidP="00D36B2C">
            <w:pPr>
              <w:pStyle w:val="Tekstpodstawowy"/>
              <w:jc w:val="both"/>
              <w:rPr>
                <w:b w:val="0"/>
              </w:rPr>
            </w:pPr>
            <w:r>
              <w:rPr>
                <w:b w:val="0"/>
              </w:rPr>
              <w:t xml:space="preserve"> Zamki na klucz zabezpieczone</w:t>
            </w:r>
            <w:r w:rsidR="00800CBF" w:rsidRPr="00437FF0">
              <w:rPr>
                <w:b w:val="0"/>
              </w:rPr>
              <w:t xml:space="preserve"> przed wpływem czynników atmosferycznych; jeden klucz pasujący do wszystkich skrytek.</w:t>
            </w:r>
          </w:p>
          <w:p w:rsidR="001A5DED" w:rsidRDefault="00D36B2C" w:rsidP="001A5DED">
            <w:pPr>
              <w:pStyle w:val="Tekstpodstawowy"/>
              <w:jc w:val="both"/>
              <w:rPr>
                <w:b w:val="0"/>
              </w:rPr>
            </w:pPr>
            <w:r w:rsidRPr="00437FF0">
              <w:rPr>
                <w:b w:val="0"/>
              </w:rPr>
              <w:t>W przypadku zaproponowania przez Wykonawcę bardziej ergonomicznego rozwiązania wy</w:t>
            </w:r>
            <w:r w:rsidR="00235BAF" w:rsidRPr="00437FF0">
              <w:rPr>
                <w:b w:val="0"/>
              </w:rPr>
              <w:t xml:space="preserve">konania zabudowy i skrytek, </w:t>
            </w:r>
            <w:r w:rsidRPr="00437FF0">
              <w:rPr>
                <w:b w:val="0"/>
              </w:rPr>
              <w:t>rozmieszczenia sprzętu</w:t>
            </w:r>
            <w:r w:rsidR="00235BAF" w:rsidRPr="00437FF0">
              <w:rPr>
                <w:b w:val="0"/>
              </w:rPr>
              <w:t xml:space="preserve"> oraz sposobu  zamykania /żaluzja, klapa, drzwiczki/</w:t>
            </w:r>
            <w:r w:rsidRPr="00437FF0">
              <w:rPr>
                <w:b w:val="0"/>
              </w:rPr>
              <w:t xml:space="preserve"> Zamawiający dopuszcza zmiany w tym zakresie (za zgodą i zatwierdzeniem koncepcji wykonania zabudowy przez Zamawiającego).</w:t>
            </w:r>
            <w:r w:rsidR="0004650B" w:rsidRPr="00437FF0">
              <w:rPr>
                <w:b w:val="0"/>
              </w:rPr>
              <w:t xml:space="preserve"> W przypadk</w:t>
            </w:r>
            <w:r w:rsidR="00506891" w:rsidRPr="00437FF0">
              <w:rPr>
                <w:b w:val="0"/>
              </w:rPr>
              <w:t>u zastosowania klap i drzwiczek zamknięcia wykonane ze stopów stali nierdzewnej</w:t>
            </w:r>
            <w:r w:rsidR="00D36BF5" w:rsidRPr="00437FF0">
              <w:rPr>
                <w:b w:val="0"/>
              </w:rPr>
              <w:t>, jeden zamek</w:t>
            </w:r>
            <w:r w:rsidR="00437FF0" w:rsidRPr="00437FF0">
              <w:rPr>
                <w:b w:val="0"/>
              </w:rPr>
              <w:t xml:space="preserve"> wpuszczany </w:t>
            </w:r>
            <w:r w:rsidR="00D36BF5" w:rsidRPr="00437FF0">
              <w:rPr>
                <w:b w:val="0"/>
              </w:rPr>
              <w:t xml:space="preserve"> do jednej klapy/drzwi, kąt otwarcia drzwi 90 stopni, klapy min. 175 stopni.</w:t>
            </w:r>
            <w:r w:rsidR="001A5DED">
              <w:rPr>
                <w:b w:val="0"/>
              </w:rPr>
              <w:t xml:space="preserve"> Kierunek otwarcia skrytek (góra, dół) ustalony podczas pierwszej inspekcji produkcyjnej.</w:t>
            </w:r>
          </w:p>
          <w:p w:rsidR="002B1C2C" w:rsidRPr="00437FF0" w:rsidRDefault="002B1C2C" w:rsidP="001A5DED">
            <w:pPr>
              <w:pStyle w:val="Tekstpodstawowy"/>
              <w:jc w:val="both"/>
              <w:rPr>
                <w:b w:val="0"/>
              </w:rPr>
            </w:pPr>
            <w:r w:rsidRPr="001A5DED">
              <w:rPr>
                <w:b w:val="0"/>
              </w:rPr>
              <w:t>D</w:t>
            </w:r>
            <w:r w:rsidRPr="002B1C2C">
              <w:rPr>
                <w:b w:val="0"/>
              </w:rPr>
              <w:t xml:space="preserve">rzwi skrytek nie mogą kolidować z ruchomymi elementami wyposażenia pojazdu, np. podporami podczas ich rozkładania/składania.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EE2B55">
              <w:rPr>
                <w:b w:val="0"/>
              </w:rPr>
              <w:t>Oświetlenie pola pracy wokół samochodu</w:t>
            </w:r>
            <w:r>
              <w:rPr>
                <w:b w:val="0"/>
              </w:rPr>
              <w:t xml:space="preserve"> z podziałem na lewą i prawą st</w:t>
            </w:r>
            <w:r w:rsidR="001A5DED">
              <w:rPr>
                <w:b w:val="0"/>
              </w:rPr>
              <w:t xml:space="preserve">ronę wykonane w technologii LED. </w:t>
            </w:r>
            <w:r>
              <w:rPr>
                <w:b w:val="0"/>
              </w:rPr>
              <w:t>D</w:t>
            </w:r>
            <w:r w:rsidRPr="00EE2B55">
              <w:rPr>
                <w:b w:val="0"/>
              </w:rPr>
              <w:t>odatkowe oświetlenie pola pracy wysięgnika holowniczego z tyłu pojazdu oraz pola pracy rotatora</w:t>
            </w:r>
            <w:r>
              <w:rPr>
                <w:b w:val="0"/>
              </w:rPr>
              <w:t xml:space="preserve"> w technologii LED</w:t>
            </w:r>
            <w:r w:rsidRPr="00EE2B55">
              <w:rPr>
                <w:b w:val="0"/>
              </w:rPr>
              <w:t xml:space="preserve">. Włączenie oświetlenia </w:t>
            </w:r>
            <w:r>
              <w:rPr>
                <w:b w:val="0"/>
              </w:rPr>
              <w:t xml:space="preserve">możliwe z kabiny kierowcy, pilotów oraz </w:t>
            </w:r>
            <w:r w:rsidRPr="00EE2B55">
              <w:rPr>
                <w:b w:val="0"/>
              </w:rPr>
              <w:t>ze skrytki z pulpitem</w:t>
            </w:r>
            <w:r>
              <w:rPr>
                <w:b w:val="0"/>
              </w:rPr>
              <w:t xml:space="preserve"> sterowniczym.</w:t>
            </w:r>
            <w:r w:rsidRPr="00EE2B55">
              <w:rPr>
                <w:b w:val="0"/>
              </w:rPr>
              <w:t xml:space="preserve"> </w:t>
            </w:r>
            <w:r>
              <w:rPr>
                <w:b w:val="0"/>
              </w:rPr>
              <w:t>W</w:t>
            </w:r>
            <w:r w:rsidRPr="00EE2B55">
              <w:rPr>
                <w:b w:val="0"/>
              </w:rPr>
              <w:t>łącznik</w:t>
            </w:r>
            <w:r>
              <w:rPr>
                <w:b w:val="0"/>
              </w:rPr>
              <w:t>i oznakowane trwałymi opisami.</w:t>
            </w:r>
          </w:p>
          <w:p w:rsidR="00D36B2C" w:rsidRPr="00D864F0" w:rsidRDefault="00D36B2C" w:rsidP="00D36B2C">
            <w:pPr>
              <w:pStyle w:val="Tekstpodstawowy"/>
              <w:jc w:val="both"/>
              <w:rPr>
                <w:b w:val="0"/>
              </w:rPr>
            </w:pPr>
            <w:r w:rsidRPr="00D864F0">
              <w:rPr>
                <w:b w:val="0"/>
              </w:rPr>
              <w:lastRenderedPageBreak/>
              <w:t>Oświetlenie pola pracy ma być zabezpieczone przed uszkodzeniem mechanicznym.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CB62F7">
              <w:rPr>
                <w:b w:val="0"/>
              </w:rPr>
              <w:t>Osłony przeciw bł</w:t>
            </w:r>
            <w:r>
              <w:rPr>
                <w:b w:val="0"/>
              </w:rPr>
              <w:t>otne z przodu i z tyłu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Pr>
                <w:b w:val="0"/>
              </w:rPr>
              <w:t>Tempomat.</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8475B5">
              <w:rPr>
                <w:b w:val="0"/>
              </w:rPr>
              <w:t>Światła do jazdy dziennej.</w:t>
            </w:r>
            <w:r>
              <w:t xml:space="preserve"> </w:t>
            </w:r>
            <w:r w:rsidRPr="00D864F0">
              <w:rPr>
                <w:b w:val="0"/>
              </w:rPr>
              <w:t>Zamawiający wymaga aby ich włączenie odbywało</w:t>
            </w:r>
            <w:r>
              <w:rPr>
                <w:b w:val="0"/>
              </w:rPr>
              <w:t xml:space="preserve"> się automatycznie w momencie uruchomienia </w:t>
            </w:r>
            <w:r w:rsidRPr="00D864F0">
              <w:rPr>
                <w:b w:val="0"/>
              </w:rPr>
              <w:t>silnika.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475B5" w:rsidRDefault="00D36B2C" w:rsidP="00D36B2C">
            <w:pPr>
              <w:pStyle w:val="Tekstpodstawowy"/>
              <w:jc w:val="both"/>
              <w:rPr>
                <w:b w:val="0"/>
              </w:rPr>
            </w:pPr>
            <w:r w:rsidRPr="00FD684B">
              <w:rPr>
                <w:b w:val="0"/>
              </w:rPr>
              <w:t>Klucz do kół ze „wspomaganiem” (z wewnętrzną przekładnią planetarną).</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6D38C2" w:rsidRDefault="00D36B2C" w:rsidP="00D36B2C">
            <w:pPr>
              <w:pStyle w:val="Tekstpodstawowy"/>
              <w:jc w:val="both"/>
              <w:rPr>
                <w:b w:val="0"/>
              </w:rPr>
            </w:pPr>
            <w:r>
              <w:rPr>
                <w:b w:val="0"/>
              </w:rPr>
              <w:t>Z tyłu pojazdu w miejscu łatwo dostępnym,</w:t>
            </w:r>
            <w:r w:rsidRPr="006D38C2">
              <w:rPr>
                <w:b w:val="0"/>
              </w:rPr>
              <w:t xml:space="preserve"> zamontowane i oznaczone dodatkowe przyłącze pneumatyczne</w:t>
            </w:r>
            <w:r>
              <w:rPr>
                <w:b w:val="0"/>
              </w:rPr>
              <w:t xml:space="preserve">. </w:t>
            </w:r>
            <w:r w:rsidRPr="006D38C2">
              <w:rPr>
                <w:b w:val="0"/>
              </w:rPr>
              <w:t xml:space="preserve">Przewód do pompowania kół o długości </w:t>
            </w:r>
            <w:r>
              <w:rPr>
                <w:b w:val="0"/>
              </w:rPr>
              <w:t xml:space="preserve">minimum 20 metrów </w:t>
            </w:r>
            <w:r w:rsidRPr="006D38C2">
              <w:rPr>
                <w:b w:val="0"/>
              </w:rPr>
              <w:t xml:space="preserve">zakończonym kompatybilnym szybkozłączem </w:t>
            </w:r>
            <w:r>
              <w:rPr>
                <w:b w:val="0"/>
              </w:rPr>
              <w:t>oraz pistolet do pompowania z manometrem.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w:t>
            </w:r>
            <w:r w:rsidRPr="00A96182">
              <w:rPr>
                <w:b w:val="0"/>
              </w:rPr>
              <w:t xml:space="preserve">estaw złączek </w:t>
            </w:r>
            <w:r>
              <w:rPr>
                <w:b w:val="0"/>
              </w:rPr>
              <w:t xml:space="preserve">pneumatycznych </w:t>
            </w:r>
            <w:r w:rsidRPr="00A96182">
              <w:rPr>
                <w:b w:val="0"/>
              </w:rPr>
              <w:t xml:space="preserve">umożliwiający zasilanie </w:t>
            </w:r>
            <w:r>
              <w:rPr>
                <w:b w:val="0"/>
              </w:rPr>
              <w:t xml:space="preserve">holowanego pojazdu </w:t>
            </w:r>
            <w:r w:rsidRPr="00A96182">
              <w:rPr>
                <w:b w:val="0"/>
              </w:rPr>
              <w:t>z</w:t>
            </w:r>
            <w:r>
              <w:rPr>
                <w:b w:val="0"/>
              </w:rPr>
              <w:t xml:space="preserve"> i do</w:t>
            </w:r>
            <w:r w:rsidRPr="00A96182">
              <w:rPr>
                <w:b w:val="0"/>
              </w:rPr>
              <w:t xml:space="preserve"> różnych źródeł sprężonego powietrza</w:t>
            </w:r>
            <w:r>
              <w:rPr>
                <w:b w:val="0"/>
              </w:rPr>
              <w:t xml:space="preserve"> wraz z przewodem. Rodzaje do uzgodnienia z Zamawiającym</w:t>
            </w:r>
            <w:r>
              <w:rPr>
                <w:b w:val="0"/>
              </w:rPr>
              <w:br/>
              <w:t>na etapie realizacji zamówienia.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864F0" w:rsidRDefault="00D36B2C" w:rsidP="00D36B2C">
            <w:pPr>
              <w:pStyle w:val="Tekstpodstawowy"/>
              <w:jc w:val="both"/>
              <w:rPr>
                <w:b w:val="0"/>
              </w:rPr>
            </w:pPr>
            <w:r w:rsidRPr="00D864F0">
              <w:rPr>
                <w:b w:val="0"/>
              </w:rPr>
              <w:t xml:space="preserve">Zestaw ratownictwa medycznego R1 (wg pkt. 3.1 załącznika nr 3 do „Zasad organizacji ratownictwa medycznego w krajowym systemie ratowniczo-gaśniczym” – KG </w:t>
            </w:r>
            <w:r w:rsidRPr="003773E1">
              <w:rPr>
                <w:b w:val="0"/>
              </w:rPr>
              <w:t>PSP – Warszawa, lipiec 2013).</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864F0"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sz w:val="32"/>
                <w:szCs w:val="32"/>
              </w:rPr>
            </w:pPr>
            <w:r w:rsidRPr="00585927">
              <w:rPr>
                <w:sz w:val="32"/>
                <w:szCs w:val="32"/>
              </w:rPr>
              <w:t>Zabudowa</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rPr>
              <w:t>Zabudowa wykonana może być wyłącznie z następujących materiałów: aluminium i jego stopy,</w:t>
            </w:r>
            <w:r w:rsidR="00EA4E9C">
              <w:rPr>
                <w:b w:val="0"/>
              </w:rPr>
              <w:t xml:space="preserve"> stal nierdzewna, </w:t>
            </w:r>
            <w:r w:rsidRPr="008E1C2A">
              <w:rPr>
                <w:b w:val="0"/>
              </w:rPr>
              <w:t xml:space="preserve"> materiały kompozytowe i tworzywa sztuczne.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spacing w:val="1"/>
              </w:rPr>
              <w:t xml:space="preserve">Dach zabudowy w formie podestu roboczego w wykonaniu </w:t>
            </w:r>
            <w:r w:rsidRPr="008E1C2A">
              <w:rPr>
                <w:b w:val="0"/>
                <w:spacing w:val="-1"/>
              </w:rPr>
              <w:t xml:space="preserve">antypoślizgowym – jako materiał antypoślizgowy należy użyć maty lub masy antypoślizgowej nakładanej na powierzchnie elementów (dotyczy również pozostałych podestów roboczych oraz drabinek) materiały użyte do wykonania powierzchni powinny być odporne na działanie wody oraz powszechnie dostępnych detergentów, </w:t>
            </w:r>
            <w:r w:rsidRPr="008E1C2A">
              <w:rPr>
                <w:b w:val="0"/>
              </w:rPr>
              <w:t>w</w:t>
            </w:r>
            <w:r w:rsidRPr="008E1C2A">
              <w:rPr>
                <w:b w:val="0"/>
                <w:bCs w:val="0"/>
              </w:rPr>
              <w:t>yposażony w oświetlenie przestrzeni roboczej</w:t>
            </w:r>
            <w:r w:rsidRPr="008E1C2A">
              <w:rPr>
                <w:b w:val="0"/>
                <w:spacing w:val="-1"/>
              </w:rPr>
              <w:t>. Ewentualne s</w:t>
            </w:r>
            <w:r w:rsidRPr="008E1C2A">
              <w:rPr>
                <w:b w:val="0"/>
              </w:rPr>
              <w:t xml:space="preserve">krzynie na sprzęt znajdujące się na dachu muszą posiadać </w:t>
            </w:r>
            <w:r>
              <w:rPr>
                <w:b w:val="0"/>
              </w:rPr>
              <w:t xml:space="preserve">zamknięcie, </w:t>
            </w:r>
            <w:r w:rsidRPr="008E1C2A">
              <w:rPr>
                <w:b w:val="0"/>
              </w:rPr>
              <w:t>oświetleni</w:t>
            </w:r>
            <w:r>
              <w:rPr>
                <w:b w:val="0"/>
              </w:rPr>
              <w:t>e wnętrza oraz być wodoszczelne.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urządzenia sterownicze oznakowane piktogramami lub opisami w języku polskim</w:t>
            </w:r>
            <w:r>
              <w:rPr>
                <w:b w:val="0"/>
                <w:spacing w:val="1"/>
              </w:rPr>
              <w:t>, naniesionymi w sposób trwały.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rozstawiane podpory pojazdu wyposażone w oświetlenie ostrzegawcze barwy żółtej uruchamiające się automatycznie w momencie załą</w:t>
            </w:r>
            <w:r>
              <w:rPr>
                <w:b w:val="0"/>
                <w:spacing w:val="1"/>
              </w:rPr>
              <w:t>czenia przystawki oraz zabezpieczone przed uszkodzeniami mechanicznymi.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437FF0" w:rsidP="00D36B2C">
            <w:pPr>
              <w:pStyle w:val="Tekstpodstawowy"/>
              <w:jc w:val="both"/>
              <w:rPr>
                <w:b w:val="0"/>
                <w:spacing w:val="1"/>
              </w:rPr>
            </w:pPr>
            <w:r>
              <w:rPr>
                <w:b w:val="0"/>
                <w:spacing w:val="1"/>
              </w:rPr>
              <w:t>Pu</w:t>
            </w:r>
            <w:r w:rsidR="00D36B2C" w:rsidRPr="00437FF0">
              <w:rPr>
                <w:b w:val="0"/>
                <w:spacing w:val="1"/>
              </w:rPr>
              <w:t>lpity zdalnego st</w:t>
            </w:r>
            <w:r w:rsidRPr="00437FF0">
              <w:rPr>
                <w:b w:val="0"/>
                <w:spacing w:val="1"/>
              </w:rPr>
              <w:t>erowania z zasilaniem bateryjnym</w:t>
            </w:r>
            <w:r w:rsidR="00D36B2C" w:rsidRPr="00437FF0">
              <w:rPr>
                <w:b w:val="0"/>
                <w:spacing w:val="1"/>
              </w:rPr>
              <w:t>, z możliwością ładowania w kabinie kierowcy (zamontowane lub dostarczone ładowarki oraz zamontowane odpowiednie gniazda). Każdy pulpit z możliwością podłączenia przewodu do zasilania o długości minimum 20 metrów.</w:t>
            </w:r>
            <w:r w:rsidR="00121E6C" w:rsidRPr="00437FF0">
              <w:rPr>
                <w:b w:val="0"/>
                <w:spacing w:val="1"/>
              </w:rPr>
              <w:t xml:space="preserve"> </w:t>
            </w:r>
            <w:r w:rsidR="00B972B5" w:rsidRPr="00437FF0">
              <w:rPr>
                <w:b w:val="0"/>
                <w:spacing w:val="1"/>
              </w:rPr>
              <w:t>Dodatkowy</w:t>
            </w:r>
            <w:r w:rsidR="00121E6C" w:rsidRPr="00437FF0">
              <w:rPr>
                <w:b w:val="0"/>
                <w:spacing w:val="1"/>
              </w:rPr>
              <w:t xml:space="preserve"> komplet</w:t>
            </w:r>
            <w:r w:rsidR="00E632A0" w:rsidRPr="00437FF0">
              <w:rPr>
                <w:b w:val="0"/>
                <w:spacing w:val="1"/>
              </w:rPr>
              <w:t xml:space="preserve"> </w:t>
            </w:r>
            <w:r w:rsidR="00B972B5" w:rsidRPr="00437FF0">
              <w:rPr>
                <w:b w:val="0"/>
                <w:spacing w:val="1"/>
              </w:rPr>
              <w:t>a</w:t>
            </w:r>
            <w:r w:rsidR="00121E6C" w:rsidRPr="00437FF0">
              <w:rPr>
                <w:b w:val="0"/>
                <w:spacing w:val="1"/>
              </w:rPr>
              <w:t>kumulatorów</w:t>
            </w:r>
            <w:r w:rsidR="00EF6BB4" w:rsidRPr="00437FF0">
              <w:rPr>
                <w:b w:val="0"/>
                <w:spacing w:val="1"/>
              </w:rPr>
              <w:t xml:space="preserve"> do każdego z pulpitów</w:t>
            </w:r>
            <w:r w:rsidR="00121E6C" w:rsidRPr="00437FF0">
              <w:rPr>
                <w:b w:val="0"/>
                <w:spacing w:val="1"/>
              </w:rPr>
              <w:t xml:space="preserve">. </w:t>
            </w:r>
          </w:p>
          <w:p w:rsidR="00D36B2C" w:rsidRPr="00437FF0" w:rsidRDefault="00D36B2C" w:rsidP="00D36B2C">
            <w:pPr>
              <w:pStyle w:val="Tekstpodstawowy"/>
              <w:jc w:val="both"/>
              <w:rPr>
                <w:b w:val="0"/>
                <w:spacing w:val="1"/>
              </w:rPr>
            </w:pPr>
            <w:r w:rsidRPr="00437FF0">
              <w:rPr>
                <w:b w:val="0"/>
                <w:spacing w:val="1"/>
              </w:rPr>
              <w:t>Jeden pulpit – rotator i wyciągarki.</w:t>
            </w:r>
          </w:p>
          <w:p w:rsidR="00D36B2C" w:rsidRPr="00437FF0" w:rsidRDefault="00D36B2C" w:rsidP="00D36B2C">
            <w:pPr>
              <w:pStyle w:val="Tekstpodstawowy"/>
              <w:jc w:val="both"/>
              <w:rPr>
                <w:b w:val="0"/>
                <w:spacing w:val="1"/>
              </w:rPr>
            </w:pPr>
            <w:r w:rsidRPr="00437FF0">
              <w:rPr>
                <w:b w:val="0"/>
                <w:spacing w:val="1"/>
              </w:rPr>
              <w:t>Drugi pulpit – wysięgnik holowniczy.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339"/>
              <w:jc w:val="center"/>
              <w:rPr>
                <w:sz w:val="32"/>
                <w:szCs w:val="32"/>
              </w:rPr>
            </w:pPr>
            <w:r w:rsidRPr="00585927">
              <w:rPr>
                <w:sz w:val="32"/>
                <w:szCs w:val="32"/>
              </w:rPr>
              <w:t>Wysięgnik</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4F459E">
              <w:rPr>
                <w:b w:val="0"/>
              </w:rPr>
              <w:t>Wysięgnik z funkcją dźwigu typu rotator, zamocowany za kabiną kierowcy na ramie pośredniej, składający się z wysięgnika obrotowego</w:t>
            </w:r>
            <w:r>
              <w:rPr>
                <w:b w:val="0"/>
              </w:rPr>
              <w:t xml:space="preserve"> (kąt obrotu w zakresie pola pracy minimum 18</w:t>
            </w:r>
            <w:r w:rsidRPr="008B5A78">
              <w:rPr>
                <w:b w:val="0"/>
              </w:rPr>
              <w:t>0</w:t>
            </w:r>
            <w:r w:rsidRPr="008B5A78">
              <w:rPr>
                <w:b w:val="0"/>
                <w:vertAlign w:val="superscript"/>
              </w:rPr>
              <w:t>o</w:t>
            </w:r>
            <w:r>
              <w:rPr>
                <w:b w:val="0"/>
              </w:rPr>
              <w:t>, obrót techniczny rotatora 360°</w:t>
            </w:r>
            <w:r w:rsidRPr="008B5A78">
              <w:rPr>
                <w:b w:val="0"/>
              </w:rPr>
              <w:t>),</w:t>
            </w:r>
            <w:r w:rsidRPr="004F459E">
              <w:rPr>
                <w:b w:val="0"/>
              </w:rPr>
              <w:t xml:space="preserve"> wciągarek, tylnych i bocznych podpór, systemu sterowania</w:t>
            </w:r>
            <w:r>
              <w:rPr>
                <w:b w:val="0"/>
              </w:rPr>
              <w:t xml:space="preserve"> i oświetlenia</w:t>
            </w:r>
            <w:r w:rsidRPr="004F459E">
              <w:rPr>
                <w:b w:val="0"/>
              </w:rPr>
              <w:t>. Urządzenie dopuszczone do stosowania na terenie Polski.</w:t>
            </w:r>
          </w:p>
          <w:p w:rsidR="00D36B2C" w:rsidRPr="004F459E" w:rsidRDefault="00D36B2C" w:rsidP="00D36B2C">
            <w:pPr>
              <w:pStyle w:val="Tekstpodstawowy"/>
              <w:jc w:val="both"/>
              <w:rPr>
                <w:b w:val="0"/>
              </w:rPr>
            </w:pPr>
            <w:r w:rsidRPr="005E19A8">
              <w:rPr>
                <w:b w:val="0"/>
              </w:rPr>
              <w:t xml:space="preserve">Wykresy i zakresy pracy </w:t>
            </w:r>
            <w:r>
              <w:rPr>
                <w:b w:val="0"/>
              </w:rPr>
              <w:t xml:space="preserve">wysięgnika </w:t>
            </w:r>
            <w:r w:rsidRPr="005E19A8">
              <w:rPr>
                <w:b w:val="0"/>
              </w:rPr>
              <w:t>umieszczone trwale w miejscach widocznych</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A85B65">
              <w:rPr>
                <w:b w:val="0"/>
              </w:rPr>
              <w:t>Napęd hydrauliczny. Wszystkie funkcje zasilane hydraulicznie. Ruch dźwigu typu rotator i praca wciągarek zainstalowanych na nim, powinny być sterowane pro</w:t>
            </w:r>
            <w:r>
              <w:rPr>
                <w:b w:val="0"/>
              </w:rPr>
              <w:t xml:space="preserve">porcjonalnie, z pulpitu stałego </w:t>
            </w:r>
            <w:r w:rsidRPr="00A85B65">
              <w:rPr>
                <w:b w:val="0"/>
              </w:rPr>
              <w:t>i radiow</w:t>
            </w:r>
            <w:r>
              <w:rPr>
                <w:b w:val="0"/>
              </w:rPr>
              <w:t>eg</w:t>
            </w:r>
            <w:r w:rsidRPr="00A85B65">
              <w:rPr>
                <w:b w:val="0"/>
              </w:rPr>
              <w:t>o z odległości min. 60 m w terenie otwartym.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 xml:space="preserve">Maksymalny kąt podnoszenia ramienia </w:t>
            </w:r>
            <w:r w:rsidRPr="008E2327">
              <w:rPr>
                <w:b w:val="0"/>
              </w:rPr>
              <w:t>dźwigu typu rotator</w:t>
            </w:r>
            <w:r>
              <w:rPr>
                <w:b w:val="0"/>
              </w:rPr>
              <w:t xml:space="preserve"> min. 55°</w:t>
            </w:r>
            <w:r w:rsidRPr="004F459E">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Maksymalny udźwig na całkowicie wsuniętym ramieniu podniesionym co najmniej:</w:t>
            </w:r>
          </w:p>
          <w:p w:rsidR="00D36B2C" w:rsidRPr="004F459E" w:rsidRDefault="00D36B2C" w:rsidP="00D36B2C">
            <w:pPr>
              <w:pStyle w:val="Tekstpodstawowy"/>
              <w:numPr>
                <w:ilvl w:val="0"/>
                <w:numId w:val="18"/>
              </w:numPr>
              <w:ind w:left="354"/>
              <w:jc w:val="both"/>
              <w:rPr>
                <w:b w:val="0"/>
              </w:rPr>
            </w:pPr>
            <w:r w:rsidRPr="004F459E">
              <w:rPr>
                <w:b w:val="0"/>
              </w:rPr>
              <w:t>kąt 30 stopni min. 40 000 kg.</w:t>
            </w:r>
          </w:p>
          <w:p w:rsidR="00D36B2C" w:rsidRDefault="00D36B2C" w:rsidP="00D36B2C">
            <w:pPr>
              <w:pStyle w:val="Tekstpodstawowy"/>
              <w:numPr>
                <w:ilvl w:val="0"/>
                <w:numId w:val="18"/>
              </w:numPr>
              <w:ind w:left="354"/>
              <w:jc w:val="both"/>
              <w:rPr>
                <w:b w:val="0"/>
              </w:rPr>
            </w:pPr>
            <w:r w:rsidRPr="004F459E">
              <w:rPr>
                <w:b w:val="0"/>
              </w:rPr>
              <w:t>kąt 50 stopni min. 50 000 kg.</w:t>
            </w:r>
          </w:p>
          <w:p w:rsidR="00D36B2C" w:rsidRPr="00D36BF5" w:rsidRDefault="00D36B2C" w:rsidP="00D36B2C">
            <w:pPr>
              <w:pStyle w:val="Tekstpodstawowy"/>
              <w:ind w:left="-6"/>
              <w:jc w:val="both"/>
              <w:rPr>
                <w:b w:val="0"/>
              </w:rPr>
            </w:pPr>
            <w:r w:rsidRPr="00D36BF5">
              <w:rPr>
                <w:b w:val="0"/>
              </w:rPr>
              <w:t>Maksymalny udźwig zapewniony w osi pojazdu z tyłu w zakresie odchyłu 10 stopni od osi pojazdu.</w:t>
            </w:r>
          </w:p>
          <w:p w:rsidR="00D36B2C" w:rsidRPr="004F459E" w:rsidRDefault="00D36B2C" w:rsidP="00D36B2C">
            <w:pPr>
              <w:pStyle w:val="Tekstpodstawowy"/>
              <w:jc w:val="both"/>
              <w:rPr>
                <w:b w:val="0"/>
              </w:rPr>
            </w:pPr>
            <w:r>
              <w:rPr>
                <w:b w:val="0"/>
              </w:rPr>
              <w:t>Uzyskanie udźwigów powyżej 2</w:t>
            </w:r>
            <w:r w:rsidRPr="004F459E">
              <w:rPr>
                <w:b w:val="0"/>
              </w:rPr>
              <w:t>0 000 kg dopuszcza si</w:t>
            </w:r>
            <w:r>
              <w:rPr>
                <w:b w:val="0"/>
              </w:rPr>
              <w:t>ę poprzez zastosowanie zbloczy.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122C14">
              <w:rPr>
                <w:b w:val="0"/>
              </w:rPr>
              <w:t>Maksymalny wysięg dźwigu typu rotator od jego osi obrotu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D6467">
              <w:rPr>
                <w:b w:val="0"/>
              </w:rPr>
              <w:t xml:space="preserve">Maksymalna </w:t>
            </w:r>
            <w:r>
              <w:rPr>
                <w:b w:val="0"/>
              </w:rPr>
              <w:t xml:space="preserve">wysokość podnoszenia, mierzona </w:t>
            </w:r>
            <w:r w:rsidRPr="004D6467">
              <w:rPr>
                <w:b w:val="0"/>
              </w:rPr>
              <w:t>od poziomu gruntu do powierzchni zaczepowej haka,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Za kabiną zamontowane przednie podpory składane do wewnątrz, sterowane hydraulicznie z obu stron pojazdu. Powinny zapewniać możliwość stabilizacji pojazdu z pozycji transportowej bez rozkładania podpór poza obrys pojazdu (Zamawiający nie wymaga w tym przypadku spełnienia pełnych parametrów pracy rotatora). Wysuwanie i rozkładanie podpór z pozycji transportowej hydraulicznie.</w:t>
            </w:r>
          </w:p>
          <w:p w:rsidR="00D36B2C" w:rsidRPr="004D6467" w:rsidRDefault="00D36B2C" w:rsidP="00D36B2C">
            <w:pPr>
              <w:pStyle w:val="Tekstpodstawowy"/>
              <w:jc w:val="both"/>
              <w:rPr>
                <w:b w:val="0"/>
              </w:rPr>
            </w:pPr>
            <w:r w:rsidRPr="00C42454">
              <w:rPr>
                <w:b w:val="0"/>
              </w:rPr>
              <w:lastRenderedPageBreak/>
              <w:t>Stopy dwupozycyjne (ostroga, płaska podstawa), z zainstalowanymi wciągarkami bocznymi, głowicami kierunkowymi, uchwytami i szeklami.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Maksymalny rozstaw podpór przednich podczas pracy pojazdu na parametrach podanych w niniejszej specyfikacji nie powinien przekraczać 6 m pomiędzy osiami dolnych sworzni mocujących stopy podpór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14298" w:rsidRDefault="00D36B2C" w:rsidP="00D36B2C">
            <w:pPr>
              <w:pStyle w:val="Tekstpodstawowy"/>
              <w:jc w:val="both"/>
              <w:rPr>
                <w:b w:val="0"/>
              </w:rPr>
            </w:pPr>
            <w:r w:rsidRPr="00914298">
              <w:rPr>
                <w:b w:val="0"/>
              </w:rPr>
              <w:t>Podpory tylne sterowane hydraulicznie, opuszczane i rozsuwane na boki. Zapewniona możliwość pracy przy niepełnym rozstawie podpór (zamawiający nie wymaga w tym przypadku spełnienia pełnych parametrów pracy rotatora). Cztery stopy (ostrogi) d</w:t>
            </w:r>
            <w:r>
              <w:rPr>
                <w:b w:val="0"/>
              </w:rPr>
              <w:t xml:space="preserve">wupozycyjne mocowane </w:t>
            </w:r>
            <w:r w:rsidRPr="00914298">
              <w:rPr>
                <w:b w:val="0"/>
              </w:rPr>
              <w:t>na sworzniu, zabezpieczające przed zsuwaniem się pojazdu do tyłu i na</w:t>
            </w:r>
            <w:r>
              <w:rPr>
                <w:b w:val="0"/>
              </w:rPr>
              <w:t xml:space="preserve"> boki podczas pracy wyciągarek.</w:t>
            </w:r>
          </w:p>
          <w:p w:rsidR="00D36B2C" w:rsidRPr="00D36BF5" w:rsidRDefault="00D36B2C" w:rsidP="00D36B2C">
            <w:pPr>
              <w:pStyle w:val="Tekstpodstawowy"/>
              <w:jc w:val="both"/>
              <w:rPr>
                <w:b w:val="0"/>
              </w:rPr>
            </w:pPr>
            <w:r w:rsidRPr="00914298">
              <w:rPr>
                <w:b w:val="0"/>
              </w:rPr>
              <w:t xml:space="preserve">Maksymalny rozstaw podpór tylnych podczas pracy pojazdu </w:t>
            </w:r>
            <w:r>
              <w:rPr>
                <w:b w:val="0"/>
              </w:rPr>
              <w:t>w zakresie</w:t>
            </w:r>
            <w:r w:rsidRPr="00914298">
              <w:rPr>
                <w:b w:val="0"/>
              </w:rPr>
              <w:t xml:space="preserve"> parametrów przewidzianych w niniejszej specyfikacji nie powinien przekraczać 6 m pomiędzy osiami zewnętrznych sworzni podporowych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Pojazd wyposażony w system kontroli zmniejszający ryzyko jego przewrócenia. System posiadający:</w:t>
            </w:r>
          </w:p>
          <w:p w:rsidR="00D36B2C" w:rsidRPr="00C42454" w:rsidRDefault="00D36B2C" w:rsidP="00D36B2C">
            <w:pPr>
              <w:pStyle w:val="Tekstpodstawowy"/>
              <w:numPr>
                <w:ilvl w:val="0"/>
                <w:numId w:val="19"/>
              </w:numPr>
              <w:ind w:left="354"/>
              <w:jc w:val="both"/>
              <w:rPr>
                <w:b w:val="0"/>
              </w:rPr>
            </w:pPr>
            <w:r w:rsidRPr="00C42454">
              <w:rPr>
                <w:b w:val="0"/>
              </w:rPr>
              <w:t>ogranicz</w:t>
            </w:r>
            <w:r>
              <w:rPr>
                <w:b w:val="0"/>
              </w:rPr>
              <w:t>nik udźwigu dźwigu typu rotator.</w:t>
            </w:r>
          </w:p>
          <w:p w:rsidR="00D36B2C" w:rsidRPr="00C42454" w:rsidRDefault="00D36B2C" w:rsidP="00D36B2C">
            <w:pPr>
              <w:pStyle w:val="Tekstpodstawowy"/>
              <w:numPr>
                <w:ilvl w:val="0"/>
                <w:numId w:val="19"/>
              </w:numPr>
              <w:ind w:left="354"/>
              <w:jc w:val="both"/>
              <w:rPr>
                <w:b w:val="0"/>
              </w:rPr>
            </w:pPr>
            <w:r w:rsidRPr="00C42454">
              <w:rPr>
                <w:b w:val="0"/>
              </w:rPr>
              <w:t>o</w:t>
            </w:r>
            <w:r>
              <w:rPr>
                <w:b w:val="0"/>
              </w:rPr>
              <w:t>granicznik podnoszenia ramienia.</w:t>
            </w:r>
          </w:p>
          <w:p w:rsidR="00D36B2C" w:rsidRPr="00C42454" w:rsidRDefault="00D36B2C" w:rsidP="00D36B2C">
            <w:pPr>
              <w:pStyle w:val="Tekstpodstawowy"/>
              <w:numPr>
                <w:ilvl w:val="0"/>
                <w:numId w:val="19"/>
              </w:numPr>
              <w:ind w:left="354"/>
              <w:jc w:val="both"/>
              <w:rPr>
                <w:b w:val="0"/>
              </w:rPr>
            </w:pPr>
            <w:r w:rsidRPr="00C42454">
              <w:rPr>
                <w:b w:val="0"/>
              </w:rPr>
              <w:t>system sprawdzający odpowiedni poziom wypoziomowania pojazdu, w granicach dopus</w:t>
            </w:r>
            <w:r>
              <w:rPr>
                <w:b w:val="0"/>
              </w:rPr>
              <w:t>zczonych przez producenta.</w:t>
            </w:r>
          </w:p>
          <w:p w:rsidR="00D36B2C" w:rsidRPr="00C42454" w:rsidRDefault="00D36B2C" w:rsidP="00D36B2C">
            <w:pPr>
              <w:pStyle w:val="Tekstpodstawowy"/>
              <w:numPr>
                <w:ilvl w:val="0"/>
                <w:numId w:val="19"/>
              </w:numPr>
              <w:ind w:left="354"/>
              <w:jc w:val="both"/>
              <w:rPr>
                <w:b w:val="0"/>
              </w:rPr>
            </w:pPr>
            <w:r w:rsidRPr="00C42454">
              <w:rPr>
                <w:b w:val="0"/>
              </w:rPr>
              <w:t>system sprawdzający poprawną pozycję transportową.</w:t>
            </w:r>
          </w:p>
          <w:p w:rsidR="00D36B2C" w:rsidRPr="00C42454" w:rsidRDefault="00D36B2C" w:rsidP="00D36B2C">
            <w:pPr>
              <w:pStyle w:val="Tekstpodstawowy"/>
              <w:numPr>
                <w:ilvl w:val="0"/>
                <w:numId w:val="19"/>
              </w:numPr>
              <w:ind w:left="354"/>
              <w:jc w:val="both"/>
              <w:rPr>
                <w:b w:val="0"/>
              </w:rPr>
            </w:pPr>
            <w:r w:rsidRPr="00C42454">
              <w:rPr>
                <w:b w:val="0"/>
              </w:rPr>
              <w:t>system wyp</w:t>
            </w:r>
            <w:r>
              <w:rPr>
                <w:b w:val="0"/>
              </w:rPr>
              <w:t xml:space="preserve">osażony w panel informujący o bieżącym obciążeniu rotatora </w:t>
            </w:r>
            <w:r w:rsidRPr="00C42454">
              <w:rPr>
                <w:b w:val="0"/>
              </w:rPr>
              <w:t xml:space="preserve">w </w:t>
            </w:r>
            <w:r>
              <w:rPr>
                <w:b w:val="0"/>
              </w:rPr>
              <w:t>stosunku</w:t>
            </w:r>
            <w:r>
              <w:rPr>
                <w:b w:val="0"/>
              </w:rPr>
              <w:br/>
              <w:t xml:space="preserve">do maksymalnych jego </w:t>
            </w:r>
            <w:r w:rsidRPr="00C42454">
              <w:rPr>
                <w:b w:val="0"/>
              </w:rPr>
              <w:t>parametrów.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 xml:space="preserve">Praca urządzeń (wyciągarek, dźwigu typu rotator) powinna </w:t>
            </w:r>
            <w:r>
              <w:rPr>
                <w:b w:val="0"/>
              </w:rPr>
              <w:t>być możliwa w pozycji pojazdu</w:t>
            </w:r>
            <w:r>
              <w:rPr>
                <w:b w:val="0"/>
              </w:rPr>
              <w:br/>
            </w:r>
            <w:r w:rsidRPr="00C42454">
              <w:rPr>
                <w:b w:val="0"/>
              </w:rPr>
              <w:t>na kołach i podporach.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Rygiel rotatora wyposażony w wizjer umożliwiający kontrolę jego zadziałania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4F459E" w:rsidTr="00EA4E9C">
        <w:tc>
          <w:tcPr>
            <w:tcW w:w="835" w:type="dxa"/>
            <w:tcBorders>
              <w:top w:val="single" w:sz="6" w:space="0" w:color="000000"/>
              <w:left w:val="double" w:sz="6" w:space="0" w:color="000000"/>
              <w:bottom w:val="single" w:sz="6" w:space="0" w:color="000000"/>
            </w:tcBorders>
            <w:shd w:val="clear" w:color="auto" w:fill="auto"/>
          </w:tcPr>
          <w:p w:rsidR="00DA6742" w:rsidRPr="004F459E" w:rsidRDefault="00DA6742"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A6742" w:rsidRPr="00C42454" w:rsidRDefault="00DA6742" w:rsidP="00D36B2C">
            <w:pPr>
              <w:pStyle w:val="Tekstpodstawowy"/>
              <w:jc w:val="both"/>
              <w:rPr>
                <w:b w:val="0"/>
              </w:rPr>
            </w:pPr>
            <w:r>
              <w:rPr>
                <w:b w:val="0"/>
              </w:rPr>
              <w:t>W tylnej części pojazdu minimum 6 punktów  zaczepienia,  min.</w:t>
            </w:r>
            <w:r w:rsidR="000C614B">
              <w:rPr>
                <w:b w:val="0"/>
              </w:rPr>
              <w:t xml:space="preserve"> </w:t>
            </w:r>
            <w:r>
              <w:rPr>
                <w:b w:val="0"/>
              </w:rPr>
              <w:t>16</w:t>
            </w:r>
            <w:r w:rsidR="000C614B">
              <w:rPr>
                <w:b w:val="0"/>
              </w:rPr>
              <w:t xml:space="preserve"> ton</w:t>
            </w:r>
            <w:r>
              <w:rPr>
                <w:b w:val="0"/>
              </w:rPr>
              <w:t xml:space="preserve"> każdy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A6742" w:rsidRPr="004F459E" w:rsidRDefault="00DA6742"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sidRPr="00585927">
              <w:rPr>
                <w:sz w:val="32"/>
                <w:szCs w:val="32"/>
              </w:rPr>
              <w:t>Wyposażenie specjalne – wysięgnik holowniczy</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884634">
              <w:rPr>
                <w:b w:val="0"/>
              </w:rPr>
              <w:t>Ramię holownicze służące do holowania i podnoszenia uszkodzonych samochodów zabezpieczone przed samoczynnym opuszczaniem się podczas jazdy z holowanym samochodem</w:t>
            </w:r>
            <w:r>
              <w:rPr>
                <w:b w:val="0"/>
              </w:rPr>
              <w:t xml:space="preserve"> oraz ogranicznikiem używanym podczas jazdy przy ułożeniu tzw. transportowym </w:t>
            </w:r>
            <w:r w:rsidRPr="00D36BF5">
              <w:rPr>
                <w:b w:val="0"/>
              </w:rPr>
              <w:t>np. w postaci zamka na siłowniku i łańcuchów zabezpieczających ramię.</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4B6D3C">
              <w:rPr>
                <w:b w:val="0"/>
              </w:rPr>
              <w:t>Oprzyrządowanie wymienne (adaptery i nakładki) umożliwiające podnoszenie i holowanie pojazdów ciężarowych, autobusów, przyczep</w:t>
            </w:r>
            <w:r>
              <w:rPr>
                <w:b w:val="0"/>
              </w:rPr>
              <w:t xml:space="preserve"> i</w:t>
            </w:r>
            <w:r w:rsidRPr="004B6D3C">
              <w:rPr>
                <w:b w:val="0"/>
              </w:rPr>
              <w:t xml:space="preserve"> naczep.</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Maksymalny wysuw wysięgnika mierząc od pozycji złożonej do rozłożonej min. 2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Minimalny udźwig ramienia holowniczego:</w:t>
            </w:r>
          </w:p>
          <w:p w:rsidR="00D36B2C" w:rsidRPr="00884634" w:rsidRDefault="00D36B2C" w:rsidP="00D36B2C">
            <w:pPr>
              <w:pStyle w:val="Tekstpodstawowy"/>
              <w:numPr>
                <w:ilvl w:val="0"/>
                <w:numId w:val="21"/>
              </w:numPr>
              <w:ind w:left="354"/>
              <w:jc w:val="both"/>
              <w:rPr>
                <w:b w:val="0"/>
              </w:rPr>
            </w:pPr>
            <w:r w:rsidRPr="00884634">
              <w:rPr>
                <w:b w:val="0"/>
              </w:rPr>
              <w:t>przy maksymalnym wysuwie ramienia: 8 000 kg</w:t>
            </w:r>
          </w:p>
          <w:p w:rsidR="00D36B2C" w:rsidRPr="00884634" w:rsidRDefault="00D36B2C" w:rsidP="00D36B2C">
            <w:pPr>
              <w:pStyle w:val="Tekstpodstawowy"/>
              <w:numPr>
                <w:ilvl w:val="0"/>
                <w:numId w:val="21"/>
              </w:numPr>
              <w:ind w:left="354"/>
              <w:jc w:val="both"/>
              <w:rPr>
                <w:b w:val="0"/>
              </w:rPr>
            </w:pPr>
            <w:r w:rsidRPr="00884634">
              <w:rPr>
                <w:b w:val="0"/>
              </w:rPr>
              <w:t>przy złożonym ramieniu: 24 000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Możliwość holowania uszkodzonych pojazdów (maksymalny nacisk na ramię holownicze przez oś holowanego pojazdu):</w:t>
            </w:r>
          </w:p>
          <w:p w:rsidR="00D36B2C" w:rsidRPr="00884634" w:rsidRDefault="00D36B2C" w:rsidP="00D36B2C">
            <w:pPr>
              <w:pStyle w:val="Tekstpodstawowy"/>
              <w:numPr>
                <w:ilvl w:val="0"/>
                <w:numId w:val="22"/>
              </w:numPr>
              <w:ind w:left="354"/>
              <w:jc w:val="both"/>
              <w:rPr>
                <w:b w:val="0"/>
              </w:rPr>
            </w:pPr>
            <w:r w:rsidRPr="00884634">
              <w:rPr>
                <w:b w:val="0"/>
              </w:rPr>
              <w:t>przy maksymalnym wysuwie ramienia: min. 6500 kg</w:t>
            </w:r>
            <w:r>
              <w:rPr>
                <w:b w:val="0"/>
              </w:rPr>
              <w:t>.</w:t>
            </w:r>
          </w:p>
          <w:p w:rsidR="00D36B2C" w:rsidRPr="00884634" w:rsidRDefault="00D36B2C" w:rsidP="00D36B2C">
            <w:pPr>
              <w:pStyle w:val="Tekstpodstawowy"/>
              <w:numPr>
                <w:ilvl w:val="0"/>
                <w:numId w:val="22"/>
              </w:numPr>
              <w:ind w:left="354"/>
              <w:jc w:val="both"/>
              <w:rPr>
                <w:b w:val="0"/>
              </w:rPr>
            </w:pPr>
            <w:r w:rsidRPr="00884634">
              <w:rPr>
                <w:b w:val="0"/>
              </w:rPr>
              <w:t>przy złożonym ramieniu: min. 8 800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Minimalny zakres kątów pracy wysięgnika holowniczego od </w:t>
            </w:r>
            <w:r>
              <w:rPr>
                <w:b w:val="0"/>
              </w:rPr>
              <w:t>–</w:t>
            </w:r>
            <w:r w:rsidRPr="00884634">
              <w:rPr>
                <w:b w:val="0"/>
              </w:rPr>
              <w:t>10</w:t>
            </w:r>
            <w:r w:rsidRPr="00884634">
              <w:rPr>
                <w:b w:val="0"/>
                <w:vertAlign w:val="superscript"/>
              </w:rPr>
              <w:t>o</w:t>
            </w:r>
            <w:r w:rsidRPr="00884634">
              <w:rPr>
                <w:b w:val="0"/>
              </w:rPr>
              <w:t xml:space="preserve"> do +10</w:t>
            </w:r>
            <w:r w:rsidRPr="00884634">
              <w:rPr>
                <w:b w:val="0"/>
                <w:vertAlign w:val="superscript"/>
              </w:rPr>
              <w:t>o</w:t>
            </w:r>
            <w:r w:rsidRPr="00884634">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121E6C">
            <w:pPr>
              <w:pStyle w:val="Tekstpodstawowy"/>
              <w:jc w:val="both"/>
              <w:rPr>
                <w:b w:val="0"/>
              </w:rPr>
            </w:pPr>
            <w:r w:rsidRPr="00884634">
              <w:rPr>
                <w:b w:val="0"/>
              </w:rPr>
              <w:t xml:space="preserve">Wysięgnik holowniczy wysuwany i zsuwany hydraulicznie. Pompa hydrauliczna do zasilenia sprzętu o odpowiedniej wydajności i ciśnieniu. W pozycji transportowej wysięgnik zabezpieczony przed samoczynnym rozłożeniem układem </w:t>
            </w:r>
            <w:r w:rsidR="00D36BF5">
              <w:rPr>
                <w:b w:val="0"/>
              </w:rPr>
              <w:t>hydraulicznym oraz mechanicznie</w:t>
            </w:r>
            <w:r w:rsidR="00121E6C">
              <w:rPr>
                <w:b w:val="0"/>
              </w:rPr>
              <w:t xml:space="preserve">.  </w:t>
            </w:r>
            <w:r w:rsidRPr="00884634">
              <w:rPr>
                <w:b w:val="0"/>
              </w:rPr>
              <w:t>Zabezpieczenie wysięgnika powinno zapobiegać przypadkowemu rozłożeniu oraz kołysaniu na boki.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Wszystkie sworznie i punkty tarcia wyposażone powinny być w łożyska lub tuleje, które zakończone są odpowiednią smarowniczką, chyba że są wykonane z materiału niewymagającego smarowania.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Ramię holownicze wyposażone w sygnalizację świetlną oraz dźwiękową rozłożenia („niedomknięcia”) w kabinie kierowcy. Sygnalizacja dźwiękowa rozłożenia ramienia z możliwością jej wyłączenia. Wyłączenie sygnalizacji musi się resetować </w:t>
            </w:r>
            <w:r>
              <w:rPr>
                <w:b w:val="0"/>
              </w:rPr>
              <w:t>po każdym użyciu ramienia, oraz</w:t>
            </w:r>
            <w:r>
              <w:rPr>
                <w:b w:val="0"/>
              </w:rPr>
              <w:br/>
            </w:r>
            <w:r w:rsidRPr="00884634">
              <w:rPr>
                <w:b w:val="0"/>
              </w:rPr>
              <w:t>po wyłączeniu i włączeniu zapłonu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Pr>
                <w:sz w:val="32"/>
                <w:szCs w:val="32"/>
              </w:rPr>
              <w:t>W</w:t>
            </w:r>
            <w:r w:rsidRPr="00585927">
              <w:rPr>
                <w:sz w:val="32"/>
                <w:szCs w:val="32"/>
              </w:rPr>
              <w:t>yciągarki</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D36B2C" w:rsidP="00D36B2C">
            <w:pPr>
              <w:pStyle w:val="Tekstpodstawowy"/>
              <w:jc w:val="both"/>
              <w:rPr>
                <w:b w:val="0"/>
              </w:rPr>
            </w:pPr>
            <w:r w:rsidRPr="00437FF0">
              <w:rPr>
                <w:b w:val="0"/>
              </w:rPr>
              <w:t>Wyciągarki z napędem hydraulicznym, pracujące niezależnie od siebie, z możliwością pracy równoczesnej. Wyposażone w urządzenie wspomagające układanie liny na bębnie, sprzęgło</w:t>
            </w:r>
            <w:r w:rsidRPr="00437FF0">
              <w:rPr>
                <w:b w:val="0"/>
              </w:rPr>
              <w:br/>
              <w:t>do ręcznego rozwijania liny. Niezależne sterowanie wyciągarek. Wszystkie wyciągarki wysokiej wydajności z przekładnią planetarną.</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D36B2C" w:rsidRPr="007575F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575FE" w:rsidRDefault="00D36B2C" w:rsidP="00D36B2C">
            <w:pPr>
              <w:pStyle w:val="Tekstpodstawowy"/>
              <w:jc w:val="both"/>
              <w:rPr>
                <w:b w:val="0"/>
              </w:rPr>
            </w:pPr>
            <w:r w:rsidRPr="007575FE">
              <w:rPr>
                <w:b w:val="0"/>
              </w:rPr>
              <w:t>Wyciągarka służąca do przyciągania wzdłuż osi pojazdu, wyposażona w linę zakończoną kauszą i hakiem o długości: min. 50 m.</w:t>
            </w:r>
          </w:p>
          <w:p w:rsidR="00D36B2C" w:rsidRPr="007575FE" w:rsidRDefault="00D36B2C" w:rsidP="00D36B2C">
            <w:pPr>
              <w:pStyle w:val="Tekstpodstawowy"/>
              <w:jc w:val="both"/>
              <w:rPr>
                <w:b w:val="0"/>
              </w:rPr>
            </w:pPr>
            <w:r w:rsidRPr="007575FE">
              <w:rPr>
                <w:b w:val="0"/>
              </w:rPr>
              <w:lastRenderedPageBreak/>
              <w:t>Siła uciągu na pierwszym zwoju liny na bębnie min. 30 000 kg. Wyjście liny z wyciągarki</w:t>
            </w:r>
            <w:r w:rsidRPr="007575FE">
              <w:rPr>
                <w:b w:val="0"/>
              </w:rPr>
              <w:br/>
              <w:t>ma znajdować się z tyłu pojazdu.</w:t>
            </w:r>
          </w:p>
          <w:p w:rsidR="00F1725C" w:rsidRPr="007575FE" w:rsidRDefault="00F1725C" w:rsidP="00F1725C">
            <w:pPr>
              <w:pStyle w:val="Tekstpodstawowy"/>
              <w:jc w:val="both"/>
              <w:rPr>
                <w:b w:val="0"/>
              </w:rPr>
            </w:pPr>
            <w:r w:rsidRPr="007575FE">
              <w:rPr>
                <w:rFonts w:eastAsia="Calibri"/>
                <w:iCs/>
              </w:rPr>
              <w:t>Wyposażenie wyciągarki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D36B2C">
            <w:pPr>
              <w:pStyle w:val="Tekstpodstawowy"/>
              <w:snapToGrid w:val="0"/>
              <w:jc w:val="both"/>
              <w:rPr>
                <w:b w:val="0"/>
              </w:rPr>
            </w:pPr>
            <w:r w:rsidRPr="007575FE">
              <w:rPr>
                <w:b w:val="0"/>
              </w:rPr>
              <w:lastRenderedPageBreak/>
              <w:t xml:space="preserve">Należy podać czy wyposażono </w:t>
            </w:r>
            <w:r w:rsidR="00AB0491">
              <w:rPr>
                <w:b w:val="0"/>
              </w:rPr>
              <w:t xml:space="preserve">wyciągarkę </w:t>
            </w:r>
            <w:r w:rsidRPr="007575FE">
              <w:rPr>
                <w:b w:val="0"/>
              </w:rPr>
              <w:t xml:space="preserve">w układacz liny </w:t>
            </w:r>
          </w:p>
          <w:p w:rsidR="00D36B2C" w:rsidRPr="007575FE" w:rsidRDefault="00F1725C" w:rsidP="00D36B2C">
            <w:pPr>
              <w:pStyle w:val="Tekstpodstawowy"/>
              <w:snapToGrid w:val="0"/>
              <w:jc w:val="both"/>
              <w:rPr>
                <w:b w:val="0"/>
              </w:rPr>
            </w:pPr>
            <w:r w:rsidRPr="007575FE">
              <w:lastRenderedPageBreak/>
              <w:t>Parametr oceniany -  max 5 pkt</w:t>
            </w: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6A437F" w:rsidRPr="007575FE" w:rsidRDefault="006A437F"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A437F" w:rsidRPr="007575FE" w:rsidRDefault="006A437F" w:rsidP="006A437F">
            <w:pPr>
              <w:pStyle w:val="Tekstpodstawowy"/>
              <w:rPr>
                <w:b w:val="0"/>
              </w:rPr>
            </w:pPr>
            <w:r w:rsidRPr="007575FE">
              <w:rPr>
                <w:b w:val="0"/>
              </w:rPr>
              <w:t>Dwie wyciągarki przymocowane do wysięgnika żurawia/rotatora umożliwiające podnoszenie oraz ciągnięcie poprzez obrotowe, krążkowe prowadnice liny. Długość liny zakończonej kauszą i hakiem: min. 50 m.</w:t>
            </w:r>
          </w:p>
          <w:p w:rsidR="006A437F" w:rsidRPr="007575FE" w:rsidRDefault="006A437F" w:rsidP="006A437F">
            <w:pPr>
              <w:pStyle w:val="Tekstpodstawowy"/>
              <w:jc w:val="both"/>
              <w:rPr>
                <w:b w:val="0"/>
              </w:rPr>
            </w:pPr>
            <w:r w:rsidRPr="007575FE">
              <w:rPr>
                <w:b w:val="0"/>
              </w:rPr>
              <w:t>Siła uciągu na pierwszym zwoju liny na bębnie przy podnoszeniu min. 20 000 kg.</w:t>
            </w:r>
          </w:p>
          <w:p w:rsidR="006A437F" w:rsidRPr="007575FE" w:rsidRDefault="006A437F" w:rsidP="006A437F">
            <w:pPr>
              <w:pStyle w:val="Tekstpodstawowy"/>
              <w:jc w:val="both"/>
              <w:rPr>
                <w:b w:val="0"/>
              </w:rPr>
            </w:pPr>
            <w:r w:rsidRPr="007575FE">
              <w:rPr>
                <w:rFonts w:eastAsia="Calibri"/>
                <w:iCs/>
              </w:rPr>
              <w:t xml:space="preserve">Wyposażenie </w:t>
            </w:r>
            <w:r w:rsidR="007575FE" w:rsidRPr="007575FE">
              <w:rPr>
                <w:rFonts w:eastAsia="Calibri"/>
                <w:iCs/>
              </w:rPr>
              <w:t xml:space="preserve">dwóch </w:t>
            </w:r>
            <w:r w:rsidRPr="007575FE">
              <w:rPr>
                <w:rFonts w:eastAsia="Calibri"/>
                <w:iCs/>
              </w:rPr>
              <w:t>wyciągarek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6A437F">
            <w:pPr>
              <w:pStyle w:val="Tekstpodstawowy"/>
              <w:snapToGrid w:val="0"/>
              <w:jc w:val="both"/>
              <w:rPr>
                <w:b w:val="0"/>
              </w:rPr>
            </w:pPr>
            <w:r w:rsidRPr="007575FE">
              <w:rPr>
                <w:b w:val="0"/>
              </w:rPr>
              <w:t xml:space="preserve">Należy podać czy wyposażono </w:t>
            </w:r>
            <w:r w:rsidR="00AB0491">
              <w:rPr>
                <w:b w:val="0"/>
              </w:rPr>
              <w:t xml:space="preserve">dwie wyciągarki </w:t>
            </w:r>
            <w:r w:rsidRPr="007575FE">
              <w:rPr>
                <w:b w:val="0"/>
              </w:rPr>
              <w:t xml:space="preserve">w układacz liny </w:t>
            </w:r>
          </w:p>
          <w:p w:rsidR="006A437F" w:rsidRPr="007575FE" w:rsidRDefault="006A437F" w:rsidP="006A437F">
            <w:pPr>
              <w:pStyle w:val="Tekstpodstawowy"/>
              <w:snapToGrid w:val="0"/>
              <w:jc w:val="both"/>
              <w:rPr>
                <w:b w:val="0"/>
              </w:rPr>
            </w:pPr>
            <w:r w:rsidRPr="007575FE">
              <w:t>Parametr oceniany -  max 5 pkt</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pomocnicze zamocowane na kolumnie żurawia</w:t>
            </w:r>
            <w:r>
              <w:rPr>
                <w:b w:val="0"/>
              </w:rPr>
              <w:t>/rotatora.</w:t>
            </w:r>
          </w:p>
          <w:p w:rsidR="00D36B2C" w:rsidRPr="00884634" w:rsidRDefault="00D36B2C" w:rsidP="00D36B2C">
            <w:pPr>
              <w:pStyle w:val="Tekstpodstawowy"/>
              <w:jc w:val="both"/>
              <w:rPr>
                <w:b w:val="0"/>
              </w:rPr>
            </w:pPr>
            <w:r w:rsidRPr="005C5731">
              <w:rPr>
                <w:b w:val="0"/>
              </w:rPr>
              <w:t xml:space="preserve">Długość liny zakończonej kauszą i hakiem: min. 50 m; Siła uciągu </w:t>
            </w:r>
            <w:r>
              <w:rPr>
                <w:b w:val="0"/>
              </w:rPr>
              <w:t>na pierwszym zwoju liny</w:t>
            </w:r>
            <w:r>
              <w:rPr>
                <w:b w:val="0"/>
              </w:rPr>
              <w:br/>
            </w:r>
            <w:r w:rsidRPr="0076032C">
              <w:rPr>
                <w:b w:val="0"/>
              </w:rPr>
              <w:t xml:space="preserve">na bębnie </w:t>
            </w:r>
            <w:r w:rsidRPr="005C5731">
              <w:rPr>
                <w:b w:val="0"/>
              </w:rPr>
              <w:t>min</w:t>
            </w:r>
            <w:r>
              <w:rPr>
                <w:b w:val="0"/>
              </w:rPr>
              <w:t>.: 9 500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zamontowane na przednich podporach.</w:t>
            </w:r>
          </w:p>
          <w:p w:rsidR="00D36B2C" w:rsidRPr="005C5731" w:rsidRDefault="00D36B2C" w:rsidP="00D36B2C">
            <w:pPr>
              <w:pStyle w:val="Tekstpodstawowy"/>
              <w:rPr>
                <w:b w:val="0"/>
              </w:rPr>
            </w:pPr>
            <w:r w:rsidRPr="005C5731">
              <w:rPr>
                <w:b w:val="0"/>
              </w:rPr>
              <w:t>Długość liny zakończonej kauszą i hakiem</w:t>
            </w:r>
            <w:r>
              <w:rPr>
                <w:b w:val="0"/>
              </w:rPr>
              <w:t xml:space="preserve"> </w:t>
            </w:r>
            <w:r w:rsidRPr="005C5731">
              <w:rPr>
                <w:b w:val="0"/>
              </w:rPr>
              <w:t>min. 50 m</w:t>
            </w:r>
            <w:r>
              <w:rPr>
                <w:b w:val="0"/>
              </w:rPr>
              <w:t>.</w:t>
            </w:r>
          </w:p>
          <w:p w:rsidR="00D36B2C" w:rsidRPr="005C5731" w:rsidRDefault="00D36B2C" w:rsidP="00D36B2C">
            <w:pPr>
              <w:pStyle w:val="Tekstpodstawowy"/>
              <w:jc w:val="both"/>
              <w:rPr>
                <w:b w:val="0"/>
              </w:rPr>
            </w:pPr>
            <w:r w:rsidRPr="005C5731">
              <w:rPr>
                <w:b w:val="0"/>
              </w:rPr>
              <w:t>Siła uciągu</w:t>
            </w:r>
            <w:r>
              <w:rPr>
                <w:b w:val="0"/>
              </w:rPr>
              <w:t xml:space="preserve"> na pierwszym zwoju liny na bębnie</w:t>
            </w:r>
            <w:r w:rsidRPr="005C5731">
              <w:rPr>
                <w:b w:val="0"/>
              </w:rPr>
              <w:t>: min: 12 500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2F50BF" w:rsidRPr="006570D4" w:rsidTr="00EA4E9C">
        <w:tc>
          <w:tcPr>
            <w:tcW w:w="835" w:type="dxa"/>
            <w:tcBorders>
              <w:top w:val="single" w:sz="6" w:space="0" w:color="000000"/>
              <w:left w:val="double" w:sz="6" w:space="0" w:color="000000"/>
              <w:bottom w:val="single" w:sz="6" w:space="0" w:color="000000"/>
            </w:tcBorders>
            <w:shd w:val="clear" w:color="auto" w:fill="auto"/>
          </w:tcPr>
          <w:p w:rsidR="00D36B2C" w:rsidRPr="002F50BF"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C130CA" w:rsidP="00D36B2C">
            <w:pPr>
              <w:pStyle w:val="Tekstpodstawowy"/>
              <w:jc w:val="both"/>
              <w:rPr>
                <w:b w:val="0"/>
              </w:rPr>
            </w:pPr>
            <w:r w:rsidRPr="00DA6742">
              <w:rPr>
                <w:b w:val="0"/>
              </w:rPr>
              <w:t xml:space="preserve">Zblocza </w:t>
            </w:r>
            <w:r w:rsidR="00D36B2C" w:rsidRPr="00DA6742">
              <w:rPr>
                <w:b w:val="0"/>
              </w:rPr>
              <w:t>linowe podwójne z ruchomymi okładzinami:</w:t>
            </w:r>
          </w:p>
          <w:p w:rsidR="00D36B2C" w:rsidRPr="00DA6742" w:rsidRDefault="00D36B2C" w:rsidP="00D36B2C">
            <w:pPr>
              <w:pStyle w:val="Tekstpodstawowy"/>
              <w:jc w:val="both"/>
              <w:rPr>
                <w:b w:val="0"/>
                <w:lang w:val="en-GB"/>
              </w:rPr>
            </w:pPr>
            <w:r w:rsidRPr="00DA6742">
              <w:rPr>
                <w:b w:val="0"/>
                <w:lang w:val="en-GB"/>
              </w:rPr>
              <w:t>4 x 12 t – 1 kpl.</w:t>
            </w:r>
          </w:p>
          <w:p w:rsidR="00D36B2C" w:rsidRPr="002F50BF" w:rsidRDefault="00D36B2C" w:rsidP="00D36B2C">
            <w:pPr>
              <w:pStyle w:val="Tekstpodstawowy"/>
              <w:jc w:val="both"/>
              <w:rPr>
                <w:b w:val="0"/>
                <w:lang w:val="en-GB"/>
              </w:rPr>
            </w:pPr>
            <w:r w:rsidRPr="00DA6742">
              <w:rPr>
                <w:b w:val="0"/>
                <w:lang w:val="en-GB"/>
              </w:rPr>
              <w:t>2 x 15 t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2F50BF" w:rsidRDefault="00D36B2C" w:rsidP="00D36B2C">
            <w:pPr>
              <w:pStyle w:val="Tekstpodstawowy"/>
              <w:snapToGrid w:val="0"/>
              <w:jc w:val="both"/>
              <w:rPr>
                <w:b w:val="0"/>
                <w:lang w:val="en-GB"/>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0B01" w:rsidRDefault="00D36B2C" w:rsidP="00EA4E9C">
            <w:pPr>
              <w:pStyle w:val="Tekstpodstawowy"/>
              <w:numPr>
                <w:ilvl w:val="0"/>
                <w:numId w:val="7"/>
              </w:numPr>
              <w:suppressAutoHyphens/>
              <w:jc w:val="center"/>
              <w:rPr>
                <w:b w:val="0"/>
                <w:lang w:val="en-US"/>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E04DCB">
              <w:rPr>
                <w:b w:val="0"/>
              </w:rPr>
              <w:t>Sterowanie wszystkimi wyciągarkami z pulpitu sterowniczego oraz zdalnie bezprzewodowo</w:t>
            </w:r>
            <w:r w:rsidRPr="00E04DCB">
              <w:rPr>
                <w:b w:val="0"/>
              </w:rPr>
              <w:br/>
              <w:t>z odległości min. 60 metrów w terenie otwartym oraz z możliwością podłączenia przewodu o długości minimum 20 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sidRPr="00585927">
              <w:rPr>
                <w:sz w:val="32"/>
                <w:szCs w:val="32"/>
              </w:rPr>
              <w:t xml:space="preserve">Wyposażenie specjalne </w:t>
            </w:r>
            <w:r>
              <w:rPr>
                <w:sz w:val="32"/>
                <w:szCs w:val="32"/>
              </w:rPr>
              <w:t xml:space="preserve"> pojazdu </w:t>
            </w:r>
            <w:r w:rsidRPr="00585927">
              <w:rPr>
                <w:sz w:val="32"/>
                <w:szCs w:val="32"/>
              </w:rPr>
              <w:t>–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23576A"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2F50BF" w:rsidRDefault="00D36B2C" w:rsidP="00D36B2C">
            <w:pPr>
              <w:jc w:val="both"/>
              <w:rPr>
                <w:bCs/>
              </w:rPr>
            </w:pPr>
            <w:r w:rsidRPr="002F50BF">
              <w:rPr>
                <w:bCs/>
              </w:rPr>
              <w:t>Zawiesia oraz szekle z ważnymi atestami w dniu odbioru faktycznego:</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4t i długości 3m – 2 szt.</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6,5t długości 4m – 2 szt.</w:t>
            </w:r>
          </w:p>
          <w:p w:rsidR="00D36B2C" w:rsidRPr="002F50BF" w:rsidRDefault="00D36B2C" w:rsidP="00D36B2C">
            <w:pPr>
              <w:numPr>
                <w:ilvl w:val="0"/>
                <w:numId w:val="25"/>
              </w:numPr>
              <w:ind w:left="354"/>
              <w:jc w:val="both"/>
              <w:rPr>
                <w:bCs/>
              </w:rPr>
            </w:pPr>
            <w:r w:rsidRPr="002F50BF">
              <w:rPr>
                <w:bCs/>
              </w:rPr>
              <w:t xml:space="preserve">Łańcuch </w:t>
            </w:r>
            <w:r w:rsidR="000E0755" w:rsidRPr="002F50BF">
              <w:rPr>
                <w:bCs/>
              </w:rPr>
              <w:t xml:space="preserve">z hakiem skracającym z zabezpieczeniem </w:t>
            </w:r>
            <w:r w:rsidRPr="002F50BF">
              <w:rPr>
                <w:bCs/>
              </w:rPr>
              <w:t>o nośności 10t i długości 2m – 4 szt.</w:t>
            </w:r>
          </w:p>
          <w:p w:rsidR="00D36B2C" w:rsidRPr="002F50BF" w:rsidRDefault="00D36B2C" w:rsidP="00D36B2C">
            <w:pPr>
              <w:numPr>
                <w:ilvl w:val="0"/>
                <w:numId w:val="25"/>
              </w:numPr>
              <w:ind w:left="354"/>
              <w:jc w:val="both"/>
              <w:rPr>
                <w:bCs/>
              </w:rPr>
            </w:pPr>
            <w:r w:rsidRPr="002F50BF">
              <w:rPr>
                <w:bCs/>
              </w:rPr>
              <w:lastRenderedPageBreak/>
              <w:t xml:space="preserve">Zawiesia łańcuchowe dwucięgnowe </w:t>
            </w:r>
            <w:r w:rsidR="000E0755" w:rsidRPr="002F50BF">
              <w:rPr>
                <w:bCs/>
              </w:rPr>
              <w:t xml:space="preserve">z hakiem skracającym z zabezpieczeniem </w:t>
            </w:r>
            <w:r w:rsidRPr="002F50BF">
              <w:rPr>
                <w:bCs/>
              </w:rPr>
              <w:t>o nośności 14t – 0 st. &lt;B&lt; 45 st. i długości 6m – 2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10t – 0 st. &lt;B&lt; 45 st. i długości 6m – 2 szt.</w:t>
            </w:r>
          </w:p>
          <w:p w:rsidR="00D36B2C" w:rsidRPr="002F50BF" w:rsidRDefault="00D36B2C" w:rsidP="00D36B2C">
            <w:pPr>
              <w:numPr>
                <w:ilvl w:val="0"/>
                <w:numId w:val="25"/>
              </w:numPr>
              <w:ind w:left="354"/>
              <w:jc w:val="both"/>
              <w:rPr>
                <w:bCs/>
              </w:rPr>
            </w:pPr>
            <w:r w:rsidRPr="002F50BF">
              <w:rPr>
                <w:bCs/>
              </w:rPr>
              <w:t xml:space="preserve">Zawiesia wężowe o wytrzymałości 10t w układzie prostym, </w:t>
            </w:r>
            <w:r w:rsidR="000A55B8" w:rsidRPr="002F50BF">
              <w:rPr>
                <w:bCs/>
              </w:rPr>
              <w:t xml:space="preserve">z podwójnym rękawem ochronnym oraz dodatkową osłoną ochronną </w:t>
            </w:r>
            <w:r w:rsidRPr="002F50BF">
              <w:rPr>
                <w:bCs/>
              </w:rPr>
              <w:t xml:space="preserve">o długości 10m </w:t>
            </w:r>
            <w:r w:rsidR="000A55B8" w:rsidRPr="002F50BF">
              <w:rPr>
                <w:bCs/>
              </w:rPr>
              <w:t xml:space="preserve">(po obwodzie 20m) </w:t>
            </w:r>
            <w:r w:rsidRPr="002F50BF">
              <w:rPr>
                <w:bCs/>
              </w:rPr>
              <w:t>– 2 szt.</w:t>
            </w:r>
          </w:p>
          <w:p w:rsidR="000A55B8" w:rsidRPr="002F50BF" w:rsidRDefault="000A55B8" w:rsidP="000A55B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D36B2C" w:rsidRPr="002F50BF" w:rsidRDefault="00D36B2C" w:rsidP="00D36B2C">
            <w:pPr>
              <w:numPr>
                <w:ilvl w:val="0"/>
                <w:numId w:val="25"/>
              </w:numPr>
              <w:ind w:left="354"/>
              <w:jc w:val="both"/>
              <w:rPr>
                <w:bCs/>
              </w:rPr>
            </w:pPr>
            <w:r w:rsidRPr="002F50BF">
              <w:rPr>
                <w:bCs/>
              </w:rPr>
              <w:t>Zawiesia pasowe czterowarstwowe o wytrzymałości 6t w układzie prostym, o długości 10m – 2 szt.</w:t>
            </w:r>
          </w:p>
          <w:p w:rsidR="00D36B2C" w:rsidRPr="002F50BF" w:rsidRDefault="00D36B2C" w:rsidP="00D36B2C">
            <w:pPr>
              <w:numPr>
                <w:ilvl w:val="0"/>
                <w:numId w:val="25"/>
              </w:numPr>
              <w:ind w:left="354"/>
              <w:jc w:val="both"/>
              <w:rPr>
                <w:bCs/>
              </w:rPr>
            </w:pPr>
            <w:r w:rsidRPr="002F50BF">
              <w:rPr>
                <w:bCs/>
              </w:rPr>
              <w:t>Zawiesia pasowe czterowarstwowe o wytrzymałości 10t w układzie prostym, o długości 10m – 2 szt.</w:t>
            </w:r>
          </w:p>
          <w:p w:rsidR="000E0755" w:rsidRPr="002F50BF" w:rsidRDefault="000E0755" w:rsidP="000E0755">
            <w:pPr>
              <w:numPr>
                <w:ilvl w:val="0"/>
                <w:numId w:val="25"/>
              </w:numPr>
              <w:ind w:left="354"/>
              <w:jc w:val="both"/>
              <w:rPr>
                <w:bCs/>
              </w:rPr>
            </w:pPr>
            <w:r w:rsidRPr="002F50BF">
              <w:rPr>
                <w:bCs/>
              </w:rPr>
              <w:t xml:space="preserve">Zawiesia stalowe zakończone pętlami </w:t>
            </w:r>
            <w:r w:rsidR="000A55B8" w:rsidRPr="002F50BF">
              <w:rPr>
                <w:bCs/>
              </w:rPr>
              <w:t>o wytrzymałości 15</w:t>
            </w:r>
            <w:r w:rsidRPr="002F50BF">
              <w:rPr>
                <w:bCs/>
              </w:rPr>
              <w:t xml:space="preserve"> ton, długości 4m – 2 szt.</w:t>
            </w:r>
          </w:p>
          <w:p w:rsidR="00D36B2C" w:rsidRPr="002F50BF" w:rsidRDefault="00D36B2C" w:rsidP="00D36B2C">
            <w:pPr>
              <w:numPr>
                <w:ilvl w:val="0"/>
                <w:numId w:val="25"/>
              </w:numPr>
              <w:ind w:left="354"/>
              <w:jc w:val="both"/>
              <w:rPr>
                <w:bCs/>
              </w:rPr>
            </w:pPr>
            <w:r w:rsidRPr="002F50BF">
              <w:rPr>
                <w:bCs/>
              </w:rPr>
              <w:t>Szekle do pracy wciągarkami o wytrzymałości min. 35t – 2 szt.</w:t>
            </w:r>
          </w:p>
          <w:p w:rsidR="00D36B2C" w:rsidRPr="002F50BF" w:rsidRDefault="00D36B2C" w:rsidP="00D36B2C">
            <w:pPr>
              <w:numPr>
                <w:ilvl w:val="0"/>
                <w:numId w:val="25"/>
              </w:numPr>
              <w:ind w:left="354"/>
              <w:jc w:val="both"/>
              <w:rPr>
                <w:bCs/>
              </w:rPr>
            </w:pPr>
            <w:r w:rsidRPr="002F50BF">
              <w:rPr>
                <w:bCs/>
              </w:rPr>
              <w:t>Szekle do pracy wciągarkami o wytrzymałości min. 18t – 4 szt.</w:t>
            </w:r>
          </w:p>
          <w:p w:rsidR="00D36B2C" w:rsidRPr="002F50BF" w:rsidRDefault="00D36B2C" w:rsidP="00D36B2C">
            <w:pPr>
              <w:numPr>
                <w:ilvl w:val="0"/>
                <w:numId w:val="25"/>
              </w:numPr>
              <w:ind w:left="354"/>
              <w:jc w:val="both"/>
              <w:rPr>
                <w:bCs/>
              </w:rPr>
            </w:pPr>
            <w:r w:rsidRPr="002F50BF">
              <w:rPr>
                <w:bCs/>
              </w:rPr>
              <w:t>Szekle do pracy wciągarkami o wytrzymał</w:t>
            </w:r>
            <w:r w:rsidR="00212D18">
              <w:rPr>
                <w:bCs/>
              </w:rPr>
              <w:t>ości min. 12t – 4</w:t>
            </w:r>
            <w:r w:rsidRPr="002F50BF">
              <w:rPr>
                <w:bCs/>
              </w:rPr>
              <w:t xml:space="preserve"> szt.</w:t>
            </w:r>
          </w:p>
          <w:p w:rsidR="00D36B2C" w:rsidRPr="002F50BF" w:rsidRDefault="00D36B2C" w:rsidP="00D36B2C">
            <w:pPr>
              <w:numPr>
                <w:ilvl w:val="0"/>
                <w:numId w:val="25"/>
              </w:numPr>
              <w:ind w:left="354"/>
              <w:jc w:val="both"/>
              <w:rPr>
                <w:bCs/>
              </w:rPr>
            </w:pPr>
            <w:r w:rsidRPr="002F50BF">
              <w:rPr>
                <w:bCs/>
              </w:rPr>
              <w:t>Szekle do pracy wciągarkami o wytrzymałości min. 8,5t – 2 szt.</w:t>
            </w:r>
          </w:p>
          <w:p w:rsidR="00D36B2C" w:rsidRPr="002F50BF" w:rsidRDefault="00D36B2C" w:rsidP="00D36B2C">
            <w:pPr>
              <w:numPr>
                <w:ilvl w:val="0"/>
                <w:numId w:val="25"/>
              </w:numPr>
              <w:ind w:left="354"/>
              <w:jc w:val="both"/>
              <w:rPr>
                <w:bCs/>
              </w:rPr>
            </w:pPr>
            <w:r w:rsidRPr="002F50BF">
              <w:t>Szekle do pracy wciągarkami o wytrzymałości min. 4,75t – 2 szt.</w:t>
            </w:r>
          </w:p>
          <w:p w:rsidR="005260BF" w:rsidRPr="002F50BF" w:rsidRDefault="005260BF" w:rsidP="00D36B2C">
            <w:pPr>
              <w:numPr>
                <w:ilvl w:val="0"/>
                <w:numId w:val="25"/>
              </w:numPr>
              <w:ind w:left="354"/>
              <w:jc w:val="both"/>
              <w:rPr>
                <w:bCs/>
              </w:rPr>
            </w:pPr>
            <w:r w:rsidRPr="002F50BF">
              <w:t>Osłony kątowe do zawiesi, dostosowane szerokością do zawiesi pasowych i wężowych – 8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Pr>
                <w:b w:val="0"/>
              </w:rPr>
              <w:t xml:space="preserve">Widelec podtrzymujący (z kompletnym oprzyrządowaniem niezbędnym do holowania pojazdów  zgodnych z przeznaczeniem </w:t>
            </w:r>
            <w:r w:rsidRPr="00AB2F23">
              <w:rPr>
                <w:b w:val="0"/>
              </w:rPr>
              <w:t>pojazdu) o ksz</w:t>
            </w:r>
            <w:r>
              <w:rPr>
                <w:b w:val="0"/>
              </w:rPr>
              <w:t xml:space="preserve">tałcie litery „T"– 1 kpl. Jego wytrzymałość dostosowana do maksymalnych </w:t>
            </w:r>
            <w:r w:rsidRPr="00AB2F23">
              <w:rPr>
                <w:b w:val="0"/>
              </w:rPr>
              <w:t xml:space="preserve">parametrów ramienia holowniczego. </w:t>
            </w:r>
            <w:r>
              <w:rPr>
                <w:b w:val="0"/>
              </w:rPr>
              <w:t>Widelec z zabezpieczeniem mechanicznym ruchów wykonanym za pomocą sworzni.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434AC2">
              <w:rPr>
                <w:b w:val="0"/>
              </w:rPr>
              <w:t>Zestaw uniwersalnych końcówek do holowania różnego typu pojazdów (pojazdy ciężarowe, dostawcze i autobusy)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Adaptery do podnoszenia za resory </w:t>
            </w:r>
            <w:r>
              <w:rPr>
                <w:b w:val="0"/>
              </w:rPr>
              <w:t xml:space="preserve">(dostosowane do holowanych pojazdów) </w:t>
            </w:r>
            <w:r w:rsidRPr="006A28B8">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DA6742">
              <w:rPr>
                <w:b w:val="0"/>
              </w:rPr>
              <w:t xml:space="preserve">Podkłady pod ostrogi/ podpory zamontowane pod podwoziem z możliwością łatwego </w:t>
            </w:r>
            <w:r w:rsidR="00DA6742" w:rsidRPr="00DA6742">
              <w:rPr>
                <w:b w:val="0"/>
              </w:rPr>
              <w:t xml:space="preserve">dostępu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Nasadka z hakiem kulowym do holowania przyczep</w:t>
            </w:r>
            <w:r>
              <w:rPr>
                <w:b w:val="0"/>
              </w:rPr>
              <w:t xml:space="preserve"> </w:t>
            </w:r>
            <w:r w:rsidRPr="004A08C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Nasadka do holowania naczep (siodło) </w:t>
            </w:r>
            <w:r>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DA6742" w:rsidTr="00EA4E9C">
        <w:tc>
          <w:tcPr>
            <w:tcW w:w="835" w:type="dxa"/>
            <w:tcBorders>
              <w:top w:val="single" w:sz="6" w:space="0" w:color="000000"/>
              <w:left w:val="double" w:sz="6" w:space="0" w:color="000000"/>
              <w:bottom w:val="single" w:sz="6" w:space="0" w:color="000000"/>
            </w:tcBorders>
            <w:shd w:val="clear" w:color="auto" w:fill="auto"/>
          </w:tcPr>
          <w:p w:rsidR="00D36B2C" w:rsidRPr="00DA6742"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EE78FC" w:rsidP="007575FE">
            <w:pPr>
              <w:pStyle w:val="Tekstpodstawowy"/>
              <w:tabs>
                <w:tab w:val="left" w:pos="3420"/>
              </w:tabs>
              <w:rPr>
                <w:b w:val="0"/>
              </w:rPr>
            </w:pPr>
            <w:r w:rsidRPr="00DA6742">
              <w:rPr>
                <w:b w:val="0"/>
              </w:rPr>
              <w:t xml:space="preserve">Hol sztywny </w:t>
            </w:r>
            <w:r w:rsidR="00D36B2C" w:rsidRPr="00DA6742">
              <w:rPr>
                <w:b w:val="0"/>
              </w:rPr>
              <w:t xml:space="preserve"> do</w:t>
            </w:r>
            <w:r w:rsidR="007575FE">
              <w:rPr>
                <w:b w:val="0"/>
              </w:rPr>
              <w:t xml:space="preserve"> holowania pojazdów ciężarowych – 2 szt.</w:t>
            </w:r>
            <w:r w:rsidR="007575FE" w:rsidRPr="00DA6742">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DA6742"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947055"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47055" w:rsidRDefault="00D36B2C" w:rsidP="00D36B2C">
            <w:pPr>
              <w:pStyle w:val="Tekstpodstawowy"/>
              <w:jc w:val="both"/>
              <w:rPr>
                <w:b w:val="0"/>
              </w:rPr>
            </w:pPr>
            <w:r w:rsidRPr="00947055">
              <w:rPr>
                <w:b w:val="0"/>
              </w:rPr>
              <w:t>Adapter do holowania ciągnika za „siodło”</w:t>
            </w:r>
            <w:r w:rsidRPr="00947055">
              <w:rPr>
                <w:b w:val="0"/>
                <w:bCs w:val="0"/>
              </w:rPr>
              <w:t xml:space="preserve"> </w:t>
            </w:r>
            <w:r w:rsidRPr="0094705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667168">
              <w:rPr>
                <w:b w:val="0"/>
              </w:rPr>
              <w:t>Adaptery do podnoszenia i holowania za łańcuchy plus same łańcuchy do mocowania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BF28E7"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0B36" w:rsidRPr="00BF28E7" w:rsidRDefault="001A0B36" w:rsidP="00D36B2C">
            <w:pPr>
              <w:pStyle w:val="Tekstpodstawowy"/>
              <w:jc w:val="both"/>
              <w:rPr>
                <w:b w:val="0"/>
              </w:rPr>
            </w:pPr>
            <w:r w:rsidRPr="00BF28E7">
              <w:rPr>
                <w:b w:val="0"/>
              </w:rPr>
              <w:t>Zestaw sprzętu pomiarowego:</w:t>
            </w:r>
          </w:p>
          <w:p w:rsidR="001A0B36" w:rsidRPr="00BF28E7" w:rsidRDefault="001A0B36" w:rsidP="00D36B2C">
            <w:pPr>
              <w:pStyle w:val="Tekstpodstawowy"/>
              <w:jc w:val="both"/>
              <w:rPr>
                <w:b w:val="0"/>
              </w:rPr>
            </w:pPr>
            <w:r w:rsidRPr="00BF28E7">
              <w:rPr>
                <w:b w:val="0"/>
              </w:rPr>
              <w:t>- laserowy miernik odległości,</w:t>
            </w:r>
          </w:p>
          <w:p w:rsidR="00D36B2C" w:rsidRPr="00BF28E7" w:rsidRDefault="001A0B36" w:rsidP="00D36B2C">
            <w:pPr>
              <w:pStyle w:val="Tekstpodstawowy"/>
              <w:jc w:val="both"/>
              <w:rPr>
                <w:b w:val="0"/>
              </w:rPr>
            </w:pPr>
            <w:r w:rsidRPr="00BF28E7">
              <w:rPr>
                <w:b w:val="0"/>
              </w:rPr>
              <w:t>- taśma miernicza 25m, zwijana (tekstylna, zbrojona)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BF28E7"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28E7"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Przewody ze sprężonym powietrzem do współpracy z uszkodzonym pojazdem ze zwijadłami, zakończone odpowiednimi wtyczkami. dł. przewodu 20 m.</w:t>
            </w:r>
          </w:p>
          <w:p w:rsidR="000132FB" w:rsidRPr="005C5731" w:rsidRDefault="000132FB" w:rsidP="00D36B2C">
            <w:pPr>
              <w:pStyle w:val="Tekstpodstawowy"/>
              <w:jc w:val="both"/>
              <w:rPr>
                <w:b w:val="0"/>
              </w:rPr>
            </w:pPr>
            <w:r w:rsidRPr="00BF28E7">
              <w:rPr>
                <w:b w:val="0"/>
              </w:rPr>
              <w:t>Dodatkowo po bokach pojazdu wyprowadzane po jednym przyłączu pneumatycznym zakończonym szybko złączką zasilane przewodem o średnicy min. 12 mm.</w:t>
            </w:r>
            <w:r>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A7D9E">
              <w:rPr>
                <w:b w:val="0"/>
              </w:rPr>
              <w:t xml:space="preserve">Taśmy napinające </w:t>
            </w:r>
            <w:r>
              <w:rPr>
                <w:b w:val="0"/>
              </w:rPr>
              <w:t xml:space="preserve">z grzechotkami </w:t>
            </w:r>
            <w:r w:rsidRPr="002A7D9E">
              <w:rPr>
                <w:b w:val="0"/>
              </w:rPr>
              <w:t>o wytrzymałośc</w:t>
            </w:r>
            <w:r>
              <w:rPr>
                <w:b w:val="0"/>
              </w:rPr>
              <w:t>i minimum:</w:t>
            </w:r>
          </w:p>
          <w:p w:rsidR="00D36B2C" w:rsidRDefault="00D36B2C" w:rsidP="00D36B2C">
            <w:pPr>
              <w:pStyle w:val="Tekstpodstawowy"/>
              <w:numPr>
                <w:ilvl w:val="0"/>
                <w:numId w:val="26"/>
              </w:numPr>
              <w:ind w:left="354"/>
              <w:jc w:val="both"/>
              <w:rPr>
                <w:b w:val="0"/>
              </w:rPr>
            </w:pPr>
            <w:r>
              <w:rPr>
                <w:b w:val="0"/>
              </w:rPr>
              <w:t xml:space="preserve">6 ton i długości min 10 </w:t>
            </w:r>
            <w:r w:rsidRPr="002A7D9E">
              <w:rPr>
                <w:b w:val="0"/>
              </w:rPr>
              <w:t xml:space="preserve">m </w:t>
            </w:r>
            <w:r>
              <w:rPr>
                <w:b w:val="0"/>
              </w:rPr>
              <w:t>–</w:t>
            </w:r>
            <w:r w:rsidRPr="002A7D9E">
              <w:rPr>
                <w:b w:val="0"/>
              </w:rPr>
              <w:t xml:space="preserve"> </w:t>
            </w:r>
            <w:r>
              <w:rPr>
                <w:b w:val="0"/>
              </w:rPr>
              <w:t>4</w:t>
            </w:r>
            <w:r w:rsidRPr="002A7D9E">
              <w:rPr>
                <w:b w:val="0"/>
              </w:rPr>
              <w:t xml:space="preserve"> kpl.</w:t>
            </w:r>
          </w:p>
          <w:p w:rsidR="00D36B2C" w:rsidRPr="005C5731" w:rsidRDefault="00D36B2C" w:rsidP="00D36B2C">
            <w:pPr>
              <w:pStyle w:val="Tekstpodstawowy"/>
              <w:numPr>
                <w:ilvl w:val="0"/>
                <w:numId w:val="26"/>
              </w:numPr>
              <w:ind w:left="354"/>
              <w:jc w:val="both"/>
              <w:rPr>
                <w:b w:val="0"/>
              </w:rPr>
            </w:pPr>
            <w:r>
              <w:rPr>
                <w:b w:val="0"/>
              </w:rPr>
              <w:t>10 ton i długości minimum 10 m – 4</w:t>
            </w:r>
            <w:r w:rsidRPr="002A7D9E">
              <w:rPr>
                <w:b w:val="0"/>
              </w:rPr>
              <w:t xml:space="preserve"> kpl</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A710A4">
            <w:pPr>
              <w:pStyle w:val="Tekstpodstawowy"/>
              <w:jc w:val="both"/>
              <w:rPr>
                <w:b w:val="0"/>
              </w:rPr>
            </w:pPr>
            <w:r w:rsidRPr="00BF28E7">
              <w:rPr>
                <w:b w:val="0"/>
              </w:rPr>
              <w:t xml:space="preserve">Belka lamp zespolonych dla pojazdu holowanego </w:t>
            </w:r>
            <w:r w:rsidR="00BF28E7" w:rsidRPr="00BF28E7">
              <w:rPr>
                <w:b w:val="0"/>
              </w:rPr>
              <w:t xml:space="preserve">z przewodem na bębnie/zwijadle </w:t>
            </w:r>
            <w:r w:rsidR="001171E3" w:rsidRPr="00BF28E7">
              <w:rPr>
                <w:b w:val="0"/>
              </w:rPr>
              <w:t>zamontowanym</w:t>
            </w:r>
            <w:r w:rsidR="00A710A4" w:rsidRPr="00BF28E7">
              <w:rPr>
                <w:b w:val="0"/>
              </w:rPr>
              <w:t xml:space="preserve"> w tylne części </w:t>
            </w:r>
            <w:r w:rsidR="001171E3" w:rsidRPr="00BF28E7">
              <w:rPr>
                <w:b w:val="0"/>
              </w:rPr>
              <w:t>poj</w:t>
            </w:r>
            <w:r w:rsidR="00A710A4" w:rsidRPr="00BF28E7">
              <w:rPr>
                <w:b w:val="0"/>
              </w:rPr>
              <w:t xml:space="preserve">azdu </w:t>
            </w:r>
            <w:r w:rsidRPr="00BF28E7">
              <w:rPr>
                <w:b w:val="0"/>
              </w:rPr>
              <w:t>dł. min.</w:t>
            </w:r>
            <w:r w:rsidR="001171E3" w:rsidRPr="00BF28E7">
              <w:rPr>
                <w:b w:val="0"/>
              </w:rPr>
              <w:t xml:space="preserve"> </w:t>
            </w:r>
            <w:r w:rsidRPr="00BF28E7">
              <w:rPr>
                <w:b w:val="0"/>
              </w:rPr>
              <w:t>30 m, z systemem montażu na uszkodzonych pojazdach i podłączeniem do gniazd wyprowadzonych z tyłu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4AC2" w:rsidRDefault="00D36B2C" w:rsidP="00D36B2C">
            <w:pPr>
              <w:pStyle w:val="Tekstpodstawowy"/>
              <w:jc w:val="both"/>
              <w:rPr>
                <w:b w:val="0"/>
              </w:rPr>
            </w:pPr>
            <w:r w:rsidRPr="00434AC2">
              <w:rPr>
                <w:b w:val="0"/>
              </w:rPr>
              <w:t xml:space="preserve">Zestaw elementów psujących do wszystkich nowoczesnych samochodów ciężarowych </w:t>
            </w:r>
            <w:r>
              <w:rPr>
                <w:b w:val="0"/>
              </w:rPr>
              <w:t>(</w:t>
            </w:r>
            <w:r w:rsidRPr="00434AC2">
              <w:rPr>
                <w:b w:val="0"/>
              </w:rPr>
              <w:t>typu „</w:t>
            </w:r>
            <w:r>
              <w:rPr>
                <w:b w:val="0"/>
              </w:rPr>
              <w:t>VDZ</w:t>
            </w:r>
            <w:r w:rsidRPr="00434AC2">
              <w:rPr>
                <w:b w:val="0"/>
              </w:rPr>
              <w:t xml:space="preserve">” lub równoważne, poprzez równoważne Zamawiający rozumie dostawę </w:t>
            </w:r>
            <w:r>
              <w:rPr>
                <w:b w:val="0"/>
              </w:rPr>
              <w:t>elementów w ilości, wielkości oraz</w:t>
            </w:r>
            <w:r w:rsidRPr="00434AC2">
              <w:rPr>
                <w:b w:val="0"/>
              </w:rPr>
              <w:t xml:space="preserve"> masie porównywalnym z proponowanym</w:t>
            </w:r>
            <w:r>
              <w:rPr>
                <w:b w:val="0"/>
              </w:rPr>
              <w:t>)</w:t>
            </w:r>
            <w:r w:rsidRPr="00434AC2">
              <w:rPr>
                <w:b w:val="0"/>
              </w:rPr>
              <w:t xml:space="preserve"> pozwalających na holowanie z wykorzystaniem fabrycznych punktów połączenia.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3601FD">
              <w:rPr>
                <w:b w:val="0"/>
              </w:rPr>
              <w:t>Zestaw złączy wtykowych z przewodami od 3</w:t>
            </w:r>
            <w:r>
              <w:rPr>
                <w:b w:val="0"/>
              </w:rPr>
              <w:t xml:space="preserve"> </w:t>
            </w:r>
            <w:r w:rsidRPr="003601FD">
              <w:rPr>
                <w:b w:val="0"/>
              </w:rPr>
              <w:t>mm do 14 mm do montażu w układach pneumatycznych samochodów ciężarowych</w:t>
            </w:r>
            <w:r>
              <w:rPr>
                <w:b w:val="0"/>
              </w:rPr>
              <w:t xml:space="preserve"> i autobusach.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B210DC">
            <w:pPr>
              <w:pStyle w:val="Tekstpodstawowy"/>
              <w:jc w:val="both"/>
              <w:rPr>
                <w:b w:val="0"/>
              </w:rPr>
            </w:pPr>
            <w:r w:rsidRPr="00BF28E7">
              <w:rPr>
                <w:b w:val="0"/>
              </w:rPr>
              <w:t xml:space="preserve">Wielofunkcyjny lekki hełm ratowniczy z goglami i oświetleniem led (tzw. czołówką) umożliwiającą oświetlenie bliskie i dalekie – </w:t>
            </w:r>
            <w:r w:rsidR="00F533C0" w:rsidRPr="00BF28E7">
              <w:rPr>
                <w:b w:val="0"/>
              </w:rPr>
              <w:t xml:space="preserve">szt. </w:t>
            </w:r>
            <w:r w:rsidR="00B210DC" w:rsidRPr="00BF28E7">
              <w:rPr>
                <w:b w:val="0"/>
              </w:rPr>
              <w:t>3</w:t>
            </w:r>
            <w:r w:rsidRPr="00BF28E7">
              <w:rPr>
                <w:b w:val="0"/>
              </w:rPr>
              <w:t xml:space="preserve">. Mocowanie w kabinie i uzgodnione z Zamawiającym </w:t>
            </w:r>
            <w:r w:rsidR="00B210DC" w:rsidRPr="00BF28E7">
              <w:rPr>
                <w:b w:val="0"/>
              </w:rPr>
              <w:t>podczas inspekcji produkcyjnej.</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Zestaw narzędzi ślusarskich (w skrzynce narzędziowej, rozmieszczone grupami w przegródkach z możliwością szybkiego dostępu i</w:t>
            </w:r>
            <w:r w:rsidR="007575FE">
              <w:rPr>
                <w:b w:val="0"/>
              </w:rPr>
              <w:t xml:space="preserve"> weryfikacji):</w:t>
            </w:r>
          </w:p>
          <w:p w:rsidR="00D36B2C" w:rsidRPr="00BF28E7" w:rsidRDefault="00D36B2C" w:rsidP="00D36B2C">
            <w:pPr>
              <w:pStyle w:val="Tekstpodstawowy"/>
              <w:numPr>
                <w:ilvl w:val="0"/>
                <w:numId w:val="27"/>
              </w:numPr>
              <w:ind w:left="354"/>
              <w:jc w:val="both"/>
              <w:rPr>
                <w:b w:val="0"/>
              </w:rPr>
            </w:pPr>
            <w:r w:rsidRPr="00BF28E7">
              <w:rPr>
                <w:b w:val="0"/>
              </w:rPr>
              <w:t>śrubokręt płaski – 2 szt. (6,5x1,2; 12x2;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płaski do pobijania – 3 szt.</w:t>
            </w:r>
          </w:p>
          <w:p w:rsidR="00D36B2C" w:rsidRPr="00BF28E7" w:rsidRDefault="00D36B2C" w:rsidP="00D36B2C">
            <w:pPr>
              <w:pStyle w:val="Tekstpodstawowy"/>
              <w:numPr>
                <w:ilvl w:val="0"/>
                <w:numId w:val="27"/>
              </w:numPr>
              <w:ind w:left="354"/>
              <w:jc w:val="both"/>
              <w:rPr>
                <w:b w:val="0"/>
              </w:rPr>
            </w:pPr>
            <w:r w:rsidRPr="00BF28E7">
              <w:rPr>
                <w:b w:val="0"/>
              </w:rPr>
              <w:t>śrubokręt krzyżowy- 3 szt. (PH–2, PH–3, PH–4,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krzyżowy- 3 szt. (PZ–2, PZ–3, PZ–4, końcówki magnetyczne),</w:t>
            </w:r>
          </w:p>
          <w:p w:rsidR="00D36B2C" w:rsidRPr="00BF28E7" w:rsidRDefault="00D36B2C" w:rsidP="00D36B2C">
            <w:pPr>
              <w:pStyle w:val="Tekstpodstawowy"/>
              <w:numPr>
                <w:ilvl w:val="0"/>
                <w:numId w:val="27"/>
              </w:numPr>
              <w:ind w:left="354"/>
              <w:jc w:val="both"/>
              <w:rPr>
                <w:b w:val="0"/>
              </w:rPr>
            </w:pPr>
            <w:r w:rsidRPr="00BF28E7">
              <w:rPr>
                <w:b w:val="0"/>
              </w:rPr>
              <w:lastRenderedPageBreak/>
              <w:t>szczypce uniwersalne (długość min. 230 mm) – 1 szt.,</w:t>
            </w:r>
          </w:p>
          <w:p w:rsidR="00D36B2C" w:rsidRPr="00BF28E7" w:rsidRDefault="00D36B2C" w:rsidP="00D36B2C">
            <w:pPr>
              <w:pStyle w:val="Tekstpodstawowy"/>
              <w:numPr>
                <w:ilvl w:val="0"/>
                <w:numId w:val="27"/>
              </w:numPr>
              <w:ind w:left="354"/>
              <w:jc w:val="both"/>
              <w:rPr>
                <w:b w:val="0"/>
              </w:rPr>
            </w:pPr>
            <w:r w:rsidRPr="00BF28E7">
              <w:rPr>
                <w:b w:val="0"/>
              </w:rPr>
              <w:t>cęgi boczne do cięcia (długość min. 230 mm) – 1 szt.,</w:t>
            </w:r>
          </w:p>
          <w:p w:rsidR="00D36B2C" w:rsidRPr="00BF28E7" w:rsidRDefault="00D36B2C" w:rsidP="00D36B2C">
            <w:pPr>
              <w:pStyle w:val="Tekstpodstawowy"/>
              <w:numPr>
                <w:ilvl w:val="0"/>
                <w:numId w:val="27"/>
              </w:numPr>
              <w:ind w:left="354"/>
              <w:jc w:val="both"/>
              <w:rPr>
                <w:b w:val="0"/>
              </w:rPr>
            </w:pPr>
            <w:r w:rsidRPr="00BF28E7">
              <w:rPr>
                <w:b w:val="0"/>
              </w:rPr>
              <w:t>klucz uniwersalny (typu „francuz") – 1 szt.,</w:t>
            </w:r>
          </w:p>
          <w:p w:rsidR="00D36B2C" w:rsidRPr="00BF28E7" w:rsidRDefault="00D36B2C" w:rsidP="00D36B2C">
            <w:pPr>
              <w:pStyle w:val="Tekstpodstawowy"/>
              <w:numPr>
                <w:ilvl w:val="0"/>
                <w:numId w:val="27"/>
              </w:numPr>
              <w:ind w:left="354"/>
              <w:jc w:val="both"/>
              <w:rPr>
                <w:b w:val="0"/>
              </w:rPr>
            </w:pPr>
            <w:r w:rsidRPr="00BF28E7">
              <w:rPr>
                <w:b w:val="0"/>
              </w:rPr>
              <w:t>klucz hydrauliczny (typu „żaba") – 1 szt.,</w:t>
            </w:r>
          </w:p>
          <w:p w:rsidR="00D36B2C" w:rsidRPr="00BF28E7" w:rsidRDefault="00D36B2C" w:rsidP="00D36B2C">
            <w:pPr>
              <w:pStyle w:val="Tekstpodstawowy"/>
              <w:numPr>
                <w:ilvl w:val="0"/>
                <w:numId w:val="27"/>
              </w:numPr>
              <w:ind w:left="354"/>
              <w:jc w:val="both"/>
              <w:rPr>
                <w:b w:val="0"/>
              </w:rPr>
            </w:pPr>
            <w:r w:rsidRPr="00BF28E7">
              <w:rPr>
                <w:b w:val="0"/>
              </w:rPr>
              <w:t>zestaw kluczy płaskich o rozmiarach 10–36 (o profilu zapobiegającym ześlizgiwaniu),</w:t>
            </w:r>
          </w:p>
          <w:p w:rsidR="00EC0724" w:rsidRPr="00BF28E7" w:rsidRDefault="00D36B2C" w:rsidP="00D36B2C">
            <w:pPr>
              <w:pStyle w:val="Tekstpodstawowy"/>
              <w:numPr>
                <w:ilvl w:val="0"/>
                <w:numId w:val="27"/>
              </w:numPr>
              <w:ind w:left="354"/>
              <w:jc w:val="both"/>
              <w:rPr>
                <w:b w:val="0"/>
              </w:rPr>
            </w:pPr>
            <w:r w:rsidRPr="00BF28E7">
              <w:rPr>
                <w:b w:val="0"/>
              </w:rPr>
              <w:t>zestaw kluczy oczkowych o rozmiarach 10–36,</w:t>
            </w:r>
          </w:p>
          <w:p w:rsidR="00EC0724" w:rsidRPr="00BF28E7" w:rsidRDefault="00D36B2C" w:rsidP="00EC0724">
            <w:pPr>
              <w:pStyle w:val="Tekstpodstawowy"/>
              <w:numPr>
                <w:ilvl w:val="0"/>
                <w:numId w:val="27"/>
              </w:numPr>
              <w:ind w:left="354"/>
              <w:jc w:val="both"/>
              <w:rPr>
                <w:b w:val="0"/>
              </w:rPr>
            </w:pPr>
            <w:r w:rsidRPr="00BF28E7">
              <w:rPr>
                <w:b w:val="0"/>
              </w:rPr>
              <w:t xml:space="preserve"> </w:t>
            </w:r>
            <w:r w:rsidR="00EC0724" w:rsidRPr="00BF28E7">
              <w:rPr>
                <w:b w:val="0"/>
              </w:rPr>
              <w:t>zestaw kluczy oczkowych z grzechotką o rozmiarach 10–36,</w:t>
            </w:r>
          </w:p>
          <w:p w:rsidR="00D36B2C" w:rsidRPr="00BF28E7" w:rsidRDefault="00D36B2C" w:rsidP="00D36B2C">
            <w:pPr>
              <w:pStyle w:val="Tekstpodstawowy"/>
              <w:numPr>
                <w:ilvl w:val="0"/>
                <w:numId w:val="27"/>
              </w:numPr>
              <w:ind w:left="354"/>
              <w:jc w:val="both"/>
              <w:rPr>
                <w:b w:val="0"/>
              </w:rPr>
            </w:pPr>
            <w:r w:rsidRPr="00BF28E7">
              <w:rPr>
                <w:b w:val="0"/>
              </w:rPr>
              <w:t>młotek ślusarski 1 kg – 1 szt., 2</w:t>
            </w:r>
            <w:r w:rsidR="00F533C0" w:rsidRPr="00BF28E7">
              <w:rPr>
                <w:b w:val="0"/>
              </w:rPr>
              <w:t>kg – 1szt, 5kg – 1szt, 10 kg – 1</w:t>
            </w:r>
            <w:r w:rsidRPr="00BF28E7">
              <w:rPr>
                <w:b w:val="0"/>
              </w:rPr>
              <w:t xml:space="preserve"> szt.</w:t>
            </w:r>
          </w:p>
          <w:p w:rsidR="00D36B2C" w:rsidRPr="00BF28E7" w:rsidRDefault="00D36B2C" w:rsidP="00D36B2C">
            <w:pPr>
              <w:pStyle w:val="Tekstpodstawowy"/>
              <w:numPr>
                <w:ilvl w:val="0"/>
                <w:numId w:val="27"/>
              </w:numPr>
              <w:ind w:left="354"/>
              <w:jc w:val="both"/>
              <w:rPr>
                <w:b w:val="0"/>
              </w:rPr>
            </w:pPr>
            <w:r w:rsidRPr="00BF28E7">
              <w:rPr>
                <w:b w:val="0"/>
              </w:rPr>
              <w:t>siekiera</w:t>
            </w:r>
          </w:p>
          <w:p w:rsidR="00D36B2C" w:rsidRPr="00BF28E7" w:rsidRDefault="00D36B2C" w:rsidP="00D36B2C">
            <w:pPr>
              <w:pStyle w:val="Tekstpodstawowy"/>
              <w:numPr>
                <w:ilvl w:val="0"/>
                <w:numId w:val="27"/>
              </w:numPr>
              <w:ind w:left="354"/>
              <w:jc w:val="both"/>
              <w:rPr>
                <w:b w:val="0"/>
                <w:lang w:val="fr-FR"/>
              </w:rPr>
            </w:pPr>
            <w:r w:rsidRPr="00BF28E7">
              <w:rPr>
                <w:b w:val="0"/>
              </w:rPr>
              <w:t xml:space="preserve">zestaw kluczy typu TORX + IMBUS + SPLINE – komplet bitów w walizce : ( Imbusy długość 30 mm: H4, H5, H6, H7, H8, H10, H12./ </w:t>
            </w:r>
            <w:r w:rsidRPr="00BF28E7">
              <w:rPr>
                <w:b w:val="0"/>
                <w:lang w:val="pt-PT"/>
              </w:rPr>
              <w:t xml:space="preserve">Imbusy długość 75 mm: H4, H5, H6, H7, H8, H10, H12./ </w:t>
            </w:r>
            <w:r w:rsidRPr="00BF28E7">
              <w:rPr>
                <w:b w:val="0"/>
              </w:rPr>
              <w:t xml:space="preserve">Spliny długość 30 mm: M5, M6, M8, M10, M12. / Spliny długość 75 mm: M5, M6, M8, M10, M12./ </w:t>
            </w:r>
            <w:r w:rsidRPr="00BF28E7">
              <w:rPr>
                <w:b w:val="0"/>
                <w:lang w:val="fr-FR"/>
              </w:rPr>
              <w:t>Torxy długość 30 mm: T20, T25, T30, T40, T45, T50, T55/ Torxy długość 75 mm: T20, T25, T30, T40, T45, T50, T55/ Redukcje: 1/2"-10 mm, 3/8" – 10 mm.</w:t>
            </w:r>
          </w:p>
          <w:p w:rsidR="00D36B2C" w:rsidRPr="00BF28E7" w:rsidRDefault="00D36B2C" w:rsidP="00D36B2C">
            <w:pPr>
              <w:pStyle w:val="Tekstpodstawowy"/>
              <w:numPr>
                <w:ilvl w:val="0"/>
                <w:numId w:val="27"/>
              </w:numPr>
              <w:ind w:left="354"/>
              <w:jc w:val="both"/>
              <w:rPr>
                <w:b w:val="0"/>
              </w:rPr>
            </w:pPr>
            <w:r w:rsidRPr="00BF28E7">
              <w:rPr>
                <w:b w:val="0"/>
              </w:rPr>
              <w:t>zestaw kluczy nasadkowych ½” w walizce z grzechotką, przedłużkami</w:t>
            </w:r>
            <w:r w:rsidR="00EC0724" w:rsidRPr="00BF28E7">
              <w:rPr>
                <w:b w:val="0"/>
              </w:rPr>
              <w:t xml:space="preserve"> (75 mm, 125 mm, 200 mm, 250 mm)</w:t>
            </w:r>
            <w:r w:rsidRPr="00BF28E7">
              <w:rPr>
                <w:b w:val="0"/>
              </w:rPr>
              <w:t>,</w:t>
            </w:r>
            <w:r w:rsidR="00FF08E2" w:rsidRPr="00BF28E7">
              <w:rPr>
                <w:b w:val="0"/>
              </w:rPr>
              <w:t xml:space="preserve"> pokrętło przegubowe ½” dł. min 500 mm, </w:t>
            </w:r>
            <w:r w:rsidRPr="00BF28E7">
              <w:rPr>
                <w:b w:val="0"/>
              </w:rPr>
              <w:t xml:space="preserve"> przegubem kątowym. rozmiar od 8 – 32,</w:t>
            </w:r>
          </w:p>
          <w:p w:rsidR="00D36B2C" w:rsidRPr="00BF28E7" w:rsidRDefault="00D36B2C" w:rsidP="00D36B2C">
            <w:pPr>
              <w:pStyle w:val="Tekstpodstawowy"/>
              <w:numPr>
                <w:ilvl w:val="0"/>
                <w:numId w:val="27"/>
              </w:numPr>
              <w:ind w:left="354"/>
              <w:jc w:val="both"/>
              <w:rPr>
                <w:b w:val="0"/>
              </w:rPr>
            </w:pPr>
            <w:r w:rsidRPr="00BF28E7">
              <w:rPr>
                <w:b w:val="0"/>
              </w:rPr>
              <w:t>szlifierka kątowa, akumulatorowa z szybką ładowarką w walizce transportowej, zasilanie min 18 V, dwa akumulatory min 4 Ah, prędkość obrotowa bez obciążenia min: 8000 obr./min – tarcza średnica 125 mm (10 szt. tarcz do cięcia i 10 szt. do szlifowania)</w:t>
            </w:r>
            <w:r w:rsidRPr="00BF28E7">
              <w:rPr>
                <w:b w:val="0"/>
                <w:color w:val="FF0000"/>
              </w:rPr>
              <w:t>.</w:t>
            </w:r>
          </w:p>
          <w:p w:rsidR="00D36B2C" w:rsidRPr="00BF28E7" w:rsidRDefault="00D36B2C" w:rsidP="00D36B2C">
            <w:pPr>
              <w:pStyle w:val="Tekstpodstawowy"/>
              <w:jc w:val="both"/>
              <w:rPr>
                <w:b w:val="0"/>
              </w:rPr>
            </w:pPr>
            <w:r w:rsidRPr="00BF28E7">
              <w:rPr>
                <w:b w:val="0"/>
              </w:rPr>
              <w:t>Uwaga: Narzędzia wykonane z wysokogatunkowej stali, zapewniającej wysoką wytrzymałość</w:t>
            </w:r>
            <w:r w:rsidRPr="00BF28E7">
              <w:rPr>
                <w:b w:val="0"/>
              </w:rPr>
              <w:br/>
              <w:t>i żywotność.</w:t>
            </w:r>
          </w:p>
          <w:p w:rsidR="00D36B2C" w:rsidRPr="00BF28E7" w:rsidRDefault="00D36B2C" w:rsidP="00D36B2C">
            <w:pPr>
              <w:pStyle w:val="Tekstpodstawowy"/>
              <w:jc w:val="both"/>
              <w:rPr>
                <w:b w:val="0"/>
              </w:rPr>
            </w:pPr>
            <w:r w:rsidRPr="00BF28E7">
              <w:rPr>
                <w:b w:val="0"/>
              </w:rPr>
              <w:t xml:space="preserve">Akumulatory mają kompatybilne i pasować do wszystkich urządzeń </w:t>
            </w:r>
            <w:r w:rsidR="0030671A" w:rsidRPr="00BF28E7">
              <w:rPr>
                <w:b w:val="0"/>
              </w:rPr>
              <w:t>elektrycznych</w:t>
            </w:r>
            <w:r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Akumulatorowy klucz udarowy średni 1/2''  max. moment dokręcania min. 1300Nm z szybką ładowarką i min. dwoma akumulatorami zapasowymi min 4 Ah.</w:t>
            </w:r>
          </w:p>
          <w:p w:rsidR="00D36B2C" w:rsidRPr="00BF28E7" w:rsidRDefault="00D36B2C" w:rsidP="00D36B2C">
            <w:pPr>
              <w:pStyle w:val="Tekstpodstawowy"/>
              <w:jc w:val="both"/>
              <w:rPr>
                <w:b w:val="0"/>
              </w:rPr>
            </w:pPr>
            <w:r w:rsidRPr="00BF28E7">
              <w:rPr>
                <w:b w:val="0"/>
              </w:rPr>
              <w:t>Komplet nasadek udarowych 1/2” w walizce (zestaw nasadek o długości min 78mm i rozmiarach</w:t>
            </w:r>
            <w:r w:rsidR="00F533C0" w:rsidRPr="00BF28E7">
              <w:rPr>
                <w:b w:val="0"/>
              </w:rPr>
              <w:t xml:space="preserve"> 7, 8,</w:t>
            </w:r>
            <w:r w:rsidRPr="00BF28E7">
              <w:rPr>
                <w:b w:val="0"/>
              </w:rPr>
              <w:t xml:space="preserve"> 10, 12, 13, 14, 15, 16, 17, 18, 19, 21, 22, 24, 27, 30, 32mm) i 3/4” (zestaw nasadek o długości min 90 mm i rozmiarach 22, 24, 27, 30, 32, 36, 38, 41mm) o</w:t>
            </w:r>
            <w:r w:rsidR="00EC0724" w:rsidRPr="00BF28E7">
              <w:rPr>
                <w:b w:val="0"/>
              </w:rPr>
              <w:t>raz przejściówka z 3/4” na 1/2”.</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F1727" w:rsidRDefault="00D36B2C" w:rsidP="00D36B2C">
            <w:pPr>
              <w:pStyle w:val="Tekstpodstawowy"/>
              <w:jc w:val="both"/>
              <w:rPr>
                <w:b w:val="0"/>
              </w:rPr>
            </w:pPr>
            <w:r w:rsidRPr="001C34B3">
              <w:rPr>
                <w:b w:val="0"/>
              </w:rPr>
              <w:t>Latarka do kierowania ruchem drogowym ze światłem czerwonym i zielonym</w:t>
            </w:r>
            <w:r>
              <w:rPr>
                <w:b w:val="0"/>
              </w:rPr>
              <w:t xml:space="preserve"> z akumulatorami i możliwością ładowania w pojeździe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BF28E7" w:rsidRPr="005B5008" w:rsidTr="00EA4E9C">
        <w:tc>
          <w:tcPr>
            <w:tcW w:w="835" w:type="dxa"/>
            <w:tcBorders>
              <w:top w:val="single" w:sz="6" w:space="0" w:color="000000"/>
              <w:left w:val="double" w:sz="6" w:space="0" w:color="000000"/>
              <w:bottom w:val="single" w:sz="6" w:space="0" w:color="000000"/>
            </w:tcBorders>
            <w:shd w:val="clear" w:color="auto" w:fill="auto"/>
          </w:tcPr>
          <w:p w:rsidR="00BF28E7" w:rsidRPr="005B5008" w:rsidRDefault="00BF28E7"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BF28E7" w:rsidRPr="00BF28E7" w:rsidRDefault="00BF28E7" w:rsidP="00BF28E7">
            <w:pPr>
              <w:pStyle w:val="Default"/>
              <w:jc w:val="both"/>
            </w:pPr>
            <w:r w:rsidRPr="00BF28E7">
              <w:rPr>
                <w:bCs/>
                <w:iCs/>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w:t>
            </w:r>
            <w:r w:rsidRPr="00BF28E7">
              <w:rPr>
                <w:bCs/>
                <w:iCs/>
                <w:color w:val="auto"/>
              </w:rPr>
              <w:t>mocy min 170 lumenów</w:t>
            </w:r>
            <w:r w:rsidRPr="00BF28E7">
              <w:rPr>
                <w:bCs/>
                <w:iCs/>
              </w:rPr>
              <w:t xml:space="preserve">.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p w:rsidR="00BF28E7" w:rsidRPr="00BF28E7" w:rsidRDefault="00BF28E7" w:rsidP="00BF28E7">
            <w:pPr>
              <w:jc w:val="both"/>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BF28E7" w:rsidRPr="005B5008" w:rsidRDefault="00BF28E7" w:rsidP="00BF28E7">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394E39" w:rsidRDefault="00D36B2C" w:rsidP="00D36B2C">
            <w:pPr>
              <w:pStyle w:val="Tekstpodstawowy"/>
              <w:jc w:val="both"/>
              <w:rPr>
                <w:b w:val="0"/>
              </w:rPr>
            </w:pPr>
            <w:r w:rsidRPr="00394E39">
              <w:rPr>
                <w:b w:val="0"/>
              </w:rPr>
              <w:t>Przenośny zestaw oświetleniowy składający się z:</w:t>
            </w:r>
          </w:p>
          <w:p w:rsidR="00D36B2C" w:rsidRPr="00394E39" w:rsidRDefault="00D36B2C" w:rsidP="00D36B2C">
            <w:pPr>
              <w:pStyle w:val="Tekstpodstawowy"/>
              <w:jc w:val="both"/>
              <w:rPr>
                <w:b w:val="0"/>
              </w:rPr>
            </w:pPr>
            <w:r>
              <w:rPr>
                <w:b w:val="0"/>
              </w:rPr>
              <w:t>-</w:t>
            </w:r>
            <w:r w:rsidRPr="00394E39">
              <w:rPr>
                <w:b w:val="0"/>
              </w:rPr>
              <w:t xml:space="preserve"> reflektora LED,</w:t>
            </w:r>
          </w:p>
          <w:p w:rsidR="00D36B2C" w:rsidRPr="00394E39" w:rsidRDefault="00D36B2C" w:rsidP="00D36B2C">
            <w:pPr>
              <w:pStyle w:val="Tekstpodstawowy"/>
              <w:jc w:val="both"/>
              <w:rPr>
                <w:b w:val="0"/>
              </w:rPr>
            </w:pPr>
            <w:r>
              <w:rPr>
                <w:b w:val="0"/>
              </w:rPr>
              <w:t>-</w:t>
            </w:r>
            <w:r w:rsidRPr="00394E39">
              <w:rPr>
                <w:b w:val="0"/>
              </w:rPr>
              <w:t xml:space="preserve"> zintegrowanego masztu</w:t>
            </w:r>
          </w:p>
          <w:p w:rsidR="00D36B2C" w:rsidRPr="00394E39" w:rsidRDefault="00D36B2C" w:rsidP="00D36B2C">
            <w:pPr>
              <w:pStyle w:val="Tekstpodstawowy"/>
              <w:jc w:val="both"/>
              <w:rPr>
                <w:b w:val="0"/>
              </w:rPr>
            </w:pPr>
            <w:r>
              <w:rPr>
                <w:b w:val="0"/>
              </w:rPr>
              <w:t>-</w:t>
            </w:r>
            <w:r w:rsidRPr="00394E39">
              <w:rPr>
                <w:b w:val="0"/>
              </w:rPr>
              <w:t xml:space="preserve"> podstawy z akumulatorem</w:t>
            </w:r>
          </w:p>
          <w:p w:rsidR="00D36B2C" w:rsidRPr="00394E39" w:rsidRDefault="00D36B2C" w:rsidP="00D36B2C">
            <w:pPr>
              <w:pStyle w:val="Tekstpodstawowy"/>
              <w:jc w:val="both"/>
              <w:rPr>
                <w:b w:val="0"/>
              </w:rPr>
            </w:pPr>
            <w:r w:rsidRPr="00394E39">
              <w:rPr>
                <w:b w:val="0"/>
              </w:rPr>
              <w:t>napięcie zasilania</w:t>
            </w:r>
          </w:p>
          <w:p w:rsidR="00D36B2C" w:rsidRPr="00394E39" w:rsidRDefault="00D36B2C" w:rsidP="00D36B2C">
            <w:pPr>
              <w:pStyle w:val="Tekstpodstawowy"/>
              <w:jc w:val="both"/>
              <w:rPr>
                <w:b w:val="0"/>
              </w:rPr>
            </w:pPr>
            <w:r w:rsidRPr="00394E39">
              <w:rPr>
                <w:b w:val="0"/>
              </w:rPr>
              <w:t>max.12 V, wartość strumienia świetlnego min. 1500 lm</w:t>
            </w:r>
          </w:p>
          <w:p w:rsidR="00D36B2C" w:rsidRPr="00776547" w:rsidRDefault="00D36B2C" w:rsidP="00D36B2C">
            <w:pPr>
              <w:pStyle w:val="Tekstpodstawowy"/>
              <w:jc w:val="both"/>
              <w:rPr>
                <w:b w:val="0"/>
              </w:rPr>
            </w:pPr>
            <w:r w:rsidRPr="00776547">
              <w:rPr>
                <w:b w:val="0"/>
              </w:rPr>
              <w:t>o minimalnych parametrach:</w:t>
            </w:r>
          </w:p>
          <w:p w:rsidR="00D36B2C" w:rsidRPr="005B5008" w:rsidRDefault="00D36B2C" w:rsidP="00D36B2C">
            <w:pPr>
              <w:pStyle w:val="Tekstpodstawowy"/>
              <w:numPr>
                <w:ilvl w:val="0"/>
                <w:numId w:val="1"/>
              </w:numPr>
              <w:suppressAutoHyphens/>
              <w:ind w:left="220" w:hanging="219"/>
              <w:jc w:val="both"/>
              <w:rPr>
                <w:b w:val="0"/>
              </w:rPr>
            </w:pPr>
            <w:r>
              <w:rPr>
                <w:b w:val="0"/>
              </w:rPr>
              <w:t>C</w:t>
            </w:r>
            <w:r w:rsidRPr="00776547">
              <w:rPr>
                <w:b w:val="0"/>
              </w:rPr>
              <w:t xml:space="preserve">zas pracy przy </w:t>
            </w:r>
            <w:r>
              <w:rPr>
                <w:b w:val="0"/>
              </w:rPr>
              <w:t>minimalnym</w:t>
            </w:r>
            <w:r w:rsidRPr="00776547">
              <w:rPr>
                <w:b w:val="0"/>
              </w:rPr>
              <w:t xml:space="preserve"> natężeniu światłą min </w:t>
            </w:r>
            <w:r>
              <w:rPr>
                <w:b w:val="0"/>
              </w:rPr>
              <w:t>12</w:t>
            </w:r>
            <w:r w:rsidRPr="00776547">
              <w:rPr>
                <w:b w:val="0"/>
              </w:rPr>
              <w:t xml:space="preserve"> 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Szufla metalowa.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Miotła do zamiatania z długim włosiem o szerokości min. 50 cm.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212D18" w:rsidRPr="005B5008" w:rsidTr="00EA4E9C">
        <w:tc>
          <w:tcPr>
            <w:tcW w:w="835" w:type="dxa"/>
            <w:tcBorders>
              <w:top w:val="single" w:sz="6" w:space="0" w:color="000000"/>
              <w:left w:val="double" w:sz="6" w:space="0" w:color="000000"/>
              <w:bottom w:val="single" w:sz="6" w:space="0" w:color="000000"/>
            </w:tcBorders>
            <w:shd w:val="clear" w:color="auto" w:fill="auto"/>
          </w:tcPr>
          <w:p w:rsidR="00212D18" w:rsidRPr="005B5008" w:rsidRDefault="00212D18"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B5008" w:rsidRDefault="00212D18" w:rsidP="00212D18">
            <w:pPr>
              <w:pStyle w:val="Tekstpodstawowy"/>
              <w:jc w:val="both"/>
              <w:rPr>
                <w:b w:val="0"/>
                <w:bCs w:val="0"/>
              </w:rPr>
            </w:pPr>
            <w:r w:rsidRPr="00212D18">
              <w:rPr>
                <w:b w:val="0"/>
              </w:rPr>
              <w:t>Łom prosty wykonany</w:t>
            </w:r>
            <w:r>
              <w:rPr>
                <w:b w:val="0"/>
              </w:rPr>
              <w:t xml:space="preserve"> z  wysokogatunkowej stali o długości</w:t>
            </w:r>
            <w:r w:rsidRPr="00212D18">
              <w:rPr>
                <w:b w:val="0"/>
              </w:rPr>
              <w:t xml:space="preserve"> 1,5m – 1 szt.,</w:t>
            </w:r>
            <w:r>
              <w:rPr>
                <w:b w:val="0"/>
              </w:rPr>
              <w:t xml:space="preserve"> o </w:t>
            </w:r>
            <w:r w:rsidRPr="00212D18">
              <w:rPr>
                <w:b w:val="0"/>
              </w:rPr>
              <w:t>dł</w:t>
            </w:r>
            <w:r>
              <w:rPr>
                <w:b w:val="0"/>
              </w:rPr>
              <w:t>ugości</w:t>
            </w:r>
            <w:r w:rsidRPr="00212D18">
              <w:rPr>
                <w:b w:val="0"/>
              </w:rPr>
              <w:t xml:space="preserve"> 1m – 1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5B5008" w:rsidRDefault="00212D18"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Stożki ostrzegawcze – 6 sztuk.</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jc w:val="both"/>
            </w:pPr>
            <w:r>
              <w:t>Lampy ostrzegawcze</w:t>
            </w:r>
            <w:r w:rsidRPr="001C34B3">
              <w:t xml:space="preserve"> –</w:t>
            </w:r>
            <w:r>
              <w:t xml:space="preserve"> </w:t>
            </w:r>
            <w:r w:rsidRPr="001C34B3">
              <w:t>6 szt. z ładowark</w:t>
            </w:r>
            <w:r>
              <w:t>ami</w:t>
            </w:r>
            <w:r w:rsidRPr="001C34B3">
              <w:t xml:space="preserve"> o następujących minimalnych parametrach:</w:t>
            </w:r>
          </w:p>
          <w:p w:rsidR="00D36B2C" w:rsidRPr="001C34B3" w:rsidRDefault="00D36B2C" w:rsidP="00D36B2C">
            <w:pPr>
              <w:pStyle w:val="Tekstpodstawowy"/>
              <w:numPr>
                <w:ilvl w:val="0"/>
                <w:numId w:val="1"/>
              </w:numPr>
              <w:suppressAutoHyphens/>
              <w:ind w:left="220" w:hanging="219"/>
              <w:jc w:val="both"/>
              <w:rPr>
                <w:b w:val="0"/>
              </w:rPr>
            </w:pPr>
            <w:r w:rsidRPr="001C34B3">
              <w:rPr>
                <w:b w:val="0"/>
              </w:rPr>
              <w:t>Zasilanie akumulatorowe Lion</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Barwa świecenia żółta</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Minimalny czas pracy 55 h</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Możliwość pracy świata ciągły i pulsacyjny.</w:t>
            </w:r>
          </w:p>
          <w:p w:rsidR="00D36B2C" w:rsidRPr="001C34B3" w:rsidRDefault="00D36B2C" w:rsidP="00D36B2C">
            <w:pPr>
              <w:pStyle w:val="Tekstpodstawowy"/>
              <w:numPr>
                <w:ilvl w:val="0"/>
                <w:numId w:val="1"/>
              </w:numPr>
              <w:suppressAutoHyphens/>
              <w:ind w:left="220" w:hanging="219"/>
              <w:jc w:val="both"/>
              <w:rPr>
                <w:b w:val="0"/>
              </w:rPr>
            </w:pPr>
            <w:r w:rsidRPr="001C34B3">
              <w:rPr>
                <w:b w:val="0"/>
              </w:rPr>
              <w:t>Ładowarka 230 V i 12 V</w:t>
            </w:r>
            <w:r>
              <w:rPr>
                <w:b w:val="0"/>
              </w:rPr>
              <w:t>.</w:t>
            </w:r>
          </w:p>
          <w:p w:rsidR="00D36B2C" w:rsidRPr="001C34B3" w:rsidRDefault="00D36B2C" w:rsidP="00D36B2C">
            <w:pPr>
              <w:pStyle w:val="Tekstpodstawowy"/>
              <w:jc w:val="both"/>
              <w:rPr>
                <w:b w:val="0"/>
                <w:bCs w:val="0"/>
              </w:rPr>
            </w:pPr>
            <w:r w:rsidRPr="001C34B3">
              <w:rPr>
                <w:b w:val="0"/>
              </w:rPr>
              <w:t xml:space="preserve">Możliwość </w:t>
            </w:r>
            <w:r>
              <w:rPr>
                <w:b w:val="0"/>
              </w:rPr>
              <w:t>jednoczesnego ładowania 6 akumulatorów</w:t>
            </w:r>
            <w:r w:rsidRPr="001C34B3">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sidRPr="00EF6BB4">
              <w:rPr>
                <w:b w:val="0"/>
              </w:rPr>
              <w:t xml:space="preserve">Wózek – leżanka warsztatowa </w:t>
            </w:r>
            <w:r w:rsidR="00EC0724" w:rsidRPr="00EF6BB4">
              <w:rPr>
                <w:b w:val="0"/>
              </w:rPr>
              <w:t xml:space="preserve">- </w:t>
            </w:r>
            <w:r w:rsidRPr="00EF6BB4">
              <w:rPr>
                <w:b w:val="0"/>
              </w:rPr>
              <w:t>szt. 1.</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trHeight w:val="291"/>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Taśma ostrzegawcza o długości min. 500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F6BB4" w:rsidP="007575FE">
            <w:pPr>
              <w:pStyle w:val="Tekstpodstawowy"/>
              <w:jc w:val="both"/>
              <w:rPr>
                <w:b w:val="0"/>
                <w:bCs w:val="0"/>
              </w:rPr>
            </w:pPr>
            <w:r w:rsidRPr="00BF28E7">
              <w:rPr>
                <w:b w:val="0"/>
              </w:rPr>
              <w:t>Kliny gumowe pod koła –</w:t>
            </w:r>
            <w:r w:rsidR="007575FE">
              <w:rPr>
                <w:b w:val="0"/>
              </w:rPr>
              <w:t>2</w:t>
            </w:r>
            <w:r w:rsidR="00D36B2C" w:rsidRPr="00BF28E7">
              <w:rPr>
                <w:b w:val="0"/>
              </w:rPr>
              <w:t xml:space="preserve"> szt.</w:t>
            </w:r>
            <w:r w:rsidR="007575FE">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Zbijak – nóż ratowniczy do cięcia pasów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1,5</w:t>
            </w:r>
            <w:r>
              <w:t>–</w:t>
            </w:r>
            <w:r w:rsidRPr="001C34B3">
              <w:rPr>
                <w:b w:val="0"/>
              </w:rPr>
              <w:t xml:space="preserve">2t,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3</w:t>
            </w:r>
            <w:r>
              <w:t>–</w:t>
            </w:r>
            <w:r w:rsidRPr="001C34B3">
              <w:rPr>
                <w:b w:val="0"/>
              </w:rPr>
              <w:t xml:space="preserve">4 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5</w:t>
            </w:r>
            <w:r>
              <w:t>–</w:t>
            </w:r>
            <w:r w:rsidRPr="001C34B3">
              <w:rPr>
                <w:b w:val="0"/>
              </w:rPr>
              <w:t xml:space="preserve">6 t, dł. min. </w:t>
            </w:r>
            <w:smartTag w:uri="urn:schemas-microsoft-com:office:smarttags" w:element="metricconverter">
              <w:smartTagPr>
                <w:attr w:name="ProductID" w:val="8 m"/>
              </w:smartTagPr>
              <w:r w:rsidRPr="001C34B3">
                <w:rPr>
                  <w:b w:val="0"/>
                </w:rPr>
                <w:t>8 m</w:t>
              </w:r>
            </w:smartTag>
            <w:r w:rsidR="007575FE">
              <w:rPr>
                <w:b w:val="0"/>
              </w:rPr>
              <w:t xml:space="preserve"> – 2</w:t>
            </w:r>
            <w:r w:rsidRPr="001C34B3">
              <w:rPr>
                <w:b w:val="0"/>
              </w:rPr>
              <w:t xml:space="preserve">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Drabina przystawna aluminiowa wysuwana o dł. 3</w:t>
            </w:r>
            <w:r>
              <w:t>–</w:t>
            </w:r>
            <w:r w:rsidRPr="001C34B3">
              <w:rPr>
                <w:b w:val="0"/>
              </w:rPr>
              <w:t>4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Pr>
                <w:b w:val="0"/>
              </w:rPr>
              <w:t>Zestaw opasek zaciskowych (wzmocnionych) od 4,8 mm do 10 mm, długości 200 mm do 1000 mm.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2B6FD7" w:rsidP="00A710A4">
            <w:pPr>
              <w:pStyle w:val="Tekstpodstawowy"/>
              <w:jc w:val="both"/>
              <w:rPr>
                <w:b w:val="0"/>
              </w:rPr>
            </w:pPr>
            <w:r w:rsidRPr="00BF28E7">
              <w:rPr>
                <w:b w:val="0"/>
              </w:rPr>
              <w:t xml:space="preserve">Pojazd wyposażony w gniazdo </w:t>
            </w:r>
            <w:r w:rsidR="00DD270D" w:rsidRPr="00BF28E7">
              <w:rPr>
                <w:b w:val="0"/>
              </w:rPr>
              <w:t xml:space="preserve">(12/24V) </w:t>
            </w:r>
            <w:r w:rsidRPr="00BF28E7">
              <w:rPr>
                <w:b w:val="0"/>
              </w:rPr>
              <w:t>umożlwiające podłączenie przewodów</w:t>
            </w:r>
            <w:r w:rsidR="00D36B2C" w:rsidRPr="00BF28E7">
              <w:rPr>
                <w:b w:val="0"/>
              </w:rPr>
              <w:t xml:space="preserve"> rozruchow</w:t>
            </w:r>
            <w:r w:rsidR="00A710A4" w:rsidRPr="00BF28E7">
              <w:rPr>
                <w:b w:val="0"/>
              </w:rPr>
              <w:t>ych</w:t>
            </w:r>
            <w:r w:rsidR="00DD270D" w:rsidRPr="00BF28E7">
              <w:rPr>
                <w:b w:val="0"/>
              </w:rPr>
              <w:t xml:space="preserve"> </w:t>
            </w:r>
            <w:r w:rsidR="00D36B2C" w:rsidRPr="00BF28E7">
              <w:rPr>
                <w:b w:val="0"/>
              </w:rPr>
              <w:t xml:space="preserve"> do pojazdów ciężarowych o długości przewodów minimum </w:t>
            </w:r>
            <w:r w:rsidR="0030671A" w:rsidRPr="00BF28E7">
              <w:rPr>
                <w:b w:val="0"/>
              </w:rPr>
              <w:t>10</w:t>
            </w:r>
            <w:r w:rsidR="00D36B2C" w:rsidRPr="00BF28E7">
              <w:rPr>
                <w:b w:val="0"/>
              </w:rPr>
              <w:t xml:space="preserve"> metrów</w:t>
            </w:r>
            <w:r w:rsidR="00DD270D" w:rsidRPr="00BF28E7">
              <w:rPr>
                <w:b w:val="0"/>
              </w:rPr>
              <w:t xml:space="preserve"> (przewód zakończony wtyczką oraz zaciskami kleszczowymi, </w:t>
            </w:r>
            <w:r w:rsidR="00567A16" w:rsidRPr="00BF28E7">
              <w:rPr>
                <w:b w:val="0"/>
              </w:rPr>
              <w:t xml:space="preserve">średnica rdzenia </w:t>
            </w:r>
            <w:r w:rsidR="00DD270D" w:rsidRPr="00BF28E7">
              <w:rPr>
                <w:b w:val="0"/>
              </w:rPr>
              <w:t>min</w:t>
            </w:r>
            <w:r w:rsidR="00567A16" w:rsidRPr="00BF28E7">
              <w:rPr>
                <w:b w:val="0"/>
              </w:rPr>
              <w:t>. 10 mm</w:t>
            </w:r>
            <w:r w:rsidR="00DD270D" w:rsidRPr="00BF28E7">
              <w:rPr>
                <w:b w:val="0"/>
              </w:rPr>
              <w:t>)</w:t>
            </w:r>
            <w:r w:rsidR="00D36B2C"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Opisane wyposażenie należy</w:t>
            </w:r>
            <w:r w:rsidRPr="002A7D9E">
              <w:rPr>
                <w:b w:val="0"/>
              </w:rPr>
              <w:t xml:space="preserve"> zamontować w sposób e</w:t>
            </w:r>
            <w:r>
              <w:rPr>
                <w:b w:val="0"/>
              </w:rPr>
              <w:t>rgonomiczny.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852FA4" w:rsidRDefault="0030671A" w:rsidP="00EA4E9C">
            <w:pPr>
              <w:pStyle w:val="Tekstpodstawowy"/>
              <w:snapToGrid w:val="0"/>
              <w:ind w:left="360"/>
              <w:jc w:val="center"/>
              <w:rPr>
                <w:b w:val="0"/>
              </w:rPr>
            </w:pPr>
            <w:r>
              <w:rPr>
                <w:sz w:val="32"/>
                <w:szCs w:val="32"/>
              </w:rPr>
              <w:t>W</w:t>
            </w:r>
            <w:r w:rsidR="00D36B2C" w:rsidRPr="00852FA4">
              <w:rPr>
                <w:sz w:val="32"/>
                <w:szCs w:val="32"/>
              </w:rPr>
              <w:t>yposażenie</w:t>
            </w:r>
            <w:r w:rsidR="00D36B2C">
              <w:rPr>
                <w:sz w:val="32"/>
                <w:szCs w:val="32"/>
              </w:rPr>
              <w:t xml:space="preserve"> dodatkowe</w:t>
            </w:r>
            <w:r w:rsidR="00D36B2C" w:rsidRPr="00852FA4">
              <w:rPr>
                <w:sz w:val="32"/>
                <w:szCs w:val="32"/>
              </w:rPr>
              <w:t xml:space="preserve"> </w:t>
            </w:r>
            <w:r w:rsidR="00D36B2C" w:rsidRPr="00DA5072">
              <w:t>(</w:t>
            </w:r>
            <w:r w:rsidR="00D36B2C">
              <w:t xml:space="preserve">dostarczone w ramach dostawy, </w:t>
            </w:r>
            <w:r w:rsidR="00D36B2C" w:rsidRPr="00DA5072">
              <w:t>nie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339D0" w:rsidP="00E339D0">
            <w:pPr>
              <w:pStyle w:val="Tekstpodstawowy"/>
              <w:jc w:val="both"/>
              <w:rPr>
                <w:b w:val="0"/>
                <w:bCs w:val="0"/>
              </w:rPr>
            </w:pPr>
            <w:r w:rsidRPr="00BF28E7">
              <w:rPr>
                <w:b w:val="0"/>
              </w:rPr>
              <w:t>Rolki</w:t>
            </w:r>
            <w:r w:rsidR="00763873" w:rsidRPr="00BF28E7">
              <w:rPr>
                <w:b w:val="0"/>
              </w:rPr>
              <w:t xml:space="preserve"> </w:t>
            </w:r>
            <w:r w:rsidR="00D36B2C" w:rsidRPr="00BF28E7">
              <w:rPr>
                <w:b w:val="0"/>
              </w:rPr>
              <w:t>ser</w:t>
            </w:r>
            <w:r w:rsidRPr="00BF28E7">
              <w:rPr>
                <w:b w:val="0"/>
              </w:rPr>
              <w:t>wisowe do transportu pojazdów </w:t>
            </w:r>
            <w:r w:rsidR="00D36B2C" w:rsidRPr="00BF28E7">
              <w:rPr>
                <w:b w:val="0"/>
              </w:rPr>
              <w:t xml:space="preserve">o </w:t>
            </w:r>
            <w:r w:rsidR="00763873" w:rsidRPr="00BF28E7">
              <w:rPr>
                <w:b w:val="0"/>
              </w:rPr>
              <w:t>nośność nacisku pionowego min. 21</w:t>
            </w:r>
            <w:r w:rsidR="00D36B2C" w:rsidRPr="00BF28E7">
              <w:rPr>
                <w:b w:val="0"/>
              </w:rPr>
              <w:t>00 kg</w:t>
            </w:r>
            <w:r w:rsidRPr="00BF28E7">
              <w:rPr>
                <w:b w:val="0"/>
              </w:rPr>
              <w:t xml:space="preserve"> – 2 szt</w:t>
            </w:r>
            <w:r w:rsidR="00D36B2C" w:rsidRPr="00BF28E7">
              <w:rPr>
                <w:b w:val="0"/>
              </w:rPr>
              <w:t xml:space="preserve">. Rolki powinny umożliwiać wciągnięcie pojazdu na lawetę transportową. Dodatkowo rolki powinny umożliwiać transport pojazdu z wyrwanym kołem. Koła rolek </w:t>
            </w:r>
            <w:r w:rsidR="00763873" w:rsidRPr="00BF28E7">
              <w:rPr>
                <w:b w:val="0"/>
              </w:rPr>
              <w:t xml:space="preserve">zespolone krążki ułożyskowane </w:t>
            </w:r>
            <w:r w:rsidR="00EF6BB4" w:rsidRPr="00BF28E7">
              <w:rPr>
                <w:b w:val="0"/>
              </w:rPr>
              <w:t xml:space="preserve">na </w:t>
            </w:r>
            <w:r w:rsidR="00763873" w:rsidRPr="00BF28E7">
              <w:rPr>
                <w:b w:val="0"/>
              </w:rPr>
              <w:t>grubościennej rurze o średnicy nie mniejszej niż 13</w:t>
            </w:r>
            <w:r w:rsidR="00D36B2C" w:rsidRPr="00BF28E7">
              <w:rPr>
                <w:b w:val="0"/>
              </w:rPr>
              <w:t>0 mm. Koła rolek powinny umożliwić transport wzdłuż osi uszkodzonego pojazdu. Wag</w:t>
            </w:r>
            <w:r w:rsidRPr="00BF28E7">
              <w:rPr>
                <w:b w:val="0"/>
              </w:rPr>
              <w:t>a jednej rolki nie większa niż 2</w:t>
            </w:r>
            <w:r w:rsidR="00D36B2C" w:rsidRPr="00BF28E7">
              <w:rPr>
                <w:b w:val="0"/>
              </w:rPr>
              <w:t xml:space="preserve">0 kg.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A710A4" w:rsidRPr="00A710A4" w:rsidRDefault="00A710A4" w:rsidP="00A710A4">
            <w:pPr>
              <w:pStyle w:val="Tekstpodstawowy"/>
              <w:jc w:val="both"/>
              <w:rPr>
                <w:b w:val="0"/>
                <w:bCs w:val="0"/>
              </w:rPr>
            </w:pPr>
            <w:r w:rsidRPr="00A710A4">
              <w:rPr>
                <w:b w:val="0"/>
                <w:bCs w:val="0"/>
              </w:rPr>
              <w:t>1 kpl. rolek (4 szt. po jednej na każde koło samochodu )serwisowych do transportu pojazdów</w:t>
            </w:r>
          </w:p>
          <w:p w:rsidR="00D36B2C" w:rsidRPr="00947055" w:rsidRDefault="00A710A4" w:rsidP="00A710A4">
            <w:pPr>
              <w:pStyle w:val="Tekstpodstawowy"/>
              <w:jc w:val="both"/>
              <w:rPr>
                <w:b w:val="0"/>
                <w:bCs w:val="0"/>
              </w:rPr>
            </w:pPr>
            <w:r w:rsidRPr="00A710A4">
              <w:rPr>
                <w:b w:val="0"/>
                <w:bCs w:val="0"/>
              </w:rPr>
              <w:t>o masie do 2000 kg. Rolki powinny umożliwiać wciągnięcie pojazdu na lawetę transportową. Dodatkowo rolki powinny umożliwiać transport pojazdu z wyrwanym kołem. Koła rolek wykonane ze stali lub stopów aluminium o średnicy nie mniejszej niż 150 mm. Koła rolek powinny umożliwić transport wzdłuż osi uszkodzonego pojazdu. Waga jednej rolki nie większa niż 30 kg. Mechanizm podnoszący mechaniczny.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B6FD7" w:rsidRPr="00A710A4" w:rsidRDefault="00A710A4" w:rsidP="00D36B2C">
            <w:pPr>
              <w:pStyle w:val="Tekstpodstawowy"/>
              <w:jc w:val="both"/>
              <w:rPr>
                <w:b w:val="0"/>
              </w:rPr>
            </w:pPr>
            <w:r w:rsidRPr="00A710A4">
              <w:rPr>
                <w:b w:val="0"/>
              </w:rPr>
              <w:t xml:space="preserve">1 kpl. rolek (4 szt. po jednej na każde koło samochodu) do transportu pojazdów o masie do 2400 kg. </w:t>
            </w:r>
            <w:r>
              <w:rPr>
                <w:b w:val="0"/>
              </w:rPr>
              <w:t>Rolki (na kołach obrotowych 360</w:t>
            </w:r>
            <w:r>
              <w:rPr>
                <w:b w:val="0"/>
                <w:vertAlign w:val="superscript"/>
              </w:rPr>
              <w:t>o</w:t>
            </w:r>
            <w:r w:rsidRPr="00A710A4">
              <w:rPr>
                <w:b w:val="0"/>
              </w:rPr>
              <w:t>) powinny umożliwiać transport pojazdu w każdą stronę. Mechanizm podnoszący mechaniczny. Waga jednej rolki max 20 kg.</w:t>
            </w:r>
          </w:p>
          <w:p w:rsidR="00D36B2C" w:rsidRPr="0030671A" w:rsidRDefault="00D36B2C" w:rsidP="00D36B2C">
            <w:pPr>
              <w:pStyle w:val="Tekstpodstawowy"/>
              <w:jc w:val="both"/>
              <w:rPr>
                <w:b w:val="0"/>
                <w:bCs w:val="0"/>
                <w:strike/>
                <w:color w:val="FF0000"/>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4EC4" w:rsidRDefault="00C44EC4" w:rsidP="00D36B2C">
            <w:pPr>
              <w:jc w:val="both"/>
              <w:rPr>
                <w:bCs/>
              </w:rPr>
            </w:pPr>
            <w:r w:rsidRPr="00C44EC4">
              <w:rPr>
                <w:bCs/>
              </w:rPr>
              <w:t xml:space="preserve">Zawiesia </w:t>
            </w:r>
            <w:r w:rsidR="00D36B2C" w:rsidRPr="00C44EC4">
              <w:rPr>
                <w:bCs/>
              </w:rPr>
              <w:t>z ważnymi atestami w dniu odbioru faktycznego:</w:t>
            </w:r>
          </w:p>
          <w:p w:rsidR="000E0755" w:rsidRPr="00C44EC4" w:rsidRDefault="000E0755" w:rsidP="000E0755">
            <w:pPr>
              <w:numPr>
                <w:ilvl w:val="0"/>
                <w:numId w:val="25"/>
              </w:numPr>
              <w:ind w:left="354"/>
              <w:jc w:val="both"/>
              <w:rPr>
                <w:bCs/>
              </w:rPr>
            </w:pPr>
            <w:r w:rsidRPr="00C44EC4">
              <w:rPr>
                <w:bCs/>
              </w:rPr>
              <w:t>Zawiesia stalowe zakończone pętlami o wytrzymałości 15 ton, długości 2m – 2 szt.</w:t>
            </w:r>
          </w:p>
          <w:p w:rsidR="00D36B2C" w:rsidRPr="00C44EC4" w:rsidRDefault="000E0755" w:rsidP="00C44EC4">
            <w:pPr>
              <w:numPr>
                <w:ilvl w:val="0"/>
                <w:numId w:val="25"/>
              </w:numPr>
              <w:ind w:left="354"/>
              <w:jc w:val="both"/>
              <w:rPr>
                <w:bCs/>
              </w:rPr>
            </w:pPr>
            <w:r w:rsidRPr="00C44EC4">
              <w:rPr>
                <w:bCs/>
              </w:rPr>
              <w:t>Zawiesia stalowe zakończone pętlami o wytrzymałości 15 ton, długości 4m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5432" w:rsidRDefault="00D36B2C" w:rsidP="00D36B2C">
            <w:pPr>
              <w:pStyle w:val="Tekstpodstawowy"/>
              <w:jc w:val="both"/>
              <w:rPr>
                <w:b w:val="0"/>
              </w:rPr>
            </w:pPr>
            <w:r w:rsidRPr="001C5432">
              <w:rPr>
                <w:b w:val="0"/>
              </w:rPr>
              <w:t xml:space="preserve">Urządzenie do zdalnego rozruchu awaryjnego 12/24V z tzw. przyłączem bezprądowym (zabezpieczającym przed błędnym podłączeniem samochodu uruchamianego) wraz z kompletem przewodów rozruchowych </w:t>
            </w:r>
            <w:r>
              <w:rPr>
                <w:b w:val="0"/>
              </w:rPr>
              <w:t xml:space="preserve">długości minimum 2 metrów, </w:t>
            </w:r>
            <w:r w:rsidRPr="001C5432">
              <w:rPr>
                <w:b w:val="0"/>
              </w:rPr>
              <w:t>umożliwiające uruchomienia pojazdów osobowych, ciężarowych, jak również autobusów. Parametry urządzenia :</w:t>
            </w:r>
          </w:p>
          <w:p w:rsidR="00D36B2C" w:rsidRPr="001C5432" w:rsidRDefault="00D36B2C" w:rsidP="00D36B2C">
            <w:pPr>
              <w:pStyle w:val="Tekstpodstawowy"/>
              <w:numPr>
                <w:ilvl w:val="0"/>
                <w:numId w:val="1"/>
              </w:numPr>
              <w:suppressAutoHyphens/>
              <w:ind w:left="220" w:hanging="219"/>
              <w:jc w:val="both"/>
              <w:rPr>
                <w:b w:val="0"/>
              </w:rPr>
            </w:pPr>
            <w:r w:rsidRPr="001C5432">
              <w:rPr>
                <w:b w:val="0"/>
              </w:rPr>
              <w:t>Prąd rozruchowy przy 12 V min 6400 A, przy 24 V min 3200 A</w:t>
            </w:r>
          </w:p>
          <w:p w:rsidR="00D36B2C" w:rsidRPr="001C5432" w:rsidRDefault="00D36B2C" w:rsidP="00D36B2C">
            <w:pPr>
              <w:pStyle w:val="Tekstpodstawowy"/>
              <w:numPr>
                <w:ilvl w:val="0"/>
                <w:numId w:val="1"/>
              </w:numPr>
              <w:suppressAutoHyphens/>
              <w:ind w:left="220" w:hanging="219"/>
              <w:jc w:val="both"/>
              <w:rPr>
                <w:b w:val="0"/>
              </w:rPr>
            </w:pPr>
            <w:r w:rsidRPr="001C5432">
              <w:rPr>
                <w:b w:val="0"/>
              </w:rPr>
              <w:t>Ładowarka automatyczna wpięta do instalacji elektrycznej pojazdu uzupełniająca naład</w:t>
            </w:r>
            <w:r>
              <w:rPr>
                <w:b w:val="0"/>
              </w:rPr>
              <w:t>owanie urządzenia rozruchowego.</w:t>
            </w:r>
          </w:p>
          <w:p w:rsidR="00D36B2C" w:rsidRPr="001C5432" w:rsidRDefault="00D36B2C" w:rsidP="00D36B2C">
            <w:pPr>
              <w:pStyle w:val="Tekstpodstawowy"/>
              <w:numPr>
                <w:ilvl w:val="0"/>
                <w:numId w:val="1"/>
              </w:numPr>
              <w:suppressAutoHyphens/>
              <w:ind w:left="220" w:hanging="219"/>
              <w:jc w:val="both"/>
              <w:rPr>
                <w:b w:val="0"/>
              </w:rPr>
            </w:pPr>
            <w:r w:rsidRPr="001C5432">
              <w:rPr>
                <w:b w:val="0"/>
              </w:rPr>
              <w:t>Urządzenie na koła</w:t>
            </w:r>
            <w:r>
              <w:rPr>
                <w:b w:val="0"/>
              </w:rPr>
              <w:t>ch transportowych.</w:t>
            </w:r>
          </w:p>
          <w:p w:rsidR="00D36B2C" w:rsidRPr="00947055" w:rsidRDefault="00D36B2C" w:rsidP="00D36B2C">
            <w:pPr>
              <w:pStyle w:val="Tekstpodstawowy"/>
              <w:numPr>
                <w:ilvl w:val="0"/>
                <w:numId w:val="1"/>
              </w:numPr>
              <w:suppressAutoHyphens/>
              <w:ind w:left="220" w:hanging="219"/>
              <w:jc w:val="both"/>
              <w:rPr>
                <w:b w:val="0"/>
              </w:rPr>
            </w:pPr>
            <w:r w:rsidRPr="001C5432">
              <w:rPr>
                <w:b w:val="0"/>
              </w:rPr>
              <w:t>Maksymalna masa 75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2F50BF" w:rsidRDefault="00212D18" w:rsidP="00212D18">
            <w:pPr>
              <w:jc w:val="both"/>
              <w:rPr>
                <w:bCs/>
              </w:rPr>
            </w:pPr>
            <w:r w:rsidRPr="002F50BF">
              <w:rPr>
                <w:bCs/>
              </w:rPr>
              <w:t>Zawiesia oraz szekle z ważnymi atestami w dniu odbioru faktycznego:</w:t>
            </w:r>
          </w:p>
          <w:p w:rsidR="00212D18" w:rsidRPr="002F50BF" w:rsidRDefault="00212D18" w:rsidP="00212D18">
            <w:pPr>
              <w:numPr>
                <w:ilvl w:val="0"/>
                <w:numId w:val="25"/>
              </w:numPr>
              <w:ind w:left="354"/>
              <w:jc w:val="both"/>
              <w:rPr>
                <w:bCs/>
              </w:rPr>
            </w:pPr>
            <w:r w:rsidRPr="002F50BF">
              <w:rPr>
                <w:bCs/>
              </w:rPr>
              <w:t>Zawiesia łańcuchowe jednocięgnowe z hakiem skracającym z zabezpieczeniem o nośności 4t i długości 3m – 2 szt.</w:t>
            </w:r>
          </w:p>
          <w:p w:rsidR="00212D18" w:rsidRPr="002F50BF" w:rsidRDefault="00212D18" w:rsidP="00212D18">
            <w:pPr>
              <w:numPr>
                <w:ilvl w:val="0"/>
                <w:numId w:val="25"/>
              </w:numPr>
              <w:ind w:left="354"/>
              <w:jc w:val="both"/>
              <w:rPr>
                <w:bCs/>
              </w:rPr>
            </w:pPr>
            <w:r w:rsidRPr="002F50BF">
              <w:rPr>
                <w:bCs/>
              </w:rPr>
              <w:t>Zawiesia łańcuchowe dwucięgnowe z hakiem skracającym z zabezpieczeniem o nośności 14t – 0 st. &lt;B&lt; 45 st. i długości 3m – 2 szt.</w:t>
            </w:r>
          </w:p>
          <w:p w:rsidR="00212D18" w:rsidRPr="002F50BF" w:rsidRDefault="00212D18" w:rsidP="00212D18">
            <w:pPr>
              <w:numPr>
                <w:ilvl w:val="0"/>
                <w:numId w:val="25"/>
              </w:numPr>
              <w:ind w:left="354"/>
              <w:jc w:val="both"/>
              <w:rPr>
                <w:bCs/>
              </w:rPr>
            </w:pPr>
            <w:r w:rsidRPr="002F50BF">
              <w:rPr>
                <w:bCs/>
              </w:rPr>
              <w:t>Szekle do pracy wciągarkami o wytrzymałości min. 17t – 1 szt.</w:t>
            </w:r>
          </w:p>
          <w:p w:rsidR="00212D18" w:rsidRPr="002F50BF" w:rsidRDefault="00212D18" w:rsidP="00212D18">
            <w:pPr>
              <w:numPr>
                <w:ilvl w:val="0"/>
                <w:numId w:val="25"/>
              </w:numPr>
              <w:ind w:left="354"/>
              <w:jc w:val="both"/>
              <w:rPr>
                <w:bCs/>
              </w:rPr>
            </w:pPr>
            <w:r w:rsidRPr="002F50BF">
              <w:rPr>
                <w:bCs/>
              </w:rPr>
              <w:t>Szekle do pracy wciągarkami o wytrzymał</w:t>
            </w:r>
            <w:r>
              <w:rPr>
                <w:bCs/>
              </w:rPr>
              <w:t>ości min. 12t – 4</w:t>
            </w:r>
            <w:r w:rsidRPr="002F50BF">
              <w:rPr>
                <w:bCs/>
              </w:rPr>
              <w:t xml:space="preserve"> szt.</w:t>
            </w:r>
          </w:p>
          <w:p w:rsidR="00212D18" w:rsidRPr="002F50BF" w:rsidRDefault="00212D18" w:rsidP="00212D18">
            <w:pPr>
              <w:numPr>
                <w:ilvl w:val="0"/>
                <w:numId w:val="25"/>
              </w:numPr>
              <w:ind w:left="354"/>
              <w:jc w:val="both"/>
              <w:rPr>
                <w:bCs/>
              </w:rPr>
            </w:pPr>
            <w:r w:rsidRPr="002F50BF">
              <w:rPr>
                <w:bCs/>
              </w:rPr>
              <w:t>Szekle do pracy wciągarkami o wytrzymałości min. 9,5t – 2 szt.</w:t>
            </w:r>
          </w:p>
          <w:p w:rsidR="00212D18" w:rsidRDefault="00212D18" w:rsidP="00212D18">
            <w:pPr>
              <w:numPr>
                <w:ilvl w:val="0"/>
                <w:numId w:val="25"/>
              </w:numPr>
              <w:ind w:left="354"/>
              <w:jc w:val="both"/>
              <w:rPr>
                <w:bCs/>
              </w:rPr>
            </w:pPr>
            <w:r w:rsidRPr="002F50BF">
              <w:rPr>
                <w:bCs/>
              </w:rPr>
              <w:t>Szekle do pracy wciągarkami o wytrzymałości min. 6,5t – 2 szt.</w:t>
            </w:r>
          </w:p>
          <w:p w:rsidR="00212D18" w:rsidRPr="002F50BF" w:rsidRDefault="00212D18" w:rsidP="00212D18">
            <w:pPr>
              <w:numPr>
                <w:ilvl w:val="0"/>
                <w:numId w:val="25"/>
              </w:numPr>
              <w:ind w:left="354"/>
              <w:jc w:val="both"/>
              <w:rPr>
                <w:bCs/>
              </w:rPr>
            </w:pPr>
            <w:r w:rsidRPr="002F50BF">
              <w:rPr>
                <w:bCs/>
              </w:rPr>
              <w:t>Zawiesia wężowe o wytrzymałości 10t w układzie prostym, z podwójnym rękawem ochronnym oraz dodatkową osłoną ochronną o długości 10m (po obwodzie 20m) – 2 szt.</w:t>
            </w:r>
          </w:p>
          <w:p w:rsidR="00212D18" w:rsidRPr="002F50BF" w:rsidRDefault="00212D18" w:rsidP="00212D1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212D18" w:rsidRPr="002F50BF" w:rsidRDefault="00212D18" w:rsidP="00212D18">
            <w:pPr>
              <w:numPr>
                <w:ilvl w:val="0"/>
                <w:numId w:val="25"/>
              </w:numPr>
              <w:ind w:left="354"/>
              <w:jc w:val="both"/>
              <w:rPr>
                <w:bCs/>
              </w:rPr>
            </w:pPr>
            <w:r w:rsidRPr="002F50BF">
              <w:rPr>
                <w:bCs/>
              </w:rPr>
              <w:t>Zawiesia pasowe czterowarstwowe o wytrzymałości 6t w układzie prostym, o długości 10m – 2 szt.</w:t>
            </w:r>
          </w:p>
          <w:p w:rsidR="00212D18" w:rsidRPr="002F50BF" w:rsidRDefault="00212D18" w:rsidP="00212D18">
            <w:pPr>
              <w:numPr>
                <w:ilvl w:val="0"/>
                <w:numId w:val="25"/>
              </w:numPr>
              <w:ind w:left="354"/>
              <w:jc w:val="both"/>
              <w:rPr>
                <w:bCs/>
              </w:rPr>
            </w:pPr>
            <w:r w:rsidRPr="002F50BF">
              <w:rPr>
                <w:bCs/>
              </w:rPr>
              <w:t>Zawiesia pasowe czterowarstwowe o wytrzymałości 10t w układzie prostym, o długości 10m – 2 szt</w:t>
            </w:r>
          </w:p>
          <w:p w:rsidR="00212D18" w:rsidRPr="002F50BF" w:rsidRDefault="00212D18" w:rsidP="00212D18">
            <w:pPr>
              <w:ind w:left="354"/>
              <w:jc w:val="both"/>
              <w:rPr>
                <w:bCs/>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C34B3" w:rsidRDefault="00212D18" w:rsidP="00212D18">
            <w:pPr>
              <w:pStyle w:val="Tekstpodstawowy"/>
              <w:jc w:val="both"/>
              <w:rPr>
                <w:b w:val="0"/>
                <w:bCs w:val="0"/>
              </w:rPr>
            </w:pPr>
            <w:r w:rsidRPr="00B65261">
              <w:rPr>
                <w:b w:val="0"/>
              </w:rPr>
              <w:t xml:space="preserve">30 par rękawic roboczych, wykonanych dzianiny bawełnianej wzmacnianych skórą, część chwytna, kciuk i place wskazujący z jednego kawałka skóry, zakończone rzepem w mankiecie zapobiegającym zsuwaniu </w:t>
            </w:r>
            <w:r w:rsidRPr="00B65261">
              <w:rPr>
                <w:b w:val="0"/>
              </w:rPr>
              <w:lastRenderedPageBreak/>
              <w:t>się rękawic oraz dostaniu się do wnętrza piasku lub wiatru, rękawice przystosowane do  prac wymagających precyzji dotykowej oraz pewnej chwytności, wytrzymałe, odporne na przetarcia, rozdarcia.</w:t>
            </w:r>
            <w:r>
              <w:rPr>
                <w:b w:val="0"/>
              </w:rPr>
              <w:t xml:space="preserve"> Rozmiar należy ustalić z poszczególnymi odbiorcami samochodów.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B65261" w:rsidRDefault="00212D18" w:rsidP="00212D18">
            <w:pPr>
              <w:pStyle w:val="Tekstpodstawowy"/>
              <w:jc w:val="both"/>
              <w:rPr>
                <w:b w:val="0"/>
              </w:rPr>
            </w:pPr>
            <w:r w:rsidRPr="00BF28E7">
              <w:rPr>
                <w:b w:val="0"/>
              </w:rPr>
              <w:t>Kliny gumowe pod koła –</w:t>
            </w:r>
            <w:r>
              <w:rPr>
                <w:b w:val="0"/>
              </w:rPr>
              <w:t>2</w:t>
            </w:r>
            <w:r w:rsidRPr="00BF28E7">
              <w:rPr>
                <w:b w:val="0"/>
              </w:rPr>
              <w:t xml:space="preserve"> szt.</w:t>
            </w:r>
            <w:r>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212D18" w:rsidRPr="00585927" w:rsidRDefault="00212D18" w:rsidP="00212D18">
            <w:pPr>
              <w:pStyle w:val="Tekstpodstawowy"/>
              <w:snapToGrid w:val="0"/>
              <w:ind w:left="720"/>
              <w:jc w:val="center"/>
              <w:rPr>
                <w:b w:val="0"/>
              </w:rPr>
            </w:pPr>
            <w:r w:rsidRPr="00585927">
              <w:rPr>
                <w:sz w:val="32"/>
                <w:szCs w:val="32"/>
              </w:rPr>
              <w:t>Inne</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8530D" w:rsidRDefault="00212D18" w:rsidP="00212D18">
            <w:pPr>
              <w:pStyle w:val="Tekstpodstawowy"/>
              <w:jc w:val="both"/>
              <w:rPr>
                <w:b w:val="0"/>
                <w:bCs w:val="0"/>
              </w:rPr>
            </w:pPr>
            <w:r>
              <w:rPr>
                <w:b w:val="0"/>
                <w:color w:val="000000"/>
              </w:rPr>
              <w:t>Pojazd wyposażony co najmniej w</w:t>
            </w:r>
            <w:r w:rsidRPr="0018530D">
              <w:rPr>
                <w:b w:val="0"/>
                <w:color w:val="000000"/>
              </w:rPr>
              <w:t xml:space="preserve"> zes</w:t>
            </w:r>
            <w:r>
              <w:rPr>
                <w:b w:val="0"/>
                <w:color w:val="000000"/>
              </w:rPr>
              <w:t>taw narzędzi naprawczych, klucz</w:t>
            </w:r>
            <w:r>
              <w:rPr>
                <w:b w:val="0"/>
                <w:color w:val="000000"/>
              </w:rPr>
              <w:br/>
            </w:r>
            <w:r w:rsidRPr="0018530D">
              <w:rPr>
                <w:b w:val="0"/>
                <w:color w:val="000000"/>
              </w:rPr>
              <w:t>do kół, podnośnik hydrauliczny, trójkąt ostrzegawczy, apteczkę, gaśnicę proszkową 4 kg, kamizelkę ostrzegawczą 3 szt</w:t>
            </w:r>
            <w:r w:rsidRPr="0018530D">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C5731" w:rsidRDefault="00212D18" w:rsidP="00212D18">
            <w:pPr>
              <w:pStyle w:val="Tekstpodstawowy"/>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val="0"/>
                <w:bCs w:val="0"/>
                <w:color w:val="000000"/>
              </w:rPr>
            </w:pPr>
            <w:r w:rsidRPr="005C5731">
              <w:rPr>
                <w:b w:val="0"/>
                <w:bCs w:val="0"/>
                <w:color w:val="000000"/>
              </w:rPr>
              <w:t>W pojeździe należy przewidzieć miejsce oraz wykonać mocowania na sprzęt zgodnie z wymaganiami Z</w:t>
            </w:r>
            <w:r>
              <w:rPr>
                <w:b w:val="0"/>
                <w:bCs w:val="0"/>
                <w:color w:val="000000"/>
              </w:rPr>
              <w:t>amawiającego/Użytkownika.</w:t>
            </w:r>
          </w:p>
          <w:p w:rsidR="00212D18" w:rsidRPr="001C34B3" w:rsidRDefault="00212D18" w:rsidP="00212D18">
            <w:pPr>
              <w:pStyle w:val="Tekstpodstawowy"/>
              <w:jc w:val="both"/>
              <w:rPr>
                <w:b w:val="0"/>
                <w:bCs w:val="0"/>
              </w:rPr>
            </w:pPr>
            <w:r w:rsidRPr="005C5731">
              <w:rPr>
                <w:b w:val="0"/>
                <w:bCs w:val="0"/>
                <w:color w:val="000000"/>
              </w:rPr>
              <w:t>M</w:t>
            </w:r>
            <w:r>
              <w:rPr>
                <w:b w:val="0"/>
                <w:bCs w:val="0"/>
                <w:color w:val="000000"/>
              </w:rPr>
              <w:t xml:space="preserve">ocowanie sprzętu należy </w:t>
            </w:r>
            <w:r w:rsidRPr="005C5731">
              <w:rPr>
                <w:b w:val="0"/>
                <w:bCs w:val="0"/>
                <w:color w:val="000000"/>
              </w:rPr>
              <w:t xml:space="preserve"> uzgodnić z Odbiorcą</w:t>
            </w:r>
            <w:r>
              <w:rPr>
                <w:b w:val="0"/>
                <w:bCs w:val="0"/>
                <w:color w:val="000000"/>
              </w:rPr>
              <w:t xml:space="preserve"> </w:t>
            </w:r>
            <w:r w:rsidRPr="005C5731">
              <w:rPr>
                <w:b w:val="0"/>
                <w:bCs w:val="0"/>
                <w:color w:val="000000"/>
              </w:rPr>
              <w:t>/ Użytkownikiem</w:t>
            </w:r>
            <w:r>
              <w:rPr>
                <w:b w:val="0"/>
                <w:bCs w:val="0"/>
                <w:color w:val="00000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AE66F0" w:rsidRPr="00AE66F0" w:rsidTr="00EA4E9C">
        <w:tc>
          <w:tcPr>
            <w:tcW w:w="835" w:type="dxa"/>
            <w:tcBorders>
              <w:top w:val="single" w:sz="6" w:space="0" w:color="000000"/>
              <w:left w:val="double" w:sz="6" w:space="0" w:color="000000"/>
              <w:bottom w:val="single" w:sz="6" w:space="0" w:color="000000"/>
            </w:tcBorders>
            <w:shd w:val="clear" w:color="auto" w:fill="auto"/>
          </w:tcPr>
          <w:p w:rsidR="00212D18" w:rsidRPr="00AE66F0"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AE66F0" w:rsidRDefault="00212D18" w:rsidP="00212D18">
            <w:pPr>
              <w:jc w:val="both"/>
            </w:pPr>
            <w:r w:rsidRPr="00AE66F0">
              <w:t>Gwarancja na pojazd i wyposażenie minimum 36 miesiące.</w:t>
            </w:r>
          </w:p>
          <w:p w:rsidR="00212D18" w:rsidRPr="00AE66F0" w:rsidRDefault="00212D18" w:rsidP="00212D18">
            <w:pPr>
              <w:jc w:val="both"/>
              <w:rPr>
                <w:b/>
              </w:rPr>
            </w:pPr>
            <w:r w:rsidRPr="00AE66F0">
              <w:rPr>
                <w:b/>
              </w:rPr>
              <w:t>Zaoferowanie wydłużonej gwarancji premiowane dodatkowymi punktami.</w:t>
            </w:r>
          </w:p>
          <w:p w:rsidR="00212D18" w:rsidRPr="00AE66F0" w:rsidRDefault="00212D18" w:rsidP="00212D18">
            <w:pPr>
              <w:pStyle w:val="Tekstpodstawowy"/>
              <w:ind w:right="229"/>
              <w:jc w:val="both"/>
              <w:outlineLvl w:val="0"/>
              <w:rPr>
                <w:bCs w:val="0"/>
              </w:rPr>
            </w:pPr>
            <w:r w:rsidRPr="00AE66F0">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212D18" w:rsidRPr="00AE66F0" w:rsidRDefault="00212D18" w:rsidP="00212D18">
            <w:pPr>
              <w:jc w:val="both"/>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AE66F0" w:rsidRDefault="00212D18" w:rsidP="00212D18">
            <w:r w:rsidRPr="00AE66F0">
              <w:t>Należy podać  okres gwarancji w miesiącach.</w:t>
            </w:r>
          </w:p>
          <w:p w:rsidR="00212D18" w:rsidRPr="00AE66F0" w:rsidRDefault="00212D18" w:rsidP="00212D18">
            <w:pPr>
              <w:pStyle w:val="Tekstpodstawowy"/>
              <w:snapToGrid w:val="0"/>
              <w:jc w:val="both"/>
              <w:rPr>
                <w:b w:val="0"/>
              </w:rPr>
            </w:pPr>
            <w:r w:rsidRPr="00AE66F0">
              <w:t>Parametr oceniany - max 10 pkt</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E4A11" w:rsidRDefault="00212D18" w:rsidP="00212D18">
            <w:pPr>
              <w:jc w:val="both"/>
            </w:pPr>
            <w:r w:rsidRPr="00CE4A11">
              <w:t>Minimum pięć punktów serwisowych podwozia i jeden zabudowy na terenie Polski.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44EC4" w:rsidRDefault="00212D18" w:rsidP="00212D18">
            <w:pPr>
              <w:jc w:val="both"/>
              <w:rPr>
                <w:bCs/>
              </w:rPr>
            </w:pPr>
            <w:r w:rsidRPr="00C44EC4">
              <w:rPr>
                <w:bCs/>
              </w:rPr>
              <w:t>Do oferty należy dołączyć:</w:t>
            </w:r>
          </w:p>
          <w:p w:rsidR="00212D18" w:rsidRPr="006A437F" w:rsidRDefault="00212D18" w:rsidP="00212D18">
            <w:pPr>
              <w:pStyle w:val="Akapitzlist"/>
              <w:numPr>
                <w:ilvl w:val="0"/>
                <w:numId w:val="37"/>
              </w:numPr>
              <w:spacing w:after="0" w:line="240" w:lineRule="auto"/>
              <w:contextualSpacing w:val="0"/>
              <w:jc w:val="both"/>
              <w:rPr>
                <w:rFonts w:ascii="Times New Roman" w:hAnsi="Times New Roman"/>
                <w:sz w:val="24"/>
                <w:szCs w:val="24"/>
              </w:rPr>
            </w:pPr>
            <w:r w:rsidRPr="00C44EC4">
              <w:rPr>
                <w:rFonts w:ascii="Times New Roman" w:hAnsi="Times New Roman"/>
                <w:sz w:val="24"/>
                <w:szCs w:val="24"/>
              </w:rPr>
              <w:t>rysunki z wymiarami kompletnego oferowanego samochodu,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bl>
    <w:p w:rsidR="006444EE" w:rsidRDefault="006444EE" w:rsidP="0018530D">
      <w:pPr>
        <w:autoSpaceDE w:val="0"/>
        <w:ind w:left="10348"/>
      </w:pPr>
    </w:p>
    <w:p w:rsidR="006444EE" w:rsidRDefault="006444EE" w:rsidP="0018530D">
      <w:pPr>
        <w:autoSpaceDE w:val="0"/>
        <w:ind w:left="10348"/>
      </w:pPr>
    </w:p>
    <w:p w:rsidR="006444EE" w:rsidRDefault="006444EE" w:rsidP="0018530D">
      <w:pPr>
        <w:autoSpaceDE w:val="0"/>
        <w:ind w:left="10348"/>
      </w:pPr>
    </w:p>
    <w:p w:rsidR="007E5DA2" w:rsidRPr="004F459E" w:rsidRDefault="007E5DA2" w:rsidP="0018530D">
      <w:pPr>
        <w:autoSpaceDE w:val="0"/>
        <w:ind w:left="10348"/>
      </w:pPr>
      <w:r w:rsidRPr="004F459E">
        <w:t>............................................................</w:t>
      </w:r>
    </w:p>
    <w:p w:rsidR="005F2D34" w:rsidRDefault="007E5DA2" w:rsidP="003C376A">
      <w:pPr>
        <w:spacing w:line="276" w:lineRule="auto"/>
        <w:ind w:left="10915"/>
      </w:pPr>
      <w:r w:rsidRPr="004F459E">
        <w:t>podpis osoby upoważnio</w:t>
      </w:r>
      <w:r>
        <w:t>nej</w:t>
      </w:r>
    </w:p>
    <w:sectPr w:rsidR="005F2D34" w:rsidSect="00D36B2C">
      <w:pgSz w:w="16838" w:h="11906" w:orient="landscape"/>
      <w:pgMar w:top="568" w:right="1417" w:bottom="1701" w:left="1417" w:header="708"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F5" w:rsidRDefault="004F6EF5" w:rsidP="007E5DA2">
      <w:r>
        <w:separator/>
      </w:r>
    </w:p>
  </w:endnote>
  <w:endnote w:type="continuationSeparator" w:id="0">
    <w:p w:rsidR="004F6EF5" w:rsidRDefault="004F6EF5" w:rsidP="007E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F5" w:rsidRDefault="004F6EF5" w:rsidP="007E5DA2">
      <w:r>
        <w:separator/>
      </w:r>
    </w:p>
  </w:footnote>
  <w:footnote w:type="continuationSeparator" w:id="0">
    <w:p w:rsidR="004F6EF5" w:rsidRDefault="004F6EF5" w:rsidP="007E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37"/>
    <w:lvl w:ilvl="0">
      <w:start w:val="1"/>
      <w:numFmt w:val="decimal"/>
      <w:lvlText w:val="%1."/>
      <w:lvlJc w:val="left"/>
      <w:pPr>
        <w:tabs>
          <w:tab w:val="num" w:pos="0"/>
        </w:tabs>
        <w:ind w:left="360" w:hanging="360"/>
      </w:pPr>
      <w:rPr>
        <w:rFonts w:ascii="Cambria" w:hAnsi="Cambria" w:cs="Cambri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80D258EE"/>
    <w:name w:val="WW8Num55"/>
    <w:lvl w:ilvl="0">
      <w:start w:val="1"/>
      <w:numFmt w:val="upperRoman"/>
      <w:lvlText w:val="%1."/>
      <w:lvlJc w:val="left"/>
      <w:pPr>
        <w:tabs>
          <w:tab w:val="num" w:pos="0"/>
        </w:tabs>
        <w:ind w:left="1080" w:hanging="720"/>
      </w:pPr>
      <w:rPr>
        <w:b/>
        <w:sz w:val="22"/>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7D1A58"/>
    <w:multiLevelType w:val="hybridMultilevel"/>
    <w:tmpl w:val="C03AF51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352C71"/>
    <w:multiLevelType w:val="hybridMultilevel"/>
    <w:tmpl w:val="6A804788"/>
    <w:lvl w:ilvl="0" w:tplc="E6469866">
      <w:start w:val="4"/>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56B68"/>
    <w:multiLevelType w:val="hybridMultilevel"/>
    <w:tmpl w:val="637C175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F17729"/>
    <w:multiLevelType w:val="hybridMultilevel"/>
    <w:tmpl w:val="3D9E6554"/>
    <w:lvl w:ilvl="0" w:tplc="434C49F2">
      <w:start w:val="8"/>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BA12A6B"/>
    <w:multiLevelType w:val="hybridMultilevel"/>
    <w:tmpl w:val="229E724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D5597D"/>
    <w:multiLevelType w:val="hybridMultilevel"/>
    <w:tmpl w:val="A1B651EC"/>
    <w:lvl w:ilvl="0" w:tplc="607E2462">
      <w:start w:val="6"/>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60517"/>
    <w:multiLevelType w:val="hybridMultilevel"/>
    <w:tmpl w:val="0C5A3118"/>
    <w:lvl w:ilvl="0" w:tplc="7ED420D0">
      <w:start w:val="9"/>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11283"/>
    <w:multiLevelType w:val="hybridMultilevel"/>
    <w:tmpl w:val="AB4629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05811"/>
    <w:multiLevelType w:val="hybridMultilevel"/>
    <w:tmpl w:val="3E6888D8"/>
    <w:lvl w:ilvl="0" w:tplc="6D76B360">
      <w:start w:val="5"/>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5">
    <w:nsid w:val="326803C5"/>
    <w:multiLevelType w:val="hybridMultilevel"/>
    <w:tmpl w:val="79B2039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721B71"/>
    <w:multiLevelType w:val="hybridMultilevel"/>
    <w:tmpl w:val="CA28F81C"/>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9A7A27"/>
    <w:multiLevelType w:val="hybridMultilevel"/>
    <w:tmpl w:val="DDEE76C8"/>
    <w:lvl w:ilvl="0" w:tplc="EBC0AE54">
      <w:start w:val="46"/>
      <w:numFmt w:val="decimal"/>
      <w:lvlText w:val="%1."/>
      <w:lvlJc w:val="left"/>
      <w:pPr>
        <w:ind w:left="1231" w:hanging="66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05B33"/>
    <w:multiLevelType w:val="hybridMultilevel"/>
    <w:tmpl w:val="F410D530"/>
    <w:lvl w:ilvl="0" w:tplc="8228B8B0">
      <w:start w:val="1"/>
      <w:numFmt w:val="bullet"/>
      <w:lvlText w:val="­"/>
      <w:lvlJc w:val="left"/>
      <w:pPr>
        <w:ind w:left="50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A92928"/>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C008E"/>
    <w:multiLevelType w:val="hybridMultilevel"/>
    <w:tmpl w:val="058C43D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CC59EC"/>
    <w:multiLevelType w:val="hybridMultilevel"/>
    <w:tmpl w:val="1D5A4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827EC4"/>
    <w:multiLevelType w:val="hybridMultilevel"/>
    <w:tmpl w:val="07C8E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171E43"/>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9D07BC"/>
    <w:multiLevelType w:val="hybridMultilevel"/>
    <w:tmpl w:val="D2ACB6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FAB12E8"/>
    <w:multiLevelType w:val="hybridMultilevel"/>
    <w:tmpl w:val="2130B7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B63498"/>
    <w:multiLevelType w:val="hybridMultilevel"/>
    <w:tmpl w:val="B8AAC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B21040"/>
    <w:multiLevelType w:val="hybridMultilevel"/>
    <w:tmpl w:val="13EE05E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C54955"/>
    <w:multiLevelType w:val="hybridMultilevel"/>
    <w:tmpl w:val="82B2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8C6B7F"/>
    <w:multiLevelType w:val="hybridMultilevel"/>
    <w:tmpl w:val="6D8068A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EA586A"/>
    <w:multiLevelType w:val="hybridMultilevel"/>
    <w:tmpl w:val="374A68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6260EA"/>
    <w:multiLevelType w:val="hybridMultilevel"/>
    <w:tmpl w:val="6FF0DC16"/>
    <w:lvl w:ilvl="0" w:tplc="0415000F">
      <w:start w:val="1"/>
      <w:numFmt w:val="decimal"/>
      <w:lvlText w:val="%1."/>
      <w:lvlJc w:val="left"/>
      <w:pPr>
        <w:ind w:left="720" w:hanging="360"/>
      </w:pPr>
    </w:lvl>
    <w:lvl w:ilvl="1" w:tplc="D72C5D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DF53FC"/>
    <w:multiLevelType w:val="hybridMultilevel"/>
    <w:tmpl w:val="6F9670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E3516"/>
    <w:multiLevelType w:val="hybridMultilevel"/>
    <w:tmpl w:val="A776D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EE7C49"/>
    <w:multiLevelType w:val="hybridMultilevel"/>
    <w:tmpl w:val="A7C6F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983C2C"/>
    <w:multiLevelType w:val="hybridMultilevel"/>
    <w:tmpl w:val="402A0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5A3F59"/>
    <w:multiLevelType w:val="hybridMultilevel"/>
    <w:tmpl w:val="126628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3"/>
  </w:num>
  <w:num w:numId="4">
    <w:abstractNumId w:val="4"/>
  </w:num>
  <w:num w:numId="5">
    <w:abstractNumId w:val="29"/>
  </w:num>
  <w:num w:numId="6">
    <w:abstractNumId w:val="15"/>
  </w:num>
  <w:num w:numId="7">
    <w:abstractNumId w:val="30"/>
  </w:num>
  <w:num w:numId="8">
    <w:abstractNumId w:val="22"/>
  </w:num>
  <w:num w:numId="9">
    <w:abstractNumId w:val="36"/>
  </w:num>
  <w:num w:numId="10">
    <w:abstractNumId w:val="20"/>
  </w:num>
  <w:num w:numId="11">
    <w:abstractNumId w:val="37"/>
  </w:num>
  <w:num w:numId="12">
    <w:abstractNumId w:val="34"/>
  </w:num>
  <w:num w:numId="13">
    <w:abstractNumId w:val="27"/>
  </w:num>
  <w:num w:numId="14">
    <w:abstractNumId w:val="35"/>
  </w:num>
  <w:num w:numId="15">
    <w:abstractNumId w:val="28"/>
  </w:num>
  <w:num w:numId="16">
    <w:abstractNumId w:val="25"/>
  </w:num>
  <w:num w:numId="17">
    <w:abstractNumId w:val="18"/>
  </w:num>
  <w:num w:numId="18">
    <w:abstractNumId w:val="12"/>
  </w:num>
  <w:num w:numId="19">
    <w:abstractNumId w:val="38"/>
  </w:num>
  <w:num w:numId="20">
    <w:abstractNumId w:val="5"/>
  </w:num>
  <w:num w:numId="21">
    <w:abstractNumId w:val="31"/>
  </w:num>
  <w:num w:numId="22">
    <w:abstractNumId w:val="6"/>
  </w:num>
  <w:num w:numId="23">
    <w:abstractNumId w:val="13"/>
  </w:num>
  <w:num w:numId="24">
    <w:abstractNumId w:val="10"/>
  </w:num>
  <w:num w:numId="25">
    <w:abstractNumId w:val="19"/>
  </w:num>
  <w:num w:numId="26">
    <w:abstractNumId w:val="9"/>
  </w:num>
  <w:num w:numId="27">
    <w:abstractNumId w:val="17"/>
  </w:num>
  <w:num w:numId="28">
    <w:abstractNumId w:val="7"/>
  </w:num>
  <w:num w:numId="29">
    <w:abstractNumId w:val="11"/>
  </w:num>
  <w:num w:numId="30">
    <w:abstractNumId w:val="32"/>
  </w:num>
  <w:num w:numId="31">
    <w:abstractNumId w:val="16"/>
  </w:num>
  <w:num w:numId="32">
    <w:abstractNumId w:val="24"/>
  </w:num>
  <w:num w:numId="33">
    <w:abstractNumId w:val="14"/>
  </w:num>
  <w:num w:numId="34">
    <w:abstractNumId w:val="26"/>
  </w:num>
  <w:num w:numId="35">
    <w:abstractNumId w:val="3"/>
  </w:num>
  <w:num w:numId="36">
    <w:abstractNumId w:val="0"/>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2"/>
    <w:rsid w:val="00005406"/>
    <w:rsid w:val="00006B73"/>
    <w:rsid w:val="000132FB"/>
    <w:rsid w:val="000218B1"/>
    <w:rsid w:val="00022A11"/>
    <w:rsid w:val="00026235"/>
    <w:rsid w:val="000461A4"/>
    <w:rsid w:val="0004650B"/>
    <w:rsid w:val="00050B44"/>
    <w:rsid w:val="00053517"/>
    <w:rsid w:val="00065194"/>
    <w:rsid w:val="00072DF6"/>
    <w:rsid w:val="00075A44"/>
    <w:rsid w:val="0008062D"/>
    <w:rsid w:val="00081403"/>
    <w:rsid w:val="00082F01"/>
    <w:rsid w:val="0008476C"/>
    <w:rsid w:val="0008525D"/>
    <w:rsid w:val="0008544A"/>
    <w:rsid w:val="000908BB"/>
    <w:rsid w:val="000A55B8"/>
    <w:rsid w:val="000B2C1F"/>
    <w:rsid w:val="000B5546"/>
    <w:rsid w:val="000B5F25"/>
    <w:rsid w:val="000B751A"/>
    <w:rsid w:val="000C361F"/>
    <w:rsid w:val="000C614B"/>
    <w:rsid w:val="000D027B"/>
    <w:rsid w:val="000E0755"/>
    <w:rsid w:val="000E1388"/>
    <w:rsid w:val="000E1BCC"/>
    <w:rsid w:val="000F3D31"/>
    <w:rsid w:val="000F5401"/>
    <w:rsid w:val="001019E5"/>
    <w:rsid w:val="001057DB"/>
    <w:rsid w:val="001171E3"/>
    <w:rsid w:val="00121E6C"/>
    <w:rsid w:val="00122C14"/>
    <w:rsid w:val="00131E68"/>
    <w:rsid w:val="00141052"/>
    <w:rsid w:val="00141739"/>
    <w:rsid w:val="00142F26"/>
    <w:rsid w:val="00143A7F"/>
    <w:rsid w:val="00144869"/>
    <w:rsid w:val="001461E1"/>
    <w:rsid w:val="00146FAA"/>
    <w:rsid w:val="00147CB6"/>
    <w:rsid w:val="001509DF"/>
    <w:rsid w:val="001515FE"/>
    <w:rsid w:val="00154085"/>
    <w:rsid w:val="001655C2"/>
    <w:rsid w:val="00166A43"/>
    <w:rsid w:val="00176505"/>
    <w:rsid w:val="00177B64"/>
    <w:rsid w:val="0018530D"/>
    <w:rsid w:val="001863B8"/>
    <w:rsid w:val="001872FC"/>
    <w:rsid w:val="001A0B36"/>
    <w:rsid w:val="001A58FA"/>
    <w:rsid w:val="001A5BDD"/>
    <w:rsid w:val="001A5DED"/>
    <w:rsid w:val="001A7FCF"/>
    <w:rsid w:val="001B2635"/>
    <w:rsid w:val="001B4634"/>
    <w:rsid w:val="001C2E45"/>
    <w:rsid w:val="001C34B3"/>
    <w:rsid w:val="001C36CA"/>
    <w:rsid w:val="001C3CA2"/>
    <w:rsid w:val="001C5361"/>
    <w:rsid w:val="001C65F7"/>
    <w:rsid w:val="001F0D16"/>
    <w:rsid w:val="00201B69"/>
    <w:rsid w:val="002040C1"/>
    <w:rsid w:val="002116C3"/>
    <w:rsid w:val="00211D70"/>
    <w:rsid w:val="00212D18"/>
    <w:rsid w:val="00215A7D"/>
    <w:rsid w:val="00217759"/>
    <w:rsid w:val="00224DBB"/>
    <w:rsid w:val="00226A0D"/>
    <w:rsid w:val="002308C4"/>
    <w:rsid w:val="00233218"/>
    <w:rsid w:val="0023576A"/>
    <w:rsid w:val="00235975"/>
    <w:rsid w:val="00235BAF"/>
    <w:rsid w:val="00244526"/>
    <w:rsid w:val="00244560"/>
    <w:rsid w:val="002616CB"/>
    <w:rsid w:val="002666DD"/>
    <w:rsid w:val="00267D76"/>
    <w:rsid w:val="00280793"/>
    <w:rsid w:val="00281231"/>
    <w:rsid w:val="0028270A"/>
    <w:rsid w:val="00285DE3"/>
    <w:rsid w:val="00292E6C"/>
    <w:rsid w:val="0029425E"/>
    <w:rsid w:val="0029537B"/>
    <w:rsid w:val="00295EA4"/>
    <w:rsid w:val="002A0C5E"/>
    <w:rsid w:val="002A2B03"/>
    <w:rsid w:val="002A4787"/>
    <w:rsid w:val="002A7D9E"/>
    <w:rsid w:val="002B0015"/>
    <w:rsid w:val="002B0381"/>
    <w:rsid w:val="002B1C2C"/>
    <w:rsid w:val="002B3186"/>
    <w:rsid w:val="002B5C9C"/>
    <w:rsid w:val="002B6FD7"/>
    <w:rsid w:val="002C49FF"/>
    <w:rsid w:val="002D5AFE"/>
    <w:rsid w:val="002D5C6A"/>
    <w:rsid w:val="002E50F5"/>
    <w:rsid w:val="002E7074"/>
    <w:rsid w:val="002F1E09"/>
    <w:rsid w:val="002F50BF"/>
    <w:rsid w:val="002F549A"/>
    <w:rsid w:val="003063A5"/>
    <w:rsid w:val="0030671A"/>
    <w:rsid w:val="00306A81"/>
    <w:rsid w:val="00317EEB"/>
    <w:rsid w:val="00326A68"/>
    <w:rsid w:val="00331847"/>
    <w:rsid w:val="003327DB"/>
    <w:rsid w:val="00335B55"/>
    <w:rsid w:val="00335C06"/>
    <w:rsid w:val="00337836"/>
    <w:rsid w:val="0034102B"/>
    <w:rsid w:val="00342101"/>
    <w:rsid w:val="00344EA6"/>
    <w:rsid w:val="003513A6"/>
    <w:rsid w:val="003515FE"/>
    <w:rsid w:val="003601FD"/>
    <w:rsid w:val="003637DE"/>
    <w:rsid w:val="00365FF1"/>
    <w:rsid w:val="00376A45"/>
    <w:rsid w:val="003773E1"/>
    <w:rsid w:val="00383F4F"/>
    <w:rsid w:val="00394D72"/>
    <w:rsid w:val="003A2444"/>
    <w:rsid w:val="003A4ADA"/>
    <w:rsid w:val="003A5B5D"/>
    <w:rsid w:val="003A75C6"/>
    <w:rsid w:val="003B27AA"/>
    <w:rsid w:val="003B40D6"/>
    <w:rsid w:val="003C0781"/>
    <w:rsid w:val="003C1959"/>
    <w:rsid w:val="003C376A"/>
    <w:rsid w:val="003D4FD9"/>
    <w:rsid w:val="003E08BB"/>
    <w:rsid w:val="003E0AC7"/>
    <w:rsid w:val="003E2E3F"/>
    <w:rsid w:val="003F0F5F"/>
    <w:rsid w:val="00400F6E"/>
    <w:rsid w:val="004033E9"/>
    <w:rsid w:val="004100E0"/>
    <w:rsid w:val="00411772"/>
    <w:rsid w:val="00412427"/>
    <w:rsid w:val="00412D9E"/>
    <w:rsid w:val="00414222"/>
    <w:rsid w:val="004144C0"/>
    <w:rsid w:val="004151BF"/>
    <w:rsid w:val="004171D7"/>
    <w:rsid w:val="00417C66"/>
    <w:rsid w:val="00425ECE"/>
    <w:rsid w:val="00427A3A"/>
    <w:rsid w:val="00427B91"/>
    <w:rsid w:val="00430916"/>
    <w:rsid w:val="00433487"/>
    <w:rsid w:val="00434AC2"/>
    <w:rsid w:val="00437FF0"/>
    <w:rsid w:val="00476C6C"/>
    <w:rsid w:val="004778BE"/>
    <w:rsid w:val="00484A5E"/>
    <w:rsid w:val="00493A14"/>
    <w:rsid w:val="00496BB3"/>
    <w:rsid w:val="004A08C5"/>
    <w:rsid w:val="004A4E56"/>
    <w:rsid w:val="004A6FB3"/>
    <w:rsid w:val="004B01A9"/>
    <w:rsid w:val="004B6D3C"/>
    <w:rsid w:val="004B7E90"/>
    <w:rsid w:val="004C6800"/>
    <w:rsid w:val="004D6038"/>
    <w:rsid w:val="004D6467"/>
    <w:rsid w:val="004E089A"/>
    <w:rsid w:val="004E2493"/>
    <w:rsid w:val="004E655D"/>
    <w:rsid w:val="004F68BC"/>
    <w:rsid w:val="004F6EF5"/>
    <w:rsid w:val="0050119A"/>
    <w:rsid w:val="00503FAC"/>
    <w:rsid w:val="005041D8"/>
    <w:rsid w:val="00506891"/>
    <w:rsid w:val="00506CCB"/>
    <w:rsid w:val="005136FE"/>
    <w:rsid w:val="00521D6B"/>
    <w:rsid w:val="005260BF"/>
    <w:rsid w:val="00531290"/>
    <w:rsid w:val="00531D34"/>
    <w:rsid w:val="00555A69"/>
    <w:rsid w:val="00555E51"/>
    <w:rsid w:val="00567A16"/>
    <w:rsid w:val="00570424"/>
    <w:rsid w:val="00575DAB"/>
    <w:rsid w:val="00576C14"/>
    <w:rsid w:val="00585927"/>
    <w:rsid w:val="00586572"/>
    <w:rsid w:val="0058715D"/>
    <w:rsid w:val="00592532"/>
    <w:rsid w:val="00595F1D"/>
    <w:rsid w:val="00597C36"/>
    <w:rsid w:val="005A48E4"/>
    <w:rsid w:val="005A5326"/>
    <w:rsid w:val="005A6593"/>
    <w:rsid w:val="005A66A6"/>
    <w:rsid w:val="005B5008"/>
    <w:rsid w:val="005C4F67"/>
    <w:rsid w:val="005C5731"/>
    <w:rsid w:val="005E19A8"/>
    <w:rsid w:val="005E2D77"/>
    <w:rsid w:val="005E37C6"/>
    <w:rsid w:val="005E4C81"/>
    <w:rsid w:val="005E5F51"/>
    <w:rsid w:val="005F2D34"/>
    <w:rsid w:val="005F430D"/>
    <w:rsid w:val="005F4BE0"/>
    <w:rsid w:val="006057E2"/>
    <w:rsid w:val="00616E21"/>
    <w:rsid w:val="00626864"/>
    <w:rsid w:val="00635AD7"/>
    <w:rsid w:val="00640BE5"/>
    <w:rsid w:val="0064135B"/>
    <w:rsid w:val="00643672"/>
    <w:rsid w:val="006444EE"/>
    <w:rsid w:val="00645A0B"/>
    <w:rsid w:val="0065071B"/>
    <w:rsid w:val="006570D4"/>
    <w:rsid w:val="00660F02"/>
    <w:rsid w:val="0066399F"/>
    <w:rsid w:val="00667168"/>
    <w:rsid w:val="00675AB7"/>
    <w:rsid w:val="00690C6A"/>
    <w:rsid w:val="0069462A"/>
    <w:rsid w:val="006A23C3"/>
    <w:rsid w:val="006A2878"/>
    <w:rsid w:val="006A28B8"/>
    <w:rsid w:val="006A2EB4"/>
    <w:rsid w:val="006A3DC3"/>
    <w:rsid w:val="006A437F"/>
    <w:rsid w:val="006A45C5"/>
    <w:rsid w:val="006A722D"/>
    <w:rsid w:val="006B0AE0"/>
    <w:rsid w:val="006B577F"/>
    <w:rsid w:val="006C0673"/>
    <w:rsid w:val="006D38C2"/>
    <w:rsid w:val="006E4D9A"/>
    <w:rsid w:val="006E6F51"/>
    <w:rsid w:val="006F7742"/>
    <w:rsid w:val="00700B55"/>
    <w:rsid w:val="0070308E"/>
    <w:rsid w:val="007133B9"/>
    <w:rsid w:val="00713B39"/>
    <w:rsid w:val="007207D6"/>
    <w:rsid w:val="0072098C"/>
    <w:rsid w:val="007319E1"/>
    <w:rsid w:val="00731EEA"/>
    <w:rsid w:val="00733721"/>
    <w:rsid w:val="00736341"/>
    <w:rsid w:val="007432EC"/>
    <w:rsid w:val="0075606B"/>
    <w:rsid w:val="0075638B"/>
    <w:rsid w:val="007575FE"/>
    <w:rsid w:val="0076032C"/>
    <w:rsid w:val="00763873"/>
    <w:rsid w:val="007733BF"/>
    <w:rsid w:val="00777207"/>
    <w:rsid w:val="007800F7"/>
    <w:rsid w:val="00783A5F"/>
    <w:rsid w:val="00783B9F"/>
    <w:rsid w:val="00784475"/>
    <w:rsid w:val="00785FA1"/>
    <w:rsid w:val="00786E5F"/>
    <w:rsid w:val="007A1839"/>
    <w:rsid w:val="007A1D22"/>
    <w:rsid w:val="007A5C21"/>
    <w:rsid w:val="007B16F5"/>
    <w:rsid w:val="007B2107"/>
    <w:rsid w:val="007C1FB4"/>
    <w:rsid w:val="007C33F3"/>
    <w:rsid w:val="007C56BB"/>
    <w:rsid w:val="007D09FF"/>
    <w:rsid w:val="007D1A0B"/>
    <w:rsid w:val="007D1CBE"/>
    <w:rsid w:val="007D3B33"/>
    <w:rsid w:val="007D4028"/>
    <w:rsid w:val="007D4E9A"/>
    <w:rsid w:val="007E45FE"/>
    <w:rsid w:val="007E5DA2"/>
    <w:rsid w:val="007E6C4C"/>
    <w:rsid w:val="00800CBF"/>
    <w:rsid w:val="00801B76"/>
    <w:rsid w:val="008050B0"/>
    <w:rsid w:val="00806BB8"/>
    <w:rsid w:val="0081372B"/>
    <w:rsid w:val="00815E8A"/>
    <w:rsid w:val="008230D2"/>
    <w:rsid w:val="0082462D"/>
    <w:rsid w:val="008336E2"/>
    <w:rsid w:val="00836444"/>
    <w:rsid w:val="00840BD5"/>
    <w:rsid w:val="008453BE"/>
    <w:rsid w:val="00846BE9"/>
    <w:rsid w:val="008475B5"/>
    <w:rsid w:val="008510B5"/>
    <w:rsid w:val="00852FA4"/>
    <w:rsid w:val="00854A99"/>
    <w:rsid w:val="008628E3"/>
    <w:rsid w:val="00875938"/>
    <w:rsid w:val="0088042F"/>
    <w:rsid w:val="00884634"/>
    <w:rsid w:val="00891517"/>
    <w:rsid w:val="008935EA"/>
    <w:rsid w:val="008A3891"/>
    <w:rsid w:val="008A5C0A"/>
    <w:rsid w:val="008A6EA2"/>
    <w:rsid w:val="008B4D63"/>
    <w:rsid w:val="008B5A78"/>
    <w:rsid w:val="008C3F35"/>
    <w:rsid w:val="008C66A2"/>
    <w:rsid w:val="008D564B"/>
    <w:rsid w:val="008E1C2A"/>
    <w:rsid w:val="008E2327"/>
    <w:rsid w:val="008F1B22"/>
    <w:rsid w:val="008F5592"/>
    <w:rsid w:val="009074F3"/>
    <w:rsid w:val="00914298"/>
    <w:rsid w:val="00915215"/>
    <w:rsid w:val="009160B4"/>
    <w:rsid w:val="009206A7"/>
    <w:rsid w:val="00941B51"/>
    <w:rsid w:val="009427C1"/>
    <w:rsid w:val="00947055"/>
    <w:rsid w:val="0095138B"/>
    <w:rsid w:val="009513C5"/>
    <w:rsid w:val="0095444A"/>
    <w:rsid w:val="0097618C"/>
    <w:rsid w:val="009762CB"/>
    <w:rsid w:val="00980AF1"/>
    <w:rsid w:val="00991330"/>
    <w:rsid w:val="009A2C99"/>
    <w:rsid w:val="009B04C8"/>
    <w:rsid w:val="009B0C9E"/>
    <w:rsid w:val="009B4F20"/>
    <w:rsid w:val="009C0C6B"/>
    <w:rsid w:val="009C627D"/>
    <w:rsid w:val="009C641A"/>
    <w:rsid w:val="009D1AF3"/>
    <w:rsid w:val="009D2EDC"/>
    <w:rsid w:val="009D49A3"/>
    <w:rsid w:val="009D5EE6"/>
    <w:rsid w:val="009D61C3"/>
    <w:rsid w:val="009E1D97"/>
    <w:rsid w:val="009F4284"/>
    <w:rsid w:val="009F51DF"/>
    <w:rsid w:val="009F6A25"/>
    <w:rsid w:val="009F74F3"/>
    <w:rsid w:val="00A02113"/>
    <w:rsid w:val="00A05BE4"/>
    <w:rsid w:val="00A146CB"/>
    <w:rsid w:val="00A14A9F"/>
    <w:rsid w:val="00A16CB0"/>
    <w:rsid w:val="00A24518"/>
    <w:rsid w:val="00A24565"/>
    <w:rsid w:val="00A2736E"/>
    <w:rsid w:val="00A3114C"/>
    <w:rsid w:val="00A37B17"/>
    <w:rsid w:val="00A406C6"/>
    <w:rsid w:val="00A42BAF"/>
    <w:rsid w:val="00A42FB2"/>
    <w:rsid w:val="00A710A4"/>
    <w:rsid w:val="00A75433"/>
    <w:rsid w:val="00A81BEA"/>
    <w:rsid w:val="00A85B65"/>
    <w:rsid w:val="00A92AB9"/>
    <w:rsid w:val="00A96182"/>
    <w:rsid w:val="00A96A3A"/>
    <w:rsid w:val="00AA15AD"/>
    <w:rsid w:val="00AA36D9"/>
    <w:rsid w:val="00AA6CF3"/>
    <w:rsid w:val="00AB0491"/>
    <w:rsid w:val="00AB2F23"/>
    <w:rsid w:val="00AB31F8"/>
    <w:rsid w:val="00AE1414"/>
    <w:rsid w:val="00AE66F0"/>
    <w:rsid w:val="00AF1E00"/>
    <w:rsid w:val="00B01E1E"/>
    <w:rsid w:val="00B022D6"/>
    <w:rsid w:val="00B030BC"/>
    <w:rsid w:val="00B07147"/>
    <w:rsid w:val="00B079F7"/>
    <w:rsid w:val="00B100AE"/>
    <w:rsid w:val="00B113CA"/>
    <w:rsid w:val="00B11C15"/>
    <w:rsid w:val="00B210DC"/>
    <w:rsid w:val="00B241B0"/>
    <w:rsid w:val="00B264B5"/>
    <w:rsid w:val="00B26BEE"/>
    <w:rsid w:val="00B3302B"/>
    <w:rsid w:val="00B417DF"/>
    <w:rsid w:val="00B47506"/>
    <w:rsid w:val="00B50FB3"/>
    <w:rsid w:val="00B5593C"/>
    <w:rsid w:val="00B57FA8"/>
    <w:rsid w:val="00B60A0B"/>
    <w:rsid w:val="00B7044D"/>
    <w:rsid w:val="00B71154"/>
    <w:rsid w:val="00B82831"/>
    <w:rsid w:val="00B84377"/>
    <w:rsid w:val="00B92C61"/>
    <w:rsid w:val="00B95999"/>
    <w:rsid w:val="00B972B5"/>
    <w:rsid w:val="00BA0347"/>
    <w:rsid w:val="00BA283E"/>
    <w:rsid w:val="00BA2A6B"/>
    <w:rsid w:val="00BA31C5"/>
    <w:rsid w:val="00BA3428"/>
    <w:rsid w:val="00BB039D"/>
    <w:rsid w:val="00BB425D"/>
    <w:rsid w:val="00BB460F"/>
    <w:rsid w:val="00BB6566"/>
    <w:rsid w:val="00BB6CCE"/>
    <w:rsid w:val="00BB7A6F"/>
    <w:rsid w:val="00BC69D9"/>
    <w:rsid w:val="00BD095F"/>
    <w:rsid w:val="00BD7D26"/>
    <w:rsid w:val="00BE31B8"/>
    <w:rsid w:val="00BE33C7"/>
    <w:rsid w:val="00BE7AC3"/>
    <w:rsid w:val="00BF0099"/>
    <w:rsid w:val="00BF0B01"/>
    <w:rsid w:val="00BF28E7"/>
    <w:rsid w:val="00BF2972"/>
    <w:rsid w:val="00BF3B8C"/>
    <w:rsid w:val="00C00C9B"/>
    <w:rsid w:val="00C01C68"/>
    <w:rsid w:val="00C02015"/>
    <w:rsid w:val="00C10655"/>
    <w:rsid w:val="00C130CA"/>
    <w:rsid w:val="00C16A89"/>
    <w:rsid w:val="00C25E0C"/>
    <w:rsid w:val="00C362FB"/>
    <w:rsid w:val="00C42454"/>
    <w:rsid w:val="00C42D5D"/>
    <w:rsid w:val="00C44EC4"/>
    <w:rsid w:val="00C535DC"/>
    <w:rsid w:val="00C63B30"/>
    <w:rsid w:val="00C9042C"/>
    <w:rsid w:val="00C95180"/>
    <w:rsid w:val="00CA2793"/>
    <w:rsid w:val="00CB62F7"/>
    <w:rsid w:val="00CB639A"/>
    <w:rsid w:val="00CC09B5"/>
    <w:rsid w:val="00CC1DB8"/>
    <w:rsid w:val="00CC32E6"/>
    <w:rsid w:val="00CD089A"/>
    <w:rsid w:val="00CD38BF"/>
    <w:rsid w:val="00CD429D"/>
    <w:rsid w:val="00CD449C"/>
    <w:rsid w:val="00CE553D"/>
    <w:rsid w:val="00CE7762"/>
    <w:rsid w:val="00CF1727"/>
    <w:rsid w:val="00CF5F4F"/>
    <w:rsid w:val="00CF7737"/>
    <w:rsid w:val="00D00330"/>
    <w:rsid w:val="00D2386E"/>
    <w:rsid w:val="00D31718"/>
    <w:rsid w:val="00D33014"/>
    <w:rsid w:val="00D34376"/>
    <w:rsid w:val="00D36B2C"/>
    <w:rsid w:val="00D36BF5"/>
    <w:rsid w:val="00D43B6E"/>
    <w:rsid w:val="00D471AB"/>
    <w:rsid w:val="00D47E14"/>
    <w:rsid w:val="00D50DCA"/>
    <w:rsid w:val="00D55D49"/>
    <w:rsid w:val="00D57ADB"/>
    <w:rsid w:val="00D61697"/>
    <w:rsid w:val="00D6375E"/>
    <w:rsid w:val="00D71890"/>
    <w:rsid w:val="00D8046F"/>
    <w:rsid w:val="00D81F4B"/>
    <w:rsid w:val="00D864F0"/>
    <w:rsid w:val="00D90B28"/>
    <w:rsid w:val="00D921AF"/>
    <w:rsid w:val="00D9713B"/>
    <w:rsid w:val="00DA3A07"/>
    <w:rsid w:val="00DA5072"/>
    <w:rsid w:val="00DA6742"/>
    <w:rsid w:val="00DB0ADE"/>
    <w:rsid w:val="00DB20E2"/>
    <w:rsid w:val="00DC51BA"/>
    <w:rsid w:val="00DD270D"/>
    <w:rsid w:val="00DD2ED7"/>
    <w:rsid w:val="00DD37BC"/>
    <w:rsid w:val="00DD4C39"/>
    <w:rsid w:val="00DD5DA1"/>
    <w:rsid w:val="00DE0E25"/>
    <w:rsid w:val="00DE3822"/>
    <w:rsid w:val="00DE604F"/>
    <w:rsid w:val="00DF700E"/>
    <w:rsid w:val="00E04DCB"/>
    <w:rsid w:val="00E100B4"/>
    <w:rsid w:val="00E20D32"/>
    <w:rsid w:val="00E339D0"/>
    <w:rsid w:val="00E41EE0"/>
    <w:rsid w:val="00E501B6"/>
    <w:rsid w:val="00E56E3B"/>
    <w:rsid w:val="00E57CE7"/>
    <w:rsid w:val="00E632A0"/>
    <w:rsid w:val="00E65B44"/>
    <w:rsid w:val="00E91704"/>
    <w:rsid w:val="00E94945"/>
    <w:rsid w:val="00EA4E9C"/>
    <w:rsid w:val="00EB09C8"/>
    <w:rsid w:val="00EB150C"/>
    <w:rsid w:val="00EB1D39"/>
    <w:rsid w:val="00EB1F50"/>
    <w:rsid w:val="00EB6B98"/>
    <w:rsid w:val="00EC0724"/>
    <w:rsid w:val="00EC54AD"/>
    <w:rsid w:val="00EC610B"/>
    <w:rsid w:val="00EC61D4"/>
    <w:rsid w:val="00EC72F1"/>
    <w:rsid w:val="00EC7432"/>
    <w:rsid w:val="00EC7A68"/>
    <w:rsid w:val="00EC7EF0"/>
    <w:rsid w:val="00ED04C3"/>
    <w:rsid w:val="00ED4741"/>
    <w:rsid w:val="00EE0BD3"/>
    <w:rsid w:val="00EE2B55"/>
    <w:rsid w:val="00EE7145"/>
    <w:rsid w:val="00EE78FC"/>
    <w:rsid w:val="00EF2BDF"/>
    <w:rsid w:val="00EF2D5D"/>
    <w:rsid w:val="00EF6BB4"/>
    <w:rsid w:val="00F02483"/>
    <w:rsid w:val="00F1725C"/>
    <w:rsid w:val="00F23432"/>
    <w:rsid w:val="00F23B16"/>
    <w:rsid w:val="00F32E5C"/>
    <w:rsid w:val="00F4205E"/>
    <w:rsid w:val="00F452AD"/>
    <w:rsid w:val="00F533C0"/>
    <w:rsid w:val="00F5685E"/>
    <w:rsid w:val="00F5719D"/>
    <w:rsid w:val="00F571D2"/>
    <w:rsid w:val="00F60143"/>
    <w:rsid w:val="00F633BC"/>
    <w:rsid w:val="00F74B01"/>
    <w:rsid w:val="00F958AD"/>
    <w:rsid w:val="00F95BE8"/>
    <w:rsid w:val="00F979AB"/>
    <w:rsid w:val="00FA453F"/>
    <w:rsid w:val="00FB2955"/>
    <w:rsid w:val="00FB42B1"/>
    <w:rsid w:val="00FC18C1"/>
    <w:rsid w:val="00FC1C6D"/>
    <w:rsid w:val="00FC36BD"/>
    <w:rsid w:val="00FD0D25"/>
    <w:rsid w:val="00FD1C90"/>
    <w:rsid w:val="00FD684B"/>
    <w:rsid w:val="00FE226D"/>
    <w:rsid w:val="00FE5FF5"/>
    <w:rsid w:val="00FF08E2"/>
    <w:rsid w:val="00FF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CDACF9-B80B-42C6-865B-17EEF257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55"/>
    <w:rPr>
      <w:rFonts w:ascii="Times New Roman" w:eastAsia="Times New Roman" w:hAnsi="Times New Roman"/>
      <w:sz w:val="24"/>
      <w:szCs w:val="24"/>
    </w:rPr>
  </w:style>
  <w:style w:type="paragraph" w:styleId="Nagwek1">
    <w:name w:val="heading 1"/>
    <w:basedOn w:val="Normalny"/>
    <w:next w:val="Normalny"/>
    <w:link w:val="Nagwek1Znak"/>
    <w:qFormat/>
    <w:rsid w:val="009C627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2B6F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5DA2"/>
    <w:pPr>
      <w:tabs>
        <w:tab w:val="center" w:pos="4536"/>
        <w:tab w:val="right" w:pos="9072"/>
      </w:tabs>
    </w:pPr>
  </w:style>
  <w:style w:type="character" w:customStyle="1" w:styleId="NagwekZnak">
    <w:name w:val="Nagłówek Znak"/>
    <w:basedOn w:val="Domylnaczcionkaakapitu"/>
    <w:link w:val="Nagwek"/>
    <w:uiPriority w:val="99"/>
    <w:rsid w:val="007E5DA2"/>
  </w:style>
  <w:style w:type="paragraph" w:styleId="Stopka">
    <w:name w:val="footer"/>
    <w:basedOn w:val="Normalny"/>
    <w:link w:val="StopkaZnak"/>
    <w:uiPriority w:val="99"/>
    <w:unhideWhenUsed/>
    <w:rsid w:val="007E5DA2"/>
    <w:pPr>
      <w:tabs>
        <w:tab w:val="center" w:pos="4536"/>
        <w:tab w:val="right" w:pos="9072"/>
      </w:tabs>
    </w:pPr>
  </w:style>
  <w:style w:type="character" w:customStyle="1" w:styleId="StopkaZnak">
    <w:name w:val="Stopka Znak"/>
    <w:basedOn w:val="Domylnaczcionkaakapitu"/>
    <w:link w:val="Stopka"/>
    <w:uiPriority w:val="99"/>
    <w:rsid w:val="007E5DA2"/>
  </w:style>
  <w:style w:type="paragraph" w:styleId="Tekstpodstawowy">
    <w:name w:val="Body Text"/>
    <w:basedOn w:val="Normalny"/>
    <w:link w:val="TekstpodstawowyZnak"/>
    <w:rsid w:val="007E5DA2"/>
    <w:rPr>
      <w:b/>
      <w:bCs/>
    </w:rPr>
  </w:style>
  <w:style w:type="character" w:customStyle="1" w:styleId="TekstpodstawowyZnak">
    <w:name w:val="Tekst podstawowy Znak"/>
    <w:link w:val="Tekstpodstawowy"/>
    <w:uiPriority w:val="99"/>
    <w:rsid w:val="007E5DA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7E5DA2"/>
    <w:pPr>
      <w:spacing w:after="120"/>
      <w:ind w:left="283"/>
    </w:pPr>
  </w:style>
  <w:style w:type="character" w:customStyle="1" w:styleId="TekstpodstawowywcityZnak">
    <w:name w:val="Tekst podstawowy wcięty Znak"/>
    <w:link w:val="Tekstpodstawowywcity"/>
    <w:uiPriority w:val="99"/>
    <w:semiHidden/>
    <w:rsid w:val="007E5D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C6C"/>
    <w:rPr>
      <w:rFonts w:ascii="Tahoma" w:hAnsi="Tahoma" w:cs="Tahoma"/>
      <w:sz w:val="16"/>
      <w:szCs w:val="16"/>
    </w:rPr>
  </w:style>
  <w:style w:type="character" w:customStyle="1" w:styleId="TekstdymkaZnak">
    <w:name w:val="Tekst dymka Znak"/>
    <w:link w:val="Tekstdymka"/>
    <w:uiPriority w:val="99"/>
    <w:semiHidden/>
    <w:rsid w:val="00476C6C"/>
    <w:rPr>
      <w:rFonts w:ascii="Tahoma" w:eastAsia="Times New Roman" w:hAnsi="Tahoma" w:cs="Tahoma"/>
      <w:sz w:val="16"/>
      <w:szCs w:val="16"/>
      <w:lang w:eastAsia="pl-PL"/>
    </w:rPr>
  </w:style>
  <w:style w:type="character" w:styleId="Odwoaniedokomentarza">
    <w:name w:val="annotation reference"/>
    <w:uiPriority w:val="99"/>
    <w:semiHidden/>
    <w:unhideWhenUsed/>
    <w:rsid w:val="000218B1"/>
    <w:rPr>
      <w:sz w:val="16"/>
      <w:szCs w:val="16"/>
    </w:rPr>
  </w:style>
  <w:style w:type="paragraph" w:styleId="Tekstkomentarza">
    <w:name w:val="annotation text"/>
    <w:basedOn w:val="Normalny"/>
    <w:link w:val="TekstkomentarzaZnak"/>
    <w:uiPriority w:val="99"/>
    <w:semiHidden/>
    <w:unhideWhenUsed/>
    <w:rsid w:val="000218B1"/>
    <w:rPr>
      <w:sz w:val="20"/>
      <w:szCs w:val="20"/>
    </w:rPr>
  </w:style>
  <w:style w:type="character" w:customStyle="1" w:styleId="TekstkomentarzaZnak">
    <w:name w:val="Tekst komentarza Znak"/>
    <w:link w:val="Tekstkomentarza"/>
    <w:uiPriority w:val="99"/>
    <w:semiHidden/>
    <w:rsid w:val="000218B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218B1"/>
    <w:rPr>
      <w:b/>
      <w:bCs/>
    </w:rPr>
  </w:style>
  <w:style w:type="character" w:customStyle="1" w:styleId="TematkomentarzaZnak">
    <w:name w:val="Temat komentarza Znak"/>
    <w:link w:val="Tematkomentarza"/>
    <w:uiPriority w:val="99"/>
    <w:semiHidden/>
    <w:rsid w:val="000218B1"/>
    <w:rPr>
      <w:rFonts w:ascii="Times New Roman" w:eastAsia="Times New Roman" w:hAnsi="Times New Roman"/>
      <w:b/>
      <w:bCs/>
    </w:rPr>
  </w:style>
  <w:style w:type="character" w:customStyle="1" w:styleId="Nagwek1Znak">
    <w:name w:val="Nagłówek 1 Znak"/>
    <w:link w:val="Nagwek1"/>
    <w:rsid w:val="009C627D"/>
    <w:rPr>
      <w:rFonts w:ascii="Arial" w:eastAsia="Times New Roman" w:hAnsi="Arial" w:cs="Arial"/>
      <w:b/>
      <w:bCs/>
      <w:kern w:val="32"/>
      <w:sz w:val="32"/>
      <w:szCs w:val="32"/>
    </w:rPr>
  </w:style>
  <w:style w:type="paragraph" w:styleId="Akapitzlist">
    <w:name w:val="List Paragraph"/>
    <w:basedOn w:val="Normalny"/>
    <w:uiPriority w:val="34"/>
    <w:qFormat/>
    <w:rsid w:val="001C36CA"/>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C65F7"/>
    <w:rPr>
      <w:sz w:val="20"/>
      <w:szCs w:val="20"/>
    </w:rPr>
  </w:style>
  <w:style w:type="character" w:customStyle="1" w:styleId="TekstprzypisukocowegoZnak">
    <w:name w:val="Tekst przypisu końcowego Znak"/>
    <w:basedOn w:val="Domylnaczcionkaakapitu"/>
    <w:link w:val="Tekstprzypisukocowego"/>
    <w:uiPriority w:val="99"/>
    <w:semiHidden/>
    <w:rsid w:val="001C65F7"/>
    <w:rPr>
      <w:rFonts w:ascii="Times New Roman" w:eastAsia="Times New Roman" w:hAnsi="Times New Roman"/>
    </w:rPr>
  </w:style>
  <w:style w:type="character" w:styleId="Odwoanieprzypisukocowego">
    <w:name w:val="endnote reference"/>
    <w:basedOn w:val="Domylnaczcionkaakapitu"/>
    <w:uiPriority w:val="99"/>
    <w:semiHidden/>
    <w:unhideWhenUsed/>
    <w:rsid w:val="001C65F7"/>
    <w:rPr>
      <w:vertAlign w:val="superscript"/>
    </w:rPr>
  </w:style>
  <w:style w:type="paragraph" w:customStyle="1" w:styleId="western">
    <w:name w:val="western"/>
    <w:basedOn w:val="Normalny"/>
    <w:rsid w:val="009762CB"/>
    <w:pPr>
      <w:spacing w:before="100" w:beforeAutospacing="1"/>
      <w:jc w:val="both"/>
    </w:pPr>
    <w:rPr>
      <w:color w:val="000000"/>
      <w:sz w:val="28"/>
      <w:szCs w:val="28"/>
    </w:rPr>
  </w:style>
  <w:style w:type="paragraph" w:styleId="Tekstpodstawowywcity2">
    <w:name w:val="Body Text Indent 2"/>
    <w:basedOn w:val="Normalny"/>
    <w:link w:val="Tekstpodstawowywcity2Znak"/>
    <w:semiHidden/>
    <w:rsid w:val="00BA2A6B"/>
    <w:pPr>
      <w:ind w:left="709" w:hanging="709"/>
      <w:jc w:val="both"/>
    </w:pPr>
    <w:rPr>
      <w:b/>
      <w:caps/>
      <w:color w:val="000000"/>
    </w:rPr>
  </w:style>
  <w:style w:type="character" w:customStyle="1" w:styleId="Tekstpodstawowywcity2Znak">
    <w:name w:val="Tekst podstawowy wcięty 2 Znak"/>
    <w:basedOn w:val="Domylnaczcionkaakapitu"/>
    <w:link w:val="Tekstpodstawowywcity2"/>
    <w:semiHidden/>
    <w:rsid w:val="00BA2A6B"/>
    <w:rPr>
      <w:rFonts w:ascii="Times New Roman" w:eastAsia="Times New Roman" w:hAnsi="Times New Roman"/>
      <w:b/>
      <w:caps/>
      <w:color w:val="000000"/>
      <w:sz w:val="24"/>
      <w:szCs w:val="24"/>
    </w:rPr>
  </w:style>
  <w:style w:type="paragraph" w:customStyle="1" w:styleId="Default">
    <w:name w:val="Default"/>
    <w:rsid w:val="00D36BF5"/>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semiHidden/>
    <w:rsid w:val="002B6FD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925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609">
      <w:bodyDiv w:val="1"/>
      <w:marLeft w:val="0"/>
      <w:marRight w:val="0"/>
      <w:marTop w:val="0"/>
      <w:marBottom w:val="0"/>
      <w:divBdr>
        <w:top w:val="none" w:sz="0" w:space="0" w:color="auto"/>
        <w:left w:val="none" w:sz="0" w:space="0" w:color="auto"/>
        <w:bottom w:val="none" w:sz="0" w:space="0" w:color="auto"/>
        <w:right w:val="none" w:sz="0" w:space="0" w:color="auto"/>
      </w:divBdr>
    </w:div>
    <w:div w:id="494802774">
      <w:bodyDiv w:val="1"/>
      <w:marLeft w:val="0"/>
      <w:marRight w:val="0"/>
      <w:marTop w:val="0"/>
      <w:marBottom w:val="0"/>
      <w:divBdr>
        <w:top w:val="none" w:sz="0" w:space="0" w:color="auto"/>
        <w:left w:val="none" w:sz="0" w:space="0" w:color="auto"/>
        <w:bottom w:val="none" w:sz="0" w:space="0" w:color="auto"/>
        <w:right w:val="none" w:sz="0" w:space="0" w:color="auto"/>
      </w:divBdr>
    </w:div>
    <w:div w:id="941180622">
      <w:bodyDiv w:val="1"/>
      <w:marLeft w:val="0"/>
      <w:marRight w:val="0"/>
      <w:marTop w:val="0"/>
      <w:marBottom w:val="0"/>
      <w:divBdr>
        <w:top w:val="none" w:sz="0" w:space="0" w:color="auto"/>
        <w:left w:val="none" w:sz="0" w:space="0" w:color="auto"/>
        <w:bottom w:val="none" w:sz="0" w:space="0" w:color="auto"/>
        <w:right w:val="none" w:sz="0" w:space="0" w:color="auto"/>
      </w:divBdr>
    </w:div>
    <w:div w:id="1311902997">
      <w:bodyDiv w:val="1"/>
      <w:marLeft w:val="0"/>
      <w:marRight w:val="0"/>
      <w:marTop w:val="0"/>
      <w:marBottom w:val="0"/>
      <w:divBdr>
        <w:top w:val="none" w:sz="0" w:space="0" w:color="auto"/>
        <w:left w:val="none" w:sz="0" w:space="0" w:color="auto"/>
        <w:bottom w:val="none" w:sz="0" w:space="0" w:color="auto"/>
        <w:right w:val="none" w:sz="0" w:space="0" w:color="auto"/>
      </w:divBdr>
    </w:div>
    <w:div w:id="1893804784">
      <w:bodyDiv w:val="1"/>
      <w:marLeft w:val="0"/>
      <w:marRight w:val="0"/>
      <w:marTop w:val="0"/>
      <w:marBottom w:val="0"/>
      <w:divBdr>
        <w:top w:val="none" w:sz="0" w:space="0" w:color="auto"/>
        <w:left w:val="none" w:sz="0" w:space="0" w:color="auto"/>
        <w:bottom w:val="none" w:sz="0" w:space="0" w:color="auto"/>
        <w:right w:val="none" w:sz="0" w:space="0" w:color="auto"/>
      </w:divBdr>
    </w:div>
    <w:div w:id="2084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1D84-D6CA-40CF-AE8B-432EE4D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7066</Words>
  <Characters>42400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O</dc:creator>
  <cp:keywords/>
  <cp:lastModifiedBy>Agnieszka Kryspin</cp:lastModifiedBy>
  <cp:revision>5</cp:revision>
  <cp:lastPrinted>2020-01-22T14:14:00Z</cp:lastPrinted>
  <dcterms:created xsi:type="dcterms:W3CDTF">2020-03-26T09:13:00Z</dcterms:created>
  <dcterms:modified xsi:type="dcterms:W3CDTF">2020-03-31T08:19:00Z</dcterms:modified>
</cp:coreProperties>
</file>