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Pr="001B3C00" w:rsidRDefault="0062153F" w:rsidP="001B3C00">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p>
    <w:p w:rsidR="0062153F" w:rsidRPr="001B3C00" w:rsidRDefault="00BD595D" w:rsidP="001B3C00">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1B3C00">
        <w:rPr>
          <w:rFonts w:ascii="Arial" w:hAnsi="Arial" w:cs="Arial"/>
          <w:sz w:val="24"/>
          <w:szCs w:val="24"/>
        </w:rPr>
        <w:t>Specyfikacja Warunków Zamówienia</w:t>
      </w:r>
    </w:p>
    <w:p w:rsidR="0062153F" w:rsidRPr="001B3C00" w:rsidRDefault="0062153F"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62153F" w:rsidRPr="001B3C00" w:rsidRDefault="0062153F" w:rsidP="001B3C00">
      <w:pPr>
        <w:spacing w:line="360" w:lineRule="auto"/>
        <w:jc w:val="center"/>
        <w:rPr>
          <w:rFonts w:ascii="Arial" w:hAnsi="Arial" w:cs="Arial"/>
          <w:sz w:val="24"/>
          <w:szCs w:val="24"/>
        </w:rPr>
      </w:pPr>
    </w:p>
    <w:p w:rsidR="0062153F" w:rsidRPr="001B3C00" w:rsidRDefault="00BD595D" w:rsidP="001B3C00">
      <w:pPr>
        <w:spacing w:line="360" w:lineRule="auto"/>
        <w:jc w:val="center"/>
        <w:rPr>
          <w:rFonts w:ascii="Arial" w:hAnsi="Arial" w:cs="Arial"/>
          <w:b/>
          <w:sz w:val="24"/>
          <w:szCs w:val="24"/>
        </w:rPr>
      </w:pPr>
      <w:r w:rsidRPr="001B3C00">
        <w:rPr>
          <w:rFonts w:ascii="Arial" w:hAnsi="Arial" w:cs="Arial"/>
          <w:b/>
          <w:sz w:val="24"/>
          <w:szCs w:val="24"/>
        </w:rPr>
        <w:t>ZAMAWIAJĄCY:</w:t>
      </w:r>
    </w:p>
    <w:p w:rsidR="0062153F" w:rsidRPr="001B3C00" w:rsidRDefault="0062153F" w:rsidP="001B3C00">
      <w:pPr>
        <w:spacing w:line="360" w:lineRule="auto"/>
        <w:jc w:val="center"/>
        <w:rPr>
          <w:rFonts w:ascii="Arial" w:hAnsi="Arial" w:cs="Arial"/>
          <w:b/>
          <w:sz w:val="24"/>
          <w:szCs w:val="24"/>
        </w:rPr>
      </w:pPr>
    </w:p>
    <w:p w:rsidR="0062153F" w:rsidRPr="001B3C00" w:rsidRDefault="0062153F" w:rsidP="001B3C00">
      <w:pPr>
        <w:spacing w:line="360" w:lineRule="auto"/>
        <w:jc w:val="center"/>
        <w:rPr>
          <w:rFonts w:ascii="Arial" w:hAnsi="Arial" w:cs="Arial"/>
          <w:b/>
          <w:sz w:val="24"/>
          <w:szCs w:val="24"/>
        </w:rPr>
      </w:pP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jc w:val="center"/>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62153F" w:rsidP="001B3C00">
      <w:pPr>
        <w:tabs>
          <w:tab w:val="left" w:pos="3957"/>
        </w:tabs>
        <w:spacing w:line="360" w:lineRule="auto"/>
        <w:rPr>
          <w:rFonts w:ascii="Arial" w:hAnsi="Arial" w:cs="Arial"/>
          <w:b/>
          <w:bCs/>
          <w:color w:val="FF0000"/>
          <w:sz w:val="24"/>
          <w:szCs w:val="24"/>
          <w:u w:val="single"/>
        </w:rPr>
      </w:pPr>
    </w:p>
    <w:p w:rsidR="0062153F" w:rsidRPr="001B3C00" w:rsidRDefault="0062153F" w:rsidP="001B3C00">
      <w:pPr>
        <w:tabs>
          <w:tab w:val="left" w:pos="3957"/>
        </w:tabs>
        <w:spacing w:line="360" w:lineRule="auto"/>
        <w:rPr>
          <w:rFonts w:ascii="Arial" w:hAnsi="Arial" w:cs="Arial"/>
          <w:b/>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03442E" w:rsidP="0003442E">
      <w:pPr>
        <w:pStyle w:val="Tekstpodstawowy3"/>
        <w:tabs>
          <w:tab w:val="left" w:pos="3540"/>
        </w:tabs>
        <w:spacing w:line="360" w:lineRule="auto"/>
        <w:jc w:val="left"/>
        <w:rPr>
          <w:rFonts w:ascii="Arial" w:hAnsi="Arial" w:cs="Arial"/>
          <w:sz w:val="24"/>
          <w:szCs w:val="24"/>
        </w:rPr>
      </w:pPr>
      <w:r>
        <w:rPr>
          <w:rFonts w:ascii="Arial" w:hAnsi="Arial" w:cs="Arial"/>
          <w:sz w:val="24"/>
          <w:szCs w:val="24"/>
        </w:rPr>
        <w:tab/>
      </w:r>
    </w:p>
    <w:p w:rsidR="0062153F" w:rsidRPr="001B3C00" w:rsidRDefault="0062153F" w:rsidP="001B3C00">
      <w:pPr>
        <w:pStyle w:val="Tekstpodstawowy3"/>
        <w:spacing w:line="360" w:lineRule="auto"/>
        <w:jc w:val="center"/>
        <w:rPr>
          <w:rFonts w:ascii="Arial" w:hAnsi="Arial" w:cs="Arial"/>
          <w:sz w:val="24"/>
          <w:szCs w:val="24"/>
        </w:rPr>
      </w:pPr>
    </w:p>
    <w:p w:rsidR="00754066" w:rsidRPr="001B3C00" w:rsidRDefault="00754066" w:rsidP="001B3C00">
      <w:pPr>
        <w:spacing w:line="360" w:lineRule="auto"/>
        <w:jc w:val="center"/>
        <w:rPr>
          <w:rFonts w:ascii="Arial" w:hAnsi="Arial" w:cs="Arial"/>
          <w:b/>
          <w:spacing w:val="-2"/>
          <w:sz w:val="24"/>
          <w:szCs w:val="24"/>
        </w:rPr>
      </w:pPr>
      <w:bookmarkStart w:id="0" w:name="_Hlk100753241"/>
      <w:bookmarkStart w:id="1" w:name="_Hlk168302236"/>
      <w:bookmarkEnd w:id="0"/>
    </w:p>
    <w:p w:rsidR="0062153F" w:rsidRDefault="00516DCD" w:rsidP="001B3C00">
      <w:pPr>
        <w:spacing w:line="360" w:lineRule="auto"/>
        <w:jc w:val="center"/>
        <w:rPr>
          <w:rFonts w:ascii="Arial" w:hAnsi="Arial" w:cs="Arial"/>
          <w:b/>
          <w:sz w:val="24"/>
          <w:szCs w:val="24"/>
        </w:rPr>
      </w:pPr>
      <w:r w:rsidRPr="001B3C00">
        <w:rPr>
          <w:rFonts w:ascii="Arial" w:hAnsi="Arial" w:cs="Arial"/>
          <w:b/>
          <w:sz w:val="24"/>
          <w:szCs w:val="24"/>
        </w:rPr>
        <w:t xml:space="preserve">Wykonanie </w:t>
      </w:r>
      <w:r>
        <w:rPr>
          <w:rFonts w:ascii="Arial" w:hAnsi="Arial" w:cs="Arial"/>
          <w:b/>
          <w:sz w:val="24"/>
          <w:szCs w:val="24"/>
        </w:rPr>
        <w:t xml:space="preserve">robót </w:t>
      </w:r>
      <w:r w:rsidRPr="001B3C00">
        <w:rPr>
          <w:rFonts w:ascii="Arial" w:hAnsi="Arial" w:cs="Arial"/>
          <w:b/>
          <w:sz w:val="24"/>
          <w:szCs w:val="24"/>
        </w:rPr>
        <w:t>remont</w:t>
      </w:r>
      <w:r>
        <w:rPr>
          <w:rFonts w:ascii="Arial" w:hAnsi="Arial" w:cs="Arial"/>
          <w:b/>
          <w:sz w:val="24"/>
          <w:szCs w:val="24"/>
        </w:rPr>
        <w:t>owych budynku użytkowego przy ul</w:t>
      </w:r>
      <w:r w:rsidR="00B00200">
        <w:rPr>
          <w:rFonts w:ascii="Arial" w:hAnsi="Arial" w:cs="Arial"/>
          <w:b/>
          <w:sz w:val="24"/>
          <w:szCs w:val="24"/>
        </w:rPr>
        <w:t>.</w:t>
      </w:r>
      <w:r>
        <w:rPr>
          <w:rFonts w:ascii="Arial" w:hAnsi="Arial" w:cs="Arial"/>
          <w:b/>
          <w:sz w:val="24"/>
          <w:szCs w:val="24"/>
        </w:rPr>
        <w:t xml:space="preserve"> Jagiellońskiej 34 c</w:t>
      </w:r>
      <w:r w:rsidRPr="001B3C00">
        <w:rPr>
          <w:rFonts w:ascii="Arial" w:hAnsi="Arial" w:cs="Arial"/>
          <w:b/>
          <w:sz w:val="24"/>
          <w:szCs w:val="24"/>
        </w:rPr>
        <w:t xml:space="preserve"> </w:t>
      </w:r>
      <w:r w:rsidRPr="001B3C00">
        <w:rPr>
          <w:rFonts w:ascii="Arial" w:hAnsi="Arial" w:cs="Arial"/>
          <w:b/>
          <w:bCs/>
          <w:sz w:val="24"/>
          <w:szCs w:val="24"/>
          <w:lang w:val="x-none"/>
        </w:rPr>
        <w:t>w Szczecinie, w podziale na</w:t>
      </w:r>
      <w:r>
        <w:rPr>
          <w:rFonts w:ascii="Arial" w:hAnsi="Arial" w:cs="Arial"/>
          <w:b/>
          <w:bCs/>
          <w:sz w:val="24"/>
          <w:szCs w:val="24"/>
        </w:rPr>
        <w:t xml:space="preserve"> dwie</w:t>
      </w:r>
      <w:r w:rsidRPr="001B3C00">
        <w:rPr>
          <w:rFonts w:ascii="Arial" w:hAnsi="Arial" w:cs="Arial"/>
          <w:b/>
          <w:sz w:val="24"/>
          <w:szCs w:val="24"/>
        </w:rPr>
        <w:t xml:space="preserve"> części.</w:t>
      </w:r>
    </w:p>
    <w:bookmarkEnd w:id="1"/>
    <w:p w:rsidR="00516DCD" w:rsidRPr="001B3C00" w:rsidRDefault="00516DCD" w:rsidP="001B3C00">
      <w:pPr>
        <w:spacing w:line="360" w:lineRule="auto"/>
        <w:jc w:val="center"/>
        <w:rPr>
          <w:rFonts w:ascii="Arial" w:hAnsi="Arial" w:cs="Arial"/>
          <w:b/>
          <w:sz w:val="24"/>
          <w:szCs w:val="24"/>
          <w:u w:val="single"/>
        </w:rPr>
      </w:pPr>
    </w:p>
    <w:p w:rsidR="0062153F" w:rsidRPr="001B3C00" w:rsidRDefault="0062153F" w:rsidP="001B3C00">
      <w:pPr>
        <w:spacing w:line="360" w:lineRule="auto"/>
        <w:jc w:val="both"/>
        <w:rPr>
          <w:rFonts w:ascii="Arial" w:hAnsi="Arial" w:cs="Arial"/>
          <w:b/>
          <w:sz w:val="24"/>
          <w:szCs w:val="24"/>
        </w:rPr>
      </w:pPr>
    </w:p>
    <w:p w:rsidR="00754066" w:rsidRPr="001B3C00" w:rsidRDefault="00754066" w:rsidP="001B3C00">
      <w:pPr>
        <w:widowControl w:val="0"/>
        <w:autoSpaceDE w:val="0"/>
        <w:spacing w:line="360" w:lineRule="auto"/>
        <w:jc w:val="both"/>
        <w:rPr>
          <w:rFonts w:ascii="Arial" w:hAnsi="Arial" w:cs="Arial"/>
          <w:b/>
          <w:bCs/>
          <w:sz w:val="24"/>
          <w:szCs w:val="24"/>
        </w:rPr>
      </w:pPr>
      <w:bookmarkStart w:id="2" w:name="_Hlk100040095"/>
      <w:bookmarkEnd w:id="2"/>
      <w:r w:rsidRPr="001B3C00">
        <w:rPr>
          <w:rFonts w:ascii="Arial" w:hAnsi="Arial" w:cs="Arial"/>
          <w:b/>
          <w:bCs/>
          <w:sz w:val="24"/>
          <w:szCs w:val="24"/>
        </w:rPr>
        <w:t>Kod CPV:</w:t>
      </w:r>
    </w:p>
    <w:p w:rsidR="00754066" w:rsidRPr="00C81FEE" w:rsidRDefault="00754066" w:rsidP="001B3C00">
      <w:pPr>
        <w:spacing w:line="360" w:lineRule="auto"/>
        <w:jc w:val="both"/>
        <w:rPr>
          <w:rFonts w:ascii="Arial" w:hAnsi="Arial" w:cs="Arial"/>
          <w:sz w:val="24"/>
          <w:szCs w:val="24"/>
        </w:rPr>
      </w:pPr>
      <w:r w:rsidRPr="00C81FEE">
        <w:rPr>
          <w:rFonts w:ascii="Arial" w:hAnsi="Arial" w:cs="Arial"/>
          <w:bCs/>
          <w:sz w:val="24"/>
          <w:szCs w:val="24"/>
        </w:rPr>
        <w:t>45260000-7</w:t>
      </w:r>
      <w:r w:rsidRPr="00C81FEE">
        <w:rPr>
          <w:rFonts w:ascii="Arial" w:hAnsi="Arial" w:cs="Arial"/>
          <w:sz w:val="24"/>
          <w:szCs w:val="24"/>
          <w:shd w:val="clear" w:color="auto" w:fill="FBFBE1"/>
        </w:rPr>
        <w:t> </w:t>
      </w:r>
      <w:r w:rsidRPr="00C81FEE">
        <w:rPr>
          <w:rFonts w:ascii="Arial" w:hAnsi="Arial" w:cs="Arial"/>
          <w:sz w:val="24"/>
          <w:szCs w:val="24"/>
        </w:rPr>
        <w:t> </w:t>
      </w:r>
      <w:r w:rsidR="00C81FEE">
        <w:rPr>
          <w:rFonts w:ascii="Arial" w:hAnsi="Arial" w:cs="Arial"/>
          <w:sz w:val="24"/>
          <w:szCs w:val="24"/>
        </w:rPr>
        <w:t xml:space="preserve"> </w:t>
      </w:r>
      <w:r w:rsidRPr="00C81FEE">
        <w:rPr>
          <w:rFonts w:ascii="Arial" w:hAnsi="Arial" w:cs="Arial"/>
          <w:sz w:val="24"/>
          <w:szCs w:val="24"/>
        </w:rPr>
        <w:t>Roboty w zakresie wykonywania pokryć i konstrukcji dachowych i inne podobne roboty specjalistyczne</w:t>
      </w:r>
    </w:p>
    <w:p w:rsidR="00754066" w:rsidRPr="00C81FEE" w:rsidRDefault="00754066" w:rsidP="001B3C00">
      <w:pPr>
        <w:spacing w:line="360" w:lineRule="auto"/>
        <w:jc w:val="both"/>
        <w:rPr>
          <w:rFonts w:ascii="Arial" w:hAnsi="Arial" w:cs="Arial"/>
          <w:sz w:val="24"/>
          <w:szCs w:val="24"/>
        </w:rPr>
      </w:pPr>
      <w:r w:rsidRPr="00C81FEE">
        <w:rPr>
          <w:rFonts w:ascii="Arial" w:hAnsi="Arial" w:cs="Arial"/>
          <w:bCs/>
          <w:sz w:val="24"/>
          <w:szCs w:val="24"/>
        </w:rPr>
        <w:t>45261000-4</w:t>
      </w:r>
      <w:r w:rsidRPr="00C81FEE">
        <w:rPr>
          <w:rFonts w:ascii="Arial" w:hAnsi="Arial" w:cs="Arial"/>
          <w:sz w:val="24"/>
          <w:szCs w:val="24"/>
          <w:shd w:val="clear" w:color="auto" w:fill="FBFBE1"/>
        </w:rPr>
        <w:t> </w:t>
      </w:r>
      <w:r w:rsidRPr="00C81FEE">
        <w:rPr>
          <w:rFonts w:ascii="Arial" w:hAnsi="Arial" w:cs="Arial"/>
          <w:sz w:val="24"/>
          <w:szCs w:val="24"/>
        </w:rPr>
        <w:t> </w:t>
      </w:r>
      <w:r w:rsidR="00C81FEE">
        <w:rPr>
          <w:rFonts w:ascii="Arial" w:hAnsi="Arial" w:cs="Arial"/>
          <w:sz w:val="24"/>
          <w:szCs w:val="24"/>
        </w:rPr>
        <w:t xml:space="preserve"> </w:t>
      </w:r>
      <w:r w:rsidRPr="00C81FEE">
        <w:rPr>
          <w:rFonts w:ascii="Arial" w:hAnsi="Arial" w:cs="Arial"/>
          <w:sz w:val="24"/>
          <w:szCs w:val="24"/>
        </w:rPr>
        <w:t>Wykonywanie pokryć i konstrukcji dachowych oraz podobne roboty</w:t>
      </w:r>
    </w:p>
    <w:p w:rsidR="00754066" w:rsidRPr="00C81FEE" w:rsidRDefault="00754066" w:rsidP="001B3C00">
      <w:pPr>
        <w:spacing w:line="360" w:lineRule="auto"/>
        <w:jc w:val="both"/>
        <w:rPr>
          <w:rFonts w:ascii="Arial" w:hAnsi="Arial" w:cs="Arial"/>
          <w:sz w:val="24"/>
          <w:szCs w:val="24"/>
        </w:rPr>
      </w:pPr>
      <w:r w:rsidRPr="00C81FEE">
        <w:rPr>
          <w:rFonts w:ascii="Arial" w:hAnsi="Arial" w:cs="Arial"/>
          <w:sz w:val="24"/>
          <w:szCs w:val="24"/>
        </w:rPr>
        <w:t>45261910-6</w:t>
      </w:r>
      <w:r w:rsidR="00C81FEE">
        <w:rPr>
          <w:rFonts w:ascii="Arial" w:hAnsi="Arial" w:cs="Arial"/>
          <w:sz w:val="24"/>
          <w:szCs w:val="24"/>
        </w:rPr>
        <w:t xml:space="preserve">  </w:t>
      </w:r>
      <w:r w:rsidRPr="00C81FEE">
        <w:rPr>
          <w:rFonts w:ascii="Arial" w:hAnsi="Arial" w:cs="Arial"/>
          <w:sz w:val="24"/>
          <w:szCs w:val="24"/>
        </w:rPr>
        <w:t xml:space="preserve"> Naprawa dachów</w:t>
      </w:r>
    </w:p>
    <w:p w:rsidR="00C81FEE" w:rsidRPr="00593056" w:rsidRDefault="00C81FEE" w:rsidP="00C81FEE">
      <w:pPr>
        <w:spacing w:line="360" w:lineRule="auto"/>
        <w:jc w:val="both"/>
        <w:rPr>
          <w:rFonts w:ascii="Arial" w:hAnsi="Arial" w:cs="Arial"/>
          <w:sz w:val="24"/>
          <w:szCs w:val="24"/>
        </w:rPr>
      </w:pPr>
      <w:r w:rsidRPr="00593056">
        <w:rPr>
          <w:rFonts w:ascii="Arial" w:hAnsi="Arial" w:cs="Arial"/>
          <w:sz w:val="24"/>
          <w:szCs w:val="24"/>
        </w:rPr>
        <w:t xml:space="preserve">45000000-7   </w:t>
      </w:r>
      <w:r>
        <w:rPr>
          <w:rFonts w:ascii="Arial" w:hAnsi="Arial" w:cs="Arial"/>
          <w:sz w:val="24"/>
          <w:szCs w:val="24"/>
        </w:rPr>
        <w:t>R</w:t>
      </w:r>
      <w:r w:rsidRPr="00593056">
        <w:rPr>
          <w:rFonts w:ascii="Arial" w:hAnsi="Arial" w:cs="Arial"/>
          <w:sz w:val="24"/>
          <w:szCs w:val="24"/>
        </w:rPr>
        <w:t>oboty budowlane</w:t>
      </w:r>
    </w:p>
    <w:p w:rsidR="00C81FEE" w:rsidRPr="00593056" w:rsidRDefault="00C81FEE" w:rsidP="00C81FEE">
      <w:pPr>
        <w:spacing w:line="360" w:lineRule="auto"/>
        <w:jc w:val="both"/>
        <w:rPr>
          <w:rFonts w:ascii="Arial" w:hAnsi="Arial" w:cs="Arial"/>
          <w:sz w:val="24"/>
          <w:szCs w:val="24"/>
        </w:rPr>
      </w:pPr>
      <w:r w:rsidRPr="00593056">
        <w:rPr>
          <w:rFonts w:ascii="Arial" w:hAnsi="Arial" w:cs="Arial"/>
          <w:sz w:val="24"/>
          <w:szCs w:val="24"/>
        </w:rPr>
        <w:t xml:space="preserve">45453000-7   </w:t>
      </w:r>
      <w:r>
        <w:rPr>
          <w:rFonts w:ascii="Arial" w:hAnsi="Arial" w:cs="Arial"/>
          <w:sz w:val="24"/>
          <w:szCs w:val="24"/>
        </w:rPr>
        <w:t>R</w:t>
      </w:r>
      <w:r w:rsidRPr="00593056">
        <w:rPr>
          <w:rFonts w:ascii="Arial" w:hAnsi="Arial" w:cs="Arial"/>
          <w:sz w:val="24"/>
          <w:szCs w:val="24"/>
        </w:rPr>
        <w:t>oboty remontowe i renowacyjne</w:t>
      </w:r>
    </w:p>
    <w:p w:rsidR="00C81FEE" w:rsidRPr="00593056" w:rsidRDefault="00C81FEE" w:rsidP="00C81FEE">
      <w:pPr>
        <w:spacing w:line="360" w:lineRule="auto"/>
        <w:jc w:val="both"/>
        <w:rPr>
          <w:rFonts w:ascii="Arial" w:hAnsi="Arial" w:cs="Arial"/>
          <w:sz w:val="24"/>
          <w:szCs w:val="24"/>
        </w:rPr>
      </w:pPr>
      <w:r w:rsidRPr="00593056">
        <w:rPr>
          <w:rFonts w:ascii="Arial" w:hAnsi="Arial" w:cs="Arial"/>
          <w:sz w:val="24"/>
          <w:szCs w:val="24"/>
        </w:rPr>
        <w:t>45320000-6   Roboty izolacyjne,</w:t>
      </w:r>
    </w:p>
    <w:p w:rsidR="00C81FEE" w:rsidRPr="00593056" w:rsidRDefault="00C81FEE" w:rsidP="00C81FEE">
      <w:pPr>
        <w:spacing w:line="360" w:lineRule="auto"/>
        <w:jc w:val="both"/>
        <w:rPr>
          <w:rFonts w:ascii="Arial" w:hAnsi="Arial" w:cs="Arial"/>
          <w:sz w:val="24"/>
          <w:szCs w:val="24"/>
        </w:rPr>
      </w:pPr>
      <w:r w:rsidRPr="00593056">
        <w:rPr>
          <w:rFonts w:ascii="Arial" w:hAnsi="Arial" w:cs="Arial"/>
          <w:sz w:val="24"/>
          <w:szCs w:val="24"/>
        </w:rPr>
        <w:t>45443000-4   Roboty elewacyjne,</w:t>
      </w: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spacing w:line="360" w:lineRule="auto"/>
        <w:jc w:val="both"/>
        <w:rPr>
          <w:rFonts w:ascii="Arial" w:hAnsi="Arial" w:cs="Arial"/>
          <w:b/>
          <w:sz w:val="24"/>
          <w:szCs w:val="24"/>
          <w:u w:val="single"/>
        </w:rPr>
      </w:pPr>
      <w:r w:rsidRPr="001B3C00">
        <w:rPr>
          <w:rFonts w:ascii="Arial" w:hAnsi="Arial" w:cs="Arial"/>
          <w:b/>
          <w:sz w:val="24"/>
          <w:szCs w:val="24"/>
          <w:u w:val="single"/>
        </w:rPr>
        <w:t>SPIS TREŚCI:</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Dane adresowe Zamawiającego;</w:t>
      </w:r>
    </w:p>
    <w:p w:rsidR="0062153F" w:rsidRPr="001B3C00" w:rsidRDefault="00BD595D" w:rsidP="001B3C00">
      <w:pPr>
        <w:pStyle w:val="Nagwek1"/>
        <w:spacing w:line="360" w:lineRule="auto"/>
        <w:rPr>
          <w:rFonts w:ascii="Arial" w:hAnsi="Arial" w:cs="Arial"/>
          <w:b w:val="0"/>
          <w:color w:val="auto"/>
          <w:sz w:val="24"/>
          <w:szCs w:val="24"/>
        </w:rPr>
      </w:pPr>
      <w:r w:rsidRPr="001B3C00">
        <w:rPr>
          <w:rFonts w:ascii="Arial" w:hAnsi="Arial" w:cs="Arial"/>
          <w:color w:val="auto"/>
          <w:sz w:val="24"/>
          <w:szCs w:val="24"/>
        </w:rPr>
        <w:t>Rozdział II</w:t>
      </w:r>
      <w:r w:rsidRPr="001B3C00">
        <w:rPr>
          <w:rFonts w:ascii="Arial" w:hAnsi="Arial" w:cs="Arial"/>
          <w:color w:val="auto"/>
          <w:sz w:val="24"/>
          <w:szCs w:val="24"/>
        </w:rPr>
        <w:tab/>
      </w:r>
      <w:r w:rsidRPr="001B3C00">
        <w:rPr>
          <w:rFonts w:ascii="Arial" w:hAnsi="Arial" w:cs="Arial"/>
          <w:color w:val="auto"/>
          <w:sz w:val="24"/>
          <w:szCs w:val="24"/>
        </w:rPr>
        <w:tab/>
      </w:r>
      <w:r w:rsidRPr="001B3C00">
        <w:rPr>
          <w:rFonts w:ascii="Arial" w:hAnsi="Arial" w:cs="Arial"/>
          <w:b w:val="0"/>
          <w:color w:val="auto"/>
          <w:sz w:val="24"/>
          <w:szCs w:val="24"/>
        </w:rPr>
        <w:t>Informacje ogólne;</w:t>
      </w:r>
    </w:p>
    <w:p w:rsidR="0062153F" w:rsidRPr="001B3C00" w:rsidRDefault="00BD595D" w:rsidP="001B3C00">
      <w:pPr>
        <w:pStyle w:val="Nagwek8"/>
        <w:spacing w:line="360" w:lineRule="auto"/>
        <w:ind w:left="2124" w:hanging="2124"/>
        <w:jc w:val="both"/>
        <w:rPr>
          <w:rFonts w:ascii="Arial" w:hAnsi="Arial" w:cs="Arial"/>
          <w:b w:val="0"/>
        </w:rPr>
      </w:pPr>
      <w:r w:rsidRPr="001B3C00">
        <w:rPr>
          <w:rFonts w:ascii="Arial" w:hAnsi="Arial" w:cs="Arial"/>
        </w:rPr>
        <w:t>Rozdział III</w:t>
      </w:r>
      <w:r w:rsidRPr="001B3C00">
        <w:rPr>
          <w:rFonts w:ascii="Arial" w:hAnsi="Arial" w:cs="Arial"/>
        </w:rPr>
        <w:tab/>
      </w:r>
      <w:r w:rsidRPr="001B3C00">
        <w:rPr>
          <w:rFonts w:ascii="Arial" w:hAnsi="Arial" w:cs="Arial"/>
          <w:b w:val="0"/>
        </w:rPr>
        <w:t>Informacja o środkach komunikacji elektronicznej. Wymagania techniczne i organizacyjne sporządzania, wysyłania i odbierania korespondencji elektronicznej;</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Wspólne ubieganie się o udzielenie zamówienia;</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Jawność postępowania;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Warunki udziału w postępowaniu. Podstawy wykluczenia;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Dokumenty;</w:t>
      </w:r>
    </w:p>
    <w:p w:rsidR="0062153F" w:rsidRPr="001B3C00" w:rsidRDefault="00BD595D" w:rsidP="001B3C00">
      <w:pPr>
        <w:spacing w:line="360" w:lineRule="auto"/>
        <w:ind w:left="1418" w:hanging="1418"/>
        <w:jc w:val="both"/>
        <w:rPr>
          <w:rFonts w:ascii="Arial" w:hAnsi="Arial" w:cs="Arial"/>
          <w:i/>
          <w:sz w:val="24"/>
          <w:szCs w:val="24"/>
        </w:rPr>
      </w:pPr>
      <w:r w:rsidRPr="001B3C00">
        <w:rPr>
          <w:rFonts w:ascii="Arial" w:hAnsi="Arial" w:cs="Arial"/>
          <w:b/>
          <w:sz w:val="24"/>
          <w:szCs w:val="24"/>
        </w:rPr>
        <w:t>Rozdział VIII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Wykonawcy zagraniczni</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Termin wykonania zamówienia;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Wadium;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Wyjaśnienia treści SWZ i jej modyfikacja;</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Sposób obliczenia ceny oferty;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Opis sposobu przygotowania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XIV</w:t>
      </w:r>
      <w:r w:rsidRPr="001B3C00">
        <w:rPr>
          <w:rFonts w:ascii="Arial" w:hAnsi="Arial" w:cs="Arial"/>
          <w:b/>
          <w:sz w:val="24"/>
          <w:szCs w:val="24"/>
        </w:rPr>
        <w:tab/>
      </w:r>
      <w:r w:rsidRPr="001B3C00">
        <w:rPr>
          <w:rFonts w:ascii="Arial" w:hAnsi="Arial" w:cs="Arial"/>
          <w:sz w:val="24"/>
          <w:szCs w:val="24"/>
        </w:rPr>
        <w:t>Składanie i otwarcie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Kryteria oceny ofert.</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b/>
          <w:sz w:val="24"/>
          <w:szCs w:val="24"/>
        </w:rPr>
        <w:t>Rozdział XVI</w:t>
      </w:r>
      <w:r w:rsidRPr="001B3C00">
        <w:rPr>
          <w:rFonts w:ascii="Arial" w:hAnsi="Arial" w:cs="Arial"/>
          <w:b/>
          <w:sz w:val="24"/>
          <w:szCs w:val="24"/>
        </w:rPr>
        <w:tab/>
      </w:r>
      <w:r w:rsidRPr="001B3C00">
        <w:rPr>
          <w:rFonts w:ascii="Arial" w:hAnsi="Arial" w:cs="Arial"/>
          <w:sz w:val="24"/>
          <w:szCs w:val="24"/>
        </w:rPr>
        <w:t>Zawarcie umowy, zabezpieczenie należytego wykonania umowy.</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w:t>
      </w:r>
      <w:r w:rsidRPr="001B3C00">
        <w:rPr>
          <w:rFonts w:ascii="Arial" w:hAnsi="Arial" w:cs="Arial"/>
          <w:b/>
          <w:sz w:val="24"/>
          <w:szCs w:val="24"/>
        </w:rPr>
        <w:tab/>
      </w:r>
      <w:r w:rsidRPr="001B3C00">
        <w:rPr>
          <w:rFonts w:ascii="Arial" w:hAnsi="Arial" w:cs="Arial"/>
          <w:sz w:val="24"/>
          <w:szCs w:val="24"/>
        </w:rPr>
        <w:t>Pouczenie o środkach ochrony prawnej.</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XVIII</w:t>
      </w:r>
      <w:r w:rsidRPr="001B3C00">
        <w:rPr>
          <w:rFonts w:ascii="Arial" w:hAnsi="Arial" w:cs="Arial"/>
          <w:b/>
          <w:sz w:val="24"/>
          <w:szCs w:val="24"/>
        </w:rPr>
        <w:tab/>
      </w:r>
      <w:r w:rsidRPr="001B3C00">
        <w:rPr>
          <w:rFonts w:ascii="Arial" w:hAnsi="Arial" w:cs="Arial"/>
          <w:sz w:val="24"/>
          <w:szCs w:val="24"/>
        </w:rPr>
        <w:t>Opis przedmiotu zamówienia.</w:t>
      </w:r>
    </w:p>
    <w:p w:rsidR="00C85F13" w:rsidRPr="001B3C00" w:rsidRDefault="00C85F13" w:rsidP="001B3C00">
      <w:pPr>
        <w:spacing w:line="360" w:lineRule="auto"/>
        <w:jc w:val="both"/>
        <w:rPr>
          <w:rFonts w:ascii="Arial" w:hAnsi="Arial" w:cs="Arial"/>
          <w:b/>
          <w:i/>
          <w:sz w:val="24"/>
          <w:szCs w:val="24"/>
          <w:u w:val="single"/>
        </w:rPr>
      </w:pPr>
      <w:r w:rsidRPr="001B3C00">
        <w:rPr>
          <w:rFonts w:ascii="Arial" w:hAnsi="Arial" w:cs="Arial"/>
          <w:b/>
          <w:i/>
          <w:sz w:val="24"/>
          <w:szCs w:val="24"/>
          <w:u w:val="single"/>
        </w:rPr>
        <w:t>Załączniki:</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1</w:t>
      </w:r>
      <w:r w:rsidRPr="001B3C00">
        <w:rPr>
          <w:rFonts w:ascii="Arial" w:hAnsi="Arial" w:cs="Arial"/>
          <w:b/>
          <w:sz w:val="24"/>
          <w:szCs w:val="24"/>
        </w:rPr>
        <w:tab/>
      </w:r>
      <w:r w:rsidRPr="001B3C00">
        <w:rPr>
          <w:rFonts w:ascii="Arial" w:hAnsi="Arial" w:cs="Arial"/>
          <w:sz w:val="24"/>
          <w:szCs w:val="24"/>
        </w:rPr>
        <w:t>formularz oferty;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2</w:t>
      </w:r>
      <w:r w:rsidRPr="001B3C00">
        <w:rPr>
          <w:rFonts w:ascii="Arial" w:hAnsi="Arial" w:cs="Arial"/>
          <w:sz w:val="24"/>
          <w:szCs w:val="24"/>
        </w:rPr>
        <w:tab/>
        <w:t>oświadczenie o braku podstaw do wykluczenia wykonawcy;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3</w:t>
      </w:r>
      <w:r w:rsidRPr="001B3C00">
        <w:rPr>
          <w:rFonts w:ascii="Arial" w:hAnsi="Arial" w:cs="Arial"/>
          <w:sz w:val="24"/>
          <w:szCs w:val="24"/>
        </w:rPr>
        <w:tab/>
        <w:t>oświadczenie o spełnianiu warunków udziału i podmiotach trzecich;</w:t>
      </w:r>
    </w:p>
    <w:p w:rsidR="00C85F13" w:rsidRPr="001B3C00" w:rsidRDefault="00C85F13" w:rsidP="001B3C00">
      <w:pPr>
        <w:spacing w:line="360" w:lineRule="auto"/>
        <w:jc w:val="both"/>
        <w:rPr>
          <w:rFonts w:ascii="Arial" w:hAnsi="Arial" w:cs="Arial"/>
          <w:color w:val="FF0000"/>
          <w:sz w:val="24"/>
          <w:szCs w:val="24"/>
        </w:rPr>
      </w:pPr>
      <w:r w:rsidRPr="001B3C00">
        <w:rPr>
          <w:rFonts w:ascii="Arial" w:hAnsi="Arial" w:cs="Arial"/>
          <w:b/>
          <w:sz w:val="24"/>
          <w:szCs w:val="24"/>
        </w:rPr>
        <w:t>Załącznik nr 4</w:t>
      </w:r>
      <w:r w:rsidRPr="001B3C00">
        <w:rPr>
          <w:rFonts w:ascii="Arial" w:hAnsi="Arial" w:cs="Arial"/>
          <w:color w:val="FF0000"/>
          <w:sz w:val="24"/>
          <w:szCs w:val="24"/>
        </w:rPr>
        <w:tab/>
      </w:r>
      <w:r w:rsidRPr="001B3C00">
        <w:rPr>
          <w:rFonts w:ascii="Arial" w:hAnsi="Arial" w:cs="Arial"/>
          <w:sz w:val="24"/>
          <w:szCs w:val="24"/>
        </w:rPr>
        <w:t>zobowiązanie podmiotu</w:t>
      </w:r>
    </w:p>
    <w:p w:rsidR="00C85F13" w:rsidRPr="00A95272" w:rsidRDefault="00C85F13" w:rsidP="001B3C00">
      <w:pPr>
        <w:spacing w:line="360" w:lineRule="auto"/>
        <w:jc w:val="both"/>
        <w:rPr>
          <w:rFonts w:ascii="Arial" w:hAnsi="Arial" w:cs="Arial"/>
          <w:sz w:val="24"/>
          <w:szCs w:val="24"/>
        </w:rPr>
      </w:pPr>
      <w:r w:rsidRPr="00A95272">
        <w:rPr>
          <w:rFonts w:ascii="Arial" w:hAnsi="Arial" w:cs="Arial"/>
          <w:b/>
          <w:sz w:val="24"/>
          <w:szCs w:val="24"/>
        </w:rPr>
        <w:t>Załącznik nr</w:t>
      </w:r>
      <w:r w:rsidR="00A95272" w:rsidRPr="00A95272">
        <w:rPr>
          <w:rFonts w:ascii="Arial" w:hAnsi="Arial" w:cs="Arial"/>
          <w:b/>
          <w:sz w:val="24"/>
          <w:szCs w:val="24"/>
        </w:rPr>
        <w:t xml:space="preserve"> </w:t>
      </w:r>
      <w:r w:rsidR="00A95272">
        <w:rPr>
          <w:rFonts w:ascii="Arial" w:hAnsi="Arial" w:cs="Arial"/>
          <w:b/>
          <w:sz w:val="24"/>
          <w:szCs w:val="24"/>
        </w:rPr>
        <w:t>5</w:t>
      </w:r>
      <w:r w:rsidRPr="00A95272">
        <w:rPr>
          <w:rFonts w:ascii="Arial" w:hAnsi="Arial" w:cs="Arial"/>
          <w:b/>
          <w:sz w:val="24"/>
          <w:szCs w:val="24"/>
        </w:rPr>
        <w:tab/>
      </w:r>
      <w:r w:rsidRPr="00A95272">
        <w:rPr>
          <w:rFonts w:ascii="Arial" w:hAnsi="Arial" w:cs="Arial"/>
          <w:sz w:val="24"/>
          <w:szCs w:val="24"/>
        </w:rPr>
        <w:t>projektowane postanowienia umowy</w:t>
      </w:r>
    </w:p>
    <w:p w:rsidR="00C85F13" w:rsidRPr="00A95272" w:rsidRDefault="00C85F13" w:rsidP="001B3C00">
      <w:pPr>
        <w:spacing w:line="360" w:lineRule="auto"/>
        <w:jc w:val="both"/>
        <w:rPr>
          <w:rFonts w:ascii="Arial" w:hAnsi="Arial" w:cs="Arial"/>
          <w:sz w:val="24"/>
          <w:szCs w:val="24"/>
        </w:rPr>
      </w:pPr>
      <w:r w:rsidRPr="00A95272">
        <w:rPr>
          <w:rFonts w:ascii="Arial" w:hAnsi="Arial" w:cs="Arial"/>
          <w:b/>
          <w:sz w:val="24"/>
          <w:szCs w:val="24"/>
        </w:rPr>
        <w:t>Załącznik nr 6</w:t>
      </w:r>
      <w:r w:rsidRPr="00A95272">
        <w:rPr>
          <w:rFonts w:ascii="Arial" w:hAnsi="Arial" w:cs="Arial"/>
          <w:sz w:val="24"/>
          <w:szCs w:val="24"/>
        </w:rPr>
        <w:tab/>
        <w:t>Część 1 – dokumentacja techniczna</w:t>
      </w:r>
    </w:p>
    <w:p w:rsidR="00C85F13" w:rsidRPr="00A95272" w:rsidRDefault="00C85F13" w:rsidP="001B3C00">
      <w:pPr>
        <w:spacing w:line="360" w:lineRule="auto"/>
        <w:jc w:val="both"/>
        <w:rPr>
          <w:rFonts w:ascii="Arial" w:hAnsi="Arial" w:cs="Arial"/>
          <w:sz w:val="24"/>
          <w:szCs w:val="24"/>
        </w:rPr>
      </w:pPr>
      <w:r w:rsidRPr="00A95272">
        <w:rPr>
          <w:rFonts w:ascii="Arial" w:hAnsi="Arial" w:cs="Arial"/>
          <w:b/>
          <w:sz w:val="24"/>
          <w:szCs w:val="24"/>
        </w:rPr>
        <w:t>Załącznik nr 7</w:t>
      </w:r>
      <w:r w:rsidRPr="00A95272">
        <w:rPr>
          <w:rFonts w:ascii="Arial" w:hAnsi="Arial" w:cs="Arial"/>
          <w:b/>
          <w:sz w:val="24"/>
          <w:szCs w:val="24"/>
        </w:rPr>
        <w:tab/>
      </w:r>
      <w:r w:rsidRPr="00A95272">
        <w:rPr>
          <w:rFonts w:ascii="Arial" w:hAnsi="Arial" w:cs="Arial"/>
          <w:sz w:val="24"/>
          <w:szCs w:val="24"/>
        </w:rPr>
        <w:t>Część 2 – dokumentacja techniczna</w:t>
      </w:r>
    </w:p>
    <w:p w:rsidR="00105E24" w:rsidRPr="001B3C00" w:rsidRDefault="00105E24" w:rsidP="001B3C00">
      <w:pPr>
        <w:spacing w:line="360" w:lineRule="auto"/>
        <w:jc w:val="both"/>
        <w:rPr>
          <w:rFonts w:ascii="Arial" w:hAnsi="Arial" w:cs="Arial"/>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lastRenderedPageBreak/>
        <w:t xml:space="preserve">ROZDZIAŁ I </w:t>
      </w:r>
      <w:r w:rsidRPr="001B3C00">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Pr="001B3C00" w:rsidRDefault="00BD595D" w:rsidP="001B3C00">
      <w:pPr>
        <w:spacing w:line="360" w:lineRule="auto"/>
        <w:rPr>
          <w:rFonts w:ascii="Arial" w:hAnsi="Arial" w:cs="Arial"/>
          <w:color w:val="000000"/>
          <w:sz w:val="24"/>
          <w:szCs w:val="24"/>
        </w:rPr>
      </w:pPr>
      <w:r w:rsidRPr="001B3C00">
        <w:rPr>
          <w:rFonts w:ascii="Arial" w:hAnsi="Arial" w:cs="Arial"/>
          <w:color w:val="000000"/>
          <w:sz w:val="24"/>
          <w:szCs w:val="24"/>
        </w:rPr>
        <w:t xml:space="preserve"> </w:t>
      </w:r>
    </w:p>
    <w:p w:rsidR="0062153F" w:rsidRPr="001B3C00" w:rsidRDefault="00BD595D" w:rsidP="009A1780">
      <w:pPr>
        <w:pStyle w:val="Akapitzlist"/>
        <w:numPr>
          <w:ilvl w:val="0"/>
          <w:numId w:val="22"/>
        </w:numPr>
        <w:tabs>
          <w:tab w:val="left" w:pos="426"/>
        </w:tabs>
        <w:spacing w:after="0" w:line="360" w:lineRule="auto"/>
        <w:ind w:left="0" w:firstLine="0"/>
        <w:jc w:val="both"/>
        <w:rPr>
          <w:rFonts w:ascii="Arial" w:hAnsi="Arial" w:cs="Arial"/>
          <w:color w:val="000000"/>
          <w:sz w:val="24"/>
          <w:szCs w:val="24"/>
        </w:rPr>
      </w:pPr>
      <w:r w:rsidRPr="001B3C00">
        <w:rPr>
          <w:rFonts w:ascii="Arial" w:hAnsi="Arial" w:cs="Arial"/>
          <w:color w:val="000000"/>
          <w:sz w:val="24"/>
          <w:szCs w:val="24"/>
        </w:rPr>
        <w:t xml:space="preserve">Zamawiający: </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ind w:left="426"/>
        <w:jc w:val="both"/>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numer telefonu: </w:t>
      </w:r>
      <w:r w:rsidRPr="001B3C00">
        <w:rPr>
          <w:rFonts w:ascii="Arial" w:hAnsi="Arial" w:cs="Arial"/>
          <w:bCs/>
          <w:color w:val="000000"/>
          <w:sz w:val="24"/>
          <w:szCs w:val="24"/>
        </w:rPr>
        <w:t>91</w:t>
      </w:r>
      <w:r w:rsidRPr="001B3C00">
        <w:rPr>
          <w:rFonts w:ascii="Arial" w:hAnsi="Arial" w:cs="Arial"/>
          <w:b/>
          <w:bCs/>
          <w:color w:val="000000"/>
          <w:sz w:val="24"/>
          <w:szCs w:val="24"/>
        </w:rPr>
        <w:t xml:space="preserve"> </w:t>
      </w:r>
      <w:r w:rsidRPr="001B3C00">
        <w:rPr>
          <w:rFonts w:ascii="Arial" w:hAnsi="Arial" w:cs="Arial"/>
          <w:sz w:val="24"/>
          <w:szCs w:val="24"/>
          <w:lang w:val="en-US"/>
        </w:rPr>
        <w:t xml:space="preserve"> 48 86 3</w:t>
      </w:r>
      <w:r w:rsidR="00C85F13" w:rsidRPr="001B3C00">
        <w:rPr>
          <w:rFonts w:ascii="Arial" w:hAnsi="Arial" w:cs="Arial"/>
          <w:sz w:val="24"/>
          <w:szCs w:val="24"/>
          <w:lang w:val="en-US"/>
        </w:rPr>
        <w:t>52</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pacing w:val="-6"/>
          <w:sz w:val="24"/>
          <w:szCs w:val="24"/>
        </w:rPr>
      </w:pPr>
      <w:r w:rsidRPr="001B3C00">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sidRPr="001B3C00">
          <w:rPr>
            <w:rStyle w:val="czeinternetowe"/>
            <w:rFonts w:ascii="Arial" w:hAnsi="Arial" w:cs="Arial"/>
            <w:spacing w:val="-6"/>
            <w:sz w:val="24"/>
            <w:szCs w:val="24"/>
          </w:rPr>
          <w:t>https://platformazakupowa.pl/pn/zbilk_szczecin</w:t>
        </w:r>
      </w:hyperlink>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osobą uprawnioną do komunikowania się z wykonawcami jest </w:t>
      </w:r>
      <w:r w:rsidR="00FA3620">
        <w:rPr>
          <w:rFonts w:ascii="Arial" w:hAnsi="Arial" w:cs="Arial"/>
          <w:color w:val="000000"/>
          <w:sz w:val="24"/>
          <w:szCs w:val="24"/>
        </w:rPr>
        <w:t xml:space="preserve">Magdalena </w:t>
      </w:r>
      <w:r w:rsidR="000A7AFA">
        <w:rPr>
          <w:rFonts w:ascii="Arial" w:hAnsi="Arial" w:cs="Arial"/>
          <w:color w:val="000000"/>
          <w:sz w:val="24"/>
          <w:szCs w:val="24"/>
        </w:rPr>
        <w:t>Bręczewska</w:t>
      </w:r>
      <w:r w:rsidRPr="001B3C00">
        <w:rPr>
          <w:rFonts w:ascii="Arial" w:hAnsi="Arial" w:cs="Arial"/>
          <w:color w:val="000000"/>
          <w:sz w:val="24"/>
          <w:szCs w:val="24"/>
        </w:rPr>
        <w:t xml:space="preserve"> tel. 91 </w:t>
      </w:r>
      <w:r w:rsidR="00E43005">
        <w:rPr>
          <w:rFonts w:ascii="Arial" w:hAnsi="Arial" w:cs="Arial"/>
          <w:color w:val="000000"/>
          <w:sz w:val="24"/>
          <w:szCs w:val="24"/>
        </w:rPr>
        <w:t>35 16 404</w:t>
      </w:r>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adres poczty elektronicznej: </w:t>
      </w:r>
      <w:hyperlink r:id="rId9" w:history="1">
        <w:r w:rsidR="00E43005" w:rsidRPr="001B53B3">
          <w:rPr>
            <w:rStyle w:val="Hipercze"/>
            <w:rFonts w:ascii="Arial" w:hAnsi="Arial" w:cs="Arial"/>
            <w:sz w:val="24"/>
            <w:szCs w:val="24"/>
          </w:rPr>
          <w:t>breczewska@zbilk.szczecin.pl</w:t>
        </w:r>
      </w:hyperlink>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godziny pracy zamawiającego: 7:30 – 15:30 (dni pracujące, od poniedziałku do piątku). </w:t>
      </w:r>
    </w:p>
    <w:p w:rsidR="0062153F" w:rsidRPr="001B3C00" w:rsidRDefault="0062153F" w:rsidP="001B3C00">
      <w:pPr>
        <w:spacing w:after="33" w:line="360" w:lineRule="auto"/>
        <w:jc w:val="both"/>
        <w:rPr>
          <w:rFonts w:ascii="Arial" w:hAnsi="Arial" w:cs="Arial"/>
          <w:color w:val="000000"/>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t>ROZDZIAŁ II Informacje ogólne</w:t>
      </w:r>
    </w:p>
    <w:p w:rsidR="0062153F" w:rsidRPr="001B3C00" w:rsidRDefault="0062153F" w:rsidP="001B3C00">
      <w:pPr>
        <w:spacing w:after="33" w:line="360" w:lineRule="auto"/>
        <w:ind w:left="426" w:hanging="426"/>
        <w:jc w:val="both"/>
        <w:rPr>
          <w:rFonts w:ascii="Arial" w:hAnsi="Arial" w:cs="Arial"/>
          <w:color w:val="000000"/>
          <w:sz w:val="24"/>
          <w:szCs w:val="24"/>
        </w:rPr>
      </w:pPr>
    </w:p>
    <w:p w:rsidR="00C85F13" w:rsidRPr="00FB50FC" w:rsidRDefault="00BD595D" w:rsidP="00FB50FC">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 xml:space="preserve">Nazwa </w:t>
      </w:r>
      <w:r w:rsidRPr="001B3C00">
        <w:rPr>
          <w:rFonts w:ascii="Arial" w:hAnsi="Arial" w:cs="Arial"/>
          <w:sz w:val="24"/>
          <w:szCs w:val="24"/>
        </w:rPr>
        <w:t xml:space="preserve">postępowania: </w:t>
      </w:r>
      <w:r w:rsidR="00C85F13" w:rsidRPr="001B3C00">
        <w:rPr>
          <w:rFonts w:ascii="Arial" w:hAnsi="Arial" w:cs="Arial"/>
          <w:b/>
          <w:spacing w:val="-2"/>
          <w:sz w:val="24"/>
          <w:szCs w:val="24"/>
          <w:lang w:val="x-none"/>
        </w:rPr>
        <w:t>„</w:t>
      </w:r>
      <w:r w:rsidR="00C85F13" w:rsidRPr="001B3C00">
        <w:rPr>
          <w:rFonts w:ascii="Arial" w:hAnsi="Arial" w:cs="Arial"/>
          <w:b/>
          <w:sz w:val="24"/>
          <w:szCs w:val="24"/>
        </w:rPr>
        <w:t xml:space="preserve">Wykonanie </w:t>
      </w:r>
      <w:r w:rsidR="00FB50FC">
        <w:rPr>
          <w:rFonts w:ascii="Arial" w:hAnsi="Arial" w:cs="Arial"/>
          <w:b/>
          <w:sz w:val="24"/>
          <w:szCs w:val="24"/>
        </w:rPr>
        <w:t xml:space="preserve">robót </w:t>
      </w:r>
      <w:r w:rsidR="00C85F13" w:rsidRPr="001B3C00">
        <w:rPr>
          <w:rFonts w:ascii="Arial" w:hAnsi="Arial" w:cs="Arial"/>
          <w:b/>
          <w:sz w:val="24"/>
          <w:szCs w:val="24"/>
        </w:rPr>
        <w:t>remont</w:t>
      </w:r>
      <w:r w:rsidR="00FB50FC">
        <w:rPr>
          <w:rFonts w:ascii="Arial" w:hAnsi="Arial" w:cs="Arial"/>
          <w:b/>
          <w:sz w:val="24"/>
          <w:szCs w:val="24"/>
        </w:rPr>
        <w:t>owych budynku użytkowego przy ul Jagiellońskiej 34 c</w:t>
      </w:r>
      <w:r w:rsidR="00C85F13" w:rsidRPr="001B3C00">
        <w:rPr>
          <w:rFonts w:ascii="Arial" w:hAnsi="Arial" w:cs="Arial"/>
          <w:b/>
          <w:sz w:val="24"/>
          <w:szCs w:val="24"/>
        </w:rPr>
        <w:t xml:space="preserve"> </w:t>
      </w:r>
      <w:r w:rsidR="00C85F13" w:rsidRPr="001B3C00">
        <w:rPr>
          <w:rFonts w:ascii="Arial" w:hAnsi="Arial" w:cs="Arial"/>
          <w:b/>
          <w:bCs/>
          <w:sz w:val="24"/>
          <w:szCs w:val="24"/>
          <w:lang w:val="x-none"/>
        </w:rPr>
        <w:t>w Szczecinie, w podziale na</w:t>
      </w:r>
      <w:r w:rsidR="00FB50FC">
        <w:rPr>
          <w:rFonts w:ascii="Arial" w:hAnsi="Arial" w:cs="Arial"/>
          <w:b/>
          <w:bCs/>
          <w:sz w:val="24"/>
          <w:szCs w:val="24"/>
        </w:rPr>
        <w:t xml:space="preserve"> dwie</w:t>
      </w:r>
      <w:r w:rsidR="00C85F13" w:rsidRPr="001B3C00">
        <w:rPr>
          <w:rFonts w:ascii="Arial" w:hAnsi="Arial" w:cs="Arial"/>
          <w:b/>
          <w:sz w:val="24"/>
          <w:szCs w:val="24"/>
        </w:rPr>
        <w:t xml:space="preserve"> części.”</w:t>
      </w:r>
    </w:p>
    <w:p w:rsidR="00C85F13" w:rsidRPr="00FB50FC" w:rsidRDefault="00C85F13" w:rsidP="00A95272">
      <w:pPr>
        <w:pStyle w:val="Zawartotabeli"/>
        <w:spacing w:line="360" w:lineRule="auto"/>
        <w:ind w:right="2"/>
        <w:rPr>
          <w:rFonts w:ascii="Arial" w:eastAsia="Verdana" w:hAnsi="Arial" w:cs="Arial"/>
          <w:b/>
          <w:bCs/>
          <w:color w:val="000000"/>
          <w:kern w:val="2"/>
          <w:sz w:val="24"/>
          <w:szCs w:val="24"/>
          <w:shd w:val="clear" w:color="auto" w:fill="FFFFFF"/>
        </w:rPr>
      </w:pPr>
      <w:bookmarkStart w:id="3" w:name="_Hlk168301833"/>
      <w:bookmarkStart w:id="4" w:name="_Hlk138680005"/>
      <w:r w:rsidRPr="00FB50FC">
        <w:rPr>
          <w:rFonts w:ascii="Arial" w:hAnsi="Arial" w:cs="Arial"/>
          <w:b/>
          <w:sz w:val="24"/>
          <w:szCs w:val="24"/>
        </w:rPr>
        <w:t>część 1</w:t>
      </w:r>
      <w:r w:rsidRPr="00FB50FC">
        <w:rPr>
          <w:rFonts w:ascii="Arial" w:hAnsi="Arial" w:cs="Arial"/>
          <w:sz w:val="24"/>
          <w:szCs w:val="24"/>
        </w:rPr>
        <w:t xml:space="preserve"> -  </w:t>
      </w:r>
      <w:r w:rsidR="00FB50FC" w:rsidRPr="00FB50FC">
        <w:rPr>
          <w:rStyle w:val="Domylnaczcionkaakapitu1"/>
          <w:rFonts w:ascii="Arial" w:eastAsia="Verdana" w:hAnsi="Arial" w:cs="Arial"/>
          <w:b/>
          <w:bCs/>
          <w:color w:val="000000"/>
          <w:kern w:val="2"/>
          <w:sz w:val="24"/>
          <w:szCs w:val="24"/>
          <w:shd w:val="clear" w:color="auto" w:fill="FFFFFF"/>
        </w:rPr>
        <w:t>Ocieplenie tylnej ściany budynku</w:t>
      </w:r>
      <w:r w:rsidRPr="00FB50FC">
        <w:rPr>
          <w:rFonts w:ascii="Arial" w:hAnsi="Arial" w:cs="Arial"/>
          <w:sz w:val="24"/>
          <w:szCs w:val="24"/>
        </w:rPr>
        <w:tab/>
      </w:r>
    </w:p>
    <w:p w:rsidR="00FB50FC" w:rsidRPr="00FB50FC" w:rsidRDefault="00C85F13" w:rsidP="00A95272">
      <w:pPr>
        <w:pStyle w:val="Zawartotabeli"/>
        <w:spacing w:line="360" w:lineRule="auto"/>
        <w:ind w:right="2"/>
        <w:rPr>
          <w:rFonts w:ascii="Arial" w:hAnsi="Arial" w:cs="Arial"/>
        </w:rPr>
      </w:pPr>
      <w:r w:rsidRPr="00FB50FC">
        <w:rPr>
          <w:rFonts w:ascii="Arial" w:hAnsi="Arial" w:cs="Arial"/>
          <w:b/>
          <w:iCs/>
          <w:sz w:val="24"/>
          <w:szCs w:val="24"/>
        </w:rPr>
        <w:t xml:space="preserve">część 2 </w:t>
      </w:r>
      <w:r w:rsidRPr="00FB50FC">
        <w:rPr>
          <w:rFonts w:ascii="Arial" w:hAnsi="Arial" w:cs="Arial"/>
          <w:iCs/>
          <w:sz w:val="24"/>
          <w:szCs w:val="24"/>
        </w:rPr>
        <w:t>-</w:t>
      </w:r>
      <w:r w:rsidRPr="00FB50FC">
        <w:rPr>
          <w:rFonts w:ascii="Arial" w:hAnsi="Arial" w:cs="Arial"/>
          <w:i/>
          <w:iCs/>
          <w:sz w:val="24"/>
          <w:szCs w:val="24"/>
        </w:rPr>
        <w:t xml:space="preserve"> </w:t>
      </w:r>
      <w:r w:rsidR="00FB50FC" w:rsidRPr="00FB50FC">
        <w:rPr>
          <w:rStyle w:val="Domylnaczcionkaakapitu1"/>
          <w:rFonts w:ascii="Arial" w:eastAsia="Verdana" w:hAnsi="Arial" w:cs="Arial"/>
          <w:b/>
          <w:bCs/>
          <w:color w:val="000000"/>
          <w:kern w:val="2"/>
          <w:sz w:val="24"/>
          <w:szCs w:val="24"/>
          <w:shd w:val="clear" w:color="auto" w:fill="FFFFFF"/>
        </w:rPr>
        <w:t>Remont i ocieplenie dachu budynku</w:t>
      </w:r>
    </w:p>
    <w:bookmarkEnd w:id="3"/>
    <w:p w:rsidR="00105E24" w:rsidRPr="00FB50FC" w:rsidRDefault="00105E24" w:rsidP="00FB50FC">
      <w:pPr>
        <w:shd w:val="clear" w:color="auto" w:fill="FFFFFF"/>
        <w:tabs>
          <w:tab w:val="left" w:pos="426"/>
          <w:tab w:val="left" w:pos="851"/>
        </w:tabs>
        <w:spacing w:line="360" w:lineRule="auto"/>
        <w:jc w:val="both"/>
        <w:rPr>
          <w:rFonts w:ascii="Arial" w:hAnsi="Arial" w:cs="Arial"/>
          <w:sz w:val="24"/>
          <w:szCs w:val="24"/>
        </w:rPr>
      </w:pPr>
    </w:p>
    <w:bookmarkEnd w:id="4"/>
    <w:p w:rsidR="0062153F" w:rsidRPr="001B3C00" w:rsidRDefault="00BD595D" w:rsidP="009A1780">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Podstawa prawna: ustawa z dnia 11 września 2019 r. Prawo zamówień publicznych (Dz.U. z</w:t>
      </w:r>
      <w:r w:rsidR="00697359" w:rsidRPr="001B3C00">
        <w:rPr>
          <w:rFonts w:ascii="Arial" w:hAnsi="Arial" w:cs="Arial"/>
          <w:color w:val="000000"/>
          <w:sz w:val="24"/>
          <w:szCs w:val="24"/>
        </w:rPr>
        <w:t> </w:t>
      </w:r>
      <w:r w:rsidRPr="001B3C00">
        <w:rPr>
          <w:rFonts w:ascii="Arial" w:hAnsi="Arial" w:cs="Arial"/>
          <w:color w:val="000000"/>
          <w:sz w:val="24"/>
          <w:szCs w:val="24"/>
        </w:rPr>
        <w:t>202</w:t>
      </w:r>
      <w:r w:rsidR="002E40FF">
        <w:rPr>
          <w:rFonts w:ascii="Arial" w:hAnsi="Arial" w:cs="Arial"/>
          <w:color w:val="000000"/>
          <w:sz w:val="24"/>
          <w:szCs w:val="24"/>
        </w:rPr>
        <w:t>3</w:t>
      </w:r>
      <w:r w:rsidRPr="001B3C00">
        <w:rPr>
          <w:rFonts w:ascii="Arial" w:hAnsi="Arial" w:cs="Arial"/>
          <w:color w:val="000000"/>
          <w:sz w:val="24"/>
          <w:szCs w:val="24"/>
        </w:rPr>
        <w:t xml:space="preserve"> r., poz. 1</w:t>
      </w:r>
      <w:r w:rsidR="002E40FF">
        <w:rPr>
          <w:rFonts w:ascii="Arial" w:hAnsi="Arial" w:cs="Arial"/>
          <w:color w:val="000000"/>
          <w:sz w:val="24"/>
          <w:szCs w:val="24"/>
        </w:rPr>
        <w:t>605</w:t>
      </w:r>
      <w:r w:rsidR="003A70C8" w:rsidRPr="001B3C00">
        <w:rPr>
          <w:rFonts w:ascii="Arial" w:hAnsi="Arial" w:cs="Arial"/>
          <w:color w:val="000000"/>
          <w:sz w:val="24"/>
          <w:szCs w:val="24"/>
        </w:rPr>
        <w:t xml:space="preserve"> </w:t>
      </w:r>
      <w:r w:rsidRPr="001B3C00">
        <w:rPr>
          <w:rFonts w:ascii="Arial" w:hAnsi="Arial" w:cs="Arial"/>
          <w:color w:val="000000"/>
          <w:sz w:val="24"/>
          <w:szCs w:val="24"/>
        </w:rPr>
        <w:t xml:space="preserve">ze zm.), zwana dalej ustawą.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lastRenderedPageBreak/>
        <w:t xml:space="preserve">Postępowanie jest prowadzone w trybie podstawowym na podstawie art. 275 pkt 1 </w:t>
      </w:r>
      <w:proofErr w:type="spellStart"/>
      <w:r w:rsidRPr="001B3C00">
        <w:rPr>
          <w:rFonts w:ascii="Arial" w:hAnsi="Arial" w:cs="Arial"/>
          <w:color w:val="000000"/>
          <w:sz w:val="24"/>
          <w:szCs w:val="24"/>
        </w:rPr>
        <w:t>Pzp</w:t>
      </w:r>
      <w:proofErr w:type="spellEnd"/>
      <w:r w:rsidRPr="001B3C00">
        <w:rPr>
          <w:rFonts w:ascii="Arial" w:hAnsi="Arial" w:cs="Arial"/>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ofertę na formularzu oferty, według wzoru stanowiącego załącznik nr 1 do SWZ.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prowadzone jest w języku polskim.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tylko jedną ofertę. </w:t>
      </w:r>
    </w:p>
    <w:p w:rsidR="002347C2"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nie dopuszcza składania ofert wariantowych. </w:t>
      </w:r>
    </w:p>
    <w:p w:rsidR="002347C2" w:rsidRPr="001B3C00" w:rsidRDefault="002347C2"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spacing w:val="-4"/>
          <w:sz w:val="24"/>
          <w:szCs w:val="24"/>
        </w:rPr>
        <w:t xml:space="preserve">Zamawiający dopuszcza składanie ofert częściowych. Zamówienie jest podzielone na </w:t>
      </w:r>
      <w:r w:rsidR="002B3229" w:rsidRPr="001B3C00">
        <w:rPr>
          <w:rFonts w:ascii="Arial" w:hAnsi="Arial" w:cs="Arial"/>
          <w:spacing w:val="-4"/>
          <w:sz w:val="24"/>
          <w:szCs w:val="24"/>
        </w:rPr>
        <w:t>dwie</w:t>
      </w:r>
      <w:r w:rsidRPr="001B3C00">
        <w:rPr>
          <w:rFonts w:ascii="Arial" w:hAnsi="Arial" w:cs="Arial"/>
          <w:spacing w:val="-4"/>
          <w:sz w:val="24"/>
          <w:szCs w:val="24"/>
        </w:rPr>
        <w:t xml:space="preserve"> części. Wykonawca może złożyć ofertę na dowolną liczbę części zamówienia. Wykonawca wypełnia wskazaną pozycję (części na które składa  ofertę) na druku formularza ofertowego zgodnie z wymaganiami SWZ.</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przewiduje możliwości udzielania zamówień podobnych, o których mowa w art. 214 ust. 1 pkt 7 ustawy.</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ponosi wszelkie koszty związane z przygotowaniem i złożeniem oferty. </w:t>
      </w:r>
    </w:p>
    <w:p w:rsidR="001D3908" w:rsidRPr="001D3908" w:rsidRDefault="00BD595D" w:rsidP="001D3908">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w:t>
      </w:r>
      <w:r w:rsidRPr="001B3C00">
        <w:rPr>
          <w:rFonts w:ascii="Arial" w:hAnsi="Arial" w:cs="Arial"/>
          <w:bCs/>
          <w:color w:val="000000"/>
          <w:sz w:val="24"/>
          <w:szCs w:val="24"/>
        </w:rPr>
        <w:t>nie przewiduje</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 niniejszym postępowaniu możliwości negocjowania treści ofert w celu ich ulepszenia. </w:t>
      </w: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III Informacja o środkach komunikacji elektronicznej. Wymagania techniczne i organizacyjne sporządzania, wysyłania i odbierania korespondencji elektronicznej</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widowControl w:val="0"/>
        <w:numPr>
          <w:ilvl w:val="0"/>
          <w:numId w:val="10"/>
        </w:numPr>
        <w:spacing w:line="360" w:lineRule="auto"/>
        <w:ind w:left="284" w:hanging="284"/>
        <w:jc w:val="both"/>
        <w:rPr>
          <w:rFonts w:ascii="Arial" w:hAnsi="Arial" w:cs="Arial"/>
          <w:sz w:val="24"/>
          <w:szCs w:val="24"/>
        </w:rPr>
      </w:pPr>
      <w:r w:rsidRPr="001B3C00">
        <w:rPr>
          <w:rFonts w:ascii="Arial" w:hAnsi="Arial" w:cs="Arial"/>
          <w:sz w:val="24"/>
          <w:szCs w:val="24"/>
        </w:rPr>
        <w:t xml:space="preserve">Komunikacja między zamawiającym a wykonawcami, w tym oferty oraz wszelkie oświadczenia, wnioski (w tym o wyjaśnienie treści </w:t>
      </w:r>
      <w:proofErr w:type="spellStart"/>
      <w:r w:rsidRPr="001B3C00">
        <w:rPr>
          <w:rFonts w:ascii="Arial" w:hAnsi="Arial" w:cs="Arial"/>
          <w:sz w:val="24"/>
          <w:szCs w:val="24"/>
        </w:rPr>
        <w:t>swz</w:t>
      </w:r>
      <w:proofErr w:type="spellEnd"/>
      <w:r w:rsidRPr="001B3C00">
        <w:rPr>
          <w:rFonts w:ascii="Arial" w:hAnsi="Arial" w:cs="Arial"/>
          <w:sz w:val="24"/>
          <w:szCs w:val="24"/>
        </w:rPr>
        <w:t xml:space="preserve">), zawiadomienia i informacje przekazywane są za pośrednictwem </w:t>
      </w:r>
      <w:r w:rsidRPr="001B3C00">
        <w:rPr>
          <w:rFonts w:ascii="Arial" w:hAnsi="Arial" w:cs="Arial"/>
          <w:bCs/>
          <w:sz w:val="24"/>
          <w:szCs w:val="24"/>
        </w:rPr>
        <w:t>Platformy Zakupowej, zwanej dalej „Platformą”. Link do Platformy</w:t>
      </w:r>
      <w:r w:rsidRPr="001B3C00">
        <w:rPr>
          <w:rFonts w:ascii="Arial" w:hAnsi="Arial" w:cs="Arial"/>
          <w:bCs/>
          <w:color w:val="0000FF"/>
          <w:sz w:val="24"/>
          <w:szCs w:val="24"/>
        </w:rPr>
        <w:t xml:space="preserve">: </w:t>
      </w:r>
      <w:hyperlink r:id="rId10" w:tgtFrame="_blank">
        <w:r w:rsidRPr="001B3C00">
          <w:rPr>
            <w:rStyle w:val="czeinternetowe"/>
            <w:rFonts w:ascii="Arial" w:hAnsi="Arial" w:cs="Arial"/>
            <w:sz w:val="24"/>
            <w:szCs w:val="24"/>
          </w:rPr>
          <w:t>https://platformazakupowa.pl/pn/zbilk_szczecin</w:t>
        </w:r>
      </w:hyperlink>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 xml:space="preserve">Ofertę, oświadczenia, o których mowa w art. 125 ust. 1 </w:t>
      </w:r>
      <w:proofErr w:type="spellStart"/>
      <w:r w:rsidRPr="001B3C00">
        <w:rPr>
          <w:rFonts w:ascii="Arial" w:hAnsi="Arial" w:cs="Arial"/>
          <w:sz w:val="24"/>
          <w:szCs w:val="24"/>
        </w:rPr>
        <w:t>Pzp</w:t>
      </w:r>
      <w:proofErr w:type="spellEnd"/>
      <w:r w:rsidRPr="001B3C00">
        <w:rPr>
          <w:rFonts w:ascii="Arial" w:hAnsi="Arial" w:cs="Arial"/>
          <w:sz w:val="24"/>
          <w:szCs w:val="24"/>
        </w:rPr>
        <w:t xml:space="preserve">, podmiotowe środki dowodowe, pełnomocnictwa, zobowiązanie podmiotu udostępniającego zasoby </w:t>
      </w:r>
      <w:r w:rsidRPr="001B3C00">
        <w:rPr>
          <w:rFonts w:ascii="Arial" w:hAnsi="Arial" w:cs="Arial"/>
          <w:sz w:val="24"/>
          <w:szCs w:val="24"/>
        </w:rPr>
        <w:lastRenderedPageBreak/>
        <w:t>oraz inne dokumenty i oświadczenia sporządza się w postaci elektronicznej, w ogólnie dostępnych formatach danych, w szczególności w formatach .txt, .rtf, .pdf, .</w:t>
      </w:r>
      <w:proofErr w:type="spellStart"/>
      <w:r w:rsidRPr="001B3C00">
        <w:rPr>
          <w:rFonts w:ascii="Arial" w:hAnsi="Arial" w:cs="Arial"/>
          <w:sz w:val="24"/>
          <w:szCs w:val="24"/>
        </w:rPr>
        <w:t>doc</w:t>
      </w:r>
      <w:proofErr w:type="spellEnd"/>
      <w:r w:rsidRPr="001B3C00">
        <w:rPr>
          <w:rFonts w:ascii="Arial" w:hAnsi="Arial" w:cs="Arial"/>
          <w:sz w:val="24"/>
          <w:szCs w:val="24"/>
        </w:rPr>
        <w:t>, .</w:t>
      </w:r>
      <w:proofErr w:type="spellStart"/>
      <w:r w:rsidRPr="001B3C00">
        <w:rPr>
          <w:rFonts w:ascii="Arial" w:hAnsi="Arial" w:cs="Arial"/>
          <w:sz w:val="24"/>
          <w:szCs w:val="24"/>
        </w:rPr>
        <w:t>docx</w:t>
      </w:r>
      <w:proofErr w:type="spellEnd"/>
      <w:r w:rsidRPr="001B3C00">
        <w:rPr>
          <w:rFonts w:ascii="Arial" w:hAnsi="Arial" w:cs="Arial"/>
          <w:sz w:val="24"/>
          <w:szCs w:val="24"/>
        </w:rPr>
        <w:t>, .</w:t>
      </w:r>
      <w:proofErr w:type="spellStart"/>
      <w:r w:rsidRPr="001B3C00">
        <w:rPr>
          <w:rFonts w:ascii="Arial" w:hAnsi="Arial" w:cs="Arial"/>
          <w:sz w:val="24"/>
          <w:szCs w:val="24"/>
        </w:rPr>
        <w:t>odt</w:t>
      </w:r>
      <w:proofErr w:type="spellEnd"/>
      <w:r w:rsidRPr="001B3C00">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Pr="001B3C00" w:rsidRDefault="00BD595D" w:rsidP="001B3C00">
      <w:pPr>
        <w:pStyle w:val="Akapitzlist"/>
        <w:spacing w:line="360" w:lineRule="auto"/>
        <w:ind w:left="284" w:right="192"/>
        <w:jc w:val="both"/>
        <w:rPr>
          <w:rFonts w:ascii="Arial" w:hAnsi="Arial" w:cs="Arial"/>
          <w:sz w:val="24"/>
          <w:szCs w:val="24"/>
        </w:rPr>
      </w:pPr>
      <w:r w:rsidRPr="001B3C00">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Dokument o którym mowa w Rozdziale VII ust. 1 pkt. 2) SWZ składa się w następujący sposób:</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bCs/>
          <w:sz w:val="24"/>
          <w:szCs w:val="24"/>
        </w:rPr>
        <w:lastRenderedPageBreak/>
        <w:t>Zawiadomienia, oświadczenia, wnioski lub informacje Wykonawcy przekazują:</w:t>
      </w:r>
    </w:p>
    <w:p w:rsidR="0062153F" w:rsidRPr="001B3C00" w:rsidRDefault="00BD595D" w:rsidP="009A1780">
      <w:pPr>
        <w:pStyle w:val="Akapitzlist"/>
        <w:numPr>
          <w:ilvl w:val="0"/>
          <w:numId w:val="9"/>
        </w:numPr>
        <w:spacing w:line="360" w:lineRule="auto"/>
        <w:ind w:left="709" w:right="192" w:hanging="425"/>
        <w:rPr>
          <w:rFonts w:ascii="Arial" w:hAnsi="Arial" w:cs="Arial"/>
          <w:b/>
          <w:sz w:val="24"/>
          <w:szCs w:val="24"/>
        </w:rPr>
      </w:pPr>
      <w:r w:rsidRPr="001B3C00">
        <w:rPr>
          <w:rFonts w:ascii="Arial" w:hAnsi="Arial" w:cs="Arial"/>
          <w:b/>
          <w:sz w:val="24"/>
          <w:szCs w:val="24"/>
        </w:rPr>
        <w:t xml:space="preserve">poprzez Platformę, dostępną pod adresem: www: </w:t>
      </w:r>
      <w:hyperlink r:id="rId11" w:tgtFrame="_blank">
        <w:r w:rsidRPr="001B3C00">
          <w:rPr>
            <w:rStyle w:val="czeinternetowe"/>
            <w:rFonts w:ascii="Arial" w:hAnsi="Arial" w:cs="Arial"/>
            <w:b/>
            <w:sz w:val="24"/>
            <w:szCs w:val="24"/>
          </w:rPr>
          <w:t>https://platformazakupowa.pl/pn/zbilk_szczecin</w:t>
        </w:r>
      </w:hyperlink>
      <w:r w:rsidRPr="001B3C00">
        <w:rPr>
          <w:rFonts w:ascii="Arial" w:hAnsi="Arial" w:cs="Arial"/>
          <w:b/>
          <w:sz w:val="24"/>
          <w:szCs w:val="24"/>
          <w:u w:val="single"/>
        </w:rPr>
        <w:t>;</w:t>
      </w:r>
    </w:p>
    <w:p w:rsidR="0062153F" w:rsidRPr="001B3C00" w:rsidRDefault="00BD595D" w:rsidP="009A1780">
      <w:pPr>
        <w:pStyle w:val="Akapitzlist"/>
        <w:numPr>
          <w:ilvl w:val="0"/>
          <w:numId w:val="9"/>
        </w:numPr>
        <w:spacing w:after="0" w:line="360" w:lineRule="auto"/>
        <w:ind w:left="709" w:right="192" w:hanging="425"/>
        <w:contextualSpacing w:val="0"/>
        <w:jc w:val="both"/>
        <w:rPr>
          <w:rFonts w:ascii="Arial" w:hAnsi="Arial" w:cs="Arial"/>
          <w:sz w:val="24"/>
          <w:szCs w:val="24"/>
        </w:rPr>
      </w:pPr>
      <w:r w:rsidRPr="001B3C00">
        <w:rPr>
          <w:rFonts w:ascii="Arial" w:hAnsi="Arial" w:cs="Arial"/>
          <w:sz w:val="24"/>
          <w:szCs w:val="24"/>
        </w:rPr>
        <w:t xml:space="preserve">drogą elektroniczną: </w:t>
      </w:r>
      <w:hyperlink r:id="rId12" w:history="1">
        <w:r w:rsidR="00FB50FC" w:rsidRPr="001B53B3">
          <w:rPr>
            <w:rStyle w:val="Hipercze"/>
            <w:rFonts w:ascii="Arial" w:hAnsi="Arial" w:cs="Arial"/>
            <w:sz w:val="24"/>
            <w:szCs w:val="24"/>
          </w:rPr>
          <w:t>breczewska@zbilk.szczecin.pl</w:t>
        </w:r>
      </w:hyperlink>
      <w:r w:rsidRPr="001B3C00">
        <w:rPr>
          <w:rFonts w:ascii="Arial" w:hAnsi="Arial" w:cs="Arial"/>
          <w:sz w:val="24"/>
          <w:szCs w:val="24"/>
        </w:rPr>
        <w:t xml:space="preserve"> ;</w:t>
      </w:r>
    </w:p>
    <w:p w:rsidR="0062153F" w:rsidRPr="001B3C00" w:rsidRDefault="00BD595D" w:rsidP="001B3C00">
      <w:pPr>
        <w:pStyle w:val="Akapitzlist"/>
        <w:spacing w:after="0" w:line="360" w:lineRule="auto"/>
        <w:ind w:left="709" w:right="192"/>
        <w:contextualSpacing w:val="0"/>
        <w:jc w:val="both"/>
        <w:rPr>
          <w:rFonts w:ascii="Arial" w:hAnsi="Arial" w:cs="Arial"/>
          <w:b/>
          <w:sz w:val="24"/>
          <w:szCs w:val="24"/>
          <w:u w:val="single"/>
        </w:rPr>
      </w:pPr>
      <w:r w:rsidRPr="001B3C00">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sz w:val="24"/>
          <w:szCs w:val="24"/>
        </w:rPr>
        <w:t>6.</w:t>
      </w:r>
      <w:r w:rsidRPr="001B3C00">
        <w:rPr>
          <w:rFonts w:ascii="Arial" w:hAnsi="Arial" w:cs="Arial"/>
          <w:b/>
          <w:sz w:val="24"/>
          <w:szCs w:val="24"/>
        </w:rPr>
        <w:t xml:space="preserve"> </w:t>
      </w:r>
      <w:r w:rsidRPr="001B3C00">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poprzez kliknięcie przycisku „Wyślij wiadomość do zamawiającego” po których pojawi się komunikat, że wiadomość została wysłana do zamawiającego.</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7. Zamawiający będzie przekazywał wykonawcom informacje w formie elektronicznej za pośrednictwem </w:t>
      </w:r>
      <w:hyperlink r:id="rId15">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do konkretnego wykonawcy.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8. Wykonawca jako podmiot profesjonalny ma obowiązek sprawdzania komunikatów i wiadomości bezpośrednio na </w:t>
      </w:r>
      <w:hyperlink r:id="rId17">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przesłanych przez zamawiającego, gdyż system powiadomień może ulec awarii lub powiadomienie może trafić do folderu SPAM.</w:t>
      </w:r>
    </w:p>
    <w:p w:rsidR="0062153F" w:rsidRPr="001B3C00" w:rsidRDefault="00BD595D" w:rsidP="001B3C00">
      <w:pPr>
        <w:pStyle w:val="Akapitzlist"/>
        <w:spacing w:after="0" w:line="360" w:lineRule="auto"/>
        <w:ind w:left="0" w:right="192"/>
        <w:contextualSpacing w:val="0"/>
        <w:jc w:val="both"/>
        <w:rPr>
          <w:rFonts w:ascii="Arial" w:hAnsi="Arial" w:cs="Arial"/>
          <w:b/>
          <w:sz w:val="24"/>
          <w:szCs w:val="24"/>
        </w:rPr>
      </w:pPr>
      <w:r w:rsidRPr="001B3C00">
        <w:rPr>
          <w:rFonts w:ascii="Arial" w:hAnsi="Arial" w:cs="Arial"/>
          <w:bCs/>
          <w:sz w:val="24"/>
          <w:szCs w:val="24"/>
        </w:rPr>
        <w:t>9. Zamawiający, zgodnie z §3 ust.3 Rozporządzenia Prezesa Rady Ministrów</w:t>
      </w:r>
      <w:r w:rsidRPr="001B3C00">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w:t>
      </w:r>
      <w:r w:rsidRPr="001B3C00">
        <w:rPr>
          <w:rFonts w:ascii="Arial" w:hAnsi="Arial" w:cs="Arial"/>
          <w:bCs/>
          <w:sz w:val="24"/>
          <w:szCs w:val="24"/>
        </w:rPr>
        <w:lastRenderedPageBreak/>
        <w:t xml:space="preserve">środków komunikacji”), określa niezbędne wymagania sprzętowo - aplikacyjne umożliwiające pracę na </w:t>
      </w:r>
      <w:hyperlink r:id="rId18">
        <w:r w:rsidRPr="001B3C00">
          <w:rPr>
            <w:rFonts w:ascii="Arial" w:hAnsi="Arial" w:cs="Arial"/>
            <w:color w:val="1155CC"/>
            <w:sz w:val="24"/>
            <w:szCs w:val="24"/>
            <w:u w:val="single"/>
          </w:rPr>
          <w:t>platformazakupowa.pl</w:t>
        </w:r>
      </w:hyperlink>
      <w:r w:rsidRPr="001B3C00">
        <w:rPr>
          <w:rFonts w:ascii="Arial" w:hAnsi="Arial" w:cs="Arial"/>
          <w:bCs/>
          <w:sz w:val="24"/>
          <w:szCs w:val="24"/>
        </w:rPr>
        <w:t>, tj.:</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stały dostęp do sieci Internet o gwarantowanej przepustowości nie mniejszej niż 512 </w:t>
      </w:r>
      <w:proofErr w:type="spellStart"/>
      <w:r w:rsidRPr="001B3C00">
        <w:rPr>
          <w:rFonts w:ascii="Arial" w:hAnsi="Arial" w:cs="Arial"/>
          <w:sz w:val="24"/>
          <w:szCs w:val="24"/>
        </w:rPr>
        <w:t>kb</w:t>
      </w:r>
      <w:proofErr w:type="spellEnd"/>
      <w:r w:rsidRPr="001B3C00">
        <w:rPr>
          <w:rFonts w:ascii="Arial" w:hAnsi="Arial" w:cs="Arial"/>
          <w:sz w:val="24"/>
          <w:szCs w:val="24"/>
        </w:rPr>
        <w:t>/s,</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zainstalowana dowolna przeglądarka internetowa, w przypadku Internet Explorer minimalnie wersja 10 0.,</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włączona obsługa JavaScript,</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zainstalowany program Adobe </w:t>
      </w:r>
      <w:proofErr w:type="spellStart"/>
      <w:r w:rsidRPr="001B3C00">
        <w:rPr>
          <w:rFonts w:ascii="Arial" w:hAnsi="Arial" w:cs="Arial"/>
          <w:sz w:val="24"/>
          <w:szCs w:val="24"/>
        </w:rPr>
        <w:t>Acrobat</w:t>
      </w:r>
      <w:proofErr w:type="spellEnd"/>
      <w:r w:rsidRPr="001B3C00">
        <w:rPr>
          <w:rFonts w:ascii="Arial" w:hAnsi="Arial" w:cs="Arial"/>
          <w:sz w:val="24"/>
          <w:szCs w:val="24"/>
        </w:rPr>
        <w:t xml:space="preserve"> Reader lub inny obsługujący format plików .pdf,</w:t>
      </w:r>
    </w:p>
    <w:p w:rsidR="0062153F" w:rsidRPr="001B3C00" w:rsidRDefault="00A47B11" w:rsidP="009A1780">
      <w:pPr>
        <w:pStyle w:val="Akapitzlist"/>
        <w:numPr>
          <w:ilvl w:val="0"/>
          <w:numId w:val="11"/>
        </w:numPr>
        <w:spacing w:line="360" w:lineRule="auto"/>
        <w:ind w:left="709" w:right="192" w:hanging="425"/>
        <w:jc w:val="both"/>
        <w:rPr>
          <w:rFonts w:ascii="Arial" w:hAnsi="Arial" w:cs="Arial"/>
          <w:sz w:val="24"/>
          <w:szCs w:val="24"/>
        </w:rPr>
      </w:pPr>
      <w:hyperlink r:id="rId19">
        <w:r w:rsidR="00BD595D" w:rsidRPr="001B3C00">
          <w:rPr>
            <w:rFonts w:ascii="Arial" w:hAnsi="Arial" w:cs="Arial"/>
            <w:color w:val="1155CC"/>
            <w:sz w:val="24"/>
            <w:szCs w:val="24"/>
            <w:u w:val="single"/>
          </w:rPr>
          <w:t>platformazakupowa.pl</w:t>
        </w:r>
      </w:hyperlink>
      <w:r w:rsidR="00BD595D" w:rsidRPr="001B3C00">
        <w:rPr>
          <w:rFonts w:ascii="Arial" w:hAnsi="Arial" w:cs="Arial"/>
          <w:sz w:val="24"/>
          <w:szCs w:val="24"/>
        </w:rPr>
        <w:t xml:space="preserve"> działa według standardu przyjętego w komunikacji sieciowej - kodowanie UTF8,</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Oznaczenie czasu odbioru danych przez platformę zakupową stanowi datę oraz dokładny czas (</w:t>
      </w:r>
      <w:proofErr w:type="spellStart"/>
      <w:r w:rsidRPr="001B3C00">
        <w:rPr>
          <w:rFonts w:ascii="Arial" w:hAnsi="Arial" w:cs="Arial"/>
          <w:sz w:val="24"/>
          <w:szCs w:val="24"/>
        </w:rPr>
        <w:t>hh:mm:ss</w:t>
      </w:r>
      <w:proofErr w:type="spellEnd"/>
      <w:r w:rsidRPr="001B3C00">
        <w:rPr>
          <w:rFonts w:ascii="Arial" w:hAnsi="Arial" w:cs="Arial"/>
          <w:sz w:val="24"/>
          <w:szCs w:val="24"/>
        </w:rPr>
        <w:t>) generowany wg. czasu lokalnego serwera synchronizowanego z zegarem Głównego Urzędu Miar.</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10. Wykonawca, przystępując do niniejszego postępowania o udzielenie zamówienia publicznego:</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t xml:space="preserve">akceptuje warunki korzystania z </w:t>
      </w:r>
      <w:hyperlink r:id="rId20">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określone w Regulaminie zamieszczonym na stronie internetowej </w:t>
      </w:r>
      <w:hyperlink r:id="rId21">
        <w:r w:rsidRPr="001B3C00">
          <w:rPr>
            <w:rFonts w:ascii="Arial" w:hAnsi="Arial" w:cs="Arial"/>
            <w:sz w:val="24"/>
            <w:szCs w:val="24"/>
          </w:rPr>
          <w:t>pod linkiem</w:t>
        </w:r>
      </w:hyperlink>
      <w:r w:rsidRPr="001B3C00">
        <w:rPr>
          <w:rFonts w:ascii="Arial" w:hAnsi="Arial" w:cs="Arial"/>
          <w:sz w:val="24"/>
          <w:szCs w:val="24"/>
        </w:rPr>
        <w:t xml:space="preserve">  w zakładce „Regulamin" oraz uznaje go za wiążący,</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t xml:space="preserve">zapoznał i stosuje się do Instrukcji składania ofert/wniosków dostępnej </w:t>
      </w:r>
      <w:hyperlink r:id="rId22">
        <w:r w:rsidRPr="001B3C00">
          <w:rPr>
            <w:rFonts w:ascii="Arial" w:hAnsi="Arial" w:cs="Arial"/>
            <w:color w:val="1155CC"/>
            <w:sz w:val="24"/>
            <w:szCs w:val="24"/>
            <w:u w:val="single"/>
          </w:rPr>
          <w:t>pod linkiem</w:t>
        </w:r>
      </w:hyperlink>
      <w:r w:rsidRPr="001B3C00">
        <w:rPr>
          <w:rFonts w:ascii="Arial" w:hAnsi="Arial" w:cs="Arial"/>
          <w:sz w:val="24"/>
          <w:szCs w:val="24"/>
        </w:rPr>
        <w:t xml:space="preserve">. </w:t>
      </w:r>
    </w:p>
    <w:p w:rsidR="00332A2D" w:rsidRPr="001B3C00" w:rsidRDefault="00BD595D" w:rsidP="001B3C00">
      <w:pPr>
        <w:pStyle w:val="Akapitzlist"/>
        <w:spacing w:line="360" w:lineRule="auto"/>
        <w:ind w:left="0" w:right="192"/>
        <w:jc w:val="both"/>
        <w:rPr>
          <w:rFonts w:ascii="Arial" w:hAnsi="Arial" w:cs="Arial"/>
          <w:bCs/>
          <w:sz w:val="24"/>
          <w:szCs w:val="24"/>
        </w:rPr>
      </w:pPr>
      <w:r w:rsidRPr="001B3C00">
        <w:rPr>
          <w:rFonts w:ascii="Arial" w:hAnsi="Arial" w:cs="Arial"/>
          <w:sz w:val="24"/>
          <w:szCs w:val="24"/>
        </w:rPr>
        <w:t xml:space="preserve">11. </w:t>
      </w:r>
      <w:r w:rsidRPr="001B3C00">
        <w:rPr>
          <w:rFonts w:ascii="Arial" w:hAnsi="Arial" w:cs="Arial"/>
          <w:b/>
          <w:bCs/>
          <w:sz w:val="24"/>
          <w:szCs w:val="24"/>
        </w:rPr>
        <w:t>Zamawiający nie ponosi odpowiedzialności za złożenie oferty w sposób niezgodny z Instrukcją korzystania</w:t>
      </w:r>
      <w:r w:rsidRPr="001B3C00">
        <w:rPr>
          <w:rFonts w:ascii="Arial" w:hAnsi="Arial" w:cs="Arial"/>
          <w:bCs/>
          <w:sz w:val="24"/>
          <w:szCs w:val="24"/>
        </w:rPr>
        <w:t xml:space="preserve"> z </w:t>
      </w:r>
      <w:hyperlink r:id="rId23">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8938DB"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bCs/>
          <w:sz w:val="24"/>
          <w:szCs w:val="24"/>
        </w:rPr>
        <w:t xml:space="preserve">12. Zamawiający informuje, że instrukcje korzystania z </w:t>
      </w:r>
      <w:hyperlink r:id="rId2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dotyczące w szczególności logowania, składania wniosków o wyjaśnienie treści SWZ, </w:t>
      </w:r>
      <w:r w:rsidRPr="001B3C00">
        <w:rPr>
          <w:rFonts w:ascii="Arial" w:hAnsi="Arial" w:cs="Arial"/>
          <w:bCs/>
          <w:sz w:val="24"/>
          <w:szCs w:val="24"/>
        </w:rPr>
        <w:lastRenderedPageBreak/>
        <w:t xml:space="preserve">składania ofert oraz innych czynności podejmowanych w niniejszym postępowaniu przy użyciu </w:t>
      </w:r>
      <w:hyperlink r:id="rId25">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znajdują się w zakładce „Instrukcje dla Wykonawców" na stronie internetowej pod adresem: </w:t>
      </w:r>
      <w:hyperlink r:id="rId26" w:history="1">
        <w:r w:rsidR="008938DB" w:rsidRPr="001B3C00">
          <w:rPr>
            <w:rStyle w:val="Hipercze"/>
            <w:rFonts w:ascii="Arial" w:hAnsi="Arial" w:cs="Arial"/>
            <w:bCs/>
            <w:i/>
            <w:sz w:val="24"/>
            <w:szCs w:val="24"/>
          </w:rPr>
          <w:t>https://platformazakupowa.pl/strona/45-instrukcje</w:t>
        </w:r>
      </w:hyperlink>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 xml:space="preserve">13. </w:t>
      </w:r>
      <w:bookmarkStart w:id="5" w:name="_wp2umuqo1p7z"/>
      <w:bookmarkEnd w:id="5"/>
      <w:r w:rsidRPr="001B3C00">
        <w:rPr>
          <w:rFonts w:ascii="Arial" w:hAnsi="Arial" w:cs="Arial"/>
          <w:b/>
          <w:sz w:val="24"/>
          <w:szCs w:val="24"/>
        </w:rPr>
        <w:t xml:space="preserve">Formaty plików wykorzystywanych przez wykonawców powinny być zgodne </w:t>
      </w:r>
      <w:r w:rsidRPr="001B3C00">
        <w:rPr>
          <w:rFonts w:ascii="Arial" w:hAnsi="Arial" w:cs="Arial"/>
          <w:b/>
          <w:sz w:val="24"/>
          <w:szCs w:val="24"/>
        </w:rPr>
        <w:br/>
        <w:t>z</w:t>
      </w:r>
      <w:r w:rsidRPr="001B3C00">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14. Zamawiający rekomenduje wykorzystanie formatów: .pdf .</w:t>
      </w:r>
      <w:proofErr w:type="spellStart"/>
      <w:r w:rsidRPr="001B3C00">
        <w:rPr>
          <w:rFonts w:ascii="Arial" w:hAnsi="Arial" w:cs="Arial"/>
          <w:sz w:val="24"/>
          <w:szCs w:val="24"/>
        </w:rPr>
        <w:t>doc</w:t>
      </w:r>
      <w:proofErr w:type="spellEnd"/>
      <w:r w:rsidRPr="001B3C00">
        <w:rPr>
          <w:rFonts w:ascii="Arial" w:hAnsi="Arial" w:cs="Arial"/>
          <w:sz w:val="24"/>
          <w:szCs w:val="24"/>
        </w:rPr>
        <w:t xml:space="preserve"> .xls .jpg (.</w:t>
      </w:r>
      <w:proofErr w:type="spellStart"/>
      <w:r w:rsidRPr="001B3C00">
        <w:rPr>
          <w:rFonts w:ascii="Arial" w:hAnsi="Arial" w:cs="Arial"/>
          <w:sz w:val="24"/>
          <w:szCs w:val="24"/>
        </w:rPr>
        <w:t>jpeg</w:t>
      </w:r>
      <w:proofErr w:type="spellEnd"/>
      <w:r w:rsidRPr="001B3C00">
        <w:rPr>
          <w:rFonts w:ascii="Arial" w:hAnsi="Arial" w:cs="Arial"/>
          <w:sz w:val="24"/>
          <w:szCs w:val="24"/>
        </w:rPr>
        <w:t xml:space="preserve">) </w:t>
      </w:r>
    </w:p>
    <w:p w:rsidR="0062153F" w:rsidRPr="001B3C00" w:rsidRDefault="00BD595D" w:rsidP="001B3C00">
      <w:pPr>
        <w:pStyle w:val="Akapitzlist"/>
        <w:spacing w:line="360" w:lineRule="auto"/>
        <w:ind w:left="284" w:right="192"/>
        <w:jc w:val="center"/>
        <w:rPr>
          <w:rFonts w:ascii="Arial" w:hAnsi="Arial" w:cs="Arial"/>
          <w:b/>
          <w:sz w:val="24"/>
          <w:szCs w:val="24"/>
          <w:u w:val="single"/>
        </w:rPr>
      </w:pPr>
      <w:r w:rsidRPr="001B3C00">
        <w:rPr>
          <w:rFonts w:ascii="Arial" w:hAnsi="Arial" w:cs="Arial"/>
          <w:b/>
          <w:sz w:val="24"/>
          <w:szCs w:val="24"/>
          <w:u w:val="single"/>
        </w:rPr>
        <w:t>ze szczególnym wskazaniem na .pdf</w:t>
      </w:r>
    </w:p>
    <w:p w:rsidR="0062153F" w:rsidRPr="001B3C00" w:rsidRDefault="00BD595D" w:rsidP="001B3C00">
      <w:pPr>
        <w:pStyle w:val="Akapitzlist"/>
        <w:spacing w:after="0" w:line="360" w:lineRule="auto"/>
        <w:ind w:left="0" w:right="193"/>
        <w:rPr>
          <w:rFonts w:ascii="Arial" w:hAnsi="Arial" w:cs="Arial"/>
          <w:sz w:val="24"/>
          <w:szCs w:val="24"/>
        </w:rPr>
      </w:pPr>
      <w:r w:rsidRPr="001B3C00">
        <w:rPr>
          <w:rFonts w:ascii="Arial" w:hAnsi="Arial" w:cs="Arial"/>
          <w:sz w:val="24"/>
          <w:szCs w:val="24"/>
        </w:rPr>
        <w:t xml:space="preserve">15. W celu ewentualnej kompresji danych Zamawiający rekomenduje wykorzystanie jednego </w:t>
      </w:r>
      <w:r w:rsidRPr="001B3C00">
        <w:rPr>
          <w:rFonts w:ascii="Arial" w:hAnsi="Arial" w:cs="Arial"/>
          <w:sz w:val="24"/>
          <w:szCs w:val="24"/>
        </w:rPr>
        <w:br/>
        <w:t>z formatów:</w:t>
      </w:r>
      <w:r w:rsidR="00332A2D" w:rsidRPr="001B3C00">
        <w:rPr>
          <w:rFonts w:ascii="Arial" w:hAnsi="Arial" w:cs="Arial"/>
          <w:sz w:val="24"/>
          <w:szCs w:val="24"/>
        </w:rPr>
        <w:t xml:space="preserve"> 1)</w:t>
      </w:r>
      <w:r w:rsidRPr="001B3C00">
        <w:rPr>
          <w:rFonts w:ascii="Arial" w:hAnsi="Arial" w:cs="Arial"/>
          <w:sz w:val="24"/>
          <w:szCs w:val="24"/>
        </w:rPr>
        <w:t>.zip</w:t>
      </w:r>
      <w:r w:rsidR="00332A2D" w:rsidRPr="001B3C00">
        <w:rPr>
          <w:rFonts w:ascii="Arial" w:hAnsi="Arial" w:cs="Arial"/>
          <w:sz w:val="24"/>
          <w:szCs w:val="24"/>
        </w:rPr>
        <w:t>, 2).</w:t>
      </w:r>
      <w:r w:rsidRPr="001B3C00">
        <w:rPr>
          <w:rFonts w:ascii="Arial" w:hAnsi="Arial" w:cs="Arial"/>
          <w:sz w:val="24"/>
          <w:szCs w:val="24"/>
        </w:rPr>
        <w:t>7Z</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16. Wśród formatów powszechnych a </w:t>
      </w:r>
      <w:r w:rsidRPr="001B3C00">
        <w:rPr>
          <w:rFonts w:ascii="Arial" w:hAnsi="Arial" w:cs="Arial"/>
          <w:b/>
          <w:sz w:val="24"/>
          <w:szCs w:val="24"/>
        </w:rPr>
        <w:t>NIE występujących</w:t>
      </w:r>
      <w:r w:rsidRPr="001B3C00">
        <w:rPr>
          <w:rFonts w:ascii="Arial" w:hAnsi="Arial" w:cs="Arial"/>
          <w:sz w:val="24"/>
          <w:szCs w:val="24"/>
        </w:rPr>
        <w:t xml:space="preserve"> w rozporządzeniu występują: .</w:t>
      </w:r>
      <w:proofErr w:type="spellStart"/>
      <w:r w:rsidRPr="001B3C00">
        <w:rPr>
          <w:rFonts w:ascii="Arial" w:hAnsi="Arial" w:cs="Arial"/>
          <w:sz w:val="24"/>
          <w:szCs w:val="24"/>
        </w:rPr>
        <w:t>rar</w:t>
      </w:r>
      <w:proofErr w:type="spellEnd"/>
      <w:r w:rsidRPr="001B3C00">
        <w:rPr>
          <w:rFonts w:ascii="Arial" w:hAnsi="Arial" w:cs="Arial"/>
          <w:sz w:val="24"/>
          <w:szCs w:val="24"/>
        </w:rPr>
        <w:t xml:space="preserve"> .gif .</w:t>
      </w:r>
      <w:proofErr w:type="spellStart"/>
      <w:r w:rsidRPr="001B3C00">
        <w:rPr>
          <w:rFonts w:ascii="Arial" w:hAnsi="Arial" w:cs="Arial"/>
          <w:sz w:val="24"/>
          <w:szCs w:val="24"/>
        </w:rPr>
        <w:t>bmp</w:t>
      </w:r>
      <w:proofErr w:type="spellEnd"/>
      <w:r w:rsidRPr="001B3C00">
        <w:rPr>
          <w:rFonts w:ascii="Arial" w:hAnsi="Arial" w:cs="Arial"/>
          <w:sz w:val="24"/>
          <w:szCs w:val="24"/>
        </w:rPr>
        <w:t xml:space="preserve"> .</w:t>
      </w:r>
      <w:proofErr w:type="spellStart"/>
      <w:r w:rsidRPr="001B3C00">
        <w:rPr>
          <w:rFonts w:ascii="Arial" w:hAnsi="Arial" w:cs="Arial"/>
          <w:sz w:val="24"/>
          <w:szCs w:val="24"/>
        </w:rPr>
        <w:t>numbers</w:t>
      </w:r>
      <w:proofErr w:type="spellEnd"/>
      <w:r w:rsidRPr="001B3C00">
        <w:rPr>
          <w:rFonts w:ascii="Arial" w:hAnsi="Arial" w:cs="Arial"/>
          <w:sz w:val="24"/>
          <w:szCs w:val="24"/>
        </w:rPr>
        <w:t xml:space="preserve"> .</w:t>
      </w:r>
      <w:proofErr w:type="spellStart"/>
      <w:r w:rsidRPr="001B3C00">
        <w:rPr>
          <w:rFonts w:ascii="Arial" w:hAnsi="Arial" w:cs="Arial"/>
          <w:sz w:val="24"/>
          <w:szCs w:val="24"/>
        </w:rPr>
        <w:t>pages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1B3C00">
        <w:rPr>
          <w:rFonts w:ascii="Arial" w:hAnsi="Arial" w:cs="Arial"/>
          <w:sz w:val="24"/>
          <w:szCs w:val="24"/>
        </w:rPr>
        <w:t>eDoApp</w:t>
      </w:r>
      <w:proofErr w:type="spellEnd"/>
      <w:r w:rsidRPr="001B3C00">
        <w:rPr>
          <w:rFonts w:ascii="Arial" w:hAnsi="Arial" w:cs="Arial"/>
          <w:sz w:val="24"/>
          <w:szCs w:val="24"/>
        </w:rPr>
        <w:t xml:space="preserve"> służącej do składania podpisu osobistego, który wynosi max 5MB.</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3C00">
        <w:rPr>
          <w:rFonts w:ascii="Arial" w:hAnsi="Arial" w:cs="Arial"/>
          <w:sz w:val="24"/>
          <w:szCs w:val="24"/>
        </w:rPr>
        <w:t>PAdES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19. Pliki w innych formatach niż PDF zaleca się opatrzyć zewnętrznym podpisem </w:t>
      </w:r>
      <w:proofErr w:type="spellStart"/>
      <w:r w:rsidRPr="001B3C00">
        <w:rPr>
          <w:rFonts w:ascii="Arial" w:hAnsi="Arial" w:cs="Arial"/>
          <w:sz w:val="24"/>
          <w:szCs w:val="24"/>
        </w:rPr>
        <w:t>XAdES</w:t>
      </w:r>
      <w:proofErr w:type="spellEnd"/>
      <w:r w:rsidRPr="001B3C00">
        <w:rPr>
          <w:rFonts w:ascii="Arial" w:hAnsi="Arial" w:cs="Arial"/>
          <w:sz w:val="24"/>
          <w:szCs w:val="24"/>
        </w:rPr>
        <w:t>. Wykonawca powinien pamiętać, aby plik z podpisem przekazywać łącznie z dokumentem podpisywanym.</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lastRenderedPageBreak/>
        <w:t>21. Zamawiający zaleca, aby Wykonawca z odpowiednim wyprzedzeniem przetestował możliwość prawidłowego wykorzystania wybranej metody podpisania plików oferty.</w:t>
      </w:r>
    </w:p>
    <w:p w:rsidR="0062153F" w:rsidRPr="001B3C00" w:rsidRDefault="00BD595D" w:rsidP="001B3C00">
      <w:pPr>
        <w:spacing w:line="360" w:lineRule="auto"/>
        <w:ind w:right="192"/>
        <w:jc w:val="both"/>
        <w:rPr>
          <w:rFonts w:ascii="Arial" w:hAnsi="Arial" w:cs="Arial"/>
          <w:sz w:val="24"/>
          <w:szCs w:val="24"/>
          <w:u w:val="single"/>
        </w:rPr>
      </w:pPr>
      <w:r w:rsidRPr="001B3C00">
        <w:rPr>
          <w:rFonts w:ascii="Arial" w:hAnsi="Arial" w:cs="Arial"/>
          <w:sz w:val="24"/>
          <w:szCs w:val="24"/>
        </w:rPr>
        <w:t xml:space="preserve">22. </w:t>
      </w:r>
      <w:r w:rsidRPr="001B3C00">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23. Osobą składającą ofertę powinna być osoba kontaktowa podawana w dokumentacji.</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24. Ofertę należy przygotować z należytą starannością dla podmiotu ubiegającego się </w:t>
      </w:r>
      <w:r w:rsidRPr="001B3C00">
        <w:rPr>
          <w:rFonts w:ascii="Arial" w:hAnsi="Arial" w:cs="Arial"/>
          <w:sz w:val="24"/>
          <w:szCs w:val="24"/>
        </w:rPr>
        <w:br/>
        <w:t>o</w:t>
      </w:r>
      <w:r w:rsidR="00E07899" w:rsidRPr="001B3C00">
        <w:rPr>
          <w:rFonts w:ascii="Arial" w:hAnsi="Arial" w:cs="Arial"/>
          <w:sz w:val="24"/>
          <w:szCs w:val="24"/>
        </w:rPr>
        <w:t xml:space="preserve"> </w:t>
      </w:r>
      <w:r w:rsidRPr="001B3C00">
        <w:rPr>
          <w:rFonts w:ascii="Arial" w:hAnsi="Arial" w:cs="Arial"/>
          <w:sz w:val="24"/>
          <w:szCs w:val="24"/>
        </w:rPr>
        <w:t xml:space="preserve"> udzielenie</w:t>
      </w:r>
      <w:r w:rsidR="00E07899" w:rsidRPr="001B3C00">
        <w:rPr>
          <w:rFonts w:ascii="Arial" w:hAnsi="Arial" w:cs="Arial"/>
          <w:sz w:val="24"/>
          <w:szCs w:val="24"/>
        </w:rPr>
        <w:t xml:space="preserve"> </w:t>
      </w:r>
      <w:r w:rsidRPr="001B3C00">
        <w:rPr>
          <w:rFonts w:ascii="Arial" w:hAnsi="Arial" w:cs="Arial"/>
          <w:sz w:val="24"/>
          <w:szCs w:val="24"/>
        </w:rPr>
        <w:t xml:space="preserve"> zamówienia</w:t>
      </w:r>
      <w:r w:rsidR="00E07899" w:rsidRPr="001B3C00">
        <w:rPr>
          <w:rFonts w:ascii="Arial" w:hAnsi="Arial" w:cs="Arial"/>
          <w:sz w:val="24"/>
          <w:szCs w:val="24"/>
        </w:rPr>
        <w:t xml:space="preserve">  </w:t>
      </w:r>
      <w:r w:rsidRPr="001B3C00">
        <w:rPr>
          <w:rFonts w:ascii="Arial" w:hAnsi="Arial" w:cs="Arial"/>
          <w:sz w:val="24"/>
          <w:szCs w:val="24"/>
        </w:rPr>
        <w:t xml:space="preserve"> publicznego</w:t>
      </w:r>
      <w:r w:rsidR="00E07899" w:rsidRPr="001B3C00">
        <w:rPr>
          <w:rFonts w:ascii="Arial" w:hAnsi="Arial" w:cs="Arial"/>
          <w:sz w:val="24"/>
          <w:szCs w:val="24"/>
        </w:rPr>
        <w:t xml:space="preserve"> </w:t>
      </w:r>
      <w:r w:rsidRPr="001B3C00">
        <w:rPr>
          <w:rFonts w:ascii="Arial" w:hAnsi="Arial" w:cs="Arial"/>
          <w:sz w:val="24"/>
          <w:szCs w:val="24"/>
        </w:rPr>
        <w:t xml:space="preserve"> i </w:t>
      </w:r>
      <w:r w:rsidR="00E07899" w:rsidRPr="001B3C00">
        <w:rPr>
          <w:rFonts w:ascii="Arial" w:hAnsi="Arial" w:cs="Arial"/>
          <w:sz w:val="24"/>
          <w:szCs w:val="24"/>
        </w:rPr>
        <w:t xml:space="preserve">  </w:t>
      </w:r>
      <w:r w:rsidRPr="001B3C00">
        <w:rPr>
          <w:rFonts w:ascii="Arial" w:hAnsi="Arial" w:cs="Arial"/>
          <w:sz w:val="24"/>
          <w:szCs w:val="24"/>
        </w:rPr>
        <w:t>zachowaniem</w:t>
      </w:r>
      <w:r w:rsidR="00E07899" w:rsidRPr="001B3C00">
        <w:rPr>
          <w:rFonts w:ascii="Arial" w:hAnsi="Arial" w:cs="Arial"/>
          <w:sz w:val="24"/>
          <w:szCs w:val="24"/>
        </w:rPr>
        <w:t xml:space="preserve">  </w:t>
      </w:r>
      <w:r w:rsidRPr="001B3C00">
        <w:rPr>
          <w:rFonts w:ascii="Arial" w:hAnsi="Arial" w:cs="Arial"/>
          <w:sz w:val="24"/>
          <w:szCs w:val="24"/>
        </w:rPr>
        <w:t xml:space="preserve"> odpowiedniego </w:t>
      </w:r>
      <w:r w:rsidR="00E07899" w:rsidRPr="001B3C00">
        <w:rPr>
          <w:rFonts w:ascii="Arial" w:hAnsi="Arial" w:cs="Arial"/>
          <w:sz w:val="24"/>
          <w:szCs w:val="24"/>
        </w:rPr>
        <w:t xml:space="preserve"> </w:t>
      </w:r>
      <w:r w:rsidRPr="001B3C00">
        <w:rPr>
          <w:rFonts w:ascii="Arial" w:hAnsi="Arial" w:cs="Arial"/>
          <w:sz w:val="24"/>
          <w:szCs w:val="24"/>
        </w:rPr>
        <w:t>odstępu</w:t>
      </w:r>
      <w:r w:rsidR="00E07899" w:rsidRPr="001B3C00">
        <w:rPr>
          <w:rFonts w:ascii="Arial" w:hAnsi="Arial" w:cs="Arial"/>
          <w:sz w:val="24"/>
          <w:szCs w:val="24"/>
        </w:rPr>
        <w:t xml:space="preserve">  </w:t>
      </w:r>
      <w:r w:rsidRPr="001B3C00">
        <w:rPr>
          <w:rFonts w:ascii="Arial" w:hAnsi="Arial" w:cs="Arial"/>
          <w:sz w:val="24"/>
          <w:szCs w:val="24"/>
        </w:rPr>
        <w:t xml:space="preserve"> czasu</w:t>
      </w:r>
      <w:r w:rsidR="00E07899" w:rsidRPr="001B3C00">
        <w:rPr>
          <w:rFonts w:ascii="Arial" w:hAnsi="Arial" w:cs="Arial"/>
          <w:sz w:val="24"/>
          <w:szCs w:val="24"/>
        </w:rPr>
        <w:t xml:space="preserve">  </w:t>
      </w:r>
      <w:r w:rsidRPr="001B3C00">
        <w:rPr>
          <w:rFonts w:ascii="Arial" w:hAnsi="Arial" w:cs="Arial"/>
          <w:sz w:val="24"/>
          <w:szCs w:val="24"/>
        </w:rPr>
        <w:t xml:space="preserve"> do</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 zakończenia przyjmowania ofert/wniosków. Sugerujemy złożenie oferty na 24 godziny przed terminem składania ofert/wniosków.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25. Podczas podpisywania plików zaleca się stosowanie algorytmu skrótu SHA2 zamiast SHA1.</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26.   Jeśli wykonawca pakuje dokumenty np. w plik ZIP zalecamy wcześniejsze podpisanie każdego ze skompresowanych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27.  Zamawiający rekomenduje wykorzystanie podpisu z kwalifikowanym znacznikiem czasu.</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28. Zamawiający zaleca, aby</w:t>
      </w:r>
      <w:r w:rsidRPr="001B3C00">
        <w:rPr>
          <w:rFonts w:ascii="Arial" w:hAnsi="Arial" w:cs="Arial"/>
          <w:b/>
          <w:sz w:val="24"/>
          <w:szCs w:val="24"/>
        </w:rPr>
        <w:t xml:space="preserve"> </w:t>
      </w:r>
      <w:r w:rsidRPr="001B3C00">
        <w:rPr>
          <w:rFonts w:ascii="Arial" w:hAnsi="Arial" w:cs="Arial"/>
          <w:b/>
          <w:sz w:val="24"/>
          <w:szCs w:val="24"/>
          <w:u w:val="single"/>
        </w:rPr>
        <w:t>nie</w:t>
      </w:r>
      <w:r w:rsidRPr="001B3C00">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Pr="001B3C00" w:rsidRDefault="0062153F" w:rsidP="001B3C00">
      <w:pPr>
        <w:pStyle w:val="BodyText21"/>
        <w:tabs>
          <w:tab w:val="clear" w:pos="0"/>
        </w:tabs>
        <w:spacing w:line="360" w:lineRule="auto"/>
        <w:rPr>
          <w:rFonts w:ascii="Arial" w:hAnsi="Arial" w:cs="Arial"/>
        </w:rPr>
      </w:pP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IV Wspólne ubieganie się o udzielenie zamówienia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Pełnomocnictwo, o którym mowa w pkt 1 należy dołączyć do oferty.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Wszelką korespondencję w postępowaniu zamawiający kieruje do pełnomocnika.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lastRenderedPageBreak/>
        <w:t xml:space="preserve">Wspólnicy spółki cywilnej są wykonawcami wspólnie ubiegającymi się o udzielenie zamówienia i mają do nich zastosowanie zasady określone w pkt 1 – 3. </w:t>
      </w:r>
    </w:p>
    <w:p w:rsidR="00A83603" w:rsidRPr="00A83603" w:rsidRDefault="00A83603" w:rsidP="009A1780">
      <w:pPr>
        <w:pStyle w:val="Akapitzlist"/>
        <w:numPr>
          <w:ilvl w:val="6"/>
          <w:numId w:val="3"/>
        </w:numPr>
        <w:spacing w:line="360" w:lineRule="auto"/>
        <w:ind w:left="284"/>
        <w:jc w:val="both"/>
        <w:rPr>
          <w:rFonts w:ascii="Arial" w:hAnsi="Arial" w:cs="Arial"/>
          <w:sz w:val="24"/>
          <w:szCs w:val="24"/>
        </w:rPr>
      </w:pPr>
      <w:r w:rsidRPr="00A83603">
        <w:rPr>
          <w:rFonts w:ascii="Arial" w:hAnsi="Arial" w:cs="Arial"/>
          <w:color w:val="000000"/>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rsidR="0062153F" w:rsidRPr="001B3C00" w:rsidRDefault="00BD595D" w:rsidP="009A1780">
      <w:pPr>
        <w:pStyle w:val="Akapitzlist"/>
        <w:numPr>
          <w:ilvl w:val="6"/>
          <w:numId w:val="3"/>
        </w:numPr>
        <w:spacing w:line="360" w:lineRule="auto"/>
        <w:ind w:left="284"/>
        <w:jc w:val="both"/>
        <w:rPr>
          <w:rFonts w:ascii="Arial" w:hAnsi="Arial" w:cs="Arial"/>
          <w:sz w:val="24"/>
          <w:szCs w:val="24"/>
        </w:rPr>
      </w:pPr>
      <w:r w:rsidRPr="001B3C00">
        <w:rPr>
          <w:rFonts w:ascii="Arial" w:hAnsi="Arial" w:cs="Arial"/>
          <w:sz w:val="24"/>
          <w:szCs w:val="24"/>
        </w:rPr>
        <w:t>Wykonawcy wspólnie ubiegający się o udzielenie zamówienia dołączają do oferty oświadczenie, z którego wynika, które usługi wykonają poszczególni wykonawcy (załącznik nr 1 do SWZ – Formularz ofertowy</w:t>
      </w:r>
      <w:r w:rsidR="00FB50FC">
        <w:rPr>
          <w:rFonts w:ascii="Arial" w:hAnsi="Arial" w:cs="Arial"/>
          <w:sz w:val="24"/>
          <w:szCs w:val="24"/>
        </w:rPr>
        <w:t>)</w:t>
      </w:r>
      <w:r w:rsidRPr="001B3C00">
        <w:rPr>
          <w:rFonts w:ascii="Arial" w:hAnsi="Arial" w:cs="Arial"/>
          <w:sz w:val="24"/>
          <w:szCs w:val="24"/>
        </w:rPr>
        <w:t xml:space="preserve">. </w:t>
      </w:r>
    </w:p>
    <w:p w:rsidR="0062153F" w:rsidRPr="001B3C00" w:rsidRDefault="0062153F" w:rsidP="001B3C00">
      <w:pPr>
        <w:pStyle w:val="Akapitzlist"/>
        <w:spacing w:line="360" w:lineRule="auto"/>
        <w:ind w:left="284"/>
        <w:jc w:val="both"/>
        <w:rPr>
          <w:rFonts w:ascii="Arial" w:hAnsi="Arial" w:cs="Arial"/>
          <w:sz w:val="24"/>
          <w:szCs w:val="24"/>
        </w:rPr>
      </w:pPr>
    </w:p>
    <w:p w:rsidR="0062153F" w:rsidRPr="001B3C00" w:rsidRDefault="00BD595D" w:rsidP="001B3C00">
      <w:pPr>
        <w:pStyle w:val="Nagwek4"/>
        <w:pBdr>
          <w:left w:val="single" w:sz="4" w:space="3" w:color="000000"/>
        </w:pBdr>
        <w:spacing w:line="360" w:lineRule="auto"/>
        <w:ind w:left="1843" w:hanging="1843"/>
        <w:rPr>
          <w:rFonts w:ascii="Arial" w:hAnsi="Arial" w:cs="Arial"/>
          <w:color w:val="auto"/>
        </w:rPr>
      </w:pPr>
      <w:r w:rsidRPr="001B3C00">
        <w:rPr>
          <w:rFonts w:ascii="Arial" w:hAnsi="Arial" w:cs="Arial"/>
          <w:color w:val="auto"/>
        </w:rPr>
        <w:t>ROZDZIAŁ V Jawność postępowania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Pr="001B3C00" w:rsidRDefault="00BD595D" w:rsidP="009A1780">
      <w:pPr>
        <w:numPr>
          <w:ilvl w:val="0"/>
          <w:numId w:val="5"/>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udostępnia dane osobowe, o których mowa w art. 10 rozporządzenia Parlamentu Europejskiego i Rady (UE) 2016/679 z dnia 27 kwietnia 2016 r. w </w:t>
      </w:r>
      <w:r w:rsidRPr="001B3C00">
        <w:rPr>
          <w:rFonts w:ascii="Arial" w:hAnsi="Arial" w:cs="Arial"/>
          <w:color w:val="000000"/>
          <w:sz w:val="24"/>
          <w:szCs w:val="24"/>
        </w:rPr>
        <w:lastRenderedPageBreak/>
        <w:t xml:space="preserve">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B3C00">
        <w:rPr>
          <w:rFonts w:ascii="Arial" w:hAnsi="Arial" w:cs="Arial"/>
          <w:color w:val="000000"/>
          <w:sz w:val="24"/>
          <w:szCs w:val="24"/>
        </w:rPr>
        <w:t>późn</w:t>
      </w:r>
      <w:proofErr w:type="spellEnd"/>
      <w:r w:rsidRPr="001B3C00">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62153F" w:rsidRPr="001B3C00" w:rsidRDefault="00BD595D" w:rsidP="009A1780">
      <w:pPr>
        <w:numPr>
          <w:ilvl w:val="0"/>
          <w:numId w:val="5"/>
        </w:numPr>
        <w:spacing w:line="360" w:lineRule="auto"/>
        <w:ind w:left="426" w:hanging="426"/>
        <w:jc w:val="both"/>
        <w:rPr>
          <w:rFonts w:ascii="Arial" w:hAnsi="Arial" w:cs="Arial"/>
          <w:sz w:val="24"/>
          <w:szCs w:val="24"/>
        </w:rPr>
      </w:pPr>
      <w:r w:rsidRPr="001B3C00">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kontakt do inspektora danych osobowych - </w:t>
      </w:r>
      <w:hyperlink r:id="rId27">
        <w:r w:rsidRPr="001B3C00">
          <w:rPr>
            <w:rStyle w:val="czeinternetowe"/>
            <w:rFonts w:ascii="Arial" w:hAnsi="Arial" w:cs="Arial"/>
            <w:color w:val="auto"/>
            <w:sz w:val="24"/>
            <w:szCs w:val="24"/>
          </w:rPr>
          <w:t>iod@zbilk.szczecin.pl</w:t>
        </w:r>
      </w:hyperlink>
      <w:r w:rsidRPr="001B3C00">
        <w:rPr>
          <w:rFonts w:ascii="Arial" w:hAnsi="Arial" w:cs="Arial"/>
          <w:sz w:val="24"/>
          <w:szCs w:val="24"/>
        </w:rPr>
        <w:t xml:space="preserv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dane osobowe przetwarzane będą na podstawie art. 6 ust. 1 lit. c RODO w celu związanym z postępowaniem o udzielenie niniejszego zamówienia publicznego,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odbiorcami ww. danych osobowych będą osoby lub podmioty, którym udostępniona zostanie dokumentacja postępowania w oparciu o art. 8 oraz art. 96 ust. 3 Ustawy.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ww. dane osobowe będą przechowywane, odpowiednio:</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do czasu przeprowadzania archiwizacji dokumentacji -w zakresie określonym w przepisach o archiwizacji,</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lastRenderedPageBreak/>
        <w:t>w odniesieniu do danych osobowych decyzje nie będą podejmowane w sposób zautomatyzowany, stosownie do art. 22 RODO.</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osoba fizyczna, której dane osobowe dotyczą posiada:</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prawo do wniesienia skargi do Prezesa Urzędu Ochrony Danych Osobowych, gdy przetwarzanie danych osobowych narusza przepisy RODO.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osobie fizycznej, której dane osobowe dotyczą nie przysługuje:</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w związku z art. 17 ust. 3 lit. b, d lub e RODO prawo do usunięcia danych osobowych;</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lastRenderedPageBreak/>
        <w:t xml:space="preserve">prawo do przenoszenia danych osobowych, o którym mowa w art. 20 RODO; </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na podstawie art. 21 RODO prawo sprzeciwu, wobec przetwarzania danych osobowych, gdyż podstawą prawną przetwarzania danych osobowych jest art. 6 ust. 1 lit. c RODO </w:t>
      </w:r>
    </w:p>
    <w:p w:rsidR="0062153F" w:rsidRPr="001B3C00" w:rsidRDefault="0062153F" w:rsidP="001B3C00">
      <w:pPr>
        <w:spacing w:line="360" w:lineRule="auto"/>
        <w:ind w:left="1418"/>
        <w:jc w:val="both"/>
        <w:rPr>
          <w:rFonts w:ascii="Arial" w:hAnsi="Arial" w:cs="Arial"/>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Rozdział VI Podstawy wykluczenia. Warunki udziału w postępowaniu.</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pStyle w:val="Akapitzlist"/>
        <w:tabs>
          <w:tab w:val="left" w:pos="284"/>
        </w:tabs>
        <w:spacing w:after="0" w:line="360" w:lineRule="auto"/>
        <w:ind w:left="284" w:hanging="284"/>
        <w:jc w:val="both"/>
        <w:rPr>
          <w:rFonts w:ascii="Arial" w:hAnsi="Arial" w:cs="Arial"/>
          <w:sz w:val="24"/>
          <w:szCs w:val="24"/>
        </w:rPr>
      </w:pPr>
      <w:r w:rsidRPr="001B3C00">
        <w:rPr>
          <w:rFonts w:ascii="Arial" w:hAnsi="Arial" w:cs="Arial"/>
          <w:sz w:val="24"/>
          <w:szCs w:val="24"/>
        </w:rPr>
        <w:t xml:space="preserve">1. Na podstawie </w:t>
      </w:r>
      <w:r w:rsidRPr="001B3C00">
        <w:rPr>
          <w:rFonts w:ascii="Arial" w:hAnsi="Arial" w:cs="Arial"/>
          <w:b/>
          <w:sz w:val="24"/>
          <w:szCs w:val="24"/>
          <w:u w:val="single"/>
        </w:rPr>
        <w:t>art. 108 ustawy</w:t>
      </w:r>
      <w:r w:rsidRPr="001B3C00">
        <w:rPr>
          <w:rFonts w:ascii="Arial" w:hAnsi="Arial" w:cs="Arial"/>
          <w:sz w:val="24"/>
          <w:szCs w:val="24"/>
        </w:rPr>
        <w:t xml:space="preserve"> z postępowania o udzielenia zamówienia Zamawiający wykluczy wykonawcę:</w:t>
      </w:r>
    </w:p>
    <w:p w:rsidR="0062153F" w:rsidRPr="001B3C00" w:rsidRDefault="00BD595D" w:rsidP="001B3C00">
      <w:pPr>
        <w:tabs>
          <w:tab w:val="left" w:pos="567"/>
          <w:tab w:val="left" w:pos="709"/>
        </w:tabs>
        <w:spacing w:line="360" w:lineRule="auto"/>
        <w:ind w:left="567" w:hanging="283"/>
        <w:jc w:val="both"/>
        <w:rPr>
          <w:rFonts w:ascii="Arial" w:hAnsi="Arial" w:cs="Arial"/>
          <w:sz w:val="24"/>
          <w:szCs w:val="24"/>
        </w:rPr>
      </w:pPr>
      <w:r w:rsidRPr="001B3C00">
        <w:rPr>
          <w:rFonts w:ascii="Arial" w:hAnsi="Arial" w:cs="Arial"/>
          <w:sz w:val="24"/>
          <w:szCs w:val="24"/>
        </w:rPr>
        <w:t>1)</w:t>
      </w:r>
      <w:r w:rsidRPr="001B3C00">
        <w:rPr>
          <w:rFonts w:ascii="Arial" w:hAnsi="Arial" w:cs="Arial"/>
          <w:sz w:val="24"/>
          <w:szCs w:val="24"/>
        </w:rPr>
        <w:tab/>
        <w:t>będącego osobą fizyczną, którego prawomocnie skazano za przestępstwo: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a)</w:t>
      </w:r>
      <w:r w:rsidRPr="001B3C00">
        <w:rPr>
          <w:rFonts w:ascii="Arial" w:hAnsi="Arial" w:cs="Arial"/>
          <w:sz w:val="24"/>
          <w:szCs w:val="24"/>
        </w:rPr>
        <w:tab/>
        <w:t>udziału w zorganizowanej grupie przestępczej albo związku mającym na celu popełnienie przestępstwa lub przestępstwa skarbowego, o którym mowa w art. 258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b)</w:t>
      </w:r>
      <w:r w:rsidRPr="001B3C00">
        <w:rPr>
          <w:rFonts w:ascii="Arial" w:hAnsi="Arial" w:cs="Arial"/>
          <w:sz w:val="24"/>
          <w:szCs w:val="24"/>
        </w:rPr>
        <w:tab/>
        <w:t>handlu ludźmi, o którym mowa w art. 189a Kodeksu karnego,</w:t>
      </w:r>
    </w:p>
    <w:p w:rsidR="0062153F" w:rsidRPr="001B3C00" w:rsidRDefault="00BD595D" w:rsidP="001B3C00">
      <w:pPr>
        <w:pStyle w:val="Akapitzlist"/>
        <w:tabs>
          <w:tab w:val="left" w:pos="1134"/>
        </w:tabs>
        <w:spacing w:after="0" w:line="360" w:lineRule="auto"/>
        <w:ind w:left="1134" w:hanging="425"/>
        <w:jc w:val="both"/>
        <w:rPr>
          <w:rFonts w:ascii="Arial" w:hAnsi="Arial" w:cs="Arial"/>
          <w:sz w:val="24"/>
          <w:szCs w:val="24"/>
        </w:rPr>
      </w:pPr>
      <w:r w:rsidRPr="001B3C00">
        <w:rPr>
          <w:rFonts w:ascii="Arial" w:hAnsi="Arial" w:cs="Arial"/>
          <w:sz w:val="24"/>
          <w:szCs w:val="24"/>
        </w:rPr>
        <w:t>c)</w:t>
      </w:r>
      <w:r w:rsidRPr="001B3C00">
        <w:rPr>
          <w:rFonts w:ascii="Arial" w:hAnsi="Arial" w:cs="Arial"/>
          <w:sz w:val="24"/>
          <w:szCs w:val="24"/>
        </w:rPr>
        <w:tab/>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d)</w:t>
      </w:r>
      <w:r w:rsidRPr="001B3C00">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e)</w:t>
      </w:r>
      <w:r w:rsidRPr="001B3C00">
        <w:rPr>
          <w:rFonts w:ascii="Arial" w:hAnsi="Arial" w:cs="Arial"/>
          <w:sz w:val="24"/>
          <w:szCs w:val="24"/>
        </w:rPr>
        <w:tab/>
        <w:t>o charakterze terrorystycznym, o którym mowa w art. 115 § 20 Kodeksu karnego, lub mające na celu popełnienie tego przestępstwa,</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f)</w:t>
      </w:r>
      <w:r w:rsidRPr="001B3C00">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lastRenderedPageBreak/>
        <w:t>g)</w:t>
      </w:r>
      <w:r w:rsidRPr="001B3C00">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h)</w:t>
      </w:r>
      <w:r w:rsidRPr="001B3C00">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 lub za odpowiedni czyn zabroniony określony w przepisach prawa obcego;</w:t>
      </w:r>
    </w:p>
    <w:p w:rsidR="0062153F" w:rsidRPr="001B3C00" w:rsidRDefault="00BD595D" w:rsidP="001B3C00">
      <w:pPr>
        <w:tabs>
          <w:tab w:val="left" w:pos="426"/>
          <w:tab w:val="left" w:pos="567"/>
        </w:tabs>
        <w:spacing w:line="360" w:lineRule="auto"/>
        <w:ind w:left="567" w:hanging="284"/>
        <w:jc w:val="both"/>
        <w:rPr>
          <w:rFonts w:ascii="Arial" w:hAnsi="Arial" w:cs="Arial"/>
          <w:sz w:val="24"/>
          <w:szCs w:val="24"/>
        </w:rPr>
      </w:pPr>
      <w:r w:rsidRPr="001B3C00">
        <w:rPr>
          <w:rFonts w:ascii="Arial" w:hAnsi="Arial" w:cs="Arial"/>
          <w:sz w:val="24"/>
          <w:szCs w:val="24"/>
        </w:rPr>
        <w:t>2)</w:t>
      </w:r>
      <w:r w:rsidRPr="001B3C00">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3)</w:t>
      </w:r>
      <w:r w:rsidRPr="001B3C00">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4)</w:t>
      </w:r>
      <w:r w:rsidRPr="001B3C00">
        <w:rPr>
          <w:rFonts w:ascii="Arial" w:hAnsi="Arial" w:cs="Arial"/>
          <w:sz w:val="24"/>
          <w:szCs w:val="24"/>
        </w:rPr>
        <w:tab/>
        <w:t>wobec którego prawomocnie orzeczono zakaz ubiegania się o zamówienia publiczne;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5)</w:t>
      </w:r>
      <w:r w:rsidRPr="001B3C00">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6)</w:t>
      </w:r>
      <w:r w:rsidRPr="001B3C00">
        <w:rPr>
          <w:rFonts w:ascii="Arial" w:hAnsi="Arial" w:cs="Arial"/>
          <w:sz w:val="24"/>
          <w:szCs w:val="24"/>
        </w:rPr>
        <w:tab/>
        <w:t xml:space="preserve">jeżeli, w przypadkach, o których mowa w art. 85 ust. 1, doszło do zakłócenia konkurencji wynikającego z wcześniejszego zaangażowania tego wykonawcy lub </w:t>
      </w:r>
      <w:r w:rsidRPr="001B3C00">
        <w:rPr>
          <w:rFonts w:ascii="Arial" w:hAnsi="Arial" w:cs="Arial"/>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Pr="001B3C00" w:rsidRDefault="0062153F" w:rsidP="001B3C00">
      <w:pPr>
        <w:pStyle w:val="Akapitzlist"/>
        <w:tabs>
          <w:tab w:val="left" w:pos="284"/>
        </w:tabs>
        <w:spacing w:after="0" w:line="360" w:lineRule="auto"/>
        <w:ind w:left="284"/>
        <w:jc w:val="both"/>
        <w:rPr>
          <w:rFonts w:ascii="Arial" w:hAnsi="Arial" w:cs="Arial"/>
          <w:sz w:val="24"/>
          <w:szCs w:val="24"/>
        </w:rPr>
      </w:pPr>
    </w:p>
    <w:p w:rsidR="00646329" w:rsidRPr="001B3C00" w:rsidRDefault="00646329" w:rsidP="001B3C00">
      <w:pPr>
        <w:pStyle w:val="Akapitzlist"/>
        <w:numPr>
          <w:ilvl w:val="0"/>
          <w:numId w:val="1"/>
        </w:numPr>
        <w:spacing w:line="360" w:lineRule="auto"/>
        <w:jc w:val="both"/>
        <w:rPr>
          <w:rFonts w:ascii="Arial" w:hAnsi="Arial" w:cs="Arial"/>
          <w:color w:val="000000"/>
          <w:sz w:val="24"/>
          <w:szCs w:val="24"/>
        </w:rPr>
      </w:pPr>
      <w:r w:rsidRPr="001B3C00">
        <w:rPr>
          <w:rFonts w:ascii="Arial" w:hAnsi="Arial" w:cs="Arial"/>
          <w:color w:val="000000"/>
          <w:sz w:val="24"/>
          <w:szCs w:val="24"/>
        </w:rPr>
        <w:t xml:space="preserve">Zamawiający nie przewiduje fakultatywnych podstaw wykluczenia wykonawcy wskazanych w </w:t>
      </w:r>
      <w:r w:rsidRPr="001B3C00">
        <w:rPr>
          <w:rFonts w:ascii="Arial" w:hAnsi="Arial" w:cs="Arial"/>
          <w:b/>
          <w:color w:val="000000"/>
          <w:sz w:val="24"/>
          <w:szCs w:val="24"/>
        </w:rPr>
        <w:t xml:space="preserve">art. 109 ustawy </w:t>
      </w:r>
      <w:proofErr w:type="spellStart"/>
      <w:r w:rsidRPr="001B3C00">
        <w:rPr>
          <w:rFonts w:ascii="Arial" w:hAnsi="Arial" w:cs="Arial"/>
          <w:b/>
          <w:color w:val="000000"/>
          <w:sz w:val="24"/>
          <w:szCs w:val="24"/>
        </w:rPr>
        <w:t>pzp</w:t>
      </w:r>
      <w:proofErr w:type="spellEnd"/>
      <w:r w:rsidRPr="001B3C00">
        <w:rPr>
          <w:rFonts w:ascii="Arial" w:hAnsi="Arial" w:cs="Arial"/>
          <w:b/>
          <w:color w:val="000000"/>
          <w:sz w:val="24"/>
          <w:szCs w:val="24"/>
        </w:rPr>
        <w:t xml:space="preserve">. </w:t>
      </w:r>
    </w:p>
    <w:p w:rsidR="00646329" w:rsidRPr="001B3C00" w:rsidRDefault="00646329" w:rsidP="001B3C00">
      <w:pPr>
        <w:pStyle w:val="Akapitzlist"/>
        <w:tabs>
          <w:tab w:val="left" w:pos="284"/>
        </w:tabs>
        <w:spacing w:line="360" w:lineRule="auto"/>
        <w:ind w:left="0"/>
        <w:jc w:val="both"/>
        <w:rPr>
          <w:rFonts w:ascii="Arial" w:hAnsi="Arial" w:cs="Arial"/>
          <w:color w:val="000000"/>
          <w:spacing w:val="-4"/>
          <w:sz w:val="24"/>
          <w:szCs w:val="24"/>
        </w:rPr>
      </w:pPr>
    </w:p>
    <w:p w:rsidR="00646329" w:rsidRPr="001B3C00" w:rsidRDefault="00646329" w:rsidP="001B3C00">
      <w:pPr>
        <w:pStyle w:val="Akapitzlist"/>
        <w:spacing w:line="360" w:lineRule="auto"/>
        <w:ind w:left="426" w:hanging="426"/>
        <w:jc w:val="both"/>
        <w:rPr>
          <w:rFonts w:ascii="Arial" w:hAnsi="Arial" w:cs="Arial"/>
          <w:sz w:val="24"/>
          <w:szCs w:val="24"/>
        </w:rPr>
      </w:pPr>
      <w:r w:rsidRPr="001B3C00">
        <w:rPr>
          <w:rFonts w:ascii="Arial" w:hAnsi="Arial" w:cs="Arial"/>
          <w:sz w:val="24"/>
          <w:szCs w:val="24"/>
        </w:rPr>
        <w:t xml:space="preserve">3.  Na podstawie </w:t>
      </w:r>
      <w:r w:rsidRPr="001B3C00">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1B3C00">
        <w:rPr>
          <w:rFonts w:ascii="Arial" w:hAnsi="Arial" w:cs="Arial"/>
          <w:sz w:val="24"/>
          <w:szCs w:val="24"/>
        </w:rPr>
        <w:t xml:space="preserve">z postępowania o udzielenie zamówienia publicznego lub konkursu prowadzonego na podstawie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wyklucza się: </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2) wykonawcę oraz uczestnika konkursu, którego beneficjentem rzeczywistym w</w:t>
      </w:r>
      <w:r w:rsidRPr="001B3C00">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1B3C00">
        <w:rPr>
          <w:rFonts w:ascii="Arial" w:hAnsi="Arial" w:cs="Arial"/>
          <w:sz w:val="24"/>
          <w:szCs w:val="24"/>
        </w:rPr>
        <w:lastRenderedPageBreak/>
        <w:t>wpisany na listę na podstawie decyzji w sprawie wpisu na listę rozstrzygającej o zastosowaniu środka, o którym mowa w art. 1 pkt 3 ustawy.</w:t>
      </w:r>
    </w:p>
    <w:p w:rsidR="00254CEB" w:rsidRPr="001B3C00" w:rsidRDefault="00254CEB" w:rsidP="001B3C00">
      <w:pPr>
        <w:pStyle w:val="Akapitzlist"/>
        <w:tabs>
          <w:tab w:val="left" w:pos="284"/>
        </w:tabs>
        <w:spacing w:line="360" w:lineRule="auto"/>
        <w:ind w:left="360"/>
        <w:jc w:val="both"/>
        <w:rPr>
          <w:rFonts w:ascii="Arial" w:hAnsi="Arial" w:cs="Arial"/>
          <w:color w:val="000000"/>
          <w:sz w:val="24"/>
          <w:szCs w:val="24"/>
        </w:rPr>
      </w:pPr>
    </w:p>
    <w:p w:rsidR="0062153F" w:rsidRPr="001B3C00" w:rsidRDefault="0040373E" w:rsidP="009A1780">
      <w:pPr>
        <w:pStyle w:val="Akapitzlist"/>
        <w:numPr>
          <w:ilvl w:val="0"/>
          <w:numId w:val="44"/>
        </w:numPr>
        <w:tabs>
          <w:tab w:val="left" w:pos="284"/>
        </w:tabs>
        <w:spacing w:line="360" w:lineRule="auto"/>
        <w:jc w:val="both"/>
        <w:rPr>
          <w:rFonts w:ascii="Arial" w:hAnsi="Arial" w:cs="Arial"/>
          <w:color w:val="000000"/>
          <w:sz w:val="24"/>
          <w:szCs w:val="24"/>
        </w:rPr>
      </w:pPr>
      <w:r w:rsidRPr="001B3C00">
        <w:rPr>
          <w:rFonts w:ascii="Arial" w:hAnsi="Arial" w:cs="Arial"/>
          <w:color w:val="000000"/>
          <w:sz w:val="24"/>
          <w:szCs w:val="24"/>
        </w:rPr>
        <w:t xml:space="preserve">O </w:t>
      </w:r>
      <w:r w:rsidR="00BD595D" w:rsidRPr="001B3C00">
        <w:rPr>
          <w:rFonts w:ascii="Arial" w:hAnsi="Arial" w:cs="Arial"/>
          <w:color w:val="000000"/>
          <w:sz w:val="24"/>
          <w:szCs w:val="24"/>
        </w:rPr>
        <w:t>udzielenie zamówienia może się ubiegać wykonawca, który spełnia warunki udziału w postępowaniu dotyczące:</w:t>
      </w:r>
    </w:p>
    <w:p w:rsidR="0062153F" w:rsidRPr="001B3C00" w:rsidRDefault="00BD595D" w:rsidP="009A1780">
      <w:pPr>
        <w:pStyle w:val="Akapitzlist"/>
        <w:numPr>
          <w:ilvl w:val="2"/>
          <w:numId w:val="44"/>
        </w:numPr>
        <w:tabs>
          <w:tab w:val="left" w:pos="284"/>
        </w:tabs>
        <w:spacing w:line="360" w:lineRule="auto"/>
        <w:ind w:left="567"/>
        <w:jc w:val="both"/>
        <w:rPr>
          <w:rFonts w:ascii="Arial" w:hAnsi="Arial" w:cs="Arial"/>
          <w:b/>
          <w:sz w:val="24"/>
          <w:szCs w:val="24"/>
          <w:u w:val="single"/>
        </w:rPr>
      </w:pPr>
      <w:r w:rsidRPr="001B3C00">
        <w:rPr>
          <w:rFonts w:ascii="Arial" w:hAnsi="Arial" w:cs="Arial"/>
          <w:b/>
          <w:color w:val="000000"/>
          <w:sz w:val="24"/>
          <w:szCs w:val="24"/>
        </w:rPr>
        <w:t>zdolności technicznej lub zawodowej:</w:t>
      </w:r>
    </w:p>
    <w:p w:rsidR="0062153F" w:rsidRPr="001B3C00" w:rsidRDefault="00BD595D" w:rsidP="001B3C00">
      <w:pPr>
        <w:pStyle w:val="Akapitzlist"/>
        <w:tabs>
          <w:tab w:val="left" w:pos="709"/>
        </w:tabs>
        <w:spacing w:after="0" w:line="360" w:lineRule="auto"/>
        <w:ind w:left="709"/>
        <w:jc w:val="both"/>
        <w:rPr>
          <w:rFonts w:ascii="Arial" w:hAnsi="Arial" w:cs="Arial"/>
          <w:sz w:val="24"/>
          <w:szCs w:val="24"/>
        </w:rPr>
      </w:pPr>
      <w:r w:rsidRPr="001B3C00">
        <w:rPr>
          <w:rFonts w:ascii="Arial" w:hAnsi="Arial" w:cs="Arial"/>
          <w:sz w:val="24"/>
          <w:szCs w:val="24"/>
          <w:u w:val="single"/>
        </w:rPr>
        <w:t xml:space="preserve">Minimalny poziom zdolności: </w:t>
      </w:r>
    </w:p>
    <w:p w:rsidR="0062153F" w:rsidRPr="001B3C00" w:rsidRDefault="00BD595D" w:rsidP="001B3C00">
      <w:pPr>
        <w:tabs>
          <w:tab w:val="left" w:pos="709"/>
        </w:tabs>
        <w:spacing w:line="360" w:lineRule="auto"/>
        <w:ind w:left="709"/>
        <w:jc w:val="both"/>
        <w:rPr>
          <w:rFonts w:ascii="Arial" w:hAnsi="Arial" w:cs="Arial"/>
          <w:sz w:val="24"/>
          <w:szCs w:val="24"/>
        </w:rPr>
      </w:pPr>
      <w:r w:rsidRPr="001B3C00">
        <w:rPr>
          <w:rFonts w:ascii="Arial" w:hAnsi="Arial" w:cs="Arial"/>
          <w:sz w:val="24"/>
          <w:szCs w:val="24"/>
        </w:rPr>
        <w:t>zamawiający uzna, że wykonawca posiada wymagane zdolności techniczne i/lub zawodowe zapewniające należyte wykonanie zamówienia, jeżeli wykonawca wykaże, że:</w:t>
      </w:r>
    </w:p>
    <w:p w:rsidR="00237F9A" w:rsidRPr="0090724B" w:rsidRDefault="00BD595D" w:rsidP="001B3C00">
      <w:pPr>
        <w:numPr>
          <w:ilvl w:val="3"/>
          <w:numId w:val="2"/>
        </w:numPr>
        <w:spacing w:line="360" w:lineRule="auto"/>
        <w:ind w:left="993"/>
        <w:jc w:val="both"/>
        <w:rPr>
          <w:rFonts w:ascii="Arial" w:hAnsi="Arial" w:cs="Arial"/>
          <w:b/>
          <w:spacing w:val="-4"/>
          <w:sz w:val="24"/>
          <w:szCs w:val="24"/>
        </w:rPr>
      </w:pPr>
      <w:r w:rsidRPr="0090724B">
        <w:rPr>
          <w:rFonts w:ascii="Arial" w:hAnsi="Arial" w:cs="Arial"/>
          <w:spacing w:val="-4"/>
          <w:sz w:val="24"/>
          <w:szCs w:val="24"/>
        </w:rPr>
        <w:t>wykonał należycie w okresie ostatnich pięciu lat przed upływem terminu składania ofert, a jeżeli okres prowadzenia działalności jest krótszy – w tym okresie minimum:</w:t>
      </w:r>
      <w:r w:rsidRPr="0090724B">
        <w:rPr>
          <w:rFonts w:ascii="Arial" w:hAnsi="Arial" w:cs="Arial"/>
          <w:spacing w:val="-2"/>
          <w:sz w:val="24"/>
          <w:szCs w:val="24"/>
        </w:rPr>
        <w:t xml:space="preserve"> </w:t>
      </w:r>
    </w:p>
    <w:p w:rsidR="00AA2EBA" w:rsidRPr="004D3207" w:rsidRDefault="00AA2EBA" w:rsidP="00AA2EBA">
      <w:pPr>
        <w:spacing w:line="360" w:lineRule="auto"/>
        <w:ind w:left="993"/>
        <w:jc w:val="both"/>
        <w:rPr>
          <w:rFonts w:ascii="Arial" w:hAnsi="Arial" w:cs="Arial"/>
          <w:spacing w:val="-4"/>
          <w:sz w:val="24"/>
          <w:szCs w:val="24"/>
        </w:rPr>
      </w:pPr>
      <w:r w:rsidRPr="004D3207">
        <w:rPr>
          <w:rFonts w:ascii="Arial" w:hAnsi="Arial" w:cs="Arial"/>
          <w:spacing w:val="-4"/>
          <w:sz w:val="24"/>
          <w:szCs w:val="24"/>
        </w:rPr>
        <w:t>a.1) dla części nr 1</w:t>
      </w:r>
    </w:p>
    <w:p w:rsidR="00AD7A83" w:rsidRPr="004D3207" w:rsidRDefault="00AD7A83" w:rsidP="001B3C00">
      <w:pPr>
        <w:spacing w:line="360" w:lineRule="auto"/>
        <w:ind w:left="993"/>
        <w:jc w:val="both"/>
        <w:rPr>
          <w:rFonts w:ascii="Arial" w:hAnsi="Arial" w:cs="Arial"/>
          <w:spacing w:val="-4"/>
          <w:sz w:val="24"/>
          <w:szCs w:val="24"/>
        </w:rPr>
      </w:pPr>
      <w:r w:rsidRPr="004D3207">
        <w:rPr>
          <w:rFonts w:ascii="Arial" w:hAnsi="Arial" w:cs="Arial"/>
          <w:spacing w:val="-2"/>
          <w:sz w:val="24"/>
          <w:szCs w:val="24"/>
        </w:rPr>
        <w:t>-</w:t>
      </w:r>
      <w:r w:rsidR="00BD595D" w:rsidRPr="004D3207">
        <w:rPr>
          <w:rFonts w:ascii="Arial" w:hAnsi="Arial" w:cs="Arial"/>
          <w:spacing w:val="-2"/>
          <w:sz w:val="24"/>
          <w:szCs w:val="24"/>
        </w:rPr>
        <w:t xml:space="preserve"> jedną (</w:t>
      </w:r>
      <w:r w:rsidR="00BD595D" w:rsidRPr="004D3207">
        <w:rPr>
          <w:rFonts w:ascii="Arial" w:hAnsi="Arial" w:cs="Arial"/>
          <w:spacing w:val="-4"/>
          <w:sz w:val="24"/>
          <w:szCs w:val="24"/>
        </w:rPr>
        <w:t xml:space="preserve">1) robotę budowlaną, </w:t>
      </w:r>
      <w:r w:rsidR="004D3207" w:rsidRPr="004D3207">
        <w:rPr>
          <w:rFonts w:ascii="Arial" w:hAnsi="Arial" w:cs="Arial"/>
          <w:spacing w:val="-4"/>
          <w:sz w:val="24"/>
          <w:szCs w:val="24"/>
        </w:rPr>
        <w:t xml:space="preserve">która polegała na </w:t>
      </w:r>
      <w:r w:rsidR="004D3207" w:rsidRPr="004D3207">
        <w:rPr>
          <w:rFonts w:ascii="Arial" w:hAnsi="Arial" w:cs="Arial"/>
          <w:sz w:val="24"/>
          <w:szCs w:val="24"/>
        </w:rPr>
        <w:t>wykonaniu docieplenia ścian budynku mieszkalnego/użytkowego metodą lekką-mokrą o wartości nie mniejszej niż 100 000,00 zł</w:t>
      </w:r>
      <w:r w:rsidR="004D3207" w:rsidRPr="004D3207">
        <w:rPr>
          <w:rFonts w:ascii="Arial" w:hAnsi="Arial" w:cs="Arial"/>
          <w:spacing w:val="-4"/>
          <w:sz w:val="24"/>
          <w:szCs w:val="24"/>
        </w:rPr>
        <w:t xml:space="preserve"> </w:t>
      </w:r>
    </w:p>
    <w:p w:rsidR="00AA2EBA" w:rsidRPr="004D3207" w:rsidRDefault="00AA2EBA" w:rsidP="001B3C00">
      <w:pPr>
        <w:spacing w:line="360" w:lineRule="auto"/>
        <w:ind w:left="993"/>
        <w:jc w:val="both"/>
        <w:rPr>
          <w:rFonts w:ascii="Arial" w:hAnsi="Arial" w:cs="Arial"/>
          <w:spacing w:val="-4"/>
          <w:sz w:val="24"/>
          <w:szCs w:val="24"/>
        </w:rPr>
      </w:pPr>
      <w:r w:rsidRPr="004D3207">
        <w:rPr>
          <w:rFonts w:ascii="Arial" w:hAnsi="Arial" w:cs="Arial"/>
          <w:spacing w:val="-4"/>
          <w:sz w:val="24"/>
          <w:szCs w:val="24"/>
        </w:rPr>
        <w:t>a.2) dla części nr 2</w:t>
      </w:r>
      <w:r w:rsidR="003347A8" w:rsidRPr="004D3207">
        <w:rPr>
          <w:rFonts w:ascii="Arial" w:hAnsi="Arial" w:cs="Arial"/>
          <w:spacing w:val="-4"/>
          <w:sz w:val="24"/>
          <w:szCs w:val="24"/>
        </w:rPr>
        <w:t xml:space="preserve"> </w:t>
      </w:r>
    </w:p>
    <w:p w:rsidR="00AA2EBA" w:rsidRPr="004D3207" w:rsidRDefault="00AA2EBA" w:rsidP="00AA2EBA">
      <w:pPr>
        <w:spacing w:line="360" w:lineRule="auto"/>
        <w:ind w:left="993"/>
        <w:jc w:val="both"/>
        <w:rPr>
          <w:rFonts w:ascii="Arial" w:hAnsi="Arial" w:cs="Arial"/>
          <w:spacing w:val="-4"/>
          <w:sz w:val="24"/>
          <w:szCs w:val="24"/>
        </w:rPr>
      </w:pPr>
      <w:r w:rsidRPr="004D3207">
        <w:rPr>
          <w:rFonts w:ascii="Arial" w:hAnsi="Arial" w:cs="Arial"/>
          <w:spacing w:val="-2"/>
          <w:sz w:val="24"/>
          <w:szCs w:val="24"/>
        </w:rPr>
        <w:t>- jedną (</w:t>
      </w:r>
      <w:r w:rsidRPr="004D3207">
        <w:rPr>
          <w:rFonts w:ascii="Arial" w:hAnsi="Arial" w:cs="Arial"/>
          <w:spacing w:val="-4"/>
          <w:sz w:val="24"/>
          <w:szCs w:val="24"/>
        </w:rPr>
        <w:t xml:space="preserve">1) robotę budowlaną, która polegała na </w:t>
      </w:r>
      <w:r w:rsidR="004D3207" w:rsidRPr="004D3207">
        <w:rPr>
          <w:rFonts w:ascii="Arial" w:hAnsi="Arial" w:cs="Arial"/>
          <w:bCs/>
          <w:spacing w:val="2"/>
          <w:sz w:val="24"/>
          <w:szCs w:val="24"/>
        </w:rPr>
        <w:t>wykonaniu lub remoncie dachu krytego papą wraz z ociepleniem dachu na kwotę nie mniejszą niż 150 000,00 zł</w:t>
      </w:r>
    </w:p>
    <w:p w:rsidR="0062153F" w:rsidRPr="001B3C00" w:rsidRDefault="00BD595D" w:rsidP="009A1780">
      <w:pPr>
        <w:tabs>
          <w:tab w:val="left" w:pos="567"/>
        </w:tabs>
        <w:spacing w:line="360" w:lineRule="auto"/>
        <w:ind w:left="567"/>
        <w:jc w:val="both"/>
        <w:rPr>
          <w:rFonts w:ascii="Arial" w:hAnsi="Arial" w:cs="Arial"/>
          <w:i/>
          <w:spacing w:val="-6"/>
          <w:sz w:val="24"/>
          <w:szCs w:val="24"/>
        </w:rPr>
      </w:pPr>
      <w:r w:rsidRPr="001B3C00">
        <w:rPr>
          <w:rFonts w:ascii="Arial" w:hAnsi="Arial" w:cs="Arial"/>
          <w:i/>
          <w:spacing w:val="-6"/>
          <w:sz w:val="24"/>
          <w:szCs w:val="24"/>
        </w:rPr>
        <w:t xml:space="preserve">W przypadku składania oferty wspólnej ww. warunek </w:t>
      </w:r>
      <w:r w:rsidR="00B86CD9">
        <w:rPr>
          <w:rFonts w:ascii="Arial" w:hAnsi="Arial" w:cs="Arial"/>
          <w:i/>
          <w:spacing w:val="-6"/>
          <w:sz w:val="24"/>
          <w:szCs w:val="24"/>
        </w:rPr>
        <w:t xml:space="preserve">dla jednej części </w:t>
      </w:r>
      <w:r w:rsidRPr="001B3C00">
        <w:rPr>
          <w:rFonts w:ascii="Arial" w:hAnsi="Arial" w:cs="Arial"/>
          <w:i/>
          <w:spacing w:val="-6"/>
          <w:sz w:val="24"/>
          <w:szCs w:val="24"/>
        </w:rPr>
        <w:t>musi spełnić jeden Wykonawca w całości.</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lastRenderedPageBreak/>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numPr>
          <w:ilvl w:val="3"/>
          <w:numId w:val="2"/>
        </w:numPr>
        <w:tabs>
          <w:tab w:val="left" w:pos="851"/>
        </w:tabs>
        <w:spacing w:line="360" w:lineRule="auto"/>
        <w:ind w:left="1134" w:hanging="567"/>
        <w:jc w:val="both"/>
        <w:rPr>
          <w:rFonts w:ascii="Arial" w:hAnsi="Arial" w:cs="Arial"/>
          <w:b/>
          <w:spacing w:val="-4"/>
          <w:sz w:val="24"/>
          <w:szCs w:val="24"/>
        </w:rPr>
      </w:pPr>
      <w:r w:rsidRPr="001B3C00">
        <w:rPr>
          <w:rFonts w:ascii="Arial" w:hAnsi="Arial" w:cs="Arial"/>
          <w:sz w:val="24"/>
          <w:szCs w:val="24"/>
        </w:rPr>
        <w:t xml:space="preserve">dysponuje lub będzie </w:t>
      </w:r>
      <w:r w:rsidRPr="001B3C00">
        <w:rPr>
          <w:rFonts w:ascii="Arial" w:hAnsi="Arial" w:cs="Arial"/>
          <w:spacing w:val="-4"/>
          <w:sz w:val="24"/>
          <w:szCs w:val="24"/>
        </w:rPr>
        <w:t>dysponował</w:t>
      </w:r>
      <w:r w:rsidRPr="001B3C00">
        <w:rPr>
          <w:rFonts w:ascii="Arial" w:hAnsi="Arial" w:cs="Arial"/>
          <w:b/>
          <w:spacing w:val="-4"/>
          <w:sz w:val="24"/>
          <w:szCs w:val="24"/>
        </w:rPr>
        <w:t xml:space="preserve"> </w:t>
      </w:r>
      <w:r w:rsidRPr="001B3C00">
        <w:rPr>
          <w:rFonts w:ascii="Arial" w:hAnsi="Arial" w:cs="Arial"/>
          <w:spacing w:val="-4"/>
          <w:sz w:val="24"/>
          <w:szCs w:val="24"/>
        </w:rPr>
        <w:t>co najmniej:</w:t>
      </w:r>
    </w:p>
    <w:p w:rsidR="00751B1B" w:rsidRDefault="003500B0" w:rsidP="00751B1B">
      <w:pPr>
        <w:tabs>
          <w:tab w:val="left" w:pos="284"/>
        </w:tabs>
        <w:spacing w:line="360" w:lineRule="auto"/>
        <w:jc w:val="both"/>
        <w:rPr>
          <w:rFonts w:ascii="Arial" w:hAnsi="Arial" w:cs="Arial"/>
          <w:spacing w:val="-6"/>
          <w:sz w:val="24"/>
          <w:szCs w:val="24"/>
        </w:rPr>
      </w:pPr>
      <w:r w:rsidRPr="00751B1B">
        <w:rPr>
          <w:rFonts w:ascii="Arial" w:hAnsi="Arial" w:cs="Arial"/>
          <w:b/>
          <w:spacing w:val="-6"/>
          <w:sz w:val="24"/>
          <w:szCs w:val="24"/>
        </w:rPr>
        <w:t xml:space="preserve">- </w:t>
      </w:r>
      <w:r w:rsidR="00BD595D" w:rsidRPr="00751B1B">
        <w:rPr>
          <w:rFonts w:ascii="Arial" w:hAnsi="Arial" w:cs="Arial"/>
          <w:b/>
          <w:spacing w:val="-6"/>
          <w:sz w:val="24"/>
          <w:szCs w:val="24"/>
        </w:rPr>
        <w:t>jedną osobą,</w:t>
      </w:r>
      <w:r w:rsidR="00BD595D" w:rsidRPr="00751B1B">
        <w:rPr>
          <w:rFonts w:ascii="Arial" w:hAnsi="Arial" w:cs="Arial"/>
          <w:spacing w:val="-6"/>
          <w:sz w:val="24"/>
          <w:szCs w:val="24"/>
        </w:rPr>
        <w:t xml:space="preserve"> </w:t>
      </w:r>
      <w:r w:rsidR="00BD595D" w:rsidRPr="00751B1B">
        <w:rPr>
          <w:rFonts w:ascii="Arial" w:hAnsi="Arial" w:cs="Arial"/>
          <w:sz w:val="24"/>
          <w:szCs w:val="24"/>
        </w:rPr>
        <w:t xml:space="preserve">która będzie pełniła funkcję </w:t>
      </w:r>
      <w:r w:rsidR="00BD595D" w:rsidRPr="00751B1B">
        <w:rPr>
          <w:rFonts w:ascii="Arial" w:hAnsi="Arial" w:cs="Arial"/>
          <w:b/>
          <w:sz w:val="24"/>
          <w:szCs w:val="24"/>
        </w:rPr>
        <w:t xml:space="preserve">Kierownika </w:t>
      </w:r>
      <w:r w:rsidRPr="00751B1B">
        <w:rPr>
          <w:rFonts w:ascii="Arial" w:hAnsi="Arial" w:cs="Arial"/>
          <w:b/>
          <w:sz w:val="24"/>
          <w:szCs w:val="24"/>
        </w:rPr>
        <w:t>Robót</w:t>
      </w:r>
      <w:r w:rsidR="00BD595D" w:rsidRPr="00751B1B">
        <w:rPr>
          <w:rFonts w:ascii="Arial" w:hAnsi="Arial" w:cs="Arial"/>
          <w:b/>
          <w:sz w:val="24"/>
          <w:szCs w:val="24"/>
        </w:rPr>
        <w:t xml:space="preserve"> </w:t>
      </w:r>
      <w:r w:rsidR="00BD595D" w:rsidRPr="00751B1B">
        <w:rPr>
          <w:rFonts w:ascii="Arial" w:hAnsi="Arial" w:cs="Arial"/>
          <w:spacing w:val="-6"/>
          <w:sz w:val="24"/>
          <w:szCs w:val="24"/>
        </w:rPr>
        <w:t>posiadającą uprawnienia do pełnienia samodzielnych funkcji technicznych w budownictwie w budownictwie tj. do kierowania robotami budowlanymi w specjalności</w:t>
      </w:r>
      <w:r w:rsidR="00BD595D" w:rsidRPr="00751B1B">
        <w:rPr>
          <w:rFonts w:ascii="Arial" w:hAnsi="Arial" w:cs="Arial"/>
          <w:color w:val="FF0000"/>
          <w:spacing w:val="-6"/>
          <w:sz w:val="24"/>
          <w:szCs w:val="24"/>
        </w:rPr>
        <w:t xml:space="preserve"> </w:t>
      </w:r>
      <w:r w:rsidR="00BD595D" w:rsidRPr="00751B1B">
        <w:rPr>
          <w:rFonts w:ascii="Arial" w:hAnsi="Arial" w:cs="Arial"/>
          <w:color w:val="000000" w:themeColor="text1"/>
          <w:spacing w:val="-6"/>
          <w:sz w:val="24"/>
          <w:szCs w:val="24"/>
        </w:rPr>
        <w:t>konstrukcyjno-budowlanej,</w:t>
      </w:r>
      <w:r w:rsidR="00BD595D" w:rsidRPr="00751B1B">
        <w:rPr>
          <w:rFonts w:ascii="Arial" w:hAnsi="Arial" w:cs="Arial"/>
          <w:color w:val="FF0000"/>
          <w:spacing w:val="-6"/>
          <w:sz w:val="24"/>
          <w:szCs w:val="24"/>
        </w:rPr>
        <w:t xml:space="preserve"> </w:t>
      </w:r>
      <w:r w:rsidR="00BD595D" w:rsidRPr="00751B1B">
        <w:rPr>
          <w:rFonts w:ascii="Arial" w:hAnsi="Arial" w:cs="Arial"/>
          <w:spacing w:val="-6"/>
          <w:sz w:val="24"/>
          <w:szCs w:val="24"/>
        </w:rPr>
        <w:t>lub inne odpowiadające im uprawnienia wydane na podstawie obowiązujących przepisów uprawniające do kierowania robotami budowlanymi w ww. specjalności</w:t>
      </w:r>
      <w:r w:rsidR="00751B1B">
        <w:rPr>
          <w:rFonts w:ascii="Arial" w:hAnsi="Arial" w:cs="Arial"/>
          <w:spacing w:val="-6"/>
          <w:sz w:val="24"/>
          <w:szCs w:val="24"/>
        </w:rPr>
        <w:t xml:space="preserve">. </w:t>
      </w:r>
      <w:r w:rsidR="00751B1B">
        <w:rPr>
          <w:rFonts w:ascii="Arial" w:hAnsi="Arial" w:cs="Arial"/>
          <w:bCs/>
          <w:sz w:val="24"/>
          <w:szCs w:val="24"/>
        </w:rPr>
        <w:t>Ponadto osoba ta powinna należeć do właściwej Izby Samorządu Zawodowego.</w:t>
      </w:r>
    </w:p>
    <w:p w:rsidR="004D3207" w:rsidRPr="00751B1B" w:rsidRDefault="004D3207" w:rsidP="00751B1B">
      <w:pPr>
        <w:tabs>
          <w:tab w:val="left" w:pos="284"/>
        </w:tabs>
        <w:spacing w:line="360" w:lineRule="auto"/>
        <w:jc w:val="both"/>
        <w:rPr>
          <w:rFonts w:ascii="Arial" w:hAnsi="Arial" w:cs="Arial"/>
          <w:spacing w:val="-6"/>
          <w:sz w:val="24"/>
          <w:szCs w:val="24"/>
        </w:rPr>
      </w:pPr>
      <w:r w:rsidRPr="00640CBD">
        <w:rPr>
          <w:rFonts w:ascii="Arial" w:hAnsi="Arial" w:cs="Arial"/>
          <w:iCs/>
          <w:sz w:val="24"/>
          <w:szCs w:val="24"/>
        </w:rPr>
        <w:t xml:space="preserve">- </w:t>
      </w:r>
      <w:r w:rsidR="00751B1B" w:rsidRPr="00B86CD9">
        <w:rPr>
          <w:rFonts w:ascii="Arial" w:hAnsi="Arial" w:cs="Arial"/>
          <w:b/>
          <w:spacing w:val="-6"/>
          <w:sz w:val="24"/>
          <w:szCs w:val="24"/>
        </w:rPr>
        <w:t>jedną osobą,</w:t>
      </w:r>
      <w:r w:rsidR="00751B1B" w:rsidRPr="00B86CD9">
        <w:rPr>
          <w:rFonts w:ascii="Arial" w:hAnsi="Arial" w:cs="Arial"/>
          <w:spacing w:val="-6"/>
          <w:sz w:val="24"/>
          <w:szCs w:val="24"/>
        </w:rPr>
        <w:t xml:space="preserve"> </w:t>
      </w:r>
      <w:r w:rsidR="00751B1B" w:rsidRPr="00B86CD9">
        <w:rPr>
          <w:rFonts w:ascii="Arial" w:hAnsi="Arial" w:cs="Arial"/>
          <w:sz w:val="24"/>
          <w:szCs w:val="24"/>
        </w:rPr>
        <w:t xml:space="preserve">która będzie pełniła funkcję </w:t>
      </w:r>
      <w:r w:rsidR="00751B1B">
        <w:rPr>
          <w:rFonts w:ascii="Arial" w:hAnsi="Arial" w:cs="Arial"/>
          <w:sz w:val="24"/>
          <w:szCs w:val="24"/>
        </w:rPr>
        <w:t xml:space="preserve">- </w:t>
      </w:r>
      <w:r w:rsidR="00751B1B">
        <w:rPr>
          <w:rFonts w:ascii="Arial" w:hAnsi="Arial" w:cs="Arial"/>
          <w:iCs/>
          <w:sz w:val="24"/>
          <w:szCs w:val="24"/>
        </w:rPr>
        <w:t>K</w:t>
      </w:r>
      <w:r w:rsidRPr="00640CBD">
        <w:rPr>
          <w:rFonts w:ascii="Arial" w:hAnsi="Arial" w:cs="Arial"/>
          <w:iCs/>
          <w:sz w:val="24"/>
          <w:szCs w:val="24"/>
        </w:rPr>
        <w:t>ierownik</w:t>
      </w:r>
      <w:r w:rsidR="00751B1B">
        <w:rPr>
          <w:rFonts w:ascii="Arial" w:hAnsi="Arial" w:cs="Arial"/>
          <w:iCs/>
          <w:sz w:val="24"/>
          <w:szCs w:val="24"/>
        </w:rPr>
        <w:t>a</w:t>
      </w:r>
      <w:r w:rsidRPr="00640CBD">
        <w:rPr>
          <w:rFonts w:ascii="Arial" w:hAnsi="Arial" w:cs="Arial"/>
          <w:iCs/>
          <w:sz w:val="24"/>
          <w:szCs w:val="24"/>
        </w:rPr>
        <w:t xml:space="preserve"> </w:t>
      </w:r>
      <w:r w:rsidR="00751B1B">
        <w:rPr>
          <w:rFonts w:ascii="Arial" w:hAnsi="Arial" w:cs="Arial"/>
          <w:iCs/>
          <w:sz w:val="24"/>
          <w:szCs w:val="24"/>
        </w:rPr>
        <w:t>R</w:t>
      </w:r>
      <w:r w:rsidRPr="00640CBD">
        <w:rPr>
          <w:rFonts w:ascii="Arial" w:hAnsi="Arial" w:cs="Arial"/>
          <w:iCs/>
          <w:sz w:val="24"/>
          <w:szCs w:val="24"/>
        </w:rPr>
        <w:t xml:space="preserve">obót – osoba do </w:t>
      </w:r>
      <w:r w:rsidR="00751B1B">
        <w:rPr>
          <w:rFonts w:ascii="Arial" w:hAnsi="Arial" w:cs="Arial"/>
          <w:iCs/>
          <w:sz w:val="24"/>
          <w:szCs w:val="24"/>
        </w:rPr>
        <w:t xml:space="preserve">                             </w:t>
      </w:r>
      <w:r w:rsidRPr="00640CBD">
        <w:rPr>
          <w:rFonts w:ascii="Arial" w:hAnsi="Arial" w:cs="Arial"/>
          <w:iCs/>
          <w:sz w:val="24"/>
          <w:szCs w:val="24"/>
        </w:rPr>
        <w:t>kierowania robotami budowlanymi, posiadająca kwalifikacje, o których mowa w art.37c ustawy o ochronie zabytków*</w:t>
      </w:r>
    </w:p>
    <w:p w:rsidR="004D3207" w:rsidRPr="00640CBD" w:rsidRDefault="004D3207" w:rsidP="004D3207">
      <w:pPr>
        <w:tabs>
          <w:tab w:val="left" w:pos="709"/>
        </w:tabs>
        <w:spacing w:line="360" w:lineRule="auto"/>
        <w:ind w:left="720"/>
        <w:jc w:val="both"/>
        <w:rPr>
          <w:rFonts w:ascii="Arial" w:hAnsi="Arial" w:cs="Arial"/>
          <w:i/>
          <w:iCs/>
          <w:sz w:val="24"/>
          <w:szCs w:val="24"/>
          <w:shd w:val="clear" w:color="auto" w:fill="FFFFFF"/>
        </w:rPr>
      </w:pPr>
    </w:p>
    <w:p w:rsidR="004D3207" w:rsidRPr="00640CBD" w:rsidRDefault="004D3207" w:rsidP="004D3207">
      <w:pPr>
        <w:tabs>
          <w:tab w:val="left" w:pos="709"/>
        </w:tabs>
        <w:spacing w:line="360" w:lineRule="auto"/>
        <w:jc w:val="both"/>
        <w:rPr>
          <w:rFonts w:ascii="Arial" w:hAnsi="Arial" w:cs="Arial"/>
          <w:i/>
          <w:iCs/>
          <w:sz w:val="24"/>
          <w:szCs w:val="24"/>
        </w:rPr>
      </w:pPr>
      <w:r w:rsidRPr="00640CBD">
        <w:rPr>
          <w:rFonts w:ascii="Arial" w:hAnsi="Arial" w:cs="Arial"/>
          <w:i/>
          <w:iCs/>
          <w:sz w:val="24"/>
          <w:szCs w:val="24"/>
          <w:shd w:val="clear" w:color="auto" w:fill="FFFFFF"/>
        </w:rPr>
        <w:t>* Art. 37c Ustawy o ochronie zabytków i opiece nad zabytkami: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4D3207" w:rsidRDefault="004D3207" w:rsidP="00751B1B">
      <w:pPr>
        <w:tabs>
          <w:tab w:val="left" w:pos="284"/>
        </w:tabs>
        <w:spacing w:line="360" w:lineRule="auto"/>
        <w:jc w:val="both"/>
        <w:rPr>
          <w:rFonts w:ascii="Arial" w:hAnsi="Arial" w:cs="Arial"/>
          <w:spacing w:val="-6"/>
          <w:sz w:val="24"/>
          <w:szCs w:val="24"/>
        </w:rPr>
      </w:pPr>
    </w:p>
    <w:p w:rsidR="00751B1B" w:rsidRPr="00B63716" w:rsidRDefault="00751B1B" w:rsidP="00751B1B">
      <w:pPr>
        <w:spacing w:line="360" w:lineRule="auto"/>
        <w:ind w:left="851"/>
        <w:jc w:val="both"/>
        <w:rPr>
          <w:rFonts w:ascii="Arial" w:hAnsi="Arial" w:cs="Arial"/>
          <w:i/>
          <w:sz w:val="24"/>
          <w:szCs w:val="24"/>
          <w:u w:val="single"/>
        </w:rPr>
      </w:pPr>
      <w:r w:rsidRPr="00B63716">
        <w:rPr>
          <w:rFonts w:ascii="Arial" w:hAnsi="Arial" w:cs="Arial"/>
          <w:i/>
          <w:sz w:val="24"/>
          <w:szCs w:val="24"/>
          <w:u w:val="single"/>
        </w:rPr>
        <w:t>Zamawiający dopuszcza łączenie stanowisk, tylko pod warunkiem spełnienia łącznie wymagań dotyczących kwalifikacji i doświadczenia dla danych stanowisk.</w:t>
      </w:r>
    </w:p>
    <w:p w:rsidR="00751B1B" w:rsidRPr="00B63716" w:rsidRDefault="00751B1B" w:rsidP="00751B1B">
      <w:pPr>
        <w:pStyle w:val="Akapitzlist"/>
        <w:tabs>
          <w:tab w:val="num" w:pos="851"/>
        </w:tabs>
        <w:spacing w:line="360" w:lineRule="auto"/>
        <w:ind w:left="851"/>
        <w:jc w:val="both"/>
        <w:rPr>
          <w:rFonts w:ascii="Arial" w:hAnsi="Arial" w:cs="Arial"/>
          <w:i/>
          <w:spacing w:val="-6"/>
          <w:sz w:val="24"/>
          <w:szCs w:val="24"/>
          <w:u w:val="single"/>
        </w:rPr>
      </w:pPr>
      <w:r w:rsidRPr="00B63716">
        <w:rPr>
          <w:rFonts w:ascii="Arial" w:hAnsi="Arial" w:cs="Arial"/>
          <w:i/>
          <w:spacing w:val="-6"/>
          <w:sz w:val="24"/>
          <w:szCs w:val="24"/>
          <w:u w:val="single"/>
        </w:rPr>
        <w:t>W przypadku składania oferty wspólnej ww. warunek wykonawcy mogą spełniać łącznie.</w:t>
      </w:r>
    </w:p>
    <w:p w:rsidR="0062153F" w:rsidRPr="001B3C00" w:rsidRDefault="00BD595D" w:rsidP="001B3C00">
      <w:pPr>
        <w:spacing w:line="360" w:lineRule="auto"/>
        <w:jc w:val="both"/>
        <w:rPr>
          <w:rFonts w:ascii="Arial" w:hAnsi="Arial" w:cs="Arial"/>
          <w:i/>
          <w:sz w:val="24"/>
          <w:szCs w:val="24"/>
        </w:rPr>
      </w:pPr>
      <w:r w:rsidRPr="001B3C00">
        <w:rPr>
          <w:rFonts w:ascii="Arial" w:hAnsi="Arial" w:cs="Arial"/>
          <w:b/>
          <w:bCs/>
          <w:i/>
          <w:sz w:val="24"/>
          <w:szCs w:val="24"/>
        </w:rPr>
        <w:t>UWAGA:</w:t>
      </w:r>
    </w:p>
    <w:p w:rsidR="0062153F" w:rsidRPr="001B3C00" w:rsidRDefault="00751B1B" w:rsidP="001B3C00">
      <w:pPr>
        <w:spacing w:line="360" w:lineRule="auto"/>
        <w:ind w:left="851"/>
        <w:jc w:val="both"/>
        <w:rPr>
          <w:rFonts w:ascii="Arial" w:hAnsi="Arial" w:cs="Arial"/>
          <w:i/>
          <w:sz w:val="24"/>
          <w:szCs w:val="24"/>
        </w:rPr>
      </w:pPr>
      <w:r>
        <w:rPr>
          <w:rFonts w:ascii="Arial" w:eastAsia="Symbol" w:hAnsi="Arial" w:cs="Arial"/>
          <w:i/>
          <w:sz w:val="24"/>
          <w:szCs w:val="24"/>
        </w:rPr>
        <w:lastRenderedPageBreak/>
        <w:t>-</w:t>
      </w:r>
      <w:r w:rsidR="00BD595D" w:rsidRPr="001B3C00">
        <w:rPr>
          <w:rFonts w:ascii="Arial" w:hAnsi="Arial" w:cs="Arial"/>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Pr="001B3C00" w:rsidRDefault="00751B1B" w:rsidP="001B3C00">
      <w:pPr>
        <w:spacing w:line="360" w:lineRule="auto"/>
        <w:ind w:left="851"/>
        <w:jc w:val="both"/>
        <w:rPr>
          <w:rFonts w:ascii="Arial" w:hAnsi="Arial" w:cs="Arial"/>
          <w:i/>
          <w:sz w:val="24"/>
          <w:szCs w:val="24"/>
        </w:rPr>
      </w:pPr>
      <w:r>
        <w:rPr>
          <w:rFonts w:ascii="Arial" w:eastAsia="Symbol" w:hAnsi="Arial" w:cs="Arial"/>
          <w:i/>
          <w:sz w:val="24"/>
          <w:szCs w:val="24"/>
        </w:rPr>
        <w:t>-</w:t>
      </w:r>
      <w:r w:rsidR="00BD595D" w:rsidRPr="001B3C00">
        <w:rPr>
          <w:rFonts w:ascii="Arial" w:hAnsi="Arial" w:cs="Arial"/>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00BD595D" w:rsidRPr="001B3C00">
        <w:rPr>
          <w:rFonts w:ascii="Arial" w:hAnsi="Arial" w:cs="Arial"/>
          <w:i/>
          <w:sz w:val="24"/>
          <w:szCs w:val="24"/>
        </w:rPr>
        <w:t>t.j</w:t>
      </w:r>
      <w:proofErr w:type="spellEnd"/>
      <w:r w:rsidR="00BD595D" w:rsidRPr="001B3C00">
        <w:rPr>
          <w:rFonts w:ascii="Arial" w:hAnsi="Arial" w:cs="Arial"/>
          <w:i/>
          <w:sz w:val="24"/>
          <w:szCs w:val="24"/>
        </w:rPr>
        <w:t xml:space="preserve">.: Dz. U. z 2019 r., poz. 1117, ze zmianami), dotyczące świadczenia usług transgranicznych, tj. aby uzyskały one tymczasowy wpis na listę członków właściwej izby samorządu zawodowego. </w:t>
      </w:r>
    </w:p>
    <w:p w:rsidR="0062153F" w:rsidRPr="001B3C00" w:rsidRDefault="00751B1B" w:rsidP="001B3C00">
      <w:pPr>
        <w:spacing w:line="360" w:lineRule="auto"/>
        <w:ind w:left="851"/>
        <w:jc w:val="both"/>
        <w:rPr>
          <w:rFonts w:ascii="Arial" w:hAnsi="Arial" w:cs="Arial"/>
          <w:i/>
          <w:sz w:val="24"/>
          <w:szCs w:val="24"/>
        </w:rPr>
      </w:pPr>
      <w:r>
        <w:rPr>
          <w:rFonts w:ascii="Arial" w:eastAsia="Symbol" w:hAnsi="Arial" w:cs="Arial"/>
          <w:i/>
          <w:sz w:val="24"/>
          <w:szCs w:val="24"/>
        </w:rPr>
        <w:t>-</w:t>
      </w:r>
      <w:r w:rsidR="00BD595D" w:rsidRPr="001B3C00">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Pr="001B3C00" w:rsidRDefault="00751B1B" w:rsidP="001B3C00">
      <w:pPr>
        <w:spacing w:line="360" w:lineRule="auto"/>
        <w:ind w:left="851"/>
        <w:jc w:val="both"/>
        <w:rPr>
          <w:rFonts w:ascii="Arial" w:hAnsi="Arial" w:cs="Arial"/>
          <w:i/>
          <w:sz w:val="24"/>
          <w:szCs w:val="24"/>
        </w:rPr>
      </w:pPr>
      <w:r>
        <w:rPr>
          <w:rFonts w:ascii="Arial" w:eastAsia="Symbol" w:hAnsi="Arial" w:cs="Arial"/>
          <w:i/>
          <w:sz w:val="24"/>
          <w:szCs w:val="24"/>
        </w:rPr>
        <w:t>-</w:t>
      </w:r>
      <w:r w:rsidR="00BD595D" w:rsidRPr="001B3C00">
        <w:rPr>
          <w:rFonts w:ascii="Arial" w:hAnsi="Arial" w:cs="Arial"/>
          <w:i/>
          <w:sz w:val="24"/>
          <w:szCs w:val="24"/>
        </w:rPr>
        <w:t xml:space="preserve"> zakres uprawnień budowlanych należy odczytywać zgodnie z treścią decyzji o ich nadaniu i w oparciu o przepisy będące podstawą ich nadania. </w:t>
      </w:r>
      <w:r w:rsidR="00BD595D" w:rsidRPr="001B3C00">
        <w:rPr>
          <w:rFonts w:ascii="Arial" w:hAnsi="Arial" w:cs="Arial"/>
          <w:b/>
          <w:i/>
          <w:sz w:val="24"/>
          <w:szCs w:val="24"/>
        </w:rPr>
        <w:t xml:space="preserve">W celu </w:t>
      </w:r>
      <w:r w:rsidR="00BD595D" w:rsidRPr="001B3C00">
        <w:rPr>
          <w:rFonts w:ascii="Arial" w:hAnsi="Arial" w:cs="Arial"/>
          <w:b/>
          <w:i/>
          <w:sz w:val="24"/>
          <w:szCs w:val="24"/>
        </w:rPr>
        <w:lastRenderedPageBreak/>
        <w:t>uniknięcia wątpliwości zaleca się podanie daty wydania uprawnień i dokładne cytowanie zakresu uprawnień z posiadanego zaświadczeni, a nie jedynie ich numeru.</w:t>
      </w:r>
    </w:p>
    <w:p w:rsidR="0062153F" w:rsidRPr="001B3C00" w:rsidRDefault="00751B1B" w:rsidP="001B3C00">
      <w:pPr>
        <w:spacing w:line="360" w:lineRule="auto"/>
        <w:ind w:left="851"/>
        <w:jc w:val="both"/>
        <w:rPr>
          <w:rFonts w:ascii="Arial" w:hAnsi="Arial" w:cs="Arial"/>
          <w:i/>
          <w:sz w:val="24"/>
          <w:szCs w:val="24"/>
        </w:rPr>
      </w:pPr>
      <w:r>
        <w:rPr>
          <w:rFonts w:ascii="Arial" w:eastAsia="Symbol" w:hAnsi="Arial" w:cs="Arial"/>
          <w:i/>
          <w:sz w:val="24"/>
          <w:szCs w:val="24"/>
        </w:rPr>
        <w:t>-</w:t>
      </w:r>
      <w:r w:rsidR="00BD595D" w:rsidRPr="001B3C00">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Pr="001B3C00" w:rsidRDefault="0062153F" w:rsidP="001B3C00">
      <w:pPr>
        <w:tabs>
          <w:tab w:val="left" w:pos="284"/>
        </w:tabs>
        <w:spacing w:line="360" w:lineRule="auto"/>
        <w:jc w:val="both"/>
        <w:rPr>
          <w:rFonts w:ascii="Arial" w:hAnsi="Arial" w:cs="Arial"/>
          <w:i/>
          <w:sz w:val="24"/>
          <w:szCs w:val="24"/>
          <w:u w:val="single"/>
          <w:shd w:val="clear" w:color="auto" w:fill="FFFFFF"/>
        </w:rPr>
      </w:pPr>
    </w:p>
    <w:p w:rsidR="0062153F" w:rsidRPr="001B3C00" w:rsidRDefault="0040373E" w:rsidP="001B3C00">
      <w:pPr>
        <w:tabs>
          <w:tab w:val="left" w:pos="284"/>
        </w:tabs>
        <w:spacing w:line="360" w:lineRule="auto"/>
        <w:ind w:left="284" w:hanging="284"/>
        <w:jc w:val="both"/>
        <w:rPr>
          <w:rFonts w:ascii="Arial" w:hAnsi="Arial" w:cs="Arial"/>
          <w:color w:val="000000" w:themeColor="text1"/>
          <w:sz w:val="24"/>
          <w:szCs w:val="24"/>
        </w:rPr>
      </w:pPr>
      <w:r w:rsidRPr="001B3C00">
        <w:rPr>
          <w:rFonts w:ascii="Arial" w:hAnsi="Arial" w:cs="Arial"/>
          <w:color w:val="000000"/>
          <w:sz w:val="24"/>
          <w:szCs w:val="24"/>
        </w:rPr>
        <w:t>5</w:t>
      </w:r>
      <w:r w:rsidR="00BD595D" w:rsidRPr="001B3C00">
        <w:rPr>
          <w:rFonts w:ascii="Arial" w:hAnsi="Arial" w:cs="Arial"/>
          <w:color w:val="000000" w:themeColor="text1"/>
          <w:sz w:val="24"/>
          <w:szCs w:val="24"/>
        </w:rPr>
        <w:t xml:space="preserve">. Korzystanie z podmiotów udostępniających zasoby: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Pr="001B3C00" w:rsidRDefault="00BD595D" w:rsidP="009A1780">
      <w:pPr>
        <w:pStyle w:val="pkt"/>
        <w:numPr>
          <w:ilvl w:val="1"/>
          <w:numId w:val="5"/>
        </w:numPr>
        <w:spacing w:before="0" w:after="0" w:line="360" w:lineRule="auto"/>
        <w:ind w:left="709" w:hanging="425"/>
        <w:rPr>
          <w:rFonts w:ascii="Arial" w:hAnsi="Arial" w:cs="Arial"/>
          <w:color w:val="000000" w:themeColor="text1"/>
        </w:rPr>
      </w:pPr>
      <w:r w:rsidRPr="001B3C00">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984806" w:themeColor="accent6" w:themeShade="80"/>
          <w:sz w:val="24"/>
          <w:szCs w:val="24"/>
        </w:rPr>
      </w:pPr>
      <w:r w:rsidRPr="001B3C00">
        <w:rPr>
          <w:rFonts w:ascii="Arial" w:hAnsi="Arial" w:cs="Arial"/>
          <w:color w:val="000000"/>
          <w:sz w:val="24"/>
          <w:szCs w:val="24"/>
        </w:rPr>
        <w:lastRenderedPageBreak/>
        <w:t xml:space="preserve">wykonawca </w:t>
      </w:r>
      <w:r w:rsidRPr="001B3C00">
        <w:rPr>
          <w:rFonts w:ascii="Arial" w:hAnsi="Arial" w:cs="Arial"/>
          <w:b/>
          <w:bCs/>
          <w:color w:val="000000"/>
          <w:sz w:val="24"/>
          <w:szCs w:val="24"/>
        </w:rPr>
        <w:t>nie może</w:t>
      </w:r>
      <w:r w:rsidRPr="001B3C00">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Pr="001B3C00" w:rsidRDefault="0062153F" w:rsidP="001B3C00">
      <w:pPr>
        <w:spacing w:line="360" w:lineRule="auto"/>
        <w:jc w:val="both"/>
        <w:rPr>
          <w:rFonts w:ascii="Arial" w:hAnsi="Arial" w:cs="Arial"/>
          <w:color w:val="000000"/>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 xml:space="preserve">Rozdział VII Dokumenty. </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spacing w:after="15" w:line="360" w:lineRule="auto"/>
        <w:ind w:left="284" w:hanging="284"/>
        <w:jc w:val="both"/>
        <w:rPr>
          <w:rFonts w:ascii="Arial" w:hAnsi="Arial" w:cs="Arial"/>
          <w:color w:val="000000"/>
          <w:sz w:val="24"/>
          <w:szCs w:val="24"/>
        </w:rPr>
      </w:pPr>
      <w:r w:rsidRPr="001B3C00">
        <w:rPr>
          <w:rFonts w:ascii="Arial" w:hAnsi="Arial" w:cs="Arial"/>
          <w:b/>
          <w:bCs/>
          <w:color w:val="000000"/>
          <w:sz w:val="24"/>
          <w:szCs w:val="24"/>
        </w:rPr>
        <w:t xml:space="preserve">1.    Dokumenty wymagane przez zamawiającego, które należy złożyć składając ofertę: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val="x-none" w:eastAsia="zh-CN"/>
        </w:rPr>
        <w:t xml:space="preserve">formularz oferty, </w:t>
      </w:r>
      <w:r w:rsidRPr="00C97035">
        <w:rPr>
          <w:rFonts w:ascii="Arial" w:eastAsia="Calibri" w:hAnsi="Arial" w:cs="Arial"/>
          <w:color w:val="000000"/>
          <w:sz w:val="24"/>
          <w:szCs w:val="24"/>
          <w:lang w:val="x-none" w:eastAsia="zh-CN"/>
        </w:rPr>
        <w:t xml:space="preserve">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pacing w:val="-6"/>
          <w:sz w:val="24"/>
          <w:szCs w:val="24"/>
          <w:lang w:eastAsia="zh-CN"/>
        </w:rPr>
        <w:t xml:space="preserve"> </w:t>
      </w:r>
      <w:r w:rsidRPr="00C97035">
        <w:rPr>
          <w:rFonts w:ascii="Arial" w:eastAsia="Calibri" w:hAnsi="Arial" w:cs="Arial"/>
          <w:b/>
          <w:bCs/>
          <w:color w:val="000000"/>
          <w:spacing w:val="-6"/>
          <w:sz w:val="24"/>
          <w:szCs w:val="24"/>
          <w:lang w:val="x-none" w:eastAsia="zh-CN"/>
        </w:rPr>
        <w:t>odpis lub informacja z Krajowego Rejestru Sądowego, Centralnej Ewidencji i Informacji o Działalności Gospodarczej</w:t>
      </w:r>
      <w:r w:rsidRPr="00C97035">
        <w:rPr>
          <w:rFonts w:ascii="Arial" w:eastAsia="Calibri" w:hAnsi="Arial" w:cs="Arial"/>
          <w:color w:val="000000"/>
          <w:spacing w:val="-6"/>
          <w:sz w:val="24"/>
          <w:szCs w:val="24"/>
          <w:lang w:val="x-none" w:eastAsia="zh-CN"/>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C97035">
        <w:rPr>
          <w:rFonts w:ascii="Arial" w:eastAsia="Calibri" w:hAnsi="Arial" w:cs="Arial"/>
          <w:color w:val="000000"/>
          <w:spacing w:val="-6"/>
          <w:sz w:val="24"/>
          <w:szCs w:val="24"/>
          <w:lang w:eastAsia="zh-CN"/>
        </w:rPr>
        <w:t>;</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 xml:space="preserve">pełnomocnictwa </w:t>
      </w:r>
      <w:r w:rsidRPr="00C97035">
        <w:rPr>
          <w:rFonts w:ascii="Arial" w:eastAsia="Calibri" w:hAnsi="Arial" w:cs="Arial"/>
          <w:color w:val="000000"/>
          <w:sz w:val="24"/>
          <w:szCs w:val="24"/>
          <w:lang w:val="x-none" w:eastAsia="zh-CN"/>
        </w:rPr>
        <w:t>lub inne dokumenty, z których wynika prawo do podpisania oferty, oświadczeń i dokumentów, w sytuacji określonej w</w:t>
      </w:r>
      <w:r w:rsidRPr="00C97035">
        <w:rPr>
          <w:rFonts w:ascii="Arial" w:eastAsia="Calibri" w:hAnsi="Arial" w:cs="Arial"/>
          <w:color w:val="FF0000"/>
          <w:sz w:val="24"/>
          <w:szCs w:val="24"/>
          <w:lang w:val="x-none" w:eastAsia="zh-CN"/>
        </w:rPr>
        <w:t xml:space="preserve"> </w:t>
      </w:r>
      <w:r w:rsidRPr="00C97035">
        <w:rPr>
          <w:rFonts w:ascii="Arial" w:eastAsia="Calibri" w:hAnsi="Arial" w:cs="Arial"/>
          <w:color w:val="000000"/>
          <w:sz w:val="24"/>
          <w:szCs w:val="24"/>
          <w:lang w:val="x-none" w:eastAsia="zh-CN"/>
        </w:rPr>
        <w:t>Rozdziale XIII ust. 4 lub w przypadku składania oferty wspólnej (Rozdział IV ust. 1);</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niepodleganiu wykluczeniu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2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283"/>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u w:val="single"/>
          <w:lang w:eastAsia="zh-CN"/>
        </w:rPr>
        <w:t>Uwaga!</w:t>
      </w:r>
      <w:r w:rsidRPr="00C97035">
        <w:rPr>
          <w:rFonts w:ascii="Arial" w:hAnsi="Arial" w:cs="Arial"/>
          <w:i/>
          <w:color w:val="000000"/>
          <w:sz w:val="24"/>
          <w:szCs w:val="24"/>
          <w:lang w:eastAsia="zh-CN"/>
        </w:rPr>
        <w:t xml:space="preserve"> W przypadku wspólnego ubiegania się wykonawców o udzielenie zamówienia ww. dokument składa każdy z wykonawców.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spełnianiu warunków udziału w postępowaniu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3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wspólnego ubiegania się wykonawców o udzielenie zamówienia ww. dokument składa każdy z wykonawców, w zakresie, w jakim wykazuje spełnianie warunków udziału w postępowaniu.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wykonawcy o poleganiu na zdolnościach lub sytuacji podmiotów udostępniających zasoby</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lastRenderedPageBreak/>
        <w:t xml:space="preserve">      </w:t>
      </w:r>
      <w:r w:rsidRPr="00C97035">
        <w:rPr>
          <w:rFonts w:ascii="Arial" w:hAnsi="Arial" w:cs="Arial"/>
          <w:i/>
          <w:color w:val="000000"/>
          <w:sz w:val="24"/>
          <w:szCs w:val="24"/>
          <w:lang w:eastAsia="zh-CN"/>
        </w:rPr>
        <w:tab/>
      </w:r>
      <w:r w:rsidRPr="00C97035">
        <w:rPr>
          <w:rFonts w:ascii="Arial" w:hAnsi="Arial" w:cs="Arial"/>
          <w:i/>
          <w:color w:val="000000"/>
          <w:sz w:val="24"/>
          <w:szCs w:val="24"/>
          <w:u w:val="single"/>
          <w:lang w:eastAsia="zh-CN"/>
        </w:rPr>
        <w:t xml:space="preserve">Uwaga! Ww. dokument należy złożyć tylko wtedy, gdy wykonawca polega na zdolnościach lub sytuacji podmiotu udostępniającego zasoby.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z</w:t>
      </w:r>
      <w:r w:rsidRPr="00C97035">
        <w:rPr>
          <w:rFonts w:ascii="Arial" w:eastAsia="Calibri" w:hAnsi="Arial" w:cs="Arial"/>
          <w:b/>
          <w:bCs/>
          <w:color w:val="000000"/>
          <w:spacing w:val="-4"/>
          <w:sz w:val="24"/>
          <w:szCs w:val="24"/>
          <w:lang w:val="x-none" w:eastAsia="zh-CN"/>
        </w:rPr>
        <w:t xml:space="preserve">obowiązanie podmiotu udostępniającego zasoby </w:t>
      </w:r>
      <w:r w:rsidRPr="00C97035">
        <w:rPr>
          <w:rFonts w:ascii="Arial" w:eastAsia="Calibri" w:hAnsi="Arial" w:cs="Arial"/>
          <w:color w:val="000000"/>
          <w:spacing w:val="-4"/>
          <w:sz w:val="24"/>
          <w:szCs w:val="24"/>
          <w:lang w:val="x-none" w:eastAsia="zh-CN"/>
        </w:rPr>
        <w:t xml:space="preserve">do oddania wykonawcy do dyspozycji niezbędnych zasobów na potrzeby realizacji danego zamówienia wraz z </w:t>
      </w:r>
      <w:r w:rsidRPr="00C97035">
        <w:rPr>
          <w:rFonts w:ascii="Arial" w:eastAsia="Calibri" w:hAnsi="Arial" w:cs="Arial"/>
          <w:b/>
          <w:bCs/>
          <w:color w:val="000000"/>
          <w:spacing w:val="-4"/>
          <w:sz w:val="24"/>
          <w:szCs w:val="24"/>
          <w:lang w:val="x-none" w:eastAsia="zh-CN"/>
        </w:rPr>
        <w:t>oświadczeniem podmiotu udostępniającego zasoby, potwierdzającym brak podstaw wykluczenia tego podmiotu oraz spełnianie warunków udziału w postępowaniu</w:t>
      </w:r>
      <w:r w:rsidRPr="00C97035">
        <w:rPr>
          <w:rFonts w:ascii="Arial" w:eastAsia="Calibri" w:hAnsi="Arial" w:cs="Arial"/>
          <w:color w:val="000000"/>
          <w:spacing w:val="-4"/>
          <w:sz w:val="24"/>
          <w:szCs w:val="24"/>
          <w:lang w:val="x-none" w:eastAsia="zh-CN"/>
        </w:rPr>
        <w:t xml:space="preserve">, w zakresie, w jakim wykonawca powołuje się na jego zasoby (wg wzoru stanowiącego </w:t>
      </w:r>
      <w:r w:rsidRPr="00C97035">
        <w:rPr>
          <w:rFonts w:ascii="Arial" w:eastAsia="Calibri" w:hAnsi="Arial" w:cs="Arial"/>
          <w:b/>
          <w:bCs/>
          <w:color w:val="000000"/>
          <w:spacing w:val="-4"/>
          <w:sz w:val="24"/>
          <w:szCs w:val="24"/>
          <w:lang w:val="x-none" w:eastAsia="zh-CN"/>
        </w:rPr>
        <w:t xml:space="preserve">załącznik nr 4 </w:t>
      </w:r>
      <w:r w:rsidRPr="00C97035">
        <w:rPr>
          <w:rFonts w:ascii="Arial" w:eastAsia="Calibri" w:hAnsi="Arial" w:cs="Arial"/>
          <w:color w:val="000000"/>
          <w:spacing w:val="-4"/>
          <w:sz w:val="24"/>
          <w:szCs w:val="24"/>
          <w:lang w:val="x-none" w:eastAsia="zh-CN"/>
        </w:rPr>
        <w:t xml:space="preserve">do SWZ). Zobowiązanie podmiotu udostępniającego zasoby może być zastąpione innym podmiotowym środkiem dowodowym potwierdzającym, że wykonawca realizując zamówienie, będzie dysponował niezbędnymi zasobami tego podmiotu;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t xml:space="preserve"> </w:t>
      </w:r>
      <w:r w:rsidRPr="00C97035">
        <w:rPr>
          <w:rFonts w:ascii="Arial" w:hAnsi="Arial" w:cs="Arial"/>
          <w:i/>
          <w:color w:val="000000"/>
          <w:sz w:val="24"/>
          <w:szCs w:val="24"/>
          <w:u w:val="single"/>
          <w:lang w:eastAsia="zh-CN"/>
        </w:rPr>
        <w:t>Uwaga! Ww. dokument należy złożyć tylko wtedy, gdy wykonawca polega na zdolnościach lub sytuacji podmiotu udostępniającego zasoby.</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 xml:space="preserve">oświadczenie </w:t>
      </w:r>
      <w:r w:rsidRPr="00C97035">
        <w:rPr>
          <w:rFonts w:ascii="Arial" w:eastAsia="Calibri" w:hAnsi="Arial" w:cs="Arial"/>
          <w:color w:val="000000"/>
          <w:sz w:val="24"/>
          <w:szCs w:val="24"/>
          <w:lang w:val="x-none" w:eastAsia="zh-CN"/>
        </w:rPr>
        <w:t xml:space="preserve">wykonawców wspólnie ubiegających się o udzielenie zamówienia wskazujące, które roboty budowlane wykonają poszczególni wykonawcy,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Ww. oświadczenie należy złożyć w przypadku wspólnego ubiegania się wykonawców o udzielenie zamówienia.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pacing w:val="-4"/>
          <w:sz w:val="24"/>
          <w:szCs w:val="24"/>
          <w:lang w:val="x-none" w:eastAsia="zh-CN"/>
        </w:rPr>
        <w:t xml:space="preserve">oświadczenie </w:t>
      </w:r>
      <w:r w:rsidRPr="00C97035">
        <w:rPr>
          <w:rFonts w:ascii="Arial" w:eastAsia="Calibri" w:hAnsi="Arial" w:cs="Arial"/>
          <w:color w:val="000000"/>
          <w:spacing w:val="-4"/>
          <w:sz w:val="24"/>
          <w:szCs w:val="24"/>
          <w:lang w:val="x-none" w:eastAsia="zh-CN"/>
        </w:rPr>
        <w:t xml:space="preserve">według wzoru stanowiącego </w:t>
      </w:r>
      <w:r w:rsidRPr="00C97035">
        <w:rPr>
          <w:rFonts w:ascii="Arial" w:eastAsia="Calibri" w:hAnsi="Arial" w:cs="Arial"/>
          <w:b/>
          <w:color w:val="000000"/>
          <w:spacing w:val="-4"/>
          <w:sz w:val="24"/>
          <w:szCs w:val="24"/>
          <w:lang w:val="x-none" w:eastAsia="zh-CN"/>
        </w:rPr>
        <w:t>załącznik nr 1</w:t>
      </w:r>
      <w:r w:rsidRPr="00C97035">
        <w:rPr>
          <w:rFonts w:ascii="Arial" w:eastAsia="Calibri" w:hAnsi="Arial" w:cs="Arial"/>
          <w:color w:val="000000"/>
          <w:spacing w:val="-4"/>
          <w:sz w:val="24"/>
          <w:szCs w:val="24"/>
          <w:lang w:val="x-none" w:eastAsia="zh-CN"/>
        </w:rPr>
        <w:t xml:space="preserve"> do SWZ wskazujące część zamówienia, której wykonanie wykonawca powierzy podwykonawcom oraz </w:t>
      </w:r>
      <w:r w:rsidRPr="00C97035">
        <w:rPr>
          <w:rFonts w:ascii="Arial" w:eastAsia="Calibri" w:hAnsi="Arial" w:cs="Arial"/>
          <w:color w:val="000000"/>
          <w:spacing w:val="-4"/>
          <w:sz w:val="24"/>
          <w:szCs w:val="24"/>
          <w:lang w:eastAsia="zh-CN"/>
        </w:rPr>
        <w:t>nazwy ewentualnych podwykonawców</w:t>
      </w:r>
      <w:r w:rsidRPr="00C97035">
        <w:rPr>
          <w:rFonts w:ascii="Arial" w:eastAsia="Calibri" w:hAnsi="Arial" w:cs="Arial"/>
          <w:color w:val="000000"/>
          <w:spacing w:val="-4"/>
          <w:sz w:val="24"/>
          <w:szCs w:val="24"/>
          <w:lang w:val="x-none" w:eastAsia="zh-CN"/>
        </w:rPr>
        <w:t xml:space="preserve"> (jeżeli wykonawca przewiduje udział podwykonawców)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składania oferty wspólnej należy złożyć jedno wspólne oświadczenie. </w:t>
      </w:r>
    </w:p>
    <w:p w:rsidR="00C97035" w:rsidRPr="00C97035" w:rsidRDefault="00C97035" w:rsidP="009A1780">
      <w:pPr>
        <w:numPr>
          <w:ilvl w:val="1"/>
          <w:numId w:val="45"/>
        </w:numPr>
        <w:tabs>
          <w:tab w:val="left" w:pos="851"/>
        </w:tabs>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spacing w:val="-6"/>
          <w:sz w:val="24"/>
          <w:szCs w:val="24"/>
          <w:lang w:val="x-none" w:eastAsia="zh-CN"/>
        </w:rPr>
        <w:t xml:space="preserve">przedmiotowe środki dowodowe: </w:t>
      </w:r>
      <w:r w:rsidRPr="00C97035">
        <w:rPr>
          <w:rFonts w:ascii="Arial" w:eastAsia="Calibri" w:hAnsi="Arial" w:cs="Arial"/>
          <w:spacing w:val="-6"/>
          <w:sz w:val="24"/>
          <w:szCs w:val="24"/>
          <w:lang w:val="x-none" w:eastAsia="zh-CN"/>
        </w:rPr>
        <w:t>opis rozwiązań równoważnych jeżeli wykonawca przewiduje ich zastosowanie (w przypadku, o którym mowa w</w:t>
      </w:r>
      <w:r w:rsidRPr="00C97035">
        <w:rPr>
          <w:rFonts w:ascii="Arial" w:eastAsia="Calibri" w:hAnsi="Arial" w:cs="Arial"/>
          <w:color w:val="000000"/>
          <w:spacing w:val="-6"/>
          <w:sz w:val="24"/>
          <w:szCs w:val="24"/>
          <w:lang w:val="x-none" w:eastAsia="zh-CN"/>
        </w:rPr>
        <w:t xml:space="preserve"> Rozdziale XVIII ust. 1</w:t>
      </w:r>
      <w:r w:rsidR="00A63DBC">
        <w:rPr>
          <w:rFonts w:ascii="Arial" w:eastAsia="Calibri" w:hAnsi="Arial" w:cs="Arial"/>
          <w:color w:val="000000"/>
          <w:spacing w:val="-6"/>
          <w:sz w:val="24"/>
          <w:szCs w:val="24"/>
          <w:lang w:eastAsia="zh-CN"/>
        </w:rPr>
        <w:t>9</w:t>
      </w:r>
      <w:r w:rsidRPr="00C97035">
        <w:rPr>
          <w:rFonts w:ascii="Arial" w:eastAsia="Calibri" w:hAnsi="Arial" w:cs="Arial"/>
          <w:color w:val="000000"/>
          <w:spacing w:val="-6"/>
          <w:sz w:val="24"/>
          <w:szCs w:val="24"/>
          <w:lang w:val="x-none" w:eastAsia="zh-CN"/>
        </w:rPr>
        <w:t xml:space="preserve"> SWZ)</w:t>
      </w:r>
      <w:r w:rsidRPr="00C97035">
        <w:rPr>
          <w:rFonts w:ascii="Arial" w:eastAsia="Calibri" w:hAnsi="Arial" w:cs="Arial"/>
          <w:spacing w:val="-6"/>
          <w:sz w:val="24"/>
          <w:szCs w:val="24"/>
          <w:lang w:val="x-none" w:eastAsia="zh-CN"/>
        </w:rPr>
        <w:t xml:space="preserve"> oraz dokumenty na potwierdzenie równoważności zastosowanych rozwiązań (jeżeli są konieczne do wykazania równoważności),</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spacing w:val="-6"/>
          <w:sz w:val="24"/>
          <w:szCs w:val="24"/>
          <w:lang w:eastAsia="zh-CN"/>
        </w:rPr>
        <w:t xml:space="preserve">         </w:t>
      </w:r>
      <w:r w:rsidRPr="00C97035">
        <w:rPr>
          <w:rFonts w:ascii="Arial" w:hAnsi="Arial" w:cs="Arial"/>
          <w:i/>
          <w:spacing w:val="-6"/>
          <w:sz w:val="24"/>
          <w:szCs w:val="24"/>
          <w:u w:val="single"/>
          <w:lang w:eastAsia="zh-CN"/>
        </w:rPr>
        <w:t xml:space="preserve">Uwaga! W przypadku składania oferty wspólnej wykonawcy składający ofertę wspólną składają wspólnie ww. dokumenty. </w:t>
      </w:r>
    </w:p>
    <w:p w:rsidR="0062153F" w:rsidRPr="001B3C00" w:rsidRDefault="0062153F" w:rsidP="001B3C00">
      <w:pPr>
        <w:spacing w:line="360" w:lineRule="auto"/>
        <w:ind w:left="851"/>
        <w:jc w:val="both"/>
        <w:rPr>
          <w:rFonts w:ascii="Arial" w:hAnsi="Arial" w:cs="Arial"/>
          <w:i/>
          <w:color w:val="000000"/>
          <w:sz w:val="24"/>
          <w:szCs w:val="24"/>
        </w:rPr>
      </w:pPr>
    </w:p>
    <w:p w:rsidR="0062153F" w:rsidRPr="001B3C00" w:rsidRDefault="00BD595D" w:rsidP="001B3C00">
      <w:pPr>
        <w:pStyle w:val="Akapitzlist"/>
        <w:widowControl w:val="0"/>
        <w:numPr>
          <w:ilvl w:val="0"/>
          <w:numId w:val="2"/>
        </w:numPr>
        <w:tabs>
          <w:tab w:val="left" w:pos="851"/>
        </w:tabs>
        <w:spacing w:line="360" w:lineRule="auto"/>
        <w:jc w:val="both"/>
        <w:rPr>
          <w:rFonts w:ascii="Arial" w:hAnsi="Arial" w:cs="Arial"/>
          <w:bCs/>
          <w:color w:val="000000"/>
          <w:spacing w:val="-1"/>
          <w:sz w:val="24"/>
          <w:szCs w:val="24"/>
        </w:rPr>
      </w:pPr>
      <w:r w:rsidRPr="001B3C00">
        <w:rPr>
          <w:rFonts w:ascii="Arial" w:hAnsi="Arial" w:cs="Arial"/>
          <w:bCs/>
          <w:color w:val="000000"/>
          <w:spacing w:val="-1"/>
          <w:sz w:val="24"/>
          <w:szCs w:val="24"/>
        </w:rPr>
        <w:lastRenderedPageBreak/>
        <w:t xml:space="preserve">Zamawiający zgodnie z art. 274 ust. 1 ustawy </w:t>
      </w:r>
      <w:proofErr w:type="spellStart"/>
      <w:r w:rsidRPr="001B3C00">
        <w:rPr>
          <w:rFonts w:ascii="Arial" w:hAnsi="Arial" w:cs="Arial"/>
          <w:bCs/>
          <w:color w:val="000000"/>
          <w:spacing w:val="-1"/>
          <w:sz w:val="24"/>
          <w:szCs w:val="24"/>
        </w:rPr>
        <w:t>Pzp</w:t>
      </w:r>
      <w:proofErr w:type="spellEnd"/>
      <w:r w:rsidRPr="001B3C00">
        <w:rPr>
          <w:rFonts w:ascii="Arial" w:hAnsi="Arial" w:cs="Arial"/>
          <w:bCs/>
          <w:color w:val="000000"/>
          <w:spacing w:val="-1"/>
          <w:sz w:val="24"/>
          <w:szCs w:val="24"/>
        </w:rPr>
        <w:t xml:space="preserve">  przed wyborem najkorzystniejszej oferty </w:t>
      </w:r>
      <w:r w:rsidRPr="001B3C00">
        <w:rPr>
          <w:rFonts w:ascii="Arial" w:hAnsi="Arial" w:cs="Arial"/>
          <w:b/>
          <w:bCs/>
          <w:color w:val="000000"/>
          <w:spacing w:val="-1"/>
          <w:sz w:val="24"/>
          <w:szCs w:val="24"/>
        </w:rPr>
        <w:t>wzywa wykonawcę, którego oferta została najwyżej oceniona, do złożenia w wyznaczonym terminie, nie krótszym niż 5 dni</w:t>
      </w:r>
      <w:r w:rsidRPr="001B3C00">
        <w:rPr>
          <w:rFonts w:ascii="Arial" w:hAnsi="Arial" w:cs="Arial"/>
          <w:bCs/>
          <w:color w:val="000000"/>
          <w:spacing w:val="-1"/>
          <w:sz w:val="24"/>
          <w:szCs w:val="24"/>
        </w:rPr>
        <w:t xml:space="preserve">, aktualnych na dzień złożenia podmiotowych środków dowodowych.  </w:t>
      </w:r>
    </w:p>
    <w:p w:rsidR="0062153F" w:rsidRPr="001B3C00" w:rsidRDefault="00BD595D" w:rsidP="009A1780">
      <w:pPr>
        <w:pStyle w:val="Akapitzlist"/>
        <w:numPr>
          <w:ilvl w:val="0"/>
          <w:numId w:val="7"/>
        </w:numPr>
        <w:spacing w:after="15" w:line="360" w:lineRule="auto"/>
        <w:ind w:left="709" w:hanging="283"/>
        <w:jc w:val="both"/>
        <w:rPr>
          <w:rFonts w:ascii="Arial" w:hAnsi="Arial" w:cs="Arial"/>
          <w:color w:val="000000" w:themeColor="text1"/>
          <w:sz w:val="24"/>
          <w:szCs w:val="24"/>
        </w:rPr>
      </w:pPr>
      <w:r w:rsidRPr="001B3C00">
        <w:rPr>
          <w:rFonts w:ascii="Arial" w:hAnsi="Arial" w:cs="Arial"/>
          <w:b/>
          <w:spacing w:val="-6"/>
          <w:sz w:val="24"/>
          <w:szCs w:val="24"/>
        </w:rPr>
        <w:t xml:space="preserve">wykaz robót budowlanych, </w:t>
      </w:r>
      <w:r w:rsidRPr="001B3C00">
        <w:rPr>
          <w:rFonts w:ascii="Arial" w:hAnsi="Arial" w:cs="Arial"/>
          <w:spacing w:val="-6"/>
          <w:sz w:val="24"/>
          <w:szCs w:val="24"/>
        </w:rPr>
        <w:t>wykonanych nie wcześniej niż w okresie ostatnich 5 lat przed upływem terminu składania ofert</w:t>
      </w:r>
      <w:r w:rsidRPr="001B3C00">
        <w:rPr>
          <w:rFonts w:ascii="Arial" w:hAnsi="Arial" w:cs="Arial"/>
          <w:b/>
          <w:spacing w:val="-6"/>
          <w:sz w:val="24"/>
          <w:szCs w:val="24"/>
        </w:rPr>
        <w:t xml:space="preserve">, </w:t>
      </w:r>
      <w:r w:rsidRPr="001B3C00">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1B3C00">
        <w:rPr>
          <w:rFonts w:ascii="Arial" w:hAnsi="Arial" w:cs="Arial"/>
          <w:b/>
          <w:spacing w:val="-6"/>
          <w:sz w:val="24"/>
          <w:szCs w:val="24"/>
          <w:u w:val="single"/>
        </w:rPr>
        <w:t xml:space="preserve"> dowodów</w:t>
      </w:r>
      <w:r w:rsidRPr="001B3C00">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Pr="001B3C00">
        <w:rPr>
          <w:rFonts w:ascii="Arial" w:hAnsi="Arial" w:cs="Arial"/>
          <w:color w:val="000000" w:themeColor="text1"/>
          <w:spacing w:val="-6"/>
          <w:sz w:val="24"/>
          <w:szCs w:val="24"/>
        </w:rPr>
        <w:t>Rozdziale VI ust.</w:t>
      </w:r>
      <w:r w:rsidR="0040373E" w:rsidRPr="001B3C00">
        <w:rPr>
          <w:rFonts w:ascii="Arial" w:hAnsi="Arial" w:cs="Arial"/>
          <w:color w:val="000000" w:themeColor="text1"/>
          <w:spacing w:val="-6"/>
          <w:sz w:val="24"/>
          <w:szCs w:val="24"/>
        </w:rPr>
        <w:t xml:space="preserve"> 4</w:t>
      </w:r>
      <w:r w:rsidRPr="001B3C00">
        <w:rPr>
          <w:rFonts w:ascii="Arial" w:hAnsi="Arial" w:cs="Arial"/>
          <w:color w:val="000000" w:themeColor="text1"/>
          <w:spacing w:val="-6"/>
          <w:sz w:val="24"/>
          <w:szCs w:val="24"/>
        </w:rPr>
        <w:t xml:space="preserve">  pkt 1 lit. a) SWZ.</w:t>
      </w:r>
    </w:p>
    <w:p w:rsidR="0062153F" w:rsidRPr="001B3C00" w:rsidRDefault="00BD595D" w:rsidP="001B3C00">
      <w:pPr>
        <w:tabs>
          <w:tab w:val="left" w:pos="851"/>
        </w:tabs>
        <w:spacing w:line="360" w:lineRule="auto"/>
        <w:ind w:left="709" w:hanging="283"/>
        <w:jc w:val="both"/>
        <w:rPr>
          <w:rFonts w:ascii="Arial" w:hAnsi="Arial" w:cs="Arial"/>
          <w:sz w:val="24"/>
          <w:szCs w:val="24"/>
        </w:rPr>
      </w:pPr>
      <w:r w:rsidRPr="001B3C00">
        <w:rPr>
          <w:rFonts w:ascii="Arial" w:hAnsi="Arial" w:cs="Arial"/>
          <w:sz w:val="24"/>
          <w:szCs w:val="24"/>
        </w:rPr>
        <w:t xml:space="preserve">       W przypadku składania oferty wspólnej wykonawcy składający ofertę wspólną składają jeden wspólny ww. wykaz.</w:t>
      </w:r>
    </w:p>
    <w:p w:rsidR="004B19C1" w:rsidRDefault="00BD595D" w:rsidP="004B19C1">
      <w:pPr>
        <w:pStyle w:val="Akapitzlist"/>
        <w:numPr>
          <w:ilvl w:val="0"/>
          <w:numId w:val="7"/>
        </w:numPr>
        <w:tabs>
          <w:tab w:val="left" w:pos="851"/>
        </w:tabs>
        <w:spacing w:line="360" w:lineRule="auto"/>
        <w:jc w:val="both"/>
        <w:rPr>
          <w:rFonts w:ascii="Arial" w:hAnsi="Arial" w:cs="Arial"/>
          <w:color w:val="000000" w:themeColor="text1"/>
          <w:spacing w:val="-6"/>
          <w:sz w:val="24"/>
          <w:szCs w:val="24"/>
        </w:rPr>
      </w:pPr>
      <w:r w:rsidRPr="004B19C1">
        <w:rPr>
          <w:rFonts w:ascii="Arial" w:hAnsi="Arial" w:cs="Arial"/>
          <w:b/>
          <w:sz w:val="24"/>
          <w:szCs w:val="24"/>
        </w:rPr>
        <w:t>wykaz osób</w:t>
      </w:r>
      <w:r w:rsidRPr="004B19C1">
        <w:rPr>
          <w:rFonts w:ascii="Arial" w:hAnsi="Arial" w:cs="Arial"/>
          <w:sz w:val="24"/>
          <w:szCs w:val="24"/>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w:t>
      </w:r>
      <w:r w:rsidR="00533DD9" w:rsidRPr="004B19C1">
        <w:rPr>
          <w:rFonts w:ascii="Arial" w:hAnsi="Arial" w:cs="Arial"/>
          <w:sz w:val="24"/>
          <w:szCs w:val="24"/>
        </w:rPr>
        <w:t>h</w:t>
      </w:r>
      <w:r w:rsidR="00F66CC3" w:rsidRPr="004B19C1">
        <w:rPr>
          <w:rFonts w:ascii="Arial" w:hAnsi="Arial" w:cs="Arial"/>
          <w:sz w:val="24"/>
          <w:szCs w:val="24"/>
        </w:rPr>
        <w:t xml:space="preserve">                                                                                                               </w:t>
      </w:r>
      <w:r w:rsidRPr="004B19C1">
        <w:rPr>
          <w:rFonts w:ascii="Arial" w:hAnsi="Arial" w:cs="Arial"/>
          <w:sz w:val="24"/>
          <w:szCs w:val="24"/>
        </w:rPr>
        <w:t xml:space="preserve">przez nie czynności oraz informacją o podstawie do dysponowania tymi osobami </w:t>
      </w:r>
      <w:r w:rsidRPr="004B19C1">
        <w:rPr>
          <w:rFonts w:ascii="Arial" w:hAnsi="Arial" w:cs="Arial"/>
          <w:spacing w:val="-6"/>
          <w:sz w:val="24"/>
          <w:szCs w:val="24"/>
        </w:rPr>
        <w:t xml:space="preserve">– jako spełnienie warunku określonego w </w:t>
      </w:r>
      <w:r w:rsidRPr="004B19C1">
        <w:rPr>
          <w:rFonts w:ascii="Arial" w:hAnsi="Arial" w:cs="Arial"/>
          <w:color w:val="000000" w:themeColor="text1"/>
          <w:spacing w:val="-6"/>
          <w:sz w:val="24"/>
          <w:szCs w:val="24"/>
        </w:rPr>
        <w:t xml:space="preserve">Rozdziale VI ust. </w:t>
      </w:r>
      <w:r w:rsidR="0040373E" w:rsidRPr="004B19C1">
        <w:rPr>
          <w:rFonts w:ascii="Arial" w:hAnsi="Arial" w:cs="Arial"/>
          <w:color w:val="000000" w:themeColor="text1"/>
          <w:spacing w:val="-6"/>
          <w:sz w:val="24"/>
          <w:szCs w:val="24"/>
        </w:rPr>
        <w:t>4</w:t>
      </w:r>
      <w:r w:rsidRPr="004B19C1">
        <w:rPr>
          <w:rFonts w:ascii="Arial" w:hAnsi="Arial" w:cs="Arial"/>
          <w:color w:val="000000" w:themeColor="text1"/>
          <w:spacing w:val="-6"/>
          <w:sz w:val="24"/>
          <w:szCs w:val="24"/>
        </w:rPr>
        <w:t xml:space="preserve">  pkt 1 lit b) SWZ.</w:t>
      </w:r>
    </w:p>
    <w:p w:rsidR="004B19C1" w:rsidRPr="004B19C1" w:rsidRDefault="004B19C1" w:rsidP="004B19C1">
      <w:pPr>
        <w:pStyle w:val="Akapitzlist"/>
        <w:tabs>
          <w:tab w:val="left" w:pos="851"/>
        </w:tabs>
        <w:spacing w:line="360" w:lineRule="auto"/>
        <w:jc w:val="both"/>
        <w:rPr>
          <w:rFonts w:ascii="Arial" w:hAnsi="Arial" w:cs="Arial"/>
          <w:color w:val="000000" w:themeColor="text1"/>
          <w:spacing w:val="-6"/>
          <w:sz w:val="24"/>
          <w:szCs w:val="24"/>
        </w:rPr>
      </w:pPr>
      <w:r w:rsidRPr="004B19C1">
        <w:rPr>
          <w:rFonts w:ascii="Arial" w:hAnsi="Arial" w:cs="Arial"/>
          <w:sz w:val="24"/>
          <w:szCs w:val="24"/>
        </w:rPr>
        <w:t>W przypadku składania oferty wspólnej wykonawcy składający ofertę wspólną składają jeden wspólny ww. wykaz.</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 xml:space="preserve">3.  </w:t>
      </w:r>
      <w:r w:rsidRPr="001B3C00">
        <w:rPr>
          <w:rFonts w:ascii="Arial" w:hAnsi="Arial" w:cs="Arial"/>
          <w:spacing w:val="-6"/>
        </w:rPr>
        <w:t>Zamawiający żąda od Wykonawcy, który polega na zdolnościach technicznych lub zawodowych podmiotów udostępniających zasoby, złożenia podmiotowych środków dowodowych, o których mowa w ust. 2 pkt 1-</w:t>
      </w:r>
      <w:r w:rsidR="00F66CC3">
        <w:rPr>
          <w:rFonts w:ascii="Arial" w:hAnsi="Arial" w:cs="Arial"/>
          <w:spacing w:val="-6"/>
        </w:rPr>
        <w:t>3</w:t>
      </w:r>
      <w:r w:rsidRPr="001B3C00">
        <w:rPr>
          <w:rFonts w:ascii="Arial" w:hAnsi="Arial" w:cs="Arial"/>
          <w:spacing w:val="-6"/>
        </w:rPr>
        <w:t>) SWZ, dotyczących tych podmiotów, potwierdzających, że nie zachodzą wobec tych podmiotów podstawy wykluczenia z postępowania</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lastRenderedPageBreak/>
        <w:t>4.</w:t>
      </w:r>
      <w:r w:rsidRPr="001B3C00">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5.</w:t>
      </w:r>
      <w:r w:rsidRPr="001B3C00">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w:t>
      </w:r>
      <w:r w:rsidR="003500B0" w:rsidRPr="001B3C00">
        <w:rPr>
          <w:rFonts w:ascii="Arial" w:hAnsi="Arial" w:cs="Arial"/>
        </w:rPr>
        <w:t xml:space="preserve">ofercie lub </w:t>
      </w:r>
      <w:r w:rsidRPr="001B3C00">
        <w:rPr>
          <w:rFonts w:ascii="Arial" w:hAnsi="Arial" w:cs="Arial"/>
        </w:rPr>
        <w:t>oświadczeniu, o którym mowa w art. 125 ust. 1 PZP, dane umożliwiające dostęp do tych środków.</w:t>
      </w:r>
    </w:p>
    <w:p w:rsidR="007C25A1" w:rsidRPr="001B3C00" w:rsidRDefault="00BD595D" w:rsidP="001B3C00">
      <w:pPr>
        <w:pStyle w:val="Default"/>
        <w:spacing w:line="360" w:lineRule="auto"/>
        <w:ind w:left="426" w:hanging="426"/>
        <w:jc w:val="both"/>
        <w:rPr>
          <w:rFonts w:ascii="Arial" w:hAnsi="Arial" w:cs="Arial"/>
          <w:bCs/>
          <w:spacing w:val="-6"/>
        </w:rPr>
      </w:pPr>
      <w:r w:rsidRPr="001B3C00">
        <w:rPr>
          <w:rFonts w:ascii="Arial" w:hAnsi="Arial" w:cs="Arial"/>
        </w:rPr>
        <w:t>6.</w:t>
      </w:r>
      <w:r w:rsidRPr="001B3C00">
        <w:rPr>
          <w:rFonts w:ascii="Arial" w:hAnsi="Arial" w:cs="Arial"/>
        </w:rPr>
        <w:tab/>
      </w:r>
      <w:r w:rsidRPr="001B3C00">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7C25A1" w:rsidRPr="001B3C00" w:rsidRDefault="007C25A1" w:rsidP="001B3C00">
      <w:pPr>
        <w:pStyle w:val="Default"/>
        <w:spacing w:line="360" w:lineRule="auto"/>
        <w:ind w:left="426" w:hanging="426"/>
        <w:jc w:val="both"/>
        <w:rPr>
          <w:rFonts w:ascii="Arial" w:hAnsi="Arial" w:cs="Arial"/>
          <w:bCs/>
          <w:spacing w:val="-6"/>
        </w:rPr>
      </w:pPr>
      <w:r w:rsidRPr="001B3C00">
        <w:rPr>
          <w:rFonts w:ascii="Arial" w:hAnsi="Arial" w:cs="Arial"/>
          <w:spacing w:val="-6"/>
        </w:rPr>
        <w:t>7.   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62153F" w:rsidRPr="001B3C00" w:rsidRDefault="0062153F" w:rsidP="001B3C00">
      <w:pPr>
        <w:pStyle w:val="Default"/>
        <w:spacing w:line="360" w:lineRule="auto"/>
        <w:ind w:left="426" w:hanging="426"/>
        <w:jc w:val="both"/>
        <w:rPr>
          <w:rFonts w:ascii="Arial" w:hAnsi="Arial" w:cs="Arial"/>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VIII Wykonawcy zagraniczni</w:t>
      </w: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r w:rsidRPr="001B3C00">
        <w:rPr>
          <w:rStyle w:val="markedcontent"/>
          <w:rFonts w:ascii="Arial" w:hAnsi="Arial" w:cs="Arial"/>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62153F" w:rsidRPr="001B3C00" w:rsidRDefault="0062153F" w:rsidP="001B3C00">
      <w:pPr>
        <w:pStyle w:val="Akapitzlist"/>
        <w:spacing w:after="0" w:line="360" w:lineRule="auto"/>
        <w:ind w:left="284"/>
        <w:jc w:val="both"/>
        <w:rPr>
          <w:rFonts w:ascii="Arial" w:hAnsi="Arial" w:cs="Arial"/>
          <w:sz w:val="24"/>
          <w:szCs w:val="24"/>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 xml:space="preserve"> ROZDZIAŁ IX  Termin wykonania zamówienia i gwarancji</w:t>
      </w:r>
    </w:p>
    <w:p w:rsidR="0062153F" w:rsidRPr="001B3C00" w:rsidRDefault="0062153F" w:rsidP="001B3C00">
      <w:pPr>
        <w:tabs>
          <w:tab w:val="left" w:pos="284"/>
        </w:tabs>
        <w:spacing w:line="360" w:lineRule="auto"/>
        <w:ind w:left="284"/>
        <w:jc w:val="both"/>
        <w:rPr>
          <w:rFonts w:ascii="Arial" w:hAnsi="Arial" w:cs="Arial"/>
          <w:sz w:val="24"/>
          <w:szCs w:val="24"/>
        </w:rPr>
      </w:pPr>
    </w:p>
    <w:p w:rsidR="005D51A4" w:rsidRPr="001B3C00" w:rsidRDefault="00BD595D" w:rsidP="009A1780">
      <w:pPr>
        <w:pStyle w:val="Akapitzlist"/>
        <w:numPr>
          <w:ilvl w:val="3"/>
          <w:numId w:val="24"/>
        </w:numPr>
        <w:spacing w:line="360" w:lineRule="auto"/>
        <w:ind w:left="284" w:hanging="284"/>
        <w:jc w:val="both"/>
        <w:rPr>
          <w:rFonts w:ascii="Arial" w:hAnsi="Arial" w:cs="Arial"/>
          <w:spacing w:val="-4"/>
          <w:sz w:val="24"/>
          <w:szCs w:val="24"/>
        </w:rPr>
      </w:pPr>
      <w:r w:rsidRPr="001B3C00">
        <w:rPr>
          <w:rFonts w:ascii="Arial" w:hAnsi="Arial" w:cs="Arial"/>
          <w:b/>
          <w:sz w:val="24"/>
          <w:szCs w:val="24"/>
        </w:rPr>
        <w:t>Termin realizacji zamówienia</w:t>
      </w:r>
      <w:r w:rsidR="005D51A4" w:rsidRPr="001B3C00">
        <w:rPr>
          <w:rFonts w:ascii="Arial" w:hAnsi="Arial" w:cs="Arial"/>
          <w:b/>
          <w:sz w:val="24"/>
          <w:szCs w:val="24"/>
        </w:rPr>
        <w:t>:</w:t>
      </w:r>
    </w:p>
    <w:p w:rsidR="005D51A4" w:rsidRPr="001B3C00" w:rsidRDefault="005D51A4"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 xml:space="preserve">Część 1 - </w:t>
      </w:r>
      <w:r w:rsidR="00132872">
        <w:rPr>
          <w:rFonts w:ascii="Arial" w:hAnsi="Arial" w:cs="Arial"/>
          <w:b/>
          <w:bCs/>
          <w:sz w:val="24"/>
          <w:szCs w:val="24"/>
        </w:rPr>
        <w:t>60</w:t>
      </w:r>
      <w:r w:rsidRPr="003347A8">
        <w:rPr>
          <w:rFonts w:ascii="Arial" w:hAnsi="Arial" w:cs="Arial"/>
          <w:b/>
          <w:bCs/>
          <w:sz w:val="24"/>
          <w:szCs w:val="24"/>
        </w:rPr>
        <w:t xml:space="preserve"> dni</w:t>
      </w:r>
      <w:r w:rsidRPr="001B3C00">
        <w:rPr>
          <w:rFonts w:ascii="Arial" w:hAnsi="Arial" w:cs="Arial"/>
          <w:bCs/>
          <w:sz w:val="24"/>
          <w:szCs w:val="24"/>
        </w:rPr>
        <w:t xml:space="preserve"> kalendarzowych</w:t>
      </w:r>
    </w:p>
    <w:p w:rsidR="005D51A4" w:rsidRPr="001B3C00" w:rsidRDefault="005D51A4"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lastRenderedPageBreak/>
        <w:t xml:space="preserve">Część 2 - </w:t>
      </w:r>
      <w:r w:rsidR="00132872">
        <w:rPr>
          <w:rFonts w:ascii="Arial" w:hAnsi="Arial" w:cs="Arial"/>
          <w:b/>
          <w:bCs/>
          <w:sz w:val="24"/>
          <w:szCs w:val="24"/>
        </w:rPr>
        <w:t>4</w:t>
      </w:r>
      <w:r w:rsidR="007C25A1" w:rsidRPr="003347A8">
        <w:rPr>
          <w:rFonts w:ascii="Arial" w:hAnsi="Arial" w:cs="Arial"/>
          <w:b/>
          <w:bCs/>
          <w:sz w:val="24"/>
          <w:szCs w:val="24"/>
        </w:rPr>
        <w:t>5</w:t>
      </w:r>
      <w:r w:rsidRPr="003347A8">
        <w:rPr>
          <w:rFonts w:ascii="Arial" w:hAnsi="Arial" w:cs="Arial"/>
          <w:b/>
          <w:bCs/>
          <w:sz w:val="24"/>
          <w:szCs w:val="24"/>
        </w:rPr>
        <w:t xml:space="preserve"> dni </w:t>
      </w:r>
      <w:r w:rsidRPr="001B3C00">
        <w:rPr>
          <w:rFonts w:ascii="Arial" w:hAnsi="Arial" w:cs="Arial"/>
          <w:bCs/>
          <w:sz w:val="24"/>
          <w:szCs w:val="24"/>
        </w:rPr>
        <w:t>kalendarzowych</w:t>
      </w:r>
    </w:p>
    <w:p w:rsidR="005D51A4" w:rsidRDefault="005D51A4" w:rsidP="001B3C00">
      <w:pPr>
        <w:tabs>
          <w:tab w:val="left" w:pos="284"/>
        </w:tabs>
        <w:spacing w:line="360" w:lineRule="auto"/>
        <w:ind w:left="340"/>
        <w:jc w:val="both"/>
        <w:rPr>
          <w:rFonts w:ascii="Arial" w:hAnsi="Arial" w:cs="Arial"/>
          <w:spacing w:val="-4"/>
          <w:sz w:val="24"/>
          <w:szCs w:val="24"/>
        </w:rPr>
      </w:pPr>
      <w:r w:rsidRPr="001B3C00">
        <w:rPr>
          <w:rFonts w:ascii="Arial" w:hAnsi="Arial" w:cs="Arial"/>
          <w:spacing w:val="-4"/>
          <w:sz w:val="24"/>
          <w:szCs w:val="24"/>
        </w:rPr>
        <w:t>liczonych od dnia podpisania umowy,</w:t>
      </w:r>
    </w:p>
    <w:p w:rsidR="005D51A4" w:rsidRPr="00365F07" w:rsidRDefault="00132872" w:rsidP="00365F07">
      <w:pPr>
        <w:tabs>
          <w:tab w:val="left" w:pos="284"/>
        </w:tabs>
        <w:spacing w:line="360" w:lineRule="auto"/>
        <w:jc w:val="both"/>
        <w:rPr>
          <w:rFonts w:ascii="Arial" w:hAnsi="Arial" w:cs="Arial"/>
          <w:spacing w:val="-4"/>
          <w:sz w:val="24"/>
          <w:szCs w:val="24"/>
        </w:rPr>
      </w:pPr>
      <w:r w:rsidRPr="00365F07">
        <w:rPr>
          <w:rFonts w:ascii="Arial" w:hAnsi="Arial" w:cs="Arial"/>
          <w:b/>
          <w:spacing w:val="-4"/>
          <w:sz w:val="24"/>
          <w:szCs w:val="24"/>
        </w:rPr>
        <w:t>100</w:t>
      </w:r>
      <w:r w:rsidR="00365F07" w:rsidRPr="00365F07">
        <w:rPr>
          <w:rFonts w:ascii="Arial" w:hAnsi="Arial" w:cs="Arial"/>
          <w:b/>
          <w:spacing w:val="-4"/>
          <w:sz w:val="24"/>
          <w:szCs w:val="24"/>
        </w:rPr>
        <w:t xml:space="preserve"> dni</w:t>
      </w:r>
      <w:r w:rsidR="00365F07" w:rsidRPr="00365F07">
        <w:rPr>
          <w:rFonts w:ascii="Arial" w:hAnsi="Arial" w:cs="Arial"/>
          <w:spacing w:val="-4"/>
          <w:sz w:val="24"/>
          <w:szCs w:val="24"/>
        </w:rPr>
        <w:t xml:space="preserve"> kalendarzowych, od przekazania placu budowy w przypadkach złożenia wniosku na dwie części.</w:t>
      </w:r>
    </w:p>
    <w:p w:rsidR="0062153F" w:rsidRPr="001B3C00" w:rsidRDefault="004F3A76" w:rsidP="001B3C00">
      <w:pPr>
        <w:spacing w:line="360" w:lineRule="auto"/>
        <w:ind w:left="284" w:hanging="284"/>
        <w:rPr>
          <w:rFonts w:ascii="Arial" w:hAnsi="Arial" w:cs="Arial"/>
          <w:b/>
          <w:spacing w:val="-4"/>
          <w:sz w:val="24"/>
          <w:szCs w:val="24"/>
        </w:rPr>
      </w:pPr>
      <w:r>
        <w:rPr>
          <w:rFonts w:ascii="Arial" w:hAnsi="Arial" w:cs="Arial"/>
          <w:b/>
          <w:bCs/>
          <w:sz w:val="24"/>
          <w:szCs w:val="24"/>
        </w:rPr>
        <w:t xml:space="preserve">      </w:t>
      </w:r>
      <w:r w:rsidR="005D51A4" w:rsidRPr="001B3C00">
        <w:rPr>
          <w:rFonts w:ascii="Arial" w:hAnsi="Arial" w:cs="Arial"/>
          <w:b/>
          <w:bCs/>
          <w:sz w:val="24"/>
          <w:szCs w:val="24"/>
        </w:rPr>
        <w:t xml:space="preserve">2 </w:t>
      </w:r>
      <w:r w:rsidR="00BD595D" w:rsidRPr="001B3C00">
        <w:rPr>
          <w:rFonts w:ascii="Arial" w:hAnsi="Arial" w:cs="Arial"/>
          <w:b/>
          <w:bCs/>
          <w:sz w:val="24"/>
          <w:szCs w:val="24"/>
        </w:rPr>
        <w:t xml:space="preserve">. </w:t>
      </w:r>
      <w:r w:rsidR="00BD595D" w:rsidRPr="001B3C00">
        <w:rPr>
          <w:rFonts w:ascii="Arial" w:hAnsi="Arial" w:cs="Arial"/>
          <w:b/>
          <w:spacing w:val="-4"/>
          <w:sz w:val="24"/>
          <w:szCs w:val="24"/>
        </w:rPr>
        <w:t>Gwarancja jakości wykonanych robót:</w:t>
      </w:r>
    </w:p>
    <w:p w:rsidR="0062153F" w:rsidRPr="001B3C00" w:rsidRDefault="004F3A76" w:rsidP="001B3C00">
      <w:pPr>
        <w:pStyle w:val="pkt"/>
        <w:tabs>
          <w:tab w:val="left" w:pos="284"/>
        </w:tabs>
        <w:spacing w:before="0" w:after="0" w:line="360" w:lineRule="auto"/>
        <w:ind w:left="284" w:firstLine="0"/>
        <w:rPr>
          <w:rFonts w:ascii="Arial" w:hAnsi="Arial" w:cs="Arial"/>
          <w:spacing w:val="-4"/>
        </w:rPr>
      </w:pPr>
      <w:r>
        <w:rPr>
          <w:rFonts w:ascii="Arial" w:hAnsi="Arial" w:cs="Arial"/>
        </w:rPr>
        <w:t xml:space="preserve">      </w:t>
      </w:r>
      <w:r w:rsidR="00BD595D" w:rsidRPr="001B3C00">
        <w:rPr>
          <w:rFonts w:ascii="Arial" w:hAnsi="Arial" w:cs="Arial"/>
        </w:rPr>
        <w:t>1) Wymagany przez zamawiającego okres gwarancji jakości:</w:t>
      </w:r>
    </w:p>
    <w:p w:rsidR="0062153F" w:rsidRPr="001B3C00" w:rsidRDefault="00BD595D" w:rsidP="009A1780">
      <w:pPr>
        <w:pStyle w:val="pkt"/>
        <w:numPr>
          <w:ilvl w:val="2"/>
          <w:numId w:val="32"/>
        </w:numPr>
        <w:tabs>
          <w:tab w:val="left" w:pos="284"/>
        </w:tabs>
        <w:spacing w:before="0" w:after="0" w:line="360" w:lineRule="auto"/>
        <w:rPr>
          <w:rFonts w:ascii="Arial" w:hAnsi="Arial" w:cs="Arial"/>
          <w:spacing w:val="-4"/>
        </w:rPr>
      </w:pPr>
      <w:r w:rsidRPr="001B3C00">
        <w:rPr>
          <w:rFonts w:ascii="Arial" w:hAnsi="Arial" w:cs="Arial"/>
          <w:spacing w:val="-4"/>
        </w:rPr>
        <w:t xml:space="preserve">minimalny </w:t>
      </w:r>
      <w:r w:rsidRPr="001B3C00">
        <w:rPr>
          <w:rFonts w:ascii="Arial" w:hAnsi="Arial" w:cs="Arial"/>
        </w:rPr>
        <w:t xml:space="preserve">okres – </w:t>
      </w:r>
      <w:r w:rsidRPr="001B3C00">
        <w:rPr>
          <w:rFonts w:ascii="Arial" w:hAnsi="Arial" w:cs="Arial"/>
          <w:b/>
          <w:spacing w:val="-4"/>
        </w:rPr>
        <w:t>48 miesięcy,</w:t>
      </w:r>
      <w:r w:rsidRPr="001B3C00">
        <w:rPr>
          <w:rFonts w:ascii="Arial" w:hAnsi="Arial" w:cs="Arial"/>
          <w:b/>
        </w:rPr>
        <w:t xml:space="preserve"> </w:t>
      </w:r>
    </w:p>
    <w:p w:rsidR="0062153F" w:rsidRPr="001B3C00" w:rsidRDefault="00BD595D" w:rsidP="009A1780">
      <w:pPr>
        <w:pStyle w:val="pkt"/>
        <w:numPr>
          <w:ilvl w:val="2"/>
          <w:numId w:val="14"/>
        </w:numPr>
        <w:tabs>
          <w:tab w:val="left" w:pos="284"/>
        </w:tabs>
        <w:spacing w:before="0" w:after="0" w:line="360" w:lineRule="auto"/>
        <w:rPr>
          <w:rFonts w:ascii="Arial" w:hAnsi="Arial" w:cs="Arial"/>
          <w:b/>
          <w:spacing w:val="-4"/>
        </w:rPr>
      </w:pPr>
      <w:r w:rsidRPr="001B3C00">
        <w:rPr>
          <w:rFonts w:ascii="Arial" w:hAnsi="Arial" w:cs="Arial"/>
          <w:spacing w:val="-4"/>
        </w:rPr>
        <w:t xml:space="preserve">maksymalny </w:t>
      </w:r>
      <w:r w:rsidRPr="001B3C00">
        <w:rPr>
          <w:rFonts w:ascii="Arial" w:hAnsi="Arial" w:cs="Arial"/>
        </w:rPr>
        <w:t xml:space="preserve">okres </w:t>
      </w:r>
      <w:r w:rsidRPr="001B3C00">
        <w:rPr>
          <w:rFonts w:ascii="Arial" w:hAnsi="Arial" w:cs="Arial"/>
          <w:b/>
        </w:rPr>
        <w:t>- 60</w:t>
      </w:r>
      <w:r w:rsidRPr="001B3C00">
        <w:rPr>
          <w:rFonts w:ascii="Arial" w:hAnsi="Arial" w:cs="Arial"/>
          <w:b/>
          <w:spacing w:val="-4"/>
        </w:rPr>
        <w:t xml:space="preserve"> miesięcy,</w:t>
      </w:r>
      <w:r w:rsidRPr="001B3C00">
        <w:rPr>
          <w:rFonts w:ascii="Arial" w:hAnsi="Arial" w:cs="Arial"/>
          <w:b/>
        </w:rPr>
        <w:t xml:space="preserve"> </w:t>
      </w:r>
    </w:p>
    <w:p w:rsidR="0062153F" w:rsidRPr="001B3C00" w:rsidRDefault="00BD595D" w:rsidP="001B3C00">
      <w:pPr>
        <w:pStyle w:val="pkt"/>
        <w:tabs>
          <w:tab w:val="left" w:pos="284"/>
        </w:tabs>
        <w:spacing w:before="0" w:after="0" w:line="360" w:lineRule="auto"/>
        <w:ind w:left="720" w:firstLine="0"/>
        <w:rPr>
          <w:rFonts w:ascii="Arial" w:hAnsi="Arial" w:cs="Arial"/>
        </w:rPr>
      </w:pPr>
      <w:r w:rsidRPr="001B3C00">
        <w:rPr>
          <w:rFonts w:ascii="Arial" w:hAnsi="Arial" w:cs="Arial"/>
        </w:rPr>
        <w:t>liczony od dnia podpisania protokołu końcowego robót bez wad i usterek.</w:t>
      </w:r>
    </w:p>
    <w:p w:rsidR="0062153F" w:rsidRPr="001B3C00" w:rsidRDefault="004F3A76" w:rsidP="004F3A76">
      <w:pPr>
        <w:pStyle w:val="pkt"/>
        <w:tabs>
          <w:tab w:val="left" w:pos="284"/>
        </w:tabs>
        <w:spacing w:before="0" w:after="0" w:line="360" w:lineRule="auto"/>
        <w:ind w:left="556" w:firstLine="0"/>
        <w:rPr>
          <w:rStyle w:val="FontStyle68"/>
          <w:rFonts w:ascii="Arial" w:hAnsi="Arial" w:cs="Arial"/>
        </w:rPr>
      </w:pPr>
      <w:r>
        <w:rPr>
          <w:rFonts w:ascii="Arial" w:hAnsi="Arial" w:cs="Arial"/>
        </w:rPr>
        <w:t xml:space="preserve">3. </w:t>
      </w:r>
      <w:r w:rsidR="00BD595D" w:rsidRPr="001B3C00">
        <w:rPr>
          <w:rFonts w:ascii="Arial" w:hAnsi="Arial" w:cs="Arial"/>
        </w:rPr>
        <w:t>Wykonawca zobowiązany jest złożyć w ofercie cenowej oświadczenie co do długości okresu gwarancji jakości. Okres gwarancji należy podać w miesiącach.</w:t>
      </w:r>
      <w:r w:rsidR="00BD595D" w:rsidRPr="001B3C00">
        <w:rPr>
          <w:rStyle w:val="FontStyle68"/>
          <w:rFonts w:ascii="Arial" w:hAnsi="Arial" w:cs="Arial"/>
        </w:rPr>
        <w:t xml:space="preserve"> </w:t>
      </w:r>
    </w:p>
    <w:p w:rsidR="0062153F" w:rsidRPr="001B3C00" w:rsidRDefault="00BD595D" w:rsidP="001B3C00">
      <w:pPr>
        <w:pStyle w:val="pkt"/>
        <w:tabs>
          <w:tab w:val="left" w:pos="284"/>
        </w:tabs>
        <w:spacing w:before="0" w:after="0" w:line="360" w:lineRule="auto"/>
        <w:ind w:left="720" w:hanging="436"/>
        <w:rPr>
          <w:rFonts w:ascii="Arial" w:hAnsi="Arial" w:cs="Arial"/>
          <w:i/>
          <w:u w:val="single"/>
        </w:rPr>
      </w:pPr>
      <w:r w:rsidRPr="001B3C00">
        <w:rPr>
          <w:rFonts w:ascii="Arial" w:hAnsi="Arial" w:cs="Arial"/>
          <w:b/>
          <w:i/>
          <w:u w:val="single"/>
        </w:rPr>
        <w:t>Oferowany okres gwarancji stanowi jedno z kryteriów oceny ofert</w:t>
      </w:r>
      <w:r w:rsidRPr="001B3C00">
        <w:rPr>
          <w:rFonts w:ascii="Arial" w:hAnsi="Arial" w:cs="Arial"/>
          <w:i/>
          <w:u w:val="single"/>
        </w:rPr>
        <w:t>.</w:t>
      </w:r>
    </w:p>
    <w:p w:rsidR="005D51A4" w:rsidRPr="001B3C00" w:rsidRDefault="004F3A76" w:rsidP="004F3A76">
      <w:pPr>
        <w:pStyle w:val="Akapitzlist"/>
        <w:tabs>
          <w:tab w:val="left" w:pos="284"/>
        </w:tabs>
        <w:suppressAutoHyphens w:val="0"/>
        <w:spacing w:line="360" w:lineRule="auto"/>
        <w:ind w:left="360"/>
        <w:jc w:val="both"/>
        <w:rPr>
          <w:rFonts w:ascii="Arial" w:hAnsi="Arial" w:cs="Arial"/>
          <w:spacing w:val="-4"/>
          <w:sz w:val="24"/>
          <w:szCs w:val="24"/>
        </w:rPr>
      </w:pPr>
      <w:r>
        <w:rPr>
          <w:rFonts w:ascii="Arial" w:hAnsi="Arial" w:cs="Arial"/>
          <w:sz w:val="24"/>
          <w:szCs w:val="24"/>
        </w:rPr>
        <w:t>4.</w:t>
      </w:r>
      <w:r w:rsidR="005D51A4" w:rsidRPr="001B3C00">
        <w:rPr>
          <w:rFonts w:ascii="Arial" w:hAnsi="Arial" w:cs="Arial"/>
          <w:sz w:val="24"/>
          <w:szCs w:val="24"/>
        </w:rPr>
        <w:t>Okres rękojmi równy będzie okresowi udzielonej gwarancji.</w:t>
      </w:r>
      <w:r w:rsidR="007C25A1" w:rsidRPr="001B3C00">
        <w:rPr>
          <w:rFonts w:ascii="Arial" w:hAnsi="Arial" w:cs="Arial"/>
          <w:sz w:val="24"/>
          <w:szCs w:val="24"/>
        </w:rPr>
        <w:t xml:space="preserve"> </w:t>
      </w:r>
      <w:r w:rsidR="007C25A1" w:rsidRPr="001B3C00">
        <w:rPr>
          <w:rFonts w:ascii="Arial" w:hAnsi="Arial" w:cs="Arial"/>
          <w:spacing w:val="-4"/>
          <w:sz w:val="24"/>
          <w:szCs w:val="24"/>
        </w:rPr>
        <w:t xml:space="preserve">Początek okresu rękojmi liczony będzie od </w:t>
      </w:r>
      <w:r w:rsidR="007C25A1" w:rsidRPr="001B3C00">
        <w:rPr>
          <w:rFonts w:ascii="Arial" w:hAnsi="Arial" w:cs="Arial"/>
          <w:sz w:val="24"/>
          <w:szCs w:val="24"/>
        </w:rPr>
        <w:t>dnia odbioru końcowego przedmiotu umowy.</w:t>
      </w: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X Wadium</w:t>
      </w:r>
    </w:p>
    <w:p w:rsidR="0062153F" w:rsidRPr="001B3C00" w:rsidRDefault="0062153F" w:rsidP="001B3C00">
      <w:pPr>
        <w:spacing w:line="360" w:lineRule="auto"/>
        <w:jc w:val="both"/>
        <w:rPr>
          <w:rFonts w:ascii="Arial" w:hAnsi="Arial" w:cs="Arial"/>
          <w:color w:val="FF0000"/>
          <w:sz w:val="24"/>
          <w:szCs w:val="24"/>
        </w:rPr>
      </w:pPr>
    </w:p>
    <w:p w:rsidR="0062153F" w:rsidRPr="001B3C00" w:rsidRDefault="00BD595D" w:rsidP="001B3C00">
      <w:pPr>
        <w:tabs>
          <w:tab w:val="left" w:pos="142"/>
          <w:tab w:val="left" w:pos="851"/>
        </w:tabs>
        <w:spacing w:line="360" w:lineRule="auto"/>
        <w:ind w:left="284"/>
        <w:jc w:val="both"/>
        <w:rPr>
          <w:rFonts w:ascii="Arial" w:hAnsi="Arial" w:cs="Arial"/>
          <w:sz w:val="24"/>
          <w:szCs w:val="24"/>
        </w:rPr>
      </w:pPr>
      <w:r w:rsidRPr="001B3C00">
        <w:rPr>
          <w:rFonts w:ascii="Arial" w:hAnsi="Arial" w:cs="Arial"/>
          <w:sz w:val="24"/>
          <w:szCs w:val="24"/>
        </w:rPr>
        <w:t>Zamawiający nie wymaga wnoszenia wadium.</w:t>
      </w:r>
    </w:p>
    <w:p w:rsidR="0062153F" w:rsidRPr="001B3C00" w:rsidRDefault="0062153F" w:rsidP="001B3C00">
      <w:pPr>
        <w:tabs>
          <w:tab w:val="left" w:pos="142"/>
          <w:tab w:val="left" w:pos="851"/>
        </w:tabs>
        <w:spacing w:line="360" w:lineRule="auto"/>
        <w:ind w:left="284"/>
        <w:jc w:val="both"/>
        <w:rPr>
          <w:rFonts w:ascii="Arial" w:hAnsi="Arial" w:cs="Arial"/>
          <w:sz w:val="24"/>
          <w:szCs w:val="24"/>
        </w:rPr>
      </w:pPr>
    </w:p>
    <w:p w:rsidR="0062153F" w:rsidRPr="001B3C00" w:rsidRDefault="00BD595D" w:rsidP="001B3C00">
      <w:pPr>
        <w:pStyle w:val="Nagwek4"/>
        <w:spacing w:line="360" w:lineRule="auto"/>
        <w:ind w:left="1701" w:hanging="1701"/>
        <w:rPr>
          <w:rFonts w:ascii="Arial" w:hAnsi="Arial" w:cs="Arial"/>
          <w:color w:val="auto"/>
        </w:rPr>
      </w:pPr>
      <w:r w:rsidRPr="001B3C00">
        <w:rPr>
          <w:rFonts w:ascii="Arial" w:hAnsi="Arial" w:cs="Arial"/>
          <w:color w:val="auto"/>
        </w:rPr>
        <w:t xml:space="preserve">ROZDZIAŁ XI Wyjaśnienia treści SWZ i jej modyfikacja </w:t>
      </w:r>
    </w:p>
    <w:p w:rsidR="0062153F" w:rsidRPr="001B3C00" w:rsidRDefault="0062153F" w:rsidP="001B3C00">
      <w:pPr>
        <w:pStyle w:val="Default"/>
        <w:spacing w:line="360" w:lineRule="auto"/>
        <w:rPr>
          <w:rFonts w:ascii="Arial" w:hAnsi="Arial" w:cs="Arial"/>
        </w:rPr>
      </w:pP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1B3C00">
        <w:rPr>
          <w:rFonts w:ascii="Arial" w:hAnsi="Arial" w:cs="Arial"/>
          <w:bCs/>
        </w:rPr>
        <w:t xml:space="preserve">na </w:t>
      </w:r>
      <w:hyperlink r:id="rId28">
        <w:r w:rsidRPr="001B3C00">
          <w:rPr>
            <w:rFonts w:ascii="Arial" w:hAnsi="Arial" w:cs="Arial"/>
            <w:color w:val="1155CC"/>
            <w:u w:val="single"/>
          </w:rPr>
          <w:t>platformazakupowa.pl</w:t>
        </w:r>
      </w:hyperlink>
      <w:r w:rsidRPr="001B3C00">
        <w:rPr>
          <w:rFonts w:ascii="Arial" w:hAnsi="Arial" w:cs="Arial"/>
          <w:bCs/>
        </w:rPr>
        <w:t xml:space="preserve">. </w:t>
      </w:r>
      <w:r w:rsidRPr="001B3C00">
        <w:rPr>
          <w:rFonts w:ascii="Arial" w:hAnsi="Arial" w:cs="Arial"/>
          <w:b/>
          <w:bCs/>
        </w:rPr>
        <w:t xml:space="preserve"> </w:t>
      </w:r>
      <w:r w:rsidRPr="001B3C00">
        <w:rPr>
          <w:rFonts w:ascii="Arial" w:hAnsi="Arial" w:cs="Arial"/>
        </w:rPr>
        <w:t xml:space="preserve">nie później niż na 4 dni przed upływem terminu składania ofert.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Pytania zawarte we wniosku o wyjaśnienie treści SWZ można przekazywać pojedynczo lub pakietami.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Zaleca się, aby wnioski o wyjaśnienie treści SWZ były przekazywane w wersji edytowalnej.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lastRenderedPageBreak/>
        <w:t xml:space="preserve">Treść pytań wraz z wyjaśnieniami zamawiający udostępnia </w:t>
      </w:r>
      <w:r w:rsidRPr="001B3C00">
        <w:rPr>
          <w:rFonts w:ascii="Arial" w:hAnsi="Arial" w:cs="Arial"/>
          <w:bCs/>
        </w:rPr>
        <w:t>na</w:t>
      </w:r>
      <w:r w:rsidRPr="001B3C00">
        <w:rPr>
          <w:rFonts w:ascii="Arial" w:hAnsi="Arial" w:cs="Arial"/>
          <w:b/>
          <w:bCs/>
        </w:rPr>
        <w:t xml:space="preserve"> </w:t>
      </w:r>
      <w:hyperlink r:id="rId29">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r w:rsidRPr="001B3C00">
        <w:rPr>
          <w:rFonts w:ascii="Arial" w:hAnsi="Arial" w:cs="Arial"/>
        </w:rPr>
        <w:t xml:space="preserve">bez ujawniania źródła zapytania.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W uzasadnionych przypadkach zamawiający może przed upływem terminu składania ofert zmienić treść SWZ. Dokonaną zmianę treści SWZ zamawiający udostępnia </w:t>
      </w:r>
      <w:r w:rsidRPr="001B3C00">
        <w:rPr>
          <w:rFonts w:ascii="Arial" w:hAnsi="Arial" w:cs="Arial"/>
          <w:bCs/>
        </w:rPr>
        <w:t>na</w:t>
      </w:r>
      <w:r w:rsidRPr="001B3C00">
        <w:rPr>
          <w:rFonts w:ascii="Arial" w:hAnsi="Arial" w:cs="Arial"/>
          <w:b/>
          <w:bCs/>
        </w:rPr>
        <w:t xml:space="preserve"> </w:t>
      </w:r>
      <w:hyperlink r:id="rId30">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Przedłużenie terminu składania ofert nie wpływa na bieg terminu składania wniosku o wyjaśnienie treści SWZ, o którym mowa w ust. 1.</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Wszelkie wyjaśnienia i modyfikacje, w tym zmiany terminów stają się integralną częścią specyfikacji warunków zamówienia i są wiążące dla Zamawiającego i Wykonawców.</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Pr="001B3C00" w:rsidRDefault="0062153F" w:rsidP="001B3C00">
      <w:pPr>
        <w:pStyle w:val="Default"/>
        <w:spacing w:line="360" w:lineRule="auto"/>
        <w:rPr>
          <w:rFonts w:ascii="Arial" w:hAnsi="Arial" w:cs="Arial"/>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  Sposób obliczenia ceny oferty</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numPr>
          <w:ilvl w:val="0"/>
          <w:numId w:val="33"/>
        </w:numPr>
        <w:spacing w:line="360" w:lineRule="auto"/>
        <w:jc w:val="both"/>
        <w:rPr>
          <w:rFonts w:ascii="Arial" w:hAnsi="Arial" w:cs="Arial"/>
          <w:sz w:val="24"/>
          <w:szCs w:val="24"/>
        </w:rPr>
      </w:pPr>
      <w:r w:rsidRPr="001B3C00">
        <w:rPr>
          <w:rFonts w:ascii="Arial" w:hAnsi="Arial" w:cs="Arial"/>
          <w:spacing w:val="-2"/>
          <w:sz w:val="24"/>
          <w:szCs w:val="24"/>
        </w:rPr>
        <w:t xml:space="preserve">Za wykonanie przedmiotu zamówienia zamawiający przewiduje </w:t>
      </w:r>
      <w:r w:rsidRPr="001B3C00">
        <w:rPr>
          <w:rFonts w:ascii="Arial" w:hAnsi="Arial" w:cs="Arial"/>
          <w:b/>
          <w:spacing w:val="-2"/>
          <w:sz w:val="24"/>
          <w:szCs w:val="24"/>
        </w:rPr>
        <w:t>wynagrodzenie ryczałtowe</w:t>
      </w:r>
      <w:r w:rsidR="005D51A4" w:rsidRPr="001B3C00">
        <w:rPr>
          <w:rFonts w:ascii="Arial" w:hAnsi="Arial" w:cs="Arial"/>
          <w:b/>
          <w:spacing w:val="-2"/>
          <w:sz w:val="24"/>
          <w:szCs w:val="24"/>
        </w:rPr>
        <w:t xml:space="preserve"> brutto za wykonanie przedmiotu zamówienia</w:t>
      </w:r>
      <w:r w:rsidR="005D51A4" w:rsidRPr="001B3C00">
        <w:rPr>
          <w:rFonts w:ascii="Arial" w:hAnsi="Arial" w:cs="Arial"/>
          <w:sz w:val="24"/>
          <w:szCs w:val="24"/>
        </w:rPr>
        <w:t xml:space="preserve"> </w:t>
      </w:r>
      <w:r w:rsidR="005D51A4" w:rsidRPr="001B3C00">
        <w:rPr>
          <w:rFonts w:ascii="Arial" w:hAnsi="Arial" w:cs="Arial"/>
          <w:b/>
          <w:sz w:val="24"/>
          <w:szCs w:val="24"/>
        </w:rPr>
        <w:t>w danej Części</w:t>
      </w:r>
      <w:r w:rsidRPr="001B3C00">
        <w:rPr>
          <w:rFonts w:ascii="Arial" w:hAnsi="Arial" w:cs="Arial"/>
          <w:b/>
          <w:spacing w:val="-2"/>
          <w:sz w:val="24"/>
          <w:szCs w:val="24"/>
        </w:rPr>
        <w:t>.</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lastRenderedPageBreak/>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w:t>
      </w:r>
      <w:r w:rsidR="00415419">
        <w:rPr>
          <w:rFonts w:ascii="Arial" w:hAnsi="Arial" w:cs="Arial"/>
          <w:sz w:val="24"/>
          <w:szCs w:val="24"/>
        </w:rPr>
        <w:t xml:space="preserve"> Decyzją nr </w:t>
      </w:r>
      <w:r w:rsidR="00415419" w:rsidRPr="00415419">
        <w:rPr>
          <w:rFonts w:ascii="Arial" w:hAnsi="Arial" w:cs="Arial"/>
          <w:sz w:val="24"/>
          <w:szCs w:val="24"/>
        </w:rPr>
        <w:t>378/2024 Zachodniopomorskiego Wojewódzkiego Konserwatora Zabytków w Szczecinie,</w:t>
      </w:r>
      <w:r w:rsidRPr="001B3C00">
        <w:rPr>
          <w:rFonts w:ascii="Arial" w:hAnsi="Arial" w:cs="Arial"/>
          <w:sz w:val="24"/>
          <w:szCs w:val="24"/>
        </w:rPr>
        <w:t xml:space="preserve"> obowiązującymi przepisami, normami i warunkami technicznymi.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 xml:space="preserve">Załączone do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lastRenderedPageBreak/>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b/>
          <w:sz w:val="24"/>
          <w:szCs w:val="24"/>
        </w:rPr>
        <w:t>Wykonawca w cenie oferty zobowiązany jest uwzględnić również koszty związane z:</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polisą ubezpieczenia od odpowiedzialności cywilnej i następstw nieszczęśliwych wypadków,</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podatkiem VAT naliczonym zgodnie z obowiązującymi przepisami,</w:t>
      </w:r>
    </w:p>
    <w:p w:rsidR="00930C8D"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wyznaczeniem strefy bezpieczeństwa, i utrzymaniem jej w sprawności technicznej,</w:t>
      </w:r>
    </w:p>
    <w:p w:rsidR="0062153F" w:rsidRPr="001B3C00" w:rsidRDefault="00930C8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zajęciem pasa drogowego (chodnika) wraz ze wszystkimi uzgodnieniami i opłatami, (jeżeli zajdzie taka potrzeba)</w:t>
      </w:r>
    </w:p>
    <w:p w:rsidR="0062153F" w:rsidRPr="001B3C00" w:rsidRDefault="00BD595D" w:rsidP="009A1780">
      <w:pPr>
        <w:numPr>
          <w:ilvl w:val="1"/>
          <w:numId w:val="27"/>
        </w:numPr>
        <w:tabs>
          <w:tab w:val="left" w:pos="851"/>
        </w:tabs>
        <w:spacing w:line="360" w:lineRule="auto"/>
        <w:ind w:left="851"/>
        <w:jc w:val="both"/>
        <w:rPr>
          <w:rFonts w:ascii="Arial" w:hAnsi="Arial" w:cs="Arial"/>
          <w:spacing w:val="-6"/>
          <w:sz w:val="24"/>
          <w:szCs w:val="24"/>
        </w:rPr>
      </w:pPr>
      <w:r w:rsidRPr="001B3C00">
        <w:rPr>
          <w:rFonts w:ascii="Arial" w:hAnsi="Arial" w:cs="Arial"/>
          <w:spacing w:val="-6"/>
          <w:sz w:val="24"/>
          <w:szCs w:val="24"/>
        </w:rPr>
        <w:t>wszelkimi innymi kosztami koniecznymi do poniesienia w celu zrealizowania przedmiotu zamówienia,</w:t>
      </w:r>
    </w:p>
    <w:p w:rsidR="00930C8D" w:rsidRPr="001B3C00" w:rsidRDefault="00930C8D" w:rsidP="009A1780">
      <w:pPr>
        <w:numPr>
          <w:ilvl w:val="1"/>
          <w:numId w:val="27"/>
        </w:numPr>
        <w:tabs>
          <w:tab w:val="clear" w:pos="1800"/>
          <w:tab w:val="num" w:pos="851"/>
        </w:tabs>
        <w:suppressAutoHyphens w:val="0"/>
        <w:spacing w:line="360" w:lineRule="auto"/>
        <w:ind w:left="851"/>
        <w:jc w:val="both"/>
        <w:rPr>
          <w:rFonts w:ascii="Arial" w:hAnsi="Arial" w:cs="Arial"/>
          <w:sz w:val="24"/>
          <w:szCs w:val="24"/>
        </w:rPr>
      </w:pPr>
      <w:r w:rsidRPr="001B3C00">
        <w:rPr>
          <w:rFonts w:ascii="Arial" w:hAnsi="Arial" w:cs="Arial"/>
          <w:sz w:val="24"/>
          <w:szCs w:val="24"/>
        </w:rPr>
        <w:t>koszty robót alpinistycznych, rusztowań i wszelkiego rodzaju sprzętu, narzędzi i urządzeń koniecznych do użycia w celu wykonania przedmiotu zamówienia,</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składowaniem, segregowaniem i unieszkodliwianiem odpadów</w:t>
      </w:r>
      <w:r w:rsidR="00930C8D" w:rsidRPr="001B3C00">
        <w:rPr>
          <w:rFonts w:ascii="Arial" w:hAnsi="Arial" w:cs="Arial"/>
          <w:sz w:val="24"/>
          <w:szCs w:val="24"/>
        </w:rPr>
        <w:t xml:space="preserve"> oraz gruzu budowlanego pochodzącego z rozbiórki</w:t>
      </w:r>
      <w:r w:rsidRPr="001B3C00">
        <w:rPr>
          <w:rFonts w:ascii="Arial" w:hAnsi="Arial" w:cs="Arial"/>
          <w:sz w:val="24"/>
          <w:szCs w:val="24"/>
        </w:rPr>
        <w:t>, wraz z ich wywozem i opłatami z tym związanymi.</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lastRenderedPageBreak/>
        <w:t>Rozliczenia pomiędzy zamawiającym a wykonawcą będą prowadzone w walucie PLN.</w:t>
      </w:r>
    </w:p>
    <w:p w:rsidR="0062153F" w:rsidRPr="001B3C00" w:rsidRDefault="00BD595D" w:rsidP="009A1780">
      <w:pPr>
        <w:numPr>
          <w:ilvl w:val="0"/>
          <w:numId w:val="27"/>
        </w:numPr>
        <w:spacing w:line="360" w:lineRule="auto"/>
        <w:ind w:hanging="502"/>
        <w:jc w:val="both"/>
        <w:rPr>
          <w:rFonts w:ascii="Arial" w:hAnsi="Arial" w:cs="Arial"/>
          <w:spacing w:val="-4"/>
          <w:sz w:val="24"/>
          <w:szCs w:val="24"/>
        </w:rPr>
      </w:pPr>
      <w:r w:rsidRPr="001B3C00">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Pr="001B3C00" w:rsidRDefault="00BD595D" w:rsidP="009A1780">
      <w:pPr>
        <w:numPr>
          <w:ilvl w:val="0"/>
          <w:numId w:val="27"/>
        </w:numPr>
        <w:spacing w:line="360" w:lineRule="auto"/>
        <w:ind w:hanging="502"/>
        <w:jc w:val="both"/>
        <w:rPr>
          <w:rFonts w:ascii="Arial" w:hAnsi="Arial" w:cs="Arial"/>
          <w:b/>
          <w:spacing w:val="-4"/>
          <w:sz w:val="24"/>
          <w:szCs w:val="24"/>
        </w:rPr>
      </w:pPr>
      <w:r w:rsidRPr="001B3C00">
        <w:rPr>
          <w:rFonts w:ascii="Arial" w:hAnsi="Arial" w:cs="Arial"/>
          <w:b/>
          <w:spacing w:val="-4"/>
          <w:sz w:val="24"/>
          <w:szCs w:val="24"/>
        </w:rPr>
        <w:t xml:space="preserve">Wykonawca składając ofertę, zobowiązany jest: </w:t>
      </w:r>
    </w:p>
    <w:p w:rsidR="0062153F" w:rsidRPr="001B3C00" w:rsidRDefault="00BD595D" w:rsidP="001B3C00">
      <w:pPr>
        <w:spacing w:line="360" w:lineRule="auto"/>
        <w:ind w:left="360"/>
        <w:jc w:val="both"/>
        <w:rPr>
          <w:rFonts w:ascii="Arial" w:hAnsi="Arial" w:cs="Arial"/>
          <w:spacing w:val="-4"/>
          <w:sz w:val="24"/>
          <w:szCs w:val="24"/>
        </w:rPr>
      </w:pPr>
      <w:r w:rsidRPr="001B3C00">
        <w:rPr>
          <w:rFonts w:ascii="Arial" w:hAnsi="Arial" w:cs="Arial"/>
          <w:spacing w:val="-4"/>
          <w:sz w:val="24"/>
          <w:szCs w:val="24"/>
        </w:rPr>
        <w:t>poinformować zamawiającego, czy wybór oferty będzie prowadzić do powstania u zamawiającego obowiązku podatkowego, wskazując:</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nazwę (rodzaj) towaru lub usługi, których dostawa lub świadczenie będzie prowadzić do jego powstania,</w:t>
      </w:r>
    </w:p>
    <w:p w:rsidR="0062153F" w:rsidRPr="001B3C00" w:rsidRDefault="00BD595D" w:rsidP="009A1780">
      <w:pPr>
        <w:numPr>
          <w:ilvl w:val="1"/>
          <w:numId w:val="27"/>
        </w:numPr>
        <w:tabs>
          <w:tab w:val="left" w:pos="709"/>
        </w:tabs>
        <w:spacing w:line="360" w:lineRule="auto"/>
        <w:ind w:hanging="1374"/>
        <w:jc w:val="both"/>
        <w:rPr>
          <w:rFonts w:ascii="Arial" w:hAnsi="Arial" w:cs="Arial"/>
          <w:spacing w:val="-4"/>
          <w:sz w:val="24"/>
          <w:szCs w:val="24"/>
        </w:rPr>
      </w:pPr>
      <w:r w:rsidRPr="001B3C00">
        <w:rPr>
          <w:rFonts w:ascii="Arial" w:hAnsi="Arial" w:cs="Arial"/>
          <w:spacing w:val="-4"/>
          <w:sz w:val="24"/>
          <w:szCs w:val="24"/>
        </w:rPr>
        <w:t>wskazać wartość towaru lub usługi, bez kwoty podatku,</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62153F" w:rsidRPr="001B3C00" w:rsidRDefault="00BD595D" w:rsidP="001B3C00">
      <w:pPr>
        <w:tabs>
          <w:tab w:val="left" w:pos="709"/>
        </w:tabs>
        <w:spacing w:line="360" w:lineRule="auto"/>
        <w:ind w:left="426"/>
        <w:jc w:val="both"/>
        <w:rPr>
          <w:rFonts w:ascii="Arial" w:hAnsi="Arial" w:cs="Arial"/>
          <w:spacing w:val="-4"/>
          <w:sz w:val="24"/>
          <w:szCs w:val="24"/>
        </w:rPr>
      </w:pPr>
      <w:r w:rsidRPr="001B3C00">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Pr="001B3C00" w:rsidRDefault="0062153F" w:rsidP="001B3C00">
      <w:pPr>
        <w:widowControl w:val="0"/>
        <w:spacing w:before="2" w:line="360" w:lineRule="auto"/>
        <w:rPr>
          <w:rFonts w:ascii="Arial" w:hAnsi="Arial" w:cs="Arial"/>
          <w:color w:val="000000"/>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XIII Opis sposobu przygotowania oferty</w:t>
      </w:r>
    </w:p>
    <w:p w:rsidR="0062153F" w:rsidRPr="001B3C00" w:rsidRDefault="0062153F" w:rsidP="001B3C00">
      <w:pPr>
        <w:widowControl w:val="0"/>
        <w:tabs>
          <w:tab w:val="left" w:pos="1276"/>
        </w:tabs>
        <w:spacing w:line="360" w:lineRule="auto"/>
        <w:ind w:left="1276" w:right="786" w:hanging="709"/>
        <w:jc w:val="both"/>
        <w:rPr>
          <w:rFonts w:ascii="Arial" w:hAnsi="Arial" w:cs="Arial"/>
          <w:color w:val="000000"/>
          <w:spacing w:val="1"/>
          <w:sz w:val="24"/>
          <w:szCs w:val="24"/>
        </w:rPr>
      </w:pP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w:t>
      </w:r>
      <w:r w:rsidRPr="001B3C00">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2.</w:t>
      </w:r>
      <w:r w:rsidRPr="001B3C00">
        <w:rPr>
          <w:rFonts w:ascii="Arial" w:hAnsi="Arial" w:cs="Arial"/>
          <w:color w:val="000000"/>
          <w:spacing w:val="1"/>
          <w:sz w:val="24"/>
          <w:szCs w:val="24"/>
        </w:rPr>
        <w:tab/>
        <w:t>Treść oferty musi odpowiadać treści SWZ.</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3.</w:t>
      </w:r>
      <w:r w:rsidRPr="001B3C00">
        <w:rPr>
          <w:rFonts w:ascii="Arial" w:hAnsi="Arial" w:cs="Arial"/>
          <w:color w:val="000000"/>
          <w:spacing w:val="1"/>
          <w:sz w:val="24"/>
          <w:szCs w:val="24"/>
        </w:rPr>
        <w:tab/>
        <w:t xml:space="preserve">Ofertę składa się na Formularzu Ofertowym – zgodnie z Załącznikiem nr 1 do SWZ.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themeColor="text1"/>
          <w:spacing w:val="1"/>
          <w:sz w:val="24"/>
          <w:szCs w:val="24"/>
        </w:rPr>
      </w:pPr>
      <w:r w:rsidRPr="001B3C00">
        <w:rPr>
          <w:rFonts w:ascii="Arial" w:hAnsi="Arial" w:cs="Arial"/>
          <w:color w:val="000000"/>
          <w:spacing w:val="1"/>
          <w:sz w:val="24"/>
          <w:szCs w:val="24"/>
        </w:rPr>
        <w:t>4.</w:t>
      </w:r>
      <w:r w:rsidRPr="001B3C00">
        <w:rPr>
          <w:rFonts w:ascii="Arial" w:hAnsi="Arial" w:cs="Arial"/>
          <w:color w:val="000000"/>
          <w:spacing w:val="1"/>
          <w:sz w:val="24"/>
          <w:szCs w:val="24"/>
        </w:rPr>
        <w:tab/>
      </w:r>
      <w:r w:rsidRPr="001B3C00">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5.</w:t>
      </w:r>
      <w:r w:rsidRPr="001B3C00">
        <w:rPr>
          <w:rFonts w:ascii="Arial" w:hAnsi="Arial" w:cs="Arial"/>
          <w:color w:val="000000"/>
          <w:spacing w:val="1"/>
          <w:sz w:val="24"/>
          <w:szCs w:val="24"/>
        </w:rPr>
        <w:tab/>
        <w:t xml:space="preserve">Oferta oraz pozostałe oświadczenia i dokumenty, dla których Zamawiający określił wzory w formie formularzy zamieszczonych w załącznikach do SWZ, powinny być </w:t>
      </w:r>
      <w:r w:rsidRPr="001B3C00">
        <w:rPr>
          <w:rFonts w:ascii="Arial" w:hAnsi="Arial" w:cs="Arial"/>
          <w:color w:val="000000"/>
          <w:spacing w:val="1"/>
          <w:sz w:val="24"/>
          <w:szCs w:val="24"/>
        </w:rPr>
        <w:lastRenderedPageBreak/>
        <w:t>sporządzone zgodnie z tymi wzorami, co do treści oraz opisu kolumn i wierszy.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6.</w:t>
      </w:r>
      <w:r w:rsidRPr="001B3C00">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1B3C00">
        <w:rPr>
          <w:rFonts w:ascii="Arial" w:hAnsi="Arial" w:cs="Arial"/>
          <w:color w:val="000000"/>
          <w:spacing w:val="1"/>
          <w:sz w:val="24"/>
          <w:szCs w:val="24"/>
          <w:u w:val="single"/>
        </w:rPr>
        <w:t>platformazakupowa.pl</w:t>
      </w:r>
      <w:r w:rsidRPr="001B3C00">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7.</w:t>
      </w:r>
      <w:r w:rsidRPr="001B3C00">
        <w:rPr>
          <w:rFonts w:ascii="Arial" w:hAnsi="Arial" w:cs="Arial"/>
          <w:color w:val="000000"/>
          <w:spacing w:val="1"/>
          <w:sz w:val="24"/>
          <w:szCs w:val="24"/>
        </w:rPr>
        <w:tab/>
        <w:t>Oferta powinna być sporządzona w języku polskim. Każdy dokument składający się na ofertę powinien być czytelny.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8.</w:t>
      </w:r>
      <w:r w:rsidRPr="001B3C00">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r w:rsidRPr="001B3C00">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9.</w:t>
      </w:r>
      <w:r w:rsidRPr="001B3C00">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10.</w:t>
      </w:r>
      <w:r w:rsidRPr="001B3C00">
        <w:rPr>
          <w:rFonts w:ascii="Arial" w:hAnsi="Arial" w:cs="Arial"/>
          <w:color w:val="000000"/>
          <w:spacing w:val="1"/>
          <w:sz w:val="24"/>
          <w:szCs w:val="24"/>
        </w:rPr>
        <w:tab/>
        <w:t xml:space="preserve">Wszystkie koszty związane z uczestnictwem w postępowaniu, w szczególności </w:t>
      </w:r>
      <w:r w:rsidRPr="001B3C00">
        <w:rPr>
          <w:rFonts w:ascii="Arial" w:hAnsi="Arial" w:cs="Arial"/>
          <w:color w:val="000000"/>
          <w:spacing w:val="1"/>
          <w:sz w:val="24"/>
          <w:szCs w:val="24"/>
        </w:rPr>
        <w:tab/>
        <w:t>z przygotowaniem i złożeniem oferty ponosi Wykonawca składający ofertę. Zamawiający nie przewiduje zwrotu kosztów udziału w postępowaniu.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11.</w:t>
      </w:r>
      <w:r w:rsidRPr="001B3C00">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1B3C00">
        <w:rPr>
          <w:rFonts w:ascii="Arial" w:hAnsi="Arial" w:cs="Arial"/>
          <w:color w:val="000000"/>
          <w:spacing w:val="1"/>
          <w:sz w:val="24"/>
          <w:szCs w:val="24"/>
        </w:rP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12.</w:t>
      </w:r>
      <w:r w:rsidRPr="001B3C00">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XIV Składanie i otwarcie ofert</w:t>
      </w:r>
    </w:p>
    <w:p w:rsidR="0062153F" w:rsidRPr="001B3C00" w:rsidRDefault="0062153F" w:rsidP="001B3C00">
      <w:pPr>
        <w:spacing w:line="360" w:lineRule="auto"/>
        <w:rPr>
          <w:rFonts w:ascii="Arial" w:hAnsi="Arial" w:cs="Arial"/>
          <w:color w:val="000000"/>
          <w:sz w:val="24"/>
          <w:szCs w:val="24"/>
        </w:rPr>
      </w:pPr>
    </w:p>
    <w:p w:rsidR="0062153F" w:rsidRPr="00365F07" w:rsidRDefault="00BD595D" w:rsidP="009A1780">
      <w:pPr>
        <w:pStyle w:val="Akapitzlist"/>
        <w:widowControl w:val="0"/>
        <w:numPr>
          <w:ilvl w:val="0"/>
          <w:numId w:val="31"/>
        </w:numPr>
        <w:tabs>
          <w:tab w:val="left" w:pos="709"/>
          <w:tab w:val="left" w:pos="9356"/>
        </w:tabs>
        <w:spacing w:line="360" w:lineRule="auto"/>
        <w:ind w:left="284" w:right="50"/>
        <w:jc w:val="both"/>
        <w:rPr>
          <w:rFonts w:ascii="Arial" w:hAnsi="Arial" w:cs="Arial"/>
          <w:b/>
          <w:sz w:val="24"/>
          <w:szCs w:val="24"/>
        </w:rPr>
      </w:pPr>
      <w:r w:rsidRPr="001B3C00">
        <w:rPr>
          <w:rFonts w:ascii="Arial" w:hAnsi="Arial" w:cs="Arial"/>
          <w:color w:val="000000"/>
          <w:spacing w:val="-1"/>
          <w:sz w:val="24"/>
          <w:szCs w:val="24"/>
        </w:rPr>
        <w:t>O</w:t>
      </w:r>
      <w:r w:rsidRPr="001B3C00">
        <w:rPr>
          <w:rFonts w:ascii="Arial" w:hAnsi="Arial" w:cs="Arial"/>
          <w:color w:val="000000"/>
          <w:spacing w:val="2"/>
          <w:sz w:val="24"/>
          <w:szCs w:val="24"/>
        </w:rPr>
        <w:t>f</w:t>
      </w:r>
      <w:r w:rsidRPr="001B3C00">
        <w:rPr>
          <w:rFonts w:ascii="Arial" w:hAnsi="Arial" w:cs="Arial"/>
          <w:color w:val="000000"/>
          <w:spacing w:val="-1"/>
          <w:sz w:val="24"/>
          <w:szCs w:val="24"/>
        </w:rPr>
        <w:t>er</w:t>
      </w:r>
      <w:r w:rsidRPr="001B3C00">
        <w:rPr>
          <w:rFonts w:ascii="Arial" w:hAnsi="Arial" w:cs="Arial"/>
          <w:color w:val="000000"/>
          <w:spacing w:val="3"/>
          <w:sz w:val="24"/>
          <w:szCs w:val="24"/>
        </w:rPr>
        <w:t>t</w:t>
      </w:r>
      <w:r w:rsidRPr="001B3C00">
        <w:rPr>
          <w:rFonts w:ascii="Arial" w:hAnsi="Arial" w:cs="Arial"/>
          <w:color w:val="000000"/>
          <w:sz w:val="24"/>
          <w:szCs w:val="24"/>
        </w:rPr>
        <w:t>ę</w:t>
      </w:r>
      <w:r w:rsidRPr="001B3C00">
        <w:rPr>
          <w:rFonts w:ascii="Arial" w:hAnsi="Arial" w:cs="Arial"/>
          <w:color w:val="000000"/>
          <w:spacing w:val="18"/>
          <w:sz w:val="24"/>
          <w:szCs w:val="24"/>
        </w:rPr>
        <w:t xml:space="preserve"> </w:t>
      </w:r>
      <w:r w:rsidRPr="001B3C00">
        <w:rPr>
          <w:rFonts w:ascii="Arial" w:hAnsi="Arial" w:cs="Arial"/>
          <w:color w:val="000000"/>
          <w:sz w:val="24"/>
          <w:szCs w:val="24"/>
        </w:rPr>
        <w:t>w</w:t>
      </w:r>
      <w:r w:rsidRPr="001B3C00">
        <w:rPr>
          <w:rFonts w:ascii="Arial" w:hAnsi="Arial" w:cs="Arial"/>
          <w:color w:val="000000"/>
          <w:spacing w:val="-1"/>
          <w:sz w:val="24"/>
          <w:szCs w:val="24"/>
        </w:rPr>
        <w:t>r</w:t>
      </w:r>
      <w:r w:rsidRPr="001B3C00">
        <w:rPr>
          <w:rFonts w:ascii="Arial" w:hAnsi="Arial" w:cs="Arial"/>
          <w:color w:val="000000"/>
          <w:sz w:val="24"/>
          <w:szCs w:val="24"/>
        </w:rPr>
        <w:t>az</w:t>
      </w:r>
      <w:r w:rsidRPr="001B3C00">
        <w:rPr>
          <w:rFonts w:ascii="Arial" w:hAnsi="Arial" w:cs="Arial"/>
          <w:color w:val="000000"/>
          <w:spacing w:val="22"/>
          <w:sz w:val="24"/>
          <w:szCs w:val="24"/>
        </w:rPr>
        <w:t xml:space="preserve"> </w:t>
      </w:r>
      <w:r w:rsidRPr="001B3C00">
        <w:rPr>
          <w:rFonts w:ascii="Arial" w:hAnsi="Arial" w:cs="Arial"/>
          <w:color w:val="000000"/>
          <w:sz w:val="24"/>
          <w:szCs w:val="24"/>
        </w:rPr>
        <w:t>z</w:t>
      </w:r>
      <w:r w:rsidRPr="001B3C00">
        <w:rPr>
          <w:rFonts w:ascii="Arial" w:hAnsi="Arial" w:cs="Arial"/>
          <w:color w:val="000000"/>
          <w:spacing w:val="25"/>
          <w:sz w:val="24"/>
          <w:szCs w:val="24"/>
        </w:rPr>
        <w:t xml:space="preserve"> </w:t>
      </w:r>
      <w:r w:rsidRPr="001B3C00">
        <w:rPr>
          <w:rFonts w:ascii="Arial" w:hAnsi="Arial" w:cs="Arial"/>
          <w:color w:val="000000"/>
          <w:spacing w:val="2"/>
          <w:sz w:val="24"/>
          <w:szCs w:val="24"/>
        </w:rPr>
        <w:t>w</w:t>
      </w:r>
      <w:r w:rsidRPr="001B3C00">
        <w:rPr>
          <w:rFonts w:ascii="Arial" w:hAnsi="Arial" w:cs="Arial"/>
          <w:color w:val="000000"/>
          <w:sz w:val="24"/>
          <w:szCs w:val="24"/>
        </w:rPr>
        <w:t>yma</w:t>
      </w:r>
      <w:r w:rsidRPr="001B3C00">
        <w:rPr>
          <w:rFonts w:ascii="Arial" w:hAnsi="Arial" w:cs="Arial"/>
          <w:color w:val="000000"/>
          <w:spacing w:val="1"/>
          <w:sz w:val="24"/>
          <w:szCs w:val="24"/>
        </w:rPr>
        <w:t>g</w:t>
      </w:r>
      <w:r w:rsidRPr="001B3C00">
        <w:rPr>
          <w:rFonts w:ascii="Arial" w:hAnsi="Arial" w:cs="Arial"/>
          <w:color w:val="000000"/>
          <w:spacing w:val="2"/>
          <w:sz w:val="24"/>
          <w:szCs w:val="24"/>
        </w:rPr>
        <w:t>a</w:t>
      </w:r>
      <w:r w:rsidRPr="001B3C00">
        <w:rPr>
          <w:rFonts w:ascii="Arial" w:hAnsi="Arial" w:cs="Arial"/>
          <w:color w:val="000000"/>
          <w:spacing w:val="1"/>
          <w:sz w:val="24"/>
          <w:szCs w:val="24"/>
        </w:rPr>
        <w:t>n</w:t>
      </w:r>
      <w:r w:rsidRPr="001B3C00">
        <w:rPr>
          <w:rFonts w:ascii="Arial" w:hAnsi="Arial" w:cs="Arial"/>
          <w:color w:val="000000"/>
          <w:sz w:val="24"/>
          <w:szCs w:val="24"/>
        </w:rPr>
        <w:t>ymi</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d</w:t>
      </w:r>
      <w:r w:rsidRPr="001B3C00">
        <w:rPr>
          <w:rFonts w:ascii="Arial" w:hAnsi="Arial" w:cs="Arial"/>
          <w:color w:val="000000"/>
          <w:spacing w:val="-1"/>
          <w:sz w:val="24"/>
          <w:szCs w:val="24"/>
        </w:rPr>
        <w:t>o</w:t>
      </w:r>
      <w:r w:rsidRPr="001B3C00">
        <w:rPr>
          <w:rFonts w:ascii="Arial" w:hAnsi="Arial" w:cs="Arial"/>
          <w:color w:val="000000"/>
          <w:sz w:val="24"/>
          <w:szCs w:val="24"/>
        </w:rPr>
        <w:t>k</w:t>
      </w:r>
      <w:r w:rsidRPr="001B3C00">
        <w:rPr>
          <w:rFonts w:ascii="Arial" w:hAnsi="Arial" w:cs="Arial"/>
          <w:color w:val="000000"/>
          <w:spacing w:val="1"/>
          <w:sz w:val="24"/>
          <w:szCs w:val="24"/>
        </w:rPr>
        <w:t>u</w:t>
      </w:r>
      <w:r w:rsidRPr="001B3C00">
        <w:rPr>
          <w:rFonts w:ascii="Arial" w:hAnsi="Arial" w:cs="Arial"/>
          <w:color w:val="000000"/>
          <w:sz w:val="24"/>
          <w:szCs w:val="24"/>
        </w:rPr>
        <w:t>men</w:t>
      </w:r>
      <w:r w:rsidRPr="001B3C00">
        <w:rPr>
          <w:rFonts w:ascii="Arial" w:hAnsi="Arial" w:cs="Arial"/>
          <w:color w:val="000000"/>
          <w:spacing w:val="1"/>
          <w:sz w:val="24"/>
          <w:szCs w:val="24"/>
        </w:rPr>
        <w:t>t</w:t>
      </w:r>
      <w:r w:rsidRPr="001B3C00">
        <w:rPr>
          <w:rFonts w:ascii="Arial" w:hAnsi="Arial" w:cs="Arial"/>
          <w:color w:val="000000"/>
          <w:sz w:val="24"/>
          <w:szCs w:val="24"/>
        </w:rPr>
        <w:t>a</w:t>
      </w:r>
      <w:r w:rsidRPr="001B3C00">
        <w:rPr>
          <w:rFonts w:ascii="Arial" w:hAnsi="Arial" w:cs="Arial"/>
          <w:color w:val="000000"/>
          <w:spacing w:val="1"/>
          <w:sz w:val="24"/>
          <w:szCs w:val="24"/>
        </w:rPr>
        <w:t>m</w:t>
      </w:r>
      <w:r w:rsidRPr="001B3C00">
        <w:rPr>
          <w:rFonts w:ascii="Arial" w:hAnsi="Arial" w:cs="Arial"/>
          <w:color w:val="000000"/>
          <w:sz w:val="24"/>
          <w:szCs w:val="24"/>
        </w:rPr>
        <w:t>i</w:t>
      </w:r>
      <w:r w:rsidRPr="001B3C00">
        <w:rPr>
          <w:rFonts w:ascii="Arial" w:hAnsi="Arial" w:cs="Arial"/>
          <w:color w:val="000000"/>
          <w:spacing w:val="15"/>
          <w:sz w:val="24"/>
          <w:szCs w:val="24"/>
        </w:rPr>
        <w:t xml:space="preserve"> </w:t>
      </w:r>
      <w:r w:rsidRPr="001B3C00">
        <w:rPr>
          <w:rFonts w:ascii="Arial" w:hAnsi="Arial" w:cs="Arial"/>
          <w:color w:val="000000"/>
          <w:spacing w:val="1"/>
          <w:sz w:val="24"/>
          <w:szCs w:val="24"/>
        </w:rPr>
        <w:t>n</w:t>
      </w:r>
      <w:r w:rsidRPr="001B3C00">
        <w:rPr>
          <w:rFonts w:ascii="Arial" w:hAnsi="Arial" w:cs="Arial"/>
          <w:color w:val="000000"/>
          <w:spacing w:val="-2"/>
          <w:sz w:val="24"/>
          <w:szCs w:val="24"/>
        </w:rPr>
        <w:t>a</w:t>
      </w:r>
      <w:r w:rsidRPr="001B3C00">
        <w:rPr>
          <w:rFonts w:ascii="Arial" w:hAnsi="Arial" w:cs="Arial"/>
          <w:color w:val="000000"/>
          <w:spacing w:val="1"/>
          <w:sz w:val="24"/>
          <w:szCs w:val="24"/>
        </w:rPr>
        <w:t>l</w:t>
      </w:r>
      <w:r w:rsidRPr="001B3C00">
        <w:rPr>
          <w:rFonts w:ascii="Arial" w:hAnsi="Arial" w:cs="Arial"/>
          <w:color w:val="000000"/>
          <w:spacing w:val="-1"/>
          <w:sz w:val="24"/>
          <w:szCs w:val="24"/>
        </w:rPr>
        <w:t>e</w:t>
      </w:r>
      <w:r w:rsidRPr="001B3C00">
        <w:rPr>
          <w:rFonts w:ascii="Arial" w:hAnsi="Arial" w:cs="Arial"/>
          <w:color w:val="000000"/>
          <w:spacing w:val="1"/>
          <w:sz w:val="24"/>
          <w:szCs w:val="24"/>
        </w:rPr>
        <w:t>ż</w:t>
      </w:r>
      <w:r w:rsidRPr="001B3C00">
        <w:rPr>
          <w:rFonts w:ascii="Arial" w:hAnsi="Arial" w:cs="Arial"/>
          <w:color w:val="000000"/>
          <w:sz w:val="24"/>
          <w:szCs w:val="24"/>
        </w:rPr>
        <w:t>y</w:t>
      </w:r>
      <w:r w:rsidRPr="001B3C00">
        <w:rPr>
          <w:rFonts w:ascii="Arial" w:hAnsi="Arial" w:cs="Arial"/>
          <w:color w:val="000000"/>
          <w:spacing w:val="18"/>
          <w:sz w:val="24"/>
          <w:szCs w:val="24"/>
        </w:rPr>
        <w:t xml:space="preserve"> </w:t>
      </w:r>
      <w:r w:rsidRPr="001B3C00">
        <w:rPr>
          <w:rFonts w:ascii="Arial" w:hAnsi="Arial" w:cs="Arial"/>
          <w:color w:val="000000"/>
          <w:spacing w:val="1"/>
          <w:sz w:val="24"/>
          <w:szCs w:val="24"/>
        </w:rPr>
        <w:t>u</w:t>
      </w:r>
      <w:r w:rsidRPr="001B3C00">
        <w:rPr>
          <w:rFonts w:ascii="Arial" w:hAnsi="Arial" w:cs="Arial"/>
          <w:color w:val="000000"/>
          <w:sz w:val="24"/>
          <w:szCs w:val="24"/>
        </w:rPr>
        <w:t>m</w:t>
      </w:r>
      <w:r w:rsidRPr="001B3C00">
        <w:rPr>
          <w:rFonts w:ascii="Arial" w:hAnsi="Arial" w:cs="Arial"/>
          <w:color w:val="000000"/>
          <w:spacing w:val="4"/>
          <w:sz w:val="24"/>
          <w:szCs w:val="24"/>
        </w:rPr>
        <w:t>i</w:t>
      </w:r>
      <w:r w:rsidRPr="001B3C00">
        <w:rPr>
          <w:rFonts w:ascii="Arial" w:hAnsi="Arial" w:cs="Arial"/>
          <w:color w:val="000000"/>
          <w:spacing w:val="-1"/>
          <w:sz w:val="24"/>
          <w:szCs w:val="24"/>
        </w:rPr>
        <w:t>e</w:t>
      </w:r>
      <w:r w:rsidRPr="001B3C00">
        <w:rPr>
          <w:rFonts w:ascii="Arial" w:hAnsi="Arial" w:cs="Arial"/>
          <w:color w:val="000000"/>
          <w:sz w:val="24"/>
          <w:szCs w:val="24"/>
        </w:rPr>
        <w:t>ś</w:t>
      </w:r>
      <w:r w:rsidRPr="001B3C00">
        <w:rPr>
          <w:rFonts w:ascii="Arial" w:hAnsi="Arial" w:cs="Arial"/>
          <w:color w:val="000000"/>
          <w:spacing w:val="-1"/>
          <w:sz w:val="24"/>
          <w:szCs w:val="24"/>
        </w:rPr>
        <w:t>c</w:t>
      </w:r>
      <w:r w:rsidRPr="001B3C00">
        <w:rPr>
          <w:rFonts w:ascii="Arial" w:hAnsi="Arial" w:cs="Arial"/>
          <w:color w:val="000000"/>
          <w:spacing w:val="3"/>
          <w:sz w:val="24"/>
          <w:szCs w:val="24"/>
        </w:rPr>
        <w:t>i</w:t>
      </w:r>
      <w:r w:rsidRPr="001B3C00">
        <w:rPr>
          <w:rFonts w:ascii="Arial" w:hAnsi="Arial" w:cs="Arial"/>
          <w:color w:val="000000"/>
          <w:sz w:val="24"/>
          <w:szCs w:val="24"/>
        </w:rPr>
        <w:t>ć</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n</w:t>
      </w:r>
      <w:r w:rsidRPr="001B3C00">
        <w:rPr>
          <w:rFonts w:ascii="Arial" w:hAnsi="Arial" w:cs="Arial"/>
          <w:color w:val="000000"/>
          <w:sz w:val="24"/>
          <w:szCs w:val="24"/>
        </w:rPr>
        <w:t>a</w:t>
      </w:r>
      <w:r w:rsidRPr="001B3C00">
        <w:rPr>
          <w:rFonts w:ascii="Arial" w:hAnsi="Arial" w:cs="Arial"/>
          <w:color w:val="000000"/>
          <w:spacing w:val="31"/>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3"/>
          <w:sz w:val="24"/>
          <w:szCs w:val="24"/>
        </w:rPr>
        <w:t>l</w:t>
      </w:r>
      <w:r w:rsidRPr="001B3C00">
        <w:rPr>
          <w:rFonts w:ascii="Arial" w:hAnsi="Arial" w:cs="Arial"/>
          <w:color w:val="000000"/>
          <w:sz w:val="24"/>
          <w:szCs w:val="24"/>
        </w:rPr>
        <w:t>a</w:t>
      </w:r>
      <w:r w:rsidRPr="001B3C00">
        <w:rPr>
          <w:rFonts w:ascii="Arial" w:hAnsi="Arial" w:cs="Arial"/>
          <w:color w:val="000000"/>
          <w:spacing w:val="1"/>
          <w:sz w:val="24"/>
          <w:szCs w:val="24"/>
        </w:rPr>
        <w:t>t</w:t>
      </w:r>
      <w:r w:rsidRPr="001B3C00">
        <w:rPr>
          <w:rFonts w:ascii="Arial" w:hAnsi="Arial" w:cs="Arial"/>
          <w:color w:val="000000"/>
          <w:sz w:val="24"/>
          <w:szCs w:val="24"/>
        </w:rPr>
        <w:t>f</w:t>
      </w:r>
      <w:r w:rsidRPr="001B3C00">
        <w:rPr>
          <w:rFonts w:ascii="Arial" w:hAnsi="Arial" w:cs="Arial"/>
          <w:color w:val="000000"/>
          <w:spacing w:val="-1"/>
          <w:sz w:val="24"/>
          <w:szCs w:val="24"/>
        </w:rPr>
        <w:t>or</w:t>
      </w:r>
      <w:r w:rsidRPr="001B3C00">
        <w:rPr>
          <w:rFonts w:ascii="Arial" w:hAnsi="Arial" w:cs="Arial"/>
          <w:color w:val="000000"/>
          <w:sz w:val="24"/>
          <w:szCs w:val="24"/>
        </w:rPr>
        <w:t>m</w:t>
      </w:r>
      <w:r w:rsidRPr="001B3C00">
        <w:rPr>
          <w:rFonts w:ascii="Arial" w:hAnsi="Arial" w:cs="Arial"/>
          <w:color w:val="000000"/>
          <w:spacing w:val="3"/>
          <w:sz w:val="24"/>
          <w:szCs w:val="24"/>
        </w:rPr>
        <w:t>i</w:t>
      </w:r>
      <w:r w:rsidRPr="001B3C00">
        <w:rPr>
          <w:rFonts w:ascii="Arial" w:hAnsi="Arial" w:cs="Arial"/>
          <w:color w:val="000000"/>
          <w:sz w:val="24"/>
          <w:szCs w:val="24"/>
        </w:rPr>
        <w:t>e</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1"/>
          <w:sz w:val="24"/>
          <w:szCs w:val="24"/>
        </w:rPr>
        <w:t>o</w:t>
      </w:r>
      <w:r w:rsidRPr="001B3C00">
        <w:rPr>
          <w:rFonts w:ascii="Arial" w:hAnsi="Arial" w:cs="Arial"/>
          <w:color w:val="000000"/>
          <w:sz w:val="24"/>
          <w:szCs w:val="24"/>
        </w:rPr>
        <w:t>d a</w:t>
      </w:r>
      <w:r w:rsidRPr="001B3C00">
        <w:rPr>
          <w:rFonts w:ascii="Arial" w:hAnsi="Arial" w:cs="Arial"/>
          <w:color w:val="000000"/>
          <w:spacing w:val="1"/>
          <w:sz w:val="24"/>
          <w:szCs w:val="24"/>
        </w:rPr>
        <w:t>d</w:t>
      </w:r>
      <w:r w:rsidRPr="001B3C00">
        <w:rPr>
          <w:rFonts w:ascii="Arial" w:hAnsi="Arial" w:cs="Arial"/>
          <w:color w:val="000000"/>
          <w:spacing w:val="-1"/>
          <w:sz w:val="24"/>
          <w:szCs w:val="24"/>
        </w:rPr>
        <w:t>r</w:t>
      </w:r>
      <w:r w:rsidRPr="001B3C00">
        <w:rPr>
          <w:rFonts w:ascii="Arial" w:hAnsi="Arial" w:cs="Arial"/>
          <w:color w:val="000000"/>
          <w:spacing w:val="1"/>
          <w:sz w:val="24"/>
          <w:szCs w:val="24"/>
        </w:rPr>
        <w:t>e</w:t>
      </w:r>
      <w:r w:rsidRPr="001B3C00">
        <w:rPr>
          <w:rFonts w:ascii="Arial" w:hAnsi="Arial" w:cs="Arial"/>
          <w:color w:val="000000"/>
          <w:sz w:val="24"/>
          <w:szCs w:val="24"/>
        </w:rPr>
        <w:t>s</w:t>
      </w:r>
      <w:r w:rsidRPr="001B3C00">
        <w:rPr>
          <w:rFonts w:ascii="Arial" w:hAnsi="Arial" w:cs="Arial"/>
          <w:color w:val="000000"/>
          <w:spacing w:val="-2"/>
          <w:sz w:val="24"/>
          <w:szCs w:val="24"/>
        </w:rPr>
        <w:t>e</w:t>
      </w:r>
      <w:r w:rsidRPr="001B3C00">
        <w:rPr>
          <w:rFonts w:ascii="Arial" w:hAnsi="Arial" w:cs="Arial"/>
          <w:color w:val="000000"/>
          <w:sz w:val="24"/>
          <w:szCs w:val="24"/>
        </w:rPr>
        <w:t>m</w:t>
      </w:r>
      <w:r w:rsidRPr="001B3C00">
        <w:rPr>
          <w:rFonts w:ascii="Arial" w:hAnsi="Arial" w:cs="Arial"/>
          <w:color w:val="000000"/>
          <w:spacing w:val="2"/>
          <w:sz w:val="24"/>
          <w:szCs w:val="24"/>
        </w:rPr>
        <w:t>:</w:t>
      </w:r>
      <w:r w:rsidRPr="001B3C00">
        <w:rPr>
          <w:rFonts w:ascii="Arial" w:hAnsi="Arial" w:cs="Arial"/>
          <w:color w:val="000000"/>
          <w:spacing w:val="1"/>
          <w:sz w:val="24"/>
          <w:szCs w:val="24"/>
        </w:rPr>
        <w:t xml:space="preserve"> </w:t>
      </w:r>
      <w:r w:rsidRPr="001B3C00">
        <w:rPr>
          <w:rFonts w:ascii="Arial" w:hAnsi="Arial" w:cs="Arial"/>
          <w:color w:val="000000"/>
          <w:sz w:val="24"/>
          <w:szCs w:val="24"/>
        </w:rPr>
        <w:t xml:space="preserve"> </w:t>
      </w:r>
      <w:hyperlink r:id="rId33" w:tgtFrame="_blank">
        <w:r w:rsidRPr="001B3C00">
          <w:rPr>
            <w:rStyle w:val="czeinternetowe"/>
            <w:rFonts w:ascii="Arial" w:hAnsi="Arial" w:cs="Arial"/>
            <w:sz w:val="24"/>
            <w:szCs w:val="24"/>
          </w:rPr>
          <w:t>https://platformazakupowa.pl/pn/zbilk_szczecin</w:t>
        </w:r>
      </w:hyperlink>
      <w:r w:rsidRPr="001B3C00">
        <w:rPr>
          <w:rFonts w:ascii="Arial" w:hAnsi="Arial" w:cs="Arial"/>
          <w:color w:val="000000"/>
          <w:sz w:val="24"/>
          <w:szCs w:val="24"/>
        </w:rPr>
        <w:t xml:space="preserve"> </w:t>
      </w:r>
      <w:r w:rsidRPr="00365F07">
        <w:rPr>
          <w:rFonts w:ascii="Arial" w:hAnsi="Arial" w:cs="Arial"/>
          <w:b/>
          <w:spacing w:val="1"/>
          <w:sz w:val="24"/>
          <w:szCs w:val="24"/>
        </w:rPr>
        <w:t>d</w:t>
      </w:r>
      <w:r w:rsidRPr="00365F07">
        <w:rPr>
          <w:rFonts w:ascii="Arial" w:hAnsi="Arial" w:cs="Arial"/>
          <w:b/>
          <w:sz w:val="24"/>
          <w:szCs w:val="24"/>
        </w:rPr>
        <w:t>o</w:t>
      </w:r>
      <w:r w:rsidRPr="00365F07">
        <w:rPr>
          <w:rFonts w:ascii="Arial" w:hAnsi="Arial" w:cs="Arial"/>
          <w:b/>
          <w:spacing w:val="-3"/>
          <w:sz w:val="24"/>
          <w:szCs w:val="24"/>
        </w:rPr>
        <w:t xml:space="preserve"> </w:t>
      </w:r>
      <w:r w:rsidRPr="00365F07">
        <w:rPr>
          <w:rFonts w:ascii="Arial" w:hAnsi="Arial" w:cs="Arial"/>
          <w:b/>
          <w:sz w:val="24"/>
          <w:szCs w:val="24"/>
        </w:rPr>
        <w:t>d</w:t>
      </w:r>
      <w:r w:rsidRPr="00365F07">
        <w:rPr>
          <w:rFonts w:ascii="Arial" w:hAnsi="Arial" w:cs="Arial"/>
          <w:b/>
          <w:spacing w:val="1"/>
          <w:sz w:val="24"/>
          <w:szCs w:val="24"/>
        </w:rPr>
        <w:t>n</w:t>
      </w:r>
      <w:r w:rsidRPr="00365F07">
        <w:rPr>
          <w:rFonts w:ascii="Arial" w:hAnsi="Arial" w:cs="Arial"/>
          <w:b/>
          <w:spacing w:val="3"/>
          <w:sz w:val="24"/>
          <w:szCs w:val="24"/>
        </w:rPr>
        <w:t>i</w:t>
      </w:r>
      <w:r w:rsidRPr="00365F07">
        <w:rPr>
          <w:rFonts w:ascii="Arial" w:hAnsi="Arial" w:cs="Arial"/>
          <w:b/>
          <w:sz w:val="24"/>
          <w:szCs w:val="24"/>
        </w:rPr>
        <w:t xml:space="preserve">a </w:t>
      </w:r>
      <w:r w:rsidR="00A47B11">
        <w:rPr>
          <w:rFonts w:ascii="Arial" w:hAnsi="Arial" w:cs="Arial"/>
          <w:b/>
          <w:sz w:val="24"/>
          <w:szCs w:val="24"/>
        </w:rPr>
        <w:t>24</w:t>
      </w:r>
      <w:r w:rsidR="00365F07">
        <w:rPr>
          <w:rFonts w:ascii="Arial" w:hAnsi="Arial" w:cs="Arial"/>
          <w:b/>
          <w:sz w:val="24"/>
          <w:szCs w:val="24"/>
        </w:rPr>
        <w:t>.06</w:t>
      </w:r>
      <w:r w:rsidR="00B50C81" w:rsidRPr="00365F07">
        <w:rPr>
          <w:rFonts w:ascii="Arial" w:hAnsi="Arial" w:cs="Arial"/>
          <w:b/>
          <w:sz w:val="24"/>
          <w:szCs w:val="24"/>
        </w:rPr>
        <w:t>.</w:t>
      </w:r>
      <w:r w:rsidRPr="00365F07">
        <w:rPr>
          <w:rFonts w:ascii="Arial" w:hAnsi="Arial" w:cs="Arial"/>
          <w:b/>
          <w:sz w:val="24"/>
          <w:szCs w:val="24"/>
        </w:rPr>
        <w:t>2</w:t>
      </w:r>
      <w:r w:rsidRPr="00365F07">
        <w:rPr>
          <w:rFonts w:ascii="Arial" w:hAnsi="Arial" w:cs="Arial"/>
          <w:b/>
          <w:spacing w:val="1"/>
          <w:sz w:val="24"/>
          <w:szCs w:val="24"/>
        </w:rPr>
        <w:t>0</w:t>
      </w:r>
      <w:r w:rsidRPr="00365F07">
        <w:rPr>
          <w:rFonts w:ascii="Arial" w:hAnsi="Arial" w:cs="Arial"/>
          <w:b/>
          <w:sz w:val="24"/>
          <w:szCs w:val="24"/>
        </w:rPr>
        <w:t>2</w:t>
      </w:r>
      <w:r w:rsidR="003347A8" w:rsidRPr="00365F07">
        <w:rPr>
          <w:rFonts w:ascii="Arial" w:hAnsi="Arial" w:cs="Arial"/>
          <w:b/>
          <w:sz w:val="24"/>
          <w:szCs w:val="24"/>
        </w:rPr>
        <w:t>4</w:t>
      </w:r>
      <w:r w:rsidRPr="00365F07">
        <w:rPr>
          <w:rFonts w:ascii="Arial" w:hAnsi="Arial" w:cs="Arial"/>
          <w:b/>
          <w:spacing w:val="-1"/>
          <w:sz w:val="24"/>
          <w:szCs w:val="24"/>
        </w:rPr>
        <w:t>r</w:t>
      </w:r>
      <w:r w:rsidRPr="00365F07">
        <w:rPr>
          <w:rFonts w:ascii="Arial" w:hAnsi="Arial" w:cs="Arial"/>
          <w:b/>
          <w:sz w:val="24"/>
          <w:szCs w:val="24"/>
        </w:rPr>
        <w:t>.</w:t>
      </w:r>
      <w:r w:rsidRPr="00365F07">
        <w:rPr>
          <w:rFonts w:ascii="Arial" w:hAnsi="Arial" w:cs="Arial"/>
          <w:b/>
          <w:spacing w:val="-11"/>
          <w:sz w:val="24"/>
          <w:szCs w:val="24"/>
        </w:rPr>
        <w:t xml:space="preserve"> </w:t>
      </w:r>
      <w:r w:rsidRPr="00365F07">
        <w:rPr>
          <w:rFonts w:ascii="Arial" w:hAnsi="Arial" w:cs="Arial"/>
          <w:b/>
          <w:spacing w:val="1"/>
          <w:sz w:val="24"/>
          <w:szCs w:val="24"/>
        </w:rPr>
        <w:t>d</w:t>
      </w:r>
      <w:r w:rsidRPr="00365F07">
        <w:rPr>
          <w:rFonts w:ascii="Arial" w:hAnsi="Arial" w:cs="Arial"/>
          <w:b/>
          <w:sz w:val="24"/>
          <w:szCs w:val="24"/>
        </w:rPr>
        <w:t>o</w:t>
      </w:r>
      <w:r w:rsidRPr="00365F07">
        <w:rPr>
          <w:rFonts w:ascii="Arial" w:hAnsi="Arial" w:cs="Arial"/>
          <w:b/>
          <w:spacing w:val="-3"/>
          <w:sz w:val="24"/>
          <w:szCs w:val="24"/>
        </w:rPr>
        <w:t xml:space="preserve"> </w:t>
      </w:r>
      <w:r w:rsidRPr="00365F07">
        <w:rPr>
          <w:rFonts w:ascii="Arial" w:hAnsi="Arial" w:cs="Arial"/>
          <w:b/>
          <w:spacing w:val="2"/>
          <w:sz w:val="24"/>
          <w:szCs w:val="24"/>
        </w:rPr>
        <w:t>g</w:t>
      </w:r>
      <w:r w:rsidRPr="00365F07">
        <w:rPr>
          <w:rFonts w:ascii="Arial" w:hAnsi="Arial" w:cs="Arial"/>
          <w:b/>
          <w:spacing w:val="-1"/>
          <w:sz w:val="24"/>
          <w:szCs w:val="24"/>
        </w:rPr>
        <w:t>o</w:t>
      </w:r>
      <w:r w:rsidRPr="00365F07">
        <w:rPr>
          <w:rFonts w:ascii="Arial" w:hAnsi="Arial" w:cs="Arial"/>
          <w:b/>
          <w:spacing w:val="1"/>
          <w:sz w:val="24"/>
          <w:szCs w:val="24"/>
        </w:rPr>
        <w:t>dz</w:t>
      </w:r>
      <w:r w:rsidRPr="00365F07">
        <w:rPr>
          <w:rFonts w:ascii="Arial" w:hAnsi="Arial" w:cs="Arial"/>
          <w:b/>
          <w:sz w:val="24"/>
          <w:szCs w:val="24"/>
        </w:rPr>
        <w:t>.</w:t>
      </w:r>
      <w:r w:rsidRPr="00365F07">
        <w:rPr>
          <w:rFonts w:ascii="Arial" w:hAnsi="Arial" w:cs="Arial"/>
          <w:b/>
          <w:spacing w:val="-6"/>
          <w:sz w:val="24"/>
          <w:szCs w:val="24"/>
        </w:rPr>
        <w:t xml:space="preserve"> </w:t>
      </w:r>
      <w:r w:rsidRPr="00365F07">
        <w:rPr>
          <w:rFonts w:ascii="Arial" w:hAnsi="Arial" w:cs="Arial"/>
          <w:b/>
          <w:spacing w:val="4"/>
          <w:sz w:val="24"/>
          <w:szCs w:val="24"/>
        </w:rPr>
        <w:t>10</w:t>
      </w:r>
      <w:r w:rsidRPr="00365F07">
        <w:rPr>
          <w:rFonts w:ascii="Arial" w:hAnsi="Arial" w:cs="Arial"/>
          <w:b/>
          <w:sz w:val="24"/>
          <w:szCs w:val="24"/>
        </w:rPr>
        <w:t>.00.</w:t>
      </w:r>
    </w:p>
    <w:p w:rsidR="0062153F" w:rsidRPr="00365F07" w:rsidRDefault="00BD595D" w:rsidP="009A1780">
      <w:pPr>
        <w:pStyle w:val="Akapitzlist"/>
        <w:numPr>
          <w:ilvl w:val="0"/>
          <w:numId w:val="31"/>
        </w:numPr>
        <w:spacing w:after="20" w:line="360" w:lineRule="auto"/>
        <w:ind w:left="284"/>
        <w:jc w:val="both"/>
        <w:rPr>
          <w:rFonts w:ascii="Arial" w:hAnsi="Arial" w:cs="Arial"/>
          <w:sz w:val="24"/>
          <w:szCs w:val="24"/>
        </w:rPr>
      </w:pPr>
      <w:r w:rsidRPr="00365F07">
        <w:rPr>
          <w:rFonts w:ascii="Arial" w:hAnsi="Arial" w:cs="Arial"/>
          <w:sz w:val="24"/>
          <w:szCs w:val="24"/>
        </w:rPr>
        <w:t xml:space="preserve">Otwarcie ofert odbędzie się </w:t>
      </w:r>
      <w:r w:rsidRPr="00365F07">
        <w:rPr>
          <w:rFonts w:ascii="Arial" w:hAnsi="Arial" w:cs="Arial"/>
          <w:b/>
          <w:bCs/>
          <w:sz w:val="24"/>
          <w:szCs w:val="24"/>
        </w:rPr>
        <w:t xml:space="preserve">w dniu </w:t>
      </w:r>
      <w:r w:rsidR="00A47B11">
        <w:rPr>
          <w:rFonts w:ascii="Arial" w:hAnsi="Arial" w:cs="Arial"/>
          <w:b/>
          <w:bCs/>
          <w:sz w:val="24"/>
          <w:szCs w:val="24"/>
        </w:rPr>
        <w:t>24</w:t>
      </w:r>
      <w:r w:rsidR="0019414E" w:rsidRPr="00365F07">
        <w:rPr>
          <w:rFonts w:ascii="Arial" w:hAnsi="Arial" w:cs="Arial"/>
          <w:b/>
          <w:bCs/>
          <w:sz w:val="24"/>
          <w:szCs w:val="24"/>
        </w:rPr>
        <w:t>.0</w:t>
      </w:r>
      <w:r w:rsidR="00365F07">
        <w:rPr>
          <w:rFonts w:ascii="Arial" w:hAnsi="Arial" w:cs="Arial"/>
          <w:b/>
          <w:bCs/>
          <w:sz w:val="24"/>
          <w:szCs w:val="24"/>
        </w:rPr>
        <w:t>6</w:t>
      </w:r>
      <w:r w:rsidRPr="00365F07">
        <w:rPr>
          <w:rFonts w:ascii="Arial" w:hAnsi="Arial" w:cs="Arial"/>
          <w:b/>
          <w:bCs/>
          <w:sz w:val="24"/>
          <w:szCs w:val="24"/>
        </w:rPr>
        <w:t>.202</w:t>
      </w:r>
      <w:r w:rsidR="003347A8" w:rsidRPr="00365F07">
        <w:rPr>
          <w:rFonts w:ascii="Arial" w:hAnsi="Arial" w:cs="Arial"/>
          <w:b/>
          <w:bCs/>
          <w:sz w:val="24"/>
          <w:szCs w:val="24"/>
        </w:rPr>
        <w:t>4</w:t>
      </w:r>
      <w:r w:rsidRPr="00365F07">
        <w:rPr>
          <w:rFonts w:ascii="Arial" w:hAnsi="Arial" w:cs="Arial"/>
          <w:b/>
          <w:bCs/>
          <w:sz w:val="24"/>
          <w:szCs w:val="24"/>
        </w:rPr>
        <w:t xml:space="preserve"> r., o godz. 10.05.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365F07">
        <w:rPr>
          <w:rFonts w:ascii="Arial" w:hAnsi="Arial" w:cs="Arial"/>
          <w:sz w:val="24"/>
          <w:szCs w:val="24"/>
        </w:rPr>
        <w:t xml:space="preserve">Wykonawca pozostaje związany ofertą przez okres 30 dni tj. </w:t>
      </w:r>
      <w:r w:rsidRPr="00365F07">
        <w:rPr>
          <w:rFonts w:ascii="Arial" w:hAnsi="Arial" w:cs="Arial"/>
          <w:b/>
          <w:bCs/>
          <w:sz w:val="24"/>
          <w:szCs w:val="24"/>
        </w:rPr>
        <w:t>do dnia</w:t>
      </w:r>
      <w:r w:rsidR="00A47B11">
        <w:rPr>
          <w:rFonts w:ascii="Arial" w:hAnsi="Arial" w:cs="Arial"/>
          <w:b/>
          <w:bCs/>
          <w:sz w:val="24"/>
          <w:szCs w:val="24"/>
        </w:rPr>
        <w:t xml:space="preserve"> 23</w:t>
      </w:r>
      <w:r w:rsidR="0019414E" w:rsidRPr="00365F07">
        <w:rPr>
          <w:rFonts w:ascii="Arial" w:hAnsi="Arial" w:cs="Arial"/>
          <w:b/>
          <w:bCs/>
          <w:sz w:val="24"/>
          <w:szCs w:val="24"/>
        </w:rPr>
        <w:t>.0</w:t>
      </w:r>
      <w:r w:rsidR="00AC3F94">
        <w:rPr>
          <w:rFonts w:ascii="Arial" w:hAnsi="Arial" w:cs="Arial"/>
          <w:b/>
          <w:bCs/>
          <w:sz w:val="24"/>
          <w:szCs w:val="24"/>
        </w:rPr>
        <w:t>7</w:t>
      </w:r>
      <w:r w:rsidRPr="00365F07">
        <w:rPr>
          <w:rFonts w:ascii="Arial" w:hAnsi="Arial" w:cs="Arial"/>
          <w:b/>
          <w:bCs/>
          <w:sz w:val="24"/>
          <w:szCs w:val="24"/>
        </w:rPr>
        <w:t>.202</w:t>
      </w:r>
      <w:r w:rsidR="003347A8" w:rsidRPr="00365F07">
        <w:rPr>
          <w:rFonts w:ascii="Arial" w:hAnsi="Arial" w:cs="Arial"/>
          <w:b/>
          <w:bCs/>
          <w:sz w:val="24"/>
          <w:szCs w:val="24"/>
        </w:rPr>
        <w:t>4</w:t>
      </w:r>
      <w:r w:rsidRPr="00365F07">
        <w:rPr>
          <w:rFonts w:ascii="Arial" w:hAnsi="Arial" w:cs="Arial"/>
          <w:b/>
          <w:bCs/>
          <w:sz w:val="24"/>
          <w:szCs w:val="24"/>
        </w:rPr>
        <w:t xml:space="preserve"> r.</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włącznie. Bieg terminu związania ofertą rozpoczyna się wraz z upływem terminu składania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 sytuacji, o której mowa w pkt 4 zamawiający zamieści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4">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zmianie terminu otwarcia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najpóźniej przed otwarciem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5">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kwocie, jaką zamierza przeznaczyć na sfinansowanie zamówienia. </w:t>
      </w:r>
    </w:p>
    <w:p w:rsidR="0062153F"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niezwłocznie po otwarciu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6">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informacje o których mowa w art. 222 ustawy. </w:t>
      </w:r>
    </w:p>
    <w:p w:rsidR="00A95272" w:rsidRPr="001B3C00" w:rsidRDefault="00A95272" w:rsidP="00A95272">
      <w:pPr>
        <w:pStyle w:val="Akapitzlist"/>
        <w:spacing w:after="20" w:line="360" w:lineRule="auto"/>
        <w:ind w:left="284"/>
        <w:jc w:val="both"/>
        <w:rPr>
          <w:rFonts w:ascii="Arial" w:hAnsi="Arial" w:cs="Arial"/>
          <w:color w:val="000000"/>
          <w:sz w:val="24"/>
          <w:szCs w:val="24"/>
        </w:rPr>
      </w:pPr>
    </w:p>
    <w:p w:rsidR="0062153F" w:rsidRPr="001B3C00" w:rsidRDefault="0062153F" w:rsidP="001B3C00">
      <w:pPr>
        <w:pStyle w:val="ust"/>
        <w:spacing w:before="0" w:after="0" w:line="360" w:lineRule="auto"/>
        <w:ind w:left="567" w:hanging="283"/>
        <w:rPr>
          <w:rFonts w:ascii="Arial" w:hAnsi="Arial" w:cs="Arial"/>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lastRenderedPageBreak/>
        <w:t>ROZDZIAŁ XV Kryteria oceny ofert</w:t>
      </w:r>
    </w:p>
    <w:p w:rsidR="0062153F" w:rsidRPr="001B3C00" w:rsidRDefault="0062153F" w:rsidP="001B3C00">
      <w:pPr>
        <w:spacing w:line="360" w:lineRule="auto"/>
        <w:jc w:val="both"/>
        <w:rPr>
          <w:rFonts w:ascii="Arial" w:hAnsi="Arial" w:cs="Arial"/>
          <w:b/>
          <w:sz w:val="24"/>
          <w:szCs w:val="24"/>
        </w:rPr>
      </w:pPr>
    </w:p>
    <w:p w:rsidR="0062153F" w:rsidRPr="001B3C00" w:rsidRDefault="00BD595D" w:rsidP="009A1780">
      <w:pPr>
        <w:pStyle w:val="Tekstpodstawowywcity2"/>
        <w:numPr>
          <w:ilvl w:val="0"/>
          <w:numId w:val="25"/>
        </w:numPr>
        <w:spacing w:line="360" w:lineRule="auto"/>
        <w:ind w:left="284" w:hanging="284"/>
        <w:rPr>
          <w:rFonts w:ascii="Arial" w:hAnsi="Arial" w:cs="Arial"/>
          <w:spacing w:val="-6"/>
        </w:rPr>
      </w:pPr>
      <w:r w:rsidRPr="001B3C00">
        <w:rPr>
          <w:rFonts w:ascii="Arial" w:hAnsi="Arial" w:cs="Arial"/>
          <w:b w:val="0"/>
          <w:spacing w:val="-6"/>
        </w:rPr>
        <w:t>Wybór oferty najkorzystniejszej zostanie dokonany według następujących kryteriów oceny</w:t>
      </w:r>
      <w:r w:rsidRPr="001B3C00">
        <w:rPr>
          <w:rFonts w:ascii="Arial" w:hAnsi="Arial" w:cs="Arial"/>
          <w:spacing w:val="-6"/>
        </w:rPr>
        <w:t xml:space="preserve"> </w:t>
      </w:r>
      <w:r w:rsidRPr="001B3C00">
        <w:rPr>
          <w:rFonts w:ascii="Arial" w:hAnsi="Arial" w:cs="Arial"/>
          <w:b w:val="0"/>
          <w:spacing w:val="-6"/>
        </w:rPr>
        <w:t xml:space="preserve">ofert: </w:t>
      </w:r>
    </w:p>
    <w:p w:rsidR="0062153F" w:rsidRPr="001B3C00" w:rsidRDefault="0062153F" w:rsidP="001B3C00">
      <w:pPr>
        <w:pStyle w:val="Tekstpodstawowywcity2"/>
        <w:spacing w:line="360" w:lineRule="auto"/>
        <w:ind w:left="284"/>
        <w:rPr>
          <w:rFonts w:ascii="Arial" w:hAnsi="Arial" w:cs="Arial"/>
          <w:spacing w:val="-6"/>
        </w:rPr>
      </w:pPr>
    </w:p>
    <w:p w:rsidR="0062153F" w:rsidRPr="001B3C00" w:rsidRDefault="00BD595D" w:rsidP="009A1780">
      <w:pPr>
        <w:pStyle w:val="Tekstpodstawowywcity2"/>
        <w:numPr>
          <w:ilvl w:val="1"/>
          <w:numId w:val="34"/>
        </w:numPr>
        <w:tabs>
          <w:tab w:val="left" w:pos="284"/>
          <w:tab w:val="left" w:pos="709"/>
        </w:tabs>
        <w:spacing w:line="360" w:lineRule="auto"/>
        <w:ind w:left="709"/>
        <w:rPr>
          <w:rFonts w:ascii="Arial" w:hAnsi="Arial" w:cs="Arial"/>
        </w:rPr>
      </w:pPr>
      <w:r w:rsidRPr="001B3C00">
        <w:rPr>
          <w:rFonts w:ascii="Arial" w:hAnsi="Arial" w:cs="Arial"/>
        </w:rPr>
        <w:t>cena (C) – 60 %</w:t>
      </w:r>
    </w:p>
    <w:p w:rsidR="0062153F" w:rsidRPr="001B3C00" w:rsidRDefault="00BD595D" w:rsidP="001B3C00">
      <w:pPr>
        <w:pStyle w:val="Tekstpodstawowy2"/>
        <w:tabs>
          <w:tab w:val="left" w:pos="-2127"/>
          <w:tab w:val="left" w:pos="284"/>
        </w:tabs>
        <w:spacing w:after="0" w:line="360" w:lineRule="auto"/>
        <w:ind w:left="284"/>
        <w:jc w:val="both"/>
        <w:rPr>
          <w:rFonts w:ascii="Arial" w:hAnsi="Arial" w:cs="Arial"/>
          <w:sz w:val="24"/>
          <w:szCs w:val="24"/>
        </w:rPr>
      </w:pPr>
      <w:r w:rsidRPr="001B3C00">
        <w:rPr>
          <w:rFonts w:ascii="Arial" w:hAnsi="Arial" w:cs="Arial"/>
          <w:sz w:val="24"/>
          <w:szCs w:val="24"/>
        </w:rPr>
        <w:tab/>
        <w:t xml:space="preserve">Sposób przyznania punktów w kryterium: </w:t>
      </w:r>
    </w:p>
    <w:p w:rsidR="0062153F" w:rsidRPr="001B3C00" w:rsidRDefault="0062153F" w:rsidP="001B3C00">
      <w:pPr>
        <w:pStyle w:val="Tekstpodstawowy2"/>
        <w:tabs>
          <w:tab w:val="left" w:pos="-2127"/>
          <w:tab w:val="left" w:pos="284"/>
        </w:tabs>
        <w:spacing w:after="0" w:line="360" w:lineRule="auto"/>
        <w:ind w:left="284"/>
        <w:jc w:val="both"/>
        <w:rPr>
          <w:rFonts w:ascii="Arial" w:hAnsi="Arial" w:cs="Arial"/>
          <w:sz w:val="24"/>
          <w:szCs w:val="24"/>
        </w:rPr>
      </w:pP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 xml:space="preserve">                        najniższa cena ofertowa    </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sz w:val="24"/>
          <w:szCs w:val="24"/>
        </w:rPr>
        <w:t xml:space="preserve">          </w:t>
      </w:r>
      <w:r w:rsidRPr="001B3C00">
        <w:rPr>
          <w:rFonts w:ascii="Arial" w:hAnsi="Arial" w:cs="Arial"/>
          <w:b/>
          <w:sz w:val="24"/>
          <w:szCs w:val="24"/>
        </w:rPr>
        <w:t>C</w:t>
      </w:r>
      <w:r w:rsidRPr="001B3C00">
        <w:rPr>
          <w:rFonts w:ascii="Arial" w:hAnsi="Arial" w:cs="Arial"/>
          <w:sz w:val="24"/>
          <w:szCs w:val="24"/>
        </w:rPr>
        <w:t xml:space="preserve">  = ------------------------------------------------------ x 100 pkt x 60%</w:t>
      </w:r>
    </w:p>
    <w:p w:rsidR="0062153F" w:rsidRPr="001B3C00" w:rsidRDefault="00BD595D" w:rsidP="001B3C00">
      <w:pPr>
        <w:spacing w:line="360" w:lineRule="auto"/>
        <w:ind w:left="708" w:firstLine="132"/>
        <w:jc w:val="both"/>
        <w:rPr>
          <w:rFonts w:ascii="Arial" w:hAnsi="Arial" w:cs="Arial"/>
          <w:sz w:val="24"/>
          <w:szCs w:val="24"/>
        </w:rPr>
      </w:pPr>
      <w:r w:rsidRPr="001B3C00">
        <w:rPr>
          <w:rFonts w:ascii="Arial" w:hAnsi="Arial" w:cs="Arial"/>
          <w:sz w:val="24"/>
          <w:szCs w:val="24"/>
        </w:rPr>
        <w:t xml:space="preserve">         cena ofertowa w ofercie ocenianej</w:t>
      </w:r>
    </w:p>
    <w:p w:rsidR="0062153F" w:rsidRPr="001B3C00" w:rsidRDefault="0062153F" w:rsidP="001B3C00">
      <w:pPr>
        <w:spacing w:line="360" w:lineRule="auto"/>
        <w:ind w:left="708" w:firstLine="132"/>
        <w:jc w:val="both"/>
        <w:rPr>
          <w:rFonts w:ascii="Arial" w:hAnsi="Arial" w:cs="Arial"/>
          <w:sz w:val="24"/>
          <w:szCs w:val="24"/>
        </w:rPr>
      </w:pPr>
    </w:p>
    <w:p w:rsidR="0062153F" w:rsidRPr="001B3C00" w:rsidRDefault="00BD595D" w:rsidP="009A1780">
      <w:pPr>
        <w:pStyle w:val="Tekstpodstawowywcity2"/>
        <w:numPr>
          <w:ilvl w:val="1"/>
          <w:numId w:val="35"/>
        </w:numPr>
        <w:tabs>
          <w:tab w:val="left" w:pos="426"/>
          <w:tab w:val="left" w:pos="709"/>
        </w:tabs>
        <w:spacing w:line="360" w:lineRule="auto"/>
        <w:ind w:left="709"/>
        <w:rPr>
          <w:rFonts w:ascii="Arial" w:hAnsi="Arial" w:cs="Arial"/>
          <w:b w:val="0"/>
          <w:spacing w:val="-4"/>
        </w:rPr>
      </w:pPr>
      <w:r w:rsidRPr="001B3C00">
        <w:rPr>
          <w:rFonts w:ascii="Arial" w:hAnsi="Arial" w:cs="Arial"/>
          <w:spacing w:val="-4"/>
        </w:rPr>
        <w:t>okres gwarancji</w:t>
      </w:r>
      <w:r w:rsidRPr="001B3C00">
        <w:rPr>
          <w:rFonts w:ascii="Arial" w:hAnsi="Arial" w:cs="Arial"/>
          <w:b w:val="0"/>
          <w:spacing w:val="-4"/>
        </w:rPr>
        <w:t xml:space="preserve"> (G) – </w:t>
      </w:r>
      <w:r w:rsidRPr="001B3C00">
        <w:rPr>
          <w:rFonts w:ascii="Arial" w:hAnsi="Arial" w:cs="Arial"/>
          <w:spacing w:val="-4"/>
        </w:rPr>
        <w:t>20%</w:t>
      </w:r>
    </w:p>
    <w:p w:rsidR="0062153F" w:rsidRPr="001B3C00" w:rsidRDefault="00BD595D" w:rsidP="001B3C00">
      <w:pPr>
        <w:pStyle w:val="WW-Tekstpodstawowywcity2"/>
        <w:tabs>
          <w:tab w:val="left" w:pos="284"/>
        </w:tabs>
        <w:spacing w:before="40" w:after="40" w:line="360" w:lineRule="auto"/>
        <w:ind w:left="284"/>
        <w:rPr>
          <w:rFonts w:ascii="Arial" w:hAnsi="Arial" w:cs="Arial"/>
          <w:b w:val="0"/>
          <w:szCs w:val="24"/>
        </w:rPr>
      </w:pPr>
      <w:r w:rsidRPr="001B3C00">
        <w:rPr>
          <w:rFonts w:ascii="Arial" w:hAnsi="Arial" w:cs="Arial"/>
          <w:b w:val="0"/>
          <w:szCs w:val="24"/>
        </w:rPr>
        <w:tab/>
        <w:t>Sposób przyznania punktów w kryterium:</w:t>
      </w:r>
    </w:p>
    <w:p w:rsidR="0062153F" w:rsidRPr="001B3C00" w:rsidRDefault="0062153F" w:rsidP="001B3C00">
      <w:pPr>
        <w:tabs>
          <w:tab w:val="left" w:pos="2127"/>
        </w:tabs>
        <w:spacing w:line="360" w:lineRule="auto"/>
        <w:ind w:left="705"/>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okres gwarancji w ofercie ocenianej </w:t>
      </w:r>
    </w:p>
    <w:p w:rsidR="0062153F" w:rsidRPr="001B3C00" w:rsidRDefault="00BD595D" w:rsidP="001B3C00">
      <w:pPr>
        <w:tabs>
          <w:tab w:val="left" w:pos="993"/>
          <w:tab w:val="left" w:pos="1134"/>
        </w:tabs>
        <w:spacing w:line="360" w:lineRule="auto"/>
        <w:jc w:val="both"/>
        <w:rPr>
          <w:rFonts w:ascii="Arial" w:hAnsi="Arial" w:cs="Arial"/>
          <w:sz w:val="24"/>
          <w:szCs w:val="24"/>
        </w:rPr>
      </w:pPr>
      <w:r w:rsidRPr="001B3C00">
        <w:rPr>
          <w:rFonts w:ascii="Arial" w:hAnsi="Arial" w:cs="Arial"/>
          <w:b/>
          <w:sz w:val="24"/>
          <w:szCs w:val="24"/>
        </w:rPr>
        <w:t xml:space="preserve">          G</w:t>
      </w:r>
      <w:r w:rsidRPr="001B3C00">
        <w:rPr>
          <w:rFonts w:ascii="Arial" w:hAnsi="Arial" w:cs="Arial"/>
          <w:sz w:val="24"/>
          <w:szCs w:val="24"/>
        </w:rPr>
        <w:t xml:space="preserve"> = ----------------------------------------------------------------------  x 100 pkt x 20%</w:t>
      </w:r>
    </w:p>
    <w:p w:rsidR="0062153F" w:rsidRPr="001B3C00" w:rsidRDefault="00BD595D" w:rsidP="001B3C00">
      <w:pPr>
        <w:pStyle w:val="Nagwek7"/>
        <w:tabs>
          <w:tab w:val="left" w:pos="709"/>
        </w:tabs>
        <w:spacing w:line="360" w:lineRule="auto"/>
        <w:rPr>
          <w:rFonts w:ascii="Arial" w:hAnsi="Arial" w:cs="Arial"/>
        </w:rPr>
      </w:pPr>
      <w:r w:rsidRPr="001B3C00">
        <w:rPr>
          <w:rFonts w:ascii="Arial" w:hAnsi="Arial" w:cs="Arial"/>
        </w:rPr>
        <w:tab/>
        <w:t xml:space="preserve">    najdłuższy okres gwarancji spośród złożonych ofert</w:t>
      </w:r>
    </w:p>
    <w:p w:rsidR="0062153F" w:rsidRPr="001B3C00" w:rsidRDefault="0062153F" w:rsidP="001B3C00">
      <w:pPr>
        <w:spacing w:line="360" w:lineRule="auto"/>
        <w:ind w:left="300"/>
        <w:jc w:val="both"/>
        <w:rPr>
          <w:rFonts w:ascii="Arial" w:hAnsi="Arial" w:cs="Arial"/>
          <w:b/>
          <w:sz w:val="24"/>
          <w:szCs w:val="24"/>
          <w:lang w:eastAsia="ar-SA"/>
        </w:rPr>
      </w:pPr>
    </w:p>
    <w:p w:rsidR="0062153F" w:rsidRPr="001B3C00" w:rsidRDefault="00BD595D" w:rsidP="001B3C00">
      <w:pPr>
        <w:spacing w:line="360" w:lineRule="auto"/>
        <w:ind w:left="300"/>
        <w:jc w:val="both"/>
        <w:rPr>
          <w:rFonts w:ascii="Arial" w:hAnsi="Arial" w:cs="Arial"/>
          <w:sz w:val="24"/>
          <w:szCs w:val="24"/>
          <w:lang w:eastAsia="ar-SA"/>
        </w:rPr>
      </w:pPr>
      <w:r w:rsidRPr="001B3C00">
        <w:rPr>
          <w:rFonts w:ascii="Arial" w:hAnsi="Arial" w:cs="Arial"/>
          <w:b/>
          <w:sz w:val="24"/>
          <w:szCs w:val="24"/>
          <w:lang w:eastAsia="ar-SA"/>
        </w:rPr>
        <w:t xml:space="preserve">       </w:t>
      </w:r>
      <w:r w:rsidRPr="001B3C00">
        <w:rPr>
          <w:rFonts w:ascii="Arial" w:hAnsi="Arial" w:cs="Arial"/>
          <w:sz w:val="24"/>
          <w:szCs w:val="24"/>
          <w:lang w:eastAsia="ar-SA"/>
        </w:rPr>
        <w:t>Wymagany przez zamawiającego okres gwarancji jakości:</w:t>
      </w:r>
    </w:p>
    <w:p w:rsidR="0062153F" w:rsidRPr="001B3C00" w:rsidRDefault="00BD595D" w:rsidP="009A1780">
      <w:pPr>
        <w:numPr>
          <w:ilvl w:val="2"/>
          <w:numId w:val="36"/>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minimalny okres – 48 miesięcy</w:t>
      </w:r>
    </w:p>
    <w:p w:rsidR="0062153F" w:rsidRPr="001B3C00" w:rsidRDefault="00BD595D" w:rsidP="009A1780">
      <w:pPr>
        <w:numPr>
          <w:ilvl w:val="2"/>
          <w:numId w:val="37"/>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maksymalny okres – 60 miesięcy</w:t>
      </w:r>
    </w:p>
    <w:p w:rsidR="0062153F" w:rsidRPr="001B3C00" w:rsidRDefault="00BD595D" w:rsidP="001B3C00">
      <w:pPr>
        <w:pStyle w:val="WW-Tekstpodstawowywcity2"/>
        <w:tabs>
          <w:tab w:val="left" w:pos="709"/>
        </w:tabs>
        <w:spacing w:before="40" w:line="360" w:lineRule="auto"/>
        <w:ind w:left="360"/>
        <w:rPr>
          <w:rFonts w:ascii="Arial" w:hAnsi="Arial" w:cs="Arial"/>
          <w:b w:val="0"/>
          <w:spacing w:val="-4"/>
          <w:szCs w:val="24"/>
        </w:rPr>
      </w:pPr>
      <w:r w:rsidRPr="001B3C00">
        <w:rPr>
          <w:rFonts w:ascii="Arial" w:hAnsi="Arial" w:cs="Arial"/>
          <w:b w:val="0"/>
          <w:spacing w:val="-4"/>
          <w:szCs w:val="24"/>
        </w:rPr>
        <w:tab/>
        <w:t>liczony od dnia podpisania protokołu końcowego odbioru robót bez wad i usterek.</w:t>
      </w: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Okres gwarancji nie może być krótszy niż 48 miesięcy od dnia odbioru robót. Zaoferowanie okresu gwarancji krótszego niż 48 miesięcy, spowoduje odrzucenie oferty w trybie art. 226 ust. 1 pkt 5) ustawy</w:t>
      </w:r>
      <w:r w:rsidR="001B3C00">
        <w:rPr>
          <w:rFonts w:ascii="Arial" w:hAnsi="Arial" w:cs="Arial"/>
          <w:i/>
          <w:sz w:val="24"/>
          <w:szCs w:val="24"/>
        </w:rPr>
        <w:t>.</w:t>
      </w:r>
    </w:p>
    <w:p w:rsidR="0062153F" w:rsidRPr="001B3C00" w:rsidRDefault="00BD595D" w:rsidP="001B3C00">
      <w:pPr>
        <w:spacing w:line="360" w:lineRule="auto"/>
        <w:ind w:left="426"/>
        <w:jc w:val="both"/>
        <w:rPr>
          <w:rFonts w:ascii="Arial" w:hAnsi="Arial" w:cs="Arial"/>
          <w:spacing w:val="-4"/>
          <w:sz w:val="24"/>
          <w:szCs w:val="24"/>
        </w:rPr>
      </w:pPr>
      <w:r w:rsidRPr="001B3C00">
        <w:rPr>
          <w:rFonts w:ascii="Arial" w:hAnsi="Arial" w:cs="Arial"/>
          <w:i/>
          <w:spacing w:val="-4"/>
          <w:sz w:val="24"/>
          <w:szCs w:val="24"/>
        </w:rPr>
        <w:t>Jeżeli wykonawca zaproponuje dłuższy okres gwarancji niż 60 miesięcy, do oceny ofert w kryterium „okres gwarancji” zostanie mu policzony termin 60 miesięcy jako maksymalny zgodny z żądaniem  zamawiającego</w:t>
      </w:r>
      <w:r w:rsidRPr="001B3C00">
        <w:rPr>
          <w:rFonts w:ascii="Arial" w:hAnsi="Arial" w:cs="Arial"/>
          <w:spacing w:val="-4"/>
          <w:sz w:val="24"/>
          <w:szCs w:val="24"/>
        </w:rPr>
        <w:t>.</w:t>
      </w:r>
    </w:p>
    <w:p w:rsidR="0062153F" w:rsidRPr="001B3C00" w:rsidRDefault="0062153F" w:rsidP="001B3C00">
      <w:pPr>
        <w:spacing w:line="360" w:lineRule="auto"/>
        <w:jc w:val="both"/>
        <w:rPr>
          <w:rFonts w:ascii="Arial" w:hAnsi="Arial" w:cs="Arial"/>
          <w:spacing w:val="-4"/>
          <w:sz w:val="24"/>
          <w:szCs w:val="24"/>
        </w:rPr>
      </w:pPr>
    </w:p>
    <w:p w:rsidR="0062153F" w:rsidRPr="001B3C00" w:rsidRDefault="00BD595D" w:rsidP="009A1780">
      <w:pPr>
        <w:pStyle w:val="Tekstpodstawowywcity2"/>
        <w:numPr>
          <w:ilvl w:val="1"/>
          <w:numId w:val="38"/>
        </w:numPr>
        <w:tabs>
          <w:tab w:val="left" w:pos="426"/>
          <w:tab w:val="left" w:pos="709"/>
        </w:tabs>
        <w:spacing w:line="360" w:lineRule="auto"/>
        <w:ind w:left="709"/>
        <w:rPr>
          <w:rFonts w:ascii="Arial" w:hAnsi="Arial" w:cs="Arial"/>
          <w:spacing w:val="-6"/>
        </w:rPr>
      </w:pPr>
      <w:r w:rsidRPr="001B3C00">
        <w:rPr>
          <w:rFonts w:ascii="Arial" w:hAnsi="Arial" w:cs="Arial"/>
          <w:spacing w:val="-6"/>
        </w:rPr>
        <w:lastRenderedPageBreak/>
        <w:t>wysokość kary umownej za każdy dzień zwłoki w wykonaniu przedmiotu umowy (K) – 20%</w:t>
      </w:r>
    </w:p>
    <w:p w:rsidR="0062153F" w:rsidRPr="001B3C00" w:rsidRDefault="00BD595D" w:rsidP="001B3C00">
      <w:pPr>
        <w:spacing w:line="360" w:lineRule="auto"/>
        <w:ind w:left="709"/>
        <w:jc w:val="both"/>
        <w:rPr>
          <w:rFonts w:ascii="Arial" w:hAnsi="Arial" w:cs="Arial"/>
          <w:sz w:val="24"/>
          <w:szCs w:val="24"/>
        </w:rPr>
      </w:pPr>
      <w:r w:rsidRPr="001B3C00">
        <w:rPr>
          <w:rFonts w:ascii="Arial" w:hAnsi="Arial" w:cs="Arial"/>
          <w:sz w:val="24"/>
          <w:szCs w:val="24"/>
        </w:rPr>
        <w:t>Sposób przyznania punktów w kryterium:</w:t>
      </w:r>
    </w:p>
    <w:p w:rsidR="0062153F" w:rsidRPr="001B3C00" w:rsidRDefault="0062153F" w:rsidP="001B3C00">
      <w:pPr>
        <w:spacing w:line="360" w:lineRule="auto"/>
        <w:ind w:left="709"/>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wysokość kary umownej w ofercie ocenianej </w:t>
      </w:r>
    </w:p>
    <w:p w:rsidR="0062153F" w:rsidRPr="001B3C00" w:rsidRDefault="00BD595D" w:rsidP="001B3C00">
      <w:pPr>
        <w:tabs>
          <w:tab w:val="left" w:pos="993"/>
          <w:tab w:val="left" w:pos="1560"/>
        </w:tabs>
        <w:spacing w:line="360" w:lineRule="auto"/>
        <w:ind w:left="705"/>
        <w:jc w:val="both"/>
        <w:rPr>
          <w:rFonts w:ascii="Arial" w:hAnsi="Arial" w:cs="Arial"/>
          <w:sz w:val="24"/>
          <w:szCs w:val="24"/>
        </w:rPr>
      </w:pPr>
      <w:r w:rsidRPr="001B3C00">
        <w:rPr>
          <w:rFonts w:ascii="Arial" w:hAnsi="Arial" w:cs="Arial"/>
          <w:b/>
          <w:sz w:val="24"/>
          <w:szCs w:val="24"/>
        </w:rPr>
        <w:t>K</w:t>
      </w:r>
      <w:r w:rsidRPr="001B3C00">
        <w:rPr>
          <w:rFonts w:ascii="Arial" w:hAnsi="Arial" w:cs="Arial"/>
          <w:sz w:val="24"/>
          <w:szCs w:val="24"/>
        </w:rPr>
        <w:t xml:space="preserve"> = -------------------------------------------------------------------- x 100 pkt x 20%</w:t>
      </w: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ab/>
        <w:t xml:space="preserve">        najwyższa kara umowna spośród złożonych ofert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Wymagana przez zamawiającego wysokość kar umownych:</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rPr>
      </w:pPr>
      <w:r w:rsidRPr="001B3C00">
        <w:rPr>
          <w:rFonts w:ascii="Arial" w:hAnsi="Arial" w:cs="Arial"/>
          <w:b w:val="0"/>
          <w:i/>
        </w:rPr>
        <w:t xml:space="preserve">minimalna wysokość kary – </w:t>
      </w:r>
      <w:r w:rsidR="002B3229" w:rsidRPr="001B3C00">
        <w:rPr>
          <w:rFonts w:ascii="Arial" w:hAnsi="Arial" w:cs="Arial"/>
          <w:b w:val="0"/>
          <w:i/>
        </w:rPr>
        <w:t>2</w:t>
      </w:r>
      <w:r w:rsidRPr="001B3C00">
        <w:rPr>
          <w:rFonts w:ascii="Arial" w:hAnsi="Arial" w:cs="Arial"/>
          <w:b w:val="0"/>
          <w:i/>
        </w:rPr>
        <w:t xml:space="preserve">00,00 zł  </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color w:val="FF0000"/>
        </w:rPr>
      </w:pPr>
      <w:r w:rsidRPr="001B3C00">
        <w:rPr>
          <w:rFonts w:ascii="Arial" w:hAnsi="Arial" w:cs="Arial"/>
          <w:b w:val="0"/>
          <w:i/>
        </w:rPr>
        <w:t xml:space="preserve">maksymalna wysokość kary –  500,00 zł </w:t>
      </w: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liczona od daty przekroczenia terminu realizacji robót.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 xml:space="preserve">Kara umowna nie może być niższa  niż </w:t>
      </w:r>
      <w:r w:rsidR="00966FF0" w:rsidRPr="001B3C00">
        <w:rPr>
          <w:rFonts w:ascii="Arial" w:hAnsi="Arial" w:cs="Arial"/>
          <w:i/>
          <w:sz w:val="24"/>
          <w:szCs w:val="24"/>
        </w:rPr>
        <w:t>2</w:t>
      </w:r>
      <w:r w:rsidRPr="001B3C00">
        <w:rPr>
          <w:rFonts w:ascii="Arial" w:hAnsi="Arial" w:cs="Arial"/>
          <w:i/>
          <w:sz w:val="24"/>
          <w:szCs w:val="24"/>
        </w:rPr>
        <w:t xml:space="preserve">00,00 zł zaoferowanie kary umownej niższej niż </w:t>
      </w:r>
      <w:r w:rsidR="00966FF0" w:rsidRPr="001B3C00">
        <w:rPr>
          <w:rFonts w:ascii="Arial" w:hAnsi="Arial" w:cs="Arial"/>
          <w:i/>
          <w:sz w:val="24"/>
          <w:szCs w:val="24"/>
        </w:rPr>
        <w:t>2</w:t>
      </w:r>
      <w:r w:rsidRPr="001B3C00">
        <w:rPr>
          <w:rFonts w:ascii="Arial" w:hAnsi="Arial" w:cs="Arial"/>
          <w:i/>
          <w:sz w:val="24"/>
          <w:szCs w:val="24"/>
        </w:rPr>
        <w:t>00,00 zł, spowoduje odrzucenie oferty w trybie art. 226 ust. 1 pkt 5) ustawy</w:t>
      </w:r>
    </w:p>
    <w:p w:rsidR="0062153F" w:rsidRPr="001B3C00" w:rsidRDefault="00BD595D" w:rsidP="001B3C00">
      <w:pPr>
        <w:spacing w:line="360" w:lineRule="auto"/>
        <w:ind w:left="426"/>
        <w:jc w:val="both"/>
        <w:rPr>
          <w:rFonts w:ascii="Arial" w:hAnsi="Arial" w:cs="Arial"/>
          <w:spacing w:val="-6"/>
          <w:sz w:val="24"/>
          <w:szCs w:val="24"/>
        </w:rPr>
      </w:pPr>
      <w:r w:rsidRPr="001B3C00">
        <w:rPr>
          <w:rFonts w:ascii="Arial" w:hAnsi="Arial" w:cs="Arial"/>
          <w:i/>
          <w:spacing w:val="-6"/>
          <w:sz w:val="24"/>
          <w:szCs w:val="24"/>
        </w:rPr>
        <w:t>Jeżeli wykonawca zaproponuje wyższą karę umowną niż 500,00 zł, do oceny ofert w kryterium „wysokość kary umownej” zostanie mu policzona kara w wysokości 500,00 zł jako maksymalna zgodna z żądaniem zamawiającego</w:t>
      </w:r>
      <w:r w:rsidRPr="001B3C00">
        <w:rPr>
          <w:rFonts w:ascii="Arial" w:hAnsi="Arial" w:cs="Arial"/>
          <w:spacing w:val="-6"/>
          <w:sz w:val="24"/>
          <w:szCs w:val="24"/>
        </w:rPr>
        <w:t>.</w:t>
      </w:r>
    </w:p>
    <w:p w:rsidR="0062153F" w:rsidRPr="001B3C00" w:rsidRDefault="0062153F" w:rsidP="001B3C00">
      <w:pPr>
        <w:pStyle w:val="WW-Tekstpodstawowywcity2"/>
        <w:spacing w:line="360" w:lineRule="auto"/>
        <w:ind w:left="0"/>
        <w:rPr>
          <w:rFonts w:ascii="Arial" w:hAnsi="Arial" w:cs="Arial"/>
          <w:b w:val="0"/>
          <w:i/>
          <w:szCs w:val="24"/>
        </w:rPr>
      </w:pPr>
    </w:p>
    <w:p w:rsidR="0062153F" w:rsidRPr="001B3C00" w:rsidRDefault="00BD595D" w:rsidP="009A1780">
      <w:pPr>
        <w:pStyle w:val="Tekstpodstawowywcity2"/>
        <w:numPr>
          <w:ilvl w:val="0"/>
          <w:numId w:val="25"/>
        </w:numPr>
        <w:spacing w:line="360" w:lineRule="auto"/>
        <w:ind w:left="426" w:hanging="426"/>
        <w:rPr>
          <w:rFonts w:ascii="Arial" w:hAnsi="Arial" w:cs="Arial"/>
          <w:b w:val="0"/>
        </w:rPr>
      </w:pPr>
      <w:r w:rsidRPr="001B3C00">
        <w:rPr>
          <w:rFonts w:ascii="Arial" w:hAnsi="Arial" w:cs="Arial"/>
          <w:b w:val="0"/>
        </w:rPr>
        <w:t xml:space="preserve">Komisja przetargowa oceni oferty sumując punkty uzyskane z poszczególnych kryteriów.  </w:t>
      </w:r>
    </w:p>
    <w:p w:rsidR="0062153F" w:rsidRPr="001B3C00" w:rsidRDefault="00BD595D" w:rsidP="001B3C00">
      <w:pPr>
        <w:pStyle w:val="Tekstpodstawowywcity2"/>
        <w:spacing w:line="360" w:lineRule="auto"/>
        <w:ind w:left="426"/>
        <w:rPr>
          <w:rFonts w:ascii="Arial" w:hAnsi="Arial" w:cs="Arial"/>
          <w:b w:val="0"/>
        </w:rPr>
      </w:pPr>
      <w:r w:rsidRPr="001B3C00">
        <w:rPr>
          <w:rFonts w:ascii="Arial" w:hAnsi="Arial" w:cs="Arial"/>
        </w:rPr>
        <w:t>S = C + G + K.</w:t>
      </w:r>
      <w:r w:rsidRPr="001B3C00">
        <w:rPr>
          <w:rFonts w:ascii="Arial" w:hAnsi="Arial" w:cs="Arial"/>
          <w:b w:val="0"/>
        </w:rPr>
        <w:t xml:space="preserve"> Największa ilość punktów (S) wyliczonych w powyższy sposób decyduje o uznaniu oferty za najkorzystniejszą.</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W wyniku komisyjnej analizy i oceny otrzymanych ofert, stosując kryteria ustawowe i określone w SWZ dokonany zostanie wybór najkorzystniejszej oferty. </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W toku badania i oceny ofert zamawiający może żądać od wykonawców wyjaśnień dotyczących treści złożonych ofert oraz przedmiotowych środków dowodowych lub innych składanych dokumentów lub oświadczeń.</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Zgodnie z art. 223 ust. 2 PZP Zamawiający poprawi w treści oferty: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1) oczywiste omyłki pisarskie,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lastRenderedPageBreak/>
        <w:t xml:space="preserve">2) oczywiste omyłki rachunkowe, z uwzględnieniem konsekwencji rachunkowych dokonanych poprawek, oraz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Pr="001B3C00" w:rsidRDefault="00BD595D" w:rsidP="009A1780">
      <w:pPr>
        <w:pStyle w:val="Default"/>
        <w:numPr>
          <w:ilvl w:val="0"/>
          <w:numId w:val="25"/>
        </w:numPr>
        <w:spacing w:line="360" w:lineRule="auto"/>
        <w:ind w:left="567" w:hanging="567"/>
        <w:jc w:val="both"/>
        <w:rPr>
          <w:rFonts w:ascii="Arial" w:hAnsi="Arial" w:cs="Arial"/>
        </w:rPr>
      </w:pPr>
      <w:r w:rsidRPr="001B3C00">
        <w:rPr>
          <w:rFonts w:ascii="Arial" w:hAnsi="Arial" w:cs="Arial"/>
        </w:rPr>
        <w:t>W przypadku, o którym mowa w ust. 5 pkt 3, zamawiający wyznacza wykonawcy</w:t>
      </w:r>
    </w:p>
    <w:p w:rsidR="0062153F" w:rsidRPr="001B3C00" w:rsidRDefault="00BD595D" w:rsidP="001B3C00">
      <w:pPr>
        <w:pStyle w:val="Default"/>
        <w:spacing w:line="360" w:lineRule="auto"/>
        <w:ind w:left="426"/>
        <w:jc w:val="both"/>
        <w:rPr>
          <w:rFonts w:ascii="Arial" w:hAnsi="Arial" w:cs="Arial"/>
        </w:rPr>
      </w:pPr>
      <w:r w:rsidRPr="001B3C00">
        <w:rPr>
          <w:rFonts w:ascii="Arial" w:hAnsi="Arial" w:cs="Arial"/>
        </w:rPr>
        <w:t xml:space="preserve">odpowiedni termin na wyrażenie zgody na poprawienie w ofercie omyłki lub zakwestionowanie jej poprawienia. Brak odpowiedzi w wyznaczonym terminie uznaje się za wyrażenie zgody na poprawienie omyłki. </w:t>
      </w:r>
    </w:p>
    <w:p w:rsidR="0062153F" w:rsidRPr="001B3C00" w:rsidRDefault="00BD595D" w:rsidP="009A1780">
      <w:pPr>
        <w:pStyle w:val="Default"/>
        <w:numPr>
          <w:ilvl w:val="0"/>
          <w:numId w:val="25"/>
        </w:numPr>
        <w:spacing w:line="360" w:lineRule="auto"/>
        <w:ind w:left="426" w:hanging="426"/>
        <w:jc w:val="both"/>
        <w:rPr>
          <w:rFonts w:ascii="Arial" w:hAnsi="Arial" w:cs="Arial"/>
        </w:rPr>
      </w:pPr>
      <w:r w:rsidRPr="001B3C00">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Pr="001B3C00" w:rsidRDefault="0062153F" w:rsidP="001B3C00">
      <w:pPr>
        <w:pStyle w:val="Tekstpodstawowywcity2"/>
        <w:spacing w:line="360" w:lineRule="auto"/>
        <w:ind w:left="0"/>
        <w:rPr>
          <w:rFonts w:ascii="Arial" w:hAnsi="Arial" w:cs="Arial"/>
          <w:b w:val="0"/>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XVI Zawarcie umowy, zabezpieczenie należytego wykonania umowy</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1"/>
          <w:numId w:val="25"/>
        </w:numPr>
        <w:spacing w:after="0" w:line="360" w:lineRule="auto"/>
        <w:ind w:left="426" w:hanging="426"/>
        <w:rPr>
          <w:rFonts w:ascii="Arial" w:hAnsi="Arial" w:cs="Arial"/>
          <w:color w:val="000000"/>
          <w:sz w:val="24"/>
          <w:szCs w:val="24"/>
        </w:rPr>
      </w:pPr>
      <w:r w:rsidRPr="001B3C00">
        <w:rPr>
          <w:rFonts w:ascii="Arial" w:hAnsi="Arial" w:cs="Arial"/>
          <w:b/>
          <w:color w:val="000000"/>
          <w:sz w:val="24"/>
          <w:szCs w:val="24"/>
        </w:rPr>
        <w:t>Umowa</w:t>
      </w:r>
      <w:r w:rsidRPr="001B3C00">
        <w:rPr>
          <w:rFonts w:ascii="Arial" w:hAnsi="Arial" w:cs="Arial"/>
          <w:color w:val="000000"/>
          <w:sz w:val="24"/>
          <w:szCs w:val="24"/>
        </w:rPr>
        <w:t>.</w:t>
      </w:r>
    </w:p>
    <w:p w:rsidR="0062153F" w:rsidRPr="001B3C00" w:rsidRDefault="00BD595D" w:rsidP="009A1780">
      <w:pPr>
        <w:pStyle w:val="Akapitzlist"/>
        <w:numPr>
          <w:ilvl w:val="4"/>
          <w:numId w:val="29"/>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Projektowane postanowienia umowy, które zostaną wprowadzone do treści tej umowy  zawarte są w projekcie umowy,  stanowiącym Załącznik nr 5 do SWZ </w:t>
      </w:r>
    </w:p>
    <w:p w:rsidR="0062153F" w:rsidRPr="001B3C00" w:rsidRDefault="00BD595D" w:rsidP="009A1780">
      <w:pPr>
        <w:pStyle w:val="Akapitzlist"/>
        <w:numPr>
          <w:ilvl w:val="4"/>
          <w:numId w:val="29"/>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 Wykonawca ma obowiązek zawrzeć umowę zgodnie z tymi postanowieniami. </w:t>
      </w:r>
    </w:p>
    <w:p w:rsidR="0062153F" w:rsidRPr="001B3C00" w:rsidRDefault="00BD595D" w:rsidP="009A1780">
      <w:pPr>
        <w:pStyle w:val="Akapitzlist"/>
        <w:numPr>
          <w:ilvl w:val="4"/>
          <w:numId w:val="29"/>
        </w:numPr>
        <w:spacing w:line="360" w:lineRule="auto"/>
        <w:ind w:left="851" w:hanging="425"/>
        <w:jc w:val="both"/>
        <w:rPr>
          <w:rFonts w:ascii="Arial" w:hAnsi="Arial" w:cs="Arial"/>
          <w:sz w:val="24"/>
          <w:szCs w:val="24"/>
        </w:rPr>
      </w:pPr>
      <w:r w:rsidRPr="001B3C00">
        <w:rPr>
          <w:rFonts w:ascii="Arial" w:hAnsi="Arial" w:cs="Arial"/>
          <w:sz w:val="24"/>
          <w:szCs w:val="24"/>
        </w:rPr>
        <w:t xml:space="preserve"> Zawarta umowa będzie jawna i będzie podlegała udostępnianiu na zasadach określonych w przepisach o dostępie do informacji publicznej (art. 139 ust. 3 ustawy).</w:t>
      </w:r>
    </w:p>
    <w:p w:rsidR="0062153F" w:rsidRPr="001B3C00" w:rsidRDefault="00BD595D" w:rsidP="009A1780">
      <w:pPr>
        <w:pStyle w:val="Akapitzlist"/>
        <w:numPr>
          <w:ilvl w:val="1"/>
          <w:numId w:val="25"/>
        </w:numPr>
        <w:spacing w:line="360" w:lineRule="auto"/>
        <w:ind w:left="426" w:hanging="426"/>
        <w:jc w:val="both"/>
        <w:rPr>
          <w:rFonts w:ascii="Arial" w:hAnsi="Arial" w:cs="Arial"/>
          <w:color w:val="000000"/>
          <w:sz w:val="24"/>
          <w:szCs w:val="24"/>
        </w:rPr>
      </w:pPr>
      <w:r w:rsidRPr="00AA2EBA">
        <w:rPr>
          <w:rFonts w:ascii="Arial" w:hAnsi="Arial" w:cs="Arial"/>
          <w:b/>
          <w:sz w:val="24"/>
          <w:szCs w:val="24"/>
        </w:rPr>
        <w:t>Przed podpisaniem umowy,</w:t>
      </w:r>
      <w:r w:rsidRPr="001B3C00">
        <w:rPr>
          <w:rFonts w:ascii="Arial" w:hAnsi="Arial" w:cs="Arial"/>
          <w:sz w:val="24"/>
          <w:szCs w:val="24"/>
        </w:rPr>
        <w:t xml:space="preserve"> wykonawca którego oferta zostanie uznana za najkorzystniejszą, zobowiązany jest dostarczyć zamawiającemu:</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z w:val="24"/>
          <w:szCs w:val="24"/>
        </w:rPr>
      </w:pPr>
      <w:r w:rsidRPr="001B3C00">
        <w:rPr>
          <w:rFonts w:ascii="Arial" w:hAnsi="Arial" w:cs="Arial"/>
          <w:sz w:val="24"/>
          <w:szCs w:val="24"/>
        </w:rPr>
        <w:t xml:space="preserve"> </w:t>
      </w:r>
      <w:r w:rsidRPr="001B3C00">
        <w:rPr>
          <w:rFonts w:ascii="Arial" w:hAnsi="Arial" w:cs="Arial"/>
          <w:b w:val="0"/>
          <w:spacing w:val="-4"/>
          <w:sz w:val="24"/>
          <w:szCs w:val="24"/>
        </w:rPr>
        <w:t xml:space="preserve">potwierdzone „za zgodność z oryginałem” przez wykonawcę </w:t>
      </w:r>
      <w:r w:rsidRPr="001B3C00">
        <w:rPr>
          <w:rFonts w:ascii="Arial" w:hAnsi="Arial" w:cs="Arial"/>
          <w:spacing w:val="-4"/>
          <w:sz w:val="24"/>
          <w:szCs w:val="24"/>
        </w:rPr>
        <w:t xml:space="preserve">kopie uprawnień, zgodnie </w:t>
      </w:r>
      <w:r w:rsidRPr="001B3C00">
        <w:rPr>
          <w:rFonts w:ascii="Arial" w:hAnsi="Arial" w:cs="Arial"/>
          <w:b w:val="0"/>
          <w:spacing w:val="-4"/>
          <w:sz w:val="24"/>
          <w:szCs w:val="24"/>
        </w:rPr>
        <w:t xml:space="preserve">z Rozdz. VI ust. </w:t>
      </w:r>
      <w:r w:rsidR="00843036" w:rsidRPr="001B3C00">
        <w:rPr>
          <w:rFonts w:ascii="Arial" w:hAnsi="Arial" w:cs="Arial"/>
          <w:b w:val="0"/>
          <w:spacing w:val="-4"/>
          <w:sz w:val="24"/>
          <w:szCs w:val="24"/>
        </w:rPr>
        <w:t>4 pkt 1</w:t>
      </w:r>
      <w:r w:rsidRPr="001B3C00">
        <w:rPr>
          <w:rFonts w:ascii="Arial" w:hAnsi="Arial" w:cs="Arial"/>
          <w:b w:val="0"/>
          <w:spacing w:val="-4"/>
          <w:sz w:val="24"/>
          <w:szCs w:val="24"/>
        </w:rPr>
        <w:t xml:space="preserve"> lit. b </w:t>
      </w:r>
      <w:r w:rsidRPr="001B3C00">
        <w:rPr>
          <w:rFonts w:ascii="Arial" w:hAnsi="Arial" w:cs="Arial"/>
          <w:spacing w:val="-4"/>
          <w:sz w:val="24"/>
          <w:szCs w:val="24"/>
        </w:rPr>
        <w:t xml:space="preserve">oraz aktualnego zaświadczenia z właściwej </w:t>
      </w:r>
      <w:r w:rsidRPr="001B3C00">
        <w:rPr>
          <w:rFonts w:ascii="Arial" w:hAnsi="Arial" w:cs="Arial"/>
          <w:spacing w:val="-4"/>
          <w:sz w:val="24"/>
          <w:szCs w:val="24"/>
        </w:rPr>
        <w:lastRenderedPageBreak/>
        <w:t>izby samorządu zawodowego</w:t>
      </w:r>
      <w:r w:rsidRPr="001B3C00">
        <w:rPr>
          <w:rFonts w:ascii="Arial" w:hAnsi="Arial" w:cs="Arial"/>
          <w:b w:val="0"/>
          <w:spacing w:val="-4"/>
          <w:sz w:val="24"/>
          <w:szCs w:val="24"/>
        </w:rPr>
        <w:t xml:space="preserve"> osób, które będą uczestniczyć w wykonaniu zamówienia</w:t>
      </w:r>
      <w:r w:rsidR="00533DD9">
        <w:rPr>
          <w:rFonts w:ascii="Arial" w:hAnsi="Arial" w:cs="Arial"/>
          <w:b w:val="0"/>
          <w:spacing w:val="-4"/>
          <w:sz w:val="24"/>
          <w:szCs w:val="24"/>
        </w:rPr>
        <w:t>.</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pacing w:val="-6"/>
          <w:sz w:val="24"/>
          <w:szCs w:val="24"/>
        </w:rPr>
      </w:pPr>
      <w:r w:rsidRPr="001B3C00">
        <w:rPr>
          <w:rFonts w:ascii="Arial" w:hAnsi="Arial" w:cs="Arial"/>
          <w:spacing w:val="-6"/>
          <w:sz w:val="24"/>
          <w:szCs w:val="24"/>
        </w:rPr>
        <w:t xml:space="preserve">dokument/dokumenty </w:t>
      </w:r>
      <w:r w:rsidRPr="001B3C00">
        <w:rPr>
          <w:rFonts w:ascii="Arial" w:hAnsi="Arial" w:cs="Arial"/>
          <w:b w:val="0"/>
          <w:spacing w:val="-6"/>
          <w:sz w:val="24"/>
          <w:szCs w:val="24"/>
        </w:rPr>
        <w:t xml:space="preserve">potwierdzające, że wykonawca jest ubezpieczony od odpowiedzialności cywilnej w zakresie prowadzonej działalności związanej z </w:t>
      </w:r>
      <w:r w:rsidRPr="00AA2EBA">
        <w:rPr>
          <w:rFonts w:ascii="Arial" w:hAnsi="Arial" w:cs="Arial"/>
          <w:b w:val="0"/>
          <w:spacing w:val="-6"/>
          <w:sz w:val="24"/>
          <w:szCs w:val="24"/>
        </w:rPr>
        <w:t xml:space="preserve">przedmiotem zamówienia na sumę gwarancyjną nie niższą niż </w:t>
      </w:r>
      <w:r w:rsidR="00533DD9" w:rsidRPr="00533DD9">
        <w:rPr>
          <w:rFonts w:ascii="Arial" w:hAnsi="Arial" w:cs="Arial"/>
          <w:spacing w:val="-6"/>
          <w:sz w:val="24"/>
          <w:szCs w:val="24"/>
        </w:rPr>
        <w:t>1</w:t>
      </w:r>
      <w:r w:rsidR="003347A8">
        <w:rPr>
          <w:rFonts w:ascii="Arial" w:hAnsi="Arial" w:cs="Arial"/>
          <w:spacing w:val="-6"/>
          <w:sz w:val="24"/>
          <w:szCs w:val="24"/>
        </w:rPr>
        <w:t>5</w:t>
      </w:r>
      <w:r w:rsidRPr="009B0F00">
        <w:rPr>
          <w:rFonts w:ascii="Arial" w:hAnsi="Arial" w:cs="Arial"/>
          <w:spacing w:val="-6"/>
          <w:sz w:val="24"/>
          <w:szCs w:val="24"/>
        </w:rPr>
        <w:t>0 000,00 zł</w:t>
      </w:r>
      <w:r w:rsidRPr="001B3C00">
        <w:rPr>
          <w:rFonts w:ascii="Arial" w:hAnsi="Arial" w:cs="Arial"/>
          <w:b w:val="0"/>
          <w:spacing w:val="-6"/>
          <w:sz w:val="24"/>
          <w:szCs w:val="24"/>
        </w:rPr>
        <w:t>.</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AA2EBA" w:rsidRPr="000452B7" w:rsidRDefault="00AA2EBA" w:rsidP="00AA2EBA">
      <w:pPr>
        <w:pStyle w:val="Tekstpodstawowy"/>
        <w:tabs>
          <w:tab w:val="left" w:pos="-1843"/>
          <w:tab w:val="left" w:pos="284"/>
        </w:tabs>
        <w:spacing w:line="360" w:lineRule="auto"/>
        <w:ind w:left="454" w:hanging="510"/>
        <w:rPr>
          <w:rFonts w:ascii="Arial" w:hAnsi="Arial" w:cs="Arial"/>
          <w:sz w:val="24"/>
          <w:szCs w:val="24"/>
        </w:rPr>
      </w:pPr>
      <w:r w:rsidRPr="00AA2EBA">
        <w:rPr>
          <w:rFonts w:ascii="Arial" w:hAnsi="Arial" w:cs="Arial"/>
          <w:spacing w:val="-6"/>
          <w:sz w:val="24"/>
          <w:szCs w:val="24"/>
        </w:rPr>
        <w:t xml:space="preserve">3.  </w:t>
      </w:r>
      <w:r w:rsidRPr="00AA2EBA">
        <w:rPr>
          <w:rFonts w:ascii="Arial" w:hAnsi="Arial" w:cs="Arial"/>
          <w:color w:val="000000"/>
          <w:spacing w:val="-6"/>
          <w:sz w:val="24"/>
          <w:szCs w:val="24"/>
        </w:rPr>
        <w:t>Wykonawca w dniu zawarcia umowy przekaże Zamawiającemu oświadczenie</w:t>
      </w:r>
      <w:r w:rsidRPr="00AA2EBA">
        <w:rPr>
          <w:rFonts w:ascii="Arial" w:hAnsi="Arial" w:cs="Arial"/>
          <w:bCs w:val="0"/>
          <w:color w:val="000000"/>
          <w:spacing w:val="-6"/>
          <w:sz w:val="24"/>
          <w:szCs w:val="24"/>
        </w:rPr>
        <w:t>, że</w:t>
      </w:r>
      <w:r w:rsidRPr="000452B7">
        <w:rPr>
          <w:rFonts w:ascii="Arial" w:hAnsi="Arial" w:cs="Arial"/>
          <w:b w:val="0"/>
          <w:bCs w:val="0"/>
          <w:color w:val="000000"/>
          <w:spacing w:val="-6"/>
          <w:sz w:val="24"/>
          <w:szCs w:val="24"/>
        </w:rPr>
        <w:t xml:space="preserv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rPr>
        <w:t>elektromobilności</w:t>
      </w:r>
      <w:proofErr w:type="spellEnd"/>
      <w:r w:rsidRPr="000452B7">
        <w:rPr>
          <w:rFonts w:ascii="Arial" w:hAnsi="Arial" w:cs="Arial"/>
          <w:b w:val="0"/>
          <w:bCs w:val="0"/>
          <w:color w:val="000000"/>
          <w:spacing w:val="-6"/>
          <w:sz w:val="24"/>
          <w:szCs w:val="24"/>
        </w:rPr>
        <w:t xml:space="preserve"> i paliwach alternatywnych.       </w:t>
      </w:r>
    </w:p>
    <w:p w:rsidR="00AA2EBA" w:rsidRPr="000452B7" w:rsidRDefault="00AA2EBA" w:rsidP="00AA2EBA">
      <w:pPr>
        <w:pStyle w:val="Tekstpodstawowy"/>
        <w:tabs>
          <w:tab w:val="left" w:pos="-1843"/>
          <w:tab w:val="left" w:pos="284"/>
          <w:tab w:val="left" w:pos="1134"/>
        </w:tabs>
        <w:spacing w:line="360" w:lineRule="auto"/>
        <w:ind w:left="567" w:hanging="624"/>
        <w:rPr>
          <w:rFonts w:ascii="Arial" w:hAnsi="Arial" w:cs="Arial"/>
          <w:sz w:val="24"/>
          <w:szCs w:val="24"/>
        </w:rPr>
      </w:pPr>
      <w:r w:rsidRPr="00AA2EBA">
        <w:rPr>
          <w:rFonts w:ascii="Arial" w:eastAsia="Calibri" w:hAnsi="Arial" w:cs="Arial"/>
          <w:spacing w:val="-6"/>
          <w:sz w:val="24"/>
          <w:szCs w:val="24"/>
        </w:rPr>
        <w:t xml:space="preserve">4.   </w:t>
      </w:r>
      <w:r w:rsidRPr="00AA2EBA">
        <w:rPr>
          <w:rFonts w:ascii="Arial" w:hAnsi="Arial" w:cs="Arial"/>
          <w:spacing w:val="-6"/>
          <w:sz w:val="24"/>
          <w:szCs w:val="24"/>
        </w:rPr>
        <w:t>W terminie</w:t>
      </w:r>
      <w:r w:rsidRPr="00AA2EBA">
        <w:rPr>
          <w:rFonts w:ascii="Arial" w:hAnsi="Arial" w:cs="Arial"/>
          <w:color w:val="FF0000"/>
          <w:spacing w:val="-6"/>
          <w:sz w:val="24"/>
          <w:szCs w:val="24"/>
        </w:rPr>
        <w:t xml:space="preserve"> </w:t>
      </w:r>
      <w:r w:rsidRPr="00AA2EBA">
        <w:rPr>
          <w:rFonts w:ascii="Arial" w:hAnsi="Arial" w:cs="Arial"/>
          <w:color w:val="000000"/>
          <w:spacing w:val="-6"/>
          <w:sz w:val="24"/>
          <w:szCs w:val="24"/>
        </w:rPr>
        <w:t>3 dni od dnia podpisania umowy Wykonawca</w:t>
      </w:r>
      <w:r w:rsidRPr="00AA2EBA">
        <w:rPr>
          <w:rFonts w:ascii="Arial" w:hAnsi="Arial" w:cs="Arial"/>
          <w:color w:val="FF0000"/>
          <w:spacing w:val="-6"/>
          <w:sz w:val="24"/>
          <w:szCs w:val="24"/>
        </w:rPr>
        <w:t xml:space="preserve"> </w:t>
      </w:r>
      <w:r w:rsidRPr="00AA2EBA">
        <w:rPr>
          <w:rFonts w:ascii="Arial" w:hAnsi="Arial" w:cs="Arial"/>
          <w:spacing w:val="-6"/>
          <w:sz w:val="24"/>
          <w:szCs w:val="24"/>
        </w:rPr>
        <w:t>zobowiązany będzie</w:t>
      </w:r>
      <w:r w:rsidRPr="000452B7">
        <w:rPr>
          <w:rFonts w:ascii="Arial" w:hAnsi="Arial" w:cs="Arial"/>
          <w:spacing w:val="-6"/>
          <w:sz w:val="24"/>
          <w:szCs w:val="24"/>
        </w:rPr>
        <w:t xml:space="preserve"> przekazać Zamawiającemu:</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441D1C">
        <w:rPr>
          <w:rFonts w:ascii="Arial" w:hAnsi="Arial" w:cs="Arial"/>
          <w:spacing w:val="-6"/>
          <w:sz w:val="24"/>
          <w:szCs w:val="24"/>
        </w:rPr>
        <w:t>-</w:t>
      </w:r>
      <w:r w:rsidRPr="000452B7">
        <w:rPr>
          <w:rFonts w:ascii="Arial" w:hAnsi="Arial" w:cs="Arial"/>
          <w:b w:val="0"/>
          <w:spacing w:val="-6"/>
          <w:sz w:val="24"/>
          <w:szCs w:val="24"/>
        </w:rPr>
        <w:t xml:space="preserve"> </w:t>
      </w:r>
      <w:r w:rsidRPr="000452B7">
        <w:rPr>
          <w:rFonts w:ascii="Arial" w:hAnsi="Arial" w:cs="Arial"/>
          <w:spacing w:val="-6"/>
          <w:sz w:val="24"/>
          <w:szCs w:val="24"/>
        </w:rPr>
        <w:t xml:space="preserve">harmonogram rzeczowo-finansowy </w:t>
      </w:r>
      <w:r w:rsidRPr="000452B7">
        <w:rPr>
          <w:rFonts w:ascii="Arial" w:hAnsi="Arial" w:cs="Arial"/>
          <w:b w:val="0"/>
          <w:spacing w:val="-6"/>
          <w:sz w:val="24"/>
          <w:szCs w:val="24"/>
        </w:rPr>
        <w:t>robót objętych umową</w:t>
      </w:r>
      <w:r w:rsidRPr="000452B7">
        <w:rPr>
          <w:rFonts w:ascii="Arial" w:hAnsi="Arial" w:cs="Arial"/>
          <w:spacing w:val="-6"/>
          <w:sz w:val="24"/>
          <w:szCs w:val="24"/>
        </w:rPr>
        <w:t xml:space="preserve"> i uzyskać akceptację Zamawiającego;</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spacing w:val="-6"/>
          <w:sz w:val="24"/>
          <w:szCs w:val="24"/>
        </w:rPr>
        <w:t xml:space="preserve">-  </w:t>
      </w:r>
      <w:r w:rsidRPr="000452B7">
        <w:rPr>
          <w:rFonts w:ascii="Arial" w:hAnsi="Arial" w:cs="Arial"/>
          <w:sz w:val="24"/>
          <w:szCs w:val="24"/>
        </w:rPr>
        <w:t>kosztorys ofertowy</w:t>
      </w:r>
      <w:r w:rsidRPr="000452B7">
        <w:rPr>
          <w:rFonts w:ascii="Arial" w:hAnsi="Arial" w:cs="Arial"/>
          <w:b w:val="0"/>
          <w:sz w:val="24"/>
          <w:szCs w:val="24"/>
        </w:rPr>
        <w:t xml:space="preserve"> </w:t>
      </w:r>
      <w:r w:rsidRPr="000452B7">
        <w:rPr>
          <w:rFonts w:ascii="Arial" w:hAnsi="Arial" w:cs="Arial"/>
          <w:b w:val="0"/>
          <w:bCs w:val="0"/>
          <w:sz w:val="24"/>
          <w:szCs w:val="24"/>
        </w:rPr>
        <w:t xml:space="preserve">zawierający pełen zakres robót </w:t>
      </w:r>
      <w:r w:rsidRPr="000452B7">
        <w:rPr>
          <w:rFonts w:ascii="Arial" w:hAnsi="Arial" w:cs="Arial"/>
          <w:b w:val="0"/>
          <w:bCs w:val="0"/>
          <w:spacing w:val="-2"/>
          <w:sz w:val="24"/>
          <w:szCs w:val="24"/>
        </w:rPr>
        <w:t>niezbędnych do zrealizowania przedmiotu zamówienia,</w:t>
      </w:r>
      <w:r w:rsidR="00F2628B">
        <w:rPr>
          <w:rFonts w:ascii="Arial" w:hAnsi="Arial" w:cs="Arial"/>
          <w:b w:val="0"/>
          <w:bCs w:val="0"/>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rPr>
        <w:t xml:space="preserve"> </w:t>
      </w:r>
      <w:r w:rsidRPr="000452B7">
        <w:rPr>
          <w:rFonts w:ascii="Arial" w:hAnsi="Arial" w:cs="Arial"/>
          <w:b w:val="0"/>
          <w:bCs w:val="0"/>
          <w:sz w:val="24"/>
          <w:szCs w:val="24"/>
        </w:rPr>
        <w:t>Wartość kosztorysu musi być równa wartości ceny ofertowej</w:t>
      </w:r>
      <w:r w:rsidRPr="000452B7">
        <w:rPr>
          <w:rFonts w:ascii="Arial" w:hAnsi="Arial" w:cs="Arial"/>
          <w:b w:val="0"/>
          <w:sz w:val="24"/>
          <w:szCs w:val="24"/>
        </w:rPr>
        <w:t>.</w:t>
      </w:r>
      <w:r w:rsidRPr="000452B7">
        <w:rPr>
          <w:rFonts w:ascii="Arial" w:hAnsi="Arial" w:cs="Arial"/>
          <w:b w:val="0"/>
          <w:bCs w:val="0"/>
          <w:color w:val="000000"/>
          <w:sz w:val="24"/>
          <w:szCs w:val="24"/>
        </w:rPr>
        <w:t xml:space="preserve">   </w:t>
      </w:r>
    </w:p>
    <w:p w:rsidR="0062153F" w:rsidRPr="00AA2EBA" w:rsidRDefault="00AA2EBA" w:rsidP="00AA2EBA">
      <w:pPr>
        <w:spacing w:after="10" w:line="360" w:lineRule="auto"/>
        <w:jc w:val="both"/>
        <w:rPr>
          <w:rFonts w:ascii="Arial" w:hAnsi="Arial" w:cs="Arial"/>
          <w:b/>
          <w:sz w:val="24"/>
          <w:szCs w:val="24"/>
        </w:rPr>
      </w:pPr>
      <w:r w:rsidRPr="00AA2EBA">
        <w:rPr>
          <w:rFonts w:ascii="Arial" w:hAnsi="Arial" w:cs="Arial"/>
          <w:b/>
          <w:color w:val="000000"/>
          <w:sz w:val="24"/>
          <w:szCs w:val="24"/>
        </w:rPr>
        <w:t>5.</w:t>
      </w:r>
      <w:r>
        <w:rPr>
          <w:rFonts w:ascii="Arial" w:hAnsi="Arial" w:cs="Arial"/>
          <w:color w:val="000000"/>
          <w:sz w:val="24"/>
          <w:szCs w:val="24"/>
        </w:rPr>
        <w:t xml:space="preserve"> </w:t>
      </w:r>
      <w:r w:rsidR="00BD595D" w:rsidRPr="00AA2EBA">
        <w:rPr>
          <w:rFonts w:ascii="Arial" w:hAnsi="Arial" w:cs="Arial"/>
          <w:b/>
          <w:sz w:val="24"/>
          <w:szCs w:val="24"/>
        </w:rPr>
        <w:t>Zabezpieczenie należytego wykonania umowy.</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Wykonawca jest zobowiązany wnieść zabezpieczenie należytego wykonania umowy, najpóźniej do dnia podpisania umowy, </w:t>
      </w:r>
      <w:r w:rsidRPr="001B3C00">
        <w:rPr>
          <w:rFonts w:ascii="Arial" w:hAnsi="Arial" w:cs="Arial"/>
          <w:b/>
          <w:bCs/>
          <w:sz w:val="24"/>
          <w:szCs w:val="24"/>
        </w:rPr>
        <w:t>w wysokości 5% ceny całkowitej (brutto) podanej w ofercie</w:t>
      </w:r>
      <w:r w:rsidRPr="001B3C00">
        <w:rPr>
          <w:rFonts w:ascii="Arial" w:hAnsi="Arial" w:cs="Arial"/>
          <w:sz w:val="24"/>
          <w:szCs w:val="24"/>
        </w:rPr>
        <w:t xml:space="preserve">. </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służy pokryciu roszczeń z tytułu niewykonania lub nienależytego wykonania umowy. </w:t>
      </w:r>
    </w:p>
    <w:p w:rsidR="0062153F" w:rsidRPr="001B3C00" w:rsidRDefault="00BD595D" w:rsidP="009A1780">
      <w:pPr>
        <w:pStyle w:val="Akapitzlist"/>
        <w:numPr>
          <w:ilvl w:val="6"/>
          <w:numId w:val="23"/>
        </w:numPr>
        <w:tabs>
          <w:tab w:val="clear" w:pos="720"/>
          <w:tab w:val="left" w:pos="426"/>
        </w:tabs>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tj.: </w:t>
      </w:r>
    </w:p>
    <w:p w:rsidR="0062153F" w:rsidRPr="001B3C00" w:rsidRDefault="00BD595D" w:rsidP="009A1780">
      <w:pPr>
        <w:pStyle w:val="Akapitzlist"/>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lastRenderedPageBreak/>
        <w:t xml:space="preserve">pieniądzu przelewem na konto Zamawiającego;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bankowych lub poręczeniach spółdzielczej kasy oszczędnościowo-kredytowej, z tym że zobowiązanie kasy jest zawsze zobowiązaniem pieniężnym;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bankowych;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ubezpieczeniowych;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Zamawiający nie wyraża zgody na wniesienie zabezpieczenia w formach wskazanych w art. 450 ust. 2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Zabezpieczenie wnoszone w pieniądzu powinno zostać wpłacone przelewem na rachunek bankowy zamawiającego: </w:t>
      </w:r>
      <w:r w:rsidRPr="001B3C00">
        <w:rPr>
          <w:rFonts w:ascii="Arial" w:hAnsi="Arial" w:cs="Arial"/>
          <w:b/>
          <w:sz w:val="24"/>
          <w:szCs w:val="24"/>
        </w:rPr>
        <w:t>Nr 89 1020 4795 0000 9502 0292 7663</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100 % zabezpieczenia wniesionego w formie gwarancji  musi obejmować okres realizacji umowy + 30 dni, </w:t>
      </w:r>
      <w:r w:rsidRPr="001B3C00">
        <w:rPr>
          <w:rFonts w:ascii="Arial" w:hAnsi="Arial" w:cs="Arial"/>
          <w:bCs/>
          <w:sz w:val="24"/>
          <w:szCs w:val="24"/>
        </w:rPr>
        <w:t>30% zabezpieczenia musi obejmować okres rękojmi za wady lub gwarancji  + 15 dni.</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62153F" w:rsidRPr="001B3C00" w:rsidRDefault="00BD595D" w:rsidP="009A1780">
      <w:pPr>
        <w:pStyle w:val="Akapitzlist"/>
        <w:numPr>
          <w:ilvl w:val="2"/>
          <w:numId w:val="39"/>
        </w:numPr>
        <w:tabs>
          <w:tab w:val="left" w:pos="426"/>
          <w:tab w:val="left" w:pos="1134"/>
        </w:tabs>
        <w:spacing w:after="25" w:line="360" w:lineRule="auto"/>
        <w:ind w:left="1134" w:hanging="425"/>
        <w:jc w:val="both"/>
        <w:rPr>
          <w:rFonts w:ascii="Arial" w:hAnsi="Arial" w:cs="Arial"/>
          <w:spacing w:val="-6"/>
          <w:sz w:val="24"/>
          <w:szCs w:val="24"/>
        </w:rPr>
      </w:pPr>
      <w:r w:rsidRPr="001B3C00">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termin obowiązywania gwarancji/poręczenia.</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t xml:space="preserve">Treść oświadczenia zawartego w gwarancji lub w poręczeniu musi zostać zaakceptowana przez zamawiającego przed podpisaniem umowy. </w:t>
      </w:r>
    </w:p>
    <w:p w:rsidR="0062153F" w:rsidRPr="001B3C00" w:rsidRDefault="0062153F" w:rsidP="001B3C00">
      <w:pPr>
        <w:pStyle w:val="Akapitzlist"/>
        <w:tabs>
          <w:tab w:val="left" w:pos="426"/>
        </w:tabs>
        <w:spacing w:after="25"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 xml:space="preserve"> ROZDZIAŁ XVII Pouczenie o środkach ochrony prawnej</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przysługuje na: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czynności w postępowaniu o udzielenie zamówienia, do której zamawiający był obowiązany na podstawie ustawy;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przeprowadzenia postępowania o udzielenie zamówienia, mimo że zamawiający był do tego obowiązany.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Pr="001B3C00" w:rsidRDefault="00BD595D" w:rsidP="009A1780">
      <w:pPr>
        <w:pStyle w:val="Akapitzlist"/>
        <w:numPr>
          <w:ilvl w:val="0"/>
          <w:numId w:val="20"/>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w terminie: </w:t>
      </w:r>
    </w:p>
    <w:p w:rsidR="0062153F" w:rsidRPr="001B3C00" w:rsidRDefault="00BD595D" w:rsidP="009A1780">
      <w:pPr>
        <w:pStyle w:val="Akapitzlist"/>
        <w:numPr>
          <w:ilvl w:val="1"/>
          <w:numId w:val="21"/>
        </w:numPr>
        <w:spacing w:after="20" w:line="360" w:lineRule="auto"/>
        <w:ind w:left="709" w:hanging="284"/>
        <w:jc w:val="both"/>
        <w:rPr>
          <w:rFonts w:ascii="Arial" w:hAnsi="Arial" w:cs="Arial"/>
          <w:color w:val="000000"/>
          <w:sz w:val="24"/>
          <w:szCs w:val="24"/>
        </w:rPr>
      </w:pPr>
      <w:r w:rsidRPr="001B3C00">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Pr="001B3C00" w:rsidRDefault="00BD595D" w:rsidP="009A1780">
      <w:pPr>
        <w:pStyle w:val="Akapitzlist"/>
        <w:numPr>
          <w:ilvl w:val="1"/>
          <w:numId w:val="21"/>
        </w:numPr>
        <w:spacing w:line="360" w:lineRule="auto"/>
        <w:ind w:left="709" w:hanging="284"/>
        <w:jc w:val="both"/>
        <w:rPr>
          <w:rFonts w:ascii="Arial" w:hAnsi="Arial" w:cs="Arial"/>
          <w:color w:val="000000"/>
          <w:sz w:val="24"/>
          <w:szCs w:val="24"/>
        </w:rPr>
      </w:pPr>
      <w:r w:rsidRPr="001B3C00">
        <w:rPr>
          <w:rFonts w:ascii="Arial" w:hAnsi="Arial" w:cs="Arial"/>
          <w:color w:val="000000"/>
          <w:sz w:val="24"/>
          <w:szCs w:val="24"/>
        </w:rPr>
        <w:t>10 dni od dnia przekazania informacji o czynności zamawiającego stanowiącej podstawę jego wniesienia, jeżeli informacja została przekazana w sposób inny niż określony</w:t>
      </w:r>
      <w:r w:rsidR="00885D63" w:rsidRPr="001B3C00">
        <w:rPr>
          <w:rFonts w:ascii="Arial" w:hAnsi="Arial" w:cs="Arial"/>
          <w:color w:val="000000"/>
          <w:sz w:val="24"/>
          <w:szCs w:val="24"/>
        </w:rPr>
        <w:t xml:space="preserve">  </w:t>
      </w:r>
      <w:r w:rsidRPr="001B3C00">
        <w:rPr>
          <w:rFonts w:ascii="Arial" w:hAnsi="Arial" w:cs="Arial"/>
          <w:color w:val="000000"/>
          <w:sz w:val="24"/>
          <w:szCs w:val="24"/>
        </w:rPr>
        <w:t xml:space="preserve">w </w:t>
      </w:r>
      <w:proofErr w:type="spellStart"/>
      <w:r w:rsidRPr="001B3C00">
        <w:rPr>
          <w:rFonts w:ascii="Arial" w:hAnsi="Arial" w:cs="Arial"/>
          <w:color w:val="000000"/>
          <w:sz w:val="24"/>
          <w:szCs w:val="24"/>
        </w:rPr>
        <w:t>ppkt</w:t>
      </w:r>
      <w:proofErr w:type="spellEnd"/>
      <w:r w:rsidRPr="001B3C00">
        <w:rPr>
          <w:rFonts w:ascii="Arial" w:hAnsi="Arial" w:cs="Arial"/>
          <w:color w:val="000000"/>
          <w:sz w:val="24"/>
          <w:szCs w:val="24"/>
        </w:rPr>
        <w:t xml:space="preserve"> 1).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wobec treści ogłoszenia wszczynającego postępowanie o udzielenie zamówienia lub wobec treści dokumentów zamówienia wnosi się w terminie 5 dni od </w:t>
      </w:r>
      <w:r w:rsidRPr="001B3C00">
        <w:rPr>
          <w:rFonts w:ascii="Arial" w:hAnsi="Arial" w:cs="Arial"/>
          <w:color w:val="000000"/>
          <w:sz w:val="24"/>
          <w:szCs w:val="24"/>
        </w:rPr>
        <w:lastRenderedPageBreak/>
        <w:t xml:space="preserve">dnia zamieszczenia ogłoszenia w Biuletynie Zamówień Publicznych lub dokumentów zamówienia na Platformie.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62153F" w:rsidRPr="001B3C00" w:rsidRDefault="00BD595D" w:rsidP="009A1780">
      <w:pPr>
        <w:pStyle w:val="Akapitzlist"/>
        <w:numPr>
          <w:ilvl w:val="1"/>
          <w:numId w:val="21"/>
        </w:numPr>
        <w:spacing w:after="20"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15 dni od dnia zamieszczenia w Biuletynie Zamówień Publicznych ogłoszenia o wyniku postępowania; </w:t>
      </w:r>
    </w:p>
    <w:p w:rsidR="0062153F" w:rsidRPr="001B3C00" w:rsidRDefault="00BD595D" w:rsidP="009A1780">
      <w:pPr>
        <w:pStyle w:val="Akapitzlist"/>
        <w:numPr>
          <w:ilvl w:val="1"/>
          <w:numId w:val="21"/>
        </w:numPr>
        <w:spacing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miesiąca od dnia zawarcia umowy, jeżeli zamawiający nie zamieścił w Biuletynie Zamówień Publicznych ogłoszenia o wyniku postępowania.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zawiera elementy wskazane w art. 516 ustawy.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Skargę wnosi się do Sądu Okręgowego w Warszawie - sądu zamówień publicznych.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Pr="001B3C00" w:rsidRDefault="0062153F" w:rsidP="001B3C00">
      <w:pPr>
        <w:pStyle w:val="Tekstpodstawowywcity"/>
        <w:tabs>
          <w:tab w:val="clear" w:pos="709"/>
          <w:tab w:val="left" w:pos="993"/>
        </w:tabs>
        <w:spacing w:line="360" w:lineRule="auto"/>
        <w:ind w:left="360"/>
        <w:rPr>
          <w:rFonts w:ascii="Arial" w:hAnsi="Arial" w:cs="Arial"/>
          <w:color w:val="auto"/>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lastRenderedPageBreak/>
        <w:t>ROZDZIAŁ XVIII Opis przedmiotu zamówienia</w:t>
      </w:r>
    </w:p>
    <w:p w:rsidR="0062153F" w:rsidRPr="001B3C00" w:rsidRDefault="0062153F" w:rsidP="001B3C00">
      <w:pPr>
        <w:spacing w:line="360" w:lineRule="auto"/>
        <w:ind w:left="426"/>
        <w:jc w:val="both"/>
        <w:rPr>
          <w:rFonts w:ascii="Arial" w:hAnsi="Arial" w:cs="Arial"/>
          <w:b/>
          <w:sz w:val="24"/>
          <w:szCs w:val="24"/>
        </w:rPr>
      </w:pPr>
    </w:p>
    <w:p w:rsidR="00FC77B3" w:rsidRPr="001B3C00" w:rsidRDefault="00FC77B3" w:rsidP="001B3C00">
      <w:pPr>
        <w:spacing w:line="360" w:lineRule="auto"/>
        <w:jc w:val="both"/>
        <w:rPr>
          <w:rFonts w:ascii="Arial" w:hAnsi="Arial" w:cs="Arial"/>
          <w:b/>
          <w:sz w:val="24"/>
          <w:szCs w:val="24"/>
          <w:u w:val="single"/>
        </w:rPr>
      </w:pPr>
      <w:r w:rsidRPr="001B3C00">
        <w:rPr>
          <w:rFonts w:ascii="Arial" w:hAnsi="Arial" w:cs="Arial"/>
          <w:b/>
          <w:sz w:val="24"/>
          <w:szCs w:val="24"/>
          <w:u w:val="single"/>
        </w:rPr>
        <w:t>Kod CPV:</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45260000-7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45261000-4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FC77B3" w:rsidRDefault="00FC77B3" w:rsidP="001B3C00">
      <w:pPr>
        <w:spacing w:line="360" w:lineRule="auto"/>
        <w:jc w:val="both"/>
        <w:rPr>
          <w:rFonts w:ascii="Arial" w:hAnsi="Arial" w:cs="Arial"/>
          <w:sz w:val="24"/>
          <w:szCs w:val="24"/>
        </w:rPr>
      </w:pPr>
      <w:r w:rsidRPr="001B3C00">
        <w:rPr>
          <w:rFonts w:ascii="Arial" w:hAnsi="Arial" w:cs="Arial"/>
          <w:sz w:val="24"/>
          <w:szCs w:val="24"/>
        </w:rPr>
        <w:t>45261910-6 Naprawa dachów</w:t>
      </w:r>
    </w:p>
    <w:p w:rsidR="00FD52E5" w:rsidRPr="00593056" w:rsidRDefault="00FD52E5" w:rsidP="00FD52E5">
      <w:pPr>
        <w:spacing w:line="360" w:lineRule="auto"/>
        <w:jc w:val="both"/>
        <w:rPr>
          <w:rFonts w:ascii="Arial" w:hAnsi="Arial" w:cs="Arial"/>
          <w:sz w:val="24"/>
          <w:szCs w:val="24"/>
        </w:rPr>
      </w:pPr>
      <w:r w:rsidRPr="00593056">
        <w:rPr>
          <w:rFonts w:ascii="Arial" w:hAnsi="Arial" w:cs="Arial"/>
          <w:sz w:val="24"/>
          <w:szCs w:val="24"/>
        </w:rPr>
        <w:t xml:space="preserve">45000000-7   </w:t>
      </w:r>
      <w:r>
        <w:rPr>
          <w:rFonts w:ascii="Arial" w:hAnsi="Arial" w:cs="Arial"/>
          <w:sz w:val="24"/>
          <w:szCs w:val="24"/>
        </w:rPr>
        <w:t>R</w:t>
      </w:r>
      <w:r w:rsidRPr="00593056">
        <w:rPr>
          <w:rFonts w:ascii="Arial" w:hAnsi="Arial" w:cs="Arial"/>
          <w:sz w:val="24"/>
          <w:szCs w:val="24"/>
        </w:rPr>
        <w:t>oboty budowlane</w:t>
      </w:r>
    </w:p>
    <w:p w:rsidR="00FD52E5" w:rsidRPr="00593056" w:rsidRDefault="00FD52E5" w:rsidP="00FD52E5">
      <w:pPr>
        <w:spacing w:line="360" w:lineRule="auto"/>
        <w:jc w:val="both"/>
        <w:rPr>
          <w:rFonts w:ascii="Arial" w:hAnsi="Arial" w:cs="Arial"/>
          <w:sz w:val="24"/>
          <w:szCs w:val="24"/>
        </w:rPr>
      </w:pPr>
      <w:r w:rsidRPr="00593056">
        <w:rPr>
          <w:rFonts w:ascii="Arial" w:hAnsi="Arial" w:cs="Arial"/>
          <w:sz w:val="24"/>
          <w:szCs w:val="24"/>
        </w:rPr>
        <w:t xml:space="preserve">45453000-7   </w:t>
      </w:r>
      <w:r>
        <w:rPr>
          <w:rFonts w:ascii="Arial" w:hAnsi="Arial" w:cs="Arial"/>
          <w:sz w:val="24"/>
          <w:szCs w:val="24"/>
        </w:rPr>
        <w:t>R</w:t>
      </w:r>
      <w:r w:rsidRPr="00593056">
        <w:rPr>
          <w:rFonts w:ascii="Arial" w:hAnsi="Arial" w:cs="Arial"/>
          <w:sz w:val="24"/>
          <w:szCs w:val="24"/>
        </w:rPr>
        <w:t>oboty remontowe i renowacyjne</w:t>
      </w:r>
    </w:p>
    <w:p w:rsidR="00FD52E5" w:rsidRPr="00593056" w:rsidRDefault="00FD52E5" w:rsidP="00FD52E5">
      <w:pPr>
        <w:spacing w:line="360" w:lineRule="auto"/>
        <w:jc w:val="both"/>
        <w:rPr>
          <w:rFonts w:ascii="Arial" w:hAnsi="Arial" w:cs="Arial"/>
          <w:sz w:val="24"/>
          <w:szCs w:val="24"/>
        </w:rPr>
      </w:pPr>
      <w:r w:rsidRPr="00593056">
        <w:rPr>
          <w:rFonts w:ascii="Arial" w:hAnsi="Arial" w:cs="Arial"/>
          <w:sz w:val="24"/>
          <w:szCs w:val="24"/>
        </w:rPr>
        <w:t>45320000-6   Roboty izolacyjne,</w:t>
      </w:r>
    </w:p>
    <w:p w:rsidR="00FD52E5" w:rsidRPr="00593056" w:rsidRDefault="00FD52E5" w:rsidP="00FD52E5">
      <w:pPr>
        <w:spacing w:line="360" w:lineRule="auto"/>
        <w:jc w:val="both"/>
        <w:rPr>
          <w:rFonts w:ascii="Arial" w:hAnsi="Arial" w:cs="Arial"/>
          <w:sz w:val="24"/>
          <w:szCs w:val="24"/>
        </w:rPr>
      </w:pPr>
      <w:r w:rsidRPr="00593056">
        <w:rPr>
          <w:rFonts w:ascii="Arial" w:hAnsi="Arial" w:cs="Arial"/>
          <w:sz w:val="24"/>
          <w:szCs w:val="24"/>
        </w:rPr>
        <w:t>45443000-4   Roboty elewacyjne,</w:t>
      </w:r>
    </w:p>
    <w:p w:rsidR="00FD52E5" w:rsidRPr="001B3C00" w:rsidRDefault="00FD52E5" w:rsidP="001B3C00">
      <w:pPr>
        <w:spacing w:line="360" w:lineRule="auto"/>
        <w:jc w:val="both"/>
        <w:rPr>
          <w:rFonts w:ascii="Arial" w:hAnsi="Arial" w:cs="Arial"/>
          <w:sz w:val="24"/>
          <w:szCs w:val="24"/>
        </w:rPr>
      </w:pPr>
    </w:p>
    <w:p w:rsidR="00A10BD0" w:rsidRPr="002317D0" w:rsidRDefault="002317D0" w:rsidP="002317D0">
      <w:pPr>
        <w:spacing w:line="360" w:lineRule="auto"/>
        <w:jc w:val="both"/>
        <w:rPr>
          <w:rFonts w:ascii="Arial" w:hAnsi="Arial" w:cs="Arial"/>
          <w:sz w:val="24"/>
          <w:szCs w:val="24"/>
        </w:rPr>
      </w:pPr>
      <w:r w:rsidRPr="002317D0">
        <w:rPr>
          <w:rStyle w:val="Domylnaczcionkaakapitu1"/>
          <w:rFonts w:ascii="Arial" w:eastAsia="Verdana" w:hAnsi="Arial" w:cs="Arial"/>
          <w:b/>
          <w:bCs/>
          <w:color w:val="000000"/>
          <w:spacing w:val="-3"/>
          <w:kern w:val="2"/>
          <w:sz w:val="24"/>
          <w:szCs w:val="24"/>
          <w:shd w:val="clear" w:color="auto" w:fill="FFFFFF"/>
        </w:rPr>
        <w:t>1.</w:t>
      </w:r>
      <w:r w:rsidR="00A10BD0" w:rsidRPr="002317D0">
        <w:rPr>
          <w:rStyle w:val="Domylnaczcionkaakapitu1"/>
          <w:rFonts w:ascii="Arial" w:eastAsia="Verdana" w:hAnsi="Arial" w:cs="Arial"/>
          <w:b/>
          <w:bCs/>
          <w:color w:val="000000"/>
          <w:spacing w:val="-3"/>
          <w:kern w:val="2"/>
          <w:sz w:val="24"/>
          <w:szCs w:val="24"/>
          <w:shd w:val="clear" w:color="auto" w:fill="FFFFFF"/>
        </w:rPr>
        <w:t xml:space="preserve">Wykonanie robót remontowych budynku użytkowego  przy ul. Jagiellońskiej 34 c </w:t>
      </w:r>
    </w:p>
    <w:p w:rsidR="00A10BD0" w:rsidRPr="002317D0" w:rsidRDefault="00A10BD0" w:rsidP="002317D0">
      <w:pPr>
        <w:pStyle w:val="Zawartotabeli"/>
        <w:shd w:val="clear" w:color="auto" w:fill="FFFFFF"/>
        <w:spacing w:line="360" w:lineRule="auto"/>
        <w:ind w:right="2"/>
        <w:rPr>
          <w:rStyle w:val="Domylnaczcionkaakapitu1"/>
          <w:rFonts w:ascii="Arial" w:eastAsia="Verdana" w:hAnsi="Arial" w:cs="Arial"/>
          <w:b/>
          <w:bCs/>
          <w:color w:val="000000"/>
          <w:spacing w:val="-3"/>
          <w:kern w:val="2"/>
          <w:sz w:val="24"/>
          <w:szCs w:val="24"/>
          <w:shd w:val="clear" w:color="auto" w:fill="FFFFFF"/>
        </w:rPr>
      </w:pPr>
      <w:r w:rsidRPr="002317D0">
        <w:rPr>
          <w:rStyle w:val="Domylnaczcionkaakapitu1"/>
          <w:rFonts w:ascii="Arial" w:eastAsia="Verdana" w:hAnsi="Arial" w:cs="Arial"/>
          <w:b/>
          <w:bCs/>
          <w:color w:val="000000"/>
          <w:spacing w:val="-3"/>
          <w:kern w:val="2"/>
          <w:sz w:val="24"/>
          <w:szCs w:val="24"/>
          <w:shd w:val="clear" w:color="auto" w:fill="FFFFFF"/>
        </w:rPr>
        <w:t>w Szczecinie w podziale na dwie części:</w:t>
      </w:r>
    </w:p>
    <w:p w:rsidR="00A10BD0" w:rsidRPr="002317D0" w:rsidRDefault="00A10BD0" w:rsidP="002317D0">
      <w:pPr>
        <w:pStyle w:val="Zawartotabeli"/>
        <w:spacing w:line="360" w:lineRule="auto"/>
        <w:ind w:right="2"/>
        <w:rPr>
          <w:rStyle w:val="Domylnaczcionkaakapitu1"/>
          <w:rFonts w:ascii="Arial" w:eastAsia="Verdana" w:hAnsi="Arial" w:cs="Arial"/>
          <w:b/>
          <w:bCs/>
          <w:color w:val="000000"/>
          <w:kern w:val="2"/>
          <w:sz w:val="24"/>
          <w:szCs w:val="24"/>
          <w:shd w:val="clear" w:color="auto" w:fill="FFFFFF"/>
        </w:rPr>
      </w:pPr>
      <w:r w:rsidRPr="002317D0">
        <w:rPr>
          <w:rFonts w:ascii="Arial" w:hAnsi="Arial" w:cs="Arial"/>
          <w:sz w:val="24"/>
          <w:szCs w:val="24"/>
        </w:rPr>
        <w:t xml:space="preserve">Część 1:  </w:t>
      </w:r>
      <w:r w:rsidRPr="002317D0">
        <w:rPr>
          <w:rStyle w:val="Domylnaczcionkaakapitu1"/>
          <w:rFonts w:ascii="Arial" w:eastAsia="Verdana" w:hAnsi="Arial" w:cs="Arial"/>
          <w:b/>
          <w:bCs/>
          <w:color w:val="000000"/>
          <w:kern w:val="2"/>
          <w:sz w:val="24"/>
          <w:szCs w:val="24"/>
          <w:shd w:val="clear" w:color="auto" w:fill="FFFFFF"/>
        </w:rPr>
        <w:t>Ocieplenie tylnej ściany budynku</w:t>
      </w:r>
    </w:p>
    <w:p w:rsidR="002317D0" w:rsidRPr="002317D0" w:rsidRDefault="00A10BD0" w:rsidP="00A95272">
      <w:pPr>
        <w:pStyle w:val="Zawartotabeli"/>
        <w:spacing w:line="360" w:lineRule="auto"/>
        <w:ind w:right="2"/>
        <w:rPr>
          <w:rFonts w:ascii="Arial" w:hAnsi="Arial" w:cs="Arial"/>
          <w:sz w:val="24"/>
          <w:szCs w:val="24"/>
        </w:rPr>
      </w:pPr>
      <w:r w:rsidRPr="002317D0">
        <w:rPr>
          <w:rFonts w:ascii="Arial" w:hAnsi="Arial" w:cs="Arial"/>
          <w:sz w:val="24"/>
          <w:szCs w:val="24"/>
        </w:rPr>
        <w:t xml:space="preserve">Część 2 : </w:t>
      </w:r>
      <w:r w:rsidRPr="002317D0">
        <w:rPr>
          <w:rStyle w:val="Domylnaczcionkaakapitu1"/>
          <w:rFonts w:ascii="Arial" w:eastAsia="Verdana" w:hAnsi="Arial" w:cs="Arial"/>
          <w:b/>
          <w:bCs/>
          <w:color w:val="000000"/>
          <w:kern w:val="2"/>
          <w:sz w:val="24"/>
          <w:szCs w:val="24"/>
          <w:shd w:val="clear" w:color="auto" w:fill="FFFFFF"/>
        </w:rPr>
        <w:t>Remont i ocieplenie dachu budynku</w:t>
      </w:r>
    </w:p>
    <w:p w:rsidR="002317D0" w:rsidRPr="00A95272" w:rsidRDefault="002317D0" w:rsidP="00A95272">
      <w:pPr>
        <w:widowControl w:val="0"/>
        <w:numPr>
          <w:ilvl w:val="0"/>
          <w:numId w:val="46"/>
        </w:numPr>
        <w:shd w:val="clear" w:color="auto" w:fill="FFFFFF"/>
        <w:autoSpaceDE w:val="0"/>
        <w:spacing w:line="360" w:lineRule="auto"/>
        <w:rPr>
          <w:rFonts w:ascii="Arial" w:hAnsi="Arial" w:cs="Arial"/>
          <w:sz w:val="24"/>
          <w:szCs w:val="24"/>
        </w:rPr>
      </w:pPr>
      <w:r w:rsidRPr="002317D0">
        <w:rPr>
          <w:rStyle w:val="Domylnaczcionkaakapitu1"/>
          <w:rFonts w:ascii="Arial" w:eastAsia="Verdana" w:hAnsi="Arial" w:cs="Arial"/>
          <w:b/>
          <w:bCs/>
          <w:color w:val="000000"/>
          <w:kern w:val="2"/>
          <w:sz w:val="24"/>
          <w:szCs w:val="24"/>
          <w:shd w:val="clear" w:color="auto" w:fill="FFFFFF"/>
        </w:rPr>
        <w:t xml:space="preserve">Ocieplenie tylnej ściany budynku użytkowego  przy ul Jagiellońskiej 34C </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Roboty przygotowawcze:</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demontaż istniejącego stelażu metalowego umocowanego na ścianie tylnej budynku</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Wyrobienie zakończenia krawędzi dachu  Montaż belki drewnianej o wym.0,10x0,20</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obróbek pasów  pod rynnowych mocowanie do belki</w:t>
      </w:r>
    </w:p>
    <w:p w:rsidR="002317D0" w:rsidRPr="002317D0" w:rsidRDefault="002317D0" w:rsidP="002317D0">
      <w:pPr>
        <w:widowControl w:val="0"/>
        <w:shd w:val="clear" w:color="auto" w:fill="FFFFFF"/>
        <w:autoSpaceDE w:val="0"/>
        <w:spacing w:line="360" w:lineRule="auto"/>
        <w:rPr>
          <w:rFonts w:ascii="Arial" w:hAnsi="Arial" w:cs="Arial"/>
          <w:b/>
          <w:i/>
          <w:sz w:val="24"/>
          <w:szCs w:val="24"/>
          <w:u w:val="single"/>
        </w:rPr>
      </w:pPr>
      <w:r w:rsidRPr="002317D0">
        <w:rPr>
          <w:rFonts w:ascii="Arial" w:hAnsi="Arial" w:cs="Arial"/>
          <w:sz w:val="24"/>
          <w:szCs w:val="24"/>
        </w:rPr>
        <w:t>- Wykonanie uzupełnienia ścian - poziomowanie skosów pod warstwę wyrównawczą na pozostałościach ścian przyległych do ściany budynku - nad budynkami niskimi - wraz z na nich wykonaniem czapek  betonowych  w formie kaskadowej.</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Montaż rusztowania ramowego przyściennego  </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 xml:space="preserve">Elewacja: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uzupełnienia tynków zewnętrznych</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Wyrównanie powierzchni ściany pod ocieplenie - tynkiem</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Przecieranie istniejących tynków zewnętrznych</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Przygotowanie starego podłoża pod docieplenie poprzez gruntowanie preparatem </w:t>
      </w:r>
      <w:r w:rsidRPr="002317D0">
        <w:rPr>
          <w:rFonts w:ascii="Arial" w:hAnsi="Arial" w:cs="Arial"/>
          <w:sz w:val="24"/>
          <w:szCs w:val="24"/>
        </w:rPr>
        <w:lastRenderedPageBreak/>
        <w:t>wzmacniającym</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Wykonanie montaż listwy cokołowej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ochrony  narożników</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Przyklejenie płyt styropianowych gr 20 cm do ścian</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Przymocowanie płyt styropianowych za pomocą dybli plastikowych do ścian z cegły</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Przyklejenie jednej warstwy siatki na ścianach</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Nałożenie na podłoże podkładowej masy tynkarskiej</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wyprawy w technologii lekko mokrej  z tynku silikonowy (</w:t>
      </w:r>
      <w:r w:rsidRPr="002317D0">
        <w:rPr>
          <w:rFonts w:ascii="Arial" w:hAnsi="Arial" w:cs="Arial"/>
          <w:i/>
          <w:sz w:val="24"/>
          <w:szCs w:val="24"/>
        </w:rPr>
        <w:t xml:space="preserve">kolor w masie – ceglany </w:t>
      </w:r>
      <w:r w:rsidRPr="002317D0">
        <w:rPr>
          <w:rFonts w:ascii="Arial" w:hAnsi="Arial" w:cs="Arial"/>
          <w:sz w:val="24"/>
          <w:szCs w:val="24"/>
        </w:rPr>
        <w:t>)</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Cokół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uzupełnienia spoin cegieł na ścianach</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Przygotowanie starego podłoża pod docieplenie poprzez gruntowanie preparatem wzmacniającym  dwukrotnie</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Przyklejenie płyt styropianowych gr 5 cm   do ścian</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Przymocowanie płyt styropianowych za pomocą dybli plastikowych do ścian z cegły</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Przyklejenie jednej warstwy siatki na ścianach</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Nałożenie na podłoże podkładowej masy tynkarskiej</w:t>
      </w:r>
    </w:p>
    <w:p w:rsidR="002317D0" w:rsidRPr="00A95272" w:rsidRDefault="002317D0" w:rsidP="00A95272">
      <w:pPr>
        <w:widowControl w:val="0"/>
        <w:shd w:val="clear" w:color="auto" w:fill="FFFFFF"/>
        <w:autoSpaceDE w:val="0"/>
        <w:spacing w:line="360" w:lineRule="auto"/>
        <w:rPr>
          <w:rStyle w:val="Domylnaczcionkaakapitu1"/>
          <w:rFonts w:ascii="Arial" w:hAnsi="Arial" w:cs="Arial"/>
          <w:sz w:val="24"/>
          <w:szCs w:val="24"/>
        </w:rPr>
      </w:pPr>
      <w:r w:rsidRPr="002317D0">
        <w:rPr>
          <w:rFonts w:ascii="Arial" w:hAnsi="Arial" w:cs="Arial"/>
          <w:sz w:val="24"/>
          <w:szCs w:val="24"/>
        </w:rPr>
        <w:t>- Wykonanie wyprawy w technologii lekko mokrej z tynku silikonowy (</w:t>
      </w:r>
      <w:r w:rsidRPr="002317D0">
        <w:rPr>
          <w:rFonts w:ascii="Arial" w:hAnsi="Arial" w:cs="Arial"/>
          <w:i/>
          <w:sz w:val="24"/>
          <w:szCs w:val="24"/>
        </w:rPr>
        <w:t xml:space="preserve">kolor w masie – ceglany </w:t>
      </w:r>
      <w:r w:rsidRPr="002317D0">
        <w:rPr>
          <w:rFonts w:ascii="Arial" w:hAnsi="Arial" w:cs="Arial"/>
          <w:sz w:val="24"/>
          <w:szCs w:val="24"/>
        </w:rPr>
        <w:t>)</w:t>
      </w:r>
    </w:p>
    <w:p w:rsidR="002317D0" w:rsidRPr="00A95272" w:rsidRDefault="002317D0" w:rsidP="00A95272">
      <w:pPr>
        <w:widowControl w:val="0"/>
        <w:numPr>
          <w:ilvl w:val="0"/>
          <w:numId w:val="46"/>
        </w:numPr>
        <w:shd w:val="clear" w:color="auto" w:fill="FFFFFF"/>
        <w:autoSpaceDE w:val="0"/>
        <w:spacing w:line="360" w:lineRule="auto"/>
        <w:rPr>
          <w:rFonts w:ascii="Arial" w:eastAsia="Verdana" w:hAnsi="Arial" w:cs="Arial"/>
          <w:b/>
          <w:bCs/>
          <w:color w:val="000000"/>
          <w:kern w:val="2"/>
          <w:sz w:val="24"/>
          <w:szCs w:val="24"/>
          <w:shd w:val="clear" w:color="auto" w:fill="FFFFFF"/>
        </w:rPr>
      </w:pPr>
      <w:r w:rsidRPr="002317D0">
        <w:rPr>
          <w:rStyle w:val="Domylnaczcionkaakapitu1"/>
          <w:rFonts w:ascii="Arial" w:eastAsia="Verdana" w:hAnsi="Arial" w:cs="Arial"/>
          <w:b/>
          <w:bCs/>
          <w:color w:val="000000"/>
          <w:kern w:val="2"/>
          <w:sz w:val="24"/>
          <w:szCs w:val="24"/>
          <w:shd w:val="clear" w:color="auto" w:fill="FFFFFF"/>
        </w:rPr>
        <w:t>Remont i ocieplenie dachu budynku użytkowego  przy ul Jagiellońskiej 34C</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Roboty przygotowawcze  i rozbiórkowe:</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Rozbiórka pokrycia z papy na dachach drewnianych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Rozebranie obróbek blacharskich murów ogniowych, okapów, kołnierzy, gzymsów itp. z blachy nie nadającej się do użytku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Rozebranie rynien z blachy nie nadającej się do użytku</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Rozebranie rur spustowych z blachy nie nadającej się do użytku</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Naprawa gzymsu dachu od strony frontowej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Uzupełnienie ubytków cegły w murze</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Ocieplenie i pokrycie dachu</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Pokrycie dachów papą termozgrzewalną - papa podkładowa</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lastRenderedPageBreak/>
        <w:t xml:space="preserve">- Izolacje cieplne i przeciwdźwiękowe z płyt ze </w:t>
      </w:r>
      <w:proofErr w:type="spellStart"/>
      <w:r w:rsidRPr="002317D0">
        <w:rPr>
          <w:rFonts w:ascii="Arial" w:hAnsi="Arial" w:cs="Arial"/>
          <w:sz w:val="24"/>
          <w:szCs w:val="24"/>
        </w:rPr>
        <w:t>styropapy</w:t>
      </w:r>
      <w:proofErr w:type="spellEnd"/>
      <w:r w:rsidRPr="002317D0">
        <w:rPr>
          <w:rFonts w:ascii="Arial" w:hAnsi="Arial" w:cs="Arial"/>
          <w:sz w:val="24"/>
          <w:szCs w:val="24"/>
        </w:rPr>
        <w:t xml:space="preserve"> gr 20 cm , jednokrotnie laminowane papa- płyty styropianowe EPS 100 laminowane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Przymocowanie płyt styropianowych za pomocą dybli plastikowych do podłoża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Pokrycie dachów papą termozgrzewalna na włókninie poliestrowej z dodatkiem SBS (2 warstwy pokrycia z papy podkładowej gr 4,6 mm  oraz papy wierzchniego krycia gr 5,6mm) z zastosowaniem kominków wentylacyjnych.</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Obróbki blacharskie</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Obróbki przy szerokości w rozwinięciu z blachy tytan - cynk 0,7 mm.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Wymiana wywiewek kanalizacyjnych </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Wykonanie montażu rynien i rur spustowych</w:t>
      </w:r>
    </w:p>
    <w:p w:rsidR="002317D0" w:rsidRPr="002317D0" w:rsidRDefault="002317D0" w:rsidP="002317D0">
      <w:pPr>
        <w:shd w:val="clear" w:color="auto" w:fill="FFFFFF"/>
        <w:spacing w:line="360" w:lineRule="auto"/>
        <w:rPr>
          <w:rFonts w:ascii="Arial" w:hAnsi="Arial" w:cs="Arial"/>
          <w:b/>
          <w:i/>
          <w:sz w:val="24"/>
          <w:szCs w:val="24"/>
          <w:u w:val="single"/>
        </w:rPr>
      </w:pPr>
      <w:r w:rsidRPr="002317D0">
        <w:rPr>
          <w:rFonts w:ascii="Arial" w:hAnsi="Arial" w:cs="Arial"/>
          <w:b/>
          <w:i/>
          <w:sz w:val="24"/>
          <w:szCs w:val="24"/>
          <w:u w:val="single"/>
        </w:rPr>
        <w:t>Roboty towarzyszące</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Wywiezienie i utylizacja materiałów smoło pochodnych , gruzu i odpadów,</w:t>
      </w:r>
    </w:p>
    <w:p w:rsidR="002317D0" w:rsidRPr="002317D0" w:rsidRDefault="002317D0" w:rsidP="002317D0">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Wynajem podnośnika samochodowego </w:t>
      </w:r>
    </w:p>
    <w:p w:rsidR="00251555" w:rsidRPr="00A95272" w:rsidRDefault="002317D0" w:rsidP="00A95272">
      <w:pPr>
        <w:widowControl w:val="0"/>
        <w:shd w:val="clear" w:color="auto" w:fill="FFFFFF"/>
        <w:autoSpaceDE w:val="0"/>
        <w:spacing w:line="360" w:lineRule="auto"/>
        <w:rPr>
          <w:rFonts w:ascii="Arial" w:hAnsi="Arial" w:cs="Arial"/>
          <w:sz w:val="24"/>
          <w:szCs w:val="24"/>
        </w:rPr>
      </w:pPr>
      <w:r w:rsidRPr="002317D0">
        <w:rPr>
          <w:rFonts w:ascii="Arial" w:hAnsi="Arial" w:cs="Arial"/>
          <w:sz w:val="24"/>
          <w:szCs w:val="24"/>
        </w:rPr>
        <w:t xml:space="preserve">- Ustawienie rusztowania ramowego przyściennego </w:t>
      </w:r>
    </w:p>
    <w:p w:rsidR="001D3908" w:rsidRPr="0095276F" w:rsidRDefault="00FC77B3"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95276F">
        <w:rPr>
          <w:rFonts w:ascii="Arial" w:hAnsi="Arial" w:cs="Arial"/>
          <w:sz w:val="24"/>
          <w:szCs w:val="24"/>
        </w:rPr>
        <w:t xml:space="preserve">Zakres robót </w:t>
      </w:r>
      <w:r w:rsidR="007C25A1" w:rsidRPr="0095276F">
        <w:rPr>
          <w:rFonts w:ascii="Arial" w:hAnsi="Arial" w:cs="Arial"/>
          <w:sz w:val="24"/>
          <w:szCs w:val="24"/>
        </w:rPr>
        <w:t>szczegółowo został opisany w Specyfikacji Technicznej Wykonania i</w:t>
      </w:r>
      <w:r w:rsidR="00EC2D51" w:rsidRPr="0095276F">
        <w:rPr>
          <w:rFonts w:ascii="Arial" w:hAnsi="Arial" w:cs="Arial"/>
          <w:sz w:val="24"/>
          <w:szCs w:val="24"/>
        </w:rPr>
        <w:t> </w:t>
      </w:r>
      <w:r w:rsidR="007C25A1" w:rsidRPr="0095276F">
        <w:rPr>
          <w:rFonts w:ascii="Arial" w:hAnsi="Arial" w:cs="Arial"/>
          <w:sz w:val="24"/>
          <w:szCs w:val="24"/>
        </w:rPr>
        <w:t>Odbioru Robót Budowlanych</w:t>
      </w:r>
      <w:r w:rsidR="001B3C00" w:rsidRPr="0095276F">
        <w:rPr>
          <w:rFonts w:ascii="Arial" w:hAnsi="Arial" w:cs="Arial"/>
          <w:sz w:val="24"/>
          <w:szCs w:val="24"/>
        </w:rPr>
        <w:t>.</w:t>
      </w:r>
    </w:p>
    <w:p w:rsidR="001D3908" w:rsidRPr="0095276F" w:rsidRDefault="001D3908"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95276F">
        <w:rPr>
          <w:rFonts w:ascii="Arial" w:hAnsi="Arial" w:cs="Arial"/>
          <w:sz w:val="24"/>
          <w:szCs w:val="24"/>
        </w:rPr>
        <w:t>Przy organizacji robót budowlanych Wykonawca zobowiązany jest uwzględnić, że budynek jest użytkowany w godz</w:t>
      </w:r>
      <w:r w:rsidR="007C5327">
        <w:rPr>
          <w:rFonts w:ascii="Arial" w:hAnsi="Arial" w:cs="Arial"/>
          <w:sz w:val="24"/>
          <w:szCs w:val="24"/>
        </w:rPr>
        <w:t>.</w:t>
      </w:r>
      <w:r w:rsidRPr="0095276F">
        <w:rPr>
          <w:rFonts w:ascii="Arial" w:hAnsi="Arial" w:cs="Arial"/>
          <w:sz w:val="24"/>
          <w:szCs w:val="24"/>
        </w:rPr>
        <w:t xml:space="preserve"> 07 </w:t>
      </w:r>
      <w:r w:rsidRPr="0095276F">
        <w:rPr>
          <w:rFonts w:ascii="Arial" w:hAnsi="Arial" w:cs="Arial"/>
          <w:sz w:val="24"/>
          <w:szCs w:val="24"/>
          <w:u w:val="single"/>
          <w:vertAlign w:val="superscript"/>
        </w:rPr>
        <w:t>30</w:t>
      </w:r>
      <w:r w:rsidRPr="0095276F">
        <w:rPr>
          <w:rFonts w:ascii="Arial" w:hAnsi="Arial" w:cs="Arial"/>
          <w:sz w:val="24"/>
          <w:szCs w:val="24"/>
        </w:rPr>
        <w:t xml:space="preserve"> do godz</w:t>
      </w:r>
      <w:r w:rsidR="007C5327">
        <w:rPr>
          <w:rFonts w:ascii="Arial" w:hAnsi="Arial" w:cs="Arial"/>
          <w:sz w:val="24"/>
          <w:szCs w:val="24"/>
        </w:rPr>
        <w:t>.</w:t>
      </w:r>
      <w:r w:rsidRPr="0095276F">
        <w:rPr>
          <w:rFonts w:ascii="Arial" w:hAnsi="Arial" w:cs="Arial"/>
          <w:sz w:val="24"/>
          <w:szCs w:val="24"/>
        </w:rPr>
        <w:t xml:space="preserve"> 15 </w:t>
      </w:r>
      <w:r w:rsidRPr="0095276F">
        <w:rPr>
          <w:rFonts w:ascii="Arial" w:hAnsi="Arial" w:cs="Arial"/>
          <w:sz w:val="24"/>
          <w:szCs w:val="24"/>
          <w:vertAlign w:val="superscript"/>
        </w:rPr>
        <w:t>30</w:t>
      </w:r>
    </w:p>
    <w:p w:rsidR="001D3908" w:rsidRPr="0095276F" w:rsidRDefault="001D3908"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95276F">
        <w:rPr>
          <w:rFonts w:ascii="Arial" w:hAnsi="Arial" w:cs="Arial"/>
          <w:sz w:val="24"/>
          <w:szCs w:val="24"/>
        </w:rPr>
        <w:t>W terminie 14 dni przed dniem rozpoczęcia robót budowlanych Wykonawca musi przekazać Zamawiającemu i Miejskiemu Konserwatorowi Zabytków imiona, nazwiska i adresy osób, wraz z dokumentami potwierdzających spełnianie wymagań, o których mowa w art.37c ustawy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1D3908" w:rsidRDefault="00E50414"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1D3908">
        <w:rPr>
          <w:rFonts w:ascii="Arial" w:hAnsi="Arial" w:cs="Arial"/>
          <w:sz w:val="24"/>
          <w:szCs w:val="24"/>
        </w:rPr>
        <w:t>Przedmiot zamówienia należy wykonać zgodnie ze Specyfikacją Techniczną Wykonania i Odbioru Robót Budowlanych, postanowieniami umowy, obowiązującymi przepisami, normami i warunkami technicznymi oraz zasadami sztuki budowlanej i</w:t>
      </w:r>
      <w:r w:rsidR="00EC2D51" w:rsidRPr="001D3908">
        <w:rPr>
          <w:rFonts w:ascii="Arial" w:hAnsi="Arial" w:cs="Arial"/>
          <w:sz w:val="24"/>
          <w:szCs w:val="24"/>
        </w:rPr>
        <w:t> </w:t>
      </w:r>
      <w:r w:rsidRPr="001D3908">
        <w:rPr>
          <w:rFonts w:ascii="Arial" w:hAnsi="Arial" w:cs="Arial"/>
          <w:sz w:val="24"/>
          <w:szCs w:val="24"/>
        </w:rPr>
        <w:t xml:space="preserve">wymogami poczynionych uzgodnień. Roboty należy prowadzić zgodnie </w:t>
      </w:r>
      <w:r w:rsidRPr="001D3908">
        <w:rPr>
          <w:rFonts w:ascii="Arial" w:hAnsi="Arial" w:cs="Arial"/>
          <w:sz w:val="24"/>
          <w:szCs w:val="24"/>
        </w:rPr>
        <w:lastRenderedPageBreak/>
        <w:t>z</w:t>
      </w:r>
      <w:r w:rsidR="00EC2D51" w:rsidRPr="001D3908">
        <w:rPr>
          <w:rFonts w:ascii="Arial" w:hAnsi="Arial" w:cs="Arial"/>
          <w:sz w:val="24"/>
          <w:szCs w:val="24"/>
        </w:rPr>
        <w:t> </w:t>
      </w:r>
      <w:r w:rsidRPr="001D3908">
        <w:rPr>
          <w:rFonts w:ascii="Arial" w:hAnsi="Arial" w:cs="Arial"/>
          <w:sz w:val="24"/>
          <w:szCs w:val="24"/>
        </w:rPr>
        <w:t>obowiązującymi przepisami bezpieczeństwa i higieny pracy przy wykonywaniu robót budowlanych i przepisami p.poż.</w:t>
      </w:r>
    </w:p>
    <w:p w:rsidR="001D3908" w:rsidRDefault="00E50414"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1D3908">
        <w:rPr>
          <w:rFonts w:ascii="Arial" w:hAnsi="Arial" w:cs="Arial"/>
          <w:sz w:val="24"/>
          <w:szCs w:val="24"/>
        </w:rPr>
        <w:t xml:space="preserve">W odniesieniu do zakresu robót do wykonania w ramach przedmiotu zamówienia, do </w:t>
      </w:r>
      <w:proofErr w:type="spellStart"/>
      <w:r w:rsidRPr="001D3908">
        <w:rPr>
          <w:rFonts w:ascii="Arial" w:hAnsi="Arial" w:cs="Arial"/>
          <w:sz w:val="24"/>
          <w:szCs w:val="24"/>
        </w:rPr>
        <w:t>swz</w:t>
      </w:r>
      <w:proofErr w:type="spellEnd"/>
      <w:r w:rsidRPr="001D3908">
        <w:rPr>
          <w:rFonts w:ascii="Arial" w:hAnsi="Arial" w:cs="Arial"/>
          <w:sz w:val="24"/>
          <w:szCs w:val="24"/>
        </w:rPr>
        <w:t xml:space="preserve"> został załączony przedmiar robót, który ma charakter pomocniczy w</w:t>
      </w:r>
      <w:r w:rsidR="00EC2D51" w:rsidRPr="001D3908">
        <w:rPr>
          <w:rFonts w:ascii="Arial" w:hAnsi="Arial" w:cs="Arial"/>
          <w:sz w:val="24"/>
          <w:szCs w:val="24"/>
        </w:rPr>
        <w:t> </w:t>
      </w:r>
      <w:r w:rsidRPr="001D3908">
        <w:rPr>
          <w:rFonts w:ascii="Arial" w:hAnsi="Arial" w:cs="Arial"/>
          <w:sz w:val="24"/>
          <w:szCs w:val="24"/>
        </w:rPr>
        <w:t>przygotowaniu oferty i nie może być podstawą do roszczeń Wykonawcy wobec Zamawiającego. Wykonawca podpisując umowę zobowiązuje się do całkowitego wykonania przedmiotu umowy zgodnie ze specyfikacją techniczna wykonania i</w:t>
      </w:r>
      <w:r w:rsidR="00EC2D51" w:rsidRPr="001D3908">
        <w:rPr>
          <w:rFonts w:ascii="Arial" w:hAnsi="Arial" w:cs="Arial"/>
          <w:sz w:val="24"/>
          <w:szCs w:val="24"/>
        </w:rPr>
        <w:t> </w:t>
      </w:r>
      <w:r w:rsidRPr="001D3908">
        <w:rPr>
          <w:rFonts w:ascii="Arial" w:hAnsi="Arial" w:cs="Arial"/>
          <w:sz w:val="24"/>
          <w:szCs w:val="24"/>
        </w:rPr>
        <w:t>odbioru robót budowlanych.</w:t>
      </w:r>
    </w:p>
    <w:p w:rsidR="001D3908" w:rsidRDefault="00B60C33"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1D3908">
        <w:rPr>
          <w:rFonts w:ascii="Arial" w:hAnsi="Arial" w:cs="Arial"/>
          <w:bCs/>
          <w:spacing w:val="-6"/>
          <w:sz w:val="24"/>
          <w:szCs w:val="24"/>
        </w:rPr>
        <w:t>Wykonawca ponosi pełną odpowiedzialność z tytułu następstw nieszczęśliwych wypadków dotyczących jego pracowników i osób trzecich, jakie mogą powstać w związku  z</w:t>
      </w:r>
      <w:r w:rsidR="00EC2D51" w:rsidRPr="001D3908">
        <w:rPr>
          <w:rFonts w:ascii="Arial" w:hAnsi="Arial" w:cs="Arial"/>
          <w:bCs/>
          <w:spacing w:val="-6"/>
          <w:sz w:val="24"/>
          <w:szCs w:val="24"/>
        </w:rPr>
        <w:t> </w:t>
      </w:r>
      <w:r w:rsidRPr="001D3908">
        <w:rPr>
          <w:rFonts w:ascii="Arial" w:hAnsi="Arial" w:cs="Arial"/>
          <w:bCs/>
          <w:spacing w:val="-6"/>
          <w:sz w:val="24"/>
          <w:szCs w:val="24"/>
        </w:rPr>
        <w:t>prowadzonymi usługami oraz w zakresie strat i szkód wynikających z nienależytego wykonania umowy.</w:t>
      </w:r>
    </w:p>
    <w:p w:rsidR="001D3908" w:rsidRDefault="00BD595D"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1D3908">
        <w:rPr>
          <w:rFonts w:ascii="Arial" w:hAnsi="Arial" w:cs="Arial"/>
          <w:spacing w:val="-6"/>
          <w:sz w:val="24"/>
          <w:szCs w:val="24"/>
        </w:rPr>
        <w:t>Wykonawca jest wytwarzającym odpady w rozumieniu przepisów ustawy o odpadach z</w:t>
      </w:r>
      <w:r w:rsidR="00EC2D51" w:rsidRPr="001D3908">
        <w:rPr>
          <w:rFonts w:ascii="Arial" w:hAnsi="Arial" w:cs="Arial"/>
          <w:spacing w:val="-6"/>
          <w:sz w:val="24"/>
          <w:szCs w:val="24"/>
        </w:rPr>
        <w:t> </w:t>
      </w:r>
      <w:r w:rsidRPr="001D3908">
        <w:rPr>
          <w:rFonts w:ascii="Arial" w:hAnsi="Arial" w:cs="Arial"/>
          <w:spacing w:val="-6"/>
          <w:sz w:val="24"/>
          <w:szCs w:val="24"/>
        </w:rPr>
        <w:t>dnia 14 grudnia 2012 r. (</w:t>
      </w:r>
      <w:proofErr w:type="spellStart"/>
      <w:r w:rsidRPr="001D3908">
        <w:rPr>
          <w:rFonts w:ascii="Arial" w:hAnsi="Arial" w:cs="Arial"/>
          <w:spacing w:val="-6"/>
          <w:sz w:val="24"/>
          <w:szCs w:val="24"/>
        </w:rPr>
        <w:t>t.j</w:t>
      </w:r>
      <w:proofErr w:type="spellEnd"/>
      <w:r w:rsidRPr="001D3908">
        <w:rPr>
          <w:rFonts w:ascii="Arial" w:hAnsi="Arial" w:cs="Arial"/>
          <w:spacing w:val="-6"/>
          <w:sz w:val="24"/>
          <w:szCs w:val="24"/>
        </w:rPr>
        <w:t>. Dz. U. z 202</w:t>
      </w:r>
      <w:r w:rsidR="00EC2D51" w:rsidRPr="001D3908">
        <w:rPr>
          <w:rFonts w:ascii="Arial" w:hAnsi="Arial" w:cs="Arial"/>
          <w:spacing w:val="-6"/>
          <w:sz w:val="24"/>
          <w:szCs w:val="24"/>
        </w:rPr>
        <w:t>3</w:t>
      </w:r>
      <w:r w:rsidRPr="001D3908">
        <w:rPr>
          <w:rFonts w:ascii="Arial" w:hAnsi="Arial" w:cs="Arial"/>
          <w:spacing w:val="-6"/>
          <w:sz w:val="24"/>
          <w:szCs w:val="24"/>
        </w:rPr>
        <w:t xml:space="preserve"> r., poz. </w:t>
      </w:r>
      <w:r w:rsidR="00EC2D51" w:rsidRPr="001D3908">
        <w:rPr>
          <w:rFonts w:ascii="Arial" w:hAnsi="Arial" w:cs="Arial"/>
          <w:spacing w:val="-6"/>
          <w:sz w:val="24"/>
          <w:szCs w:val="24"/>
        </w:rPr>
        <w:t>1587</w:t>
      </w:r>
      <w:r w:rsidRPr="001D3908">
        <w:rPr>
          <w:rFonts w:ascii="Arial" w:hAnsi="Arial" w:cs="Arial"/>
          <w:spacing w:val="-6"/>
          <w:sz w:val="24"/>
          <w:szCs w:val="24"/>
        </w:rPr>
        <w:t xml:space="preserve"> z </w:t>
      </w:r>
      <w:proofErr w:type="spellStart"/>
      <w:r w:rsidRPr="001D3908">
        <w:rPr>
          <w:rFonts w:ascii="Arial" w:hAnsi="Arial" w:cs="Arial"/>
          <w:spacing w:val="-6"/>
          <w:sz w:val="24"/>
          <w:szCs w:val="24"/>
        </w:rPr>
        <w:t>późn</w:t>
      </w:r>
      <w:proofErr w:type="spellEnd"/>
      <w:r w:rsidRPr="001D3908">
        <w:rPr>
          <w:rFonts w:ascii="Arial" w:hAnsi="Arial" w:cs="Arial"/>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1D3908">
        <w:rPr>
          <w:rFonts w:ascii="Arial" w:eastAsia="TimesNewRoman" w:hAnsi="Arial" w:cs="Arial"/>
          <w:spacing w:val="-6"/>
          <w:sz w:val="24"/>
          <w:szCs w:val="24"/>
        </w:rPr>
        <w:t xml:space="preserve">ć </w:t>
      </w:r>
      <w:r w:rsidRPr="001D3908">
        <w:rPr>
          <w:rFonts w:ascii="Arial" w:hAnsi="Arial" w:cs="Arial"/>
          <w:spacing w:val="-6"/>
          <w:sz w:val="24"/>
          <w:szCs w:val="24"/>
        </w:rPr>
        <w:t>Zamawiaj</w:t>
      </w:r>
      <w:r w:rsidRPr="001D3908">
        <w:rPr>
          <w:rFonts w:ascii="Arial" w:eastAsia="TimesNewRoman" w:hAnsi="Arial" w:cs="Arial"/>
          <w:spacing w:val="-6"/>
          <w:sz w:val="24"/>
          <w:szCs w:val="24"/>
        </w:rPr>
        <w:t>ą</w:t>
      </w:r>
      <w:r w:rsidRPr="001D3908">
        <w:rPr>
          <w:rFonts w:ascii="Arial" w:hAnsi="Arial" w:cs="Arial"/>
          <w:spacing w:val="-6"/>
          <w:sz w:val="24"/>
          <w:szCs w:val="24"/>
        </w:rPr>
        <w:t>cemu sposób gospodarowania, obowiązującymi przepisami, normami i warunkami technicznymi odpadami,  jako warunek dokonania odbioru końcowego przedmiotu umowy.</w:t>
      </w:r>
    </w:p>
    <w:p w:rsidR="0062153F" w:rsidRPr="001D3908" w:rsidRDefault="00BD595D" w:rsidP="001D3908">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1D3908">
        <w:rPr>
          <w:rFonts w:ascii="Arial" w:hAnsi="Arial" w:cs="Arial"/>
          <w:sz w:val="24"/>
          <w:szCs w:val="24"/>
        </w:rPr>
        <w:t xml:space="preserve">Zgodnie z art. 95 ustawy </w:t>
      </w:r>
      <w:proofErr w:type="spellStart"/>
      <w:r w:rsidRPr="001D3908">
        <w:rPr>
          <w:rFonts w:ascii="Arial" w:hAnsi="Arial" w:cs="Arial"/>
          <w:sz w:val="24"/>
          <w:szCs w:val="24"/>
        </w:rPr>
        <w:t>Pzp</w:t>
      </w:r>
      <w:proofErr w:type="spellEnd"/>
      <w:r w:rsidRPr="001D3908">
        <w:rPr>
          <w:rFonts w:ascii="Arial" w:hAnsi="Arial" w:cs="Arial"/>
          <w:sz w:val="24"/>
          <w:szCs w:val="24"/>
        </w:rPr>
        <w:t>, Zamawiający wymaga, aby Wykonawca zatrudniał na podstawie umowy o pracę w rozumieniu  art. 22 §1 ustawy z dnia 26 czerwca 1974 r. Kodeks Pracy (</w:t>
      </w:r>
      <w:proofErr w:type="spellStart"/>
      <w:r w:rsidRPr="001D3908">
        <w:rPr>
          <w:rFonts w:ascii="Arial" w:hAnsi="Arial" w:cs="Arial"/>
          <w:sz w:val="24"/>
          <w:szCs w:val="24"/>
        </w:rPr>
        <w:t>t.j</w:t>
      </w:r>
      <w:proofErr w:type="spellEnd"/>
      <w:r w:rsidRPr="001D3908">
        <w:rPr>
          <w:rFonts w:ascii="Arial" w:hAnsi="Arial" w:cs="Arial"/>
          <w:sz w:val="24"/>
          <w:szCs w:val="24"/>
        </w:rPr>
        <w:t>. Dz. U. z 202</w:t>
      </w:r>
      <w:r w:rsidR="00EC2D51" w:rsidRPr="001D3908">
        <w:rPr>
          <w:rFonts w:ascii="Arial" w:hAnsi="Arial" w:cs="Arial"/>
          <w:sz w:val="24"/>
          <w:szCs w:val="24"/>
        </w:rPr>
        <w:t>3</w:t>
      </w:r>
      <w:r w:rsidRPr="001D3908">
        <w:rPr>
          <w:rFonts w:ascii="Arial" w:hAnsi="Arial" w:cs="Arial"/>
          <w:sz w:val="24"/>
          <w:szCs w:val="24"/>
        </w:rPr>
        <w:t xml:space="preserve"> r., poz. 1</w:t>
      </w:r>
      <w:r w:rsidR="00EC2D51" w:rsidRPr="001D3908">
        <w:rPr>
          <w:rFonts w:ascii="Arial" w:hAnsi="Arial" w:cs="Arial"/>
          <w:sz w:val="24"/>
          <w:szCs w:val="24"/>
        </w:rPr>
        <w:t>465</w:t>
      </w:r>
      <w:r w:rsidRPr="001D3908">
        <w:rPr>
          <w:rFonts w:ascii="Arial" w:hAnsi="Arial" w:cs="Arial"/>
          <w:sz w:val="24"/>
          <w:szCs w:val="24"/>
        </w:rPr>
        <w:t>, ze zmianami) wszystkie osoby (z</w:t>
      </w:r>
      <w:r w:rsidR="00EC2D51" w:rsidRPr="001D3908">
        <w:rPr>
          <w:rFonts w:ascii="Arial" w:hAnsi="Arial" w:cs="Arial"/>
          <w:sz w:val="24"/>
          <w:szCs w:val="24"/>
        </w:rPr>
        <w:t> </w:t>
      </w:r>
      <w:r w:rsidRPr="001D3908">
        <w:rPr>
          <w:rFonts w:ascii="Arial" w:hAnsi="Arial" w:cs="Arial"/>
          <w:sz w:val="24"/>
          <w:szCs w:val="24"/>
        </w:rPr>
        <w:t>wyjątkiem os</w:t>
      </w:r>
      <w:r w:rsidR="00E50414" w:rsidRPr="001D3908">
        <w:rPr>
          <w:rFonts w:ascii="Arial" w:hAnsi="Arial" w:cs="Arial"/>
          <w:sz w:val="24"/>
          <w:szCs w:val="24"/>
        </w:rPr>
        <w:t>ó</w:t>
      </w:r>
      <w:r w:rsidRPr="001D3908">
        <w:rPr>
          <w:rFonts w:ascii="Arial" w:hAnsi="Arial" w:cs="Arial"/>
          <w:sz w:val="24"/>
          <w:szCs w:val="24"/>
        </w:rPr>
        <w:t>b określon</w:t>
      </w:r>
      <w:r w:rsidR="00E50414" w:rsidRPr="001D3908">
        <w:rPr>
          <w:rFonts w:ascii="Arial" w:hAnsi="Arial" w:cs="Arial"/>
          <w:sz w:val="24"/>
          <w:szCs w:val="24"/>
        </w:rPr>
        <w:t>ych</w:t>
      </w:r>
      <w:r w:rsidRPr="001D3908">
        <w:rPr>
          <w:rFonts w:ascii="Arial" w:hAnsi="Arial" w:cs="Arial"/>
          <w:sz w:val="24"/>
          <w:szCs w:val="24"/>
        </w:rPr>
        <w:t xml:space="preserve"> w Rozdz. VI ust.</w:t>
      </w:r>
      <w:r w:rsidR="00E50414" w:rsidRPr="001D3908">
        <w:rPr>
          <w:rFonts w:ascii="Arial" w:hAnsi="Arial" w:cs="Arial"/>
          <w:sz w:val="24"/>
          <w:szCs w:val="24"/>
        </w:rPr>
        <w:t xml:space="preserve"> 4 pkt.1</w:t>
      </w:r>
      <w:r w:rsidRPr="001D3908">
        <w:rPr>
          <w:rFonts w:ascii="Arial" w:hAnsi="Arial" w:cs="Arial"/>
          <w:sz w:val="24"/>
          <w:szCs w:val="24"/>
        </w:rPr>
        <w:t xml:space="preserve"> lit. b) </w:t>
      </w:r>
      <w:proofErr w:type="spellStart"/>
      <w:r w:rsidRPr="001D3908">
        <w:rPr>
          <w:rFonts w:ascii="Arial" w:hAnsi="Arial" w:cs="Arial"/>
          <w:sz w:val="24"/>
          <w:szCs w:val="24"/>
        </w:rPr>
        <w:t>swz</w:t>
      </w:r>
      <w:proofErr w:type="spellEnd"/>
      <w:r w:rsidRPr="001D3908">
        <w:rPr>
          <w:rFonts w:ascii="Arial" w:hAnsi="Arial" w:cs="Arial"/>
          <w:sz w:val="24"/>
          <w:szCs w:val="24"/>
        </w:rPr>
        <w:t xml:space="preserve">) które wykonywać będą </w:t>
      </w:r>
      <w:r w:rsidR="002C3747" w:rsidRPr="001D3908">
        <w:rPr>
          <w:rFonts w:ascii="Arial" w:hAnsi="Arial" w:cs="Arial"/>
          <w:sz w:val="24"/>
          <w:szCs w:val="24"/>
        </w:rPr>
        <w:t xml:space="preserve">następujące czynności </w:t>
      </w:r>
      <w:r w:rsidRPr="001D3908">
        <w:rPr>
          <w:rFonts w:ascii="Arial" w:hAnsi="Arial" w:cs="Arial"/>
          <w:spacing w:val="-6"/>
          <w:sz w:val="24"/>
          <w:szCs w:val="24"/>
        </w:rPr>
        <w:t>podczas</w:t>
      </w:r>
      <w:r w:rsidRPr="001D3908">
        <w:rPr>
          <w:rFonts w:ascii="Arial" w:hAnsi="Arial" w:cs="Arial"/>
          <w:color w:val="FF0000"/>
          <w:spacing w:val="-6"/>
          <w:sz w:val="24"/>
          <w:szCs w:val="24"/>
        </w:rPr>
        <w:t xml:space="preserve"> </w:t>
      </w:r>
      <w:r w:rsidRPr="001D3908">
        <w:rPr>
          <w:rFonts w:ascii="Arial" w:hAnsi="Arial" w:cs="Arial"/>
          <w:spacing w:val="-6"/>
          <w:sz w:val="24"/>
          <w:szCs w:val="24"/>
        </w:rPr>
        <w:t xml:space="preserve">realizacji </w:t>
      </w:r>
      <w:r w:rsidR="002C3747" w:rsidRPr="001D3908">
        <w:rPr>
          <w:rFonts w:ascii="Arial" w:hAnsi="Arial" w:cs="Arial"/>
          <w:spacing w:val="-6"/>
          <w:sz w:val="24"/>
          <w:szCs w:val="24"/>
        </w:rPr>
        <w:t>zamówienia:</w:t>
      </w:r>
    </w:p>
    <w:p w:rsidR="002C3747" w:rsidRPr="00B735C4" w:rsidRDefault="002C3747" w:rsidP="009A1780">
      <w:pPr>
        <w:pStyle w:val="Akapitzlist"/>
        <w:numPr>
          <w:ilvl w:val="1"/>
          <w:numId w:val="43"/>
        </w:numPr>
        <w:tabs>
          <w:tab w:val="num" w:pos="709"/>
        </w:tabs>
        <w:spacing w:line="360" w:lineRule="auto"/>
        <w:jc w:val="both"/>
        <w:rPr>
          <w:rFonts w:ascii="Arial" w:hAnsi="Arial" w:cs="Arial"/>
          <w:sz w:val="24"/>
          <w:szCs w:val="24"/>
        </w:rPr>
      </w:pPr>
      <w:r w:rsidRPr="00B735C4">
        <w:rPr>
          <w:rFonts w:ascii="Arial" w:hAnsi="Arial" w:cs="Arial"/>
          <w:sz w:val="24"/>
          <w:szCs w:val="24"/>
        </w:rPr>
        <w:t>roboty dekarskie,</w:t>
      </w:r>
    </w:p>
    <w:p w:rsidR="002C3747" w:rsidRPr="00B735C4" w:rsidRDefault="002C3747" w:rsidP="009A1780">
      <w:pPr>
        <w:pStyle w:val="Akapitzlist"/>
        <w:numPr>
          <w:ilvl w:val="1"/>
          <w:numId w:val="43"/>
        </w:numPr>
        <w:spacing w:line="360" w:lineRule="auto"/>
        <w:jc w:val="both"/>
        <w:rPr>
          <w:rFonts w:ascii="Arial" w:hAnsi="Arial" w:cs="Arial"/>
          <w:sz w:val="24"/>
          <w:szCs w:val="24"/>
        </w:rPr>
      </w:pPr>
      <w:r w:rsidRPr="00B735C4">
        <w:rPr>
          <w:rFonts w:ascii="Arial" w:hAnsi="Arial" w:cs="Arial"/>
          <w:sz w:val="24"/>
          <w:szCs w:val="24"/>
        </w:rPr>
        <w:t>roboty murarskie,</w:t>
      </w:r>
    </w:p>
    <w:p w:rsidR="002C3747" w:rsidRPr="00B735C4" w:rsidRDefault="002C3747" w:rsidP="009A1780">
      <w:pPr>
        <w:pStyle w:val="Akapitzlist"/>
        <w:numPr>
          <w:ilvl w:val="1"/>
          <w:numId w:val="43"/>
        </w:numPr>
        <w:spacing w:line="360" w:lineRule="auto"/>
        <w:jc w:val="both"/>
        <w:rPr>
          <w:rFonts w:ascii="Arial" w:hAnsi="Arial" w:cs="Arial"/>
          <w:sz w:val="24"/>
          <w:szCs w:val="24"/>
        </w:rPr>
      </w:pPr>
      <w:r w:rsidRPr="00B735C4">
        <w:rPr>
          <w:rFonts w:ascii="Arial" w:hAnsi="Arial" w:cs="Arial"/>
          <w:sz w:val="24"/>
          <w:szCs w:val="24"/>
        </w:rPr>
        <w:t xml:space="preserve">roboty blacharskie, </w:t>
      </w:r>
    </w:p>
    <w:p w:rsidR="001D3908" w:rsidRDefault="002C3747" w:rsidP="001D3908">
      <w:pPr>
        <w:pStyle w:val="Akapitzlist"/>
        <w:numPr>
          <w:ilvl w:val="1"/>
          <w:numId w:val="43"/>
        </w:numPr>
        <w:tabs>
          <w:tab w:val="num" w:pos="709"/>
        </w:tabs>
        <w:spacing w:line="360" w:lineRule="auto"/>
        <w:jc w:val="both"/>
        <w:rPr>
          <w:rFonts w:ascii="Arial" w:hAnsi="Arial" w:cs="Arial"/>
          <w:sz w:val="24"/>
          <w:szCs w:val="24"/>
        </w:rPr>
      </w:pPr>
      <w:r w:rsidRPr="00B735C4">
        <w:rPr>
          <w:rFonts w:ascii="Arial" w:hAnsi="Arial" w:cs="Arial"/>
          <w:sz w:val="24"/>
          <w:szCs w:val="24"/>
        </w:rPr>
        <w:t>roboty ciesielskie.</w:t>
      </w:r>
    </w:p>
    <w:p w:rsidR="001D3908" w:rsidRDefault="001D3908" w:rsidP="001D3908">
      <w:pPr>
        <w:spacing w:line="360" w:lineRule="auto"/>
        <w:jc w:val="both"/>
        <w:rPr>
          <w:rFonts w:ascii="Arial" w:hAnsi="Arial" w:cs="Arial"/>
          <w:sz w:val="24"/>
          <w:szCs w:val="24"/>
        </w:rPr>
      </w:pPr>
      <w:r>
        <w:rPr>
          <w:rFonts w:ascii="Arial" w:hAnsi="Arial" w:cs="Arial"/>
          <w:sz w:val="24"/>
          <w:szCs w:val="24"/>
        </w:rPr>
        <w:lastRenderedPageBreak/>
        <w:t>10.</w:t>
      </w:r>
      <w:r w:rsidR="00BD595D" w:rsidRPr="001D3908">
        <w:rPr>
          <w:rFonts w:ascii="Arial" w:hAnsi="Arial" w:cs="Arial"/>
          <w:sz w:val="24"/>
          <w:szCs w:val="24"/>
        </w:rPr>
        <w:t xml:space="preserve">Zatrudnienie o którym mowa w ust. </w:t>
      </w:r>
      <w:r>
        <w:rPr>
          <w:rFonts w:ascii="Arial" w:hAnsi="Arial" w:cs="Arial"/>
          <w:sz w:val="24"/>
          <w:szCs w:val="24"/>
        </w:rPr>
        <w:t>9</w:t>
      </w:r>
      <w:r w:rsidR="00BD595D" w:rsidRPr="001D3908">
        <w:rPr>
          <w:rFonts w:ascii="Arial" w:hAnsi="Arial" w:cs="Arial"/>
          <w:sz w:val="24"/>
          <w:szCs w:val="24"/>
        </w:rPr>
        <w:t xml:space="preserve"> powinno trwać przez cały okres realizacji zamówienia.</w:t>
      </w:r>
    </w:p>
    <w:p w:rsidR="00B60C33" w:rsidRDefault="001D3908" w:rsidP="001D3908">
      <w:pPr>
        <w:spacing w:line="360" w:lineRule="auto"/>
        <w:jc w:val="both"/>
        <w:rPr>
          <w:rFonts w:ascii="Arial" w:hAnsi="Arial" w:cs="Arial"/>
          <w:sz w:val="24"/>
          <w:szCs w:val="24"/>
        </w:rPr>
      </w:pPr>
      <w:r>
        <w:rPr>
          <w:rFonts w:ascii="Arial" w:hAnsi="Arial" w:cs="Arial"/>
          <w:spacing w:val="-2"/>
          <w:sz w:val="24"/>
          <w:szCs w:val="24"/>
        </w:rPr>
        <w:t>11.</w:t>
      </w:r>
      <w:r w:rsidR="00757586">
        <w:rPr>
          <w:rFonts w:ascii="Arial" w:hAnsi="Arial" w:cs="Arial"/>
          <w:spacing w:val="-2"/>
          <w:sz w:val="24"/>
          <w:szCs w:val="24"/>
        </w:rPr>
        <w:t xml:space="preserve">Zamawiający uprawniony jest do kontroli spełnienia obowiązków, o </w:t>
      </w:r>
      <w:r w:rsidR="00BD595D" w:rsidRPr="001B3C00">
        <w:rPr>
          <w:rFonts w:ascii="Arial" w:hAnsi="Arial" w:cs="Arial"/>
          <w:spacing w:val="-2"/>
          <w:sz w:val="24"/>
          <w:szCs w:val="24"/>
        </w:rPr>
        <w:t xml:space="preserve">których mowa w ust. </w:t>
      </w:r>
      <w:r w:rsidR="00B60C33">
        <w:rPr>
          <w:rFonts w:ascii="Arial" w:hAnsi="Arial" w:cs="Arial"/>
          <w:spacing w:val="-2"/>
          <w:sz w:val="24"/>
          <w:szCs w:val="24"/>
        </w:rPr>
        <w:t>7</w:t>
      </w:r>
      <w:r w:rsidR="00BD595D" w:rsidRPr="001B3C00">
        <w:rPr>
          <w:rFonts w:ascii="Arial" w:hAnsi="Arial" w:cs="Arial"/>
          <w:spacing w:val="-2"/>
          <w:sz w:val="24"/>
          <w:szCs w:val="24"/>
        </w:rPr>
        <w:t xml:space="preserve">, </w:t>
      </w:r>
      <w:r w:rsidR="00757586">
        <w:rPr>
          <w:rFonts w:ascii="Arial" w:hAnsi="Arial" w:cs="Arial"/>
          <w:spacing w:val="-2"/>
          <w:sz w:val="24"/>
          <w:szCs w:val="24"/>
        </w:rPr>
        <w:t xml:space="preserve">na warunkach określonych w załączniku nr 5 do </w:t>
      </w:r>
      <w:proofErr w:type="spellStart"/>
      <w:r w:rsidR="00757586">
        <w:rPr>
          <w:rFonts w:ascii="Arial" w:hAnsi="Arial" w:cs="Arial"/>
          <w:spacing w:val="-2"/>
          <w:sz w:val="24"/>
          <w:szCs w:val="24"/>
        </w:rPr>
        <w:t>swz</w:t>
      </w:r>
      <w:proofErr w:type="spellEnd"/>
      <w:r w:rsidR="00757586">
        <w:rPr>
          <w:rFonts w:ascii="Arial" w:hAnsi="Arial" w:cs="Arial"/>
          <w:spacing w:val="-2"/>
          <w:sz w:val="24"/>
          <w:szCs w:val="24"/>
        </w:rPr>
        <w:t xml:space="preserve"> – wzór umowy.</w:t>
      </w:r>
    </w:p>
    <w:p w:rsidR="0062153F" w:rsidRPr="00B60C33"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12.</w:t>
      </w:r>
      <w:r w:rsidR="00757586" w:rsidRPr="00B60C33">
        <w:rPr>
          <w:rFonts w:ascii="Arial" w:hAnsi="Arial" w:cs="Arial"/>
          <w:spacing w:val="-4"/>
          <w:sz w:val="24"/>
          <w:szCs w:val="24"/>
        </w:rPr>
        <w:t xml:space="preserve"> </w:t>
      </w:r>
      <w:r w:rsidR="00BD595D" w:rsidRPr="00B60C33">
        <w:rPr>
          <w:rFonts w:ascii="Arial" w:hAnsi="Arial" w:cs="Arial"/>
          <w:spacing w:val="-4"/>
          <w:sz w:val="24"/>
          <w:szCs w:val="24"/>
        </w:rPr>
        <w:t>Zamawiający nie przewiduje zatrudnienia w zakresie określonym w art. 96 ustawy.</w:t>
      </w:r>
    </w:p>
    <w:p w:rsidR="002C3747" w:rsidRPr="001B3C00"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13.</w:t>
      </w:r>
      <w:r w:rsidR="00BD595D" w:rsidRPr="001B3C00">
        <w:rPr>
          <w:rFonts w:ascii="Arial" w:hAnsi="Arial" w:cs="Arial"/>
          <w:spacing w:val="-4"/>
          <w:sz w:val="24"/>
          <w:szCs w:val="24"/>
        </w:rPr>
        <w:t>Zamawiający nie zastrzega możliwości ubiegania się o udzielenie zamówienia wyłącznie przez wykonawców o których mowa w art. 94 ustawy.</w:t>
      </w:r>
    </w:p>
    <w:p w:rsidR="002C3747" w:rsidRPr="001B3C00"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14.</w:t>
      </w:r>
      <w:r w:rsidR="00BD595D" w:rsidRPr="001B3C00">
        <w:rPr>
          <w:rFonts w:ascii="Arial" w:hAnsi="Arial" w:cs="Arial"/>
          <w:spacing w:val="-4"/>
          <w:sz w:val="24"/>
          <w:szCs w:val="24"/>
        </w:rPr>
        <w:t>Zamawiający nie przewiduje obowiązku osobistego wykonania przez wykonawcę kluczowych zadań zgodnie z art. 60 i art. 121 Ustawy</w:t>
      </w:r>
    </w:p>
    <w:p w:rsidR="00B60C33"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15.</w:t>
      </w:r>
      <w:r w:rsidR="00BD595D" w:rsidRPr="001B3C00">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B60C33" w:rsidRDefault="001D3908" w:rsidP="001D3908">
      <w:pPr>
        <w:widowControl w:val="0"/>
        <w:spacing w:line="360" w:lineRule="auto"/>
        <w:jc w:val="both"/>
        <w:rPr>
          <w:rFonts w:ascii="Arial" w:hAnsi="Arial" w:cs="Arial"/>
          <w:sz w:val="24"/>
          <w:szCs w:val="24"/>
        </w:rPr>
      </w:pPr>
      <w:r>
        <w:rPr>
          <w:rFonts w:ascii="Arial" w:hAnsi="Arial" w:cs="Arial"/>
          <w:sz w:val="24"/>
          <w:szCs w:val="24"/>
        </w:rPr>
        <w:t>16.</w:t>
      </w:r>
      <w:r w:rsidR="00B60C33" w:rsidRPr="00B60C33">
        <w:rPr>
          <w:rFonts w:ascii="Arial" w:hAnsi="Arial" w:cs="Arial"/>
          <w:sz w:val="24"/>
          <w:szCs w:val="24"/>
        </w:rPr>
        <w:t xml:space="preserve">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B60C33"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17.</w:t>
      </w:r>
      <w:r w:rsidR="00B60C33" w:rsidRPr="00B60C33">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60C33"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18.</w:t>
      </w:r>
      <w:r w:rsidR="00B60C33" w:rsidRPr="00B60C33">
        <w:rPr>
          <w:rFonts w:ascii="Arial" w:hAnsi="Arial" w:cs="Arial"/>
          <w:spacing w:val="-4"/>
          <w:sz w:val="24"/>
          <w:szCs w:val="24"/>
        </w:rPr>
        <w:t xml:space="preserve">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w:t>
      </w:r>
      <w:r w:rsidR="00B60C33" w:rsidRPr="00B60C33">
        <w:rPr>
          <w:rFonts w:ascii="Arial" w:hAnsi="Arial" w:cs="Arial"/>
          <w:spacing w:val="-4"/>
          <w:sz w:val="24"/>
          <w:szCs w:val="24"/>
        </w:rPr>
        <w:lastRenderedPageBreak/>
        <w:t>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B60C33" w:rsidRDefault="001D3908" w:rsidP="001D3908">
      <w:pPr>
        <w:widowControl w:val="0"/>
        <w:spacing w:line="360" w:lineRule="auto"/>
        <w:jc w:val="both"/>
        <w:rPr>
          <w:rFonts w:ascii="Arial" w:hAnsi="Arial" w:cs="Arial"/>
          <w:sz w:val="24"/>
          <w:szCs w:val="24"/>
        </w:rPr>
      </w:pPr>
      <w:r>
        <w:rPr>
          <w:rFonts w:ascii="Arial" w:hAnsi="Arial" w:cs="Arial"/>
          <w:sz w:val="24"/>
          <w:szCs w:val="24"/>
        </w:rPr>
        <w:t>19.</w:t>
      </w:r>
      <w:r w:rsidR="00B60C33" w:rsidRPr="00B60C33">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00B60C33" w:rsidRPr="00B60C33">
        <w:rPr>
          <w:rFonts w:ascii="Arial" w:hAnsi="Arial" w:cs="Arial"/>
          <w:b/>
          <w:bCs/>
          <w:sz w:val="24"/>
          <w:szCs w:val="24"/>
        </w:rPr>
        <w:t>wraz z ofertą</w:t>
      </w:r>
      <w:r w:rsidR="00B60C33" w:rsidRPr="00B60C33">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B60C33" w:rsidRDefault="001D3908" w:rsidP="001D3908">
      <w:pPr>
        <w:widowControl w:val="0"/>
        <w:spacing w:line="360" w:lineRule="auto"/>
        <w:jc w:val="both"/>
        <w:rPr>
          <w:rFonts w:ascii="Arial" w:hAnsi="Arial" w:cs="Arial"/>
          <w:sz w:val="24"/>
          <w:szCs w:val="24"/>
        </w:rPr>
      </w:pPr>
      <w:r>
        <w:rPr>
          <w:rFonts w:ascii="Arial" w:hAnsi="Arial" w:cs="Arial"/>
          <w:spacing w:val="-4"/>
          <w:sz w:val="24"/>
          <w:szCs w:val="24"/>
        </w:rPr>
        <w:t>20.</w:t>
      </w:r>
      <w:r w:rsidR="00B60C33" w:rsidRPr="00B60C33">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B60C33" w:rsidRPr="00B60C33" w:rsidRDefault="001D3908" w:rsidP="001D3908">
      <w:pPr>
        <w:widowControl w:val="0"/>
        <w:spacing w:line="360" w:lineRule="auto"/>
        <w:jc w:val="both"/>
        <w:rPr>
          <w:rFonts w:ascii="Arial" w:hAnsi="Arial" w:cs="Arial"/>
          <w:sz w:val="24"/>
          <w:szCs w:val="24"/>
        </w:rPr>
      </w:pPr>
      <w:r>
        <w:rPr>
          <w:rFonts w:ascii="Arial" w:hAnsi="Arial" w:cs="Arial"/>
          <w:sz w:val="24"/>
          <w:szCs w:val="24"/>
        </w:rPr>
        <w:t>21.</w:t>
      </w:r>
      <w:r w:rsidR="00B60C33" w:rsidRPr="00B60C33">
        <w:rPr>
          <w:rFonts w:ascii="Arial" w:hAnsi="Arial" w:cs="Arial"/>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00B60C33" w:rsidRPr="00B60C33">
        <w:rPr>
          <w:rFonts w:ascii="Arial" w:hAnsi="Arial" w:cs="Arial"/>
          <w:sz w:val="24"/>
          <w:szCs w:val="24"/>
        </w:rPr>
        <w:t>elektromobilności</w:t>
      </w:r>
      <w:proofErr w:type="spellEnd"/>
      <w:r w:rsidR="00B60C33" w:rsidRPr="00B60C33">
        <w:rPr>
          <w:rFonts w:ascii="Arial" w:hAnsi="Arial" w:cs="Arial"/>
          <w:sz w:val="24"/>
          <w:szCs w:val="24"/>
        </w:rPr>
        <w:t xml:space="preserve"> i paliwach alternatywnych. Wykonawca w dniu zawarcia umowy przekaże Zamawiającemu oświadczenie o spełnieniu wymogu, o którym mowa w zdaniu pierwszym.</w:t>
      </w:r>
    </w:p>
    <w:p w:rsidR="00B60C33" w:rsidRPr="001B3C00" w:rsidRDefault="00B60C33" w:rsidP="00B60C33">
      <w:pPr>
        <w:widowControl w:val="0"/>
        <w:spacing w:line="360" w:lineRule="auto"/>
        <w:ind w:left="284"/>
        <w:jc w:val="both"/>
        <w:rPr>
          <w:rFonts w:ascii="Arial" w:hAnsi="Arial" w:cs="Arial"/>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62153F" w:rsidRPr="001B3C00" w:rsidRDefault="00BD595D" w:rsidP="001B3C00">
      <w:pPr>
        <w:spacing w:line="360" w:lineRule="auto"/>
        <w:rPr>
          <w:rFonts w:ascii="Arial" w:hAnsi="Arial" w:cs="Arial"/>
          <w:i/>
          <w:sz w:val="24"/>
          <w:szCs w:val="24"/>
        </w:rPr>
      </w:pPr>
      <w:r w:rsidRPr="001B3C00">
        <w:rPr>
          <w:rFonts w:ascii="Arial" w:hAnsi="Arial" w:cs="Arial"/>
          <w:sz w:val="24"/>
          <w:szCs w:val="24"/>
        </w:rPr>
        <w:t xml:space="preserve">Szczecin, dnia </w:t>
      </w:r>
      <w:r w:rsidR="00A47B11">
        <w:rPr>
          <w:rFonts w:ascii="Arial" w:hAnsi="Arial" w:cs="Arial"/>
          <w:sz w:val="24"/>
          <w:szCs w:val="24"/>
        </w:rPr>
        <w:t>07.06</w:t>
      </w:r>
      <w:bookmarkStart w:id="7" w:name="_GoBack"/>
      <w:bookmarkEnd w:id="7"/>
      <w:r w:rsidR="00811712" w:rsidRPr="001B3C00">
        <w:rPr>
          <w:rFonts w:ascii="Arial" w:hAnsi="Arial" w:cs="Arial"/>
          <w:sz w:val="24"/>
          <w:szCs w:val="24"/>
        </w:rPr>
        <w:t>.</w:t>
      </w:r>
      <w:r w:rsidRPr="001B3C00">
        <w:rPr>
          <w:rFonts w:ascii="Arial" w:hAnsi="Arial" w:cs="Arial"/>
          <w:sz w:val="24"/>
          <w:szCs w:val="24"/>
        </w:rPr>
        <w:t>202</w:t>
      </w:r>
      <w:r w:rsidR="00EC2D51">
        <w:rPr>
          <w:rFonts w:ascii="Arial" w:hAnsi="Arial" w:cs="Arial"/>
          <w:sz w:val="24"/>
          <w:szCs w:val="24"/>
        </w:rPr>
        <w:t>4</w:t>
      </w:r>
      <w:r w:rsidRPr="001B3C00">
        <w:rPr>
          <w:rFonts w:ascii="Arial" w:hAnsi="Arial" w:cs="Arial"/>
          <w:sz w:val="24"/>
          <w:szCs w:val="24"/>
        </w:rPr>
        <w:t xml:space="preserve"> r.</w:t>
      </w:r>
      <w:r w:rsidRPr="001B3C00">
        <w:rPr>
          <w:rFonts w:ascii="Arial" w:hAnsi="Arial" w:cs="Arial"/>
          <w:sz w:val="24"/>
          <w:szCs w:val="24"/>
        </w:rPr>
        <w:tab/>
      </w:r>
      <w:r w:rsidRPr="001B3C00">
        <w:rPr>
          <w:rFonts w:ascii="Arial" w:hAnsi="Arial" w:cs="Arial"/>
          <w:sz w:val="24"/>
          <w:szCs w:val="24"/>
        </w:rPr>
        <w:tab/>
        <w:t xml:space="preserve">          </w:t>
      </w:r>
    </w:p>
    <w:sectPr w:rsidR="0062153F" w:rsidRPr="001B3C00">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C1" w:rsidRDefault="004B19C1">
      <w:r>
        <w:separator/>
      </w:r>
    </w:p>
  </w:endnote>
  <w:endnote w:type="continuationSeparator" w:id="0">
    <w:p w:rsidR="004B19C1" w:rsidRDefault="004B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C1" w:rsidRDefault="004B19C1">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4B19C1" w:rsidRDefault="004B19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C1" w:rsidRDefault="004B19C1">
      <w:r>
        <w:separator/>
      </w:r>
    </w:p>
  </w:footnote>
  <w:footnote w:type="continuationSeparator" w:id="0">
    <w:p w:rsidR="004B19C1" w:rsidRDefault="004B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C1" w:rsidRDefault="004B19C1">
    <w:pPr>
      <w:pStyle w:val="Nagwek"/>
      <w:rPr>
        <w:rFonts w:ascii="Calibri" w:hAnsi="Calibri" w:cs="Calibri"/>
      </w:rPr>
    </w:pPr>
    <w:r>
      <w:rPr>
        <w:rFonts w:ascii="Calibri" w:hAnsi="Calibri" w:cs="Calibri"/>
      </w:rPr>
      <w:t>ZBiLK.DZP.MB.171-43-TP/24</w:t>
    </w:r>
  </w:p>
  <w:p w:rsidR="004B19C1" w:rsidRDefault="004B19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7"/>
    <w:multiLevelType w:val="multilevel"/>
    <w:tmpl w:val="9C760344"/>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ascii="Calibri" w:hAnsi="Calibri" w:cs="Calibri"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44253E"/>
    <w:multiLevelType w:val="hybridMultilevel"/>
    <w:tmpl w:val="0A04A50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51C0F1B"/>
    <w:multiLevelType w:val="multilevel"/>
    <w:tmpl w:val="D198664E"/>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E462F5"/>
    <w:multiLevelType w:val="hybridMultilevel"/>
    <w:tmpl w:val="F70871A2"/>
    <w:lvl w:ilvl="0" w:tplc="04150001">
      <w:start w:val="1"/>
      <w:numFmt w:val="bullet"/>
      <w:lvlText w:val=""/>
      <w:lvlJc w:val="left"/>
      <w:pPr>
        <w:ind w:left="720" w:hanging="360"/>
      </w:pPr>
      <w:rPr>
        <w:rFonts w:ascii="Symbol" w:hAnsi="Symbol" w:hint="default"/>
      </w:rPr>
    </w:lvl>
    <w:lvl w:ilvl="1" w:tplc="E31C51CA">
      <w:numFmt w:val="bullet"/>
      <w:lvlText w:val="•"/>
      <w:lvlJc w:val="left"/>
      <w:pPr>
        <w:ind w:left="1770" w:hanging="69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E1C5C9F"/>
    <w:multiLevelType w:val="multilevel"/>
    <w:tmpl w:val="AD84251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7E779D0"/>
    <w:multiLevelType w:val="hybridMultilevel"/>
    <w:tmpl w:val="E8F45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8"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3A7D0B05"/>
    <w:multiLevelType w:val="multilevel"/>
    <w:tmpl w:val="826AB128"/>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080"/>
        </w:tabs>
        <w:ind w:left="360" w:hanging="360"/>
      </w:pPr>
      <w:rPr>
        <w:rFonts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4DF717C"/>
    <w:multiLevelType w:val="hybridMultilevel"/>
    <w:tmpl w:val="2DBCFA52"/>
    <w:lvl w:ilvl="0" w:tplc="3BD486EA">
      <w:start w:val="1"/>
      <w:numFmt w:val="upperRoman"/>
      <w:lvlText w:val="%1."/>
      <w:lvlJc w:val="left"/>
      <w:pPr>
        <w:ind w:left="1080" w:hanging="720"/>
      </w:pPr>
      <w:rPr>
        <w:rFonts w:ascii="Calibri" w:eastAsia="Verdana" w:hAnsi="Calibri" w:cs="Calibr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4B95CDA"/>
    <w:multiLevelType w:val="hybridMultilevel"/>
    <w:tmpl w:val="AA56441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1"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8"/>
  </w:num>
  <w:num w:numId="3">
    <w:abstractNumId w:val="4"/>
  </w:num>
  <w:num w:numId="4">
    <w:abstractNumId w:val="40"/>
  </w:num>
  <w:num w:numId="5">
    <w:abstractNumId w:val="30"/>
  </w:num>
  <w:num w:numId="6">
    <w:abstractNumId w:val="20"/>
  </w:num>
  <w:num w:numId="7">
    <w:abstractNumId w:val="15"/>
  </w:num>
  <w:num w:numId="8">
    <w:abstractNumId w:val="13"/>
  </w:num>
  <w:num w:numId="9">
    <w:abstractNumId w:val="2"/>
  </w:num>
  <w:num w:numId="10">
    <w:abstractNumId w:val="37"/>
  </w:num>
  <w:num w:numId="11">
    <w:abstractNumId w:val="17"/>
  </w:num>
  <w:num w:numId="12">
    <w:abstractNumId w:val="26"/>
  </w:num>
  <w:num w:numId="13">
    <w:abstractNumId w:val="14"/>
  </w:num>
  <w:num w:numId="14">
    <w:abstractNumId w:val="42"/>
  </w:num>
  <w:num w:numId="15">
    <w:abstractNumId w:val="11"/>
  </w:num>
  <w:num w:numId="16">
    <w:abstractNumId w:val="35"/>
  </w:num>
  <w:num w:numId="17">
    <w:abstractNumId w:val="22"/>
  </w:num>
  <w:num w:numId="18">
    <w:abstractNumId w:val="18"/>
  </w:num>
  <w:num w:numId="19">
    <w:abstractNumId w:val="12"/>
  </w:num>
  <w:num w:numId="20">
    <w:abstractNumId w:val="6"/>
  </w:num>
  <w:num w:numId="21">
    <w:abstractNumId w:val="21"/>
  </w:num>
  <w:num w:numId="22">
    <w:abstractNumId w:val="32"/>
  </w:num>
  <w:num w:numId="23">
    <w:abstractNumId w:val="9"/>
  </w:num>
  <w:num w:numId="24">
    <w:abstractNumId w:val="39"/>
  </w:num>
  <w:num w:numId="25">
    <w:abstractNumId w:val="27"/>
  </w:num>
  <w:num w:numId="26">
    <w:abstractNumId w:val="23"/>
  </w:num>
  <w:num w:numId="27">
    <w:abstractNumId w:val="7"/>
  </w:num>
  <w:num w:numId="28">
    <w:abstractNumId w:val="24"/>
  </w:num>
  <w:num w:numId="29">
    <w:abstractNumId w:val="5"/>
  </w:num>
  <w:num w:numId="30">
    <w:abstractNumId w:val="29"/>
  </w:num>
  <w:num w:numId="31">
    <w:abstractNumId w:val="19"/>
  </w:num>
  <w:num w:numId="32">
    <w:abstractNumId w:val="42"/>
    <w:lvlOverride w:ilvl="2">
      <w:startOverride w:val="1"/>
    </w:lvlOverride>
  </w:num>
  <w:num w:numId="33">
    <w:abstractNumId w:val="7"/>
    <w:lvlOverride w:ilvl="0">
      <w:startOverride w:val="1"/>
    </w:lvlOverride>
  </w:num>
  <w:num w:numId="34">
    <w:abstractNumId w:val="7"/>
  </w:num>
  <w:num w:numId="35">
    <w:abstractNumId w:val="7"/>
  </w:num>
  <w:num w:numId="36">
    <w:abstractNumId w:val="7"/>
  </w:num>
  <w:num w:numId="37">
    <w:abstractNumId w:val="7"/>
  </w:num>
  <w:num w:numId="38">
    <w:abstractNumId w:val="7"/>
  </w:num>
  <w:num w:numId="39">
    <w:abstractNumId w:val="24"/>
    <w:lvlOverride w:ilvl="2">
      <w:startOverride w:val="1"/>
    </w:lvlOverride>
  </w:num>
  <w:num w:numId="40">
    <w:abstractNumId w:val="38"/>
  </w:num>
  <w:num w:numId="41">
    <w:abstractNumId w:val="34"/>
  </w:num>
  <w:num w:numId="42">
    <w:abstractNumId w:val="33"/>
  </w:num>
  <w:num w:numId="43">
    <w:abstractNumId w:val="41"/>
  </w:num>
  <w:num w:numId="44">
    <w:abstractNumId w:val="8"/>
  </w:num>
  <w:num w:numId="45">
    <w:abstractNumId w:val="0"/>
  </w:num>
  <w:num w:numId="46">
    <w:abstractNumId w:val="31"/>
  </w:num>
  <w:num w:numId="47">
    <w:abstractNumId w:val="36"/>
  </w:num>
  <w:num w:numId="48">
    <w:abstractNumId w:val="3"/>
  </w:num>
  <w:num w:numId="49">
    <w:abstractNumId w:val="16"/>
  </w:num>
  <w:num w:numId="50">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442E"/>
    <w:rsid w:val="00037511"/>
    <w:rsid w:val="000A7AFA"/>
    <w:rsid w:val="000A7C8B"/>
    <w:rsid w:val="000D5E05"/>
    <w:rsid w:val="000E72D2"/>
    <w:rsid w:val="00105E24"/>
    <w:rsid w:val="00132872"/>
    <w:rsid w:val="00193B46"/>
    <w:rsid w:val="0019414E"/>
    <w:rsid w:val="001B3C00"/>
    <w:rsid w:val="001D3908"/>
    <w:rsid w:val="002317D0"/>
    <w:rsid w:val="002347C2"/>
    <w:rsid w:val="00237F9A"/>
    <w:rsid w:val="002428DE"/>
    <w:rsid w:val="00251555"/>
    <w:rsid w:val="00254CEB"/>
    <w:rsid w:val="00267296"/>
    <w:rsid w:val="002A1C2A"/>
    <w:rsid w:val="002B3229"/>
    <w:rsid w:val="002C3747"/>
    <w:rsid w:val="002D6D70"/>
    <w:rsid w:val="002E40FF"/>
    <w:rsid w:val="00302869"/>
    <w:rsid w:val="00332A2D"/>
    <w:rsid w:val="003347A8"/>
    <w:rsid w:val="003500B0"/>
    <w:rsid w:val="00365F07"/>
    <w:rsid w:val="003A70C8"/>
    <w:rsid w:val="0040373E"/>
    <w:rsid w:val="00415419"/>
    <w:rsid w:val="004266C3"/>
    <w:rsid w:val="00441D1C"/>
    <w:rsid w:val="004B19C1"/>
    <w:rsid w:val="004D3207"/>
    <w:rsid w:val="004F326F"/>
    <w:rsid w:val="004F3A76"/>
    <w:rsid w:val="0050162D"/>
    <w:rsid w:val="00516DCD"/>
    <w:rsid w:val="00533DD9"/>
    <w:rsid w:val="005D51A4"/>
    <w:rsid w:val="006005B5"/>
    <w:rsid w:val="0062153F"/>
    <w:rsid w:val="00646329"/>
    <w:rsid w:val="006471CF"/>
    <w:rsid w:val="006562FF"/>
    <w:rsid w:val="00687F90"/>
    <w:rsid w:val="00697359"/>
    <w:rsid w:val="006A7547"/>
    <w:rsid w:val="006B4157"/>
    <w:rsid w:val="00751B1B"/>
    <w:rsid w:val="00754066"/>
    <w:rsid w:val="00757586"/>
    <w:rsid w:val="007C121A"/>
    <w:rsid w:val="007C25A1"/>
    <w:rsid w:val="007C5327"/>
    <w:rsid w:val="00811712"/>
    <w:rsid w:val="008222EF"/>
    <w:rsid w:val="00843036"/>
    <w:rsid w:val="00885D63"/>
    <w:rsid w:val="00892A2C"/>
    <w:rsid w:val="008938DB"/>
    <w:rsid w:val="008C5FC4"/>
    <w:rsid w:val="008D6E59"/>
    <w:rsid w:val="0090724B"/>
    <w:rsid w:val="00930C8D"/>
    <w:rsid w:val="0095276F"/>
    <w:rsid w:val="00966FF0"/>
    <w:rsid w:val="009A1780"/>
    <w:rsid w:val="009B0F00"/>
    <w:rsid w:val="009B63D8"/>
    <w:rsid w:val="00A10BD0"/>
    <w:rsid w:val="00A47B11"/>
    <w:rsid w:val="00A50380"/>
    <w:rsid w:val="00A53A95"/>
    <w:rsid w:val="00A63DBC"/>
    <w:rsid w:val="00A83603"/>
    <w:rsid w:val="00A95272"/>
    <w:rsid w:val="00AA2EBA"/>
    <w:rsid w:val="00AC3F94"/>
    <w:rsid w:val="00AD7A83"/>
    <w:rsid w:val="00B00200"/>
    <w:rsid w:val="00B07701"/>
    <w:rsid w:val="00B2224C"/>
    <w:rsid w:val="00B50C81"/>
    <w:rsid w:val="00B60C33"/>
    <w:rsid w:val="00B735C4"/>
    <w:rsid w:val="00B86CD9"/>
    <w:rsid w:val="00BD595D"/>
    <w:rsid w:val="00C2268A"/>
    <w:rsid w:val="00C81FEE"/>
    <w:rsid w:val="00C85F13"/>
    <w:rsid w:val="00C97035"/>
    <w:rsid w:val="00CF6F3A"/>
    <w:rsid w:val="00D23C39"/>
    <w:rsid w:val="00D92A36"/>
    <w:rsid w:val="00DE7D21"/>
    <w:rsid w:val="00E07899"/>
    <w:rsid w:val="00E43005"/>
    <w:rsid w:val="00E50414"/>
    <w:rsid w:val="00EC2D51"/>
    <w:rsid w:val="00F13E39"/>
    <w:rsid w:val="00F2628B"/>
    <w:rsid w:val="00F66CC3"/>
    <w:rsid w:val="00FA3620"/>
    <w:rsid w:val="00FB18D7"/>
    <w:rsid w:val="00FB50FC"/>
    <w:rsid w:val="00FC77B3"/>
    <w:rsid w:val="00FD52E5"/>
    <w:rsid w:val="00FE2B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0B42"/>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 w:type="character" w:customStyle="1" w:styleId="Domylnaczcionkaakapitu1">
    <w:name w:val="Domyślna czcionka akapitu1"/>
    <w:rsid w:val="00FB50FC"/>
  </w:style>
  <w:style w:type="paragraph" w:customStyle="1" w:styleId="Zawartotabeli">
    <w:name w:val="Zawartość tabeli"/>
    <w:basedOn w:val="Normalny"/>
    <w:rsid w:val="00FB50FC"/>
    <w:pPr>
      <w:widowControl w:val="0"/>
      <w:suppressLineNumbers/>
      <w:autoSpaceDE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rec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rec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50EB8-DE1E-418F-A99B-EE9E0B8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44</Pages>
  <Words>11519</Words>
  <Characters>69116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Magdalena Bręczewska</cp:lastModifiedBy>
  <cp:revision>87</cp:revision>
  <cp:lastPrinted>2024-06-04T08:44:00Z</cp:lastPrinted>
  <dcterms:created xsi:type="dcterms:W3CDTF">2021-02-18T10:49:00Z</dcterms:created>
  <dcterms:modified xsi:type="dcterms:W3CDTF">2024-06-07T08:05:00Z</dcterms:modified>
  <dc:language>pl-PL</dc:language>
</cp:coreProperties>
</file>