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1B" w:rsidRDefault="009E681B" w:rsidP="00DE38FB">
      <w:pPr>
        <w:tabs>
          <w:tab w:val="left" w:pos="426"/>
        </w:tabs>
        <w:spacing w:after="0" w:line="276" w:lineRule="auto"/>
        <w:ind w:left="6096" w:firstLine="0"/>
      </w:pPr>
    </w:p>
    <w:p w:rsidR="00DE38FB" w:rsidRPr="00F273C4" w:rsidRDefault="001B4570" w:rsidP="00DE38FB">
      <w:pPr>
        <w:tabs>
          <w:tab w:val="left" w:pos="426"/>
        </w:tabs>
        <w:spacing w:after="0" w:line="276" w:lineRule="auto"/>
        <w:ind w:left="6096" w:firstLine="0"/>
      </w:pPr>
      <w:r>
        <w:t xml:space="preserve">ZAŁĄCZNIK NR </w:t>
      </w:r>
      <w:r w:rsidR="009E681B">
        <w:t>2</w:t>
      </w:r>
      <w:r>
        <w:t xml:space="preserve"> do S</w:t>
      </w:r>
      <w:r w:rsidR="00DE38FB" w:rsidRPr="00F273C4">
        <w:t xml:space="preserve">WZ </w:t>
      </w:r>
    </w:p>
    <w:p w:rsidR="009E681B" w:rsidRDefault="009E681B" w:rsidP="00C627E3">
      <w:pPr>
        <w:pStyle w:val="Nagwek1"/>
        <w:tabs>
          <w:tab w:val="left" w:pos="426"/>
        </w:tabs>
        <w:spacing w:line="276" w:lineRule="auto"/>
        <w:ind w:left="0" w:right="44" w:firstLine="0"/>
      </w:pPr>
    </w:p>
    <w:p w:rsidR="00DE38FB" w:rsidRPr="00F273C4" w:rsidRDefault="00C627E3" w:rsidP="00C627E3">
      <w:pPr>
        <w:pStyle w:val="Nagwek1"/>
        <w:tabs>
          <w:tab w:val="left" w:pos="426"/>
        </w:tabs>
        <w:spacing w:line="276" w:lineRule="auto"/>
        <w:ind w:left="0" w:right="44" w:firstLine="0"/>
      </w:pPr>
      <w:r>
        <w:t>Wzór</w:t>
      </w:r>
      <w:r w:rsidR="00DE38FB" w:rsidRPr="00F273C4">
        <w:t xml:space="preserve"> umowy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9E681B" w:rsidRDefault="00DE38FB" w:rsidP="00DE38FB">
      <w:pPr>
        <w:tabs>
          <w:tab w:val="left" w:pos="426"/>
        </w:tabs>
        <w:spacing w:after="0" w:line="276" w:lineRule="auto"/>
        <w:ind w:left="0" w:right="49" w:firstLine="0"/>
        <w:jc w:val="center"/>
        <w:rPr>
          <w:b/>
        </w:rPr>
      </w:pPr>
      <w:r w:rsidRPr="00F273C4">
        <w:rPr>
          <w:b/>
        </w:rPr>
        <w:t xml:space="preserve">UMOWA </w:t>
      </w:r>
    </w:p>
    <w:p w:rsidR="009E681B" w:rsidRDefault="009E681B" w:rsidP="00DE38FB">
      <w:pPr>
        <w:tabs>
          <w:tab w:val="left" w:pos="426"/>
        </w:tabs>
        <w:spacing w:after="0" w:line="276" w:lineRule="auto"/>
        <w:ind w:left="0" w:right="49" w:firstLine="0"/>
        <w:jc w:val="center"/>
        <w:rPr>
          <w:b/>
        </w:rPr>
      </w:pPr>
      <w:r>
        <w:rPr>
          <w:b/>
        </w:rPr>
        <w:t>NA DOSTAWĘ KOMPUTERÓW PRZENOŚNYCH I OPROGRAMOWANIA</w:t>
      </w:r>
      <w:r w:rsidR="00DE38FB" w:rsidRPr="00F273C4">
        <w:rPr>
          <w:b/>
        </w:rPr>
        <w:t xml:space="preserve"> 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49" w:firstLine="0"/>
        <w:jc w:val="center"/>
      </w:pPr>
      <w:r w:rsidRPr="00F273C4">
        <w:rPr>
          <w:b/>
        </w:rPr>
        <w:t>NR PPZP.272…...202</w:t>
      </w:r>
      <w:r w:rsidR="00D664FD">
        <w:rPr>
          <w:b/>
        </w:rPr>
        <w:t>2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 </w:t>
      </w:r>
    </w:p>
    <w:p w:rsidR="00DE38FB" w:rsidRDefault="00DE38FB" w:rsidP="00DE38FB">
      <w:pPr>
        <w:tabs>
          <w:tab w:val="left" w:pos="426"/>
        </w:tabs>
        <w:spacing w:after="0" w:line="276" w:lineRule="auto"/>
        <w:ind w:left="0" w:right="2554" w:firstLine="0"/>
      </w:pPr>
      <w:r w:rsidRPr="00F273C4">
        <w:t>zawarta  w dniu ….............202</w:t>
      </w:r>
      <w:r w:rsidR="00D664FD">
        <w:t>2</w:t>
      </w:r>
      <w:r w:rsidRPr="00F273C4">
        <w:t xml:space="preserve"> r. w Ropczycach pomiędzy: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2554" w:firstLine="0"/>
      </w:pPr>
      <w:r w:rsidRPr="00F273C4">
        <w:rPr>
          <w:b/>
        </w:rPr>
        <w:t>Gminą Ropczyce</w:t>
      </w:r>
      <w:r w:rsidRPr="00F273C4">
        <w:t xml:space="preserve">  </w:t>
      </w:r>
    </w:p>
    <w:p w:rsidR="00DE38FB" w:rsidRDefault="00DE38FB" w:rsidP="00DE38FB">
      <w:pPr>
        <w:tabs>
          <w:tab w:val="left" w:pos="426"/>
        </w:tabs>
        <w:spacing w:after="0" w:line="276" w:lineRule="auto"/>
        <w:ind w:left="0" w:right="1783" w:firstLine="0"/>
      </w:pPr>
      <w:r w:rsidRPr="00F273C4">
        <w:t xml:space="preserve">z siedzibą: 39-100 Ropczyce ul. Krisego 1, o nr NIP 818 15 81 908, 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1783" w:firstLine="0"/>
      </w:pPr>
      <w:r w:rsidRPr="00F273C4">
        <w:t xml:space="preserve">zwaną w dalszej części umowy ,,Zamawiającym” (Nabywcą i Podatnikiem),  reprezentowaną przez: </w:t>
      </w:r>
    </w:p>
    <w:p w:rsidR="00DE38FB" w:rsidRDefault="00DE38FB" w:rsidP="00DE38FB">
      <w:pPr>
        <w:tabs>
          <w:tab w:val="left" w:pos="426"/>
        </w:tabs>
        <w:spacing w:after="0" w:line="276" w:lineRule="auto"/>
        <w:ind w:left="0" w:right="3738" w:firstLine="0"/>
      </w:pPr>
      <w:r w:rsidRPr="00F273C4">
        <w:t>B</w:t>
      </w:r>
      <w:r w:rsidR="001B4570">
        <w:t>urmistrza Ropczyc</w:t>
      </w:r>
      <w:r w:rsidRPr="00F273C4">
        <w:t xml:space="preserve"> – Bolesława Bujaka,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3738" w:firstLine="0"/>
      </w:pPr>
      <w:r w:rsidRPr="00F273C4">
        <w:t xml:space="preserve">przy kontrasygnacie  </w:t>
      </w:r>
    </w:p>
    <w:p w:rsidR="00DE38FB" w:rsidRDefault="001B4570" w:rsidP="00DE38FB">
      <w:pPr>
        <w:tabs>
          <w:tab w:val="left" w:pos="426"/>
        </w:tabs>
        <w:spacing w:after="0" w:line="276" w:lineRule="auto"/>
        <w:ind w:left="0" w:right="3993" w:firstLine="0"/>
      </w:pPr>
      <w:r>
        <w:t>Skarbnika Gminy Ropczyce</w:t>
      </w:r>
      <w:r w:rsidR="00DE38FB" w:rsidRPr="00F273C4">
        <w:t xml:space="preserve"> – Beaty Malec, 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3993" w:firstLine="0"/>
      </w:pPr>
      <w:r w:rsidRPr="00F273C4">
        <w:t xml:space="preserve">nazwa i adres Odbiorcy i Płatnika faktur: 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Urząd Miejski w Ropczycach, ul. Krisego 1, 39-100 Ropczyce, 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a ……………………………………………………………………..…………………………..  z siedzibą ……………………………………………………………………………………….. zwanym dalej w tekście „Wykonawcą”,  w wyniku dokonania przez Zamawiającego wyboru oferty </w:t>
      </w:r>
      <w:r w:rsidRPr="00DE38FB">
        <w:t>Wykonawcy w trybie podstawowym</w:t>
      </w:r>
      <w:r w:rsidR="00C627E3">
        <w:t xml:space="preserve"> bez przeprowadzenia negocjacji</w:t>
      </w:r>
      <w:r w:rsidRPr="00DE38FB">
        <w:t>, o następującej</w:t>
      </w:r>
      <w:r w:rsidRPr="00F273C4">
        <w:t xml:space="preserve"> treści: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10" w:firstLine="0"/>
      </w:pPr>
      <w:r w:rsidRPr="00F273C4">
        <w:t xml:space="preserve"> 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1</w:t>
      </w:r>
    </w:p>
    <w:p w:rsidR="00D664FD" w:rsidRPr="00D664FD" w:rsidRDefault="00DE38FB" w:rsidP="009E681B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  <w:rPr>
          <w:szCs w:val="24"/>
        </w:rPr>
      </w:pPr>
      <w:r w:rsidRPr="00D664FD">
        <w:rPr>
          <w:szCs w:val="24"/>
        </w:rPr>
        <w:t xml:space="preserve">Zamawiający zleca, a Wykonawca przyjmuje do wykonania zamówienie p.n. </w:t>
      </w:r>
      <w:r w:rsidRPr="00D664FD">
        <w:rPr>
          <w:b/>
          <w:szCs w:val="24"/>
        </w:rPr>
        <w:t>„</w:t>
      </w:r>
      <w:r w:rsidR="009E681B" w:rsidRPr="009E681B">
        <w:rPr>
          <w:b/>
          <w:szCs w:val="24"/>
        </w:rPr>
        <w:t>Zakup komputerów przenośnych w ramach realizacji projekt</w:t>
      </w:r>
      <w:r w:rsidR="009E681B">
        <w:rPr>
          <w:b/>
          <w:szCs w:val="24"/>
        </w:rPr>
        <w:t>u grantowego „Wsparcie dzieci z </w:t>
      </w:r>
      <w:r w:rsidR="009E681B" w:rsidRPr="009E681B">
        <w:rPr>
          <w:b/>
          <w:szCs w:val="24"/>
        </w:rPr>
        <w:t>rodzin pegeerowskich w rozwoju cyfrowym – Granty PPGR”.</w:t>
      </w:r>
    </w:p>
    <w:p w:rsidR="00B549D5" w:rsidRPr="00461B93" w:rsidRDefault="00B549D5" w:rsidP="00B549D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  <w:rPr>
          <w:b/>
        </w:rPr>
      </w:pPr>
      <w:r w:rsidRPr="00461B93">
        <w:rPr>
          <w:b/>
        </w:rPr>
        <w:t>Na realizację przedmiotowego zamówienia</w:t>
      </w:r>
      <w:r w:rsidR="00D7235A" w:rsidRPr="00461B93">
        <w:rPr>
          <w:b/>
        </w:rPr>
        <w:t xml:space="preserve"> Zamawiający otrzymał grant nr 1224</w:t>
      </w:r>
      <w:r w:rsidRPr="00461B93">
        <w:rPr>
          <w:b/>
        </w:rPr>
        <w:t>/2022 w ramach Programu operacyjnego Polska Cyfrowa na lata 2014 – 2020 Osi Priorytetowej V Rozwój cyfrowy JST oraz wzmocnienie cyfrowej odporności na zagrożenia REACT-EU działania 5.1 Rozwój cyfrowy JST oraz wzm</w:t>
      </w:r>
      <w:r w:rsidR="000A5A27" w:rsidRPr="00461B93">
        <w:rPr>
          <w:b/>
        </w:rPr>
        <w:t>ocnienie cyfrowej odporności na </w:t>
      </w:r>
      <w:r w:rsidRPr="00461B93">
        <w:rPr>
          <w:b/>
        </w:rPr>
        <w:t>zagrożenia.</w:t>
      </w:r>
    </w:p>
    <w:p w:rsidR="00DE38FB" w:rsidRPr="00F273C4" w:rsidRDefault="00DE38FB" w:rsidP="00DE38F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Szczegółowy opis przedmiotu zamówienia zawarty w specyfikacji warunków zamówienia </w:t>
      </w:r>
      <w:r w:rsidRPr="00461B93">
        <w:t>PPZP.2</w:t>
      </w:r>
      <w:r w:rsidR="001B4570" w:rsidRPr="00461B93">
        <w:t>71</w:t>
      </w:r>
      <w:r w:rsidR="00461B93" w:rsidRPr="00461B93">
        <w:t>.10</w:t>
      </w:r>
      <w:r w:rsidR="001B4570" w:rsidRPr="00461B93">
        <w:t>.2022</w:t>
      </w:r>
      <w:r w:rsidR="009E681B">
        <w:t xml:space="preserve"> (zwanej dalej SWZ)</w:t>
      </w:r>
      <w:r>
        <w:t>.</w:t>
      </w:r>
    </w:p>
    <w:p w:rsidR="00B549D5" w:rsidRDefault="00802660" w:rsidP="00802660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/>
      </w:pPr>
      <w:r>
        <w:t>Wykonawca zobowiązuje się do dostawy przedmiotu umowy bezpośrednio do siedziby Zamawiającego.</w:t>
      </w:r>
    </w:p>
    <w:p w:rsidR="00802660" w:rsidRDefault="00802660" w:rsidP="00802660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</w:pPr>
      <w:r w:rsidRPr="00802660">
        <w:t>Dostarczone komputery przenośne zostaną następnie przekazane na rzecz beneficjentów projektu grantowego na zasadach określonych w projekcie.</w:t>
      </w:r>
    </w:p>
    <w:p w:rsidR="00B549D5" w:rsidRDefault="00802660" w:rsidP="00802660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</w:pPr>
      <w:r w:rsidRPr="00802660">
        <w:t>Integralną częścią umowy jest specyfikacja warunków zamówienia, zwana dalej „SWZ” oraz oferta Wykonawcy.</w:t>
      </w:r>
    </w:p>
    <w:p w:rsidR="00802660" w:rsidRDefault="00802660" w:rsidP="00802660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</w:pPr>
      <w:r w:rsidRPr="00802660">
        <w:lastRenderedPageBreak/>
        <w:t xml:space="preserve">Wykonawca zobowiązuje się do dostarczenia komputerów przenośnych fabrycznie nowych, nieużywanych, wolnych od wad fizycznych </w:t>
      </w:r>
      <w:r>
        <w:t xml:space="preserve">i prawnych, wyprodukowanych </w:t>
      </w:r>
      <w:r w:rsidRPr="00370CB6">
        <w:t>nie wcześniej niż w 2021</w:t>
      </w:r>
      <w:r w:rsidRPr="00802660">
        <w:t xml:space="preserve"> r. z zainstalowanym op</w:t>
      </w:r>
      <w:r w:rsidR="00BE7CA1">
        <w:t>rogramowaniem systemowym wraz z </w:t>
      </w:r>
      <w:r w:rsidR="00F863D1">
        <w:t>niezbędnym</w:t>
      </w:r>
      <w:r w:rsidRPr="00802660">
        <w:t xml:space="preserve"> oprogramowaniem i sterownikami oraz wydania dokumentacji dotyczącej dostarczonego przedmiotu zamówienia tj. certyfikatów, atestów, deklaracji zgodności, instrukcji obsługi.</w:t>
      </w:r>
    </w:p>
    <w:p w:rsidR="000C2F73" w:rsidRDefault="000C2F73" w:rsidP="000C2F73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74" w:firstLine="0"/>
      </w:pPr>
      <w:r w:rsidRPr="000C2F73">
        <w:t>Wykonawca oświadcza, że wypełnił obowiązek info</w:t>
      </w:r>
      <w:r w:rsidR="00931ED2">
        <w:t>rmacyjny przewidziany w art. 14 </w:t>
      </w:r>
      <w:r w:rsidRPr="000C2F73">
        <w:t>RODO wobec osób fizycznych, których dane osobowe bezpośrednio lub pośrednio zostały przekazane do realizacji niniejszej umowy.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48" w:firstLine="0"/>
      </w:pPr>
      <w:r w:rsidRPr="00F273C4">
        <w:t>§ 2</w:t>
      </w:r>
    </w:p>
    <w:p w:rsidR="00400DC8" w:rsidRDefault="00DE38FB" w:rsidP="001B4570">
      <w:pPr>
        <w:tabs>
          <w:tab w:val="left" w:pos="426"/>
        </w:tabs>
        <w:spacing w:after="0" w:line="276" w:lineRule="auto"/>
        <w:ind w:left="0" w:right="74" w:firstLine="0"/>
        <w:rPr>
          <w:szCs w:val="24"/>
        </w:rPr>
      </w:pPr>
      <w:r w:rsidRPr="00D664FD">
        <w:rPr>
          <w:szCs w:val="24"/>
        </w:rPr>
        <w:t>Zgodnie z warunkami Specyfikacji Warunków Za</w:t>
      </w:r>
      <w:r w:rsidR="00400DC8">
        <w:rPr>
          <w:szCs w:val="24"/>
        </w:rPr>
        <w:t>mówienia oraz ofertą Wykonawcy przedmiot umowy dostarczony będzie Zamawiającemu w terminie: ……………….. dni od daty podpisania umowy.</w:t>
      </w:r>
    </w:p>
    <w:p w:rsidR="00400DC8" w:rsidRDefault="00400DC8" w:rsidP="001B4570">
      <w:pPr>
        <w:tabs>
          <w:tab w:val="left" w:pos="426"/>
        </w:tabs>
        <w:spacing w:after="0" w:line="276" w:lineRule="auto"/>
        <w:ind w:left="0" w:right="74" w:firstLine="0"/>
        <w:rPr>
          <w:szCs w:val="24"/>
        </w:rPr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3</w:t>
      </w:r>
    </w:p>
    <w:p w:rsidR="0017732C" w:rsidRDefault="0017732C" w:rsidP="0017732C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17732C">
        <w:t>Wykonawca oświadcza, że zapoznał się z przedmiotem zamówienia i nie wnosi zastrzeżeń co do jego zakresu oraz że uwzględnił w cenie oferty wszys</w:t>
      </w:r>
      <w:r>
        <w:t>tkie posiadane informacje o </w:t>
      </w:r>
      <w:r w:rsidR="00533C71">
        <w:t>przedmiocie umowy, a także ż</w:t>
      </w:r>
      <w:r w:rsidRPr="0017732C">
        <w:t>e ma wystarczające doświadczenie i kompetencje do realizacji przedmiotu umowy.</w:t>
      </w:r>
    </w:p>
    <w:p w:rsidR="0017732C" w:rsidRDefault="00A12792" w:rsidP="00A12792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A12792">
        <w:t>Wykonawca zobowiązuje się do prawidłowego wykona</w:t>
      </w:r>
      <w:r>
        <w:t>nia przedmiotu umowy, zgodnie z </w:t>
      </w:r>
      <w:r w:rsidRPr="00A12792">
        <w:t>postanowieniami niniejszej umowy oraz SWZ, zasa</w:t>
      </w:r>
      <w:r w:rsidR="00931ED2">
        <w:t>dami należytej staranności oraz </w:t>
      </w:r>
      <w:r w:rsidRPr="00A12792">
        <w:t>obowiązującymi normami i przepisami.</w:t>
      </w:r>
    </w:p>
    <w:p w:rsidR="00A12792" w:rsidRDefault="009945F3" w:rsidP="009945F3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9945F3">
        <w:t>Wykonawca zawiadomi Zamawiającego z minimum jednotygodniowym wyprzedzeniem o dacie, w której przedmiot umowy będzie dostarczony.</w:t>
      </w:r>
    </w:p>
    <w:p w:rsidR="009945F3" w:rsidRDefault="009945F3" w:rsidP="009945F3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9945F3">
        <w:t xml:space="preserve">Wykonawca dostarczy nowe komputery przenośne w miejsce </w:t>
      </w:r>
      <w:r w:rsidR="00931ED2">
        <w:t>wskazane przez </w:t>
      </w:r>
      <w:r w:rsidRPr="009945F3">
        <w:t>Zamawiającego.</w:t>
      </w:r>
    </w:p>
    <w:p w:rsidR="0017732C" w:rsidRDefault="009945F3" w:rsidP="009945F3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9945F3">
        <w:t>W czasie odbioru Zamawiający w pierwszej kolejności dokona sprawdzenia dokumentacji dla przedmiotu umowy, zgodności wykonania przedmiotu z umową, jakości wykonania, funkcjonowania komputerów przenośnych, ich poszczególnych urządzeń oraz zgodności ilościowej wyposażenia.</w:t>
      </w:r>
    </w:p>
    <w:p w:rsidR="009945F3" w:rsidRDefault="009945F3" w:rsidP="009945F3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9945F3">
        <w:t>Wykonawca gwarantuje, ze oprogramowanie zainstalowane na dostarczonych komputerach przenośnych może być legalnie wykorzy</w:t>
      </w:r>
      <w:r w:rsidR="00931ED2">
        <w:t>stywane przez użytkowników tych </w:t>
      </w:r>
      <w:r w:rsidRPr="009945F3">
        <w:t>urządzeń.</w:t>
      </w:r>
    </w:p>
    <w:p w:rsidR="009945F3" w:rsidRDefault="009945F3" w:rsidP="009945F3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9945F3">
        <w:t>W przypadku protokolarnego ustalenia w trakcie odbioru, że dostarczone nowe komputery przenośne nie spełniają stawianych wymogów, Wykonawca w terminie 7 dni, licząc od dnia sporządzenia protokołu z zastrzeżeniami, zobowiąza</w:t>
      </w:r>
      <w:r w:rsidR="007A509B">
        <w:t>ny jest do wyeliminowania wad i </w:t>
      </w:r>
      <w:r w:rsidRPr="009945F3">
        <w:t>uzupełnienia braków lub dostarczenia innych nowych ko</w:t>
      </w:r>
      <w:r w:rsidR="007A509B">
        <w:t>mputerów przenośnych, zgodnie z </w:t>
      </w:r>
      <w:r w:rsidRPr="009945F3">
        <w:t>wymaganiami Zamawiającego zawartymi w SWZ.</w:t>
      </w:r>
    </w:p>
    <w:p w:rsidR="007A509B" w:rsidRDefault="007A509B" w:rsidP="007A509B">
      <w:pPr>
        <w:numPr>
          <w:ilvl w:val="0"/>
          <w:numId w:val="2"/>
        </w:numPr>
        <w:tabs>
          <w:tab w:val="left" w:pos="426"/>
        </w:tabs>
        <w:spacing w:after="0" w:line="276" w:lineRule="auto"/>
        <w:ind w:right="74" w:firstLine="0"/>
      </w:pPr>
      <w:r w:rsidRPr="007A509B">
        <w:t xml:space="preserve">Zamawiający uzna zamówienie za wykonane po ostatecznym podpisaniu przez obie strony, bez uwag protokołu odbioru, który stanowić będzie podstawę </w:t>
      </w:r>
      <w:r>
        <w:t xml:space="preserve">do </w:t>
      </w:r>
      <w:r w:rsidRPr="007A509B">
        <w:t>wystawienia faktury VAT.</w:t>
      </w:r>
    </w:p>
    <w:p w:rsidR="00DE38FB" w:rsidRPr="00F273C4" w:rsidRDefault="006335DB" w:rsidP="006335DB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>Strony ustalają zgodnie, że Zamawia</w:t>
      </w:r>
      <w:r>
        <w:t xml:space="preserve">jący dostarczył Wykonawcy </w:t>
      </w:r>
      <w:r w:rsidRPr="00F273C4">
        <w:t>formularz zawierający Specyfikację Warunków Zamówienia</w:t>
      </w:r>
      <w:r>
        <w:t xml:space="preserve"> zawierający</w:t>
      </w:r>
      <w:r w:rsidRPr="00F273C4">
        <w:t xml:space="preserve"> istotne dl</w:t>
      </w:r>
      <w:r>
        <w:t xml:space="preserve">a Zamawiającego postanowienia </w:t>
      </w:r>
      <w:r>
        <w:lastRenderedPageBreak/>
        <w:t>i </w:t>
      </w:r>
      <w:r w:rsidRPr="00F273C4">
        <w:t>z</w:t>
      </w:r>
      <w:r>
        <w:t>obowiązania Wykonawcy oraz że jest</w:t>
      </w:r>
      <w:r w:rsidRPr="00F273C4">
        <w:t xml:space="preserve"> on wprowadzon</w:t>
      </w:r>
      <w:r>
        <w:t>y</w:t>
      </w:r>
      <w:r w:rsidRPr="00F273C4">
        <w:t xml:space="preserve"> do niniejszej umowy w s</w:t>
      </w:r>
      <w:r>
        <w:t>prawie zamówienia publicznego.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10" w:firstLine="0"/>
      </w:pPr>
      <w:r w:rsidRPr="00F273C4">
        <w:t xml:space="preserve"> 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4</w:t>
      </w:r>
    </w:p>
    <w:p w:rsidR="00227466" w:rsidRDefault="00227466" w:rsidP="00DE38FB">
      <w:pPr>
        <w:tabs>
          <w:tab w:val="left" w:pos="426"/>
        </w:tabs>
        <w:spacing w:after="0" w:line="276" w:lineRule="auto"/>
        <w:ind w:left="0" w:right="74" w:firstLine="0"/>
      </w:pPr>
    </w:p>
    <w:p w:rsidR="00227466" w:rsidRDefault="00227466" w:rsidP="00227466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74" w:firstLine="0"/>
      </w:pPr>
      <w:r w:rsidRPr="00227466">
        <w:t>Obowiązki Koordynatora ze strony Zamawiającego pełnić będzie ……………………., tel. ……………….., e-mail: ………………………………...</w:t>
      </w:r>
    </w:p>
    <w:p w:rsidR="00227466" w:rsidRDefault="00227466" w:rsidP="00DE38FB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74" w:firstLine="0"/>
      </w:pPr>
      <w:r w:rsidRPr="00227466">
        <w:t>Obowiązki Koordynatora ze strony Wykonawcy pełnić będzie ………………………., tel. ……………….., e-mail: ………………………………...</w:t>
      </w:r>
    </w:p>
    <w:p w:rsidR="00227466" w:rsidRDefault="00227466" w:rsidP="00DE38FB">
      <w:pPr>
        <w:tabs>
          <w:tab w:val="left" w:pos="426"/>
        </w:tabs>
        <w:spacing w:after="0" w:line="276" w:lineRule="auto"/>
        <w:ind w:left="0" w:right="74" w:firstLine="0"/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5</w:t>
      </w:r>
    </w:p>
    <w:p w:rsidR="00544A39" w:rsidRDefault="00544A39" w:rsidP="00544A3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544A39">
        <w:t>Wykonawca oświadcza, że przedmiot umowy wykona samodzielnie – bez udziału podwykonawców / przy pomocy podwykonawców*.</w:t>
      </w:r>
    </w:p>
    <w:p w:rsidR="00544A39" w:rsidRDefault="00544A39" w:rsidP="00544A3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544A39">
        <w:t>Dostawy objęte przedmiotem umowy Wykonawca</w:t>
      </w:r>
      <w:r w:rsidR="00931ED2">
        <w:t xml:space="preserve"> może powierzyć podwykonawcy po </w:t>
      </w:r>
      <w:r w:rsidRPr="00544A39">
        <w:t>spełnieniu warunków określonych w ustawie z dnia 11 września 2019 r. Prawo zamówień publicznych (Dz. U. z 2021 r., poz. 1129 z późn. zmianami), SWZ oraz innych dokumentach Zamawiającego dot. zamówienia oraz w niniejszej umowie.</w:t>
      </w:r>
    </w:p>
    <w:p w:rsidR="00544A39" w:rsidRDefault="00544A39" w:rsidP="00544A3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544A39">
        <w:t xml:space="preserve">Przed wystawieniem faktury Wykonawca zobowiązany jest do doręczenia Zamawiającemu oświadczenia swoich podwykonawców </w:t>
      </w:r>
      <w:r w:rsidR="00931ED2">
        <w:t>i ich dalszych podwykonawców, o </w:t>
      </w:r>
      <w:r w:rsidRPr="00544A39">
        <w:t xml:space="preserve">uregulowaniu zobowiązań finansowych za </w:t>
      </w:r>
      <w:r w:rsidR="009F38CD">
        <w:t xml:space="preserve">wykonane dostawy </w:t>
      </w:r>
      <w:r w:rsidRPr="00544A39">
        <w:t>, objęte dotychczasowymi fakturami. Zamawiający ma prawo zatrzymać płatność faktury Wykonawcy, do czasu złożenia powyższych oświadczeń podwykonawców lub dalszych podwykonawców. Wykonawca ponosi skutki ewentualnego zatrzymania płatności przez Zamawiającego, z powodu nie doręczenia w/w oświadczeń podwykonawców lub dalszych podwykonawców.</w:t>
      </w:r>
    </w:p>
    <w:p w:rsidR="00544A39" w:rsidRDefault="00544A39" w:rsidP="00544A3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544A39">
        <w:t>Strony zgodnie postanawiają, że w wypadku, gdyby Za</w:t>
      </w:r>
      <w:r w:rsidR="00931ED2">
        <w:t>mawiający został zobowiązany do </w:t>
      </w:r>
      <w:r w:rsidRPr="00544A39">
        <w:t>uiszczenia na rzecz podwykonawcy lub dalszego podwykonawcy jakiegokolwiek wynagrodzenia należnego temu podwykonawcy lub dalszemu podwykonawcy od wykonawcy, Wykonawca zobowiązuje się zwolnić Zamawiającego z obowiązku świadczenia, płacąc odpowiednią kwotę na rzecz podwykonawcy lub dalszego podwykonawcy. W wypadku natomiast, gdyby Zamawiający uiścił na rzecz podwykonawcy lub dalszego podwykonawcy kwotę wynagrodzenia należnego temu podwykonawcy lub dalszemu podwykonawcy od</w:t>
      </w:r>
      <w:r w:rsidR="00931ED2">
        <w:t> </w:t>
      </w:r>
      <w:r w:rsidRPr="00544A39">
        <w:t>Wykonawcy, wówczas Wykonawca zobowiązuje się do</w:t>
      </w:r>
      <w:r w:rsidR="00931ED2">
        <w:t xml:space="preserve"> zwrotu Zamawiającemu całej tej </w:t>
      </w:r>
      <w:r w:rsidRPr="00544A39">
        <w:t xml:space="preserve">kwoty, nie później niż w terminie 7 dni od otrzymania wezwania, a to pod rygorem pomniejszenia wynagrodzenia Wykonawcy </w:t>
      </w:r>
      <w:r w:rsidR="00F863D1">
        <w:t xml:space="preserve">o </w:t>
      </w:r>
      <w:r w:rsidRPr="00544A39">
        <w:t>tę kwotę, ewentualnie dochodzenia wskazanych roszczeń na drodze sądowej.</w:t>
      </w:r>
    </w:p>
    <w:p w:rsidR="00544A39" w:rsidRDefault="007D453D" w:rsidP="007D453D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7D453D">
        <w:t>W przypadku wykonania przedmiotu przy p</w:t>
      </w:r>
      <w:r w:rsidR="00931ED2">
        <w:t>omocy podwykonawców Wykonawca i </w:t>
      </w:r>
      <w:r w:rsidRPr="007D453D">
        <w:t>podwykonawca będą ponosić wobec Zamawiającego pełną s</w:t>
      </w:r>
      <w:r w:rsidR="00931ED2">
        <w:t>olidarną odpowiedzialność za te </w:t>
      </w:r>
      <w:r w:rsidRPr="007D453D">
        <w:t>dostawy.</w:t>
      </w:r>
    </w:p>
    <w:p w:rsidR="007D453D" w:rsidRDefault="004C2CDC" w:rsidP="004C2CD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4C2CDC">
        <w:t>Wykonawca jest odpowiedzialny za działania lub</w:t>
      </w:r>
      <w:r w:rsidR="00931ED2">
        <w:t xml:space="preserve"> zaniechania podwykonawcy, jego </w:t>
      </w:r>
      <w:r w:rsidRPr="004C2CDC">
        <w:t>przedstawicieli lub pracowników, jak za własne działania lub zaniechania.</w:t>
      </w:r>
    </w:p>
    <w:p w:rsidR="004C2CDC" w:rsidRDefault="00A528E6" w:rsidP="00A528E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74" w:firstLine="0"/>
      </w:pPr>
      <w:r w:rsidRPr="00A528E6">
        <w:t>W przypadku, gdy zmiana albo rezygnacja z podwykonawcy dotyczy podmiotu, na którego zasoby Wykonawca powoływał się w celu wykazania spełniania warunk</w:t>
      </w:r>
      <w:r w:rsidR="00931ED2">
        <w:t>ów udziału w </w:t>
      </w:r>
      <w:r w:rsidRPr="00A528E6">
        <w:t xml:space="preserve">postępowaniu, Wykonawca jest obowiązany wykazać Zamawiającemu, iż proponowany </w:t>
      </w:r>
      <w:r w:rsidRPr="00A528E6">
        <w:lastRenderedPageBreak/>
        <w:t>inny podwykonawca lub Wykonawca samodzielnie spełnia</w:t>
      </w:r>
      <w:r w:rsidR="00931ED2">
        <w:t xml:space="preserve"> je w stopniu nie mniejszym niż </w:t>
      </w:r>
      <w:r w:rsidRPr="00A528E6">
        <w:t>wymagany w trakcie postępowania o udzielenie zamówienia.</w:t>
      </w:r>
    </w:p>
    <w:p w:rsidR="004C2CDC" w:rsidRDefault="004C2CDC" w:rsidP="00544A39">
      <w:pPr>
        <w:spacing w:after="0" w:line="276" w:lineRule="auto"/>
        <w:ind w:left="0" w:right="10" w:firstLine="0"/>
      </w:pPr>
    </w:p>
    <w:p w:rsidR="00DE38FB" w:rsidRPr="00F273C4" w:rsidRDefault="00DE38FB" w:rsidP="00E25E49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6</w:t>
      </w:r>
    </w:p>
    <w:p w:rsidR="00E25E49" w:rsidRDefault="00FA313D" w:rsidP="00D60A62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FA313D">
        <w:t xml:space="preserve">Strony ustalają, że </w:t>
      </w:r>
      <w:r w:rsidR="00D60A62">
        <w:t xml:space="preserve">za dostawę (przeniesienie własności na Zamawiającego i wydanie mu przedmiotu umowy) Zamawiający zapłaci Wykonawcy łączną cenę w wysokości </w:t>
      </w:r>
      <w:r w:rsidR="00D60A62" w:rsidRPr="00F12A78">
        <w:t>netto ……………zł</w:t>
      </w:r>
      <w:r w:rsidR="00D60A62">
        <w:t> </w:t>
      </w:r>
      <w:r w:rsidR="00D60A62" w:rsidRPr="00F12A78">
        <w:t>(słownie</w:t>
      </w:r>
      <w:r w:rsidR="00D60A62">
        <w:t> złotych:</w:t>
      </w:r>
      <w:r w:rsidR="00D60A62" w:rsidRPr="00F12A78">
        <w:t>………………………………………………………………./100)</w:t>
      </w:r>
      <w:r w:rsidR="00D60A62">
        <w:t xml:space="preserve"> </w:t>
      </w:r>
      <w:r w:rsidR="00D60A62" w:rsidRPr="00F12A78">
        <w:t>brutto</w:t>
      </w:r>
      <w:r w:rsidR="00F12A78" w:rsidRPr="00F12A78">
        <w:t>................. zł (słownie złotych: ............/100),.</w:t>
      </w:r>
    </w:p>
    <w:p w:rsidR="00292662" w:rsidRDefault="00292662" w:rsidP="00365CE7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533C71">
        <w:t>K</w:t>
      </w:r>
      <w:r w:rsidR="009F38CD">
        <w:t xml:space="preserve">wota wymieniona w </w:t>
      </w:r>
      <w:r w:rsidRPr="00292662">
        <w:t>ust. 2 zawiera wszystkie koszty związane z realizacją zadania niezbędne do jego wykonania, a w szczególności:</w:t>
      </w:r>
    </w:p>
    <w:p w:rsidR="00365CE7" w:rsidRDefault="00365CE7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>wartość dostawy określonej w przedmiocie umowy,</w:t>
      </w:r>
    </w:p>
    <w:p w:rsidR="00365CE7" w:rsidRDefault="00365CE7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>podatek od towarów i usług,</w:t>
      </w:r>
    </w:p>
    <w:p w:rsidR="00365CE7" w:rsidRDefault="00365CE7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>wszelkie podatki, opłaty i należności publiczno</w:t>
      </w:r>
      <w:r w:rsidR="00E2489A">
        <w:t xml:space="preserve"> – </w:t>
      </w:r>
      <w:r>
        <w:t>prawne,</w:t>
      </w:r>
    </w:p>
    <w:p w:rsidR="00D60A62" w:rsidRDefault="00D60A62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 xml:space="preserve">należności </w:t>
      </w:r>
      <w:r w:rsidR="00365CE7">
        <w:t xml:space="preserve"> </w:t>
      </w:r>
      <w:r>
        <w:t>licencyjne,</w:t>
      </w:r>
    </w:p>
    <w:p w:rsidR="00D60A62" w:rsidRDefault="00D60A62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>koszty instalacji oprogramowania,</w:t>
      </w:r>
    </w:p>
    <w:p w:rsidR="00365CE7" w:rsidRDefault="00D60A62" w:rsidP="00365CE7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 xml:space="preserve"> </w:t>
      </w:r>
      <w:r w:rsidR="00365CE7">
        <w:t>koszty ubezpieczeń,</w:t>
      </w:r>
    </w:p>
    <w:p w:rsidR="00365CE7" w:rsidRDefault="00365CE7" w:rsidP="009F38CD">
      <w:pPr>
        <w:pStyle w:val="Akapitzlist"/>
        <w:numPr>
          <w:ilvl w:val="0"/>
          <w:numId w:val="25"/>
        </w:numPr>
        <w:tabs>
          <w:tab w:val="left" w:pos="426"/>
        </w:tabs>
        <w:spacing w:after="0" w:line="276" w:lineRule="auto"/>
        <w:ind w:right="74"/>
      </w:pPr>
      <w:r>
        <w:t>koszty do</w:t>
      </w:r>
      <w:r w:rsidR="00D60A62">
        <w:t>stawy do siedziby Zamawiającego</w:t>
      </w:r>
      <w:r>
        <w:t>.</w:t>
      </w:r>
    </w:p>
    <w:p w:rsidR="00365CE7" w:rsidRDefault="00365CE7" w:rsidP="00365CE7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365CE7">
        <w:t>Wykonawca oświadcza, że zapoznał się z zakresem przedmiotu umowy, na podstawie którego dokonał wyliczenia ceny i nie wnosi z tego tytułu żadnych zastrzeżeń.</w:t>
      </w:r>
    </w:p>
    <w:p w:rsidR="0046569A" w:rsidRDefault="0046569A" w:rsidP="0046569A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46569A">
        <w:t>Strony postanawiają, że rozliczenie za wykonanie p</w:t>
      </w:r>
      <w:r w:rsidR="00931ED2">
        <w:t>rzedmiotu umowy odbędzie się na </w:t>
      </w:r>
      <w:r w:rsidRPr="0046569A">
        <w:t>podstawie faktury VAT wystawionej po odebraniu przez Zamawiającego przedmiotu umowy.</w:t>
      </w:r>
    </w:p>
    <w:p w:rsidR="00843DA9" w:rsidRDefault="001A48BD" w:rsidP="001A48B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1A48BD">
        <w:t>Wykonawca zobowiązuje się do wystawienia faktury VAT w terminie do 7 dni od daty pisemnego odbioru przedmiotu umowy (podpisania protokołu zdawczo-odbiorczego) przez Zamawiającego.</w:t>
      </w:r>
    </w:p>
    <w:p w:rsidR="001A48BD" w:rsidRDefault="00652F51" w:rsidP="00652F51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652F51">
        <w:t>Faktura wystawiona bezpodstawnie lub nieprawidłowo zostanie zwrócona Wykonawcy.</w:t>
      </w:r>
    </w:p>
    <w:p w:rsidR="00652F51" w:rsidRDefault="00652F51" w:rsidP="00652F51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652F51">
        <w:t>Zamawiający zobowiązuje się zapłacić za przedmiot umowy w terminie do 30 dni od daty otrzymania prawidłowo wystawionej faktury VAT od Wykonawcy.</w:t>
      </w:r>
    </w:p>
    <w:p w:rsidR="00652F51" w:rsidRDefault="00652F51" w:rsidP="00652F51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652F51">
        <w:t>Wynagrodzenie należne Wykonawcy przekazane będzie na rachunek bankowy wskazany w fakturze VAT.</w:t>
      </w:r>
    </w:p>
    <w:p w:rsidR="00652F51" w:rsidRDefault="00A7767A" w:rsidP="00652F51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A7767A">
        <w:t>Za datę zapłaty strony ustaliły dzień obciążenia rachunku bankowego Zamawiającego.</w:t>
      </w:r>
    </w:p>
    <w:p w:rsidR="00A7767A" w:rsidRDefault="00A7767A" w:rsidP="00A7767A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A7767A">
        <w:t>Za opóźnienie w realizacji zapłaty przez Zamawiającego Wykonawca może od niego żądać zapłaty odsetek ustawowych za opóźnienie w transakcjach handlowych.</w:t>
      </w:r>
    </w:p>
    <w:p w:rsidR="009F38CD" w:rsidRDefault="00C97A67" w:rsidP="00C97A67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C97A67">
        <w:t xml:space="preserve">Zamawiający oświadcza, że będzie realizował płatność za fakturę z zastosowaniem mechanizmu podzielonej płatności (tzw. split payment). </w:t>
      </w:r>
    </w:p>
    <w:p w:rsidR="00C97A67" w:rsidRDefault="00C97A67" w:rsidP="00C97A67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C97A67">
        <w:t>Wykonawca oświadcza, że wyraża zgodę na dokonywanie przez Zamawiającego płatności w systemie podzielonej płatności (tzw. split payment).</w:t>
      </w:r>
    </w:p>
    <w:p w:rsidR="00DC7CFA" w:rsidRDefault="00DC7CFA" w:rsidP="00DC7CFA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>
        <w:t xml:space="preserve">Faktury wystawiane przez Wykonawcę powinny zawierać dane: </w:t>
      </w:r>
    </w:p>
    <w:p w:rsidR="00DC7CFA" w:rsidRPr="00DC7CFA" w:rsidRDefault="00DC7CFA" w:rsidP="00DC7CFA">
      <w:pPr>
        <w:tabs>
          <w:tab w:val="left" w:pos="426"/>
        </w:tabs>
        <w:spacing w:after="0" w:line="276" w:lineRule="auto"/>
        <w:ind w:left="0" w:right="74" w:firstLine="0"/>
        <w:rPr>
          <w:b/>
        </w:rPr>
      </w:pPr>
      <w:r w:rsidRPr="00DC7CFA">
        <w:rPr>
          <w:b/>
        </w:rPr>
        <w:t xml:space="preserve">Nabywca: Gmina Ropczyce ul. Krisego 1, 39-100 Ropczyce NIP: 818-15-81-908 </w:t>
      </w:r>
    </w:p>
    <w:p w:rsidR="00DC7CFA" w:rsidRPr="00DC7CFA" w:rsidRDefault="00DC7CFA" w:rsidP="00DC7CFA">
      <w:pPr>
        <w:tabs>
          <w:tab w:val="left" w:pos="426"/>
        </w:tabs>
        <w:spacing w:after="0" w:line="276" w:lineRule="auto"/>
        <w:ind w:left="0" w:right="74" w:firstLine="0"/>
        <w:rPr>
          <w:b/>
        </w:rPr>
      </w:pPr>
      <w:r w:rsidRPr="00DC7CFA">
        <w:rPr>
          <w:b/>
        </w:rPr>
        <w:t>Odbiorca: Urząd Miejski w Ropczycach, ul. Krisego 1, 39-100 Ropczyce.</w:t>
      </w:r>
    </w:p>
    <w:p w:rsidR="002C4F3D" w:rsidRDefault="002C4F3D" w:rsidP="009F38C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Wykonawca jest zobowiązany wskazać do zapłaty należnych mu z tytułu wykonania niniejszej umowy kwot rachunek bankowy  figurujący w </w:t>
      </w:r>
      <w:hyperlink r:id="rId7">
        <w:r w:rsidRPr="00F273C4">
          <w:t xml:space="preserve"> </w:t>
        </w:r>
      </w:hyperlink>
      <w:hyperlink r:id="rId8">
        <w:r w:rsidRPr="009F38CD">
          <w:rPr>
            <w:color w:val="0000FF"/>
            <w:u w:val="single" w:color="0000FF"/>
          </w:rPr>
          <w:t>Biuletynie Informacji Publicznej</w:t>
        </w:r>
      </w:hyperlink>
      <w:hyperlink r:id="rId9">
        <w:r w:rsidRPr="009F38CD">
          <w:rPr>
            <w:color w:val="0000FF"/>
          </w:rPr>
          <w:t xml:space="preserve"> </w:t>
        </w:r>
      </w:hyperlink>
      <w:hyperlink r:id="rId10">
        <w:r w:rsidRPr="009F38CD">
          <w:rPr>
            <w:color w:val="0000FF"/>
            <w:u w:val="single" w:color="0000FF"/>
          </w:rPr>
          <w:t>Krajowej Administracji Skarbowej (KAS)</w:t>
        </w:r>
      </w:hyperlink>
      <w:hyperlink r:id="rId11">
        <w:r w:rsidRPr="00F273C4">
          <w:t xml:space="preserve"> </w:t>
        </w:r>
      </w:hyperlink>
      <w:r w:rsidRPr="00F273C4">
        <w:t xml:space="preserve">w elektronicznym „Wykazie podatników VAT” tj.  na tzw. białej liście podatników Vat, a w przypadku zawarcia przez niego umów </w:t>
      </w:r>
      <w:r w:rsidRPr="00F273C4">
        <w:lastRenderedPageBreak/>
        <w:t xml:space="preserve">z podwykonawcami, postanowienia odpowiedniej treści zostaną zawarte w zawartych z nimi umowach. </w:t>
      </w:r>
    </w:p>
    <w:p w:rsidR="00DC7CFA" w:rsidRDefault="002C4F3D" w:rsidP="002C4F3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>W przypadku wskazania przez Wykonawcę rachunku bankowego innego niż wymieniony w Wykazie podat</w:t>
      </w:r>
      <w:r>
        <w:t xml:space="preserve">ników VAT o którym mowa w ust. </w:t>
      </w:r>
      <w:r w:rsidR="009F38CD">
        <w:t>14</w:t>
      </w:r>
      <w:r w:rsidRPr="00F273C4">
        <w:t xml:space="preserve"> powyżej, Zamawiający jest uprawniony do wstrzymania się z zapłatą należnych Wykonawcy kwot, do czasu wskazania przez Wykonawcę jego rachunku figurującego w w.w.</w:t>
      </w:r>
      <w:r w:rsidR="00931ED2">
        <w:t xml:space="preserve"> „Wykazie podatników VAT”;  zaś </w:t>
      </w:r>
      <w:r w:rsidRPr="00F273C4">
        <w:t>Wykonawca zwalania Zamawiającego od przyszłej odpowiedzialności związanej z zapłatą po terminie której przyczyną jest niewskazanie przez Wykonawcę z odpowiednim wyprzedzeniem jego rachunku bankowego  widniejącego w  w.w. „Wykazie”, 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2C4F3D" w:rsidRDefault="002C4F3D" w:rsidP="002C4F3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>W zakresie dostaw, robót, usług i towarów objętych mechanizmem podzielonej płatności w rozumieniu ustawy z dnia 11 marca 2004 r. o podatku od towarów i usług (tj. Dz.U.20</w:t>
      </w:r>
      <w:r>
        <w:t>2</w:t>
      </w:r>
      <w:r w:rsidR="009F38CD">
        <w:t>2</w:t>
      </w:r>
      <w:r w:rsidRPr="00F273C4">
        <w:t xml:space="preserve"> poz. </w:t>
      </w:r>
      <w:r w:rsidR="009F38CD">
        <w:t>931</w:t>
      </w:r>
      <w:r w:rsidRPr="00F273C4">
        <w:t xml:space="preserve"> ze zm.) zapłata kwoty podatku od towarów i us</w:t>
      </w:r>
      <w:r w:rsidR="00931ED2">
        <w:t>ług z faktury wystawionej przez </w:t>
      </w:r>
      <w:r w:rsidRPr="00F273C4">
        <w:t>Wykonawcę, a stanowiącej część jego wynagrodzenia,</w:t>
      </w:r>
      <w:r w:rsidR="00931ED2">
        <w:t xml:space="preserve"> nastąpi na jego rachunek VAT o </w:t>
      </w:r>
      <w:r w:rsidRPr="00F273C4">
        <w:t>jakim mowa w rozdziale 3a ustawy z dnia 29 sierpnia 199</w:t>
      </w:r>
      <w:r w:rsidR="00931ED2">
        <w:t>7 r. Prawo bankowe (tj. Dz.U. z </w:t>
      </w:r>
      <w:r w:rsidRPr="00F273C4">
        <w:t>20</w:t>
      </w:r>
      <w:r>
        <w:t xml:space="preserve">21 poz. 2439 ze zm.). Postanowienia ust. </w:t>
      </w:r>
      <w:r w:rsidR="009F38CD">
        <w:t>15</w:t>
      </w:r>
      <w:r w:rsidRPr="00F273C4">
        <w:t xml:space="preserve"> stosuje się odpowiednio.</w:t>
      </w:r>
    </w:p>
    <w:p w:rsidR="002C4F3D" w:rsidRDefault="002C4F3D" w:rsidP="002C4F3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2C4F3D">
        <w:rPr>
          <w:color w:val="000000" w:themeColor="text1"/>
          <w:szCs w:val="24"/>
        </w:rPr>
        <w:t xml:space="preserve">Zgodnie z art. 4 ustawy z dnia 9 listopada 2018 roku </w:t>
      </w:r>
      <w:r w:rsidR="00931ED2">
        <w:rPr>
          <w:color w:val="000000" w:themeColor="text1"/>
          <w:szCs w:val="24"/>
        </w:rPr>
        <w:t>o elektronicznym fakturowaniu w </w:t>
      </w:r>
      <w:r w:rsidRPr="002C4F3D">
        <w:rPr>
          <w:color w:val="000000" w:themeColor="text1"/>
          <w:szCs w:val="24"/>
        </w:rPr>
        <w:t>zamówieniach publicznych, koncesjach na roboty budowlane lub usługi oraz partnerstwie publiczno – prywatnym zamawiający informuje, że j</w:t>
      </w:r>
      <w:r w:rsidR="00931ED2">
        <w:rPr>
          <w:color w:val="000000" w:themeColor="text1"/>
          <w:szCs w:val="24"/>
        </w:rPr>
        <w:t>est obowiązany do odbierania od </w:t>
      </w:r>
      <w:r w:rsidRPr="002C4F3D">
        <w:rPr>
          <w:color w:val="000000" w:themeColor="text1"/>
          <w:szCs w:val="24"/>
        </w:rPr>
        <w:t xml:space="preserve">wykonawców ustrukturyzowanych faktur elektronicznych przesłanych za pośrednictwem platformy PEF. </w:t>
      </w:r>
    </w:p>
    <w:p w:rsidR="009F38CD" w:rsidRPr="009F38CD" w:rsidRDefault="002C4F3D" w:rsidP="009F38C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2C4F3D">
        <w:rPr>
          <w:color w:val="000000" w:themeColor="text1"/>
          <w:szCs w:val="24"/>
        </w:rPr>
        <w:t>W przypadku zamiaru złożenia ustrukturyzowanej fa</w:t>
      </w:r>
      <w:r w:rsidR="00931ED2">
        <w:rPr>
          <w:color w:val="000000" w:themeColor="text1"/>
          <w:szCs w:val="24"/>
        </w:rPr>
        <w:t>ktury wykonawca proszony jest o </w:t>
      </w:r>
      <w:r w:rsidRPr="002C4F3D">
        <w:rPr>
          <w:color w:val="000000" w:themeColor="text1"/>
          <w:szCs w:val="24"/>
        </w:rPr>
        <w:t>poinformowanie zamawiającego o swoim zamiarze w te</w:t>
      </w:r>
      <w:r w:rsidR="00931ED2">
        <w:rPr>
          <w:color w:val="000000" w:themeColor="text1"/>
          <w:szCs w:val="24"/>
        </w:rPr>
        <w:t>rminie 7 dni przed terminem jej </w:t>
      </w:r>
      <w:r w:rsidRPr="002C4F3D">
        <w:rPr>
          <w:color w:val="000000" w:themeColor="text1"/>
          <w:szCs w:val="24"/>
        </w:rPr>
        <w:t>złożenia. Zamawiający niezwłocznie przekaże wykonawc</w:t>
      </w:r>
      <w:r w:rsidR="00931ED2">
        <w:rPr>
          <w:color w:val="000000" w:themeColor="text1"/>
          <w:szCs w:val="24"/>
        </w:rPr>
        <w:t>y informacje o numerze konta na </w:t>
      </w:r>
      <w:r w:rsidRPr="002C4F3D">
        <w:rPr>
          <w:color w:val="000000" w:themeColor="text1"/>
          <w:szCs w:val="24"/>
        </w:rPr>
        <w:t>platformie PEF.</w:t>
      </w:r>
    </w:p>
    <w:p w:rsidR="00DE38FB" w:rsidRPr="00F273C4" w:rsidRDefault="009F38CD" w:rsidP="009F38CD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74" w:firstLine="0"/>
      </w:pPr>
      <w:r w:rsidRPr="00E2489A">
        <w:t xml:space="preserve">Strony postanawiają, że Wykonawca, </w:t>
      </w:r>
      <w:r>
        <w:t xml:space="preserve">nie może </w:t>
      </w:r>
      <w:r w:rsidRPr="00E2489A">
        <w:t xml:space="preserve"> przenieść wierzytelności wynikającej z niniejszej um</w:t>
      </w:r>
      <w:r>
        <w:t xml:space="preserve">owy </w:t>
      </w:r>
      <w:r w:rsidRPr="00E2489A">
        <w:t>na osoby trzecie</w:t>
      </w:r>
      <w:r>
        <w:t>, bez zgody Zamawiającego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7</w:t>
      </w:r>
    </w:p>
    <w:p w:rsidR="00B85B60" w:rsidRDefault="00F83B0E" w:rsidP="00F83B0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74" w:firstLine="0"/>
      </w:pPr>
      <w:r w:rsidRPr="00F83B0E">
        <w:t>Wykonawca zapłaci Zamawiającemu kary umowne:</w:t>
      </w:r>
    </w:p>
    <w:p w:rsidR="00F83B0E" w:rsidRDefault="00F83B0E" w:rsidP="00F83B0E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right="74"/>
      </w:pPr>
      <w:r w:rsidRPr="00F83B0E">
        <w:t>za nieterminowe wykonanie przedmiotu umowy w wysokości 0,2 % wartości w</w:t>
      </w:r>
      <w:r w:rsidR="009F38CD">
        <w:t>ynagrodzenia brutto z § 6 ust. 1</w:t>
      </w:r>
      <w:r w:rsidRPr="00F83B0E">
        <w:t xml:space="preserve"> za każdy dzień zwłoki,</w:t>
      </w:r>
    </w:p>
    <w:p w:rsidR="00F83B0E" w:rsidRDefault="00F83B0E" w:rsidP="00F83B0E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right="74"/>
      </w:pPr>
      <w:r w:rsidRPr="00F83B0E">
        <w:t xml:space="preserve">z tytułu odstąpienia od umowy z przyczyn </w:t>
      </w:r>
      <w:r w:rsidR="002D79CF">
        <w:t>leżących po stronie Wykonawcy w </w:t>
      </w:r>
      <w:r w:rsidRPr="00F83B0E">
        <w:t>wysokości 20 % wartości w</w:t>
      </w:r>
      <w:r w:rsidR="009F38CD">
        <w:t>ynagrodzenia brutto z § 6 ust. 1</w:t>
      </w:r>
      <w:r w:rsidRPr="00F83B0E">
        <w:t>,</w:t>
      </w:r>
    </w:p>
    <w:p w:rsidR="00F83B0E" w:rsidRDefault="00F83B0E" w:rsidP="00F83B0E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right="74"/>
      </w:pPr>
      <w:r w:rsidRPr="00F83B0E">
        <w:t xml:space="preserve">za zwłokę w usunięciu wad stwierdzonych przy odbiorze, w okresie rękojmi za wady przedmiotu </w:t>
      </w:r>
      <w:r>
        <w:t xml:space="preserve">umowy lub w okresie gwarancji – </w:t>
      </w:r>
      <w:r w:rsidRPr="00F83B0E">
        <w:t>w</w:t>
      </w:r>
      <w:r>
        <w:t xml:space="preserve"> </w:t>
      </w:r>
      <w:r w:rsidRPr="00F83B0E">
        <w:t>wysokości 0,2 % wartości w</w:t>
      </w:r>
      <w:r w:rsidR="009F38CD">
        <w:t>ynagrodzenia brutto z § 6 ust. 1</w:t>
      </w:r>
      <w:r w:rsidRPr="00F83B0E">
        <w:t xml:space="preserve"> za każdy dzień zwłoki, liczonego od dnia </w:t>
      </w:r>
      <w:r>
        <w:t xml:space="preserve">wyznaczonego na usunięcie wad – </w:t>
      </w:r>
      <w:r w:rsidRPr="00F83B0E">
        <w:t>usterek</w:t>
      </w:r>
      <w:r>
        <w:t>,</w:t>
      </w:r>
    </w:p>
    <w:p w:rsidR="00F83B0E" w:rsidRDefault="00A669EE" w:rsidP="00A669EE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right="74"/>
      </w:pPr>
      <w:r w:rsidRPr="00A669EE">
        <w:t>z tytułu braku zapłaty lub nieterminowej zapłaty wynagrodzenia należnego podwykonaw</w:t>
      </w:r>
      <w:r>
        <w:t xml:space="preserve">com lub dalszym podwykonawcom – </w:t>
      </w:r>
      <w:r w:rsidRPr="00A669EE">
        <w:t>w</w:t>
      </w:r>
      <w:r>
        <w:t xml:space="preserve"> </w:t>
      </w:r>
      <w:r w:rsidRPr="00A669EE">
        <w:t>wysokości 2 % wartości w</w:t>
      </w:r>
      <w:r w:rsidR="009F38CD">
        <w:t>ynagrodzenia brutto z § 6 ust. 1</w:t>
      </w:r>
      <w:r w:rsidRPr="00A669EE">
        <w:t>, za każdy przypadek,</w:t>
      </w:r>
    </w:p>
    <w:p w:rsidR="00F83B0E" w:rsidRDefault="00A669EE" w:rsidP="00A669EE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right="74"/>
      </w:pPr>
      <w:r w:rsidRPr="00A669EE">
        <w:lastRenderedPageBreak/>
        <w:t>w innych przypadkach niewykonania lub nienależytego wykonania przez Wykonawcę obowiązków wynikających z umowy z przy</w:t>
      </w:r>
      <w:r>
        <w:t xml:space="preserve">czyn leżących po jego stronie – </w:t>
      </w:r>
      <w:r w:rsidRPr="00A669EE">
        <w:t>w</w:t>
      </w:r>
      <w:r>
        <w:t> </w:t>
      </w:r>
      <w:r w:rsidRPr="00A669EE">
        <w:t>wysokości 2 % wartości w</w:t>
      </w:r>
      <w:r w:rsidR="009F38CD">
        <w:t>ynagrodzenia brutto z § 6 ust. 1</w:t>
      </w:r>
      <w:r w:rsidRPr="00A669EE">
        <w:t>, za każdy przypadek.</w:t>
      </w:r>
    </w:p>
    <w:p w:rsidR="00A669EE" w:rsidRDefault="00A669EE" w:rsidP="00A669E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74" w:firstLine="0"/>
      </w:pPr>
      <w:r w:rsidRPr="00A669EE">
        <w:t>Kary umowne sumują się i wzajemnie się nie wykluczają. Zamawiający zastrzega sobie możliwość potrącenia i/lub kompensaty kar z wynagrodzenia Wykonawcy.</w:t>
      </w:r>
    </w:p>
    <w:p w:rsidR="00A669EE" w:rsidRDefault="00A669EE" w:rsidP="00A669E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74" w:firstLine="0"/>
      </w:pPr>
      <w:r w:rsidRPr="00A669EE">
        <w:t>Łączna, maksymalna wysokość kar umownych, któryc</w:t>
      </w:r>
      <w:r>
        <w:t>h może dochodzić Zamawiający od </w:t>
      </w:r>
      <w:r w:rsidRPr="00A669EE">
        <w:t>Wykonawcy, stanowi 30 % wartości w</w:t>
      </w:r>
      <w:r w:rsidR="009F38CD">
        <w:t>ynagrodzenia brutto z § 6 ust. 1</w:t>
      </w:r>
      <w:r w:rsidRPr="00A669EE">
        <w:t>.</w:t>
      </w:r>
    </w:p>
    <w:p w:rsidR="00A669EE" w:rsidRDefault="00A669EE" w:rsidP="00A669E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74" w:firstLine="0"/>
      </w:pPr>
      <w:r w:rsidRPr="00A669EE">
        <w:t>Termin zapłaty kary umownej wynosi 14 dni od dnia wezwania do jej zapłaty.</w:t>
      </w:r>
    </w:p>
    <w:p w:rsidR="00A669EE" w:rsidRDefault="00A669EE" w:rsidP="00A669E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74" w:firstLine="0"/>
      </w:pPr>
      <w:r w:rsidRPr="00A669EE">
        <w:t>Zamawiającemu przysługuje prawo do dochodzenia odszkodowania przewyższającego wysokość naliczonych kar umownych do wysokości rzeczywiście poniesionej szkody.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  <w:jc w:val="both"/>
      </w:pPr>
    </w:p>
    <w:p w:rsidR="00931ED2" w:rsidRPr="00931ED2" w:rsidRDefault="00533C71" w:rsidP="009F38CD">
      <w:pPr>
        <w:spacing w:after="160" w:line="259" w:lineRule="auto"/>
        <w:ind w:left="0" w:right="0" w:firstLine="0"/>
        <w:jc w:val="center"/>
      </w:pPr>
      <w:r>
        <w:t>§ 8</w:t>
      </w:r>
    </w:p>
    <w:p w:rsidR="00931ED2" w:rsidRDefault="005847B8" w:rsidP="00931ED2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74" w:firstLine="0"/>
      </w:pPr>
      <w:r w:rsidRPr="005847B8">
        <w:t>Niedopuszczalna jest istotna zmiana umowy w rozumieniu PZP, z zastrzeżeniem postanowień poniższych. Istotna zmiana zawartej umowy wymaga przeprowadzenia nowego postępowania o udzielenie zamówienia.</w:t>
      </w:r>
    </w:p>
    <w:p w:rsidR="005847B8" w:rsidRDefault="005847B8" w:rsidP="005847B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74" w:firstLine="0"/>
      </w:pPr>
      <w:r w:rsidRPr="005847B8">
        <w:t>Dopuszczalna jest zmiana umowy w przypadku wystąpi</w:t>
      </w:r>
      <w:r>
        <w:t>enia okoliczności określonych w </w:t>
      </w:r>
      <w:r w:rsidRPr="005847B8">
        <w:t>art. 455 ustawy z dnia 11 września 2019 r. Prawo zamówień publicznych (Dz. U. z 2021 r., poz. 1129 z późn. zmianami).</w:t>
      </w:r>
    </w:p>
    <w:p w:rsidR="005847B8" w:rsidRDefault="005847B8" w:rsidP="005847B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74" w:firstLine="0"/>
      </w:pPr>
      <w:r w:rsidRPr="005847B8">
        <w:t>Dopuszczalna jest także zmiana umowy, niezal</w:t>
      </w:r>
      <w:r>
        <w:t>eżnie od wartości tej zmiany, w </w:t>
      </w:r>
      <w:r w:rsidRPr="005847B8">
        <w:t>przypadkach przewidzianych w ogłoszeniu o zamówieniu lub dokumentach zamówienia.</w:t>
      </w:r>
    </w:p>
    <w:p w:rsidR="005847B8" w:rsidRDefault="005847B8" w:rsidP="005847B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74" w:firstLine="0"/>
      </w:pPr>
      <w:r w:rsidRPr="005847B8">
        <w:t xml:space="preserve">Zmiana postanowień niniejszej umowy może nastąpić </w:t>
      </w:r>
      <w:r>
        <w:t>za zgodą obu Stron, wyrażoną na </w:t>
      </w:r>
      <w:r w:rsidRPr="005847B8">
        <w:t xml:space="preserve">piśmie pod rygorem nieważności takiej zmiany, w drodze </w:t>
      </w:r>
      <w:r>
        <w:t>aneksu do niniejszej umowy, nie </w:t>
      </w:r>
      <w:r w:rsidRPr="005847B8">
        <w:t>naruszając PZP.</w:t>
      </w:r>
    </w:p>
    <w:p w:rsidR="005847B8" w:rsidRDefault="005847B8" w:rsidP="005847B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74" w:firstLine="0"/>
      </w:pPr>
      <w:r w:rsidRPr="005847B8">
        <w:t>Nie wymagają formy aneksu do umowy:</w:t>
      </w:r>
    </w:p>
    <w:p w:rsidR="005847B8" w:rsidRDefault="005847B8" w:rsidP="005847B8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right="74"/>
      </w:pPr>
      <w:r>
        <w:t>zmiany adresowe,</w:t>
      </w:r>
    </w:p>
    <w:p w:rsidR="005847B8" w:rsidRDefault="005847B8" w:rsidP="005847B8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right="74"/>
      </w:pPr>
      <w:r>
        <w:t>zmiana siedziby i adresu do korespondencji,</w:t>
      </w:r>
    </w:p>
    <w:p w:rsidR="005847B8" w:rsidRDefault="005847B8" w:rsidP="005847B8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right="74"/>
      </w:pPr>
      <w:r>
        <w:t>zmiana numeru rachunku bankowego.</w:t>
      </w:r>
    </w:p>
    <w:p w:rsidR="00DE38FB" w:rsidRPr="0025631F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</w:p>
    <w:p w:rsidR="009F38CD" w:rsidRPr="0025631F" w:rsidRDefault="00DE38FB" w:rsidP="009F38CD">
      <w:pPr>
        <w:pStyle w:val="Nagwek1"/>
        <w:tabs>
          <w:tab w:val="left" w:pos="426"/>
        </w:tabs>
        <w:spacing w:line="276" w:lineRule="auto"/>
        <w:ind w:left="0" w:right="72" w:firstLine="0"/>
        <w:rPr>
          <w:color w:val="auto"/>
        </w:rPr>
      </w:pPr>
      <w:r w:rsidRPr="0025631F">
        <w:t xml:space="preserve">§ </w:t>
      </w:r>
      <w:r w:rsidR="00370CB6" w:rsidRPr="0025631F">
        <w:t>9</w:t>
      </w:r>
    </w:p>
    <w:p w:rsidR="00DE38FB" w:rsidRPr="0025631F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  <w:rPr>
          <w:color w:val="auto"/>
        </w:rPr>
      </w:pPr>
    </w:p>
    <w:p w:rsidR="0025631F" w:rsidRPr="0025631F" w:rsidRDefault="0025631F" w:rsidP="0025631F">
      <w:pPr>
        <w:pStyle w:val="Tekstpodstawowywcity2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  <w:r w:rsidRPr="0025631F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25631F">
        <w:rPr>
          <w:sz w:val="24"/>
          <w:szCs w:val="24"/>
        </w:rPr>
        <w:t xml:space="preserve"> zobowiązuje się przenieść na Z</w:t>
      </w:r>
      <w:r>
        <w:rPr>
          <w:sz w:val="24"/>
          <w:szCs w:val="24"/>
        </w:rPr>
        <w:t>amawiającego</w:t>
      </w:r>
      <w:r w:rsidRPr="0025631F">
        <w:rPr>
          <w:sz w:val="24"/>
          <w:szCs w:val="24"/>
        </w:rPr>
        <w:t xml:space="preserve"> własność i wydać mu towar, wymieniony w formularzu oferty i specyfikacji technicznej stanowiących załączniki do umowy.</w:t>
      </w:r>
    </w:p>
    <w:p w:rsidR="0025631F" w:rsidRPr="0025631F" w:rsidRDefault="0025631F" w:rsidP="0025631F">
      <w:pPr>
        <w:pStyle w:val="Tekstpodstawowywcity2"/>
        <w:numPr>
          <w:ilvl w:val="0"/>
          <w:numId w:val="44"/>
        </w:numPr>
        <w:tabs>
          <w:tab w:val="clear" w:pos="72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25631F">
        <w:rPr>
          <w:sz w:val="24"/>
          <w:szCs w:val="24"/>
        </w:rPr>
        <w:t xml:space="preserve"> dostarczy, przedmiot umowy własnym transportem, na własny koszt i na własne ryzyko, w miejsca wskazane przez Z</w:t>
      </w:r>
      <w:r>
        <w:rPr>
          <w:sz w:val="24"/>
          <w:szCs w:val="24"/>
        </w:rPr>
        <w:t>amawiającego</w:t>
      </w:r>
      <w:r w:rsidRPr="0025631F">
        <w:rPr>
          <w:sz w:val="24"/>
          <w:szCs w:val="24"/>
        </w:rPr>
        <w:t>.</w:t>
      </w:r>
    </w:p>
    <w:p w:rsidR="00DE38FB" w:rsidRPr="00533C71" w:rsidRDefault="00DE38FB" w:rsidP="0025631F">
      <w:pPr>
        <w:tabs>
          <w:tab w:val="left" w:pos="284"/>
          <w:tab w:val="left" w:pos="426"/>
        </w:tabs>
        <w:spacing w:after="0" w:line="276" w:lineRule="auto"/>
        <w:ind w:left="0" w:right="74" w:firstLine="0"/>
        <w:rPr>
          <w:color w:val="FF0000"/>
        </w:rPr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1</w:t>
      </w:r>
      <w:r w:rsidR="009F38CD">
        <w:t>0</w:t>
      </w:r>
    </w:p>
    <w:p w:rsidR="00E322DA" w:rsidRDefault="00857469" w:rsidP="00E322DA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 w:rsidRPr="00857469">
        <w:t xml:space="preserve">Wykonawca odpowiada za wady fizyczne i prawne przedmiotu umowy. W przypadku stwierdzenia przez Zamawiającego, iż przedmiot umowy posiada wady, Wykonawca będzie </w:t>
      </w:r>
      <w:r w:rsidR="007454E3">
        <w:t>zobowiązany do dokonania na własny koszt naprawy lub wymiany na niewadliwy.</w:t>
      </w:r>
    </w:p>
    <w:p w:rsidR="00E322DA" w:rsidRDefault="00857469" w:rsidP="00E322DA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 xml:space="preserve">Wykonawca udziela Zamawiającemu </w:t>
      </w:r>
      <w:r w:rsidRPr="00857469">
        <w:t xml:space="preserve">gwarancji na przedmiot umowy na okres </w:t>
      </w:r>
      <w:r w:rsidRPr="00370CB6">
        <w:t>24 miesięcy</w:t>
      </w:r>
      <w:r w:rsidRPr="00857469">
        <w:t xml:space="preserve"> licząc od dnia odbioru przedmiotu umowy. Wykonawca zobowiązuję się do bezpłatnego usuwania wad fizycznych przedmiotu umowy lub jego wymiany</w:t>
      </w:r>
      <w:r w:rsidR="00F72FB1">
        <w:t>, jeżeli wady te ujawnią się we </w:t>
      </w:r>
      <w:r w:rsidRPr="00857469">
        <w:t>wskazanych wyżej okresach.</w:t>
      </w:r>
    </w:p>
    <w:p w:rsidR="008C505F" w:rsidRDefault="00E322DA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 w:rsidRPr="00E322DA">
        <w:lastRenderedPageBreak/>
        <w:t>O wykryciu wady przedmiotu umowy w okresie gwaran</w:t>
      </w:r>
      <w:r w:rsidR="00F72FB1">
        <w:t>cji Zamawiający obowiązany jest </w:t>
      </w:r>
      <w:r w:rsidRPr="00E322DA">
        <w:t>zawiadomić Wykonawcę za pośrednictwem telefonu, faksu, co potwierdzone zostanie następnie na piśmie lub za pomocą poczty elektronicznej.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Istnienie wady strony potwierdzą protokolarnie, uzgadniając sposób i termin usunięcia wady – z zastrzeżeniem ust. 5.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W razie uchylania się przez Wykonawcę od obowiązków określonych w ust. 4 – dokonane w tym względzie jednostronne ustalenia Zamawiającego – przedstawione Wykonawcy w jednej z form przewidzianych dla zawiadomienia o wadzie – są dla Wykonawcy wiążące.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Ustalony przez strony termin usunięcia wady liczony jest od daty jego ustalenia, zaś</w:t>
      </w:r>
      <w:r w:rsidR="00F72FB1">
        <w:t xml:space="preserve"> w </w:t>
      </w:r>
      <w:r>
        <w:t>przypadku określonym w ust. 5 – od daty zawiadomienia Wykonawcy o ustaleniach Zamawiającego w przedmiocie sposobu i terminu usunięcia wady. Jako datę zawiadomienia przyjmuje się datę przekazania Wykonawcy informacji w formie</w:t>
      </w:r>
      <w:r w:rsidR="00F72FB1">
        <w:t xml:space="preserve"> telefonicznej, za </w:t>
      </w:r>
      <w:r>
        <w:t>pośrednictwem faksu lub poczty elektronicznej, a w przypadku zawiadomienia dokonanego wyłącznie na piśmie – datę, w której pismo zosta</w:t>
      </w:r>
      <w:r w:rsidR="00F72FB1">
        <w:t>ło Wykonawcy doręczone bądź też </w:t>
      </w:r>
      <w:r>
        <w:t>Wykonawca miał możliwość zapoznania się z jego treścią.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Wykonawca zobowiązany jest do zawiadomienia Zamawi</w:t>
      </w:r>
      <w:r w:rsidR="00F72FB1">
        <w:t>ającego o usunięciu wad oraz do </w:t>
      </w:r>
      <w:r>
        <w:t>zgłoszenia u Zamawiającego żądania wyznaczenia</w:t>
      </w:r>
      <w:r w:rsidR="00F72FB1">
        <w:t xml:space="preserve"> terminu na odbiór wykonanych w </w:t>
      </w:r>
      <w:r>
        <w:t>tym zakresie prac – w jednej z form przewidzianych dla zawiadomienia o wadach.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Usunięcie wad powinno być stwierdzone protokolarnie przez strony.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W przypadku nieusunięcia przez Wykonawcę wad uj</w:t>
      </w:r>
      <w:r w:rsidR="00F72FB1">
        <w:t>awnionych w okresie gwarancji w </w:t>
      </w:r>
      <w:r>
        <w:t>uzgodnionym przez strony terminie albo w terminie jednostronnie ustalonym przez Zamawiającego – zgodnie z ust. 5 – Zamawiający ma prawo powierzenia usunięcia stwierdzonych wad innemu podmiotowi – na koszt i ryzyko Wykonawcy, przy zachowaniu uprawnień wynikających z rękojmi i gwarancji.</w:t>
      </w:r>
    </w:p>
    <w:p w:rsidR="008C505F" w:rsidRDefault="008C505F" w:rsidP="008C505F">
      <w:pPr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right="74" w:firstLine="0"/>
      </w:pPr>
      <w:r>
        <w:t>Dodatkowe warunki gwarancji:</w:t>
      </w:r>
    </w:p>
    <w:p w:rsidR="008C505F" w:rsidRDefault="008C505F" w:rsidP="008C505F">
      <w:pPr>
        <w:pStyle w:val="Tekstpodstawowy"/>
        <w:numPr>
          <w:ilvl w:val="0"/>
          <w:numId w:val="35"/>
        </w:numPr>
        <w:spacing w:after="100"/>
        <w:ind w:left="709" w:right="23"/>
        <w:jc w:val="both"/>
      </w:pPr>
      <w:r>
        <w:t>Czas reakcji serwisu: 3 dni robocze - od chwili zgłoszenia dokonanego: faksem, drogą telefoniczną, na piśmie pocztą tradycyjną lub drogą e-mail.</w:t>
      </w:r>
    </w:p>
    <w:p w:rsidR="008C505F" w:rsidRDefault="008C505F" w:rsidP="008C505F">
      <w:pPr>
        <w:pStyle w:val="Tekstpodstawowy"/>
        <w:numPr>
          <w:ilvl w:val="0"/>
          <w:numId w:val="35"/>
        </w:numPr>
        <w:spacing w:after="100"/>
        <w:ind w:left="709" w:right="23"/>
        <w:jc w:val="both"/>
      </w:pPr>
      <w:r>
        <w:t>Wszystkie koszty naprawy, w tym koszt materiałów i części zamiennych, ponosi Wykonawca.</w:t>
      </w:r>
    </w:p>
    <w:p w:rsidR="008C505F" w:rsidRDefault="008C505F" w:rsidP="008C505F">
      <w:pPr>
        <w:pStyle w:val="Tekstpodstawowy"/>
        <w:numPr>
          <w:ilvl w:val="0"/>
          <w:numId w:val="35"/>
        </w:numPr>
        <w:spacing w:after="100"/>
        <w:ind w:left="709" w:right="23"/>
        <w:jc w:val="both"/>
      </w:pPr>
      <w:r>
        <w:t>Całkowity maksymalny czas na wykonanie pełnej naprawy gwarancyjnej: 10 dni roboczych.</w:t>
      </w:r>
    </w:p>
    <w:p w:rsidR="008C505F" w:rsidRDefault="008C505F" w:rsidP="008C505F">
      <w:pPr>
        <w:pStyle w:val="Tekstpodstawowy"/>
        <w:spacing w:after="100"/>
        <w:ind w:right="23"/>
        <w:jc w:val="both"/>
      </w:pPr>
      <w:r>
        <w:t>4) Wykonanie obowiązków z tytułu gwarancji odbywać się będzie transportem i na koszt Wykonawcy.</w:t>
      </w:r>
    </w:p>
    <w:p w:rsidR="008C505F" w:rsidRDefault="008C505F" w:rsidP="008C505F">
      <w:pPr>
        <w:pStyle w:val="Tekstpodstawowy"/>
        <w:spacing w:after="100"/>
        <w:ind w:right="23"/>
        <w:jc w:val="both"/>
      </w:pPr>
      <w:r>
        <w:t>5) Serwis urządzeń musi byś realizowany przez producenta lub autoryzowanego partnera serwisowego producenta. Serwis urządzeń musi być realizowany zgodnie z wymaganiami normy ISO 9001.</w:t>
      </w:r>
    </w:p>
    <w:p w:rsidR="00DE38FB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  <w:jc w:val="both"/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1</w:t>
      </w:r>
      <w:r w:rsidR="009F38CD">
        <w:t>1</w:t>
      </w:r>
    </w:p>
    <w:p w:rsidR="00DE38FB" w:rsidRDefault="00DE38FB" w:rsidP="00DE38FB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Oprócz sytuacji wymienionych w treści Kodeksu Cywilnego stronom przysługuje prawo odstąpienia od umowy w następujących sytuacjach: </w:t>
      </w:r>
    </w:p>
    <w:p w:rsidR="00DE38FB" w:rsidRPr="00F273C4" w:rsidRDefault="00DE38FB" w:rsidP="005D0996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right="74"/>
      </w:pPr>
      <w:r w:rsidRPr="00F273C4">
        <w:t xml:space="preserve">Zamawiającemu przysługuje prawo odstąpienia od umowy: </w:t>
      </w:r>
    </w:p>
    <w:p w:rsidR="005D0996" w:rsidRPr="008F39A8" w:rsidRDefault="00DE38FB" w:rsidP="005D0996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F273C4">
        <w:t>w razie wystąpienia istotnej zmiany okoliczności po</w:t>
      </w:r>
      <w:r>
        <w:t>wodującej, że wykonanie umowy w </w:t>
      </w:r>
      <w:r w:rsidRPr="00F273C4">
        <w:t>części lub całości nie leży w interesie publicznym, cze</w:t>
      </w:r>
      <w:r>
        <w:t>go nie można było przewidzieć w </w:t>
      </w:r>
      <w:r w:rsidRPr="00F273C4">
        <w:t xml:space="preserve">chwili zawarcia umowy, lub dalsze wykonywanie umowy może </w:t>
      </w:r>
      <w:r w:rsidRPr="00F273C4">
        <w:lastRenderedPageBreak/>
        <w:t xml:space="preserve">zagrozić istotnemu interesowi państwa lub bezpieczeństwu publicznemu, </w:t>
      </w:r>
      <w:bookmarkStart w:id="0" w:name="_GoBack"/>
      <w:bookmarkEnd w:id="0"/>
      <w:r w:rsidR="004B0065" w:rsidRPr="008F39A8">
        <w:t>odstąpienie od umowy w tym wypadku może nastąpić w terminie 30 dni od daty pow</w:t>
      </w:r>
      <w:r w:rsidR="00F72FB1" w:rsidRPr="008F39A8">
        <w:t>zięcia przez </w:t>
      </w:r>
      <w:r w:rsidR="004B0065" w:rsidRPr="008F39A8">
        <w:t>Zamawiającego wiadomości o powyższych okolicznościach,</w:t>
      </w:r>
    </w:p>
    <w:p w:rsidR="00FD418C" w:rsidRPr="008F39A8" w:rsidRDefault="00DE38FB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8F39A8">
        <w:t xml:space="preserve">likwidacji Wykonawcy, </w:t>
      </w:r>
      <w:r w:rsidR="00F36CE3" w:rsidRPr="008F39A8">
        <w:t xml:space="preserve">odstąpienie od umowy w tym </w:t>
      </w:r>
      <w:r w:rsidR="00F72FB1" w:rsidRPr="008F39A8">
        <w:t>wypadku może nastąpić w </w:t>
      </w:r>
      <w:r w:rsidR="00F36CE3" w:rsidRPr="008F39A8">
        <w:t>terminie 30 dni od daty powzięcia przez Zamawiającego wiadomości o powyższej okoliczności,</w:t>
      </w:r>
    </w:p>
    <w:p w:rsidR="00FD418C" w:rsidRPr="008F39A8" w:rsidRDefault="00F41F1F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8F39A8">
        <w:t>gdy Wykonawca nie rozpoczął dostaw bez uzasadnionych prz</w:t>
      </w:r>
      <w:r w:rsidR="00F72FB1" w:rsidRPr="008F39A8">
        <w:t>yczyn albo nie </w:t>
      </w:r>
      <w:r w:rsidRPr="008F39A8">
        <w:t>kontynuuje ich – pomimo wezwania Zamawiającego złożonego na piśmie; odstąpienie od umowy w tym wypadku może nastąp</w:t>
      </w:r>
      <w:r w:rsidR="00F72FB1" w:rsidRPr="008F39A8">
        <w:t>ić w terminie 30 dni od daty, w </w:t>
      </w:r>
      <w:r w:rsidRPr="008F39A8">
        <w:t>której bezskutecznie upłynął wyznaczon</w:t>
      </w:r>
      <w:r w:rsidR="00F72FB1" w:rsidRPr="008F39A8">
        <w:t>y przez Zamawiającego termin do </w:t>
      </w:r>
      <w:r w:rsidRPr="008F39A8">
        <w:t>rozpoczęcia dostaw lub ich kontynuacji przez Wykonawcę,</w:t>
      </w:r>
    </w:p>
    <w:p w:rsidR="00FD418C" w:rsidRPr="008F39A8" w:rsidRDefault="00F41F1F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8F39A8">
        <w:t>gdy zwłoka Wykonawcy w zakresie zakończenia realizacji przedmiotu umowy przekracza 15 dni; odstąpienie od umowy w tym wypadku może nastąpić w terminie 30 dni od daty, w której upłynął 15-dniowy termin zwłoki.</w:t>
      </w:r>
    </w:p>
    <w:p w:rsidR="00FD418C" w:rsidRPr="008F39A8" w:rsidRDefault="00FD418C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8F39A8">
        <w:t>Jeżeli Wykonawca wykonuje dostawy w sposób wadliwy albo sprzeczny z umową, Zamawiający może wezwać go do zmiany sposobu wykonania i wyznaczyć mu w tym celu odpowiedni termin. Po bezskutecznym upływie wyznaczonego terminu - zgodnie z przepisami Kodeksu cywilnego – Zamawiający może od umowy odstąpić albo powierzyć poprawienie lub dalsze wykonanie dost</w:t>
      </w:r>
      <w:r w:rsidR="00F72FB1" w:rsidRPr="008F39A8">
        <w:t>aw innemu podmiotowi na koszt i </w:t>
      </w:r>
      <w:r w:rsidRPr="008F39A8">
        <w:t>niebezpieczeństwo Wykonawcy.</w:t>
      </w:r>
    </w:p>
    <w:p w:rsidR="00FD418C" w:rsidRDefault="00DE38FB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F273C4">
        <w:t>zostanie wydany n</w:t>
      </w:r>
      <w:r w:rsidR="00FD418C">
        <w:t>akaz zajęcia majątku Wykonawcy,</w:t>
      </w:r>
    </w:p>
    <w:p w:rsidR="00FD418C" w:rsidRDefault="00FD418C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>
        <w:t xml:space="preserve">Odstąpienie od umowy określone w </w:t>
      </w:r>
      <w:r w:rsidR="00062312">
        <w:t>pkt</w:t>
      </w:r>
      <w:r>
        <w:t xml:space="preserve"> 1 lit. b-</w:t>
      </w:r>
      <w:r w:rsidR="00062312">
        <w:t>f</w:t>
      </w:r>
      <w:r>
        <w:t xml:space="preserve"> uznaje się za odstąpienie z</w:t>
      </w:r>
      <w:r w:rsidR="00F72FB1">
        <w:t> </w:t>
      </w:r>
      <w:r>
        <w:t>winy Wykonawcy.</w:t>
      </w:r>
    </w:p>
    <w:p w:rsidR="00FD418C" w:rsidRDefault="00FD418C" w:rsidP="00FD418C">
      <w:pPr>
        <w:pStyle w:val="Akapitzlist"/>
        <w:numPr>
          <w:ilvl w:val="0"/>
          <w:numId w:val="32"/>
        </w:numPr>
        <w:spacing w:after="0" w:line="276" w:lineRule="auto"/>
        <w:ind w:left="851" w:right="74"/>
      </w:pPr>
      <w:r w:rsidRPr="00FD418C">
        <w:t>Odstąpienie od umowy powinno nastąpić w formie pisemnej pod rygorem nieważności takiego oświadczenia i powinno zawierać uzasadnienie.</w:t>
      </w:r>
    </w:p>
    <w:p w:rsidR="00DE38FB" w:rsidRPr="00F273C4" w:rsidRDefault="00DE38FB" w:rsidP="005D0996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right="74"/>
      </w:pPr>
      <w:r w:rsidRPr="00F273C4">
        <w:t>Wykonawcy przysługuje prawo odstąpienia o</w:t>
      </w:r>
      <w:r w:rsidR="00F72FB1">
        <w:t>d umowy w szczególności, jeżeli </w:t>
      </w:r>
      <w:r w:rsidRPr="00F273C4">
        <w:t>Zamawiający zawiadomi Wykonawcę, iż wobec zaistnienia uprz</w:t>
      </w:r>
      <w:r w:rsidR="00F72FB1">
        <w:t>ednio nie </w:t>
      </w:r>
      <w:r w:rsidRPr="00F273C4">
        <w:t xml:space="preserve">przewidzianych okoliczności, nie będzie mógł spełnić swoich zobowiązań umownych wobec Wykonawcy.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 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1</w:t>
      </w:r>
      <w:r w:rsidR="009F38CD">
        <w:t>2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Zamawiający oświadcza, że jest płatnikiem podatku VAT posiadającym NIP 818-15-81-908 jest uprawniony do otrzymywania faktur VAT.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 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 1</w:t>
      </w:r>
      <w:r w:rsidR="009F38CD">
        <w:t>3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 xml:space="preserve">Właściwym do rozpoznania sporów wynikłych na tle niniejszej umowy Sąd Powszechny właściwy dla siedziby Zamawiającego. </w:t>
      </w:r>
    </w:p>
    <w:p w:rsidR="00DE38FB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  <w:jc w:val="both"/>
      </w:pP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t>§</w:t>
      </w:r>
      <w:r w:rsidR="009F38CD">
        <w:t>14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>W sprawach nieuregulowanych niniejszą umową stosuje si</w:t>
      </w:r>
      <w:r w:rsidR="00A404F7">
        <w:t>ę przepisy Kodeksu Cywilnego i </w:t>
      </w:r>
      <w:r w:rsidRPr="00F273C4">
        <w:t xml:space="preserve">Prawa Zamówień Publicznych.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10" w:firstLine="0"/>
      </w:pPr>
      <w:r w:rsidRPr="00F273C4">
        <w:t xml:space="preserve"> </w:t>
      </w:r>
    </w:p>
    <w:p w:rsidR="00DE38FB" w:rsidRPr="00F273C4" w:rsidRDefault="00DE38FB" w:rsidP="00DE38FB">
      <w:pPr>
        <w:pStyle w:val="Nagwek1"/>
        <w:tabs>
          <w:tab w:val="left" w:pos="426"/>
        </w:tabs>
        <w:spacing w:line="276" w:lineRule="auto"/>
        <w:ind w:left="0" w:right="72" w:firstLine="0"/>
      </w:pPr>
      <w:r w:rsidRPr="00F273C4">
        <w:lastRenderedPageBreak/>
        <w:t xml:space="preserve">§ </w:t>
      </w:r>
      <w:r w:rsidR="009F38CD">
        <w:t>15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74" w:firstLine="0"/>
      </w:pPr>
      <w:r w:rsidRPr="00F273C4">
        <w:t>Umowę niniejszą sporządzono w 3 jednobrzmiących</w:t>
      </w:r>
      <w:r w:rsidR="00F72FB1">
        <w:t xml:space="preserve"> egzemplarzach w tym 1 egz. Dla </w:t>
      </w:r>
      <w:r w:rsidRPr="00F273C4">
        <w:t xml:space="preserve">Wykonawcy i 2 egz. dla Zamawiającego.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  </w:t>
      </w:r>
      <w:r w:rsidRPr="00F273C4">
        <w:rPr>
          <w:b/>
        </w:rPr>
        <w:t xml:space="preserve">WYKONAWCA:                                                                               ZAMAWIAJĄCY: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Pr="00F273C4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DE38FB" w:rsidRDefault="00DE38FB" w:rsidP="00DE38FB">
      <w:pPr>
        <w:tabs>
          <w:tab w:val="left" w:pos="426"/>
        </w:tabs>
        <w:spacing w:after="0" w:line="276" w:lineRule="auto"/>
        <w:ind w:left="0" w:right="0" w:firstLine="0"/>
      </w:pPr>
      <w:r w:rsidRPr="00F273C4">
        <w:t xml:space="preserve"> </w:t>
      </w:r>
    </w:p>
    <w:p w:rsidR="00E02126" w:rsidRDefault="00A404F7" w:rsidP="00A404F7">
      <w:pPr>
        <w:tabs>
          <w:tab w:val="left" w:pos="426"/>
        </w:tabs>
        <w:spacing w:after="0" w:line="276" w:lineRule="auto"/>
        <w:ind w:left="0" w:right="0" w:firstLine="0"/>
      </w:pPr>
      <w:r>
        <w:t xml:space="preserve"> </w:t>
      </w:r>
    </w:p>
    <w:p w:rsidR="00E02126" w:rsidRDefault="00E02126"/>
    <w:sectPr w:rsidR="00E02126" w:rsidSect="00802660">
      <w:headerReference w:type="first" r:id="rId12"/>
      <w:pgSz w:w="11906" w:h="16838"/>
      <w:pgMar w:top="1418" w:right="1356" w:bottom="1449" w:left="140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0A" w:rsidRDefault="00854C0A" w:rsidP="009E681B">
      <w:pPr>
        <w:spacing w:after="0" w:line="240" w:lineRule="auto"/>
      </w:pPr>
      <w:r>
        <w:separator/>
      </w:r>
    </w:p>
  </w:endnote>
  <w:endnote w:type="continuationSeparator" w:id="0">
    <w:p w:rsidR="00854C0A" w:rsidRDefault="00854C0A" w:rsidP="009E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0A" w:rsidRDefault="00854C0A" w:rsidP="009E681B">
      <w:pPr>
        <w:spacing w:after="0" w:line="240" w:lineRule="auto"/>
      </w:pPr>
      <w:r>
        <w:separator/>
      </w:r>
    </w:p>
  </w:footnote>
  <w:footnote w:type="continuationSeparator" w:id="0">
    <w:p w:rsidR="00854C0A" w:rsidRDefault="00854C0A" w:rsidP="009E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60" w:rsidRDefault="00802660">
    <w:pPr>
      <w:pStyle w:val="Nagwek"/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>
          <wp:extent cx="56769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8A"/>
    <w:multiLevelType w:val="hybridMultilevel"/>
    <w:tmpl w:val="F962CA62"/>
    <w:lvl w:ilvl="0" w:tplc="C864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993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383D95"/>
    <w:multiLevelType w:val="hybridMultilevel"/>
    <w:tmpl w:val="84F64508"/>
    <w:lvl w:ilvl="0" w:tplc="9A96D55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AA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EC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6B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81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9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F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6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802E2"/>
    <w:multiLevelType w:val="hybridMultilevel"/>
    <w:tmpl w:val="76CA999C"/>
    <w:lvl w:ilvl="0" w:tplc="6134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7757"/>
    <w:multiLevelType w:val="hybridMultilevel"/>
    <w:tmpl w:val="164A93B0"/>
    <w:lvl w:ilvl="0" w:tplc="32569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6067"/>
    <w:multiLevelType w:val="hybridMultilevel"/>
    <w:tmpl w:val="1D8E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B4E"/>
    <w:multiLevelType w:val="hybridMultilevel"/>
    <w:tmpl w:val="B2C8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11A"/>
    <w:multiLevelType w:val="hybridMultilevel"/>
    <w:tmpl w:val="9A68E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4321"/>
    <w:multiLevelType w:val="hybridMultilevel"/>
    <w:tmpl w:val="015EBB48"/>
    <w:lvl w:ilvl="0" w:tplc="444C8F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E5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E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CD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ED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49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2C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0B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E5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E755E9"/>
    <w:multiLevelType w:val="hybridMultilevel"/>
    <w:tmpl w:val="40D459C8"/>
    <w:lvl w:ilvl="0" w:tplc="78A83D2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37A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E0147"/>
    <w:multiLevelType w:val="hybridMultilevel"/>
    <w:tmpl w:val="31DC32D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B4B290C2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2A8267B"/>
    <w:multiLevelType w:val="multilevel"/>
    <w:tmpl w:val="050E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1B4528"/>
    <w:multiLevelType w:val="hybridMultilevel"/>
    <w:tmpl w:val="B712C93A"/>
    <w:lvl w:ilvl="0" w:tplc="617C703A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0F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E2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F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0F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5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5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0B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67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712C7E"/>
    <w:multiLevelType w:val="hybridMultilevel"/>
    <w:tmpl w:val="63D204A6"/>
    <w:lvl w:ilvl="0" w:tplc="AE36B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AF2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D72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420B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27D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E3F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1B3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E2F8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CCF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255E1C"/>
    <w:multiLevelType w:val="hybridMultilevel"/>
    <w:tmpl w:val="4C189AAE"/>
    <w:lvl w:ilvl="0" w:tplc="908CEA4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C9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EF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A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61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0F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A9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ED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0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9312C8"/>
    <w:multiLevelType w:val="hybridMultilevel"/>
    <w:tmpl w:val="71E82EC0"/>
    <w:lvl w:ilvl="0" w:tplc="E4787D4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CB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A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4E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A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6D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69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ED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5B2845"/>
    <w:multiLevelType w:val="hybridMultilevel"/>
    <w:tmpl w:val="46E2BA0E"/>
    <w:lvl w:ilvl="0" w:tplc="583EBF2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D3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0E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C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0C3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2C58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E46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A5E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AD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FD6251"/>
    <w:multiLevelType w:val="hybridMultilevel"/>
    <w:tmpl w:val="283AA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75A70"/>
    <w:multiLevelType w:val="hybridMultilevel"/>
    <w:tmpl w:val="63D204A6"/>
    <w:lvl w:ilvl="0" w:tplc="AE36B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AF2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D72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420B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27D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E3F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1B3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E2F8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CCF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A11D8F"/>
    <w:multiLevelType w:val="hybridMultilevel"/>
    <w:tmpl w:val="04CEB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C53A9"/>
    <w:multiLevelType w:val="hybridMultilevel"/>
    <w:tmpl w:val="9FFE61BC"/>
    <w:lvl w:ilvl="0" w:tplc="039E02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0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23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6A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6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85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D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1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FE163C"/>
    <w:multiLevelType w:val="hybridMultilevel"/>
    <w:tmpl w:val="8274FC76"/>
    <w:lvl w:ilvl="0" w:tplc="E1587418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65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23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8B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42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C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D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4B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4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DB37E1"/>
    <w:multiLevelType w:val="hybridMultilevel"/>
    <w:tmpl w:val="767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84266"/>
    <w:multiLevelType w:val="hybridMultilevel"/>
    <w:tmpl w:val="233E66B2"/>
    <w:lvl w:ilvl="0" w:tplc="2A823B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00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C8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80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89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AB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CC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8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8F3F10"/>
    <w:multiLevelType w:val="hybridMultilevel"/>
    <w:tmpl w:val="F21A997E"/>
    <w:lvl w:ilvl="0" w:tplc="0BB462C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8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6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84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CC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CE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AC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2A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25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94641F"/>
    <w:multiLevelType w:val="hybridMultilevel"/>
    <w:tmpl w:val="9DC05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87BA6"/>
    <w:multiLevelType w:val="hybridMultilevel"/>
    <w:tmpl w:val="C4FEDA66"/>
    <w:lvl w:ilvl="0" w:tplc="3372E3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88E5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A563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3F6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A2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01E8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D34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830C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8748CA"/>
    <w:multiLevelType w:val="hybridMultilevel"/>
    <w:tmpl w:val="5CF0F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837FA"/>
    <w:multiLevelType w:val="hybridMultilevel"/>
    <w:tmpl w:val="073CFB2C"/>
    <w:lvl w:ilvl="0" w:tplc="6134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5C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81D9B"/>
    <w:multiLevelType w:val="hybridMultilevel"/>
    <w:tmpl w:val="691CD1C6"/>
    <w:lvl w:ilvl="0" w:tplc="160E72A2">
      <w:start w:val="1"/>
      <w:numFmt w:val="lowerLetter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1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C0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61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4D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609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469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BD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325ECA"/>
    <w:multiLevelType w:val="hybridMultilevel"/>
    <w:tmpl w:val="67DCEA5C"/>
    <w:lvl w:ilvl="0" w:tplc="7D78C9A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8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8780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4CF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6965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D5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B2D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6F75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380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930735"/>
    <w:multiLevelType w:val="hybridMultilevel"/>
    <w:tmpl w:val="5CFE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B1C42"/>
    <w:multiLevelType w:val="hybridMultilevel"/>
    <w:tmpl w:val="8480A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01EF0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E62BCA"/>
    <w:multiLevelType w:val="hybridMultilevel"/>
    <w:tmpl w:val="4DEA78D0"/>
    <w:lvl w:ilvl="0" w:tplc="4D680E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71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4FB0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2923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62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2C78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898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8B9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6C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A524CA"/>
    <w:multiLevelType w:val="hybridMultilevel"/>
    <w:tmpl w:val="3BF8FC24"/>
    <w:lvl w:ilvl="0" w:tplc="78D88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C36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0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6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6F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4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C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4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A25FFA"/>
    <w:multiLevelType w:val="hybridMultilevel"/>
    <w:tmpl w:val="94FE7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D7FDC"/>
    <w:multiLevelType w:val="hybridMultilevel"/>
    <w:tmpl w:val="C584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D4ECC"/>
    <w:multiLevelType w:val="hybridMultilevel"/>
    <w:tmpl w:val="4FF4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A3556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E36AE9"/>
    <w:multiLevelType w:val="hybridMultilevel"/>
    <w:tmpl w:val="5E2A01C0"/>
    <w:lvl w:ilvl="0" w:tplc="9B8267B4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2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80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43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1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0A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6B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8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360E20"/>
    <w:multiLevelType w:val="hybridMultilevel"/>
    <w:tmpl w:val="0FB85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1918"/>
    <w:multiLevelType w:val="hybridMultilevel"/>
    <w:tmpl w:val="BB82046E"/>
    <w:lvl w:ilvl="0" w:tplc="3E2A2F1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4F18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603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8CB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C43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8D0B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E668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E7D3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8A6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DB12C8"/>
    <w:multiLevelType w:val="hybridMultilevel"/>
    <w:tmpl w:val="32D21222"/>
    <w:lvl w:ilvl="0" w:tplc="FE3A91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6B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0C2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2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446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0F6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A5D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8AD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E0A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141603"/>
    <w:multiLevelType w:val="hybridMultilevel"/>
    <w:tmpl w:val="613E0F5E"/>
    <w:lvl w:ilvl="0" w:tplc="CEE001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B53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A050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BDB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42F5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65BE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EB4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A8EC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AB66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20"/>
  </w:num>
  <w:num w:numId="6">
    <w:abstractNumId w:val="35"/>
  </w:num>
  <w:num w:numId="7">
    <w:abstractNumId w:val="15"/>
  </w:num>
  <w:num w:numId="8">
    <w:abstractNumId w:val="21"/>
  </w:num>
  <w:num w:numId="9">
    <w:abstractNumId w:val="43"/>
  </w:num>
  <w:num w:numId="10">
    <w:abstractNumId w:val="40"/>
  </w:num>
  <w:num w:numId="11">
    <w:abstractNumId w:val="14"/>
  </w:num>
  <w:num w:numId="12">
    <w:abstractNumId w:val="16"/>
  </w:num>
  <w:num w:numId="13">
    <w:abstractNumId w:val="29"/>
  </w:num>
  <w:num w:numId="14">
    <w:abstractNumId w:val="24"/>
  </w:num>
  <w:num w:numId="15">
    <w:abstractNumId w:val="34"/>
  </w:num>
  <w:num w:numId="16">
    <w:abstractNumId w:val="26"/>
  </w:num>
  <w:num w:numId="17">
    <w:abstractNumId w:val="30"/>
  </w:num>
  <w:num w:numId="18">
    <w:abstractNumId w:val="18"/>
  </w:num>
  <w:num w:numId="19">
    <w:abstractNumId w:val="42"/>
  </w:num>
  <w:num w:numId="20">
    <w:abstractNumId w:val="44"/>
  </w:num>
  <w:num w:numId="21">
    <w:abstractNumId w:val="23"/>
  </w:num>
  <w:num w:numId="22">
    <w:abstractNumId w:val="11"/>
  </w:num>
  <w:num w:numId="23">
    <w:abstractNumId w:val="4"/>
  </w:num>
  <w:num w:numId="24">
    <w:abstractNumId w:val="39"/>
  </w:num>
  <w:num w:numId="25">
    <w:abstractNumId w:val="36"/>
  </w:num>
  <w:num w:numId="26">
    <w:abstractNumId w:val="7"/>
  </w:num>
  <w:num w:numId="27">
    <w:abstractNumId w:val="0"/>
  </w:num>
  <w:num w:numId="28">
    <w:abstractNumId w:val="28"/>
  </w:num>
  <w:num w:numId="29">
    <w:abstractNumId w:val="3"/>
  </w:num>
  <w:num w:numId="30">
    <w:abstractNumId w:val="10"/>
  </w:num>
  <w:num w:numId="31">
    <w:abstractNumId w:val="22"/>
  </w:num>
  <w:num w:numId="32">
    <w:abstractNumId w:val="17"/>
  </w:num>
  <w:num w:numId="33">
    <w:abstractNumId w:val="31"/>
  </w:num>
  <w:num w:numId="34">
    <w:abstractNumId w:val="13"/>
  </w:num>
  <w:num w:numId="35">
    <w:abstractNumId w:val="25"/>
  </w:num>
  <w:num w:numId="36">
    <w:abstractNumId w:val="19"/>
  </w:num>
  <w:num w:numId="37">
    <w:abstractNumId w:val="6"/>
  </w:num>
  <w:num w:numId="38">
    <w:abstractNumId w:val="33"/>
  </w:num>
  <w:num w:numId="39">
    <w:abstractNumId w:val="32"/>
  </w:num>
  <w:num w:numId="40">
    <w:abstractNumId w:val="38"/>
  </w:num>
  <w:num w:numId="41">
    <w:abstractNumId w:val="5"/>
  </w:num>
  <w:num w:numId="42">
    <w:abstractNumId w:val="41"/>
  </w:num>
  <w:num w:numId="43">
    <w:abstractNumId w:val="27"/>
  </w:num>
  <w:num w:numId="44">
    <w:abstractNumId w:val="3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FB"/>
    <w:rsid w:val="00000315"/>
    <w:rsid w:val="00025ED1"/>
    <w:rsid w:val="00060E96"/>
    <w:rsid w:val="00062312"/>
    <w:rsid w:val="000873CB"/>
    <w:rsid w:val="000A5A27"/>
    <w:rsid w:val="000B13D7"/>
    <w:rsid w:val="000C2F73"/>
    <w:rsid w:val="0017732C"/>
    <w:rsid w:val="001A45E5"/>
    <w:rsid w:val="001A48BD"/>
    <w:rsid w:val="001B4570"/>
    <w:rsid w:val="001B68A1"/>
    <w:rsid w:val="001B7CE5"/>
    <w:rsid w:val="001F6C41"/>
    <w:rsid w:val="00227466"/>
    <w:rsid w:val="0025631F"/>
    <w:rsid w:val="00276862"/>
    <w:rsid w:val="00292662"/>
    <w:rsid w:val="002A612E"/>
    <w:rsid w:val="002C4F3D"/>
    <w:rsid w:val="002D79CF"/>
    <w:rsid w:val="00344F75"/>
    <w:rsid w:val="00365CE7"/>
    <w:rsid w:val="00370CB6"/>
    <w:rsid w:val="003E6DF0"/>
    <w:rsid w:val="00400DC8"/>
    <w:rsid w:val="00461B93"/>
    <w:rsid w:val="0046569A"/>
    <w:rsid w:val="004A770B"/>
    <w:rsid w:val="004B0065"/>
    <w:rsid w:val="004C2CDC"/>
    <w:rsid w:val="00533C71"/>
    <w:rsid w:val="00544A39"/>
    <w:rsid w:val="005847B8"/>
    <w:rsid w:val="005B78C0"/>
    <w:rsid w:val="005D0996"/>
    <w:rsid w:val="006279B8"/>
    <w:rsid w:val="006335DB"/>
    <w:rsid w:val="00652F51"/>
    <w:rsid w:val="0066222F"/>
    <w:rsid w:val="00667B2F"/>
    <w:rsid w:val="0069423A"/>
    <w:rsid w:val="006A07C4"/>
    <w:rsid w:val="007177D0"/>
    <w:rsid w:val="007454E3"/>
    <w:rsid w:val="007A509B"/>
    <w:rsid w:val="007D453D"/>
    <w:rsid w:val="007F4CEE"/>
    <w:rsid w:val="008024A9"/>
    <w:rsid w:val="00802660"/>
    <w:rsid w:val="0080373A"/>
    <w:rsid w:val="00827DBC"/>
    <w:rsid w:val="00843DA9"/>
    <w:rsid w:val="00854C0A"/>
    <w:rsid w:val="00857469"/>
    <w:rsid w:val="008C505F"/>
    <w:rsid w:val="008F39A8"/>
    <w:rsid w:val="00931ED2"/>
    <w:rsid w:val="00983D67"/>
    <w:rsid w:val="009945F3"/>
    <w:rsid w:val="009E681B"/>
    <w:rsid w:val="009F38CD"/>
    <w:rsid w:val="009F4A30"/>
    <w:rsid w:val="00A12792"/>
    <w:rsid w:val="00A404F7"/>
    <w:rsid w:val="00A528E6"/>
    <w:rsid w:val="00A669EE"/>
    <w:rsid w:val="00A7767A"/>
    <w:rsid w:val="00AF46E9"/>
    <w:rsid w:val="00B549D5"/>
    <w:rsid w:val="00B85B60"/>
    <w:rsid w:val="00BC048F"/>
    <w:rsid w:val="00BE7CA1"/>
    <w:rsid w:val="00C162B3"/>
    <w:rsid w:val="00C627E3"/>
    <w:rsid w:val="00C62E8A"/>
    <w:rsid w:val="00C97A67"/>
    <w:rsid w:val="00CD4AE9"/>
    <w:rsid w:val="00CE5F85"/>
    <w:rsid w:val="00D60A62"/>
    <w:rsid w:val="00D664FD"/>
    <w:rsid w:val="00D7235A"/>
    <w:rsid w:val="00DC7CFA"/>
    <w:rsid w:val="00DE38FB"/>
    <w:rsid w:val="00E02126"/>
    <w:rsid w:val="00E2489A"/>
    <w:rsid w:val="00E25E49"/>
    <w:rsid w:val="00E322DA"/>
    <w:rsid w:val="00EA3EDF"/>
    <w:rsid w:val="00ED3D77"/>
    <w:rsid w:val="00F050F2"/>
    <w:rsid w:val="00F12A78"/>
    <w:rsid w:val="00F36CE3"/>
    <w:rsid w:val="00F41F1F"/>
    <w:rsid w:val="00F72FB1"/>
    <w:rsid w:val="00F83B0E"/>
    <w:rsid w:val="00F863D1"/>
    <w:rsid w:val="00F94C22"/>
    <w:rsid w:val="00FA313D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D2"/>
    <w:pPr>
      <w:spacing w:after="13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E38FB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8FB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DE38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E38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F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F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D664F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rsid w:val="00D66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0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76862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/>
      <w:color w:val="auto"/>
      <w:kern w:val="1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686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EA3ED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81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81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631F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as/wykaz-podatnikow-v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as/wykaz-podatnikow-v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as/wykaz-podatnikow-v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2988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Pieja</dc:creator>
  <cp:lastModifiedBy>lenovo</cp:lastModifiedBy>
  <cp:revision>2</cp:revision>
  <cp:lastPrinted>2021-12-22T11:03:00Z</cp:lastPrinted>
  <dcterms:created xsi:type="dcterms:W3CDTF">2022-05-18T09:34:00Z</dcterms:created>
  <dcterms:modified xsi:type="dcterms:W3CDTF">2022-05-18T09:34:00Z</dcterms:modified>
</cp:coreProperties>
</file>