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EC" w:rsidRPr="00943FA0" w:rsidRDefault="00CC162A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RBI.271.</w:t>
      </w:r>
      <w:r w:rsidR="003E21DE" w:rsidRPr="00943FA0">
        <w:rPr>
          <w:rFonts w:ascii="Arial" w:eastAsia="Calibri" w:hAnsi="Arial" w:cs="Arial"/>
          <w:kern w:val="0"/>
          <w:sz w:val="24"/>
          <w:szCs w:val="24"/>
        </w:rPr>
        <w:t>4</w:t>
      </w:r>
      <w:r w:rsidRPr="00943FA0">
        <w:rPr>
          <w:rFonts w:ascii="Arial" w:eastAsia="Calibri" w:hAnsi="Arial" w:cs="Arial"/>
          <w:kern w:val="0"/>
          <w:sz w:val="24"/>
          <w:szCs w:val="24"/>
        </w:rPr>
        <w:t>.</w:t>
      </w:r>
      <w:r w:rsidR="00090483" w:rsidRPr="00943FA0">
        <w:rPr>
          <w:rFonts w:ascii="Arial" w:eastAsia="Calibri" w:hAnsi="Arial" w:cs="Arial"/>
          <w:kern w:val="0"/>
          <w:sz w:val="24"/>
          <w:szCs w:val="24"/>
        </w:rPr>
        <w:t>202</w:t>
      </w:r>
      <w:r w:rsidR="003E21DE" w:rsidRPr="00943FA0">
        <w:rPr>
          <w:rFonts w:ascii="Arial" w:eastAsia="Calibri" w:hAnsi="Arial" w:cs="Arial"/>
          <w:kern w:val="0"/>
          <w:sz w:val="24"/>
          <w:szCs w:val="24"/>
        </w:rPr>
        <w:t>2</w:t>
      </w:r>
      <w:r w:rsidR="00090483" w:rsidRPr="00943FA0">
        <w:rPr>
          <w:rFonts w:ascii="Arial" w:eastAsia="Calibri" w:hAnsi="Arial" w:cs="Arial"/>
          <w:kern w:val="0"/>
          <w:sz w:val="24"/>
          <w:szCs w:val="24"/>
        </w:rPr>
        <w:t xml:space="preserve">                                         </w:t>
      </w:r>
      <w:r w:rsidR="006A1A7F" w:rsidRPr="00943FA0">
        <w:rPr>
          <w:rFonts w:ascii="Arial" w:eastAsia="Calibri" w:hAnsi="Arial" w:cs="Arial"/>
          <w:kern w:val="0"/>
          <w:sz w:val="24"/>
          <w:szCs w:val="24"/>
        </w:rPr>
        <w:t xml:space="preserve">                             </w:t>
      </w:r>
      <w:r w:rsidR="00626886" w:rsidRPr="00943FA0">
        <w:rPr>
          <w:rFonts w:ascii="Arial" w:eastAsia="Calibri" w:hAnsi="Arial" w:cs="Arial"/>
          <w:kern w:val="0"/>
          <w:sz w:val="24"/>
          <w:szCs w:val="24"/>
        </w:rPr>
        <w:t xml:space="preserve">  </w:t>
      </w:r>
      <w:r w:rsidR="003E21DE" w:rsidRPr="00943FA0">
        <w:rPr>
          <w:rFonts w:ascii="Arial" w:eastAsia="Calibri" w:hAnsi="Arial" w:cs="Arial"/>
          <w:kern w:val="0"/>
          <w:sz w:val="24"/>
          <w:szCs w:val="24"/>
        </w:rPr>
        <w:t xml:space="preserve">  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 xml:space="preserve">Załącznik nr </w:t>
      </w:r>
      <w:r w:rsidR="009A70B0">
        <w:rPr>
          <w:rFonts w:ascii="Arial" w:eastAsia="Calibri" w:hAnsi="Arial" w:cs="Arial"/>
          <w:kern w:val="0"/>
          <w:sz w:val="24"/>
          <w:szCs w:val="24"/>
        </w:rPr>
        <w:t>7</w:t>
      </w:r>
      <w:r w:rsidR="006C7E42" w:rsidRPr="00943FA0">
        <w:rPr>
          <w:rFonts w:ascii="Arial" w:eastAsia="Calibri" w:hAnsi="Arial" w:cs="Arial"/>
          <w:kern w:val="0"/>
          <w:sz w:val="24"/>
          <w:szCs w:val="24"/>
        </w:rPr>
        <w:t xml:space="preserve"> do S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WZ</w:t>
      </w:r>
    </w:p>
    <w:p w:rsidR="00A93597" w:rsidRPr="00943FA0" w:rsidRDefault="00A93597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</w:p>
    <w:p w:rsidR="00A93597" w:rsidRPr="00943FA0" w:rsidRDefault="00A93597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Wzór umowy</w:t>
      </w:r>
      <w:r w:rsidR="0049515C" w:rsidRPr="00943FA0">
        <w:rPr>
          <w:rFonts w:ascii="Arial" w:eastAsia="Calibri" w:hAnsi="Arial" w:cs="Arial"/>
          <w:kern w:val="0"/>
          <w:sz w:val="24"/>
          <w:szCs w:val="24"/>
        </w:rPr>
        <w:t xml:space="preserve"> w sprawie zamówienia publicznego pod nazwą </w:t>
      </w:r>
      <w:r w:rsidR="005A55E6" w:rsidRPr="00943FA0">
        <w:rPr>
          <w:rFonts w:ascii="Arial" w:eastAsia="Calibri" w:hAnsi="Arial" w:cs="Arial"/>
          <w:b/>
          <w:bCs/>
          <w:iCs/>
          <w:kern w:val="0"/>
          <w:sz w:val="24"/>
          <w:szCs w:val="24"/>
        </w:rPr>
        <w:t>Dostawa i montaż w</w:t>
      </w:r>
      <w:r w:rsidR="005A55E6" w:rsidRPr="00943FA0">
        <w:rPr>
          <w:rFonts w:ascii="Arial" w:eastAsia="Calibri" w:hAnsi="Arial" w:cs="Arial"/>
          <w:b/>
          <w:bCs/>
          <w:iCs/>
          <w:kern w:val="0"/>
          <w:sz w:val="24"/>
          <w:szCs w:val="24"/>
        </w:rPr>
        <w:t>y</w:t>
      </w:r>
      <w:r w:rsidR="005A55E6" w:rsidRPr="00943FA0">
        <w:rPr>
          <w:rFonts w:ascii="Arial" w:eastAsia="Calibri" w:hAnsi="Arial" w:cs="Arial"/>
          <w:b/>
          <w:bCs/>
          <w:iCs/>
          <w:kern w:val="0"/>
          <w:sz w:val="24"/>
          <w:szCs w:val="24"/>
        </w:rPr>
        <w:t>posażenia budynku przedszkola w Lipinkach</w:t>
      </w:r>
      <w:r w:rsidR="0049515C" w:rsidRPr="00943FA0">
        <w:rPr>
          <w:rFonts w:ascii="Arial" w:eastAsia="Calibri" w:hAnsi="Arial" w:cs="Arial"/>
          <w:bCs/>
          <w:iCs/>
          <w:kern w:val="0"/>
          <w:sz w:val="24"/>
          <w:szCs w:val="24"/>
        </w:rPr>
        <w:t xml:space="preserve">, </w:t>
      </w:r>
      <w:r w:rsidR="00D6097B" w:rsidRPr="00943FA0">
        <w:rPr>
          <w:rFonts w:ascii="Arial" w:eastAsia="Calibri" w:hAnsi="Arial" w:cs="Arial"/>
          <w:bCs/>
          <w:iCs/>
          <w:kern w:val="0"/>
          <w:sz w:val="24"/>
          <w:szCs w:val="24"/>
        </w:rPr>
        <w:t>udzielanego</w:t>
      </w:r>
      <w:r w:rsidR="0049515C" w:rsidRPr="00943FA0">
        <w:rPr>
          <w:rFonts w:ascii="Arial" w:eastAsia="Calibri" w:hAnsi="Arial" w:cs="Arial"/>
          <w:bCs/>
          <w:iCs/>
          <w:kern w:val="0"/>
          <w:sz w:val="24"/>
          <w:szCs w:val="24"/>
        </w:rPr>
        <w:t xml:space="preserve"> przez Gminę Lipinki</w:t>
      </w:r>
    </w:p>
    <w:p w:rsidR="001E33EC" w:rsidRPr="00943FA0" w:rsidRDefault="001E33EC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</w:p>
    <w:p w:rsidR="001E33EC" w:rsidRPr="00943FA0" w:rsidRDefault="004460B8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Umowa nr RBI.272……</w:t>
      </w:r>
      <w:r w:rsidR="001D62C0" w:rsidRPr="00943FA0">
        <w:rPr>
          <w:rFonts w:ascii="Arial" w:eastAsia="Calibri" w:hAnsi="Arial" w:cs="Arial"/>
          <w:kern w:val="0"/>
          <w:sz w:val="24"/>
          <w:szCs w:val="24"/>
        </w:rPr>
        <w:t>….</w:t>
      </w:r>
    </w:p>
    <w:p w:rsidR="001E33EC" w:rsidRPr="00943FA0" w:rsidRDefault="001E33EC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</w:p>
    <w:p w:rsidR="001E33EC" w:rsidRPr="00943FA0" w:rsidRDefault="00194E47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zawarta ………………… </w:t>
      </w:r>
      <w:r w:rsidRPr="00943FA0">
        <w:rPr>
          <w:rFonts w:ascii="Arial" w:eastAsia="Calibri" w:hAnsi="Arial" w:cs="Arial"/>
          <w:i/>
          <w:kern w:val="0"/>
          <w:sz w:val="24"/>
          <w:szCs w:val="24"/>
        </w:rPr>
        <w:t>(data)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 xml:space="preserve"> pomiędzy </w:t>
      </w:r>
    </w:p>
    <w:p w:rsidR="001E33EC" w:rsidRPr="00943FA0" w:rsidRDefault="004460B8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Gminą L</w:t>
      </w:r>
      <w:r w:rsidR="003B21F2" w:rsidRPr="00943FA0">
        <w:rPr>
          <w:rFonts w:ascii="Arial" w:eastAsia="Calibri" w:hAnsi="Arial" w:cs="Arial"/>
          <w:kern w:val="0"/>
          <w:sz w:val="24"/>
          <w:szCs w:val="24"/>
        </w:rPr>
        <w:t xml:space="preserve">ipinki, z siedzibą w Lipinkach pod </w:t>
      </w:r>
      <w:r w:rsidRPr="00943FA0">
        <w:rPr>
          <w:rFonts w:ascii="Arial" w:eastAsia="Calibri" w:hAnsi="Arial" w:cs="Arial"/>
          <w:kern w:val="0"/>
          <w:sz w:val="24"/>
          <w:szCs w:val="24"/>
        </w:rPr>
        <w:t>adres</w:t>
      </w:r>
      <w:r w:rsidR="003B21F2" w:rsidRPr="00943FA0">
        <w:rPr>
          <w:rFonts w:ascii="Arial" w:eastAsia="Calibri" w:hAnsi="Arial" w:cs="Arial"/>
          <w:kern w:val="0"/>
          <w:sz w:val="24"/>
          <w:szCs w:val="24"/>
        </w:rPr>
        <w:t>em</w:t>
      </w:r>
      <w:r w:rsidR="003668ED" w:rsidRPr="00943FA0">
        <w:rPr>
          <w:rFonts w:ascii="Arial" w:eastAsia="Calibri" w:hAnsi="Arial" w:cs="Arial"/>
          <w:kern w:val="0"/>
          <w:sz w:val="24"/>
          <w:szCs w:val="24"/>
        </w:rPr>
        <w:t xml:space="preserve"> Lipinki 53, 38-305 Lipinki, posi</w:t>
      </w:r>
      <w:r w:rsidR="003668ED" w:rsidRPr="00943FA0">
        <w:rPr>
          <w:rFonts w:ascii="Arial" w:eastAsia="Calibri" w:hAnsi="Arial" w:cs="Arial"/>
          <w:kern w:val="0"/>
          <w:sz w:val="24"/>
          <w:szCs w:val="24"/>
        </w:rPr>
        <w:t>a</w:t>
      </w:r>
      <w:r w:rsidR="003668ED" w:rsidRPr="00943FA0">
        <w:rPr>
          <w:rFonts w:ascii="Arial" w:eastAsia="Calibri" w:hAnsi="Arial" w:cs="Arial"/>
          <w:kern w:val="0"/>
          <w:sz w:val="24"/>
          <w:szCs w:val="24"/>
        </w:rPr>
        <w:t xml:space="preserve">dającą </w:t>
      </w:r>
      <w:r w:rsidRPr="00943FA0">
        <w:rPr>
          <w:rFonts w:ascii="Arial" w:eastAsia="Calibri" w:hAnsi="Arial" w:cs="Arial"/>
          <w:kern w:val="0"/>
          <w:sz w:val="24"/>
          <w:szCs w:val="24"/>
        </w:rPr>
        <w:t>NIP: 6851648081, REGON: 370440815, reprezentowaną przez Sekretarza Gminy – Panią Annę Kozioł</w:t>
      </w:r>
      <w:r w:rsidR="00D46EAC" w:rsidRPr="00943FA0">
        <w:rPr>
          <w:rFonts w:ascii="Arial" w:eastAsia="Calibri" w:hAnsi="Arial" w:cs="Arial"/>
          <w:kern w:val="0"/>
          <w:sz w:val="24"/>
          <w:szCs w:val="24"/>
        </w:rPr>
        <w:t>/Wójta Gminy – Pana Czesława Rakoczego</w:t>
      </w:r>
      <w:r w:rsidRPr="00943FA0">
        <w:rPr>
          <w:rFonts w:ascii="Arial" w:eastAsia="Calibri" w:hAnsi="Arial" w:cs="Arial"/>
          <w:kern w:val="0"/>
          <w:sz w:val="24"/>
          <w:szCs w:val="24"/>
        </w:rPr>
        <w:t>, przy kontr</w:t>
      </w:r>
      <w:r w:rsidRPr="00943FA0">
        <w:rPr>
          <w:rFonts w:ascii="Arial" w:eastAsia="Calibri" w:hAnsi="Arial" w:cs="Arial"/>
          <w:kern w:val="0"/>
          <w:sz w:val="24"/>
          <w:szCs w:val="24"/>
        </w:rPr>
        <w:t>a</w:t>
      </w:r>
      <w:r w:rsidRPr="00943FA0">
        <w:rPr>
          <w:rFonts w:ascii="Arial" w:eastAsia="Calibri" w:hAnsi="Arial" w:cs="Arial"/>
          <w:kern w:val="0"/>
          <w:sz w:val="24"/>
          <w:szCs w:val="24"/>
        </w:rPr>
        <w:t>sygnacie Skarbnika Gminy – Pani Anny Knapik-Jurasz, zwaną dalej „Zamawiającym”</w:t>
      </w:r>
    </w:p>
    <w:p w:rsidR="001E33EC" w:rsidRPr="00943FA0" w:rsidRDefault="004460B8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a </w:t>
      </w:r>
    </w:p>
    <w:p w:rsidR="001E33EC" w:rsidRPr="00943FA0" w:rsidRDefault="004460B8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firmą …………………….. z siedzibą w </w:t>
      </w:r>
      <w:r w:rsidR="00726DBF" w:rsidRPr="00943FA0">
        <w:rPr>
          <w:rFonts w:ascii="Arial" w:eastAsia="Calibri" w:hAnsi="Arial" w:cs="Arial"/>
          <w:kern w:val="0"/>
          <w:sz w:val="24"/>
          <w:szCs w:val="24"/>
        </w:rPr>
        <w:t>…………….. pod adresem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 …………, </w:t>
      </w:r>
      <w:r w:rsidR="00726DBF" w:rsidRPr="00943FA0">
        <w:rPr>
          <w:rFonts w:ascii="Arial" w:eastAsia="Calibri" w:hAnsi="Arial" w:cs="Arial"/>
          <w:kern w:val="0"/>
          <w:sz w:val="24"/>
          <w:szCs w:val="24"/>
        </w:rPr>
        <w:t>posiad</w:t>
      </w:r>
      <w:r w:rsidR="00726DBF" w:rsidRPr="00943FA0">
        <w:rPr>
          <w:rFonts w:ascii="Arial" w:eastAsia="Calibri" w:hAnsi="Arial" w:cs="Arial"/>
          <w:kern w:val="0"/>
          <w:sz w:val="24"/>
          <w:szCs w:val="24"/>
        </w:rPr>
        <w:t>a</w:t>
      </w:r>
      <w:r w:rsidR="00726DBF" w:rsidRPr="00943FA0">
        <w:rPr>
          <w:rFonts w:ascii="Arial" w:eastAsia="Calibri" w:hAnsi="Arial" w:cs="Arial"/>
          <w:kern w:val="0"/>
          <w:sz w:val="24"/>
          <w:szCs w:val="24"/>
        </w:rPr>
        <w:t xml:space="preserve">jącą </w:t>
      </w:r>
      <w:r w:rsidRPr="00943FA0">
        <w:rPr>
          <w:rFonts w:ascii="Arial" w:eastAsia="Calibri" w:hAnsi="Arial" w:cs="Arial"/>
          <w:kern w:val="0"/>
          <w:sz w:val="24"/>
          <w:szCs w:val="24"/>
        </w:rPr>
        <w:t>NIP: …….…</w:t>
      </w:r>
      <w:r w:rsidR="00726DBF" w:rsidRPr="00943FA0">
        <w:rPr>
          <w:rFonts w:ascii="Arial" w:eastAsia="Calibri" w:hAnsi="Arial" w:cs="Arial"/>
          <w:kern w:val="0"/>
          <w:sz w:val="24"/>
          <w:szCs w:val="24"/>
        </w:rPr>
        <w:t>………………….</w:t>
      </w:r>
      <w:r w:rsidRPr="00943FA0">
        <w:rPr>
          <w:rFonts w:ascii="Arial" w:eastAsia="Calibri" w:hAnsi="Arial" w:cs="Arial"/>
          <w:kern w:val="0"/>
          <w:sz w:val="24"/>
          <w:szCs w:val="24"/>
        </w:rPr>
        <w:t>…,</w:t>
      </w:r>
      <w:r w:rsidR="00726DBF" w:rsidRPr="00943FA0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REGON: …………………………………., </w:t>
      </w:r>
    </w:p>
    <w:p w:rsidR="001E33EC" w:rsidRPr="00943FA0" w:rsidRDefault="00ED0660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reprezentowaną przez Pana/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Panią</w:t>
      </w:r>
      <w:r w:rsidRPr="00943FA0">
        <w:rPr>
          <w:rFonts w:ascii="Arial" w:eastAsia="Calibri" w:hAnsi="Arial" w:cs="Arial"/>
          <w:kern w:val="0"/>
          <w:sz w:val="24"/>
          <w:szCs w:val="24"/>
        </w:rPr>
        <w:t>/ przez firmę ……………………., w imieniu której działa Pan/Pani ………………..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………………...…...,</w:t>
      </w:r>
    </w:p>
    <w:p w:rsidR="001E33EC" w:rsidRPr="00943FA0" w:rsidRDefault="004460B8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zwaną dalej „Wykonawcą”/</w:t>
      </w:r>
    </w:p>
    <w:p w:rsidR="001E33EC" w:rsidRPr="00943FA0" w:rsidRDefault="004460B8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Panem/Panią …………………………………………………………………, prowadz</w:t>
      </w:r>
      <w:r w:rsidRPr="00943FA0">
        <w:rPr>
          <w:rFonts w:ascii="Arial" w:eastAsia="Calibri" w:hAnsi="Arial" w:cs="Arial"/>
          <w:kern w:val="0"/>
          <w:sz w:val="24"/>
          <w:szCs w:val="24"/>
        </w:rPr>
        <w:t>ą</w:t>
      </w:r>
      <w:r w:rsidRPr="00943FA0">
        <w:rPr>
          <w:rFonts w:ascii="Arial" w:eastAsia="Calibri" w:hAnsi="Arial" w:cs="Arial"/>
          <w:kern w:val="0"/>
          <w:sz w:val="24"/>
          <w:szCs w:val="24"/>
        </w:rPr>
        <w:t>cym działalność gospodarczą pod firmą …………………………………………………...</w:t>
      </w:r>
    </w:p>
    <w:p w:rsidR="001E33EC" w:rsidRPr="00943FA0" w:rsidRDefault="00153F64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z siedzibą w ……………………….. pod adresem 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………</w:t>
      </w:r>
      <w:r w:rsidRPr="00943FA0">
        <w:rPr>
          <w:rFonts w:ascii="Arial" w:eastAsia="Calibri" w:hAnsi="Arial" w:cs="Arial"/>
          <w:kern w:val="0"/>
          <w:sz w:val="24"/>
          <w:szCs w:val="24"/>
        </w:rPr>
        <w:t>….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 xml:space="preserve">…………, 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posiadającą 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NIP: ……………</w:t>
      </w:r>
      <w:r w:rsidRPr="00943FA0">
        <w:rPr>
          <w:rFonts w:ascii="Arial" w:eastAsia="Calibri" w:hAnsi="Arial" w:cs="Arial"/>
          <w:kern w:val="0"/>
          <w:sz w:val="24"/>
          <w:szCs w:val="24"/>
        </w:rPr>
        <w:t>...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…,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REGON: ……………………</w:t>
      </w:r>
      <w:r w:rsidR="00ED0660" w:rsidRPr="00943FA0">
        <w:rPr>
          <w:rFonts w:ascii="Arial" w:eastAsia="Calibri" w:hAnsi="Arial" w:cs="Arial"/>
          <w:kern w:val="0"/>
          <w:sz w:val="24"/>
          <w:szCs w:val="24"/>
        </w:rPr>
        <w:t>.., reprezentowanym przez P</w:t>
      </w:r>
      <w:r w:rsidR="00ED0660" w:rsidRPr="00943FA0">
        <w:rPr>
          <w:rFonts w:ascii="Arial" w:eastAsia="Calibri" w:hAnsi="Arial" w:cs="Arial"/>
          <w:kern w:val="0"/>
          <w:sz w:val="24"/>
          <w:szCs w:val="24"/>
        </w:rPr>
        <w:t>a</w:t>
      </w:r>
      <w:r w:rsidR="00ED0660" w:rsidRPr="00943FA0">
        <w:rPr>
          <w:rFonts w:ascii="Arial" w:eastAsia="Calibri" w:hAnsi="Arial" w:cs="Arial"/>
          <w:kern w:val="0"/>
          <w:sz w:val="24"/>
          <w:szCs w:val="24"/>
        </w:rPr>
        <w:t>na/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Panią ……………</w:t>
      </w:r>
      <w:r w:rsidR="00ED0660" w:rsidRPr="00943FA0">
        <w:rPr>
          <w:rFonts w:ascii="Arial" w:eastAsia="Calibri" w:hAnsi="Arial" w:cs="Arial"/>
          <w:kern w:val="0"/>
          <w:sz w:val="24"/>
          <w:szCs w:val="24"/>
        </w:rPr>
        <w:t>.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……..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, 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zwanym dalej „Wykonawcą”,</w:t>
      </w:r>
    </w:p>
    <w:p w:rsidR="001E33EC" w:rsidRPr="00943FA0" w:rsidRDefault="004460B8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zwanymi dalej łącznie „Stronami”</w:t>
      </w:r>
    </w:p>
    <w:p w:rsidR="001E33EC" w:rsidRPr="00943FA0" w:rsidRDefault="001E33EC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</w:p>
    <w:p w:rsidR="001E33EC" w:rsidRPr="00943FA0" w:rsidRDefault="004460B8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W wyniku </w:t>
      </w:r>
      <w:r w:rsidR="000E3281" w:rsidRPr="00943FA0">
        <w:rPr>
          <w:rFonts w:ascii="Arial" w:eastAsia="Calibri" w:hAnsi="Arial" w:cs="Arial"/>
          <w:kern w:val="0"/>
          <w:sz w:val="24"/>
          <w:szCs w:val="24"/>
        </w:rPr>
        <w:t xml:space="preserve">dokonania przez Zamawiającego wyboru najkorzystniejszej oferty w </w:t>
      </w:r>
      <w:r w:rsidRPr="00943FA0">
        <w:rPr>
          <w:rFonts w:ascii="Arial" w:eastAsia="Calibri" w:hAnsi="Arial" w:cs="Arial"/>
          <w:kern w:val="0"/>
          <w:sz w:val="24"/>
          <w:szCs w:val="24"/>
        </w:rPr>
        <w:t>p</w:t>
      </w:r>
      <w:r w:rsidRPr="00943FA0">
        <w:rPr>
          <w:rFonts w:ascii="Arial" w:eastAsia="Calibri" w:hAnsi="Arial" w:cs="Arial"/>
          <w:kern w:val="0"/>
          <w:sz w:val="24"/>
          <w:szCs w:val="24"/>
        </w:rPr>
        <w:t>o</w:t>
      </w:r>
      <w:r w:rsidRPr="00943FA0">
        <w:rPr>
          <w:rFonts w:ascii="Arial" w:eastAsia="Calibri" w:hAnsi="Arial" w:cs="Arial"/>
          <w:kern w:val="0"/>
          <w:sz w:val="24"/>
          <w:szCs w:val="24"/>
        </w:rPr>
        <w:t>stępowani</w:t>
      </w:r>
      <w:r w:rsidR="000E3281" w:rsidRPr="00943FA0">
        <w:rPr>
          <w:rFonts w:ascii="Arial" w:eastAsia="Calibri" w:hAnsi="Arial" w:cs="Arial"/>
          <w:kern w:val="0"/>
          <w:sz w:val="24"/>
          <w:szCs w:val="24"/>
        </w:rPr>
        <w:t>u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 o udzielenie zamówienia publicznego, przeprowadzonego w trybie </w:t>
      </w:r>
      <w:r w:rsidR="002C24E1" w:rsidRPr="00943FA0">
        <w:rPr>
          <w:rFonts w:ascii="Arial" w:eastAsia="Calibri" w:hAnsi="Arial" w:cs="Arial"/>
          <w:kern w:val="0"/>
          <w:sz w:val="24"/>
          <w:szCs w:val="24"/>
        </w:rPr>
        <w:t>po</w:t>
      </w:r>
      <w:r w:rsidR="002C24E1" w:rsidRPr="00943FA0">
        <w:rPr>
          <w:rFonts w:ascii="Arial" w:eastAsia="Calibri" w:hAnsi="Arial" w:cs="Arial"/>
          <w:kern w:val="0"/>
          <w:sz w:val="24"/>
          <w:szCs w:val="24"/>
        </w:rPr>
        <w:t>d</w:t>
      </w:r>
      <w:r w:rsidR="002C24E1" w:rsidRPr="00943FA0">
        <w:rPr>
          <w:rFonts w:ascii="Arial" w:eastAsia="Calibri" w:hAnsi="Arial" w:cs="Arial"/>
          <w:kern w:val="0"/>
          <w:sz w:val="24"/>
          <w:szCs w:val="24"/>
        </w:rPr>
        <w:t>stawowym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 na podstawie </w:t>
      </w:r>
      <w:r w:rsidR="002C24E1" w:rsidRPr="00943FA0">
        <w:rPr>
          <w:rFonts w:ascii="Arial" w:eastAsia="Calibri" w:hAnsi="Arial" w:cs="Arial"/>
          <w:kern w:val="0"/>
          <w:sz w:val="24"/>
          <w:szCs w:val="24"/>
        </w:rPr>
        <w:t xml:space="preserve">art. </w:t>
      </w:r>
      <w:r w:rsidR="00A04B1F" w:rsidRPr="00943FA0">
        <w:rPr>
          <w:rFonts w:ascii="Arial" w:eastAsia="Calibri" w:hAnsi="Arial" w:cs="Arial"/>
          <w:kern w:val="0"/>
          <w:sz w:val="24"/>
          <w:szCs w:val="24"/>
        </w:rPr>
        <w:t xml:space="preserve">275 pkt 1 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ustawy z </w:t>
      </w:r>
      <w:r w:rsidR="000E3281" w:rsidRPr="00943FA0">
        <w:rPr>
          <w:rFonts w:ascii="Arial" w:eastAsia="Calibri" w:hAnsi="Arial" w:cs="Arial"/>
          <w:kern w:val="0"/>
          <w:sz w:val="24"/>
          <w:szCs w:val="24"/>
        </w:rPr>
        <w:t xml:space="preserve">dnia 11 września </w:t>
      </w:r>
      <w:r w:rsidR="00F2681D" w:rsidRPr="00943FA0">
        <w:rPr>
          <w:rFonts w:ascii="Arial" w:eastAsia="Calibri" w:hAnsi="Arial" w:cs="Arial"/>
          <w:kern w:val="0"/>
          <w:sz w:val="24"/>
          <w:szCs w:val="24"/>
        </w:rPr>
        <w:t>2019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 r. – Prawo zamówień publicznych, zwanej dalej „PZP”, Strony </w:t>
      </w:r>
      <w:r w:rsidR="002C400F" w:rsidRPr="00943FA0">
        <w:rPr>
          <w:rFonts w:ascii="Arial" w:eastAsia="Calibri" w:hAnsi="Arial" w:cs="Arial"/>
          <w:kern w:val="0"/>
          <w:sz w:val="24"/>
          <w:szCs w:val="24"/>
        </w:rPr>
        <w:t>zawierają umowę o poniższej tr</w:t>
      </w:r>
      <w:r w:rsidR="002C400F" w:rsidRPr="00943FA0">
        <w:rPr>
          <w:rFonts w:ascii="Arial" w:eastAsia="Calibri" w:hAnsi="Arial" w:cs="Arial"/>
          <w:kern w:val="0"/>
          <w:sz w:val="24"/>
          <w:szCs w:val="24"/>
        </w:rPr>
        <w:t>e</w:t>
      </w:r>
      <w:r w:rsidR="002C400F" w:rsidRPr="00943FA0">
        <w:rPr>
          <w:rFonts w:ascii="Arial" w:eastAsia="Calibri" w:hAnsi="Arial" w:cs="Arial"/>
          <w:kern w:val="0"/>
          <w:sz w:val="24"/>
          <w:szCs w:val="24"/>
        </w:rPr>
        <w:t>ści.</w:t>
      </w:r>
    </w:p>
    <w:p w:rsidR="003E21DE" w:rsidRPr="00943FA0" w:rsidRDefault="003E21DE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</w:p>
    <w:p w:rsidR="001E33EC" w:rsidRPr="00943FA0" w:rsidRDefault="004460B8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lastRenderedPageBreak/>
        <w:t>§ 1</w:t>
      </w:r>
    </w:p>
    <w:p w:rsidR="00F100E2" w:rsidRPr="00943FA0" w:rsidRDefault="00F100E2" w:rsidP="00F100E2">
      <w:pPr>
        <w:suppressAutoHyphens w:val="0"/>
        <w:spacing w:after="0" w:line="360" w:lineRule="auto"/>
        <w:textAlignment w:val="auto"/>
        <w:rPr>
          <w:rFonts w:ascii="Arial" w:eastAsia="Calibri" w:hAnsi="Arial" w:cs="Arial"/>
          <w:bCs/>
          <w:iCs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1. 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 xml:space="preserve">Zamawiający udziela Wykonawcy zamówienia publicznego pod nazwą </w:t>
      </w:r>
      <w:r w:rsidR="005A55E6" w:rsidRPr="00943FA0">
        <w:rPr>
          <w:rFonts w:ascii="Arial" w:eastAsia="Calibri" w:hAnsi="Arial" w:cs="Arial"/>
          <w:b/>
          <w:bCs/>
          <w:iCs/>
          <w:kern w:val="0"/>
          <w:sz w:val="24"/>
          <w:szCs w:val="24"/>
        </w:rPr>
        <w:t>Dostawa i montaż wyposażenia budynku przedszkola w Lipinkach</w:t>
      </w:r>
      <w:r w:rsidR="005A55E6" w:rsidRPr="00943FA0">
        <w:rPr>
          <w:rFonts w:ascii="Arial" w:eastAsia="Calibri" w:hAnsi="Arial" w:cs="Arial"/>
          <w:bCs/>
          <w:iCs/>
          <w:kern w:val="0"/>
          <w:sz w:val="24"/>
          <w:szCs w:val="24"/>
        </w:rPr>
        <w:t>, w zakresie</w:t>
      </w:r>
      <w:r w:rsidRPr="00943FA0">
        <w:rPr>
          <w:rFonts w:ascii="Arial" w:eastAsia="Calibri" w:hAnsi="Arial" w:cs="Arial"/>
          <w:bCs/>
          <w:iCs/>
          <w:kern w:val="0"/>
          <w:sz w:val="24"/>
          <w:szCs w:val="24"/>
        </w:rPr>
        <w:t>:</w:t>
      </w:r>
    </w:p>
    <w:p w:rsidR="00BF4B03" w:rsidRPr="00943FA0" w:rsidRDefault="00F100E2" w:rsidP="00F100E2">
      <w:pPr>
        <w:spacing w:after="0" w:line="360" w:lineRule="auto"/>
        <w:rPr>
          <w:rFonts w:ascii="Arial" w:eastAsia="Times New Roman" w:hAnsi="Arial" w:cs="Arial"/>
          <w:i/>
          <w:kern w:val="0"/>
          <w:sz w:val="24"/>
          <w:szCs w:val="24"/>
        </w:rPr>
      </w:pPr>
      <w:r w:rsidRPr="00943FA0">
        <w:rPr>
          <w:rFonts w:ascii="Arial" w:hAnsi="Arial" w:cs="Arial"/>
          <w:kern w:val="0"/>
          <w:sz w:val="24"/>
          <w:szCs w:val="24"/>
        </w:rPr>
        <w:t>1) części 1 zamówienia</w:t>
      </w:r>
      <w:r w:rsidR="005A55E6" w:rsidRPr="00943FA0">
        <w:rPr>
          <w:rFonts w:ascii="Arial" w:hAnsi="Arial" w:cs="Arial"/>
          <w:kern w:val="0"/>
          <w:sz w:val="24"/>
          <w:szCs w:val="24"/>
        </w:rPr>
        <w:t xml:space="preserve"> </w:t>
      </w:r>
      <w:r w:rsidRPr="00943FA0">
        <w:rPr>
          <w:rFonts w:ascii="Arial" w:hAnsi="Arial" w:cs="Arial"/>
          <w:kern w:val="0"/>
          <w:sz w:val="24"/>
          <w:szCs w:val="24"/>
        </w:rPr>
        <w:t>pod nazwą Dostawa i montaż wyposażenia pomieszczenia wydawania posiłków i zmywalni naczyń;</w:t>
      </w:r>
      <w:r w:rsidRPr="00943FA0">
        <w:rPr>
          <w:rFonts w:ascii="Arial" w:hAnsi="Arial" w:cs="Arial"/>
          <w:i/>
          <w:kern w:val="0"/>
          <w:sz w:val="24"/>
          <w:szCs w:val="24"/>
        </w:rPr>
        <w:t xml:space="preserve"> </w:t>
      </w:r>
      <w:r w:rsidR="005A55E6" w:rsidRPr="00943FA0">
        <w:rPr>
          <w:rFonts w:ascii="Arial" w:eastAsia="Times New Roman" w:hAnsi="Arial" w:cs="Arial"/>
          <w:i/>
          <w:kern w:val="0"/>
          <w:sz w:val="24"/>
          <w:szCs w:val="24"/>
        </w:rPr>
        <w:t>(niepotrzebne zostanie usunięte)</w:t>
      </w:r>
    </w:p>
    <w:p w:rsidR="00F100E2" w:rsidRPr="00943FA0" w:rsidRDefault="00F100E2" w:rsidP="00F100E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3FA0">
        <w:rPr>
          <w:rFonts w:ascii="Arial" w:eastAsia="Times New Roman" w:hAnsi="Arial" w:cs="Arial"/>
          <w:kern w:val="0"/>
          <w:sz w:val="24"/>
          <w:szCs w:val="24"/>
        </w:rPr>
        <w:t>2) częś</w:t>
      </w:r>
      <w:r w:rsidR="00181530" w:rsidRPr="00943FA0">
        <w:rPr>
          <w:rFonts w:ascii="Arial" w:eastAsia="Times New Roman" w:hAnsi="Arial" w:cs="Arial"/>
          <w:kern w:val="0"/>
          <w:sz w:val="24"/>
          <w:szCs w:val="24"/>
        </w:rPr>
        <w:t>ci</w:t>
      </w:r>
      <w:r w:rsidRPr="00943FA0">
        <w:rPr>
          <w:rFonts w:ascii="Arial" w:eastAsia="Times New Roman" w:hAnsi="Arial" w:cs="Arial"/>
          <w:kern w:val="0"/>
          <w:sz w:val="24"/>
          <w:szCs w:val="24"/>
        </w:rPr>
        <w:t xml:space="preserve"> 2 zamówienia pod nazwą Dostawa i montaż mebli, pomocy dydaktycznych, zabawek i pozostałego wyposażenia. </w:t>
      </w:r>
      <w:r w:rsidRPr="00943FA0">
        <w:rPr>
          <w:rFonts w:ascii="Arial" w:eastAsia="Times New Roman" w:hAnsi="Arial" w:cs="Arial"/>
          <w:i/>
          <w:kern w:val="0"/>
          <w:sz w:val="24"/>
          <w:szCs w:val="24"/>
        </w:rPr>
        <w:t>(niepotrzebne zostanie usunięte)</w:t>
      </w:r>
    </w:p>
    <w:p w:rsidR="001E33EC" w:rsidRPr="00943FA0" w:rsidRDefault="004460B8" w:rsidP="00F100E2">
      <w:pPr>
        <w:widowControl/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2. Szczegółowy opis przedmiotu zamówienia zawiera </w:t>
      </w:r>
      <w:r w:rsidR="00DD67B2" w:rsidRPr="00943FA0">
        <w:rPr>
          <w:rFonts w:ascii="Arial" w:eastAsia="Calibri" w:hAnsi="Arial" w:cs="Arial"/>
          <w:kern w:val="0"/>
          <w:sz w:val="24"/>
          <w:szCs w:val="24"/>
        </w:rPr>
        <w:t>specyfikacja warunków zam</w:t>
      </w:r>
      <w:r w:rsidR="00DD67B2" w:rsidRPr="00943FA0">
        <w:rPr>
          <w:rFonts w:ascii="Arial" w:eastAsia="Calibri" w:hAnsi="Arial" w:cs="Arial"/>
          <w:kern w:val="0"/>
          <w:sz w:val="24"/>
          <w:szCs w:val="24"/>
        </w:rPr>
        <w:t>ó</w:t>
      </w:r>
      <w:r w:rsidR="00DD67B2" w:rsidRPr="00943FA0">
        <w:rPr>
          <w:rFonts w:ascii="Arial" w:eastAsia="Calibri" w:hAnsi="Arial" w:cs="Arial"/>
          <w:kern w:val="0"/>
          <w:sz w:val="24"/>
          <w:szCs w:val="24"/>
        </w:rPr>
        <w:t>wienia</w:t>
      </w:r>
      <w:r w:rsidR="00626886" w:rsidRPr="00943FA0">
        <w:rPr>
          <w:rFonts w:ascii="Arial" w:eastAsia="Calibri" w:hAnsi="Arial" w:cs="Arial"/>
          <w:kern w:val="0"/>
          <w:sz w:val="24"/>
          <w:szCs w:val="24"/>
        </w:rPr>
        <w:t xml:space="preserve"> z postępowania, na podstawie którego udzielono zamówienia, stanowiącego przedmiot niniejszej umowy, </w:t>
      </w:r>
      <w:r w:rsidR="00AD08D2" w:rsidRPr="00943FA0">
        <w:rPr>
          <w:rFonts w:ascii="Arial" w:eastAsia="Calibri" w:hAnsi="Arial" w:cs="Arial"/>
          <w:kern w:val="0"/>
          <w:sz w:val="24"/>
          <w:szCs w:val="24"/>
        </w:rPr>
        <w:t>zwana dalej „SWZ”.</w:t>
      </w:r>
    </w:p>
    <w:p w:rsidR="001E33EC" w:rsidRPr="00943FA0" w:rsidRDefault="001E33EC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1E33EC" w:rsidRPr="00943FA0" w:rsidRDefault="004460B8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943FA0">
        <w:rPr>
          <w:rFonts w:ascii="Arial" w:hAnsi="Arial" w:cs="Arial"/>
          <w:sz w:val="24"/>
          <w:szCs w:val="24"/>
        </w:rPr>
        <w:t>§ 2</w:t>
      </w:r>
    </w:p>
    <w:p w:rsidR="001E33EC" w:rsidRPr="00943FA0" w:rsidRDefault="004460B8">
      <w:pPr>
        <w:widowControl/>
        <w:spacing w:after="0" w:line="360" w:lineRule="auto"/>
        <w:rPr>
          <w:rFonts w:ascii="Arial" w:hAnsi="Arial" w:cs="Arial"/>
          <w:sz w:val="24"/>
          <w:szCs w:val="24"/>
        </w:rPr>
      </w:pPr>
      <w:r w:rsidRPr="00943FA0">
        <w:rPr>
          <w:rFonts w:ascii="Arial" w:hAnsi="Arial" w:cs="Arial"/>
          <w:sz w:val="24"/>
          <w:szCs w:val="24"/>
        </w:rPr>
        <w:t>Wykonawca zobowiązuje się wykonać zamówienie w termin</w:t>
      </w:r>
      <w:r w:rsidR="003E21DE" w:rsidRPr="00943FA0">
        <w:rPr>
          <w:rFonts w:ascii="Arial" w:hAnsi="Arial" w:cs="Arial"/>
          <w:sz w:val="24"/>
          <w:szCs w:val="24"/>
        </w:rPr>
        <w:t>ie:</w:t>
      </w:r>
    </w:p>
    <w:p w:rsidR="003E21DE" w:rsidRPr="00943FA0" w:rsidRDefault="003E21DE" w:rsidP="003E21DE">
      <w:pPr>
        <w:widowControl/>
        <w:spacing w:after="0" w:line="360" w:lineRule="auto"/>
        <w:rPr>
          <w:rFonts w:ascii="Arial" w:hAnsi="Arial" w:cs="Arial"/>
          <w:sz w:val="24"/>
          <w:szCs w:val="24"/>
        </w:rPr>
      </w:pPr>
      <w:r w:rsidRPr="00943FA0">
        <w:rPr>
          <w:rFonts w:ascii="Arial" w:hAnsi="Arial" w:cs="Arial"/>
          <w:sz w:val="24"/>
          <w:szCs w:val="24"/>
        </w:rPr>
        <w:t>1) od 04.05.2022 r. do 04.07.2022 r.</w:t>
      </w:r>
      <w:r w:rsidR="00181530" w:rsidRPr="00943FA0">
        <w:rPr>
          <w:rFonts w:ascii="Arial" w:hAnsi="Arial" w:cs="Arial"/>
          <w:sz w:val="24"/>
          <w:szCs w:val="24"/>
        </w:rPr>
        <w:t xml:space="preserve"> – w zakresie części 1 zamówienia;</w:t>
      </w:r>
      <w:r w:rsidRPr="00943FA0">
        <w:rPr>
          <w:rFonts w:ascii="Arial" w:hAnsi="Arial" w:cs="Arial"/>
          <w:sz w:val="24"/>
          <w:szCs w:val="24"/>
        </w:rPr>
        <w:t xml:space="preserve"> </w:t>
      </w:r>
      <w:r w:rsidRPr="00943FA0">
        <w:rPr>
          <w:rFonts w:ascii="Arial" w:eastAsia="Times New Roman" w:hAnsi="Arial" w:cs="Arial"/>
          <w:i/>
          <w:kern w:val="0"/>
          <w:sz w:val="24"/>
          <w:szCs w:val="24"/>
        </w:rPr>
        <w:t>(niepotrzebne zostanie usunięte)</w:t>
      </w:r>
    </w:p>
    <w:p w:rsidR="003E21DE" w:rsidRPr="00943FA0" w:rsidRDefault="003E21DE" w:rsidP="003E21DE">
      <w:pPr>
        <w:widowControl/>
        <w:spacing w:after="0" w:line="360" w:lineRule="auto"/>
        <w:rPr>
          <w:rFonts w:ascii="Arial" w:hAnsi="Arial" w:cs="Arial"/>
          <w:sz w:val="24"/>
          <w:szCs w:val="24"/>
        </w:rPr>
      </w:pPr>
      <w:r w:rsidRPr="00943FA0">
        <w:rPr>
          <w:rFonts w:ascii="Arial" w:hAnsi="Arial" w:cs="Arial"/>
          <w:sz w:val="24"/>
          <w:szCs w:val="24"/>
        </w:rPr>
        <w:t xml:space="preserve">2) od 16.05.2022 r. do 16.07.2022 r. </w:t>
      </w:r>
      <w:r w:rsidR="00181530" w:rsidRPr="00943FA0">
        <w:rPr>
          <w:rFonts w:ascii="Arial" w:hAnsi="Arial" w:cs="Arial"/>
          <w:sz w:val="24"/>
          <w:szCs w:val="24"/>
        </w:rPr>
        <w:t>- w zakresie części 2 zamówienia</w:t>
      </w:r>
      <w:r w:rsidR="00181530" w:rsidRPr="00943FA0">
        <w:rPr>
          <w:rFonts w:ascii="Arial" w:eastAsia="Times New Roman" w:hAnsi="Arial" w:cs="Arial"/>
          <w:i/>
          <w:kern w:val="0"/>
          <w:sz w:val="24"/>
          <w:szCs w:val="24"/>
        </w:rPr>
        <w:t xml:space="preserve"> </w:t>
      </w:r>
      <w:r w:rsidRPr="00943FA0">
        <w:rPr>
          <w:rFonts w:ascii="Arial" w:eastAsia="Times New Roman" w:hAnsi="Arial" w:cs="Arial"/>
          <w:i/>
          <w:kern w:val="0"/>
          <w:sz w:val="24"/>
          <w:szCs w:val="24"/>
        </w:rPr>
        <w:t>(niepotrzebne zostanie usunięte)</w:t>
      </w:r>
    </w:p>
    <w:p w:rsidR="00120744" w:rsidRPr="00943FA0" w:rsidRDefault="00120744" w:rsidP="00E21DED">
      <w:pPr>
        <w:widowControl/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</w:p>
    <w:p w:rsidR="001E33EC" w:rsidRPr="00943FA0" w:rsidRDefault="005A55E6">
      <w:pPr>
        <w:widowControl/>
        <w:spacing w:after="0" w:line="360" w:lineRule="auto"/>
        <w:rPr>
          <w:rFonts w:ascii="Arial" w:hAnsi="Arial" w:cs="Arial"/>
          <w:sz w:val="24"/>
          <w:szCs w:val="24"/>
        </w:rPr>
      </w:pPr>
      <w:r w:rsidRPr="00943FA0">
        <w:rPr>
          <w:rFonts w:ascii="Arial" w:hAnsi="Arial" w:cs="Arial"/>
          <w:sz w:val="24"/>
          <w:szCs w:val="24"/>
        </w:rPr>
        <w:t>§ 3</w:t>
      </w:r>
    </w:p>
    <w:p w:rsidR="005A55E6" w:rsidRPr="00943FA0" w:rsidRDefault="005A55E6" w:rsidP="005A55E6">
      <w:pPr>
        <w:suppressAutoHyphens w:val="0"/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 w:rsidRPr="00943FA0">
        <w:rPr>
          <w:rFonts w:ascii="Arial" w:eastAsia="Times New Roman" w:hAnsi="Arial" w:cs="Arial"/>
          <w:kern w:val="0"/>
          <w:sz w:val="24"/>
          <w:szCs w:val="24"/>
        </w:rPr>
        <w:t xml:space="preserve">1. </w:t>
      </w:r>
      <w:r w:rsidR="004460B8" w:rsidRPr="00943FA0">
        <w:rPr>
          <w:rFonts w:ascii="Arial" w:eastAsia="Times New Roman" w:hAnsi="Arial" w:cs="Arial"/>
          <w:kern w:val="0"/>
          <w:sz w:val="24"/>
          <w:szCs w:val="24"/>
        </w:rPr>
        <w:t xml:space="preserve">Wynagrodzenie Wykonawcy za wykonanie zamówienia wynosi </w:t>
      </w:r>
      <w:r w:rsidR="004460B8" w:rsidRPr="00943FA0">
        <w:rPr>
          <w:rFonts w:ascii="Arial" w:eastAsia="Times New Roman" w:hAnsi="Arial" w:cs="Arial"/>
          <w:b/>
          <w:kern w:val="0"/>
          <w:sz w:val="24"/>
          <w:szCs w:val="24"/>
        </w:rPr>
        <w:t>…....................... zł brutto</w:t>
      </w:r>
      <w:r w:rsidR="004460B8" w:rsidRPr="00943FA0">
        <w:rPr>
          <w:rFonts w:ascii="Arial" w:eastAsia="Times New Roman" w:hAnsi="Arial" w:cs="Arial"/>
          <w:kern w:val="0"/>
          <w:sz w:val="24"/>
          <w:szCs w:val="24"/>
        </w:rPr>
        <w:t xml:space="preserve"> (</w:t>
      </w:r>
      <w:r w:rsidR="004460B8" w:rsidRPr="00943FA0">
        <w:rPr>
          <w:rFonts w:ascii="Arial" w:eastAsia="Times New Roman" w:hAnsi="Arial" w:cs="Arial"/>
          <w:b/>
          <w:kern w:val="0"/>
          <w:sz w:val="24"/>
          <w:szCs w:val="24"/>
        </w:rPr>
        <w:t>słownie: ............................................................</w:t>
      </w:r>
      <w:r w:rsidR="00BB0F94" w:rsidRPr="00943FA0">
        <w:rPr>
          <w:rFonts w:ascii="Arial" w:eastAsia="Times New Roman" w:hAnsi="Arial" w:cs="Arial"/>
          <w:kern w:val="0"/>
          <w:sz w:val="24"/>
          <w:szCs w:val="24"/>
        </w:rPr>
        <w:t>)</w:t>
      </w:r>
      <w:r w:rsidR="00AB0C99">
        <w:rPr>
          <w:rFonts w:ascii="Arial" w:eastAsia="Times New Roman" w:hAnsi="Arial" w:cs="Arial"/>
          <w:kern w:val="0"/>
          <w:sz w:val="24"/>
          <w:szCs w:val="24"/>
        </w:rPr>
        <w:t xml:space="preserve">, </w:t>
      </w:r>
      <w:r w:rsidRPr="00943FA0">
        <w:rPr>
          <w:rFonts w:ascii="Arial" w:eastAsia="Times New Roman" w:hAnsi="Arial" w:cs="Arial"/>
          <w:kern w:val="0"/>
          <w:sz w:val="24"/>
          <w:szCs w:val="24"/>
        </w:rPr>
        <w:t>w tym za wykonanie:</w:t>
      </w:r>
    </w:p>
    <w:p w:rsidR="001E33EC" w:rsidRPr="00943FA0" w:rsidRDefault="005A55E6" w:rsidP="005A55E6">
      <w:pPr>
        <w:suppressAutoHyphens w:val="0"/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 w:rsidRPr="00943FA0">
        <w:rPr>
          <w:rFonts w:ascii="Arial" w:eastAsia="Times New Roman" w:hAnsi="Arial" w:cs="Arial"/>
          <w:kern w:val="0"/>
          <w:sz w:val="24"/>
          <w:szCs w:val="24"/>
        </w:rPr>
        <w:t>1) części 1 zamówienia - …………….. zł brutto</w:t>
      </w:r>
      <w:r w:rsidR="003E21DE" w:rsidRPr="00943FA0">
        <w:rPr>
          <w:rFonts w:ascii="Arial" w:eastAsia="Times New Roman" w:hAnsi="Arial" w:cs="Arial"/>
          <w:kern w:val="0"/>
          <w:sz w:val="24"/>
          <w:szCs w:val="24"/>
        </w:rPr>
        <w:t xml:space="preserve"> (słownie: …………………)</w:t>
      </w:r>
      <w:r w:rsidR="00943FA0">
        <w:rPr>
          <w:rFonts w:ascii="Arial" w:eastAsia="Times New Roman" w:hAnsi="Arial" w:cs="Arial"/>
          <w:kern w:val="0"/>
          <w:sz w:val="24"/>
          <w:szCs w:val="24"/>
        </w:rPr>
        <w:t>;</w:t>
      </w:r>
      <w:r w:rsidR="003E21DE" w:rsidRPr="00943FA0"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 w:rsidR="00CA011C" w:rsidRPr="00943FA0">
        <w:rPr>
          <w:rFonts w:ascii="Arial" w:eastAsia="Times New Roman" w:hAnsi="Arial" w:cs="Arial"/>
          <w:i/>
          <w:kern w:val="0"/>
          <w:sz w:val="24"/>
          <w:szCs w:val="24"/>
        </w:rPr>
        <w:t>(niep</w:t>
      </w:r>
      <w:r w:rsidR="00CA011C" w:rsidRPr="00943FA0">
        <w:rPr>
          <w:rFonts w:ascii="Arial" w:eastAsia="Times New Roman" w:hAnsi="Arial" w:cs="Arial"/>
          <w:i/>
          <w:kern w:val="0"/>
          <w:sz w:val="24"/>
          <w:szCs w:val="24"/>
        </w:rPr>
        <w:t>o</w:t>
      </w:r>
      <w:r w:rsidR="00CA011C" w:rsidRPr="00943FA0">
        <w:rPr>
          <w:rFonts w:ascii="Arial" w:eastAsia="Times New Roman" w:hAnsi="Arial" w:cs="Arial"/>
          <w:i/>
          <w:kern w:val="0"/>
          <w:sz w:val="24"/>
          <w:szCs w:val="24"/>
        </w:rPr>
        <w:t>trzebne zostanie usunięte)</w:t>
      </w:r>
    </w:p>
    <w:p w:rsidR="005A55E6" w:rsidRPr="00943FA0" w:rsidRDefault="005A55E6" w:rsidP="005A55E6">
      <w:pPr>
        <w:suppressAutoHyphens w:val="0"/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 w:rsidRPr="00943FA0">
        <w:rPr>
          <w:rFonts w:ascii="Arial" w:eastAsia="Times New Roman" w:hAnsi="Arial" w:cs="Arial"/>
          <w:kern w:val="0"/>
          <w:sz w:val="24"/>
          <w:szCs w:val="24"/>
        </w:rPr>
        <w:t>2) części 2 zamówienia - …………….. zł brutto</w:t>
      </w:r>
      <w:r w:rsidR="003E21DE" w:rsidRPr="00943FA0">
        <w:rPr>
          <w:rFonts w:ascii="Arial" w:eastAsia="Times New Roman" w:hAnsi="Arial" w:cs="Arial"/>
          <w:kern w:val="0"/>
          <w:sz w:val="24"/>
          <w:szCs w:val="24"/>
        </w:rPr>
        <w:t xml:space="preserve"> (słownie: ………………)</w:t>
      </w:r>
      <w:r w:rsidR="00943FA0">
        <w:rPr>
          <w:rFonts w:ascii="Arial" w:eastAsia="Times New Roman" w:hAnsi="Arial" w:cs="Arial"/>
          <w:kern w:val="0"/>
          <w:sz w:val="24"/>
          <w:szCs w:val="24"/>
        </w:rPr>
        <w:t>.</w:t>
      </w:r>
      <w:r w:rsidR="003E21DE" w:rsidRPr="00943FA0"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 w:rsidRPr="00943FA0">
        <w:rPr>
          <w:rFonts w:ascii="Arial" w:eastAsia="Times New Roman" w:hAnsi="Arial" w:cs="Arial"/>
          <w:i/>
          <w:kern w:val="0"/>
          <w:sz w:val="24"/>
          <w:szCs w:val="24"/>
        </w:rPr>
        <w:t>(niepotrze</w:t>
      </w:r>
      <w:r w:rsidRPr="00943FA0">
        <w:rPr>
          <w:rFonts w:ascii="Arial" w:eastAsia="Times New Roman" w:hAnsi="Arial" w:cs="Arial"/>
          <w:i/>
          <w:kern w:val="0"/>
          <w:sz w:val="24"/>
          <w:szCs w:val="24"/>
        </w:rPr>
        <w:t>b</w:t>
      </w:r>
      <w:r w:rsidRPr="00943FA0">
        <w:rPr>
          <w:rFonts w:ascii="Arial" w:eastAsia="Times New Roman" w:hAnsi="Arial" w:cs="Arial"/>
          <w:i/>
          <w:kern w:val="0"/>
          <w:sz w:val="24"/>
          <w:szCs w:val="24"/>
        </w:rPr>
        <w:t>ne zostanie usunięte)</w:t>
      </w:r>
      <w:r w:rsidRPr="00943FA0">
        <w:rPr>
          <w:rFonts w:ascii="Arial" w:eastAsia="Times New Roman" w:hAnsi="Arial" w:cs="Arial"/>
          <w:kern w:val="0"/>
          <w:sz w:val="24"/>
          <w:szCs w:val="24"/>
        </w:rPr>
        <w:t>.</w:t>
      </w:r>
    </w:p>
    <w:p w:rsidR="007158DB" w:rsidRPr="00943FA0" w:rsidRDefault="005A55E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43FA0">
        <w:rPr>
          <w:rFonts w:ascii="Arial" w:hAnsi="Arial" w:cs="Arial"/>
          <w:color w:val="000000" w:themeColor="text1"/>
          <w:sz w:val="24"/>
          <w:szCs w:val="24"/>
        </w:rPr>
        <w:t>2</w:t>
      </w:r>
      <w:r w:rsidR="004460B8" w:rsidRPr="00943FA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158DB" w:rsidRPr="00943FA0">
        <w:rPr>
          <w:rFonts w:ascii="Arial" w:hAnsi="Arial" w:cs="Arial"/>
          <w:color w:val="000000" w:themeColor="text1"/>
          <w:sz w:val="24"/>
          <w:szCs w:val="24"/>
        </w:rPr>
        <w:t xml:space="preserve">Zapłata wynagrodzenia nastąpi </w:t>
      </w:r>
      <w:r w:rsidR="003E21DE" w:rsidRPr="00943FA0">
        <w:rPr>
          <w:rFonts w:ascii="Arial" w:hAnsi="Arial" w:cs="Arial"/>
          <w:color w:val="000000" w:themeColor="text1"/>
          <w:sz w:val="24"/>
          <w:szCs w:val="24"/>
        </w:rPr>
        <w:t>odrębnie za wykonanie danej części zamówienia,</w:t>
      </w:r>
      <w:r w:rsidR="008118DA" w:rsidRPr="00943F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A011C" w:rsidRPr="00943FA0">
        <w:rPr>
          <w:rFonts w:ascii="Arial" w:hAnsi="Arial" w:cs="Arial"/>
          <w:color w:val="000000" w:themeColor="text1"/>
          <w:sz w:val="24"/>
          <w:szCs w:val="24"/>
        </w:rPr>
        <w:t>po dokonaniu pozytywnego odbior</w:t>
      </w:r>
      <w:r w:rsidR="008118DA" w:rsidRPr="00943FA0">
        <w:rPr>
          <w:rFonts w:ascii="Arial" w:hAnsi="Arial" w:cs="Arial"/>
          <w:color w:val="000000" w:themeColor="text1"/>
          <w:sz w:val="24"/>
          <w:szCs w:val="24"/>
        </w:rPr>
        <w:t>u</w:t>
      </w:r>
      <w:r w:rsidRPr="00943FA0">
        <w:rPr>
          <w:rFonts w:ascii="Arial" w:hAnsi="Arial" w:cs="Arial"/>
          <w:color w:val="000000" w:themeColor="text1"/>
          <w:sz w:val="24"/>
          <w:szCs w:val="24"/>
        </w:rPr>
        <w:t xml:space="preserve"> przedmiotu</w:t>
      </w:r>
      <w:r w:rsidR="003E21DE" w:rsidRPr="00943FA0">
        <w:rPr>
          <w:rFonts w:ascii="Arial" w:hAnsi="Arial" w:cs="Arial"/>
          <w:color w:val="000000" w:themeColor="text1"/>
          <w:sz w:val="24"/>
          <w:szCs w:val="24"/>
        </w:rPr>
        <w:t xml:space="preserve"> tej części</w:t>
      </w:r>
      <w:r w:rsidRPr="00943FA0">
        <w:rPr>
          <w:rFonts w:ascii="Arial" w:hAnsi="Arial" w:cs="Arial"/>
          <w:color w:val="000000" w:themeColor="text1"/>
          <w:sz w:val="24"/>
          <w:szCs w:val="24"/>
        </w:rPr>
        <w:t xml:space="preserve"> zamówienia</w:t>
      </w:r>
      <w:r w:rsidR="008118DA" w:rsidRPr="00943FA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1E33EC" w:rsidRPr="00943FA0" w:rsidRDefault="005A55E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43FA0">
        <w:rPr>
          <w:rFonts w:ascii="Arial" w:hAnsi="Arial" w:cs="Arial"/>
          <w:color w:val="000000" w:themeColor="text1"/>
          <w:sz w:val="24"/>
          <w:szCs w:val="24"/>
        </w:rPr>
        <w:t>3</w:t>
      </w:r>
      <w:r w:rsidR="004460B8" w:rsidRPr="00943FA0">
        <w:rPr>
          <w:rFonts w:ascii="Arial" w:hAnsi="Arial" w:cs="Arial"/>
          <w:color w:val="000000" w:themeColor="text1"/>
          <w:sz w:val="24"/>
          <w:szCs w:val="24"/>
        </w:rPr>
        <w:t xml:space="preserve">. Rozliczenie za wykonanie </w:t>
      </w:r>
      <w:r w:rsidR="00341C64" w:rsidRPr="00943FA0">
        <w:rPr>
          <w:rFonts w:ascii="Arial" w:hAnsi="Arial" w:cs="Arial"/>
          <w:color w:val="000000" w:themeColor="text1"/>
          <w:sz w:val="24"/>
          <w:szCs w:val="24"/>
        </w:rPr>
        <w:t xml:space="preserve">zamówienia </w:t>
      </w:r>
      <w:r w:rsidR="00C524AB" w:rsidRPr="00943FA0">
        <w:rPr>
          <w:rFonts w:ascii="Arial" w:hAnsi="Arial" w:cs="Arial"/>
          <w:color w:val="000000" w:themeColor="text1"/>
          <w:sz w:val="24"/>
          <w:szCs w:val="24"/>
        </w:rPr>
        <w:t>zostanie dokonane</w:t>
      </w:r>
      <w:r w:rsidR="00341C64" w:rsidRPr="00943FA0">
        <w:rPr>
          <w:rFonts w:ascii="Arial" w:hAnsi="Arial" w:cs="Arial"/>
          <w:color w:val="000000" w:themeColor="text1"/>
          <w:sz w:val="24"/>
          <w:szCs w:val="24"/>
        </w:rPr>
        <w:t xml:space="preserve"> na podstawie wystawion</w:t>
      </w:r>
      <w:r w:rsidR="00C524AB" w:rsidRPr="00943FA0">
        <w:rPr>
          <w:rFonts w:ascii="Arial" w:hAnsi="Arial" w:cs="Arial"/>
          <w:color w:val="000000" w:themeColor="text1"/>
          <w:sz w:val="24"/>
          <w:szCs w:val="24"/>
        </w:rPr>
        <w:t>ej</w:t>
      </w:r>
      <w:r w:rsidR="00341C64" w:rsidRPr="00943FA0">
        <w:rPr>
          <w:rFonts w:ascii="Arial" w:hAnsi="Arial" w:cs="Arial"/>
          <w:color w:val="000000" w:themeColor="text1"/>
          <w:sz w:val="24"/>
          <w:szCs w:val="24"/>
        </w:rPr>
        <w:t xml:space="preserve"> przez Wykonawcę </w:t>
      </w:r>
      <w:r w:rsidR="00C524AB" w:rsidRPr="00943FA0">
        <w:rPr>
          <w:rFonts w:ascii="Arial" w:hAnsi="Arial" w:cs="Arial"/>
          <w:color w:val="000000" w:themeColor="text1"/>
          <w:sz w:val="24"/>
          <w:szCs w:val="24"/>
        </w:rPr>
        <w:t>faktury VAT lub rachunku</w:t>
      </w:r>
      <w:r w:rsidR="00341C64" w:rsidRPr="00943FA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E33EC" w:rsidRPr="00943FA0" w:rsidRDefault="005A55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3FA0">
        <w:rPr>
          <w:rFonts w:ascii="Arial" w:hAnsi="Arial" w:cs="Arial"/>
          <w:sz w:val="24"/>
          <w:szCs w:val="24"/>
        </w:rPr>
        <w:t>4</w:t>
      </w:r>
      <w:r w:rsidR="004460B8" w:rsidRPr="00943FA0">
        <w:rPr>
          <w:rFonts w:ascii="Arial" w:hAnsi="Arial" w:cs="Arial"/>
          <w:sz w:val="24"/>
          <w:szCs w:val="24"/>
        </w:rPr>
        <w:t>. Zapłata wynagrodzenia i wszystkie inne płatności dokonywane na podstawie umowy będą realizowane przez Zamawiającego w złotych polskich.</w:t>
      </w:r>
    </w:p>
    <w:p w:rsidR="001E33EC" w:rsidRPr="00943FA0" w:rsidRDefault="005A55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3FA0">
        <w:rPr>
          <w:rFonts w:ascii="Arial" w:hAnsi="Arial" w:cs="Arial"/>
          <w:sz w:val="24"/>
          <w:szCs w:val="24"/>
        </w:rPr>
        <w:lastRenderedPageBreak/>
        <w:t>5</w:t>
      </w:r>
      <w:r w:rsidR="004460B8" w:rsidRPr="00943FA0">
        <w:rPr>
          <w:rFonts w:ascii="Arial" w:hAnsi="Arial" w:cs="Arial"/>
          <w:sz w:val="24"/>
          <w:szCs w:val="24"/>
        </w:rPr>
        <w:t>. Należnoś</w:t>
      </w:r>
      <w:r w:rsidR="00F23477" w:rsidRPr="00943FA0">
        <w:rPr>
          <w:rFonts w:ascii="Arial" w:hAnsi="Arial" w:cs="Arial"/>
          <w:sz w:val="24"/>
          <w:szCs w:val="24"/>
        </w:rPr>
        <w:t>ci</w:t>
      </w:r>
      <w:r w:rsidR="004460B8" w:rsidRPr="00943FA0">
        <w:rPr>
          <w:rFonts w:ascii="Arial" w:hAnsi="Arial" w:cs="Arial"/>
          <w:sz w:val="24"/>
          <w:szCs w:val="24"/>
        </w:rPr>
        <w:t xml:space="preserve"> za wykonane roboty budowlane będą wpłacane przez Zamawiającego na rachunek bankowy Wykonawcy lub odpowiednio podwykonawcy i dalszego podwykonawcy, na podstawie rachunku lub faktury VAT wystawionej przez Wykonawcę, podwykonawcę lub dalszego podwykonawcę, zawierającej dane nabywcy: Gmina Lipinki, Lipinki 53, 38-305 Lipinki, NIP: 685-16-48-081 i odbiorcy: Urząd Gminy Lipinki, Lipinki 53, 38-305 Lipinki.</w:t>
      </w:r>
    </w:p>
    <w:p w:rsidR="001E33EC" w:rsidRPr="00943FA0" w:rsidRDefault="005A55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3FA0">
        <w:rPr>
          <w:rFonts w:ascii="Arial" w:hAnsi="Arial" w:cs="Arial"/>
          <w:sz w:val="24"/>
          <w:szCs w:val="24"/>
        </w:rPr>
        <w:t>6</w:t>
      </w:r>
      <w:r w:rsidR="004460B8" w:rsidRPr="00943FA0">
        <w:rPr>
          <w:rFonts w:ascii="Arial" w:hAnsi="Arial" w:cs="Arial"/>
          <w:sz w:val="24"/>
          <w:szCs w:val="24"/>
        </w:rPr>
        <w:t xml:space="preserve">. Płatności będą realizowane w terminie nie dłuższym niż 30 dni kalendarzowych od daty otrzymania przez Zamawiającego </w:t>
      </w:r>
      <w:r w:rsidR="00CF6FAC" w:rsidRPr="00943FA0">
        <w:rPr>
          <w:rFonts w:ascii="Arial" w:hAnsi="Arial" w:cs="Arial"/>
          <w:sz w:val="24"/>
          <w:szCs w:val="24"/>
        </w:rPr>
        <w:t xml:space="preserve">prawidłowo </w:t>
      </w:r>
      <w:r w:rsidR="004460B8" w:rsidRPr="00943FA0">
        <w:rPr>
          <w:rFonts w:ascii="Arial" w:hAnsi="Arial" w:cs="Arial"/>
          <w:sz w:val="24"/>
          <w:szCs w:val="24"/>
        </w:rPr>
        <w:t>wystawionej przez Wykonawcę faktury VAT lub rachunku z uwzględnieniem potrąceń wynikających z umowy.</w:t>
      </w:r>
    </w:p>
    <w:p w:rsidR="00C40407" w:rsidRPr="00943FA0" w:rsidRDefault="005A55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3FA0">
        <w:rPr>
          <w:rFonts w:ascii="Arial" w:hAnsi="Arial" w:cs="Arial"/>
          <w:sz w:val="24"/>
          <w:szCs w:val="24"/>
        </w:rPr>
        <w:t>7</w:t>
      </w:r>
      <w:r w:rsidR="00C40407" w:rsidRPr="00943FA0">
        <w:rPr>
          <w:rFonts w:ascii="Arial" w:hAnsi="Arial" w:cs="Arial"/>
          <w:sz w:val="24"/>
          <w:szCs w:val="24"/>
        </w:rPr>
        <w:t>. Zmiana wierzyciela z tytułu przysługującego Wykonawcy wynagrodzenia wymaga zgody Zamawiającego, wyrażonej w formie pisemnej pod rygorem nieważności.</w:t>
      </w:r>
    </w:p>
    <w:p w:rsidR="005A55E6" w:rsidRPr="00943FA0" w:rsidRDefault="005A55E6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1E33EC" w:rsidRPr="00943FA0" w:rsidRDefault="004460B8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943FA0">
        <w:rPr>
          <w:rFonts w:ascii="Arial" w:hAnsi="Arial" w:cs="Arial"/>
          <w:sz w:val="24"/>
          <w:szCs w:val="24"/>
        </w:rPr>
        <w:t>§</w:t>
      </w:r>
      <w:r w:rsidR="005A55E6" w:rsidRPr="00943FA0">
        <w:rPr>
          <w:rFonts w:ascii="Arial" w:hAnsi="Arial" w:cs="Arial"/>
          <w:sz w:val="24"/>
          <w:szCs w:val="24"/>
        </w:rPr>
        <w:t xml:space="preserve"> 4</w:t>
      </w:r>
    </w:p>
    <w:p w:rsidR="00EE2E39" w:rsidRPr="00943FA0" w:rsidRDefault="00EE2E39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1. Wykonawca udziela na zamówienie, które wykona, gwarancji na okres:</w:t>
      </w:r>
    </w:p>
    <w:p w:rsidR="00EE2E39" w:rsidRDefault="00AB0C99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 xml:space="preserve">1) </w:t>
      </w:r>
      <w:r w:rsidR="003B2534" w:rsidRPr="00943FA0">
        <w:rPr>
          <w:rFonts w:ascii="Arial" w:eastAsia="Calibri" w:hAnsi="Arial" w:cs="Arial"/>
          <w:kern w:val="0"/>
          <w:sz w:val="24"/>
          <w:szCs w:val="24"/>
        </w:rPr>
        <w:t>6</w:t>
      </w:r>
      <w:r w:rsidR="0042017C" w:rsidRPr="00943FA0">
        <w:rPr>
          <w:rFonts w:ascii="Arial" w:eastAsia="Calibri" w:hAnsi="Arial" w:cs="Arial"/>
          <w:kern w:val="0"/>
          <w:sz w:val="24"/>
          <w:szCs w:val="24"/>
        </w:rPr>
        <w:t>0</w:t>
      </w:r>
      <w:r w:rsidR="003B2534" w:rsidRPr="00943FA0">
        <w:rPr>
          <w:rFonts w:ascii="Arial" w:eastAsia="Calibri" w:hAnsi="Arial" w:cs="Arial"/>
          <w:kern w:val="0"/>
          <w:sz w:val="24"/>
          <w:szCs w:val="24"/>
        </w:rPr>
        <w:t>/</w:t>
      </w:r>
      <w:r w:rsidR="0042017C" w:rsidRPr="00943FA0">
        <w:rPr>
          <w:rFonts w:ascii="Arial" w:eastAsia="Calibri" w:hAnsi="Arial" w:cs="Arial"/>
          <w:kern w:val="0"/>
          <w:sz w:val="24"/>
          <w:szCs w:val="24"/>
        </w:rPr>
        <w:t>72</w:t>
      </w:r>
      <w:r w:rsidR="003B2534" w:rsidRPr="00943FA0">
        <w:rPr>
          <w:rFonts w:ascii="Arial" w:eastAsia="Calibri" w:hAnsi="Arial" w:cs="Arial"/>
          <w:kern w:val="0"/>
          <w:sz w:val="24"/>
          <w:szCs w:val="24"/>
        </w:rPr>
        <w:t>/</w:t>
      </w:r>
      <w:r w:rsidR="0042017C" w:rsidRPr="00943FA0">
        <w:rPr>
          <w:rFonts w:ascii="Arial" w:eastAsia="Calibri" w:hAnsi="Arial" w:cs="Arial"/>
          <w:kern w:val="0"/>
          <w:sz w:val="24"/>
          <w:szCs w:val="24"/>
        </w:rPr>
        <w:t>84</w:t>
      </w:r>
      <w:r w:rsidR="00EE2E39" w:rsidRPr="00943FA0">
        <w:rPr>
          <w:rFonts w:ascii="Arial" w:eastAsia="Calibri" w:hAnsi="Arial" w:cs="Arial"/>
          <w:kern w:val="0"/>
          <w:sz w:val="24"/>
          <w:szCs w:val="24"/>
        </w:rPr>
        <w:t xml:space="preserve"> miesięcy</w:t>
      </w:r>
      <w:r w:rsidR="0015744A" w:rsidRPr="00943FA0">
        <w:rPr>
          <w:rFonts w:ascii="Arial" w:eastAsia="Calibri" w:hAnsi="Arial" w:cs="Arial"/>
          <w:kern w:val="0"/>
          <w:sz w:val="24"/>
          <w:szCs w:val="24"/>
        </w:rPr>
        <w:t xml:space="preserve"> </w:t>
      </w:r>
      <w:r>
        <w:rPr>
          <w:rFonts w:ascii="Arial" w:eastAsia="Calibri" w:hAnsi="Arial" w:cs="Arial"/>
          <w:kern w:val="0"/>
          <w:sz w:val="24"/>
          <w:szCs w:val="24"/>
        </w:rPr>
        <w:t xml:space="preserve">– w zakresie części 1 zamówienia; </w:t>
      </w:r>
      <w:r w:rsidR="0015744A" w:rsidRPr="00943FA0">
        <w:rPr>
          <w:rFonts w:ascii="Arial" w:eastAsia="Calibri" w:hAnsi="Arial" w:cs="Arial"/>
          <w:i/>
          <w:kern w:val="0"/>
          <w:sz w:val="24"/>
          <w:szCs w:val="24"/>
        </w:rPr>
        <w:t>(niepotrzebne zostanie us</w:t>
      </w:r>
      <w:r w:rsidR="0015744A" w:rsidRPr="00943FA0">
        <w:rPr>
          <w:rFonts w:ascii="Arial" w:eastAsia="Calibri" w:hAnsi="Arial" w:cs="Arial"/>
          <w:i/>
          <w:kern w:val="0"/>
          <w:sz w:val="24"/>
          <w:szCs w:val="24"/>
        </w:rPr>
        <w:t>u</w:t>
      </w:r>
      <w:r w:rsidR="0015744A" w:rsidRPr="00943FA0">
        <w:rPr>
          <w:rFonts w:ascii="Arial" w:eastAsia="Calibri" w:hAnsi="Arial" w:cs="Arial"/>
          <w:i/>
          <w:kern w:val="0"/>
          <w:sz w:val="24"/>
          <w:szCs w:val="24"/>
        </w:rPr>
        <w:t>nięte)</w:t>
      </w:r>
    </w:p>
    <w:p w:rsidR="00AB0C99" w:rsidRPr="00943FA0" w:rsidRDefault="00AB0C99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 xml:space="preserve">2) 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60/72/84 miesięcy </w:t>
      </w:r>
      <w:r>
        <w:rPr>
          <w:rFonts w:ascii="Arial" w:eastAsia="Calibri" w:hAnsi="Arial" w:cs="Arial"/>
          <w:kern w:val="0"/>
          <w:sz w:val="24"/>
          <w:szCs w:val="24"/>
        </w:rPr>
        <w:t xml:space="preserve">– w zakresie części 2 zamówienia. </w:t>
      </w:r>
      <w:r w:rsidRPr="00943FA0">
        <w:rPr>
          <w:rFonts w:ascii="Arial" w:eastAsia="Calibri" w:hAnsi="Arial" w:cs="Arial"/>
          <w:i/>
          <w:kern w:val="0"/>
          <w:sz w:val="24"/>
          <w:szCs w:val="24"/>
        </w:rPr>
        <w:t>(niepotrzebne zostanie us</w:t>
      </w:r>
      <w:r w:rsidRPr="00943FA0">
        <w:rPr>
          <w:rFonts w:ascii="Arial" w:eastAsia="Calibri" w:hAnsi="Arial" w:cs="Arial"/>
          <w:i/>
          <w:kern w:val="0"/>
          <w:sz w:val="24"/>
          <w:szCs w:val="24"/>
        </w:rPr>
        <w:t>u</w:t>
      </w:r>
      <w:r w:rsidRPr="00943FA0">
        <w:rPr>
          <w:rFonts w:ascii="Arial" w:eastAsia="Calibri" w:hAnsi="Arial" w:cs="Arial"/>
          <w:i/>
          <w:kern w:val="0"/>
          <w:sz w:val="24"/>
          <w:szCs w:val="24"/>
        </w:rPr>
        <w:t>nięte)</w:t>
      </w:r>
    </w:p>
    <w:p w:rsidR="001E33EC" w:rsidRPr="00943FA0" w:rsidRDefault="004460B8">
      <w:pPr>
        <w:widowControl/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2. Gwarancja obejmuje cały przedmiot zamówienia, w tym części realizowane przez podwykonawców.</w:t>
      </w:r>
    </w:p>
    <w:p w:rsidR="001E33EC" w:rsidRPr="00943FA0" w:rsidRDefault="004460B8">
      <w:pPr>
        <w:widowControl/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3. </w:t>
      </w:r>
      <w:r w:rsidR="001B67C1" w:rsidRPr="00943FA0">
        <w:rPr>
          <w:rFonts w:ascii="Arial" w:eastAsia="Calibri" w:hAnsi="Arial" w:cs="Arial"/>
          <w:kern w:val="0"/>
          <w:sz w:val="24"/>
          <w:szCs w:val="24"/>
        </w:rPr>
        <w:t>Okres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 gwarancji biegnie od dnia podpisania przez Strony </w:t>
      </w:r>
      <w:r w:rsidR="009F625D" w:rsidRPr="00943FA0">
        <w:rPr>
          <w:rFonts w:ascii="Arial" w:eastAsia="Calibri" w:hAnsi="Arial" w:cs="Arial"/>
          <w:kern w:val="0"/>
          <w:sz w:val="24"/>
          <w:szCs w:val="24"/>
        </w:rPr>
        <w:t xml:space="preserve">bezusterkowego </w:t>
      </w:r>
      <w:r w:rsidRPr="00943FA0">
        <w:rPr>
          <w:rFonts w:ascii="Arial" w:eastAsia="Calibri" w:hAnsi="Arial" w:cs="Arial"/>
          <w:kern w:val="0"/>
          <w:sz w:val="24"/>
          <w:szCs w:val="24"/>
        </w:rPr>
        <w:t>prot</w:t>
      </w:r>
      <w:r w:rsidRPr="00943FA0">
        <w:rPr>
          <w:rFonts w:ascii="Arial" w:eastAsia="Calibri" w:hAnsi="Arial" w:cs="Arial"/>
          <w:kern w:val="0"/>
          <w:sz w:val="24"/>
          <w:szCs w:val="24"/>
        </w:rPr>
        <w:t>o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kołu </w:t>
      </w:r>
      <w:r w:rsidR="005A55E6" w:rsidRPr="00943FA0">
        <w:rPr>
          <w:rFonts w:ascii="Arial" w:eastAsia="Calibri" w:hAnsi="Arial" w:cs="Arial"/>
          <w:kern w:val="0"/>
          <w:sz w:val="24"/>
          <w:szCs w:val="24"/>
        </w:rPr>
        <w:t>przedmiotu zamówienia.</w:t>
      </w:r>
      <w:r w:rsidRPr="00943FA0">
        <w:rPr>
          <w:rFonts w:ascii="Arial" w:eastAsia="Calibri" w:hAnsi="Arial" w:cs="Arial"/>
          <w:kern w:val="0"/>
          <w:sz w:val="24"/>
          <w:szCs w:val="24"/>
        </w:rPr>
        <w:t>.</w:t>
      </w:r>
    </w:p>
    <w:p w:rsidR="001E33EC" w:rsidRPr="00943FA0" w:rsidRDefault="004460B8">
      <w:pPr>
        <w:widowControl/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4. W okresie gwarancji Wykonawca zobowiązuje się do nieodpłatnego usuwania wad wykonanego przedmiotu umowy.</w:t>
      </w:r>
    </w:p>
    <w:p w:rsidR="001E33EC" w:rsidRPr="00943FA0" w:rsidRDefault="004460B8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5. Z czynności usunięcia wady sporządzany będzie protokół, podpisany przez Strony.</w:t>
      </w:r>
    </w:p>
    <w:p w:rsidR="001E33EC" w:rsidRPr="00943FA0" w:rsidRDefault="004460B8">
      <w:pPr>
        <w:widowControl/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6. W przypadku ujawnienia wady, Zamawiający niezwłocznie zawiadomi Wykonawcę na piśmie o stwierdzonej wadzie, wyznaczając odpowiedni termin na jej usunięcie.</w:t>
      </w:r>
    </w:p>
    <w:p w:rsidR="001E33EC" w:rsidRPr="00943FA0" w:rsidRDefault="004460B8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7. Terminy wyznaczone przez Zamawiającego na usunięcie wad mogą być następ</w:t>
      </w:r>
      <w:r w:rsidRPr="00943FA0">
        <w:rPr>
          <w:rFonts w:ascii="Arial" w:eastAsia="Calibri" w:hAnsi="Arial" w:cs="Arial"/>
          <w:kern w:val="0"/>
          <w:sz w:val="24"/>
          <w:szCs w:val="24"/>
        </w:rPr>
        <w:t>u</w:t>
      </w:r>
      <w:r w:rsidRPr="00943FA0">
        <w:rPr>
          <w:rFonts w:ascii="Arial" w:eastAsia="Calibri" w:hAnsi="Arial" w:cs="Arial"/>
          <w:kern w:val="0"/>
          <w:sz w:val="24"/>
          <w:szCs w:val="24"/>
        </w:rPr>
        <w:t>jące:</w:t>
      </w:r>
    </w:p>
    <w:p w:rsidR="001E33EC" w:rsidRPr="00943FA0" w:rsidRDefault="004460B8">
      <w:pPr>
        <w:widowControl/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lastRenderedPageBreak/>
        <w:t>a) do 48 godzin od daty otrzymania zawiadomienia przez Wykonawcę – w przypadku wad uniemożliwiających prawidłową eksploatację lub powodującą zagrożenie be</w:t>
      </w:r>
      <w:r w:rsidRPr="00943FA0">
        <w:rPr>
          <w:rFonts w:ascii="Arial" w:eastAsia="Calibri" w:hAnsi="Arial" w:cs="Arial"/>
          <w:kern w:val="0"/>
          <w:sz w:val="24"/>
          <w:szCs w:val="24"/>
        </w:rPr>
        <w:t>z</w:t>
      </w:r>
      <w:r w:rsidRPr="00943FA0">
        <w:rPr>
          <w:rFonts w:ascii="Arial" w:eastAsia="Calibri" w:hAnsi="Arial" w:cs="Arial"/>
          <w:kern w:val="0"/>
          <w:sz w:val="24"/>
          <w:szCs w:val="24"/>
        </w:rPr>
        <w:t>pieczeństwa ludzi i mienia;</w:t>
      </w:r>
    </w:p>
    <w:p w:rsidR="001E33EC" w:rsidRPr="00943FA0" w:rsidRDefault="004460B8">
      <w:pPr>
        <w:widowControl/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b) do 14 dni od daty otrzymania zawiadomienia przez Wykonawcę – w innych prz</w:t>
      </w:r>
      <w:r w:rsidRPr="00943FA0">
        <w:rPr>
          <w:rFonts w:ascii="Arial" w:eastAsia="Calibri" w:hAnsi="Arial" w:cs="Arial"/>
          <w:kern w:val="0"/>
          <w:sz w:val="24"/>
          <w:szCs w:val="24"/>
        </w:rPr>
        <w:t>y</w:t>
      </w:r>
      <w:r w:rsidRPr="00943FA0">
        <w:rPr>
          <w:rFonts w:ascii="Arial" w:eastAsia="Calibri" w:hAnsi="Arial" w:cs="Arial"/>
          <w:kern w:val="0"/>
          <w:sz w:val="24"/>
          <w:szCs w:val="24"/>
        </w:rPr>
        <w:t>padkach niż wymienione pod lit. a.</w:t>
      </w:r>
    </w:p>
    <w:p w:rsidR="001E33EC" w:rsidRPr="00943FA0" w:rsidRDefault="004460B8">
      <w:pPr>
        <w:widowControl/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8. W szczególnych przypadkach, na uzasadniony wniosek Wykonawcy, Zamawiający może wyznaczyć dłuższy termin na usunięcie wad niż określony w ust. 7 lit. a lub b.</w:t>
      </w:r>
    </w:p>
    <w:p w:rsidR="001E33EC" w:rsidRPr="00943FA0" w:rsidRDefault="004460B8">
      <w:pPr>
        <w:widowControl/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9. W przypadku nie usunięcia przez Wykonawcę wady w wyznaczonym na podstawie ust. 7 lit. a</w:t>
      </w:r>
      <w:r w:rsidR="00546955" w:rsidRPr="00943FA0">
        <w:rPr>
          <w:rFonts w:ascii="Arial" w:eastAsia="Calibri" w:hAnsi="Arial" w:cs="Arial"/>
          <w:kern w:val="0"/>
          <w:sz w:val="24"/>
          <w:szCs w:val="24"/>
        </w:rPr>
        <w:t xml:space="preserve"> lub b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 przez Zamawiającego terminie, Zamawiający może zlecić jej usuni</w:t>
      </w:r>
      <w:r w:rsidRPr="00943FA0">
        <w:rPr>
          <w:rFonts w:ascii="Arial" w:eastAsia="Calibri" w:hAnsi="Arial" w:cs="Arial"/>
          <w:kern w:val="0"/>
          <w:sz w:val="24"/>
          <w:szCs w:val="24"/>
        </w:rPr>
        <w:t>ę</w:t>
      </w:r>
      <w:r w:rsidRPr="00943FA0">
        <w:rPr>
          <w:rFonts w:ascii="Arial" w:eastAsia="Calibri" w:hAnsi="Arial" w:cs="Arial"/>
          <w:kern w:val="0"/>
          <w:sz w:val="24"/>
          <w:szCs w:val="24"/>
        </w:rPr>
        <w:t>cie osobie trzeciej, na koszt Wykonawcy.</w:t>
      </w:r>
    </w:p>
    <w:p w:rsidR="001E33EC" w:rsidRPr="00943FA0" w:rsidRDefault="004460B8">
      <w:pPr>
        <w:widowControl/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10. W przypadku niemożności usunięcia wady elementu wykonanego przedmiotu zamówienia lub dwukrotnej naprawy tego samego elementu, Zamawiającemu prz</w:t>
      </w:r>
      <w:r w:rsidRPr="00943FA0">
        <w:rPr>
          <w:rFonts w:ascii="Arial" w:eastAsia="Calibri" w:hAnsi="Arial" w:cs="Arial"/>
          <w:kern w:val="0"/>
          <w:sz w:val="24"/>
          <w:szCs w:val="24"/>
        </w:rPr>
        <w:t>y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sługuje uprawnienie żądania wymiany elementu na nowy, wolny od wad. </w:t>
      </w:r>
    </w:p>
    <w:p w:rsidR="001E33EC" w:rsidRPr="00943FA0" w:rsidRDefault="004460B8">
      <w:pPr>
        <w:widowControl/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11. W przypadku usunięcia przez Wykonawcę wady uniemożliwiającej użytkowanie wykonanego przedmiotu umowy zgodnie z przeznaczeniem lub wymiany wadliwych elementów na wolne od wad, okres gwarancji biegnie na nowo od dnia chwili usuni</w:t>
      </w:r>
      <w:r w:rsidRPr="00943FA0">
        <w:rPr>
          <w:rFonts w:ascii="Arial" w:eastAsia="Calibri" w:hAnsi="Arial" w:cs="Arial"/>
          <w:kern w:val="0"/>
          <w:sz w:val="24"/>
          <w:szCs w:val="24"/>
        </w:rPr>
        <w:t>ę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cia wady lub dostarczenia Zamawiającemu elementów wolnych od wad. </w:t>
      </w:r>
    </w:p>
    <w:p w:rsidR="001E33EC" w:rsidRPr="00943FA0" w:rsidRDefault="004460B8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12. Nie podlegają uprawnieniom z tytułu gwarancji wady powstałe na skutek:</w:t>
      </w:r>
    </w:p>
    <w:p w:rsidR="001E33EC" w:rsidRPr="00943FA0" w:rsidRDefault="004460B8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a) normalnego zużycia wykonanego przedmiotu umowy;</w:t>
      </w:r>
    </w:p>
    <w:p w:rsidR="001E33EC" w:rsidRPr="00943FA0" w:rsidRDefault="004460B8">
      <w:pPr>
        <w:widowControl/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b) szkód wynikłych z winy użytkowników wykonanego przedmiotu umowy.</w:t>
      </w:r>
    </w:p>
    <w:p w:rsidR="001E33EC" w:rsidRPr="00943FA0" w:rsidRDefault="004460B8">
      <w:pPr>
        <w:pStyle w:val="Standard"/>
        <w:spacing w:after="0" w:line="360" w:lineRule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13. Pomimo upływu okresu gwarancji, uprawnienia przewidziane w paragrafie niniejszym przysługują Zamawiającemu, jeżeli wada została zgłoszona przez Zamawiającego w okresie obowiązywania gwarancji.</w:t>
      </w:r>
    </w:p>
    <w:p w:rsidR="00035169" w:rsidRPr="00943FA0" w:rsidRDefault="00035169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1E33EC" w:rsidRPr="00943FA0" w:rsidRDefault="004460B8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943FA0">
        <w:rPr>
          <w:rFonts w:ascii="Arial" w:hAnsi="Arial" w:cs="Arial"/>
          <w:sz w:val="24"/>
          <w:szCs w:val="24"/>
        </w:rPr>
        <w:t xml:space="preserve">§ </w:t>
      </w:r>
      <w:r w:rsidR="002E3851" w:rsidRPr="00943FA0">
        <w:rPr>
          <w:rFonts w:ascii="Arial" w:hAnsi="Arial" w:cs="Arial"/>
          <w:sz w:val="24"/>
          <w:szCs w:val="24"/>
        </w:rPr>
        <w:t>5</w:t>
      </w:r>
    </w:p>
    <w:p w:rsidR="001E33EC" w:rsidRPr="00943FA0" w:rsidRDefault="004460B8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1. Wykonawca zapłaci Zamawiającemu kary umowne:</w:t>
      </w:r>
    </w:p>
    <w:p w:rsidR="001E33EC" w:rsidRPr="00943FA0" w:rsidRDefault="002E3851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1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) za zwłokę Wykonawcy w wykonaniu z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amówienia w stosunku do terminu, o którym mowa w </w:t>
      </w:r>
      <w:r w:rsidRPr="00943FA0">
        <w:rPr>
          <w:rFonts w:ascii="Arial" w:hAnsi="Arial" w:cs="Arial"/>
          <w:sz w:val="24"/>
          <w:szCs w:val="24"/>
        </w:rPr>
        <w:t xml:space="preserve">§ 2 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 xml:space="preserve">- w wysokości 0,1 % wynagrodzenia brutto za każdy rozpoczęty dzień kalendarzowy zwłoki, jaki upłynie pomiędzy </w:t>
      </w:r>
      <w:r w:rsidRPr="00943FA0">
        <w:rPr>
          <w:rFonts w:ascii="Arial" w:eastAsia="Calibri" w:hAnsi="Arial" w:cs="Arial"/>
          <w:kern w:val="0"/>
          <w:sz w:val="24"/>
          <w:szCs w:val="24"/>
        </w:rPr>
        <w:t>umownym terminem wykonania zam</w:t>
      </w:r>
      <w:r w:rsidRPr="00943FA0">
        <w:rPr>
          <w:rFonts w:ascii="Arial" w:eastAsia="Calibri" w:hAnsi="Arial" w:cs="Arial"/>
          <w:kern w:val="0"/>
          <w:sz w:val="24"/>
          <w:szCs w:val="24"/>
        </w:rPr>
        <w:t>ó</w:t>
      </w:r>
      <w:r w:rsidRPr="00943FA0">
        <w:rPr>
          <w:rFonts w:ascii="Arial" w:eastAsia="Calibri" w:hAnsi="Arial" w:cs="Arial"/>
          <w:kern w:val="0"/>
          <w:sz w:val="24"/>
          <w:szCs w:val="24"/>
        </w:rPr>
        <w:t>wienia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 xml:space="preserve"> a faktycznym</w:t>
      </w: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 terminem jego wykonania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;</w:t>
      </w:r>
    </w:p>
    <w:p w:rsidR="001E33EC" w:rsidRDefault="002E3851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lastRenderedPageBreak/>
        <w:t>2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) za zwłokę Wykonawcy w usunięciu wad stwierdzonych przy odbiorze lub w okresie rękojmi za wady lub gwarancji jakości - w wysokości 0,1 % wynagrodzenia brutto za każdy rozpoczęty dzień kalendarzowy zwłoki liczony od dnia upływu terminu na us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u</w:t>
      </w:r>
      <w:r w:rsidR="007C23AA">
        <w:rPr>
          <w:rFonts w:ascii="Arial" w:eastAsia="Calibri" w:hAnsi="Arial" w:cs="Arial"/>
          <w:kern w:val="0"/>
          <w:sz w:val="24"/>
          <w:szCs w:val="24"/>
        </w:rPr>
        <w:t>nięcie wad.</w:t>
      </w:r>
    </w:p>
    <w:p w:rsidR="007C23AA" w:rsidRPr="00943FA0" w:rsidRDefault="007C23AA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 xml:space="preserve">2. </w:t>
      </w:r>
      <w:r w:rsidRPr="008F0A34">
        <w:rPr>
          <w:rFonts w:ascii="Arial" w:eastAsia="Calibri" w:hAnsi="Arial" w:cs="Arial"/>
          <w:kern w:val="0"/>
          <w:sz w:val="24"/>
          <w:szCs w:val="24"/>
        </w:rPr>
        <w:t>Wysokość kar umownych, o których mowa w ust. 1, oblicza się w odniesieniu do wynagrodzenia za wykonanie części zamówienia, której dotyczy przesłanka, będąca podstawą naliczenia kary umownej.</w:t>
      </w:r>
    </w:p>
    <w:p w:rsidR="001E33EC" w:rsidRPr="00943FA0" w:rsidRDefault="007C23AA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3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. Limit kar umownych, jakich Zamawiający może żądać od Wykonawcy ze wszys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t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 xml:space="preserve">kich tytułów przewidzianych w niniejszej umowie wynosi </w:t>
      </w:r>
      <w:r w:rsidR="00290ACD" w:rsidRPr="00943FA0">
        <w:rPr>
          <w:rFonts w:ascii="Arial" w:eastAsia="Calibri" w:hAnsi="Arial" w:cs="Arial"/>
          <w:kern w:val="0"/>
          <w:sz w:val="24"/>
          <w:szCs w:val="24"/>
        </w:rPr>
        <w:t>2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 xml:space="preserve">0 % </w:t>
      </w:r>
      <w:r w:rsidR="00E24ACC" w:rsidRPr="00943FA0">
        <w:rPr>
          <w:rFonts w:ascii="Arial" w:eastAsia="Calibri" w:hAnsi="Arial" w:cs="Arial"/>
          <w:kern w:val="0"/>
          <w:sz w:val="24"/>
          <w:szCs w:val="24"/>
        </w:rPr>
        <w:t xml:space="preserve">wynagrodzenia brutto </w:t>
      </w:r>
      <w:r w:rsidR="00C176D1" w:rsidRPr="00943FA0">
        <w:rPr>
          <w:rFonts w:ascii="Arial" w:eastAsia="Calibri" w:hAnsi="Arial" w:cs="Arial"/>
          <w:kern w:val="0"/>
          <w:sz w:val="24"/>
          <w:szCs w:val="24"/>
        </w:rPr>
        <w:t>Wykonawcy.</w:t>
      </w:r>
    </w:p>
    <w:p w:rsidR="001E33EC" w:rsidRPr="00943FA0" w:rsidRDefault="007C23AA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4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. Jeżeli kara umowna z któregokolwiek tytułu wymienionego w ust. 1 nie pokrywa poniesionej szkody, to Zamawiający może dochodzić odszkodowania uzupełniając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e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go na zasadach ogólnych określonych w ustawie z 23 kwietnia 1964 r. – Kodeks c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y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wilny.</w:t>
      </w:r>
    </w:p>
    <w:p w:rsidR="001E33EC" w:rsidRPr="00943FA0" w:rsidRDefault="007C23AA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5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. Kara umowna z tytułu zwłoki przysługuje za każdy rozpoczęty dzień kalendarzowy zwłoki i jest wymagalna od dnia następnego po upływie terminu jej zapłaty.</w:t>
      </w:r>
    </w:p>
    <w:p w:rsidR="001E33EC" w:rsidRPr="00943FA0" w:rsidRDefault="007C23AA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6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. Termin zapłaty kary umownej wynosi 14 dni kalendarzowych od dnia skutecznego doręczenia Wykonawcy wezwania do zapłaty. W razie zwłoki z zapłatą kary umownej Zamawiający może żądać odsetek ustawowych za każdy dzień kalendarzowy opó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ź</w:t>
      </w:r>
      <w:r w:rsidR="004460B8" w:rsidRPr="00943FA0">
        <w:rPr>
          <w:rFonts w:ascii="Arial" w:eastAsia="Calibri" w:hAnsi="Arial" w:cs="Arial"/>
          <w:kern w:val="0"/>
          <w:sz w:val="24"/>
          <w:szCs w:val="24"/>
        </w:rPr>
        <w:t>nienia.</w:t>
      </w:r>
    </w:p>
    <w:p w:rsidR="00673A53" w:rsidRPr="00943FA0" w:rsidRDefault="00673A53">
      <w:pPr>
        <w:widowControl/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</w:p>
    <w:p w:rsidR="001E33EC" w:rsidRPr="00943FA0" w:rsidRDefault="00FD5055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943FA0">
        <w:rPr>
          <w:rFonts w:ascii="Arial" w:hAnsi="Arial" w:cs="Arial"/>
          <w:sz w:val="24"/>
          <w:szCs w:val="24"/>
        </w:rPr>
        <w:t>§ 6</w:t>
      </w:r>
    </w:p>
    <w:p w:rsidR="00EA3E11" w:rsidRPr="00EA3E11" w:rsidRDefault="00EA3E11" w:rsidP="00EA3E11">
      <w:pPr>
        <w:suppressAutoHyphens w:val="0"/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 w:rsidRPr="00EA3E11">
        <w:rPr>
          <w:rFonts w:ascii="Arial" w:eastAsia="Times New Roman" w:hAnsi="Arial" w:cs="Arial"/>
          <w:kern w:val="0"/>
          <w:sz w:val="24"/>
          <w:szCs w:val="24"/>
        </w:rPr>
        <w:t>1.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 w:rsidR="004460B8" w:rsidRPr="00EA3E11">
        <w:rPr>
          <w:rFonts w:ascii="Arial" w:eastAsia="Times New Roman" w:hAnsi="Arial" w:cs="Arial"/>
          <w:kern w:val="0"/>
          <w:sz w:val="24"/>
          <w:szCs w:val="24"/>
        </w:rPr>
        <w:t xml:space="preserve">Strony mają prawo do przedłużenia terminu </w:t>
      </w:r>
      <w:r w:rsidR="002E3851" w:rsidRPr="00EA3E11">
        <w:rPr>
          <w:rFonts w:ascii="Arial" w:eastAsia="Times New Roman" w:hAnsi="Arial" w:cs="Arial"/>
          <w:kern w:val="0"/>
          <w:sz w:val="24"/>
          <w:szCs w:val="24"/>
        </w:rPr>
        <w:t>wykonania zamówienia</w:t>
      </w:r>
      <w:r w:rsidR="004460B8" w:rsidRPr="00EA3E11">
        <w:rPr>
          <w:rFonts w:ascii="Arial" w:eastAsia="Times New Roman" w:hAnsi="Arial" w:cs="Arial"/>
          <w:kern w:val="0"/>
          <w:sz w:val="24"/>
          <w:szCs w:val="24"/>
        </w:rPr>
        <w:t xml:space="preserve"> o okres trw</w:t>
      </w:r>
      <w:r w:rsidR="004460B8" w:rsidRPr="00EA3E11">
        <w:rPr>
          <w:rFonts w:ascii="Arial" w:eastAsia="Times New Roman" w:hAnsi="Arial" w:cs="Arial"/>
          <w:kern w:val="0"/>
          <w:sz w:val="24"/>
          <w:szCs w:val="24"/>
        </w:rPr>
        <w:t>a</w:t>
      </w:r>
      <w:r w:rsidR="004460B8" w:rsidRPr="00EA3E11">
        <w:rPr>
          <w:rFonts w:ascii="Arial" w:eastAsia="Times New Roman" w:hAnsi="Arial" w:cs="Arial"/>
          <w:kern w:val="0"/>
          <w:sz w:val="24"/>
          <w:szCs w:val="24"/>
        </w:rPr>
        <w:t xml:space="preserve">nia przyczyn, z powodu których będzie zagrożone dotrzymanie terminu </w:t>
      </w:r>
      <w:r w:rsidR="002E3851" w:rsidRPr="00EA3E11">
        <w:rPr>
          <w:rFonts w:ascii="Arial" w:eastAsia="Times New Roman" w:hAnsi="Arial" w:cs="Arial"/>
          <w:kern w:val="0"/>
          <w:sz w:val="24"/>
          <w:szCs w:val="24"/>
        </w:rPr>
        <w:t>wykonania zamówienia, jeżeli</w:t>
      </w:r>
      <w:r w:rsidRPr="00EA3E11">
        <w:rPr>
          <w:rFonts w:ascii="Arial" w:eastAsia="Times New Roman" w:hAnsi="Arial" w:cs="Arial"/>
          <w:kern w:val="0"/>
          <w:sz w:val="24"/>
          <w:szCs w:val="24"/>
        </w:rPr>
        <w:t>:</w:t>
      </w:r>
    </w:p>
    <w:p w:rsidR="002E3851" w:rsidRDefault="00EA3E11" w:rsidP="00EA3E11">
      <w:pPr>
        <w:spacing w:after="0" w:line="360" w:lineRule="auto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 xml:space="preserve">1) </w:t>
      </w:r>
      <w:r w:rsidR="002E3851" w:rsidRPr="00EA3E11">
        <w:rPr>
          <w:rFonts w:ascii="Arial" w:hAnsi="Arial" w:cs="Arial"/>
          <w:kern w:val="0"/>
          <w:sz w:val="24"/>
        </w:rPr>
        <w:t xml:space="preserve">wystąpią opóźnienia w dostawach </w:t>
      </w:r>
      <w:r w:rsidR="0086398C" w:rsidRPr="00EA3E11">
        <w:rPr>
          <w:rFonts w:ascii="Arial" w:hAnsi="Arial" w:cs="Arial"/>
          <w:kern w:val="0"/>
          <w:sz w:val="24"/>
        </w:rPr>
        <w:t>produktów objętych przed</w:t>
      </w:r>
      <w:r w:rsidR="009258BA" w:rsidRPr="00EA3E11">
        <w:rPr>
          <w:rFonts w:ascii="Arial" w:hAnsi="Arial" w:cs="Arial"/>
          <w:kern w:val="0"/>
          <w:sz w:val="24"/>
        </w:rPr>
        <w:t>miotem zamó</w:t>
      </w:r>
      <w:r>
        <w:rPr>
          <w:rFonts w:ascii="Arial" w:hAnsi="Arial" w:cs="Arial"/>
          <w:kern w:val="0"/>
          <w:sz w:val="24"/>
        </w:rPr>
        <w:t>wienia lub ich części</w:t>
      </w:r>
      <w:r w:rsidR="009258BA" w:rsidRPr="00EA3E11">
        <w:rPr>
          <w:rFonts w:ascii="Arial" w:hAnsi="Arial" w:cs="Arial"/>
          <w:kern w:val="0"/>
          <w:sz w:val="24"/>
        </w:rPr>
        <w:t>, o ile opóźnienia te są wynikiem przyczyn, za które odpowiedzialności nie ponosi ani Wykonawca, ani podwykonawca oraz jeżeli Wykonawca przedłoży Zamawiającemu dowody potwierdzające zaistnienie okoliczności, które skutkować będą niemożnością wykonania zamówienia</w:t>
      </w:r>
      <w:r>
        <w:rPr>
          <w:rFonts w:ascii="Arial" w:hAnsi="Arial" w:cs="Arial"/>
          <w:kern w:val="0"/>
          <w:sz w:val="24"/>
        </w:rPr>
        <w:t xml:space="preserve"> w terminie określonym w umowie;</w:t>
      </w:r>
    </w:p>
    <w:p w:rsidR="00EA3E11" w:rsidRPr="00EA3E11" w:rsidRDefault="00EA3E11" w:rsidP="00EA3E11">
      <w:pPr>
        <w:spacing w:after="0" w:line="360" w:lineRule="auto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 xml:space="preserve">2) wystąpi opóźnienie w wykonaniu robót budowlanych, prowadzonych w budynku </w:t>
      </w:r>
      <w:r>
        <w:rPr>
          <w:rFonts w:ascii="Arial" w:hAnsi="Arial" w:cs="Arial"/>
          <w:kern w:val="0"/>
          <w:sz w:val="24"/>
        </w:rPr>
        <w:lastRenderedPageBreak/>
        <w:t>przedszkola, uniemożliwiające rozpoczęcie lub ukończenie wykonywania umowy w określonym terminie, o ile okoliczności te są wynikiem przyczyn, za które odpowiedzialności nie ponosi Zamawiający.</w:t>
      </w:r>
    </w:p>
    <w:p w:rsidR="001E33EC" w:rsidRPr="00943FA0" w:rsidRDefault="004460B8">
      <w:pPr>
        <w:widowControl/>
        <w:suppressAutoHyphens w:val="0"/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 w:rsidRPr="00943FA0">
        <w:rPr>
          <w:rFonts w:ascii="Arial" w:eastAsia="Times New Roman" w:hAnsi="Arial" w:cs="Arial"/>
          <w:kern w:val="0"/>
          <w:sz w:val="24"/>
          <w:szCs w:val="24"/>
        </w:rPr>
        <w:t>2. Strony są uprawnione do żądania zmiany umowy w zakresie wyrobów, param</w:t>
      </w:r>
      <w:r w:rsidRPr="00943FA0">
        <w:rPr>
          <w:rFonts w:ascii="Arial" w:eastAsia="Times New Roman" w:hAnsi="Arial" w:cs="Arial"/>
          <w:kern w:val="0"/>
          <w:sz w:val="24"/>
          <w:szCs w:val="24"/>
        </w:rPr>
        <w:t>e</w:t>
      </w:r>
      <w:r w:rsidRPr="00943FA0">
        <w:rPr>
          <w:rFonts w:ascii="Arial" w:eastAsia="Times New Roman" w:hAnsi="Arial" w:cs="Arial"/>
          <w:kern w:val="0"/>
          <w:sz w:val="24"/>
          <w:szCs w:val="24"/>
        </w:rPr>
        <w:t>trów technicznych, sposobu i zakresu wykonania przedmiotu umowy w następuj</w:t>
      </w:r>
      <w:r w:rsidRPr="00943FA0">
        <w:rPr>
          <w:rFonts w:ascii="Arial" w:eastAsia="Times New Roman" w:hAnsi="Arial" w:cs="Arial"/>
          <w:kern w:val="0"/>
          <w:sz w:val="24"/>
          <w:szCs w:val="24"/>
        </w:rPr>
        <w:t>ą</w:t>
      </w:r>
      <w:r w:rsidRPr="00943FA0">
        <w:rPr>
          <w:rFonts w:ascii="Arial" w:eastAsia="Times New Roman" w:hAnsi="Arial" w:cs="Arial"/>
          <w:kern w:val="0"/>
          <w:sz w:val="24"/>
          <w:szCs w:val="24"/>
        </w:rPr>
        <w:t>cych sytuacjach:</w:t>
      </w:r>
    </w:p>
    <w:p w:rsidR="001E33EC" w:rsidRPr="00943FA0" w:rsidRDefault="002E3851">
      <w:pPr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943FA0">
        <w:rPr>
          <w:rFonts w:ascii="Arial" w:eastAsia="Times New Roman" w:hAnsi="Arial" w:cs="Arial"/>
          <w:kern w:val="0"/>
          <w:sz w:val="24"/>
          <w:szCs w:val="24"/>
          <w:lang w:eastAsia="pl-PL"/>
        </w:rPr>
        <w:t>1</w:t>
      </w:r>
      <w:r w:rsidR="004460B8" w:rsidRPr="00943FA0">
        <w:rPr>
          <w:rFonts w:ascii="Arial" w:eastAsia="Times New Roman" w:hAnsi="Arial" w:cs="Arial"/>
          <w:kern w:val="0"/>
          <w:sz w:val="24"/>
          <w:szCs w:val="24"/>
          <w:lang w:eastAsia="pl-PL"/>
        </w:rPr>
        <w:t>) konieczności zrealizowania przedmiotu umowy przy zastosowaniu innych rozwiązań technicznych lub wyrobów ze względu</w:t>
      </w:r>
      <w:r w:rsidR="008A5F08" w:rsidRPr="00943FA0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na zmiany obowiązującego prawa</w:t>
      </w:r>
      <w:r w:rsidR="00EA3E11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albo ze względu na wycofanie określonych wyrobów z produkcji</w:t>
      </w:r>
      <w:r w:rsidR="008A5F08" w:rsidRPr="00943FA0">
        <w:rPr>
          <w:rFonts w:ascii="Arial" w:eastAsia="Times New Roman" w:hAnsi="Arial" w:cs="Arial"/>
          <w:kern w:val="0"/>
          <w:sz w:val="24"/>
          <w:szCs w:val="24"/>
          <w:lang w:eastAsia="pl-PL"/>
        </w:rPr>
        <w:t>;</w:t>
      </w:r>
    </w:p>
    <w:p w:rsidR="001E33EC" w:rsidRPr="00943FA0" w:rsidRDefault="002E3851">
      <w:pPr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943FA0">
        <w:rPr>
          <w:rFonts w:ascii="Arial" w:eastAsia="Times New Roman" w:hAnsi="Arial" w:cs="Arial"/>
          <w:kern w:val="0"/>
          <w:sz w:val="24"/>
          <w:szCs w:val="24"/>
          <w:lang w:eastAsia="pl-PL"/>
        </w:rPr>
        <w:t>2</w:t>
      </w:r>
      <w:r w:rsidR="004460B8" w:rsidRPr="00943FA0">
        <w:rPr>
          <w:rFonts w:ascii="Arial" w:eastAsia="Times New Roman" w:hAnsi="Arial" w:cs="Arial"/>
          <w:kern w:val="0"/>
          <w:sz w:val="24"/>
          <w:szCs w:val="24"/>
          <w:lang w:eastAsia="pl-PL"/>
        </w:rPr>
        <w:t>) wystąpienia siły wyższej uniemożliwiającej wykonanie przedmiotu umow</w:t>
      </w:r>
      <w:r w:rsidR="00EA3E11">
        <w:rPr>
          <w:rFonts w:ascii="Arial" w:eastAsia="Times New Roman" w:hAnsi="Arial" w:cs="Arial"/>
          <w:kern w:val="0"/>
          <w:sz w:val="24"/>
          <w:szCs w:val="24"/>
          <w:lang w:eastAsia="pl-PL"/>
        </w:rPr>
        <w:t>y zgodnie z jej postanowieniami.</w:t>
      </w:r>
    </w:p>
    <w:p w:rsidR="001E33EC" w:rsidRPr="00943FA0" w:rsidRDefault="00E67E8C">
      <w:pPr>
        <w:widowControl/>
        <w:suppressAutoHyphens w:val="0"/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 w:rsidRPr="00943FA0">
        <w:rPr>
          <w:rFonts w:ascii="Arial" w:eastAsia="Times New Roman" w:hAnsi="Arial" w:cs="Arial"/>
          <w:kern w:val="0"/>
          <w:sz w:val="24"/>
          <w:szCs w:val="24"/>
        </w:rPr>
        <w:t>3</w:t>
      </w:r>
      <w:r w:rsidR="004460B8" w:rsidRPr="00943FA0">
        <w:rPr>
          <w:rFonts w:ascii="Arial" w:eastAsia="Times New Roman" w:hAnsi="Arial" w:cs="Arial"/>
          <w:kern w:val="0"/>
          <w:sz w:val="24"/>
          <w:szCs w:val="24"/>
        </w:rPr>
        <w:t xml:space="preserve">. </w:t>
      </w:r>
      <w:r w:rsidRPr="00943FA0">
        <w:rPr>
          <w:rFonts w:ascii="Arial" w:eastAsia="Times New Roman" w:hAnsi="Arial" w:cs="Arial"/>
          <w:kern w:val="0"/>
          <w:sz w:val="24"/>
          <w:szCs w:val="24"/>
        </w:rPr>
        <w:t>Strony</w:t>
      </w:r>
      <w:r w:rsidR="004460B8" w:rsidRPr="00943FA0">
        <w:rPr>
          <w:rFonts w:ascii="Arial" w:eastAsia="Times New Roman" w:hAnsi="Arial" w:cs="Arial"/>
          <w:kern w:val="0"/>
          <w:sz w:val="24"/>
          <w:szCs w:val="24"/>
        </w:rPr>
        <w:t xml:space="preserve"> są uprawni</w:t>
      </w:r>
      <w:r w:rsidRPr="00943FA0">
        <w:rPr>
          <w:rFonts w:ascii="Arial" w:eastAsia="Times New Roman" w:hAnsi="Arial" w:cs="Arial"/>
          <w:kern w:val="0"/>
          <w:sz w:val="24"/>
          <w:szCs w:val="24"/>
        </w:rPr>
        <w:t>one</w:t>
      </w:r>
      <w:r w:rsidR="004460B8" w:rsidRPr="00943FA0">
        <w:rPr>
          <w:rFonts w:ascii="Arial" w:eastAsia="Times New Roman" w:hAnsi="Arial" w:cs="Arial"/>
          <w:kern w:val="0"/>
          <w:sz w:val="24"/>
          <w:szCs w:val="24"/>
        </w:rPr>
        <w:t xml:space="preserve"> do zwiększenia lub zmniejszenia wynagrodzenia Wykona</w:t>
      </w:r>
      <w:r w:rsidR="004460B8" w:rsidRPr="00943FA0">
        <w:rPr>
          <w:rFonts w:ascii="Arial" w:eastAsia="Times New Roman" w:hAnsi="Arial" w:cs="Arial"/>
          <w:kern w:val="0"/>
          <w:sz w:val="24"/>
          <w:szCs w:val="24"/>
        </w:rPr>
        <w:t>w</w:t>
      </w:r>
      <w:r w:rsidR="004460B8" w:rsidRPr="00943FA0">
        <w:rPr>
          <w:rFonts w:ascii="Arial" w:eastAsia="Times New Roman" w:hAnsi="Arial" w:cs="Arial"/>
          <w:kern w:val="0"/>
          <w:sz w:val="24"/>
          <w:szCs w:val="24"/>
        </w:rPr>
        <w:t xml:space="preserve">cy z tytułu realizacji </w:t>
      </w:r>
      <w:r w:rsidRPr="00943FA0">
        <w:rPr>
          <w:rFonts w:ascii="Arial" w:eastAsia="Times New Roman" w:hAnsi="Arial" w:cs="Arial"/>
          <w:kern w:val="0"/>
          <w:sz w:val="24"/>
          <w:szCs w:val="24"/>
        </w:rPr>
        <w:t>dodatkowych dostaw lub zaniechania części dostaw</w:t>
      </w:r>
      <w:r w:rsidR="004460B8" w:rsidRPr="00943FA0">
        <w:rPr>
          <w:rFonts w:ascii="Arial" w:eastAsia="Times New Roman" w:hAnsi="Arial" w:cs="Arial"/>
          <w:kern w:val="0"/>
          <w:sz w:val="24"/>
          <w:szCs w:val="24"/>
        </w:rPr>
        <w:t xml:space="preserve">, jednak nie więcej niż </w:t>
      </w:r>
      <w:r w:rsidR="00E132D3" w:rsidRPr="00943FA0">
        <w:rPr>
          <w:rFonts w:ascii="Arial" w:eastAsia="Times New Roman" w:hAnsi="Arial" w:cs="Arial"/>
          <w:kern w:val="0"/>
          <w:sz w:val="24"/>
          <w:szCs w:val="24"/>
        </w:rPr>
        <w:t xml:space="preserve">o </w:t>
      </w:r>
      <w:r w:rsidR="00FC4736" w:rsidRPr="00943FA0">
        <w:rPr>
          <w:rFonts w:ascii="Arial" w:eastAsia="Times New Roman" w:hAnsi="Arial" w:cs="Arial"/>
          <w:kern w:val="0"/>
          <w:sz w:val="24"/>
          <w:szCs w:val="24"/>
        </w:rPr>
        <w:t>2</w:t>
      </w:r>
      <w:r w:rsidR="00BE2FCC" w:rsidRPr="00943FA0">
        <w:rPr>
          <w:rFonts w:ascii="Arial" w:eastAsia="Times New Roman" w:hAnsi="Arial" w:cs="Arial"/>
          <w:kern w:val="0"/>
          <w:sz w:val="24"/>
          <w:szCs w:val="24"/>
        </w:rPr>
        <w:t>5</w:t>
      </w:r>
      <w:r w:rsidR="004460B8" w:rsidRPr="00943FA0">
        <w:rPr>
          <w:rFonts w:ascii="Arial" w:eastAsia="Times New Roman" w:hAnsi="Arial" w:cs="Arial"/>
          <w:kern w:val="0"/>
          <w:sz w:val="24"/>
          <w:szCs w:val="24"/>
        </w:rPr>
        <w:t xml:space="preserve"> % </w:t>
      </w:r>
      <w:r w:rsidR="00FC4736" w:rsidRPr="00943FA0">
        <w:rPr>
          <w:rFonts w:ascii="Arial" w:eastAsia="Times New Roman" w:hAnsi="Arial" w:cs="Arial"/>
          <w:kern w:val="0"/>
          <w:sz w:val="24"/>
          <w:szCs w:val="24"/>
        </w:rPr>
        <w:t>wynagrodzenia brutto</w:t>
      </w:r>
      <w:r w:rsidR="004460B8" w:rsidRPr="00943FA0"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 w:rsidR="006256AA" w:rsidRPr="00943FA0">
        <w:rPr>
          <w:rFonts w:ascii="Arial" w:eastAsia="Times New Roman" w:hAnsi="Arial" w:cs="Arial"/>
          <w:kern w:val="0"/>
          <w:sz w:val="24"/>
          <w:szCs w:val="24"/>
        </w:rPr>
        <w:t xml:space="preserve">za wykonanie całości zamówienia </w:t>
      </w:r>
      <w:r w:rsidR="004460B8" w:rsidRPr="00943FA0">
        <w:rPr>
          <w:rFonts w:ascii="Arial" w:eastAsia="Times New Roman" w:hAnsi="Arial" w:cs="Arial"/>
          <w:kern w:val="0"/>
          <w:sz w:val="24"/>
          <w:szCs w:val="24"/>
        </w:rPr>
        <w:t>i pod w</w:t>
      </w:r>
      <w:r w:rsidR="004460B8" w:rsidRPr="00943FA0">
        <w:rPr>
          <w:rFonts w:ascii="Arial" w:eastAsia="Times New Roman" w:hAnsi="Arial" w:cs="Arial"/>
          <w:kern w:val="0"/>
          <w:sz w:val="24"/>
          <w:szCs w:val="24"/>
        </w:rPr>
        <w:t>a</w:t>
      </w:r>
      <w:r w:rsidR="004460B8" w:rsidRPr="00943FA0">
        <w:rPr>
          <w:rFonts w:ascii="Arial" w:eastAsia="Times New Roman" w:hAnsi="Arial" w:cs="Arial"/>
          <w:kern w:val="0"/>
          <w:sz w:val="24"/>
          <w:szCs w:val="24"/>
        </w:rPr>
        <w:t xml:space="preserve">runkiem, </w:t>
      </w:r>
      <w:r w:rsidRPr="00943FA0">
        <w:rPr>
          <w:rFonts w:ascii="Arial" w:eastAsia="Times New Roman" w:hAnsi="Arial" w:cs="Arial"/>
          <w:kern w:val="0"/>
          <w:sz w:val="24"/>
          <w:szCs w:val="24"/>
        </w:rPr>
        <w:t xml:space="preserve">że </w:t>
      </w:r>
      <w:r w:rsidR="00335578" w:rsidRPr="00943FA0">
        <w:rPr>
          <w:rFonts w:ascii="Arial" w:eastAsia="Times New Roman" w:hAnsi="Arial" w:cs="Arial"/>
          <w:kern w:val="0"/>
          <w:sz w:val="24"/>
          <w:szCs w:val="24"/>
        </w:rPr>
        <w:t>zgodę na zmianę w tym zakresie wyrazi Instytucja Zarządzająca Regi</w:t>
      </w:r>
      <w:r w:rsidR="00335578" w:rsidRPr="00943FA0">
        <w:rPr>
          <w:rFonts w:ascii="Arial" w:eastAsia="Times New Roman" w:hAnsi="Arial" w:cs="Arial"/>
          <w:kern w:val="0"/>
          <w:sz w:val="24"/>
          <w:szCs w:val="24"/>
        </w:rPr>
        <w:t>o</w:t>
      </w:r>
      <w:r w:rsidR="00335578" w:rsidRPr="00943FA0">
        <w:rPr>
          <w:rFonts w:ascii="Arial" w:eastAsia="Times New Roman" w:hAnsi="Arial" w:cs="Arial"/>
          <w:kern w:val="0"/>
          <w:sz w:val="24"/>
          <w:szCs w:val="24"/>
        </w:rPr>
        <w:t>nalnym Programem Operacyjnym Województwa Małopolskiego na lata 2014-2020, oraz, że:</w:t>
      </w:r>
    </w:p>
    <w:p w:rsidR="00335578" w:rsidRPr="00943FA0" w:rsidRDefault="00335578">
      <w:pPr>
        <w:widowControl/>
        <w:suppressAutoHyphens w:val="0"/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 w:rsidRPr="00943FA0">
        <w:rPr>
          <w:rFonts w:ascii="Arial" w:eastAsia="Times New Roman" w:hAnsi="Arial" w:cs="Arial"/>
          <w:kern w:val="0"/>
          <w:sz w:val="24"/>
          <w:szCs w:val="24"/>
        </w:rPr>
        <w:t>1) w przypadku zwiększenia dostaw – Zamawiający będzie mógł przeznaczyć na ten cel dodatkowe środki w projekcie, w ramach którego realizowane jest zamówienie</w:t>
      </w:r>
      <w:r w:rsidR="00680EA3" w:rsidRPr="00943FA0">
        <w:rPr>
          <w:rFonts w:ascii="Arial" w:eastAsia="Times New Roman" w:hAnsi="Arial" w:cs="Arial"/>
          <w:kern w:val="0"/>
          <w:sz w:val="24"/>
          <w:szCs w:val="24"/>
        </w:rPr>
        <w:t xml:space="preserve"> oraz jeżeli zaistnieje techniczna możliwość montażu dodatkowego wyposażenia w budynku przedszkola</w:t>
      </w:r>
      <w:r w:rsidRPr="00943FA0">
        <w:rPr>
          <w:rFonts w:ascii="Arial" w:eastAsia="Times New Roman" w:hAnsi="Arial" w:cs="Arial"/>
          <w:kern w:val="0"/>
          <w:sz w:val="24"/>
          <w:szCs w:val="24"/>
        </w:rPr>
        <w:t>;</w:t>
      </w:r>
    </w:p>
    <w:p w:rsidR="00335578" w:rsidRPr="00943FA0" w:rsidRDefault="00335578">
      <w:pPr>
        <w:widowControl/>
        <w:suppressAutoHyphens w:val="0"/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 w:rsidRPr="00943FA0">
        <w:rPr>
          <w:rFonts w:ascii="Arial" w:eastAsia="Times New Roman" w:hAnsi="Arial" w:cs="Arial"/>
          <w:kern w:val="0"/>
          <w:sz w:val="24"/>
          <w:szCs w:val="24"/>
        </w:rPr>
        <w:t>2) w przypadku zmniejszenia dostaw – Wykonawca wykaże, że istnieje obiektywnie uzasadniona przyczyna uniemożliwiająca mu wykonanie całości dostaw, w szczegó</w:t>
      </w:r>
      <w:r w:rsidRPr="00943FA0">
        <w:rPr>
          <w:rFonts w:ascii="Arial" w:eastAsia="Times New Roman" w:hAnsi="Arial" w:cs="Arial"/>
          <w:kern w:val="0"/>
          <w:sz w:val="24"/>
          <w:szCs w:val="24"/>
        </w:rPr>
        <w:t>l</w:t>
      </w:r>
      <w:r w:rsidRPr="00943FA0">
        <w:rPr>
          <w:rFonts w:ascii="Arial" w:eastAsia="Times New Roman" w:hAnsi="Arial" w:cs="Arial"/>
          <w:kern w:val="0"/>
          <w:sz w:val="24"/>
          <w:szCs w:val="24"/>
        </w:rPr>
        <w:t xml:space="preserve">ności polegająca na zaprzestaniu produkcji wyposażenia o parametrach wskazanych w </w:t>
      </w:r>
      <w:r w:rsidR="00EA3E11">
        <w:rPr>
          <w:rFonts w:ascii="Arial" w:eastAsia="Times New Roman" w:hAnsi="Arial" w:cs="Arial"/>
          <w:kern w:val="0"/>
          <w:sz w:val="24"/>
          <w:szCs w:val="24"/>
        </w:rPr>
        <w:t>SWZ i niemożności jego zastąpienia innym wyposażeniem spełniającym wymag</w:t>
      </w:r>
      <w:r w:rsidR="00EA3E11">
        <w:rPr>
          <w:rFonts w:ascii="Arial" w:eastAsia="Times New Roman" w:hAnsi="Arial" w:cs="Arial"/>
          <w:kern w:val="0"/>
          <w:sz w:val="24"/>
          <w:szCs w:val="24"/>
        </w:rPr>
        <w:t>a</w:t>
      </w:r>
      <w:r w:rsidR="00EA3E11">
        <w:rPr>
          <w:rFonts w:ascii="Arial" w:eastAsia="Times New Roman" w:hAnsi="Arial" w:cs="Arial"/>
          <w:kern w:val="0"/>
          <w:sz w:val="24"/>
          <w:szCs w:val="24"/>
        </w:rPr>
        <w:t>nia określone w SWZ</w:t>
      </w:r>
      <w:r w:rsidRPr="00943FA0">
        <w:rPr>
          <w:rFonts w:ascii="Arial" w:eastAsia="Times New Roman" w:hAnsi="Arial" w:cs="Arial"/>
          <w:kern w:val="0"/>
          <w:sz w:val="24"/>
          <w:szCs w:val="24"/>
        </w:rPr>
        <w:t>.</w:t>
      </w:r>
    </w:p>
    <w:p w:rsidR="001E33EC" w:rsidRPr="00943FA0" w:rsidRDefault="00E67E8C">
      <w:pPr>
        <w:widowControl/>
        <w:suppressAutoHyphens w:val="0"/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bookmarkStart w:id="0" w:name="WKP_AL_3303"/>
      <w:r w:rsidRPr="00943FA0">
        <w:rPr>
          <w:rFonts w:ascii="Arial" w:eastAsia="Times New Roman" w:hAnsi="Arial" w:cs="Arial"/>
          <w:kern w:val="0"/>
          <w:sz w:val="24"/>
          <w:szCs w:val="24"/>
        </w:rPr>
        <w:t>4</w:t>
      </w:r>
      <w:r w:rsidR="004460B8" w:rsidRPr="00943FA0">
        <w:rPr>
          <w:rFonts w:ascii="Arial" w:eastAsia="Times New Roman" w:hAnsi="Arial" w:cs="Arial"/>
          <w:kern w:val="0"/>
          <w:sz w:val="24"/>
          <w:szCs w:val="24"/>
        </w:rPr>
        <w:t>. Jeżeli Wykonawca lub Zamawiający uważa, że zachodzi podstawa do dokonania zmiany umowy</w:t>
      </w:r>
      <w:r w:rsidR="008D6D82" w:rsidRPr="00943FA0">
        <w:rPr>
          <w:rFonts w:ascii="Arial" w:eastAsia="Times New Roman" w:hAnsi="Arial" w:cs="Arial"/>
          <w:kern w:val="0"/>
          <w:sz w:val="24"/>
          <w:szCs w:val="24"/>
        </w:rPr>
        <w:t xml:space="preserve"> w oparciu o przepis </w:t>
      </w:r>
      <w:r w:rsidR="00AD08D2" w:rsidRPr="00943FA0">
        <w:rPr>
          <w:rFonts w:ascii="Arial" w:eastAsia="Times New Roman" w:hAnsi="Arial" w:cs="Arial"/>
          <w:kern w:val="0"/>
          <w:sz w:val="24"/>
          <w:szCs w:val="24"/>
        </w:rPr>
        <w:t>ust. 1</w:t>
      </w:r>
      <w:r w:rsidR="00335578" w:rsidRPr="00943FA0">
        <w:rPr>
          <w:rFonts w:ascii="Arial" w:eastAsia="Times New Roman" w:hAnsi="Arial" w:cs="Arial"/>
          <w:kern w:val="0"/>
          <w:sz w:val="24"/>
          <w:szCs w:val="24"/>
        </w:rPr>
        <w:t>-3</w:t>
      </w:r>
      <w:r w:rsidR="004460B8" w:rsidRPr="00943FA0">
        <w:rPr>
          <w:rFonts w:ascii="Arial" w:eastAsia="Times New Roman" w:hAnsi="Arial" w:cs="Arial"/>
          <w:kern w:val="0"/>
          <w:sz w:val="24"/>
          <w:szCs w:val="24"/>
        </w:rPr>
        <w:t>, zobowiązany jest do przekazania drugiej Stronie</w:t>
      </w:r>
      <w:r w:rsidR="00335578" w:rsidRPr="00943FA0">
        <w:rPr>
          <w:rFonts w:ascii="Arial" w:eastAsia="Times New Roman" w:hAnsi="Arial" w:cs="Arial"/>
          <w:kern w:val="0"/>
          <w:sz w:val="24"/>
          <w:szCs w:val="24"/>
        </w:rPr>
        <w:t xml:space="preserve"> wniosku o dokonanie zmiany umowy</w:t>
      </w:r>
      <w:r w:rsidR="004460B8" w:rsidRPr="00943FA0">
        <w:rPr>
          <w:rFonts w:ascii="Arial" w:eastAsia="Times New Roman" w:hAnsi="Arial" w:cs="Arial"/>
          <w:kern w:val="0"/>
          <w:sz w:val="24"/>
          <w:szCs w:val="24"/>
        </w:rPr>
        <w:t>, zamieszczając w nim:</w:t>
      </w:r>
    </w:p>
    <w:bookmarkEnd w:id="0"/>
    <w:p w:rsidR="001E33EC" w:rsidRPr="00943FA0" w:rsidRDefault="004460B8">
      <w:pPr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943FA0">
        <w:rPr>
          <w:rFonts w:ascii="Arial" w:eastAsia="Times New Roman" w:hAnsi="Arial" w:cs="Arial"/>
          <w:kern w:val="0"/>
          <w:sz w:val="24"/>
          <w:szCs w:val="24"/>
          <w:lang w:eastAsia="pl-PL"/>
        </w:rPr>
        <w:t>1) opis zdarzenia lub okoliczności stanowiących podstawę do żądania zmiany,</w:t>
      </w:r>
    </w:p>
    <w:p w:rsidR="001E33EC" w:rsidRPr="00943FA0" w:rsidRDefault="004460B8">
      <w:pPr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943FA0">
        <w:rPr>
          <w:rFonts w:ascii="Arial" w:eastAsia="Times New Roman" w:hAnsi="Arial" w:cs="Arial"/>
          <w:kern w:val="0"/>
          <w:sz w:val="24"/>
          <w:szCs w:val="24"/>
          <w:lang w:eastAsia="pl-PL"/>
        </w:rPr>
        <w:t>2) proponowane rozwiązanie zmiany,</w:t>
      </w:r>
    </w:p>
    <w:p w:rsidR="001E33EC" w:rsidRPr="00943FA0" w:rsidRDefault="004460B8">
      <w:pPr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943FA0">
        <w:rPr>
          <w:rFonts w:ascii="Arial" w:eastAsia="Times New Roman" w:hAnsi="Arial" w:cs="Arial"/>
          <w:kern w:val="0"/>
          <w:sz w:val="24"/>
          <w:szCs w:val="24"/>
          <w:lang w:eastAsia="pl-PL"/>
        </w:rPr>
        <w:lastRenderedPageBreak/>
        <w:t>3) szczegółową analizę kosztów wprowadzenia zmiany,</w:t>
      </w:r>
    </w:p>
    <w:p w:rsidR="001E33EC" w:rsidRPr="00943FA0" w:rsidRDefault="004460B8">
      <w:pPr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943FA0">
        <w:rPr>
          <w:rFonts w:ascii="Arial" w:eastAsia="Times New Roman" w:hAnsi="Arial" w:cs="Arial"/>
          <w:kern w:val="0"/>
          <w:sz w:val="24"/>
          <w:szCs w:val="24"/>
          <w:lang w:eastAsia="pl-PL"/>
        </w:rPr>
        <w:t>4) zestawienie zysków i strat wyni</w:t>
      </w:r>
      <w:r w:rsidR="00AD08D2" w:rsidRPr="00943FA0">
        <w:rPr>
          <w:rFonts w:ascii="Arial" w:eastAsia="Times New Roman" w:hAnsi="Arial" w:cs="Arial"/>
          <w:kern w:val="0"/>
          <w:sz w:val="24"/>
          <w:szCs w:val="24"/>
          <w:lang w:eastAsia="pl-PL"/>
        </w:rPr>
        <w:t>kających z wprowadzenia zmiany,</w:t>
      </w:r>
    </w:p>
    <w:p w:rsidR="001E33EC" w:rsidRPr="00943FA0" w:rsidRDefault="004460B8">
      <w:pPr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943FA0">
        <w:rPr>
          <w:rFonts w:ascii="Arial" w:eastAsia="Times New Roman" w:hAnsi="Arial" w:cs="Arial"/>
          <w:kern w:val="0"/>
          <w:sz w:val="24"/>
          <w:szCs w:val="24"/>
          <w:lang w:eastAsia="pl-PL"/>
        </w:rPr>
        <w:t>5) podpis wnioskodawcy zmiany.</w:t>
      </w:r>
    </w:p>
    <w:p w:rsidR="001E33EC" w:rsidRPr="00943FA0" w:rsidRDefault="00680EA3">
      <w:pPr>
        <w:widowControl/>
        <w:suppressAutoHyphens w:val="0"/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 w:rsidRPr="00943FA0">
        <w:rPr>
          <w:rFonts w:ascii="Arial" w:eastAsia="Times New Roman" w:hAnsi="Arial" w:cs="Arial"/>
          <w:kern w:val="0"/>
          <w:sz w:val="24"/>
          <w:szCs w:val="24"/>
        </w:rPr>
        <w:t>5</w:t>
      </w:r>
      <w:r w:rsidR="004460B8" w:rsidRPr="00943FA0">
        <w:rPr>
          <w:rFonts w:ascii="Arial" w:eastAsia="Times New Roman" w:hAnsi="Arial" w:cs="Arial"/>
          <w:kern w:val="0"/>
          <w:sz w:val="24"/>
          <w:szCs w:val="24"/>
        </w:rPr>
        <w:t xml:space="preserve">. W terminie 7 dni kalendarzowych od </w:t>
      </w:r>
      <w:r w:rsidRPr="00943FA0">
        <w:rPr>
          <w:rFonts w:ascii="Arial" w:eastAsia="Times New Roman" w:hAnsi="Arial" w:cs="Arial"/>
          <w:kern w:val="0"/>
          <w:sz w:val="24"/>
          <w:szCs w:val="24"/>
        </w:rPr>
        <w:t>złożenia</w:t>
      </w:r>
      <w:r w:rsidR="00AD08D2" w:rsidRPr="00943FA0"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 w:rsidRPr="00943FA0">
        <w:rPr>
          <w:rFonts w:ascii="Arial" w:eastAsia="Times New Roman" w:hAnsi="Arial" w:cs="Arial"/>
          <w:kern w:val="0"/>
          <w:sz w:val="24"/>
          <w:szCs w:val="24"/>
        </w:rPr>
        <w:t xml:space="preserve">Stronie </w:t>
      </w:r>
      <w:r w:rsidR="00AC329D" w:rsidRPr="00943FA0">
        <w:rPr>
          <w:rFonts w:ascii="Arial" w:eastAsia="Times New Roman" w:hAnsi="Arial" w:cs="Arial"/>
          <w:kern w:val="0"/>
          <w:sz w:val="24"/>
          <w:szCs w:val="24"/>
        </w:rPr>
        <w:t>wniosku o dokonanie</w:t>
      </w:r>
      <w:r w:rsidR="004460B8" w:rsidRPr="00943FA0">
        <w:rPr>
          <w:rFonts w:ascii="Arial" w:eastAsia="Times New Roman" w:hAnsi="Arial" w:cs="Arial"/>
          <w:kern w:val="0"/>
          <w:sz w:val="24"/>
          <w:szCs w:val="24"/>
        </w:rPr>
        <w:t xml:space="preserve"> zmiany umowy</w:t>
      </w:r>
      <w:r w:rsidR="00AD08D2" w:rsidRPr="00943FA0">
        <w:rPr>
          <w:rFonts w:ascii="Arial" w:eastAsia="Times New Roman" w:hAnsi="Arial" w:cs="Arial"/>
          <w:kern w:val="0"/>
          <w:sz w:val="24"/>
          <w:szCs w:val="24"/>
        </w:rPr>
        <w:t>,</w:t>
      </w:r>
      <w:r w:rsidR="004460B8" w:rsidRPr="00943FA0"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 w:rsidRPr="00943FA0">
        <w:rPr>
          <w:rFonts w:ascii="Arial" w:eastAsia="Times New Roman" w:hAnsi="Arial" w:cs="Arial"/>
          <w:kern w:val="0"/>
          <w:sz w:val="24"/>
          <w:szCs w:val="24"/>
        </w:rPr>
        <w:t xml:space="preserve">Strona ta powiadomi drugą Stronę </w:t>
      </w:r>
      <w:r w:rsidR="004460B8" w:rsidRPr="00943FA0">
        <w:rPr>
          <w:rFonts w:ascii="Arial" w:eastAsia="Times New Roman" w:hAnsi="Arial" w:cs="Arial"/>
          <w:kern w:val="0"/>
          <w:sz w:val="24"/>
          <w:szCs w:val="24"/>
        </w:rPr>
        <w:t xml:space="preserve">o akceptacji żądania zmiany umowy </w:t>
      </w:r>
      <w:r w:rsidR="00037D91">
        <w:rPr>
          <w:rFonts w:ascii="Arial" w:eastAsia="Times New Roman" w:hAnsi="Arial" w:cs="Arial"/>
          <w:kern w:val="0"/>
          <w:sz w:val="24"/>
          <w:szCs w:val="24"/>
        </w:rPr>
        <w:t>l</w:t>
      </w:r>
      <w:r w:rsidR="004460B8" w:rsidRPr="00943FA0">
        <w:rPr>
          <w:rFonts w:ascii="Arial" w:eastAsia="Times New Roman" w:hAnsi="Arial" w:cs="Arial"/>
          <w:kern w:val="0"/>
          <w:sz w:val="24"/>
          <w:szCs w:val="24"/>
        </w:rPr>
        <w:t xml:space="preserve">ub o braku akceptacji </w:t>
      </w:r>
      <w:r w:rsidRPr="00943FA0">
        <w:rPr>
          <w:rFonts w:ascii="Arial" w:eastAsia="Times New Roman" w:hAnsi="Arial" w:cs="Arial"/>
          <w:kern w:val="0"/>
          <w:sz w:val="24"/>
          <w:szCs w:val="24"/>
        </w:rPr>
        <w:t>tego żądania</w:t>
      </w:r>
      <w:r w:rsidR="004460B8" w:rsidRPr="00943FA0">
        <w:rPr>
          <w:rFonts w:ascii="Arial" w:eastAsia="Times New Roman" w:hAnsi="Arial" w:cs="Arial"/>
          <w:kern w:val="0"/>
          <w:sz w:val="24"/>
          <w:szCs w:val="24"/>
        </w:rPr>
        <w:t>.</w:t>
      </w:r>
    </w:p>
    <w:p w:rsidR="001E33EC" w:rsidRPr="00943FA0" w:rsidRDefault="00680EA3">
      <w:pPr>
        <w:widowControl/>
        <w:suppressAutoHyphens w:val="0"/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 w:rsidRPr="00943FA0">
        <w:rPr>
          <w:rFonts w:ascii="Arial" w:eastAsia="Times New Roman" w:hAnsi="Arial" w:cs="Arial"/>
          <w:kern w:val="0"/>
          <w:sz w:val="24"/>
          <w:szCs w:val="24"/>
        </w:rPr>
        <w:t>6</w:t>
      </w:r>
      <w:r w:rsidR="004460B8" w:rsidRPr="00943FA0">
        <w:rPr>
          <w:rFonts w:ascii="Arial" w:eastAsia="Times New Roman" w:hAnsi="Arial" w:cs="Arial"/>
          <w:kern w:val="0"/>
          <w:sz w:val="24"/>
          <w:szCs w:val="24"/>
        </w:rPr>
        <w:t>. Wszelkie zmiany umowy są dokonywane przez umocowanych przedstawicieli Z</w:t>
      </w:r>
      <w:r w:rsidR="004460B8" w:rsidRPr="00943FA0">
        <w:rPr>
          <w:rFonts w:ascii="Arial" w:eastAsia="Times New Roman" w:hAnsi="Arial" w:cs="Arial"/>
          <w:kern w:val="0"/>
          <w:sz w:val="24"/>
          <w:szCs w:val="24"/>
        </w:rPr>
        <w:t>a</w:t>
      </w:r>
      <w:r w:rsidR="004460B8" w:rsidRPr="00943FA0">
        <w:rPr>
          <w:rFonts w:ascii="Arial" w:eastAsia="Times New Roman" w:hAnsi="Arial" w:cs="Arial"/>
          <w:kern w:val="0"/>
          <w:sz w:val="24"/>
          <w:szCs w:val="24"/>
        </w:rPr>
        <w:t>mawiającego i Wykonawcy w formie pisemnej w drodze aneksu do umowy, pod ryg</w:t>
      </w:r>
      <w:r w:rsidR="004460B8" w:rsidRPr="00943FA0">
        <w:rPr>
          <w:rFonts w:ascii="Arial" w:eastAsia="Times New Roman" w:hAnsi="Arial" w:cs="Arial"/>
          <w:kern w:val="0"/>
          <w:sz w:val="24"/>
          <w:szCs w:val="24"/>
        </w:rPr>
        <w:t>o</w:t>
      </w:r>
      <w:r w:rsidR="004460B8" w:rsidRPr="00943FA0">
        <w:rPr>
          <w:rFonts w:ascii="Arial" w:eastAsia="Times New Roman" w:hAnsi="Arial" w:cs="Arial"/>
          <w:kern w:val="0"/>
          <w:sz w:val="24"/>
          <w:szCs w:val="24"/>
        </w:rPr>
        <w:t>rem nieważności.</w:t>
      </w:r>
    </w:p>
    <w:p w:rsidR="001E33EC" w:rsidRPr="00943FA0" w:rsidRDefault="00680EA3">
      <w:pPr>
        <w:widowControl/>
        <w:suppressAutoHyphens w:val="0"/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 w:rsidRPr="00943FA0">
        <w:rPr>
          <w:rFonts w:ascii="Arial" w:eastAsia="Times New Roman" w:hAnsi="Arial" w:cs="Arial"/>
          <w:kern w:val="0"/>
          <w:sz w:val="24"/>
          <w:szCs w:val="24"/>
        </w:rPr>
        <w:t>7</w:t>
      </w:r>
      <w:r w:rsidR="004460B8" w:rsidRPr="00943FA0">
        <w:rPr>
          <w:rFonts w:ascii="Arial" w:eastAsia="Times New Roman" w:hAnsi="Arial" w:cs="Arial"/>
          <w:kern w:val="0"/>
          <w:sz w:val="24"/>
          <w:szCs w:val="24"/>
        </w:rPr>
        <w:t>. W razie wątpliwości przyjmuje się, że nie stanowią zmiany umowy następujące zmiany:</w:t>
      </w:r>
    </w:p>
    <w:p w:rsidR="001E33EC" w:rsidRPr="00943FA0" w:rsidRDefault="004460B8">
      <w:pPr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943FA0">
        <w:rPr>
          <w:rFonts w:ascii="Arial" w:eastAsia="Times New Roman" w:hAnsi="Arial" w:cs="Arial"/>
          <w:kern w:val="0"/>
          <w:sz w:val="24"/>
          <w:szCs w:val="24"/>
          <w:lang w:eastAsia="pl-PL"/>
        </w:rPr>
        <w:t>1) danych związanych z obsługą administracyjno-organizacyjną umowy,</w:t>
      </w:r>
    </w:p>
    <w:p w:rsidR="001E33EC" w:rsidRPr="00943FA0" w:rsidRDefault="004460B8">
      <w:pPr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943FA0">
        <w:rPr>
          <w:rFonts w:ascii="Arial" w:eastAsia="Times New Roman" w:hAnsi="Arial" w:cs="Arial"/>
          <w:kern w:val="0"/>
          <w:sz w:val="24"/>
          <w:szCs w:val="24"/>
          <w:lang w:eastAsia="pl-PL"/>
        </w:rPr>
        <w:t>2) danych teleadresowych,</w:t>
      </w:r>
    </w:p>
    <w:p w:rsidR="001E33EC" w:rsidRPr="00943FA0" w:rsidRDefault="004460B8">
      <w:pPr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943FA0">
        <w:rPr>
          <w:rFonts w:ascii="Arial" w:eastAsia="Times New Roman" w:hAnsi="Arial" w:cs="Arial"/>
          <w:kern w:val="0"/>
          <w:sz w:val="24"/>
          <w:szCs w:val="24"/>
          <w:lang w:eastAsia="pl-PL"/>
        </w:rPr>
        <w:t>3) danych rejestrowych,</w:t>
      </w:r>
    </w:p>
    <w:p w:rsidR="001E33EC" w:rsidRPr="00943FA0" w:rsidRDefault="004460B8">
      <w:pPr>
        <w:widowControl/>
        <w:suppressAutoHyphens w:val="0"/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  <w:r w:rsidRPr="00943FA0">
        <w:rPr>
          <w:rFonts w:ascii="Arial" w:eastAsia="Times New Roman" w:hAnsi="Arial" w:cs="Arial"/>
          <w:kern w:val="0"/>
          <w:sz w:val="24"/>
          <w:szCs w:val="24"/>
        </w:rPr>
        <w:t>- będące następstwem sukcesji uniwersalnej po jednej ze Stron umowy.</w:t>
      </w:r>
    </w:p>
    <w:p w:rsidR="00680EA3" w:rsidRPr="00943FA0" w:rsidRDefault="00680EA3">
      <w:pPr>
        <w:widowControl/>
        <w:suppressAutoHyphens w:val="0"/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</w:rPr>
      </w:pPr>
    </w:p>
    <w:p w:rsidR="001E33EC" w:rsidRPr="00943FA0" w:rsidRDefault="004460B8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943FA0">
        <w:rPr>
          <w:rFonts w:ascii="Arial" w:hAnsi="Arial" w:cs="Arial"/>
          <w:sz w:val="24"/>
          <w:szCs w:val="24"/>
        </w:rPr>
        <w:t xml:space="preserve">§ </w:t>
      </w:r>
      <w:bookmarkStart w:id="1" w:name="_GoBack"/>
      <w:bookmarkEnd w:id="1"/>
      <w:r w:rsidR="00FD5055" w:rsidRPr="00943FA0">
        <w:rPr>
          <w:rFonts w:ascii="Arial" w:hAnsi="Arial" w:cs="Arial"/>
          <w:sz w:val="24"/>
          <w:szCs w:val="24"/>
        </w:rPr>
        <w:t>7</w:t>
      </w:r>
    </w:p>
    <w:p w:rsidR="001E33EC" w:rsidRPr="00943FA0" w:rsidRDefault="004460B8">
      <w:pPr>
        <w:widowControl/>
        <w:tabs>
          <w:tab w:val="left" w:pos="200"/>
        </w:tabs>
        <w:spacing w:after="0" w:line="360" w:lineRule="auto"/>
        <w:textAlignment w:val="auto"/>
        <w:rPr>
          <w:rFonts w:ascii="Arial" w:eastAsia="Arial Narrow" w:hAnsi="Arial" w:cs="Arial"/>
          <w:kern w:val="0"/>
          <w:sz w:val="24"/>
          <w:szCs w:val="24"/>
        </w:rPr>
      </w:pPr>
      <w:r w:rsidRPr="00943FA0">
        <w:rPr>
          <w:rFonts w:ascii="Arial" w:eastAsia="Arial Narrow" w:hAnsi="Arial" w:cs="Arial"/>
          <w:kern w:val="0"/>
          <w:sz w:val="24"/>
          <w:szCs w:val="24"/>
        </w:rPr>
        <w:t xml:space="preserve">1. W sprawach sporów wynikających z realizacji zobowiązań umownych sądem właściwym będzie sąd właściwy miejscowo dla siedziby Zamawiającego. </w:t>
      </w:r>
    </w:p>
    <w:p w:rsidR="0054692D" w:rsidRPr="00943FA0" w:rsidRDefault="0054692D" w:rsidP="0054692D">
      <w:pPr>
        <w:widowControl/>
        <w:tabs>
          <w:tab w:val="left" w:pos="200"/>
        </w:tabs>
        <w:spacing w:after="0" w:line="360" w:lineRule="auto"/>
        <w:textAlignment w:val="auto"/>
        <w:rPr>
          <w:rFonts w:ascii="Arial" w:eastAsia="Arial Narrow" w:hAnsi="Arial" w:cs="Arial"/>
          <w:kern w:val="0"/>
          <w:sz w:val="24"/>
          <w:szCs w:val="24"/>
        </w:rPr>
      </w:pPr>
      <w:r w:rsidRPr="00943FA0">
        <w:rPr>
          <w:rFonts w:ascii="Arial" w:eastAsia="Arial Narrow" w:hAnsi="Arial" w:cs="Arial"/>
          <w:kern w:val="0"/>
          <w:sz w:val="24"/>
          <w:szCs w:val="24"/>
        </w:rPr>
        <w:t xml:space="preserve">2. Integralną częścią umowy </w:t>
      </w:r>
      <w:r w:rsidR="00680EA3" w:rsidRPr="00943FA0">
        <w:rPr>
          <w:rFonts w:ascii="Arial" w:eastAsia="Arial Narrow" w:hAnsi="Arial" w:cs="Arial"/>
          <w:kern w:val="0"/>
          <w:sz w:val="24"/>
          <w:szCs w:val="24"/>
        </w:rPr>
        <w:t xml:space="preserve">jest </w:t>
      </w:r>
      <w:r w:rsidRPr="00943FA0">
        <w:rPr>
          <w:rFonts w:ascii="Arial" w:eastAsia="Arial Narrow" w:hAnsi="Arial" w:cs="Arial"/>
          <w:kern w:val="0"/>
          <w:sz w:val="24"/>
          <w:szCs w:val="24"/>
        </w:rPr>
        <w:t xml:space="preserve">umowa regulująca współpracę pomiędzy </w:t>
      </w:r>
      <w:r w:rsidR="00A81845" w:rsidRPr="00943FA0">
        <w:rPr>
          <w:rFonts w:ascii="Arial" w:eastAsia="Arial Narrow" w:hAnsi="Arial" w:cs="Arial"/>
          <w:kern w:val="0"/>
          <w:sz w:val="24"/>
          <w:szCs w:val="24"/>
        </w:rPr>
        <w:t>wykonawcami wspólnie wykonującymi zamówienie</w:t>
      </w:r>
      <w:r w:rsidR="00035169" w:rsidRPr="00943FA0">
        <w:rPr>
          <w:rFonts w:ascii="Arial" w:eastAsia="Arial Narrow" w:hAnsi="Arial" w:cs="Arial"/>
          <w:kern w:val="0"/>
          <w:sz w:val="24"/>
          <w:szCs w:val="24"/>
        </w:rPr>
        <w:t>.</w:t>
      </w:r>
      <w:r w:rsidR="00A81845" w:rsidRPr="00943FA0">
        <w:rPr>
          <w:rFonts w:ascii="Arial" w:eastAsia="Arial Narrow" w:hAnsi="Arial" w:cs="Arial"/>
          <w:kern w:val="0"/>
          <w:sz w:val="24"/>
          <w:szCs w:val="24"/>
        </w:rPr>
        <w:t xml:space="preserve"> </w:t>
      </w:r>
      <w:r w:rsidR="00A81845" w:rsidRPr="00943FA0">
        <w:rPr>
          <w:rFonts w:ascii="Arial" w:eastAsia="Arial Narrow" w:hAnsi="Arial" w:cs="Arial"/>
          <w:i/>
          <w:kern w:val="0"/>
          <w:sz w:val="24"/>
          <w:szCs w:val="24"/>
        </w:rPr>
        <w:t>(niepotrzebne zostanie usunięte)</w:t>
      </w:r>
    </w:p>
    <w:p w:rsidR="001E33EC" w:rsidRPr="00943FA0" w:rsidRDefault="0054692D">
      <w:pPr>
        <w:widowControl/>
        <w:tabs>
          <w:tab w:val="left" w:pos="200"/>
        </w:tabs>
        <w:spacing w:after="0" w:line="360" w:lineRule="auto"/>
        <w:textAlignment w:val="auto"/>
        <w:rPr>
          <w:rFonts w:ascii="Arial" w:eastAsia="Arial Narrow" w:hAnsi="Arial" w:cs="Arial"/>
          <w:kern w:val="0"/>
          <w:sz w:val="24"/>
          <w:szCs w:val="24"/>
        </w:rPr>
      </w:pPr>
      <w:r w:rsidRPr="00943FA0">
        <w:rPr>
          <w:rFonts w:ascii="Arial" w:eastAsia="Arial Narrow" w:hAnsi="Arial" w:cs="Arial"/>
          <w:kern w:val="0"/>
          <w:sz w:val="24"/>
          <w:szCs w:val="24"/>
        </w:rPr>
        <w:t>3</w:t>
      </w:r>
      <w:r w:rsidR="004460B8" w:rsidRPr="00943FA0">
        <w:rPr>
          <w:rFonts w:ascii="Arial" w:eastAsia="Arial Narrow" w:hAnsi="Arial" w:cs="Arial"/>
          <w:kern w:val="0"/>
          <w:sz w:val="24"/>
          <w:szCs w:val="24"/>
        </w:rPr>
        <w:t xml:space="preserve">. Umowę sporządzono w trzech jednobrzmiących egzemplarzach, w tym w dwóch egzemplarzach dla Zamawiającego i w jednym egzemplarzu dla Wykonawcy. </w:t>
      </w:r>
    </w:p>
    <w:p w:rsidR="004A303A" w:rsidRPr="00943FA0" w:rsidRDefault="004A303A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</w:p>
    <w:p w:rsidR="00B57FBF" w:rsidRPr="00943FA0" w:rsidRDefault="00B57FBF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</w:p>
    <w:p w:rsidR="00B57FBF" w:rsidRPr="00943FA0" w:rsidRDefault="00B57FBF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</w:p>
    <w:p w:rsidR="001E33EC" w:rsidRPr="00943FA0" w:rsidRDefault="004460B8">
      <w:pPr>
        <w:widowControl/>
        <w:suppressAutoHyphens w:val="0"/>
        <w:spacing w:after="0" w:line="360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Zamawiający:                                                                                             Wykonawca:</w:t>
      </w:r>
    </w:p>
    <w:p w:rsidR="001E33EC" w:rsidRPr="00943FA0" w:rsidRDefault="001E33EC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</w:p>
    <w:sectPr w:rsidR="001E33EC" w:rsidRPr="00943FA0" w:rsidSect="00FE6E4F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BE3" w:rsidRDefault="00091BE3">
      <w:pPr>
        <w:spacing w:after="0" w:line="240" w:lineRule="auto"/>
      </w:pPr>
      <w:r>
        <w:separator/>
      </w:r>
    </w:p>
  </w:endnote>
  <w:endnote w:type="continuationSeparator" w:id="0">
    <w:p w:rsidR="00091BE3" w:rsidRDefault="0009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BE3" w:rsidRDefault="00091B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91BE3" w:rsidRDefault="00091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7F" w:rsidRPr="006A1A7F" w:rsidRDefault="006A1A7F" w:rsidP="006A1A7F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  <w:rPr>
        <w:rFonts w:ascii="Arial" w:eastAsia="Calibri" w:hAnsi="Arial" w:cs="Times New Roman"/>
        <w:kern w:val="0"/>
        <w:sz w:val="24"/>
      </w:rPr>
    </w:pPr>
    <w:r w:rsidRPr="006A1A7F">
      <w:rPr>
        <w:rFonts w:ascii="Times New Roman" w:eastAsia="Times New Roman" w:hAnsi="Times New Roman" w:cs="Times New Roman"/>
        <w:noProof/>
        <w:kern w:val="0"/>
        <w:sz w:val="24"/>
        <w:szCs w:val="24"/>
        <w:lang w:eastAsia="pl-PL"/>
      </w:rPr>
      <w:drawing>
        <wp:inline distT="0" distB="0" distL="0" distR="0">
          <wp:extent cx="5760720" cy="510540"/>
          <wp:effectExtent l="0" t="0" r="0" b="381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CBB" w:rsidRPr="006A1A7F" w:rsidRDefault="006A1A7F" w:rsidP="006A1A7F">
    <w:pPr>
      <w:widowControl/>
      <w:tabs>
        <w:tab w:val="center" w:pos="4536"/>
        <w:tab w:val="right" w:pos="9072"/>
      </w:tabs>
      <w:suppressAutoHyphens w:val="0"/>
      <w:autoSpaceDN/>
      <w:spacing w:after="0" w:line="360" w:lineRule="auto"/>
      <w:textAlignment w:val="auto"/>
      <w:rPr>
        <w:rFonts w:ascii="Arial" w:eastAsia="Calibri" w:hAnsi="Arial" w:cs="Times New Roman"/>
        <w:kern w:val="0"/>
        <w:sz w:val="16"/>
      </w:rPr>
    </w:pPr>
    <w:r w:rsidRPr="006A1A7F">
      <w:rPr>
        <w:rFonts w:ascii="Arial" w:eastAsia="Calibri" w:hAnsi="Arial" w:cs="Times New Roman"/>
        <w:kern w:val="0"/>
        <w:sz w:val="16"/>
      </w:rPr>
      <w:t>Zamówienie współfinansowane ze środków Regionalnego Programu Operacyjnego Województwa Małopolskiego na lata 2014-2020, Oś Priorytetowa 11 Rewitalizacja przestrzeni regionalnej, Działanie 11.2 Odnowa obszarów wiejskich, z Europejskieg</w:t>
    </w:r>
    <w:r w:rsidR="00AA26E1">
      <w:rPr>
        <w:rFonts w:ascii="Arial" w:eastAsia="Calibri" w:hAnsi="Arial" w:cs="Times New Roman"/>
        <w:kern w:val="0"/>
        <w:sz w:val="16"/>
      </w:rPr>
      <w:t xml:space="preserve">o Funduszu Rozwoju Regionalnego </w:t>
    </w:r>
    <w:r w:rsidR="00AA26E1" w:rsidRPr="00AA26E1">
      <w:rPr>
        <w:rFonts w:ascii="Arial" w:eastAsia="Calibri" w:hAnsi="Arial" w:cs="Times New Roman"/>
        <w:kern w:val="0"/>
        <w:sz w:val="16"/>
      </w:rPr>
      <w:t>w ramach projektu „Przebudowa, rozbudowa i nadbudowa istniejącego budynku przedszkola w Lipinkach wraz z zakupem wyposażenia oraz modernizacją placu zabaw”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683C"/>
    <w:multiLevelType w:val="hybridMultilevel"/>
    <w:tmpl w:val="3FF4F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E685D"/>
    <w:multiLevelType w:val="hybridMultilevel"/>
    <w:tmpl w:val="76366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25FC4"/>
    <w:multiLevelType w:val="hybridMultilevel"/>
    <w:tmpl w:val="A36C0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D7E97"/>
    <w:multiLevelType w:val="hybridMultilevel"/>
    <w:tmpl w:val="FAFC2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7030B"/>
    <w:multiLevelType w:val="multilevel"/>
    <w:tmpl w:val="EA60FD98"/>
    <w:styleLink w:val="WWNum2"/>
    <w:lvl w:ilvl="0">
      <w:start w:val="1"/>
      <w:numFmt w:val="lowerLetter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77B05BE9"/>
    <w:multiLevelType w:val="hybridMultilevel"/>
    <w:tmpl w:val="1908C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D200E"/>
    <w:multiLevelType w:val="hybridMultilevel"/>
    <w:tmpl w:val="DFC07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03282"/>
    <w:multiLevelType w:val="multilevel"/>
    <w:tmpl w:val="BC2A23E8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33EC"/>
    <w:rsid w:val="00001A34"/>
    <w:rsid w:val="00005010"/>
    <w:rsid w:val="00023DE9"/>
    <w:rsid w:val="000344BD"/>
    <w:rsid w:val="000348CF"/>
    <w:rsid w:val="00035169"/>
    <w:rsid w:val="00035FC1"/>
    <w:rsid w:val="00037D91"/>
    <w:rsid w:val="00044254"/>
    <w:rsid w:val="0004579A"/>
    <w:rsid w:val="00050581"/>
    <w:rsid w:val="00057812"/>
    <w:rsid w:val="00057839"/>
    <w:rsid w:val="000708F9"/>
    <w:rsid w:val="0007289A"/>
    <w:rsid w:val="00076AB5"/>
    <w:rsid w:val="000773E7"/>
    <w:rsid w:val="000836FA"/>
    <w:rsid w:val="00090483"/>
    <w:rsid w:val="00091BE3"/>
    <w:rsid w:val="000B0D2F"/>
    <w:rsid w:val="000C0CF0"/>
    <w:rsid w:val="000C3C21"/>
    <w:rsid w:val="000C52F9"/>
    <w:rsid w:val="000C7C97"/>
    <w:rsid w:val="000E3281"/>
    <w:rsid w:val="000E6541"/>
    <w:rsid w:val="000F7FCB"/>
    <w:rsid w:val="00120744"/>
    <w:rsid w:val="00150831"/>
    <w:rsid w:val="00153F64"/>
    <w:rsid w:val="0015744A"/>
    <w:rsid w:val="00160D29"/>
    <w:rsid w:val="00162DD9"/>
    <w:rsid w:val="00165223"/>
    <w:rsid w:val="0017794F"/>
    <w:rsid w:val="00181530"/>
    <w:rsid w:val="00194C09"/>
    <w:rsid w:val="00194E47"/>
    <w:rsid w:val="001A1A3B"/>
    <w:rsid w:val="001A5B13"/>
    <w:rsid w:val="001A6F23"/>
    <w:rsid w:val="001A7AA9"/>
    <w:rsid w:val="001B67C1"/>
    <w:rsid w:val="001C6B34"/>
    <w:rsid w:val="001D42FA"/>
    <w:rsid w:val="001D52E6"/>
    <w:rsid w:val="001D62C0"/>
    <w:rsid w:val="001E33EC"/>
    <w:rsid w:val="001E44F0"/>
    <w:rsid w:val="001F2A08"/>
    <w:rsid w:val="001F645D"/>
    <w:rsid w:val="001F6A2F"/>
    <w:rsid w:val="001F715F"/>
    <w:rsid w:val="002324D8"/>
    <w:rsid w:val="00233A2D"/>
    <w:rsid w:val="00234745"/>
    <w:rsid w:val="00240B98"/>
    <w:rsid w:val="0024697A"/>
    <w:rsid w:val="00247A0C"/>
    <w:rsid w:val="002529F5"/>
    <w:rsid w:val="00253822"/>
    <w:rsid w:val="0025483C"/>
    <w:rsid w:val="00267A64"/>
    <w:rsid w:val="00282EC7"/>
    <w:rsid w:val="00290ACD"/>
    <w:rsid w:val="00297E83"/>
    <w:rsid w:val="002A12A6"/>
    <w:rsid w:val="002B02B0"/>
    <w:rsid w:val="002B2237"/>
    <w:rsid w:val="002B2B5D"/>
    <w:rsid w:val="002C24E1"/>
    <w:rsid w:val="002C400F"/>
    <w:rsid w:val="002C420F"/>
    <w:rsid w:val="002C459A"/>
    <w:rsid w:val="002D1437"/>
    <w:rsid w:val="002D1C2E"/>
    <w:rsid w:val="002D5D18"/>
    <w:rsid w:val="002D7C59"/>
    <w:rsid w:val="002E07A5"/>
    <w:rsid w:val="002E20B3"/>
    <w:rsid w:val="002E3851"/>
    <w:rsid w:val="002E5C87"/>
    <w:rsid w:val="002F531C"/>
    <w:rsid w:val="002F5556"/>
    <w:rsid w:val="00300D48"/>
    <w:rsid w:val="00313D3C"/>
    <w:rsid w:val="00316293"/>
    <w:rsid w:val="00320087"/>
    <w:rsid w:val="00334EFF"/>
    <w:rsid w:val="00335578"/>
    <w:rsid w:val="00335BAF"/>
    <w:rsid w:val="00336CB2"/>
    <w:rsid w:val="00341C64"/>
    <w:rsid w:val="00346704"/>
    <w:rsid w:val="00350497"/>
    <w:rsid w:val="003621DA"/>
    <w:rsid w:val="003627BC"/>
    <w:rsid w:val="0036306F"/>
    <w:rsid w:val="003668ED"/>
    <w:rsid w:val="003802AE"/>
    <w:rsid w:val="00381598"/>
    <w:rsid w:val="003A12AC"/>
    <w:rsid w:val="003B21F2"/>
    <w:rsid w:val="003B2534"/>
    <w:rsid w:val="003B2538"/>
    <w:rsid w:val="003C1475"/>
    <w:rsid w:val="003C4D00"/>
    <w:rsid w:val="003E21DE"/>
    <w:rsid w:val="003E601A"/>
    <w:rsid w:val="003F5769"/>
    <w:rsid w:val="0042017C"/>
    <w:rsid w:val="00424BDF"/>
    <w:rsid w:val="00427F82"/>
    <w:rsid w:val="004302BD"/>
    <w:rsid w:val="004408AC"/>
    <w:rsid w:val="004460B8"/>
    <w:rsid w:val="004723A4"/>
    <w:rsid w:val="004912DA"/>
    <w:rsid w:val="00493F3F"/>
    <w:rsid w:val="00494977"/>
    <w:rsid w:val="0049515C"/>
    <w:rsid w:val="00495A5D"/>
    <w:rsid w:val="004A303A"/>
    <w:rsid w:val="004A603A"/>
    <w:rsid w:val="004D1E3B"/>
    <w:rsid w:val="004D2863"/>
    <w:rsid w:val="004D2EDD"/>
    <w:rsid w:val="00514069"/>
    <w:rsid w:val="00524A1D"/>
    <w:rsid w:val="005257BF"/>
    <w:rsid w:val="00530A4A"/>
    <w:rsid w:val="0054692D"/>
    <w:rsid w:val="00546955"/>
    <w:rsid w:val="00561208"/>
    <w:rsid w:val="00563863"/>
    <w:rsid w:val="0056481D"/>
    <w:rsid w:val="005707B8"/>
    <w:rsid w:val="00573F1E"/>
    <w:rsid w:val="00587850"/>
    <w:rsid w:val="005A0663"/>
    <w:rsid w:val="005A194A"/>
    <w:rsid w:val="005A55E6"/>
    <w:rsid w:val="005A5836"/>
    <w:rsid w:val="005B2077"/>
    <w:rsid w:val="005C1060"/>
    <w:rsid w:val="005D7411"/>
    <w:rsid w:val="005E7531"/>
    <w:rsid w:val="005F21EF"/>
    <w:rsid w:val="005F36F1"/>
    <w:rsid w:val="006042C6"/>
    <w:rsid w:val="006168A5"/>
    <w:rsid w:val="006256AA"/>
    <w:rsid w:val="00625E19"/>
    <w:rsid w:val="00626886"/>
    <w:rsid w:val="006268CC"/>
    <w:rsid w:val="006506D6"/>
    <w:rsid w:val="00657D22"/>
    <w:rsid w:val="0066327C"/>
    <w:rsid w:val="00663A85"/>
    <w:rsid w:val="00664151"/>
    <w:rsid w:val="00673A53"/>
    <w:rsid w:val="00680EA3"/>
    <w:rsid w:val="00684D95"/>
    <w:rsid w:val="006855A9"/>
    <w:rsid w:val="00696F5F"/>
    <w:rsid w:val="006A1A7F"/>
    <w:rsid w:val="006A7C33"/>
    <w:rsid w:val="006B3C50"/>
    <w:rsid w:val="006B5009"/>
    <w:rsid w:val="006C7BF9"/>
    <w:rsid w:val="006C7E42"/>
    <w:rsid w:val="006D05BD"/>
    <w:rsid w:val="006D31E2"/>
    <w:rsid w:val="006E440B"/>
    <w:rsid w:val="006F5754"/>
    <w:rsid w:val="006F5C0A"/>
    <w:rsid w:val="007017CB"/>
    <w:rsid w:val="00704E14"/>
    <w:rsid w:val="00706734"/>
    <w:rsid w:val="0071173E"/>
    <w:rsid w:val="007158DB"/>
    <w:rsid w:val="007203EA"/>
    <w:rsid w:val="00726DBF"/>
    <w:rsid w:val="00731097"/>
    <w:rsid w:val="00735B14"/>
    <w:rsid w:val="00743CEB"/>
    <w:rsid w:val="00747236"/>
    <w:rsid w:val="0075596D"/>
    <w:rsid w:val="00762BFC"/>
    <w:rsid w:val="00765BD8"/>
    <w:rsid w:val="00765F52"/>
    <w:rsid w:val="007677F1"/>
    <w:rsid w:val="00772F83"/>
    <w:rsid w:val="00775068"/>
    <w:rsid w:val="007863AE"/>
    <w:rsid w:val="0078774D"/>
    <w:rsid w:val="007A03FE"/>
    <w:rsid w:val="007B0B5D"/>
    <w:rsid w:val="007C23AA"/>
    <w:rsid w:val="007C50AB"/>
    <w:rsid w:val="007D79A0"/>
    <w:rsid w:val="007E054F"/>
    <w:rsid w:val="007E4458"/>
    <w:rsid w:val="007F3157"/>
    <w:rsid w:val="007F6C06"/>
    <w:rsid w:val="00807FE3"/>
    <w:rsid w:val="008118DA"/>
    <w:rsid w:val="008305E7"/>
    <w:rsid w:val="00833516"/>
    <w:rsid w:val="00833DD1"/>
    <w:rsid w:val="008340AA"/>
    <w:rsid w:val="00836ED9"/>
    <w:rsid w:val="00851936"/>
    <w:rsid w:val="00853448"/>
    <w:rsid w:val="0085657E"/>
    <w:rsid w:val="008600FA"/>
    <w:rsid w:val="00860DD8"/>
    <w:rsid w:val="0086398C"/>
    <w:rsid w:val="00871539"/>
    <w:rsid w:val="008815D1"/>
    <w:rsid w:val="008957B3"/>
    <w:rsid w:val="00896F8F"/>
    <w:rsid w:val="008A59F3"/>
    <w:rsid w:val="008A5F08"/>
    <w:rsid w:val="008C2D18"/>
    <w:rsid w:val="008D65DF"/>
    <w:rsid w:val="008D6D82"/>
    <w:rsid w:val="008F3E84"/>
    <w:rsid w:val="009066DD"/>
    <w:rsid w:val="00910B03"/>
    <w:rsid w:val="00914EA6"/>
    <w:rsid w:val="0091639F"/>
    <w:rsid w:val="009258BA"/>
    <w:rsid w:val="00943FA0"/>
    <w:rsid w:val="009455FD"/>
    <w:rsid w:val="009474C0"/>
    <w:rsid w:val="00951726"/>
    <w:rsid w:val="00970379"/>
    <w:rsid w:val="00991199"/>
    <w:rsid w:val="009A0A00"/>
    <w:rsid w:val="009A70B0"/>
    <w:rsid w:val="009B030A"/>
    <w:rsid w:val="009B10B3"/>
    <w:rsid w:val="009B14A2"/>
    <w:rsid w:val="009F625D"/>
    <w:rsid w:val="00A04B1F"/>
    <w:rsid w:val="00A0581C"/>
    <w:rsid w:val="00A10ABF"/>
    <w:rsid w:val="00A265D2"/>
    <w:rsid w:val="00A33679"/>
    <w:rsid w:val="00A4537C"/>
    <w:rsid w:val="00A45FAA"/>
    <w:rsid w:val="00A4681E"/>
    <w:rsid w:val="00A4711F"/>
    <w:rsid w:val="00A522C4"/>
    <w:rsid w:val="00A5254F"/>
    <w:rsid w:val="00A63FB5"/>
    <w:rsid w:val="00A679CE"/>
    <w:rsid w:val="00A7400B"/>
    <w:rsid w:val="00A803C3"/>
    <w:rsid w:val="00A81845"/>
    <w:rsid w:val="00A823DF"/>
    <w:rsid w:val="00A93597"/>
    <w:rsid w:val="00AA26E1"/>
    <w:rsid w:val="00AA3737"/>
    <w:rsid w:val="00AB0C99"/>
    <w:rsid w:val="00AB137F"/>
    <w:rsid w:val="00AC329D"/>
    <w:rsid w:val="00AD08D2"/>
    <w:rsid w:val="00AE4491"/>
    <w:rsid w:val="00AE4EB2"/>
    <w:rsid w:val="00AE62E7"/>
    <w:rsid w:val="00B01813"/>
    <w:rsid w:val="00B1389A"/>
    <w:rsid w:val="00B23448"/>
    <w:rsid w:val="00B266EC"/>
    <w:rsid w:val="00B3674D"/>
    <w:rsid w:val="00B36C5D"/>
    <w:rsid w:val="00B407AC"/>
    <w:rsid w:val="00B40CA6"/>
    <w:rsid w:val="00B5004C"/>
    <w:rsid w:val="00B57061"/>
    <w:rsid w:val="00B57FBF"/>
    <w:rsid w:val="00B7634B"/>
    <w:rsid w:val="00B77839"/>
    <w:rsid w:val="00B82441"/>
    <w:rsid w:val="00B933B2"/>
    <w:rsid w:val="00B95443"/>
    <w:rsid w:val="00BA084A"/>
    <w:rsid w:val="00BA68B0"/>
    <w:rsid w:val="00BB0F94"/>
    <w:rsid w:val="00BB66B5"/>
    <w:rsid w:val="00BC5996"/>
    <w:rsid w:val="00BC6861"/>
    <w:rsid w:val="00BD2D59"/>
    <w:rsid w:val="00BE2FCC"/>
    <w:rsid w:val="00BE7DDD"/>
    <w:rsid w:val="00BF09E0"/>
    <w:rsid w:val="00BF4B03"/>
    <w:rsid w:val="00C012D0"/>
    <w:rsid w:val="00C034A7"/>
    <w:rsid w:val="00C07281"/>
    <w:rsid w:val="00C176D1"/>
    <w:rsid w:val="00C17D0F"/>
    <w:rsid w:val="00C207DD"/>
    <w:rsid w:val="00C20F0B"/>
    <w:rsid w:val="00C31608"/>
    <w:rsid w:val="00C40407"/>
    <w:rsid w:val="00C42690"/>
    <w:rsid w:val="00C43028"/>
    <w:rsid w:val="00C44BB9"/>
    <w:rsid w:val="00C524AB"/>
    <w:rsid w:val="00C62170"/>
    <w:rsid w:val="00C62388"/>
    <w:rsid w:val="00C66AEA"/>
    <w:rsid w:val="00C71F42"/>
    <w:rsid w:val="00C83155"/>
    <w:rsid w:val="00C855CC"/>
    <w:rsid w:val="00C939F8"/>
    <w:rsid w:val="00C972EF"/>
    <w:rsid w:val="00CA011C"/>
    <w:rsid w:val="00CA0E40"/>
    <w:rsid w:val="00CA5390"/>
    <w:rsid w:val="00CA5C2D"/>
    <w:rsid w:val="00CB072C"/>
    <w:rsid w:val="00CB703A"/>
    <w:rsid w:val="00CC162A"/>
    <w:rsid w:val="00CC1972"/>
    <w:rsid w:val="00CD613A"/>
    <w:rsid w:val="00CE445F"/>
    <w:rsid w:val="00CF6FAC"/>
    <w:rsid w:val="00D0544A"/>
    <w:rsid w:val="00D05A32"/>
    <w:rsid w:val="00D12984"/>
    <w:rsid w:val="00D13299"/>
    <w:rsid w:val="00D30AC2"/>
    <w:rsid w:val="00D30C4B"/>
    <w:rsid w:val="00D33F80"/>
    <w:rsid w:val="00D37F78"/>
    <w:rsid w:val="00D41B07"/>
    <w:rsid w:val="00D46EAC"/>
    <w:rsid w:val="00D4707C"/>
    <w:rsid w:val="00D5343A"/>
    <w:rsid w:val="00D6062F"/>
    <w:rsid w:val="00D6097B"/>
    <w:rsid w:val="00D64690"/>
    <w:rsid w:val="00D755C9"/>
    <w:rsid w:val="00D75E59"/>
    <w:rsid w:val="00DA152C"/>
    <w:rsid w:val="00DA375D"/>
    <w:rsid w:val="00DA7ADE"/>
    <w:rsid w:val="00DB30B7"/>
    <w:rsid w:val="00DB3D61"/>
    <w:rsid w:val="00DB431D"/>
    <w:rsid w:val="00DB53FD"/>
    <w:rsid w:val="00DB6904"/>
    <w:rsid w:val="00DC09A1"/>
    <w:rsid w:val="00DD15EC"/>
    <w:rsid w:val="00DD67B2"/>
    <w:rsid w:val="00DE330B"/>
    <w:rsid w:val="00DF2D17"/>
    <w:rsid w:val="00DF5CDE"/>
    <w:rsid w:val="00E04A30"/>
    <w:rsid w:val="00E0562F"/>
    <w:rsid w:val="00E059B5"/>
    <w:rsid w:val="00E132D3"/>
    <w:rsid w:val="00E153D2"/>
    <w:rsid w:val="00E21DED"/>
    <w:rsid w:val="00E24ACC"/>
    <w:rsid w:val="00E24DB9"/>
    <w:rsid w:val="00E325F4"/>
    <w:rsid w:val="00E34B9A"/>
    <w:rsid w:val="00E34CDF"/>
    <w:rsid w:val="00E44C89"/>
    <w:rsid w:val="00E501DB"/>
    <w:rsid w:val="00E61072"/>
    <w:rsid w:val="00E64B7E"/>
    <w:rsid w:val="00E67A84"/>
    <w:rsid w:val="00E67E8C"/>
    <w:rsid w:val="00E715C4"/>
    <w:rsid w:val="00E72982"/>
    <w:rsid w:val="00E74C96"/>
    <w:rsid w:val="00EA3E11"/>
    <w:rsid w:val="00EB25C4"/>
    <w:rsid w:val="00EB712D"/>
    <w:rsid w:val="00EC34FB"/>
    <w:rsid w:val="00EC3754"/>
    <w:rsid w:val="00ED0660"/>
    <w:rsid w:val="00EE2E39"/>
    <w:rsid w:val="00EE416C"/>
    <w:rsid w:val="00EE4D3F"/>
    <w:rsid w:val="00EE6EFE"/>
    <w:rsid w:val="00EF791C"/>
    <w:rsid w:val="00F0088E"/>
    <w:rsid w:val="00F056F6"/>
    <w:rsid w:val="00F100E2"/>
    <w:rsid w:val="00F119C6"/>
    <w:rsid w:val="00F16E4E"/>
    <w:rsid w:val="00F23477"/>
    <w:rsid w:val="00F2681D"/>
    <w:rsid w:val="00F27920"/>
    <w:rsid w:val="00F46D4B"/>
    <w:rsid w:val="00F51B90"/>
    <w:rsid w:val="00F6024E"/>
    <w:rsid w:val="00F61D1B"/>
    <w:rsid w:val="00F73375"/>
    <w:rsid w:val="00F73ABB"/>
    <w:rsid w:val="00FB7E83"/>
    <w:rsid w:val="00FC4736"/>
    <w:rsid w:val="00FD09D6"/>
    <w:rsid w:val="00FD5055"/>
    <w:rsid w:val="00FE6E4F"/>
    <w:rsid w:val="00FF70CA"/>
    <w:rsid w:val="00FF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E6E4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6E4F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FE6E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E6E4F"/>
    <w:pPr>
      <w:spacing w:after="120"/>
    </w:pPr>
  </w:style>
  <w:style w:type="paragraph" w:styleId="Lista">
    <w:name w:val="List"/>
    <w:basedOn w:val="Textbody"/>
    <w:rsid w:val="00FE6E4F"/>
    <w:rPr>
      <w:rFonts w:cs="Mangal"/>
    </w:rPr>
  </w:style>
  <w:style w:type="paragraph" w:styleId="Legenda">
    <w:name w:val="caption"/>
    <w:basedOn w:val="Standard"/>
    <w:rsid w:val="00FE6E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E6E4F"/>
    <w:pPr>
      <w:suppressLineNumbers/>
    </w:pPr>
    <w:rPr>
      <w:rFonts w:cs="Mangal"/>
    </w:rPr>
  </w:style>
  <w:style w:type="paragraph" w:styleId="Akapitzlist">
    <w:name w:val="List Paragraph"/>
    <w:basedOn w:val="Standard"/>
    <w:rsid w:val="00FE6E4F"/>
    <w:pPr>
      <w:ind w:left="720"/>
    </w:pPr>
  </w:style>
  <w:style w:type="character" w:customStyle="1" w:styleId="ListLabel1">
    <w:name w:val="ListLabel 1"/>
    <w:rsid w:val="00FE6E4F"/>
    <w:rPr>
      <w:rFonts w:cs="Courier New"/>
    </w:rPr>
  </w:style>
  <w:style w:type="character" w:customStyle="1" w:styleId="ListLabel2">
    <w:name w:val="ListLabel 2"/>
    <w:rsid w:val="00FE6E4F"/>
    <w:rPr>
      <w:b w:val="0"/>
    </w:rPr>
  </w:style>
  <w:style w:type="paragraph" w:styleId="Nagwek">
    <w:name w:val="header"/>
    <w:basedOn w:val="Normalny"/>
    <w:rsid w:val="00FE6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FE6E4F"/>
  </w:style>
  <w:style w:type="paragraph" w:styleId="Stopka">
    <w:name w:val="footer"/>
    <w:basedOn w:val="Normalny"/>
    <w:rsid w:val="00FE6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FE6E4F"/>
  </w:style>
  <w:style w:type="paragraph" w:styleId="Tekstdymka">
    <w:name w:val="Balloon Text"/>
    <w:basedOn w:val="Normalny"/>
    <w:rsid w:val="00FE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FE6E4F"/>
    <w:rPr>
      <w:rFonts w:ascii="Tahoma" w:hAnsi="Tahoma" w:cs="Tahoma"/>
      <w:sz w:val="16"/>
      <w:szCs w:val="16"/>
    </w:rPr>
  </w:style>
  <w:style w:type="character" w:customStyle="1" w:styleId="Pole">
    <w:name w:val="Pole"/>
    <w:rsid w:val="00FE6E4F"/>
    <w:rPr>
      <w:rFonts w:ascii="Times New Roman" w:hAnsi="Times New Roman"/>
    </w:rPr>
  </w:style>
  <w:style w:type="paragraph" w:customStyle="1" w:styleId="Lista1">
    <w:name w:val="Lista1"/>
    <w:basedOn w:val="Normalny"/>
    <w:rsid w:val="00FE6E4F"/>
    <w:pPr>
      <w:spacing w:after="0" w:line="240" w:lineRule="auto"/>
      <w:ind w:left="709" w:hanging="425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numbering" w:customStyle="1" w:styleId="WWNum1">
    <w:name w:val="WWNum1"/>
    <w:basedOn w:val="Bezlisty"/>
    <w:rsid w:val="00FE6E4F"/>
    <w:pPr>
      <w:numPr>
        <w:numId w:val="1"/>
      </w:numPr>
    </w:pPr>
  </w:style>
  <w:style w:type="numbering" w:customStyle="1" w:styleId="WWNum2">
    <w:name w:val="WWNum2"/>
    <w:basedOn w:val="Bezlisty"/>
    <w:rsid w:val="00FE6E4F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7C912-61A8-4879-A926-CA2E80EF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7</Pages>
  <Words>1719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Sebastian Żyrkowski</cp:lastModifiedBy>
  <cp:revision>640</cp:revision>
  <dcterms:created xsi:type="dcterms:W3CDTF">2021-04-26T09:53:00Z</dcterms:created>
  <dcterms:modified xsi:type="dcterms:W3CDTF">2022-01-14T07:45:00Z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