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0C4C2F98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821000">
        <w:rPr>
          <w:rFonts w:asciiTheme="majorHAnsi" w:hAnsiTheme="majorHAnsi" w:cs="Times New Roman"/>
          <w:sz w:val="24"/>
          <w:szCs w:val="24"/>
        </w:rPr>
        <w:t>3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1854E414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4A70D3">
        <w:rPr>
          <w:rFonts w:asciiTheme="majorHAnsi" w:hAnsiTheme="majorHAnsi"/>
          <w:sz w:val="24"/>
          <w:szCs w:val="24"/>
        </w:rPr>
        <w:t>3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5CACEAC1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445FE5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445FE5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CC5EA1">
        <w:rPr>
          <w:rFonts w:asciiTheme="majorHAnsi" w:hAnsiTheme="majorHAnsi"/>
          <w:b w:val="0"/>
          <w:sz w:val="24"/>
          <w:szCs w:val="24"/>
        </w:rPr>
        <w:t>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</w:t>
      </w:r>
      <w:r w:rsidR="00CC5EA1">
        <w:rPr>
          <w:rFonts w:asciiTheme="majorHAnsi" w:hAnsiTheme="majorHAnsi"/>
          <w:b w:val="0"/>
          <w:sz w:val="24"/>
          <w:szCs w:val="24"/>
        </w:rPr>
        <w:t>605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3B5C3565" w14:textId="75B6F3CC" w:rsidR="00476DE5" w:rsidRDefault="00445FE5" w:rsidP="00476DE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budowa </w:t>
      </w:r>
      <w:r w:rsidR="00476DE5">
        <w:rPr>
          <w:rFonts w:asciiTheme="majorHAnsi" w:hAnsiTheme="majorHAnsi" w:cstheme="majorHAnsi"/>
          <w:bCs/>
          <w:sz w:val="24"/>
          <w:szCs w:val="24"/>
        </w:rPr>
        <w:t>bazy magazynowo - transportowej Zakładu Gospodarki Komunalnej „Bolesław” sp. z o.o. wraz z infrastrukturą techniczną zlokalizowanej na działkach o nr ew. gr. 1043/4, 1043/11 przy ul. Wyzwolenia w Bolesławiu. ETAP I obejmujący wykonanie:</w:t>
      </w:r>
    </w:p>
    <w:p w14:paraId="5B793B6E" w14:textId="441F6CD3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Infrastruktury drogowej (miejsca postojowe dla samochodów osobowych i ciężarowych, drogi dojazdowe, drogi wewnętrzne),</w:t>
      </w:r>
    </w:p>
    <w:p w14:paraId="54E9DFB3" w14:textId="147167BF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Zbiornika na olej napędowy,</w:t>
      </w:r>
    </w:p>
    <w:p w14:paraId="2B37AFB8" w14:textId="46DBA491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Wolnostojącego magazynu wraz z instalacjami wewnętrznymi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elektryczne),</w:t>
      </w:r>
    </w:p>
    <w:p w14:paraId="1179B466" w14:textId="775990C8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Skrzynek rozsączających wraz z kanalizacją deszczową,</w:t>
      </w:r>
    </w:p>
    <w:p w14:paraId="050A7A89" w14:textId="32BC5B92" w:rsidR="00476DE5" w:rsidRDefault="00476DE5" w:rsidP="00476DE5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Instalacji technicznych zewnętrznych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 gaz, elektryczne).</w:t>
      </w:r>
    </w:p>
    <w:p w14:paraId="0ABC7EB2" w14:textId="0C8D8633" w:rsidR="003704BB" w:rsidRPr="003704BB" w:rsidRDefault="003704BB" w:rsidP="003704BB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68DD">
        <w:rPr>
          <w:rFonts w:asciiTheme="majorHAnsi" w:hAnsiTheme="majorHAnsi" w:cstheme="majorHAnsi"/>
          <w:sz w:val="24"/>
          <w:szCs w:val="24"/>
        </w:rPr>
        <w:t xml:space="preserve">Montaż </w:t>
      </w:r>
      <w:r>
        <w:rPr>
          <w:rFonts w:asciiTheme="majorHAnsi" w:hAnsiTheme="majorHAnsi" w:cstheme="majorHAnsi"/>
          <w:sz w:val="24"/>
          <w:szCs w:val="24"/>
        </w:rPr>
        <w:t>materiałów</w:t>
      </w:r>
      <w:r w:rsidRPr="00E168DD">
        <w:rPr>
          <w:rFonts w:asciiTheme="majorHAnsi" w:hAnsiTheme="majorHAnsi" w:cstheme="majorHAnsi"/>
          <w:sz w:val="24"/>
          <w:szCs w:val="24"/>
        </w:rPr>
        <w:t xml:space="preserve"> będących w posiadaniu Zamawiającego.</w:t>
      </w:r>
    </w:p>
    <w:p w14:paraId="5317C09E" w14:textId="4AD2AFF6" w:rsidR="00985F41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>Szczegółowy opis przedmiotu zamówienia stanowi zał.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445FE5" w:rsidRPr="00445FE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45FE5" w:rsidRPr="003704BB">
        <w:rPr>
          <w:rFonts w:asciiTheme="majorHAnsi" w:hAnsiTheme="majorHAnsi" w:cstheme="majorHAnsi"/>
          <w:bCs/>
          <w:sz w:val="24"/>
          <w:szCs w:val="24"/>
        </w:rPr>
        <w:t>7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476DE5">
        <w:rPr>
          <w:rFonts w:asciiTheme="majorHAnsi" w:hAnsiTheme="majorHAnsi" w:cstheme="majorHAnsi"/>
          <w:bCs/>
          <w:sz w:val="24"/>
          <w:szCs w:val="24"/>
        </w:rPr>
        <w:t>Dokumentacja</w:t>
      </w:r>
      <w:r w:rsidR="003704BB">
        <w:rPr>
          <w:rFonts w:asciiTheme="majorHAnsi" w:hAnsiTheme="majorHAnsi" w:cstheme="majorHAnsi"/>
          <w:bCs/>
          <w:sz w:val="24"/>
          <w:szCs w:val="24"/>
        </w:rPr>
        <w:t xml:space="preserve"> projektowa, Specyfikacja techniczna wykonania i odbioru robót budowlanych</w:t>
      </w:r>
      <w:r w:rsidR="00476DE5">
        <w:rPr>
          <w:rFonts w:asciiTheme="majorHAnsi" w:hAnsiTheme="majorHAnsi" w:cstheme="majorHAnsi"/>
          <w:bCs/>
          <w:sz w:val="24"/>
          <w:szCs w:val="24"/>
        </w:rPr>
        <w:t>)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2B7520EB" w14:textId="508DA39F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infrastruktury drogowej,</w:t>
      </w:r>
    </w:p>
    <w:p w14:paraId="558E66AE" w14:textId="7D9764DD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magazynu,</w:t>
      </w:r>
    </w:p>
    <w:p w14:paraId="3ADAFC5F" w14:textId="190511C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Wykonanie niezbędnych robót budowlanych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582D4068" w14:textId="154A6D51" w:rsid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Wykonanie skrzynek rozsączających wraz z kanalizacją deszczową,</w:t>
      </w:r>
    </w:p>
    <w:p w14:paraId="1952E619" w14:textId="06FDD705" w:rsidR="00C72C8F" w:rsidRPr="00C72C8F" w:rsidRDefault="00C72C8F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instalacji technicznych (</w:t>
      </w:r>
      <w:proofErr w:type="spellStart"/>
      <w:r>
        <w:rPr>
          <w:rFonts w:asciiTheme="majorHAnsi" w:hAnsiTheme="majorHAnsi" w:cstheme="majorHAnsi"/>
          <w:sz w:val="24"/>
          <w:szCs w:val="24"/>
        </w:rPr>
        <w:t>wod-kan</w:t>
      </w:r>
      <w:proofErr w:type="spellEnd"/>
      <w:r>
        <w:rPr>
          <w:rFonts w:asciiTheme="majorHAnsi" w:hAnsiTheme="majorHAnsi" w:cstheme="majorHAnsi"/>
          <w:sz w:val="24"/>
          <w:szCs w:val="24"/>
        </w:rPr>
        <w:t>, gaz, elektryczne),</w:t>
      </w:r>
    </w:p>
    <w:p w14:paraId="7E1094A3" w14:textId="79F890F6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Dostawa i montaż urządzeń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4A9A6BC7" w14:textId="08EA1949" w:rsidR="00824B3A" w:rsidRPr="00C72C8F" w:rsidRDefault="00824B3A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materiałów będących w posiadaniu Zamawiającego,</w:t>
      </w:r>
    </w:p>
    <w:p w14:paraId="5D232008" w14:textId="1AC33D90" w:rsid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Przeprowadzenie prób rozruchowych, prób końcowych</w:t>
      </w:r>
      <w:r w:rsidR="00C72C8F">
        <w:rPr>
          <w:rFonts w:asciiTheme="majorHAnsi" w:hAnsiTheme="majorHAnsi" w:cstheme="majorHAnsi"/>
          <w:sz w:val="24"/>
          <w:szCs w:val="24"/>
        </w:rPr>
        <w:t>,</w:t>
      </w:r>
    </w:p>
    <w:p w14:paraId="37F8363B" w14:textId="6EAA10F2" w:rsidR="00C72C8F" w:rsidRPr="00FD724B" w:rsidRDefault="00C72C8F" w:rsidP="00FD724B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Uzyskanie pozwolenia na 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90C5A0" w14:textId="77777777" w:rsidR="00A062BC" w:rsidRPr="00C72C8F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72C8F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3FB25022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</w:t>
      </w:r>
      <w:r w:rsidR="008113A2">
        <w:rPr>
          <w:rFonts w:asciiTheme="majorHAnsi" w:hAnsiTheme="majorHAnsi" w:cs="TimesNewRomanPSMT"/>
          <w:sz w:val="24"/>
          <w:szCs w:val="24"/>
        </w:rPr>
        <w:t>30.1</w:t>
      </w:r>
      <w:r w:rsidR="00476DE5">
        <w:rPr>
          <w:rFonts w:asciiTheme="majorHAnsi" w:hAnsiTheme="majorHAnsi" w:cs="TimesNewRomanPSMT"/>
          <w:sz w:val="24"/>
          <w:szCs w:val="24"/>
        </w:rPr>
        <w:t>2</w:t>
      </w:r>
      <w:r w:rsidR="008113A2">
        <w:rPr>
          <w:rFonts w:asciiTheme="majorHAnsi" w:hAnsiTheme="majorHAnsi" w:cs="TimesNewRomanPSMT"/>
          <w:sz w:val="24"/>
          <w:szCs w:val="24"/>
        </w:rPr>
        <w:t>.2023r.</w:t>
      </w:r>
      <w:r w:rsidR="003A13CE">
        <w:rPr>
          <w:rFonts w:asciiTheme="majorHAnsi" w:hAnsiTheme="majorHAnsi" w:cs="TimesNewRomanPSMT"/>
          <w:sz w:val="24"/>
          <w:szCs w:val="24"/>
        </w:rPr>
        <w:t xml:space="preserve">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154C3D2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wynagrodzenie Wykonawcy za wykonanie przedmiotu umowy</w:t>
      </w:r>
      <w:r w:rsidR="0056246D">
        <w:rPr>
          <w:rFonts w:asciiTheme="majorHAnsi" w:hAnsiTheme="majorHAnsi" w:cs="TimesNewRomanPSMT"/>
          <w:sz w:val="24"/>
          <w:szCs w:val="24"/>
        </w:rPr>
        <w:t>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77A23720" w14:textId="77777777" w:rsidR="00665B02" w:rsidRDefault="00FE67AE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05C3ADDF" w14:textId="54671C24" w:rsidR="00665B02" w:rsidRPr="00665B02" w:rsidRDefault="00665B02" w:rsidP="00665B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Wynagrodzenie płatne będzie w </w:t>
      </w:r>
      <w:r w:rsidR="00CC5EA1">
        <w:rPr>
          <w:rFonts w:asciiTheme="majorHAnsi" w:hAnsiTheme="majorHAnsi" w:cstheme="majorHAnsi"/>
          <w:snapToGrid w:val="0"/>
          <w:sz w:val="24"/>
          <w:szCs w:val="24"/>
        </w:rPr>
        <w:t>trzech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ratach, </w:t>
      </w:r>
      <w:r w:rsidR="00CC5EA1">
        <w:rPr>
          <w:rFonts w:asciiTheme="majorHAnsi" w:hAnsiTheme="majorHAnsi" w:cstheme="majorHAnsi"/>
          <w:snapToGrid w:val="0"/>
          <w:sz w:val="24"/>
          <w:szCs w:val="24"/>
        </w:rPr>
        <w:t>trzema</w:t>
      </w:r>
      <w:r w:rsidRPr="00665B02">
        <w:rPr>
          <w:rFonts w:asciiTheme="majorHAnsi" w:hAnsiTheme="majorHAnsi" w:cstheme="majorHAnsi"/>
          <w:snapToGrid w:val="0"/>
          <w:sz w:val="24"/>
          <w:szCs w:val="24"/>
        </w:rPr>
        <w:t xml:space="preserve"> fakturami:</w:t>
      </w:r>
    </w:p>
    <w:p w14:paraId="69433430" w14:textId="66D8552A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1 za </w:t>
      </w:r>
      <w:r w:rsidR="007145F3" w:rsidRPr="007145F3">
        <w:rPr>
          <w:rFonts w:asciiTheme="majorHAnsi" w:hAnsiTheme="majorHAnsi" w:cs="TimesNewRomanPSMT"/>
          <w:sz w:val="24"/>
          <w:szCs w:val="24"/>
        </w:rPr>
        <w:t>budynek magazynowy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w wysokości </w:t>
      </w:r>
      <w:r w:rsidR="00CC5EA1">
        <w:rPr>
          <w:rFonts w:asciiTheme="majorHAnsi" w:hAnsiTheme="majorHAnsi" w:cs="TimesNewRomanPSMT"/>
          <w:sz w:val="24"/>
          <w:szCs w:val="24"/>
        </w:rPr>
        <w:t>20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3AA39366" w14:textId="0D0B5FA3" w:rsidR="007145F3" w:rsidRPr="007145F3" w:rsidRDefault="007145F3" w:rsidP="007145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nr </w:t>
      </w:r>
      <w:r w:rsidR="00CC5EA1">
        <w:rPr>
          <w:rFonts w:asciiTheme="majorHAnsi" w:hAnsiTheme="majorHAnsi" w:cs="TimesNewRomanPSMT"/>
          <w:sz w:val="24"/>
          <w:szCs w:val="24"/>
        </w:rPr>
        <w:t>2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za</w:t>
      </w:r>
      <w:r w:rsidR="00322428">
        <w:rPr>
          <w:rFonts w:asciiTheme="majorHAnsi" w:hAnsiTheme="majorHAnsi" w:cs="TimesNewRomanPSMT"/>
          <w:sz w:val="24"/>
          <w:szCs w:val="24"/>
        </w:rPr>
        <w:t xml:space="preserve"> </w:t>
      </w:r>
      <w:r w:rsidRPr="007145F3">
        <w:rPr>
          <w:rFonts w:asciiTheme="majorHAnsi" w:hAnsiTheme="majorHAnsi" w:cs="TimesNewRomanPSMT"/>
          <w:sz w:val="24"/>
          <w:szCs w:val="24"/>
        </w:rPr>
        <w:t xml:space="preserve">jezdnie manewrowe, parkingi, chodniki  oraz instalacje zewnętrzne i wewnętrzne w wysokości </w:t>
      </w:r>
      <w:r w:rsidR="00CC5EA1">
        <w:rPr>
          <w:rFonts w:asciiTheme="majorHAnsi" w:hAnsiTheme="majorHAnsi" w:cs="TimesNewRomanPSMT"/>
          <w:sz w:val="24"/>
          <w:szCs w:val="24"/>
        </w:rPr>
        <w:t>7</w:t>
      </w:r>
      <w:r w:rsidRPr="007145F3">
        <w:rPr>
          <w:rFonts w:asciiTheme="majorHAnsi" w:hAnsiTheme="majorHAnsi" w:cs="TimesNewRomanPSMT"/>
          <w:sz w:val="24"/>
          <w:szCs w:val="24"/>
        </w:rPr>
        <w:t>0 % wynagrodzenia określonego w ust.1</w:t>
      </w:r>
    </w:p>
    <w:p w14:paraId="002283AB" w14:textId="3B478D49" w:rsidR="00C41F9F" w:rsidRPr="007145F3" w:rsidRDefault="00C41F9F" w:rsidP="00C41F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145F3">
        <w:rPr>
          <w:rFonts w:asciiTheme="majorHAnsi" w:hAnsiTheme="majorHAnsi" w:cs="TimesNewRomanPSMT"/>
          <w:sz w:val="24"/>
          <w:szCs w:val="24"/>
        </w:rPr>
        <w:t xml:space="preserve">Faktura częściowa - końcowa po uzyskaniu pozwolenia na użytkowanie w wysokości </w:t>
      </w:r>
      <w:r w:rsidR="00CC5EA1">
        <w:rPr>
          <w:rFonts w:asciiTheme="majorHAnsi" w:hAnsiTheme="majorHAnsi" w:cs="TimesNewRomanPSMT"/>
          <w:sz w:val="24"/>
          <w:szCs w:val="24"/>
        </w:rPr>
        <w:t>10</w:t>
      </w:r>
      <w:r w:rsidRPr="007145F3">
        <w:rPr>
          <w:rFonts w:asciiTheme="majorHAnsi" w:hAnsiTheme="majorHAnsi" w:cs="TimesNewRomanPSMT"/>
          <w:sz w:val="24"/>
          <w:szCs w:val="24"/>
        </w:rPr>
        <w:t xml:space="preserve"> % wynagrodzenia określonego w ust.1</w:t>
      </w:r>
    </w:p>
    <w:p w14:paraId="4721E474" w14:textId="77777777" w:rsidR="00C41F9F" w:rsidRDefault="00C41F9F" w:rsidP="00C41F9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Podstawą wystawienia faktur częściowych będzie obustronnie podpisany </w:t>
      </w:r>
      <w:r>
        <w:rPr>
          <w:rFonts w:asciiTheme="majorHAnsi" w:hAnsiTheme="majorHAnsi" w:cstheme="majorHAnsi"/>
          <w:snapToGrid w:val="0"/>
          <w:sz w:val="24"/>
          <w:szCs w:val="24"/>
        </w:rPr>
        <w:t>protokół odbioru</w:t>
      </w:r>
      <w:r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281D4887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1230B7D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</w:t>
      </w:r>
      <w:r w:rsidR="00CC5EA1">
        <w:rPr>
          <w:rFonts w:asciiTheme="majorHAnsi" w:hAnsiTheme="majorHAnsi" w:cs="TimesNewRomanPSMT"/>
          <w:sz w:val="24"/>
          <w:szCs w:val="24"/>
        </w:rPr>
        <w:t>trzech</w:t>
      </w:r>
      <w:r w:rsidR="00CF3D87">
        <w:rPr>
          <w:rFonts w:asciiTheme="majorHAnsi" w:hAnsiTheme="majorHAnsi" w:cs="TimesNewRomanPSMT"/>
          <w:sz w:val="24"/>
          <w:szCs w:val="24"/>
        </w:rPr>
        <w:t xml:space="preserve"> </w:t>
      </w:r>
      <w:r w:rsidR="00283715">
        <w:rPr>
          <w:rFonts w:asciiTheme="majorHAnsi" w:hAnsiTheme="majorHAnsi" w:cs="TimesNewRomanPSMT"/>
          <w:sz w:val="24"/>
          <w:szCs w:val="24"/>
        </w:rPr>
        <w:t>fakt</w:t>
      </w:r>
      <w:r w:rsidR="00665B02">
        <w:rPr>
          <w:rFonts w:asciiTheme="majorHAnsi" w:hAnsiTheme="majorHAnsi" w:cs="TimesNewRomanPSMT"/>
          <w:sz w:val="24"/>
          <w:szCs w:val="24"/>
        </w:rPr>
        <w:t>ur</w:t>
      </w:r>
      <w:r w:rsidR="0056246D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="00665B02">
        <w:rPr>
          <w:rFonts w:asciiTheme="majorHAnsi" w:hAnsiTheme="majorHAnsi" w:cstheme="majorHAnsi"/>
          <w:snapToGrid w:val="0"/>
          <w:sz w:val="24"/>
          <w:szCs w:val="24"/>
        </w:rPr>
        <w:t xml:space="preserve"> danego zakresu wykonanych robót</w:t>
      </w:r>
      <w:r w:rsidR="0056246D">
        <w:rPr>
          <w:rFonts w:asciiTheme="majorHAnsi" w:hAnsiTheme="majorHAnsi" w:cs="TimesNewRomanPSMT"/>
          <w:sz w:val="24"/>
          <w:szCs w:val="24"/>
        </w:rPr>
        <w:t>, a w przypadku ostatniej faktury częściowej uzyskanie pozwolenia na użytkowanie.</w:t>
      </w:r>
    </w:p>
    <w:p w14:paraId="6F8630EF" w14:textId="1A345217" w:rsidR="001D4018" w:rsidRPr="001D4018" w:rsidRDefault="001D4018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665B02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56246D">
        <w:rPr>
          <w:rFonts w:asciiTheme="majorHAnsi" w:hAnsiTheme="majorHAnsi" w:cs="TimesNewRomanPSMT"/>
          <w:sz w:val="24"/>
          <w:szCs w:val="24"/>
        </w:rPr>
        <w:t>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665B02">
        <w:rPr>
          <w:rFonts w:asciiTheme="majorHAnsi" w:hAnsiTheme="majorHAnsi" w:cs="TimesNewRomanPSMT"/>
          <w:sz w:val="24"/>
          <w:szCs w:val="24"/>
        </w:rPr>
        <w:t>ą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77A749EE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3307CB">
        <w:rPr>
          <w:rFonts w:asciiTheme="majorHAnsi" w:hAnsiTheme="majorHAnsi" w:cs="TimesNewRomanPSMT"/>
          <w:sz w:val="24"/>
          <w:szCs w:val="24"/>
        </w:rPr>
        <w:t>6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8CE5DBF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36E9F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307CB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30E396E2" w:rsid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3307CB">
        <w:rPr>
          <w:rFonts w:asciiTheme="majorHAnsi" w:hAnsiTheme="majorHAnsi" w:cs="TimesNewRomanPSMT"/>
          <w:sz w:val="24"/>
          <w:szCs w:val="24"/>
        </w:rPr>
        <w:t>9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08A953B5" w14:textId="77777777" w:rsidR="00102583" w:rsidRPr="003E2302" w:rsidRDefault="00102583" w:rsidP="00C41F9F">
      <w:pPr>
        <w:numPr>
          <w:ilvl w:val="0"/>
          <w:numId w:val="12"/>
        </w:numPr>
        <w:suppressAutoHyphens/>
        <w:overflowPunct w:val="0"/>
        <w:autoSpaceDE w:val="0"/>
        <w:spacing w:after="0" w:line="276" w:lineRule="auto"/>
        <w:ind w:left="567" w:hanging="56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3E2302">
        <w:rPr>
          <w:rFonts w:ascii="Calibri Light" w:hAnsi="Calibri Light"/>
          <w:sz w:val="24"/>
          <w:szCs w:val="24"/>
        </w:rPr>
        <w:t>Zamawiający dopuszcza możliwość złożenia faktury przez Wykonawcę na adres email faktury@zgkboleslaw.com</w:t>
      </w:r>
    </w:p>
    <w:p w14:paraId="285330DE" w14:textId="7F00AEE2" w:rsidR="00FE67AE" w:rsidRPr="007040A5" w:rsidRDefault="00FE67AE" w:rsidP="00C41F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 w:rsidP="00102583">
      <w:pPr>
        <w:pStyle w:val="Tekstpodstawowy"/>
        <w:numPr>
          <w:ilvl w:val="1"/>
          <w:numId w:val="8"/>
        </w:numPr>
        <w:spacing w:line="276" w:lineRule="auto"/>
        <w:ind w:right="1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3D55ECEB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482526">
        <w:rPr>
          <w:rFonts w:asciiTheme="majorHAnsi" w:hAnsiTheme="majorHAnsi" w:cstheme="majorHAnsi"/>
          <w:sz w:val="24"/>
          <w:szCs w:val="24"/>
        </w:rPr>
        <w:t xml:space="preserve">zawarcia umowy </w:t>
      </w:r>
      <w:r w:rsidRPr="00A641B0">
        <w:rPr>
          <w:rFonts w:asciiTheme="majorHAnsi" w:hAnsiTheme="majorHAnsi" w:cstheme="majorHAnsi"/>
          <w:sz w:val="24"/>
          <w:szCs w:val="24"/>
        </w:rPr>
        <w:t xml:space="preserve">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</w:t>
      </w:r>
      <w:r w:rsidR="00102583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i koordynacji prac budowlanych;     </w:t>
      </w:r>
    </w:p>
    <w:p w14:paraId="74EED99D" w14:textId="77777777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FD724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FD724B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FD724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FD724B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FD724B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276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FD724B" w:rsidRDefault="00CB724E" w:rsidP="00D16B08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FD724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FD724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FD724B" w:rsidRDefault="00CB724E" w:rsidP="00D16B08">
      <w:pPr>
        <w:keepLines/>
        <w:numPr>
          <w:ilvl w:val="0"/>
          <w:numId w:val="7"/>
        </w:numPr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FD724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FD724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FD724B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12A29C1A" w:rsidR="00CB724E" w:rsidRPr="00FD724B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25"/>
        <w:jc w:val="both"/>
        <w:rPr>
          <w:rFonts w:asciiTheme="majorHAnsi" w:hAnsiTheme="majorHAnsi" w:cstheme="majorHAnsi"/>
          <w:sz w:val="24"/>
          <w:szCs w:val="24"/>
        </w:rPr>
      </w:pPr>
      <w:r w:rsidRPr="00FD724B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CC5EA1">
        <w:rPr>
          <w:rFonts w:asciiTheme="majorHAnsi" w:hAnsiTheme="majorHAnsi" w:cstheme="majorHAnsi"/>
          <w:sz w:val="24"/>
          <w:szCs w:val="24"/>
        </w:rPr>
        <w:t>3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</w:t>
      </w:r>
      <w:r w:rsidR="00CC5EA1">
        <w:rPr>
          <w:rFonts w:asciiTheme="majorHAnsi" w:hAnsiTheme="majorHAnsi" w:cstheme="majorHAnsi"/>
          <w:sz w:val="24"/>
          <w:szCs w:val="24"/>
        </w:rPr>
        <w:t>1587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i ustawy z 27 kwietnia 2001 r. Prawo ochrony środowiska (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Dz. U. 202</w:t>
      </w:r>
      <w:r w:rsidR="00E822BD" w:rsidRPr="00FD724B">
        <w:rPr>
          <w:rFonts w:asciiTheme="majorHAnsi" w:hAnsiTheme="majorHAnsi" w:cstheme="majorHAnsi"/>
          <w:sz w:val="24"/>
          <w:szCs w:val="24"/>
        </w:rPr>
        <w:t>2</w:t>
      </w:r>
      <w:r w:rsidRPr="00FD724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822BD" w:rsidRPr="00FD724B">
        <w:rPr>
          <w:rFonts w:asciiTheme="majorHAnsi" w:hAnsiTheme="majorHAnsi" w:cstheme="majorHAnsi"/>
          <w:sz w:val="24"/>
          <w:szCs w:val="24"/>
        </w:rPr>
        <w:t>2556</w:t>
      </w:r>
      <w:r w:rsidRPr="00FD724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FD72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FD724B">
        <w:rPr>
          <w:rFonts w:asciiTheme="majorHAnsi" w:hAnsiTheme="majorHAnsi" w:cstheme="majorHAnsi"/>
          <w:sz w:val="24"/>
          <w:szCs w:val="24"/>
        </w:rPr>
        <w:t>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 w:rsidP="00D16B08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1DF55706" w14:textId="77777777" w:rsidR="006053A3" w:rsidRDefault="00CB724E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586B4A76" w14:textId="3FDBC469" w:rsidR="006053A3" w:rsidRPr="006053A3" w:rsidRDefault="006053A3" w:rsidP="006053A3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CIDFont+F2" w:hAnsi="Calibri Light" w:cs="Calibri Light"/>
          <w:sz w:val="24"/>
          <w:szCs w:val="24"/>
        </w:rPr>
        <w:t>w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związku z projektowaną budową stacji tankowania gazu CNG na terenie projektowanej bazy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magazynowo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-</w:t>
      </w:r>
      <w:r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transportowej, Wykonawca udostępni </w:t>
      </w:r>
      <w:r>
        <w:rPr>
          <w:rFonts w:ascii="Calibri Light" w:eastAsia="CIDFont+F2" w:hAnsi="Calibri Light" w:cs="Calibri Light"/>
          <w:sz w:val="24"/>
          <w:szCs w:val="24"/>
        </w:rPr>
        <w:t>–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Firmie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>dokonującej montażu urządzeń tankowania gazu CNG - przejazd do miejsca ich montażu, do czasu zakończenia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i obioru robót </w:t>
      </w:r>
      <w:r>
        <w:rPr>
          <w:rFonts w:ascii="Calibri Light" w:eastAsia="CIDFont+F2" w:hAnsi="Calibri Light" w:cs="Calibri Light"/>
          <w:sz w:val="24"/>
          <w:szCs w:val="24"/>
        </w:rPr>
        <w:t>związanych</w:t>
      </w:r>
      <w:r w:rsidRPr="006053A3">
        <w:rPr>
          <w:rFonts w:ascii="Calibri Light" w:eastAsia="CIDFont+F2" w:hAnsi="Calibri Light" w:cs="Calibri Light"/>
          <w:sz w:val="24"/>
          <w:szCs w:val="24"/>
        </w:rPr>
        <w:t xml:space="preserve"> z budową stacji tankowania gazu CNG .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6D551F7E" w14:textId="3685974B" w:rsidR="00D16B08" w:rsidRDefault="00D16B08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wykonania robót budowlanych określonych w dokumentacji post</w:t>
      </w:r>
      <w:r w:rsidR="0056246D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powania,</w:t>
      </w:r>
    </w:p>
    <w:p w14:paraId="07DD29EF" w14:textId="4B5DECE0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 w:rsidP="00D16B08">
      <w:pPr>
        <w:pStyle w:val="Akapitzlist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poniesienia ewentualnych kosztów 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wyłączeń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 xml:space="preserve">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</w:t>
      </w:r>
      <w:proofErr w:type="spellStart"/>
      <w:r w:rsidRPr="007040A5">
        <w:rPr>
          <w:rFonts w:asciiTheme="majorHAnsi" w:hAnsiTheme="majorHAnsi" w:cstheme="majorHAnsi"/>
          <w:sz w:val="24"/>
          <w:szCs w:val="24"/>
        </w:rPr>
        <w:t>ppoż</w:t>
      </w:r>
      <w:proofErr w:type="spellEnd"/>
      <w:r w:rsidRPr="007040A5">
        <w:rPr>
          <w:rFonts w:asciiTheme="majorHAnsi" w:hAnsiTheme="majorHAnsi" w:cstheme="majorHAnsi"/>
          <w:sz w:val="24"/>
          <w:szCs w:val="24"/>
        </w:rPr>
        <w:t>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0FEF9A4B" w14:textId="33053C51" w:rsidR="00FD724B" w:rsidRDefault="00CB724E" w:rsidP="00FD724B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6343638F" w14:textId="77777777" w:rsidR="00203116" w:rsidRDefault="00203116" w:rsidP="0020311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CE8CE8" w14:textId="77777777" w:rsidR="00203116" w:rsidRPr="00203116" w:rsidRDefault="00203116" w:rsidP="0020311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30A1B2E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BBE1F06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</w:t>
      </w:r>
      <w:r w:rsidR="00B4501F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E09F23C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399FB7A4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okres</w:t>
      </w:r>
      <w:r w:rsidR="00400A95">
        <w:rPr>
          <w:rFonts w:asciiTheme="majorHAnsi" w:hAnsiTheme="majorHAnsi" w:cs="TimesNewRomanPSMT"/>
          <w:sz w:val="24"/>
          <w:szCs w:val="24"/>
        </w:rPr>
        <w:t xml:space="preserve"> ……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282478FD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W okresie gwarancyjnym Wykonawca zobowiązany jest do nieodpłatnego usunięcia </w:t>
      </w:r>
      <w:r w:rsidR="007F4EE9" w:rsidRPr="00387E7B">
        <w:rPr>
          <w:rFonts w:ascii="Calibri Light" w:hAnsi="Calibri Light"/>
          <w:sz w:val="24"/>
          <w:szCs w:val="24"/>
        </w:rPr>
        <w:t>wad/uster</w:t>
      </w:r>
      <w:r w:rsidR="007F4EE9">
        <w:rPr>
          <w:rFonts w:ascii="Calibri Light" w:hAnsi="Calibri Light"/>
          <w:sz w:val="24"/>
          <w:szCs w:val="24"/>
        </w:rPr>
        <w:t>ek</w:t>
      </w:r>
      <w:r w:rsidR="007F4EE9" w:rsidRPr="00387E7B">
        <w:rPr>
          <w:rFonts w:ascii="Calibri Light" w:hAnsi="Calibri Ligh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ujawnionych po odbiorze robót. Jeżeli Wykonawca nie usunie wad</w:t>
      </w:r>
      <w:r w:rsidR="007F4EE9">
        <w:rPr>
          <w:rFonts w:asciiTheme="majorHAnsi" w:hAnsiTheme="majorHAnsi" w:cs="TimesNewRomanPSMT"/>
          <w:sz w:val="24"/>
          <w:szCs w:val="24"/>
        </w:rPr>
        <w:t>/usterek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2E04EE9C" w:rsid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</w:t>
      </w:r>
      <w:r w:rsidR="007F4EE9">
        <w:rPr>
          <w:rFonts w:asciiTheme="majorHAnsi" w:hAnsiTheme="majorHAnsi" w:cs="TimesNewRomanPSMT"/>
          <w:sz w:val="24"/>
          <w:szCs w:val="24"/>
        </w:rPr>
        <w:t>y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440388E8" w14:textId="77777777" w:rsidR="007F4EE9" w:rsidRDefault="000610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Wykonawca powinien rozpocząć naprawę w terminie 2 dni roboczych od daty zgłoszenia takiej potrzeby przez Zamawiającego. </w:t>
      </w:r>
    </w:p>
    <w:p w14:paraId="39AB3456" w14:textId="1106915E" w:rsidR="007F4EE9" w:rsidRPr="007F4EE9" w:rsidRDefault="007F4EE9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7F4EE9">
        <w:rPr>
          <w:rFonts w:ascii="Calibri Light" w:hAnsi="Calibri Light"/>
          <w:sz w:val="24"/>
          <w:szCs w:val="24"/>
        </w:rPr>
        <w:t xml:space="preserve">Istnienie wady Strony potwierdzają protokolarnie, uzgadniając sposób i termin usunięcia wady. W razie braku osiągnięcia porozumienia co do sposobu i terminu usunięcia wady </w:t>
      </w:r>
      <w:r w:rsidRPr="007F4EE9">
        <w:rPr>
          <w:rFonts w:ascii="Calibri Light" w:hAnsi="Calibri Light"/>
          <w:sz w:val="24"/>
          <w:szCs w:val="24"/>
        </w:rPr>
        <w:br/>
        <w:t xml:space="preserve">w ciągu 14 dni od jej zgłoszenia Wykonawcy – Zamawiający wyznaczy Wykonawcy sposób </w:t>
      </w:r>
      <w:r w:rsidRPr="007F4EE9">
        <w:rPr>
          <w:rFonts w:ascii="Calibri Light" w:hAnsi="Calibri Light"/>
          <w:sz w:val="24"/>
          <w:szCs w:val="24"/>
        </w:rPr>
        <w:br/>
        <w:t>i termin usunięcia wady lub usunie wadę na jego koszt.</w:t>
      </w:r>
    </w:p>
    <w:p w14:paraId="65E19319" w14:textId="31B6E608" w:rsidR="00FE67AE" w:rsidRPr="00480A42" w:rsidRDefault="00FE67AE" w:rsidP="006053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43AB5792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F4EE9">
        <w:rPr>
          <w:rFonts w:asciiTheme="majorHAnsi" w:hAnsiTheme="majorHAnsi" w:cs="TimesNewRomanPSMT"/>
          <w:sz w:val="24"/>
          <w:szCs w:val="24"/>
        </w:rPr>
        <w:t xml:space="preserve">gwarancji i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54C8BEA7" w:rsidR="00D431B1" w:rsidRPr="00D431B1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706E5BE8" w:rsidR="00FE67AE" w:rsidRPr="00967807" w:rsidRDefault="00D431B1" w:rsidP="00B4501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2D16C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2D16C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0F1D22E3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2D16CC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0A877AE6" w14:textId="77777777" w:rsid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22D3BDD" w14:textId="77777777" w:rsidR="00821135" w:rsidRPr="00821135" w:rsidRDefault="00821135" w:rsidP="0082113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07387A6" w14:textId="0F914C0B" w:rsidR="00F7462E" w:rsidRPr="00617DEB" w:rsidRDefault="00967807" w:rsidP="00617DE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1AE8" w14:textId="77777777" w:rsidR="00FA5554" w:rsidRDefault="00FA5554" w:rsidP="00CA26C6">
      <w:pPr>
        <w:spacing w:after="0" w:line="240" w:lineRule="auto"/>
      </w:pPr>
      <w:r>
        <w:separator/>
      </w:r>
    </w:p>
  </w:endnote>
  <w:endnote w:type="continuationSeparator" w:id="0">
    <w:p w14:paraId="12535369" w14:textId="77777777" w:rsidR="00FA5554" w:rsidRDefault="00FA5554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780A" w14:textId="77777777" w:rsidR="00FA5554" w:rsidRDefault="00FA5554" w:rsidP="00CA26C6">
      <w:pPr>
        <w:spacing w:after="0" w:line="240" w:lineRule="auto"/>
      </w:pPr>
      <w:r>
        <w:separator/>
      </w:r>
    </w:p>
  </w:footnote>
  <w:footnote w:type="continuationSeparator" w:id="0">
    <w:p w14:paraId="7017B996" w14:textId="77777777" w:rsidR="00FA5554" w:rsidRDefault="00FA5554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B60DB"/>
    <w:multiLevelType w:val="hybridMultilevel"/>
    <w:tmpl w:val="4A68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189"/>
    <w:multiLevelType w:val="hybridMultilevel"/>
    <w:tmpl w:val="5A6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57C317F"/>
    <w:multiLevelType w:val="hybridMultilevel"/>
    <w:tmpl w:val="30E8B3EC"/>
    <w:lvl w:ilvl="0" w:tplc="E618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621"/>
    <w:multiLevelType w:val="hybridMultilevel"/>
    <w:tmpl w:val="D1F40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7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5D65DD"/>
    <w:multiLevelType w:val="hybridMultilevel"/>
    <w:tmpl w:val="4510DB1A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8" w15:restartNumberingAfterBreak="0">
    <w:nsid w:val="65EF58D4"/>
    <w:multiLevelType w:val="hybridMultilevel"/>
    <w:tmpl w:val="1AC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771FA"/>
    <w:multiLevelType w:val="multilevel"/>
    <w:tmpl w:val="7458F3E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0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6992074"/>
    <w:multiLevelType w:val="hybridMultilevel"/>
    <w:tmpl w:val="3C98F222"/>
    <w:lvl w:ilvl="0" w:tplc="77A45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33"/>
  </w:num>
  <w:num w:numId="2" w16cid:durableId="729158691">
    <w:abstractNumId w:val="10"/>
  </w:num>
  <w:num w:numId="3" w16cid:durableId="2059209169">
    <w:abstractNumId w:val="34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6"/>
  </w:num>
  <w:num w:numId="8" w16cid:durableId="1627464352">
    <w:abstractNumId w:val="23"/>
  </w:num>
  <w:num w:numId="9" w16cid:durableId="1500391148">
    <w:abstractNumId w:val="17"/>
  </w:num>
  <w:num w:numId="10" w16cid:durableId="2090880082">
    <w:abstractNumId w:val="22"/>
  </w:num>
  <w:num w:numId="11" w16cid:durableId="187720183">
    <w:abstractNumId w:val="6"/>
  </w:num>
  <w:num w:numId="12" w16cid:durableId="1834908621">
    <w:abstractNumId w:val="8"/>
  </w:num>
  <w:num w:numId="13" w16cid:durableId="459148344">
    <w:abstractNumId w:val="15"/>
  </w:num>
  <w:num w:numId="14" w16cid:durableId="1915704346">
    <w:abstractNumId w:val="12"/>
  </w:num>
  <w:num w:numId="15" w16cid:durableId="1097796170">
    <w:abstractNumId w:val="26"/>
  </w:num>
  <w:num w:numId="16" w16cid:durableId="1732726375">
    <w:abstractNumId w:val="5"/>
  </w:num>
  <w:num w:numId="17" w16cid:durableId="1657487319">
    <w:abstractNumId w:val="13"/>
  </w:num>
  <w:num w:numId="18" w16cid:durableId="605693148">
    <w:abstractNumId w:val="4"/>
  </w:num>
  <w:num w:numId="19" w16cid:durableId="216742471">
    <w:abstractNumId w:val="35"/>
  </w:num>
  <w:num w:numId="20" w16cid:durableId="851533382">
    <w:abstractNumId w:val="18"/>
  </w:num>
  <w:num w:numId="21" w16cid:durableId="32507770">
    <w:abstractNumId w:val="21"/>
  </w:num>
  <w:num w:numId="22" w16cid:durableId="2055694149">
    <w:abstractNumId w:val="25"/>
  </w:num>
  <w:num w:numId="23" w16cid:durableId="219827285">
    <w:abstractNumId w:val="30"/>
  </w:num>
  <w:num w:numId="24" w16cid:durableId="613630322">
    <w:abstractNumId w:val="31"/>
  </w:num>
  <w:num w:numId="25" w16cid:durableId="1043290731">
    <w:abstractNumId w:val="7"/>
  </w:num>
  <w:num w:numId="26" w16cid:durableId="1798134041">
    <w:abstractNumId w:val="24"/>
  </w:num>
  <w:num w:numId="27" w16cid:durableId="946616486">
    <w:abstractNumId w:val="3"/>
  </w:num>
  <w:num w:numId="28" w16cid:durableId="1210534142">
    <w:abstractNumId w:val="32"/>
  </w:num>
  <w:num w:numId="29" w16cid:durableId="1952779963">
    <w:abstractNumId w:val="3"/>
  </w:num>
  <w:num w:numId="30" w16cid:durableId="182060836">
    <w:abstractNumId w:val="9"/>
  </w:num>
  <w:num w:numId="31" w16cid:durableId="1351104156">
    <w:abstractNumId w:val="19"/>
  </w:num>
  <w:num w:numId="32" w16cid:durableId="797382101">
    <w:abstractNumId w:val="20"/>
  </w:num>
  <w:num w:numId="33" w16cid:durableId="443312715">
    <w:abstractNumId w:val="14"/>
  </w:num>
  <w:num w:numId="34" w16cid:durableId="66305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8430">
    <w:abstractNumId w:val="11"/>
  </w:num>
  <w:num w:numId="36" w16cid:durableId="1191719121">
    <w:abstractNumId w:val="28"/>
  </w:num>
  <w:num w:numId="37" w16cid:durableId="458571614">
    <w:abstractNumId w:val="29"/>
  </w:num>
  <w:num w:numId="38" w16cid:durableId="22892744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2358E"/>
    <w:rsid w:val="00047142"/>
    <w:rsid w:val="000610AE"/>
    <w:rsid w:val="000876C2"/>
    <w:rsid w:val="00102583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03116"/>
    <w:rsid w:val="00225E53"/>
    <w:rsid w:val="00232120"/>
    <w:rsid w:val="00264EC4"/>
    <w:rsid w:val="00283715"/>
    <w:rsid w:val="002977C7"/>
    <w:rsid w:val="002A19C2"/>
    <w:rsid w:val="002B1973"/>
    <w:rsid w:val="002B3A25"/>
    <w:rsid w:val="002C5970"/>
    <w:rsid w:val="002D16CC"/>
    <w:rsid w:val="002D5603"/>
    <w:rsid w:val="002F5DCC"/>
    <w:rsid w:val="00300126"/>
    <w:rsid w:val="00322428"/>
    <w:rsid w:val="00326836"/>
    <w:rsid w:val="00326BAD"/>
    <w:rsid w:val="003307CB"/>
    <w:rsid w:val="00353967"/>
    <w:rsid w:val="003704BB"/>
    <w:rsid w:val="00375145"/>
    <w:rsid w:val="00375CFA"/>
    <w:rsid w:val="0038070A"/>
    <w:rsid w:val="00386056"/>
    <w:rsid w:val="0039296F"/>
    <w:rsid w:val="00395039"/>
    <w:rsid w:val="00395610"/>
    <w:rsid w:val="003A13CE"/>
    <w:rsid w:val="003C1CD2"/>
    <w:rsid w:val="003C242A"/>
    <w:rsid w:val="003E2BD2"/>
    <w:rsid w:val="00400A95"/>
    <w:rsid w:val="00413691"/>
    <w:rsid w:val="00431FF7"/>
    <w:rsid w:val="0044058D"/>
    <w:rsid w:val="00445FE5"/>
    <w:rsid w:val="00451373"/>
    <w:rsid w:val="00451C8B"/>
    <w:rsid w:val="00454275"/>
    <w:rsid w:val="00465AF8"/>
    <w:rsid w:val="00476DE5"/>
    <w:rsid w:val="00480A42"/>
    <w:rsid w:val="00482526"/>
    <w:rsid w:val="00483434"/>
    <w:rsid w:val="00494089"/>
    <w:rsid w:val="004A339B"/>
    <w:rsid w:val="004A70D3"/>
    <w:rsid w:val="004D0010"/>
    <w:rsid w:val="004E6C86"/>
    <w:rsid w:val="004F4F96"/>
    <w:rsid w:val="00554520"/>
    <w:rsid w:val="0056213F"/>
    <w:rsid w:val="0056246D"/>
    <w:rsid w:val="00566F9A"/>
    <w:rsid w:val="005828D2"/>
    <w:rsid w:val="0058422A"/>
    <w:rsid w:val="00584E62"/>
    <w:rsid w:val="005A4306"/>
    <w:rsid w:val="005A5890"/>
    <w:rsid w:val="005A7BAB"/>
    <w:rsid w:val="005E59F9"/>
    <w:rsid w:val="005F4268"/>
    <w:rsid w:val="006053A3"/>
    <w:rsid w:val="00617DEB"/>
    <w:rsid w:val="006217F8"/>
    <w:rsid w:val="006323B7"/>
    <w:rsid w:val="00633996"/>
    <w:rsid w:val="00636E9F"/>
    <w:rsid w:val="00644924"/>
    <w:rsid w:val="00657C9D"/>
    <w:rsid w:val="00665B02"/>
    <w:rsid w:val="006708F5"/>
    <w:rsid w:val="006A7DBF"/>
    <w:rsid w:val="006C6DC4"/>
    <w:rsid w:val="006D70A5"/>
    <w:rsid w:val="007000C0"/>
    <w:rsid w:val="00700681"/>
    <w:rsid w:val="007040A5"/>
    <w:rsid w:val="007145F3"/>
    <w:rsid w:val="0071629D"/>
    <w:rsid w:val="00731B55"/>
    <w:rsid w:val="00746969"/>
    <w:rsid w:val="007904D6"/>
    <w:rsid w:val="007C0DC6"/>
    <w:rsid w:val="007C6A47"/>
    <w:rsid w:val="007D6E3A"/>
    <w:rsid w:val="007F4EE9"/>
    <w:rsid w:val="00802F2A"/>
    <w:rsid w:val="0081045F"/>
    <w:rsid w:val="008113A2"/>
    <w:rsid w:val="008125FA"/>
    <w:rsid w:val="00812ECF"/>
    <w:rsid w:val="00821000"/>
    <w:rsid w:val="00821135"/>
    <w:rsid w:val="00824B3A"/>
    <w:rsid w:val="00825259"/>
    <w:rsid w:val="00854569"/>
    <w:rsid w:val="008563A9"/>
    <w:rsid w:val="008751B3"/>
    <w:rsid w:val="008869BE"/>
    <w:rsid w:val="008942AE"/>
    <w:rsid w:val="00896F68"/>
    <w:rsid w:val="008F2C33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21DC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AE4979"/>
    <w:rsid w:val="00B379A9"/>
    <w:rsid w:val="00B4501F"/>
    <w:rsid w:val="00B466D7"/>
    <w:rsid w:val="00B501DB"/>
    <w:rsid w:val="00B52A0D"/>
    <w:rsid w:val="00B61167"/>
    <w:rsid w:val="00BA6FA7"/>
    <w:rsid w:val="00BB4713"/>
    <w:rsid w:val="00BD2108"/>
    <w:rsid w:val="00C04EA7"/>
    <w:rsid w:val="00C05714"/>
    <w:rsid w:val="00C20C47"/>
    <w:rsid w:val="00C2664F"/>
    <w:rsid w:val="00C31F15"/>
    <w:rsid w:val="00C34AC5"/>
    <w:rsid w:val="00C41F9F"/>
    <w:rsid w:val="00C655CF"/>
    <w:rsid w:val="00C72C8F"/>
    <w:rsid w:val="00C74BF1"/>
    <w:rsid w:val="00CA228B"/>
    <w:rsid w:val="00CA26C6"/>
    <w:rsid w:val="00CB724E"/>
    <w:rsid w:val="00CC5EA1"/>
    <w:rsid w:val="00CD3520"/>
    <w:rsid w:val="00CE5075"/>
    <w:rsid w:val="00CE544D"/>
    <w:rsid w:val="00CE58B9"/>
    <w:rsid w:val="00CE630B"/>
    <w:rsid w:val="00CF3D87"/>
    <w:rsid w:val="00D0433C"/>
    <w:rsid w:val="00D12943"/>
    <w:rsid w:val="00D16B08"/>
    <w:rsid w:val="00D170E1"/>
    <w:rsid w:val="00D2177E"/>
    <w:rsid w:val="00D25454"/>
    <w:rsid w:val="00D34C6D"/>
    <w:rsid w:val="00D4146C"/>
    <w:rsid w:val="00D431B1"/>
    <w:rsid w:val="00D8138A"/>
    <w:rsid w:val="00D81B54"/>
    <w:rsid w:val="00D82051"/>
    <w:rsid w:val="00DB5A70"/>
    <w:rsid w:val="00DE403E"/>
    <w:rsid w:val="00DE52CF"/>
    <w:rsid w:val="00E05F26"/>
    <w:rsid w:val="00E245C7"/>
    <w:rsid w:val="00E43213"/>
    <w:rsid w:val="00E45612"/>
    <w:rsid w:val="00E5366D"/>
    <w:rsid w:val="00E60C22"/>
    <w:rsid w:val="00E658B4"/>
    <w:rsid w:val="00E677B7"/>
    <w:rsid w:val="00E72A70"/>
    <w:rsid w:val="00E822BD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578AD"/>
    <w:rsid w:val="00F64986"/>
    <w:rsid w:val="00F65DB2"/>
    <w:rsid w:val="00F7462E"/>
    <w:rsid w:val="00F75879"/>
    <w:rsid w:val="00FA5554"/>
    <w:rsid w:val="00FA7A5D"/>
    <w:rsid w:val="00FB0B98"/>
    <w:rsid w:val="00FC4A5D"/>
    <w:rsid w:val="00FD724B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1F43-24AB-4D3E-B039-5AD8FB8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5528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</cp:revision>
  <cp:lastPrinted>2023-08-22T11:04:00Z</cp:lastPrinted>
  <dcterms:created xsi:type="dcterms:W3CDTF">2023-09-07T06:17:00Z</dcterms:created>
  <dcterms:modified xsi:type="dcterms:W3CDTF">2023-09-07T06:17:00Z</dcterms:modified>
</cp:coreProperties>
</file>