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5793" w:rsidRDefault="00AA7C31" w:rsidP="00B044B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3" w14:textId="77777777" w:rsidR="000F5793" w:rsidRPr="00D72291" w:rsidRDefault="000F5793">
      <w:pPr>
        <w:jc w:val="center"/>
        <w:rPr>
          <w:color w:val="FF0000"/>
        </w:rPr>
      </w:pPr>
    </w:p>
    <w:p w14:paraId="00000004" w14:textId="77777777" w:rsidR="000F5793" w:rsidRDefault="00AA7C31">
      <w:pPr>
        <w:jc w:val="center"/>
        <w:rPr>
          <w:b/>
        </w:rPr>
      </w:pPr>
      <w:r>
        <w:rPr>
          <w:b/>
        </w:rPr>
        <w:t>ZAMAWIAJĄCY:</w:t>
      </w:r>
    </w:p>
    <w:p w14:paraId="6AA66401" w14:textId="77777777" w:rsidR="00B044B5" w:rsidRDefault="00B044B5">
      <w:pPr>
        <w:jc w:val="center"/>
        <w:rPr>
          <w:sz w:val="26"/>
          <w:szCs w:val="26"/>
        </w:rPr>
      </w:pPr>
    </w:p>
    <w:p w14:paraId="00000006" w14:textId="3EF225F1" w:rsidR="000F5793" w:rsidRPr="00B044B5" w:rsidRDefault="00B044B5">
      <w:pPr>
        <w:jc w:val="center"/>
        <w:rPr>
          <w:b/>
          <w:bCs/>
          <w:sz w:val="26"/>
          <w:szCs w:val="26"/>
        </w:rPr>
      </w:pPr>
      <w:r w:rsidRPr="00B044B5">
        <w:rPr>
          <w:b/>
          <w:bCs/>
          <w:sz w:val="26"/>
          <w:szCs w:val="26"/>
        </w:rPr>
        <w:t>Miejski Ośrodek Sportu i Rekreacji w Zabrzu Sp. z o.o.</w:t>
      </w:r>
    </w:p>
    <w:p w14:paraId="345BC133" w14:textId="2AB5E61D" w:rsidR="00AA7C31" w:rsidRDefault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Zaprasza do złożenia oferty w trybie art. 275 pkt 1 (trybie podstawowym bez negocjacji) o wartości zamówienia nieprzekraczającej progów unijnych o jakich stanowi art. 3 ustawy z 11 września 2019 r. - Prawo zamówień publicznych (Dz. U. z 2019 r. poz. 2019</w:t>
      </w:r>
      <w:r w:rsidR="006D31B8">
        <w:rPr>
          <w:sz w:val="20"/>
          <w:szCs w:val="20"/>
        </w:rPr>
        <w:t xml:space="preserve"> z późn.zm.</w:t>
      </w:r>
      <w:r>
        <w:rPr>
          <w:sz w:val="20"/>
          <w:szCs w:val="20"/>
        </w:rPr>
        <w:t xml:space="preserve">) – dalej ustawy PZP na </w:t>
      </w:r>
    </w:p>
    <w:p w14:paraId="2B817802" w14:textId="77777777" w:rsidR="00AA7C31" w:rsidRDefault="00AA7C31" w:rsidP="00AA7C31">
      <w:pPr>
        <w:spacing w:before="240" w:line="360" w:lineRule="auto"/>
        <w:jc w:val="center"/>
        <w:rPr>
          <w:b/>
          <w:strike/>
          <w:sz w:val="20"/>
          <w:szCs w:val="20"/>
        </w:rPr>
      </w:pPr>
      <w:r w:rsidRPr="00FC6ACB">
        <w:rPr>
          <w:b/>
        </w:rPr>
        <w:t>USŁUG</w:t>
      </w:r>
      <w:r w:rsidRPr="00FC6ACB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</w:p>
    <w:p w14:paraId="20E5A445" w14:textId="77777777" w:rsidR="00AA7C31" w:rsidRDefault="00AA7C31" w:rsidP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pod nazwą:</w:t>
      </w:r>
    </w:p>
    <w:p w14:paraId="24DB9FBE" w14:textId="024A2A21" w:rsidR="00AA7C31" w:rsidRPr="00AA7C31" w:rsidRDefault="00AA7C31" w:rsidP="00AA7C31">
      <w:pPr>
        <w:jc w:val="center"/>
        <w:rPr>
          <w:b/>
          <w:i/>
          <w:sz w:val="24"/>
          <w:szCs w:val="24"/>
        </w:rPr>
      </w:pPr>
      <w:bookmarkStart w:id="0" w:name="_Hlk78198932"/>
      <w:bookmarkStart w:id="1" w:name="_Hlk77840227"/>
      <w:r w:rsidRPr="00AA7C31">
        <w:rPr>
          <w:b/>
          <w:i/>
          <w:sz w:val="24"/>
          <w:szCs w:val="24"/>
        </w:rPr>
        <w:t>„</w:t>
      </w:r>
      <w:bookmarkStart w:id="2" w:name="_Hlk77839871"/>
      <w:r w:rsidR="003F034C">
        <w:rPr>
          <w:b/>
          <w:iCs/>
          <w:sz w:val="24"/>
          <w:szCs w:val="24"/>
        </w:rPr>
        <w:t>P</w:t>
      </w:r>
      <w:r w:rsidR="003F034C" w:rsidRPr="00382198">
        <w:rPr>
          <w:b/>
          <w:iCs/>
          <w:sz w:val="24"/>
          <w:szCs w:val="24"/>
        </w:rPr>
        <w:t>rzyj</w:t>
      </w:r>
      <w:r w:rsidR="003F034C">
        <w:rPr>
          <w:b/>
          <w:iCs/>
          <w:sz w:val="24"/>
          <w:szCs w:val="24"/>
        </w:rPr>
        <w:t>mowanie</w:t>
      </w:r>
      <w:r w:rsidR="003F034C" w:rsidRPr="00382198">
        <w:rPr>
          <w:b/>
          <w:iCs/>
          <w:sz w:val="24"/>
          <w:szCs w:val="24"/>
        </w:rPr>
        <w:t xml:space="preserve"> </w:t>
      </w:r>
      <w:r w:rsidR="00382198" w:rsidRPr="00382198">
        <w:rPr>
          <w:b/>
          <w:iCs/>
          <w:sz w:val="24"/>
          <w:szCs w:val="24"/>
        </w:rPr>
        <w:t xml:space="preserve">i zagospodarowanie odpadów ulegających biodegradacji </w:t>
      </w:r>
      <w:r w:rsidR="00422793">
        <w:rPr>
          <w:b/>
          <w:iCs/>
          <w:sz w:val="24"/>
          <w:szCs w:val="24"/>
        </w:rPr>
        <w:br/>
      </w:r>
      <w:r w:rsidR="00382198" w:rsidRPr="00382198">
        <w:rPr>
          <w:b/>
          <w:iCs/>
          <w:sz w:val="24"/>
          <w:szCs w:val="24"/>
        </w:rPr>
        <w:t>od M</w:t>
      </w:r>
      <w:r w:rsidR="00382198">
        <w:rPr>
          <w:b/>
          <w:iCs/>
          <w:sz w:val="24"/>
          <w:szCs w:val="24"/>
        </w:rPr>
        <w:t xml:space="preserve">iejskiego </w:t>
      </w:r>
      <w:r w:rsidR="00382198" w:rsidRPr="00382198">
        <w:rPr>
          <w:b/>
          <w:iCs/>
          <w:sz w:val="24"/>
          <w:szCs w:val="24"/>
        </w:rPr>
        <w:t>O</w:t>
      </w:r>
      <w:r w:rsidR="00382198">
        <w:rPr>
          <w:b/>
          <w:iCs/>
          <w:sz w:val="24"/>
          <w:szCs w:val="24"/>
        </w:rPr>
        <w:t xml:space="preserve">środka </w:t>
      </w:r>
      <w:r w:rsidR="00382198" w:rsidRPr="00382198">
        <w:rPr>
          <w:b/>
          <w:iCs/>
          <w:sz w:val="24"/>
          <w:szCs w:val="24"/>
        </w:rPr>
        <w:t>S</w:t>
      </w:r>
      <w:r w:rsidR="00382198">
        <w:rPr>
          <w:b/>
          <w:iCs/>
          <w:sz w:val="24"/>
          <w:szCs w:val="24"/>
        </w:rPr>
        <w:t xml:space="preserve">portu </w:t>
      </w:r>
      <w:r w:rsidR="00382198" w:rsidRPr="00382198">
        <w:rPr>
          <w:b/>
          <w:iCs/>
          <w:sz w:val="24"/>
          <w:szCs w:val="24"/>
        </w:rPr>
        <w:t>i</w:t>
      </w:r>
      <w:r w:rsidR="00382198">
        <w:rPr>
          <w:b/>
          <w:iCs/>
          <w:sz w:val="24"/>
          <w:szCs w:val="24"/>
        </w:rPr>
        <w:t xml:space="preserve"> </w:t>
      </w:r>
      <w:r w:rsidR="00382198" w:rsidRPr="00382198">
        <w:rPr>
          <w:b/>
          <w:iCs/>
          <w:sz w:val="24"/>
          <w:szCs w:val="24"/>
        </w:rPr>
        <w:t>R</w:t>
      </w:r>
      <w:r w:rsidR="00382198">
        <w:rPr>
          <w:b/>
          <w:iCs/>
          <w:sz w:val="24"/>
          <w:szCs w:val="24"/>
        </w:rPr>
        <w:t>ekreacji</w:t>
      </w:r>
      <w:r w:rsidR="00382198" w:rsidRPr="00382198">
        <w:rPr>
          <w:b/>
          <w:iCs/>
          <w:sz w:val="24"/>
          <w:szCs w:val="24"/>
        </w:rPr>
        <w:t xml:space="preserve"> w Zabrzu Sp. z o.o.</w:t>
      </w:r>
      <w:bookmarkEnd w:id="2"/>
      <w:r w:rsidRPr="00AA7C31">
        <w:rPr>
          <w:b/>
          <w:i/>
          <w:sz w:val="24"/>
          <w:szCs w:val="24"/>
        </w:rPr>
        <w:t>”</w:t>
      </w:r>
      <w:bookmarkEnd w:id="0"/>
    </w:p>
    <w:bookmarkEnd w:id="1"/>
    <w:p w14:paraId="188C0A1A" w14:textId="77777777" w:rsidR="00AA7C31" w:rsidRPr="00AA7C31" w:rsidRDefault="00AA7C31" w:rsidP="00AA7C31">
      <w:pPr>
        <w:jc w:val="center"/>
        <w:rPr>
          <w:sz w:val="24"/>
          <w:szCs w:val="24"/>
        </w:rPr>
      </w:pPr>
    </w:p>
    <w:p w14:paraId="00000010" w14:textId="77777777" w:rsidR="000F5793" w:rsidRDefault="000F5793">
      <w:pPr>
        <w:jc w:val="center"/>
        <w:rPr>
          <w:sz w:val="16"/>
          <w:szCs w:val="16"/>
        </w:rPr>
      </w:pPr>
    </w:p>
    <w:p w14:paraId="00000011" w14:textId="55A12984" w:rsidR="000F5793" w:rsidRPr="00B044B5" w:rsidRDefault="00AA7C31">
      <w:pPr>
        <w:jc w:val="center"/>
        <w:rPr>
          <w:b/>
          <w:bCs/>
        </w:rPr>
      </w:pPr>
      <w:r>
        <w:t>Nr postępowania</w:t>
      </w:r>
      <w:r w:rsidRPr="00B044B5">
        <w:rPr>
          <w:b/>
          <w:bCs/>
        </w:rPr>
        <w:t>: KZP/</w:t>
      </w:r>
      <w:r w:rsidR="00382198" w:rsidRPr="00B044B5">
        <w:rPr>
          <w:b/>
          <w:bCs/>
        </w:rPr>
        <w:t>1</w:t>
      </w:r>
      <w:r w:rsidR="00EB4203" w:rsidRPr="00B044B5">
        <w:rPr>
          <w:b/>
          <w:bCs/>
        </w:rPr>
        <w:t>1</w:t>
      </w:r>
      <w:r w:rsidRPr="00B044B5">
        <w:rPr>
          <w:b/>
          <w:bCs/>
        </w:rPr>
        <w:t>/V</w:t>
      </w:r>
      <w:r w:rsidR="00382198" w:rsidRPr="00B044B5">
        <w:rPr>
          <w:b/>
          <w:bCs/>
        </w:rPr>
        <w:t>II</w:t>
      </w:r>
      <w:r w:rsidR="00D224DF">
        <w:rPr>
          <w:b/>
          <w:bCs/>
        </w:rPr>
        <w:t>I</w:t>
      </w:r>
      <w:r w:rsidRPr="00B044B5">
        <w:rPr>
          <w:b/>
          <w:bCs/>
        </w:rPr>
        <w:t xml:space="preserve">/2021 </w:t>
      </w:r>
    </w:p>
    <w:p w14:paraId="6533F9AB" w14:textId="15FE0A3D" w:rsidR="00AA7C31" w:rsidRDefault="00AA7C31" w:rsidP="00AA7C31">
      <w:pPr>
        <w:rPr>
          <w:b/>
          <w:bCs/>
          <w:color w:val="FF0000"/>
        </w:rPr>
      </w:pPr>
    </w:p>
    <w:p w14:paraId="4DDB75F7" w14:textId="77495A38" w:rsidR="00AA7C31" w:rsidRDefault="00AA7C31" w:rsidP="00AA7C31">
      <w:pPr>
        <w:rPr>
          <w:b/>
          <w:bCs/>
          <w:color w:val="FF0000"/>
        </w:rPr>
      </w:pPr>
    </w:p>
    <w:p w14:paraId="54172036" w14:textId="163B99DA" w:rsidR="00AA7C31" w:rsidRDefault="00AA7C31" w:rsidP="00AA7C31">
      <w:pPr>
        <w:rPr>
          <w:b/>
          <w:bCs/>
          <w:color w:val="FF0000"/>
        </w:rPr>
      </w:pPr>
    </w:p>
    <w:p w14:paraId="0789F8B2" w14:textId="5316767E" w:rsidR="00AA7C31" w:rsidRPr="00AA7C31" w:rsidRDefault="00AA7C31" w:rsidP="00AA7C31">
      <w:pPr>
        <w:rPr>
          <w:b/>
          <w:bCs/>
          <w:sz w:val="20"/>
          <w:szCs w:val="20"/>
        </w:rPr>
      </w:pPr>
    </w:p>
    <w:p w14:paraId="1FCC9199" w14:textId="00BCAD6D" w:rsidR="00AA7C31" w:rsidRPr="00AA7C31" w:rsidRDefault="00AA7C31" w:rsidP="00AA7C31">
      <w:pPr>
        <w:rPr>
          <w:b/>
          <w:bCs/>
          <w:sz w:val="20"/>
          <w:szCs w:val="20"/>
        </w:rPr>
      </w:pPr>
      <w:r w:rsidRPr="00AA7C31">
        <w:rPr>
          <w:b/>
          <w:bCs/>
          <w:sz w:val="20"/>
          <w:szCs w:val="20"/>
        </w:rPr>
        <w:t>Integralną część niniejszej SWZ stanowią:</w:t>
      </w:r>
    </w:p>
    <w:p w14:paraId="69445F5F" w14:textId="77777777" w:rsidR="00AA7C31" w:rsidRPr="005A20B9" w:rsidRDefault="00AA7C31" w:rsidP="00D759A4">
      <w:pPr>
        <w:numPr>
          <w:ilvl w:val="0"/>
          <w:numId w:val="26"/>
        </w:numPr>
        <w:spacing w:line="240" w:lineRule="auto"/>
        <w:ind w:left="284" w:hanging="284"/>
        <w:rPr>
          <w:rFonts w:eastAsia="Times New Roman"/>
          <w:sz w:val="20"/>
          <w:szCs w:val="20"/>
          <w:lang w:val="pl-PL"/>
        </w:rPr>
      </w:pPr>
      <w:r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7C151735" w14:textId="6B0CF521" w:rsidR="00AA7C31" w:rsidRPr="005A20B9" w:rsidRDefault="00AA7C31" w:rsidP="00F250BB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5A20B9">
        <w:rPr>
          <w:rFonts w:eastAsia="Times New Roman"/>
          <w:sz w:val="20"/>
          <w:szCs w:val="20"/>
          <w:lang w:val="pl-PL"/>
        </w:rPr>
        <w:t xml:space="preserve">     spełnianiu warunków udziału                                                                  Załącznik nr </w:t>
      </w:r>
      <w:r w:rsidR="003B27A1">
        <w:rPr>
          <w:rFonts w:eastAsia="Times New Roman"/>
          <w:sz w:val="20"/>
          <w:szCs w:val="20"/>
          <w:lang w:val="pl-PL"/>
        </w:rPr>
        <w:t>1</w:t>
      </w:r>
    </w:p>
    <w:p w14:paraId="50284842" w14:textId="018FE7A0" w:rsidR="00AA7C31" w:rsidRPr="005A20B9" w:rsidRDefault="00AA7C31" w:rsidP="00D759A4">
      <w:pPr>
        <w:numPr>
          <w:ilvl w:val="0"/>
          <w:numId w:val="26"/>
        </w:numPr>
        <w:spacing w:line="240" w:lineRule="auto"/>
        <w:ind w:left="284" w:hanging="284"/>
        <w:rPr>
          <w:rFonts w:eastAsia="Times New Roman"/>
          <w:sz w:val="20"/>
          <w:szCs w:val="20"/>
          <w:u w:val="single"/>
          <w:lang w:val="pl-PL"/>
        </w:rPr>
      </w:pPr>
      <w:r w:rsidRPr="005A20B9">
        <w:rPr>
          <w:rFonts w:eastAsia="Times New Roman"/>
          <w:sz w:val="20"/>
          <w:szCs w:val="20"/>
          <w:lang w:val="pl-PL"/>
        </w:rPr>
        <w:t xml:space="preserve">Formularz ofertowy                                                                                 Załącznik nr </w:t>
      </w:r>
      <w:r w:rsidR="00F250BB">
        <w:rPr>
          <w:rFonts w:eastAsia="Times New Roman"/>
          <w:sz w:val="20"/>
          <w:szCs w:val="20"/>
          <w:lang w:val="pl-PL"/>
        </w:rPr>
        <w:t>2</w:t>
      </w:r>
    </w:p>
    <w:p w14:paraId="054EFED8" w14:textId="3AEE0F22" w:rsidR="006756A6" w:rsidRPr="005A20B9" w:rsidRDefault="006756A6" w:rsidP="00D759A4">
      <w:pPr>
        <w:numPr>
          <w:ilvl w:val="0"/>
          <w:numId w:val="26"/>
        </w:numPr>
        <w:spacing w:line="240" w:lineRule="auto"/>
        <w:ind w:left="284" w:hanging="284"/>
        <w:rPr>
          <w:rFonts w:eastAsia="Times New Roman"/>
          <w:sz w:val="20"/>
          <w:szCs w:val="20"/>
          <w:u w:val="single"/>
          <w:lang w:val="pl-PL"/>
        </w:rPr>
      </w:pPr>
      <w:r w:rsidRPr="005A20B9">
        <w:rPr>
          <w:rFonts w:eastAsia="Times New Roman"/>
          <w:sz w:val="20"/>
          <w:szCs w:val="20"/>
          <w:lang w:val="pl-PL"/>
        </w:rPr>
        <w:t>Wzory umów</w:t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  <w:t xml:space="preserve">Załącznik nr </w:t>
      </w:r>
      <w:r w:rsidR="00F250BB">
        <w:rPr>
          <w:rFonts w:eastAsia="Times New Roman"/>
          <w:sz w:val="20"/>
          <w:szCs w:val="20"/>
          <w:lang w:val="pl-PL"/>
        </w:rPr>
        <w:t>3</w:t>
      </w:r>
    </w:p>
    <w:p w14:paraId="171ACD09" w14:textId="77777777" w:rsidR="00AA7C31" w:rsidRPr="005A20B9" w:rsidRDefault="00AA7C31" w:rsidP="00AA7C31">
      <w:pPr>
        <w:rPr>
          <w:b/>
          <w:bCs/>
        </w:rPr>
      </w:pPr>
    </w:p>
    <w:p w14:paraId="00000012" w14:textId="6A303E93" w:rsidR="000F5793" w:rsidRDefault="000F5793">
      <w:pPr>
        <w:jc w:val="center"/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9781"/>
        <w:gridCol w:w="3799"/>
      </w:tblGrid>
      <w:tr w:rsidR="00AA7C31" w:rsidRPr="00373E9B" w14:paraId="1EBCFC4D" w14:textId="77777777" w:rsidTr="00AA7C31">
        <w:tc>
          <w:tcPr>
            <w:tcW w:w="9781" w:type="dxa"/>
          </w:tcPr>
          <w:p w14:paraId="1E6E1863" w14:textId="42DFB341" w:rsidR="00AA7C31" w:rsidRPr="0085734D" w:rsidRDefault="00AA7C31" w:rsidP="00AA7C31">
            <w:pPr>
              <w:spacing w:line="240" w:lineRule="auto"/>
              <w:jc w:val="right"/>
              <w:rPr>
                <w:rFonts w:ascii="Calibri" w:eastAsia="Times New Roman" w:hAnsi="Calibri" w:cs="Segoe UI"/>
                <w:i/>
                <w:iCs/>
                <w:sz w:val="24"/>
                <w:szCs w:val="24"/>
                <w:lang w:val="pl-PL"/>
              </w:rPr>
            </w:pPr>
            <w:r w:rsidRPr="0085734D">
              <w:rPr>
                <w:rFonts w:ascii="Calibri" w:eastAsia="Times New Roman" w:hAnsi="Calibri" w:cs="Segoe UI"/>
                <w:i/>
                <w:iCs/>
                <w:sz w:val="24"/>
                <w:szCs w:val="24"/>
                <w:lang w:val="pl-PL"/>
              </w:rPr>
              <w:t xml:space="preserve">Dokument został podpisany </w:t>
            </w:r>
            <w:r w:rsidR="006D31B8">
              <w:rPr>
                <w:rFonts w:ascii="Calibri" w:eastAsia="Times New Roman" w:hAnsi="Calibri" w:cs="Segoe UI"/>
                <w:i/>
                <w:iCs/>
                <w:sz w:val="24"/>
                <w:szCs w:val="24"/>
                <w:lang w:val="pl-PL"/>
              </w:rPr>
              <w:t>elektronicznie</w:t>
            </w:r>
            <w:r w:rsidRPr="0085734D">
              <w:rPr>
                <w:rFonts w:ascii="Calibri" w:eastAsia="Times New Roman" w:hAnsi="Calibri" w:cs="Segoe UI"/>
                <w:i/>
                <w:iCs/>
                <w:sz w:val="24"/>
                <w:szCs w:val="24"/>
                <w:lang w:val="pl-PL"/>
              </w:rPr>
              <w:br/>
              <w:t xml:space="preserve">podpisem kwalifikowanym </w:t>
            </w:r>
            <w:r w:rsidRPr="0085734D">
              <w:rPr>
                <w:rFonts w:ascii="Calibri" w:eastAsia="Times New Roman" w:hAnsi="Calibri" w:cs="Segoe UI"/>
                <w:i/>
                <w:iCs/>
                <w:sz w:val="24"/>
                <w:szCs w:val="24"/>
                <w:lang w:val="pl-PL"/>
              </w:rPr>
              <w:br/>
              <w:t>przez Kierownika Zamawiającego</w:t>
            </w:r>
          </w:p>
        </w:tc>
        <w:tc>
          <w:tcPr>
            <w:tcW w:w="3799" w:type="dxa"/>
            <w:vAlign w:val="center"/>
          </w:tcPr>
          <w:p w14:paraId="00AA4245" w14:textId="77777777" w:rsidR="00AA7C31" w:rsidRPr="00373E9B" w:rsidRDefault="00AA7C31" w:rsidP="00AA7C31">
            <w:pPr>
              <w:spacing w:line="240" w:lineRule="auto"/>
              <w:ind w:left="33"/>
              <w:rPr>
                <w:rFonts w:ascii="Calibri" w:eastAsia="Times New Roman" w:hAnsi="Calibri" w:cs="Segoe UI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74EAB032" w14:textId="77777777" w:rsidTr="00AA7C31">
        <w:tc>
          <w:tcPr>
            <w:tcW w:w="9781" w:type="dxa"/>
          </w:tcPr>
          <w:p w14:paraId="5327E865" w14:textId="77777777" w:rsidR="00AA7C31" w:rsidRPr="00373E9B" w:rsidRDefault="00AA7C31" w:rsidP="00AA7C31">
            <w:pPr>
              <w:spacing w:line="240" w:lineRule="auto"/>
              <w:rPr>
                <w:rFonts w:ascii="Calibri" w:eastAsia="Times New Roman" w:hAnsi="Calibri" w:cs="Segoe UI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3799" w:type="dxa"/>
            <w:vAlign w:val="center"/>
          </w:tcPr>
          <w:p w14:paraId="3D0B488A" w14:textId="77777777" w:rsidR="00AA7C31" w:rsidRPr="00373E9B" w:rsidRDefault="00AA7C31" w:rsidP="00AA7C31">
            <w:pPr>
              <w:spacing w:after="40" w:line="240" w:lineRule="auto"/>
              <w:ind w:left="360" w:hanging="6246"/>
              <w:rPr>
                <w:rFonts w:ascii="Calibri" w:eastAsia="Times New Roman" w:hAnsi="Calibri" w:cs="Segoe UI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386003F1" w14:textId="77777777" w:rsidTr="00AA7C31">
        <w:tc>
          <w:tcPr>
            <w:tcW w:w="9781" w:type="dxa"/>
          </w:tcPr>
          <w:p w14:paraId="6A7654BD" w14:textId="77777777" w:rsidR="00AA7C31" w:rsidRPr="00373E9B" w:rsidRDefault="00AA7C31" w:rsidP="00AA7C31">
            <w:pPr>
              <w:spacing w:line="240" w:lineRule="auto"/>
              <w:jc w:val="both"/>
              <w:rPr>
                <w:rFonts w:ascii="Calibri" w:eastAsia="Times New Roman" w:hAnsi="Calibri" w:cs="Segoe UI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799" w:type="dxa"/>
          </w:tcPr>
          <w:p w14:paraId="589DCA20" w14:textId="77777777" w:rsidR="00AA7C31" w:rsidRPr="00373E9B" w:rsidRDefault="00AA7C31" w:rsidP="00AA7C31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val="pl-PL"/>
              </w:rPr>
            </w:pPr>
          </w:p>
        </w:tc>
      </w:tr>
    </w:tbl>
    <w:p w14:paraId="568417FB" w14:textId="09BF5AA4" w:rsidR="00AA7C31" w:rsidRPr="00373E9B" w:rsidRDefault="00AA7C31" w:rsidP="00AA7C3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spacing w:line="240" w:lineRule="auto"/>
        <w:jc w:val="both"/>
        <w:outlineLvl w:val="0"/>
        <w:rPr>
          <w:rFonts w:ascii="Calibri" w:eastAsia="Times New Roman" w:hAnsi="Calibri" w:cs="Segoe UI"/>
          <w:sz w:val="20"/>
          <w:szCs w:val="24"/>
          <w:lang w:val="pl-PL"/>
        </w:rPr>
      </w:pPr>
      <w:r w:rsidRPr="00373E9B">
        <w:rPr>
          <w:rFonts w:ascii="Calibri" w:eastAsia="Times New Roman" w:hAnsi="Calibri" w:cs="Segoe UI"/>
          <w:sz w:val="20"/>
          <w:szCs w:val="24"/>
          <w:lang w:val="pl-PL"/>
        </w:rPr>
        <w:t xml:space="preserve">Zamawiający oczekuje, że </w:t>
      </w:r>
      <w:r w:rsidR="007B54CF">
        <w:rPr>
          <w:rFonts w:ascii="Calibri" w:eastAsia="Times New Roman" w:hAnsi="Calibri" w:cs="Segoe UI"/>
          <w:sz w:val="20"/>
          <w:szCs w:val="24"/>
          <w:lang w:val="pl-PL"/>
        </w:rPr>
        <w:t>w</w:t>
      </w:r>
      <w:r w:rsidRPr="00373E9B">
        <w:rPr>
          <w:rFonts w:ascii="Calibri" w:eastAsia="Times New Roman" w:hAnsi="Calibri" w:cs="Segoe UI"/>
          <w:sz w:val="20"/>
          <w:szCs w:val="24"/>
          <w:lang w:val="pl-PL"/>
        </w:rPr>
        <w:t>ykonawcy zapoznają się dokładnie z treścią niniejszej SWZ. Wykonawca ponosi ryzyko niedostarczenia wszystkich wymaganych informacji i dokumentów, oraz przedłożenia oferty nie odpowiadającej wymaganiom</w:t>
      </w:r>
      <w:r>
        <w:rPr>
          <w:rFonts w:ascii="Calibri" w:eastAsia="Times New Roman" w:hAnsi="Calibri" w:cs="Segoe UI"/>
          <w:sz w:val="20"/>
          <w:szCs w:val="24"/>
          <w:lang w:val="pl-PL"/>
        </w:rPr>
        <w:t xml:space="preserve"> określonym przez </w:t>
      </w:r>
      <w:r w:rsidR="006D31B8">
        <w:rPr>
          <w:rFonts w:ascii="Calibri" w:eastAsia="Times New Roman" w:hAnsi="Calibri" w:cs="Segoe UI"/>
          <w:sz w:val="20"/>
          <w:szCs w:val="24"/>
          <w:lang w:val="pl-PL"/>
        </w:rPr>
        <w:t>Z</w:t>
      </w:r>
      <w:r>
        <w:rPr>
          <w:rFonts w:ascii="Calibri" w:eastAsia="Times New Roman" w:hAnsi="Calibri" w:cs="Segoe UI"/>
          <w:sz w:val="20"/>
          <w:szCs w:val="24"/>
          <w:lang w:val="pl-PL"/>
        </w:rPr>
        <w:t>amawiającego</w:t>
      </w:r>
    </w:p>
    <w:p w14:paraId="57DD7C25" w14:textId="77777777" w:rsidR="00AA7C31" w:rsidRPr="00AA7C31" w:rsidRDefault="00AA7C31">
      <w:pPr>
        <w:jc w:val="center"/>
        <w:rPr>
          <w:lang w:val="pl-PL"/>
        </w:rPr>
      </w:pPr>
    </w:p>
    <w:p w14:paraId="00000013" w14:textId="77777777" w:rsidR="000F5793" w:rsidRDefault="000F5793">
      <w:pPr>
        <w:jc w:val="center"/>
      </w:pPr>
    </w:p>
    <w:p w14:paraId="00000014" w14:textId="77777777" w:rsidR="000F5793" w:rsidRDefault="000F5793">
      <w:pPr>
        <w:jc w:val="center"/>
      </w:pPr>
    </w:p>
    <w:p w14:paraId="00000015" w14:textId="77777777" w:rsidR="000F5793" w:rsidRDefault="000F5793">
      <w:pPr>
        <w:jc w:val="center"/>
      </w:pPr>
    </w:p>
    <w:p w14:paraId="00000016" w14:textId="77777777" w:rsidR="000F5793" w:rsidRDefault="000F5793">
      <w:pPr>
        <w:jc w:val="center"/>
      </w:pPr>
    </w:p>
    <w:p w14:paraId="00000017" w14:textId="77777777" w:rsidR="000F5793" w:rsidRDefault="000F5793">
      <w:pPr>
        <w:jc w:val="center"/>
      </w:pPr>
    </w:p>
    <w:p w14:paraId="00000028" w14:textId="49260703" w:rsidR="000F5793" w:rsidRPr="00227CFF" w:rsidRDefault="00C9644D" w:rsidP="007B54CF">
      <w:pPr>
        <w:jc w:val="center"/>
        <w:rPr>
          <w:b/>
        </w:rPr>
      </w:pPr>
      <w:r>
        <w:rPr>
          <w:b/>
        </w:rPr>
        <w:t>Sierpień</w:t>
      </w:r>
      <w:r w:rsidR="002D1A63">
        <w:rPr>
          <w:b/>
        </w:rPr>
        <w:t xml:space="preserve"> </w:t>
      </w:r>
      <w:r w:rsidR="00AA7C31" w:rsidRPr="00227CFF">
        <w:rPr>
          <w:b/>
        </w:rPr>
        <w:t>2021</w:t>
      </w:r>
    </w:p>
    <w:p w14:paraId="10249E6F" w14:textId="77777777" w:rsidR="00227CFF" w:rsidRDefault="00227CFF" w:rsidP="00471EBD">
      <w:pPr>
        <w:jc w:val="center"/>
        <w:rPr>
          <w:b/>
          <w:sz w:val="30"/>
          <w:szCs w:val="30"/>
        </w:rPr>
      </w:pPr>
    </w:p>
    <w:p w14:paraId="1190F4DE" w14:textId="77777777" w:rsidR="008208ED" w:rsidRDefault="008208ED" w:rsidP="00471EBD">
      <w:pPr>
        <w:jc w:val="center"/>
        <w:rPr>
          <w:b/>
          <w:sz w:val="30"/>
          <w:szCs w:val="30"/>
        </w:rPr>
      </w:pPr>
    </w:p>
    <w:p w14:paraId="1C85A694" w14:textId="77777777" w:rsidR="00197E55" w:rsidRDefault="00197E55" w:rsidP="00471EBD">
      <w:pPr>
        <w:jc w:val="center"/>
        <w:rPr>
          <w:b/>
          <w:sz w:val="24"/>
          <w:szCs w:val="24"/>
        </w:rPr>
      </w:pPr>
    </w:p>
    <w:p w14:paraId="0000002B" w14:textId="106F6516" w:rsidR="000F5793" w:rsidRPr="008208ED" w:rsidRDefault="00AA7C31" w:rsidP="00471EBD">
      <w:pPr>
        <w:jc w:val="center"/>
        <w:rPr>
          <w:b/>
          <w:sz w:val="24"/>
          <w:szCs w:val="24"/>
        </w:rPr>
      </w:pPr>
      <w:r w:rsidRPr="00B044B5">
        <w:rPr>
          <w:b/>
          <w:sz w:val="24"/>
          <w:szCs w:val="24"/>
        </w:rPr>
        <w:lastRenderedPageBreak/>
        <w:t>SPIS TREŚCI</w:t>
      </w:r>
    </w:p>
    <w:sdt>
      <w:sdtPr>
        <w:id w:val="-580455294"/>
        <w:docPartObj>
          <w:docPartGallery w:val="Table of Contents"/>
          <w:docPartUnique/>
        </w:docPartObj>
      </w:sdtPr>
      <w:sdtEndPr/>
      <w:sdtContent>
        <w:p w14:paraId="0000002C" w14:textId="2DE4BA20" w:rsidR="000F5793" w:rsidRDefault="00AA7C31" w:rsidP="00717DAF">
          <w:pPr>
            <w:tabs>
              <w:tab w:val="right" w:pos="9025"/>
            </w:tabs>
            <w:spacing w:before="80" w:line="240" w:lineRule="auto"/>
            <w:jc w:val="both"/>
            <w:rPr>
              <w:b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noProof/>
                <w:color w:val="000000"/>
              </w:rPr>
              <w:t xml:space="preserve">I. Nazwa oraz adres </w:t>
            </w:r>
            <w:r w:rsidR="007B54CF">
              <w:rPr>
                <w:b/>
                <w:noProof/>
                <w:color w:val="000000"/>
              </w:rPr>
              <w:t>z</w:t>
            </w:r>
            <w:r>
              <w:rPr>
                <w:b/>
                <w:noProof/>
                <w:color w:val="000000"/>
              </w:rPr>
              <w:t>amawiającego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_kabgz8l7slm3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B4D27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000002D" w14:textId="374A4BCE" w:rsidR="000F5793" w:rsidRDefault="00EB4D27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qj2p3iyqlwum">
            <w:r w:rsidR="00AA7C31">
              <w:rPr>
                <w:b/>
                <w:noProof/>
                <w:color w:val="000000"/>
              </w:rPr>
              <w:t>II. Ochrona danych osobowych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_qj2p3iyqlwum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A7C31">
            <w:rPr>
              <w:noProof/>
            </w:rPr>
            <w:fldChar w:fldCharType="end"/>
          </w:r>
        </w:p>
        <w:p w14:paraId="0000002E" w14:textId="2DDBC73B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psepounxnv1">
            <w:r w:rsidR="00AA7C31">
              <w:rPr>
                <w:b/>
                <w:noProof/>
                <w:color w:val="000000"/>
              </w:rPr>
              <w:t>III. Tryb udzielania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_epsepounxnv1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2F" w14:textId="6321047C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x24vtaagcm5x">
            <w:r w:rsidR="00AA7C31">
              <w:rPr>
                <w:b/>
                <w:noProof/>
                <w:color w:val="000000"/>
              </w:rPr>
              <w:t>IV. Opis przedmiotu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_x24vtaagcm5x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30" w14:textId="52E49815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0i9odf430x7">
            <w:r w:rsidR="00AA7C31">
              <w:rPr>
                <w:b/>
                <w:noProof/>
                <w:color w:val="000000"/>
              </w:rPr>
              <w:t>V. Wizja lokalna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_s0i9odf430x7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5</w:t>
          </w:r>
          <w:r w:rsidR="00AA7C31">
            <w:rPr>
              <w:noProof/>
            </w:rPr>
            <w:fldChar w:fldCharType="end"/>
          </w:r>
        </w:p>
        <w:p w14:paraId="00000031" w14:textId="118747C0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3y36xf8w2mt">
            <w:r w:rsidR="00AA7C31">
              <w:rPr>
                <w:b/>
                <w:noProof/>
                <w:color w:val="000000"/>
              </w:rPr>
              <w:t>VI. Podwykonawstwo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_l3y36xf8w2mt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5</w:t>
          </w:r>
          <w:r w:rsidR="00AA7C31">
            <w:rPr>
              <w:noProof/>
            </w:rPr>
            <w:fldChar w:fldCharType="end"/>
          </w:r>
        </w:p>
        <w:p w14:paraId="00000032" w14:textId="3FF451C1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6katmqtjrys4">
            <w:r w:rsidR="00AA7C31">
              <w:rPr>
                <w:b/>
                <w:noProof/>
                <w:color w:val="000000"/>
              </w:rPr>
              <w:t>VII. Termin wykonania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_6katmqtjrys4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5</w:t>
          </w:r>
          <w:r w:rsidR="00AA7C31">
            <w:rPr>
              <w:noProof/>
            </w:rPr>
            <w:fldChar w:fldCharType="end"/>
          </w:r>
        </w:p>
        <w:p w14:paraId="00000033" w14:textId="33C37ABA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nz5qrlch0jbr">
            <w:r w:rsidR="00AA7C31">
              <w:rPr>
                <w:b/>
                <w:noProof/>
                <w:color w:val="000000"/>
              </w:rPr>
              <w:t>VIII. Warunki udziału w postępowaniu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_nz5qrlch0jbr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AA7C31">
            <w:rPr>
              <w:noProof/>
            </w:rPr>
            <w:fldChar w:fldCharType="end"/>
          </w:r>
        </w:p>
        <w:p w14:paraId="00000034" w14:textId="7C5875F0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v3xn7chhdup">
            <w:r w:rsidR="00AA7C31">
              <w:rPr>
                <w:b/>
                <w:noProof/>
                <w:color w:val="000000"/>
              </w:rPr>
              <w:t>IX. P</w:t>
            </w:r>
          </w:hyperlink>
          <w:r w:rsidR="00AA7C31">
            <w:rPr>
              <w:b/>
              <w:noProof/>
            </w:rPr>
            <w:t>odstawy wykluczenia z postępowania</w:t>
          </w:r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_sv3xn7chhdup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AA7C31">
            <w:rPr>
              <w:noProof/>
            </w:rPr>
            <w:fldChar w:fldCharType="end"/>
          </w:r>
        </w:p>
        <w:p w14:paraId="00000035" w14:textId="7C3EDC3E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rlv0voso4yw">
            <w:r w:rsidR="00AA7C31">
              <w:rPr>
                <w:b/>
                <w:noProof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_crlv0voso4yw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6" w14:textId="5B0CEF01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b4nrns0uw97">
            <w:r w:rsidR="00AA7C31">
              <w:rPr>
                <w:b/>
                <w:noProof/>
                <w:color w:val="000000"/>
              </w:rPr>
              <w:t>XI. Poleganie na zasobach innych podmiotów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_gb4nrns0uw97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7" w14:textId="379361A0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odptpqf2xh0">
            <w:r w:rsidR="00AA7C31">
              <w:rPr>
                <w:b/>
                <w:noProof/>
                <w:color w:val="000000"/>
              </w:rPr>
              <w:t>XII. Informacja dla Wykonawców wspólnie ubiegających się o udzielenie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_lodptpqf2xh0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8" w14:textId="3BA3AEA8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tp7vefgpgfgi">
            <w:r w:rsidR="00AA7C31">
              <w:rPr>
                <w:b/>
                <w:noProof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_tp7vefgpgfgi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9</w:t>
          </w:r>
          <w:r w:rsidR="00AA7C31">
            <w:rPr>
              <w:noProof/>
            </w:rPr>
            <w:fldChar w:fldCharType="end"/>
          </w:r>
        </w:p>
        <w:p w14:paraId="00000039" w14:textId="1B5497BF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rq2udys4csh9">
            <w:r w:rsidR="00AA7C31">
              <w:rPr>
                <w:b/>
                <w:noProof/>
                <w:color w:val="000000"/>
              </w:rPr>
              <w:t>XIV. Opis sposobu przygotowania ofert oraz dokumentów wymaganych przez Zamawiającego w SWZ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_rq2udys4csh9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10</w:t>
          </w:r>
          <w:r w:rsidR="00AA7C31">
            <w:rPr>
              <w:noProof/>
            </w:rPr>
            <w:fldChar w:fldCharType="end"/>
          </w:r>
        </w:p>
        <w:p w14:paraId="0000003A" w14:textId="2CC6AE85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8de4rg6s4kb">
            <w:r w:rsidR="00AA7C31">
              <w:rPr>
                <w:b/>
                <w:noProof/>
                <w:color w:val="000000"/>
              </w:rPr>
              <w:t>XV. Sposób obliczania ceny oferty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_c8de4rg6s4kb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11</w:t>
          </w:r>
          <w:r w:rsidR="00AA7C31">
            <w:rPr>
              <w:noProof/>
            </w:rPr>
            <w:fldChar w:fldCharType="end"/>
          </w:r>
        </w:p>
        <w:p w14:paraId="0000003B" w14:textId="79DE5032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1wm6hsxsy23e">
            <w:r w:rsidR="00AA7C31">
              <w:rPr>
                <w:b/>
                <w:noProof/>
                <w:color w:val="000000"/>
              </w:rPr>
              <w:t>XVI. Wymagania dotyczące wadium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_1wm6hsxsy23e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12</w:t>
          </w:r>
          <w:r w:rsidR="00AA7C31">
            <w:rPr>
              <w:noProof/>
            </w:rPr>
            <w:fldChar w:fldCharType="end"/>
          </w:r>
        </w:p>
        <w:p w14:paraId="0000003C" w14:textId="7A73799F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raqvybbazqg">
            <w:r w:rsidR="00AA7C31">
              <w:rPr>
                <w:b/>
                <w:noProof/>
                <w:color w:val="000000"/>
              </w:rPr>
              <w:t>XVII. Termin związania ofertą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_kraqvybbazqg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12</w:t>
          </w:r>
          <w:r w:rsidR="00AA7C31">
            <w:rPr>
              <w:noProof/>
            </w:rPr>
            <w:fldChar w:fldCharType="end"/>
          </w:r>
        </w:p>
        <w:p w14:paraId="0000003D" w14:textId="1B5F17FE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iwk7tzonv6ne">
            <w:r w:rsidR="00AA7C31">
              <w:rPr>
                <w:b/>
                <w:noProof/>
                <w:color w:val="000000"/>
              </w:rPr>
              <w:t>XVIII. Miejsce i termin składania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_iwk7tzonv6ne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13</w:t>
          </w:r>
          <w:r w:rsidR="00AA7C31">
            <w:rPr>
              <w:noProof/>
            </w:rPr>
            <w:fldChar w:fldCharType="end"/>
          </w:r>
        </w:p>
        <w:p w14:paraId="0000003E" w14:textId="64666CEC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4kmfra1vcqp">
            <w:r w:rsidR="00AA7C31">
              <w:rPr>
                <w:b/>
                <w:noProof/>
                <w:color w:val="000000"/>
              </w:rPr>
              <w:t>XIX. Otwarcie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_g4kmfra1vcqp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13</w:t>
          </w:r>
          <w:r w:rsidR="00AA7C31">
            <w:rPr>
              <w:noProof/>
            </w:rPr>
            <w:fldChar w:fldCharType="end"/>
          </w:r>
        </w:p>
        <w:p w14:paraId="0000003F" w14:textId="2E055164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c2xtpcwd955">
            <w:r w:rsidR="00AA7C31">
              <w:rPr>
                <w:b/>
                <w:noProof/>
                <w:color w:val="000000"/>
              </w:rPr>
              <w:t>XX. Opis kryteriów oceny ofert wraz z podaniem wag tych kryteriów i sposobu oceny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_kc2xtpcwd955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14</w:t>
          </w:r>
          <w:r w:rsidR="00AA7C31">
            <w:rPr>
              <w:noProof/>
            </w:rPr>
            <w:fldChar w:fldCharType="end"/>
          </w:r>
        </w:p>
        <w:p w14:paraId="00000040" w14:textId="0F616EAC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jdd1gpfct9cq">
            <w:r w:rsidR="00AA7C31">
              <w:rPr>
                <w:b/>
                <w:noProof/>
                <w:color w:val="000000"/>
              </w:rPr>
              <w:t>XXI. Informacje o formalnościach, jakie powinny być dopełnione po wyborze oferty w celu zawarcia umowy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_jdd1gpfct9cq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14</w:t>
          </w:r>
          <w:r w:rsidR="00AA7C31">
            <w:rPr>
              <w:noProof/>
            </w:rPr>
            <w:fldChar w:fldCharType="end"/>
          </w:r>
        </w:p>
        <w:p w14:paraId="00000041" w14:textId="44AE4152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8o16t0j5rcy">
            <w:r w:rsidR="00AA7C31">
              <w:rPr>
                <w:b/>
                <w:noProof/>
                <w:color w:val="000000"/>
              </w:rPr>
              <w:t>XXII. Wymagania dotyczące zabezpieczenia należytego wykonania umowy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_8o16t0j5rcy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15</w:t>
          </w:r>
          <w:r w:rsidR="00AA7C31">
            <w:rPr>
              <w:noProof/>
            </w:rPr>
            <w:fldChar w:fldCharType="end"/>
          </w:r>
        </w:p>
        <w:p w14:paraId="00000042" w14:textId="3F2FDEB5" w:rsidR="000F5793" w:rsidRDefault="00EB4D27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n1rtepxw0unn">
            <w:r w:rsidR="00AA7C31">
              <w:rPr>
                <w:b/>
                <w:noProof/>
                <w:color w:val="000000"/>
              </w:rPr>
              <w:t>XXIII. Informacje o treści zawieranej umowy oraz możliwości jej zmiany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_n1rtepxw0unn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15</w:t>
          </w:r>
          <w:r w:rsidR="00AA7C31">
            <w:rPr>
              <w:noProof/>
            </w:rPr>
            <w:fldChar w:fldCharType="end"/>
          </w:r>
        </w:p>
        <w:p w14:paraId="00000043" w14:textId="79B642F2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mfqfyi30wag">
            <w:r w:rsidR="00AA7C31">
              <w:rPr>
                <w:b/>
                <w:noProof/>
                <w:color w:val="000000"/>
              </w:rPr>
              <w:t>XIV. Pouczenie o środkach ochrony prawnej przysługujących Wykonawcy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_kmfqfyi30wag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15</w:t>
          </w:r>
          <w:r w:rsidR="00AA7C31">
            <w:rPr>
              <w:noProof/>
            </w:rPr>
            <w:fldChar w:fldCharType="end"/>
          </w:r>
        </w:p>
        <w:p w14:paraId="00000044" w14:textId="259B7C69" w:rsidR="000F5793" w:rsidRDefault="00EB4D2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ieky3j3i88l">
            <w:r w:rsidR="00AA7C31">
              <w:rPr>
                <w:b/>
                <w:noProof/>
                <w:color w:val="000000"/>
              </w:rPr>
              <w:t>XXV. Zalecenia Zamawiającego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_eieky3j3i88l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16</w:t>
          </w:r>
          <w:r w:rsidR="00AA7C31">
            <w:rPr>
              <w:noProof/>
            </w:rPr>
            <w:fldChar w:fldCharType="end"/>
          </w:r>
        </w:p>
        <w:p w14:paraId="00000046" w14:textId="05A9D0DF" w:rsidR="000F5793" w:rsidRPr="00717DAF" w:rsidRDefault="00EB4D27" w:rsidP="00717DAF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AA7C31">
              <w:rPr>
                <w:b/>
                <w:noProof/>
                <w:color w:val="000000"/>
              </w:rPr>
              <w:t>XXVI. Spis załączników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_uarrfy5kozla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  <w:r w:rsidR="00AA7C31">
            <w:fldChar w:fldCharType="end"/>
          </w:r>
        </w:p>
      </w:sdtContent>
    </w:sdt>
    <w:p w14:paraId="00000047" w14:textId="5B6F1915" w:rsidR="000F5793" w:rsidRDefault="00AA7C31" w:rsidP="007D74C8">
      <w:pPr>
        <w:pStyle w:val="Nagwek2"/>
        <w:jc w:val="both"/>
      </w:pPr>
      <w:bookmarkStart w:id="3" w:name="_kabgz8l7slm3" w:colFirst="0" w:colLast="0"/>
      <w:bookmarkEnd w:id="3"/>
      <w:r>
        <w:lastRenderedPageBreak/>
        <w:t xml:space="preserve">I. Nazwa oraz adres </w:t>
      </w:r>
      <w:r w:rsidR="007B54CF">
        <w:t>z</w:t>
      </w:r>
      <w:r>
        <w:t>amawiającego</w:t>
      </w:r>
    </w:p>
    <w:p w14:paraId="335B4F16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Miejski Ośrodek Sportu i Rekreacji w Zabrzu Sp. z o.o. </w:t>
      </w:r>
    </w:p>
    <w:p w14:paraId="50F5D310" w14:textId="77777777" w:rsid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ul. Matejki 6,  41-800 Zabrze</w:t>
      </w:r>
      <w:r>
        <w:rPr>
          <w:sz w:val="20"/>
          <w:szCs w:val="20"/>
        </w:rPr>
        <w:t xml:space="preserve"> </w:t>
      </w:r>
    </w:p>
    <w:p w14:paraId="01AEDF03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NIP: 6482356252</w:t>
      </w:r>
    </w:p>
    <w:p w14:paraId="52528E93" w14:textId="394CC410" w:rsid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pl-PL"/>
        </w:rPr>
      </w:pPr>
      <w:r w:rsidRPr="009E6883">
        <w:rPr>
          <w:sz w:val="20"/>
          <w:szCs w:val="20"/>
          <w:lang w:val="pl-PL"/>
        </w:rPr>
        <w:t>tel. (32) 271 66 40, fax (32) 271 63 40</w:t>
      </w:r>
      <w:r w:rsidR="00BB7468">
        <w:rPr>
          <w:sz w:val="20"/>
          <w:szCs w:val="20"/>
          <w:lang w:val="pl-PL"/>
        </w:rPr>
        <w:t xml:space="preserve"> </w:t>
      </w:r>
    </w:p>
    <w:p w14:paraId="510A7167" w14:textId="77777777" w:rsidR="00BB7468" w:rsidRPr="009E6883" w:rsidRDefault="00BB7468" w:rsidP="007D74C8">
      <w:pPr>
        <w:tabs>
          <w:tab w:val="left" w:pos="540"/>
        </w:tabs>
        <w:spacing w:after="40"/>
        <w:jc w:val="both"/>
        <w:rPr>
          <w:sz w:val="20"/>
          <w:szCs w:val="20"/>
          <w:lang w:val="pl-PL"/>
        </w:rPr>
      </w:pPr>
    </w:p>
    <w:p w14:paraId="1F2F582E" w14:textId="77777777" w:rsidR="00BB7468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en-US"/>
        </w:rPr>
      </w:pPr>
      <w:proofErr w:type="spellStart"/>
      <w:r w:rsidRPr="005958FF">
        <w:rPr>
          <w:sz w:val="20"/>
          <w:szCs w:val="20"/>
          <w:lang w:val="en-US"/>
        </w:rPr>
        <w:t>adres</w:t>
      </w:r>
      <w:proofErr w:type="spellEnd"/>
      <w:r w:rsidRPr="005958FF">
        <w:rPr>
          <w:sz w:val="20"/>
          <w:szCs w:val="20"/>
          <w:lang w:val="en-US"/>
        </w:rPr>
        <w:t xml:space="preserve"> e-mail: </w:t>
      </w:r>
      <w:hyperlink r:id="rId8" w:history="1">
        <w:r w:rsidR="00BB7468" w:rsidRPr="00A77C28">
          <w:rPr>
            <w:rStyle w:val="Hipercze"/>
            <w:sz w:val="20"/>
            <w:szCs w:val="20"/>
            <w:lang w:val="en-US"/>
          </w:rPr>
          <w:t>sekretariat@mosir.zabrze.pl</w:t>
        </w:r>
      </w:hyperlink>
      <w:r w:rsidR="00BB7468">
        <w:rPr>
          <w:sz w:val="20"/>
          <w:szCs w:val="20"/>
          <w:lang w:val="en-US"/>
        </w:rPr>
        <w:t xml:space="preserve"> </w:t>
      </w:r>
    </w:p>
    <w:p w14:paraId="5CEAB62A" w14:textId="740B4B7E" w:rsidR="00471EBD" w:rsidRPr="00471EBD" w:rsidRDefault="00BB7468" w:rsidP="00BB7468">
      <w:pPr>
        <w:tabs>
          <w:tab w:val="left" w:pos="1134"/>
        </w:tabs>
        <w:spacing w:after="4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hyperlink r:id="rId9" w:history="1">
        <w:r w:rsidR="00471EBD" w:rsidRPr="005958FF">
          <w:rPr>
            <w:rStyle w:val="Hipercze"/>
            <w:sz w:val="20"/>
            <w:szCs w:val="20"/>
            <w:lang w:val="en-US"/>
          </w:rPr>
          <w:t>zamowienia.publiczne@mosir.zabrze.pl</w:t>
        </w:r>
      </w:hyperlink>
    </w:p>
    <w:p w14:paraId="0000004E" w14:textId="7AB2127D" w:rsidR="000F5793" w:rsidRDefault="00AA7C31" w:rsidP="007D74C8">
      <w:pPr>
        <w:spacing w:before="240" w:after="240"/>
        <w:jc w:val="both"/>
        <w:rPr>
          <w:b/>
          <w:u w:val="single"/>
        </w:rPr>
      </w:pPr>
      <w:r w:rsidRPr="00F40A1F">
        <w:rPr>
          <w:b/>
          <w:u w:val="single"/>
          <w:lang w:val="en-US"/>
        </w:rPr>
        <w:t xml:space="preserve">Uwaga! </w:t>
      </w:r>
      <w:r>
        <w:rPr>
          <w:u w:val="single"/>
        </w:rPr>
        <w:t xml:space="preserve">Zamawiający przypomina, że w toku postępowania zgodnie z art. 61 ust. 2 ustawy PZP komunikacja ustna dopuszczalna jest jedynie w toku negocjacji lub dialogu oraz </w:t>
      </w:r>
      <w:r w:rsidR="00B433EE">
        <w:rPr>
          <w:u w:val="single"/>
        </w:rPr>
        <w:br/>
      </w:r>
      <w:r>
        <w:rPr>
          <w:u w:val="single"/>
        </w:rPr>
        <w:t xml:space="preserve">w odniesieniu do informacji, które nie są istotne. Zasady dotyczące sposobu komunikowania się zostały przez </w:t>
      </w:r>
      <w:r w:rsidR="007B54CF">
        <w:rPr>
          <w:u w:val="single"/>
        </w:rPr>
        <w:t>z</w:t>
      </w:r>
      <w:r>
        <w:rPr>
          <w:u w:val="single"/>
        </w:rPr>
        <w:t xml:space="preserve">amawiającego umieszczone </w:t>
      </w:r>
      <w:r>
        <w:rPr>
          <w:b/>
          <w:u w:val="single"/>
        </w:rPr>
        <w:t>w rozdziale XIII pkt 3.</w:t>
      </w:r>
      <w:r w:rsidR="00471EBD">
        <w:rPr>
          <w:b/>
          <w:u w:val="single"/>
        </w:rPr>
        <w:t xml:space="preserve"> </w:t>
      </w:r>
    </w:p>
    <w:p w14:paraId="1730E45A" w14:textId="77777777" w:rsidR="00471EBD" w:rsidRDefault="00471EBD" w:rsidP="00B433EE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Godziny pracy: 7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>-15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 xml:space="preserve"> od poniedziałku do piątku.</w:t>
      </w:r>
    </w:p>
    <w:p w14:paraId="39EEBF62" w14:textId="0043F257" w:rsidR="00471EBD" w:rsidRDefault="00471EBD" w:rsidP="00455379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Adres strony internetowej: </w:t>
      </w:r>
      <w:hyperlink r:id="rId10" w:history="1">
        <w:r w:rsidRPr="005958FF">
          <w:rPr>
            <w:rStyle w:val="Hipercze"/>
            <w:sz w:val="20"/>
            <w:szCs w:val="20"/>
          </w:rPr>
          <w:t>www.mosir.zabrze.pl</w:t>
        </w:r>
      </w:hyperlink>
      <w:r>
        <w:rPr>
          <w:sz w:val="20"/>
          <w:szCs w:val="20"/>
        </w:rPr>
        <w:t xml:space="preserve"> </w:t>
      </w:r>
    </w:p>
    <w:p w14:paraId="49B49CBE" w14:textId="77777777" w:rsidR="00471EBD" w:rsidRPr="00471EBD" w:rsidRDefault="00471EBD" w:rsidP="00B96162">
      <w:pPr>
        <w:tabs>
          <w:tab w:val="left" w:pos="540"/>
        </w:tabs>
        <w:spacing w:after="40"/>
        <w:jc w:val="both"/>
        <w:rPr>
          <w:sz w:val="20"/>
          <w:szCs w:val="20"/>
        </w:rPr>
      </w:pPr>
    </w:p>
    <w:p w14:paraId="0000004F" w14:textId="7772E735" w:rsidR="000F5793" w:rsidRDefault="00AA7C31">
      <w:pPr>
        <w:pStyle w:val="Nagwek2"/>
        <w:spacing w:before="240" w:after="240"/>
      </w:pPr>
      <w:bookmarkStart w:id="4" w:name="_qj2p3iyqlwum" w:colFirst="0" w:colLast="0"/>
      <w:bookmarkEnd w:id="4"/>
      <w:r>
        <w:t>II. Ochrona danych osobowych</w:t>
      </w:r>
      <w:r w:rsidR="00471EBD">
        <w:t xml:space="preserve"> </w:t>
      </w:r>
    </w:p>
    <w:p w14:paraId="58CC24B2" w14:textId="10428A77" w:rsidR="00471EBD" w:rsidRPr="005767F6" w:rsidRDefault="00471EBD" w:rsidP="00471EBD">
      <w:pPr>
        <w:spacing w:line="360" w:lineRule="auto"/>
        <w:ind w:firstLine="567"/>
        <w:jc w:val="both"/>
        <w:rPr>
          <w:rFonts w:eastAsia="Times New Roman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="007B54CF">
        <w:rPr>
          <w:rFonts w:eastAsia="Times New Roman"/>
          <w:sz w:val="20"/>
          <w:szCs w:val="20"/>
          <w:lang w:val="pl-PL"/>
        </w:rPr>
        <w:t>z</w:t>
      </w:r>
      <w:r w:rsidRPr="005767F6">
        <w:rPr>
          <w:rFonts w:eastAsia="Times New Roman"/>
          <w:sz w:val="20"/>
          <w:szCs w:val="20"/>
          <w:lang w:val="pl-PL"/>
        </w:rPr>
        <w:t xml:space="preserve">amawiający informuje, że: </w:t>
      </w:r>
    </w:p>
    <w:p w14:paraId="2AA8B1BC" w14:textId="5648022B" w:rsidR="00471EBD" w:rsidRPr="005767F6" w:rsidRDefault="00471EBD" w:rsidP="00D759A4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  <w:rPr>
          <w:rFonts w:eastAsia="Times New Roman"/>
          <w:i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administratorem danych osobowych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>ykonawcy jest Miejski Ośrodek Sportu i Rekreacji w Zabrzu Sp. z o.o. z siedzibą w Zabrzu, ul. Matejki 6;</w:t>
      </w:r>
    </w:p>
    <w:p w14:paraId="24B73072" w14:textId="1C7C4BAF" w:rsidR="00471EBD" w:rsidRPr="005767F6" w:rsidRDefault="00471EBD" w:rsidP="00D759A4">
      <w:pPr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eastAsia="Times New Roman"/>
          <w:color w:val="00B0F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kontakt z inspektorem ochrony danych osobowych w Miejskim Ośrodku Sportu i Rekreacji </w:t>
      </w:r>
      <w:r w:rsidR="00B433EE">
        <w:rPr>
          <w:rFonts w:eastAsia="Times New Roman"/>
          <w:sz w:val="20"/>
          <w:szCs w:val="20"/>
          <w:lang w:val="pl-PL"/>
        </w:rPr>
        <w:br/>
      </w:r>
      <w:r w:rsidRPr="005767F6">
        <w:rPr>
          <w:rFonts w:eastAsia="Times New Roman"/>
          <w:sz w:val="20"/>
          <w:szCs w:val="20"/>
          <w:lang w:val="pl-PL"/>
        </w:rPr>
        <w:t xml:space="preserve">w Zabrzu Sp. z o.o. możliwy jest pod adresem e-mail: </w:t>
      </w:r>
      <w:hyperlink r:id="rId11" w:history="1">
        <w:r w:rsidRPr="005767F6">
          <w:rPr>
            <w:rFonts w:eastAsia="Times New Roman"/>
            <w:color w:val="0000FF"/>
            <w:sz w:val="20"/>
            <w:szCs w:val="20"/>
            <w:u w:val="single"/>
            <w:lang w:val="pl-PL"/>
          </w:rPr>
          <w:t>daneosobowe@mosir.zabrze.pl</w:t>
        </w:r>
      </w:hyperlink>
      <w:r>
        <w:rPr>
          <w:rFonts w:eastAsia="Times New Roman"/>
          <w:sz w:val="20"/>
          <w:szCs w:val="20"/>
          <w:lang w:val="pl-PL"/>
        </w:rPr>
        <w:t xml:space="preserve">, </w:t>
      </w:r>
      <w:r>
        <w:rPr>
          <w:rFonts w:eastAsia="Times New Roman"/>
          <w:sz w:val="20"/>
          <w:szCs w:val="20"/>
          <w:lang w:val="pl-PL"/>
        </w:rPr>
        <w:br/>
        <w:t>tel. 32 271 66 40 w. 109</w:t>
      </w:r>
      <w:r w:rsidRPr="005767F6">
        <w:rPr>
          <w:rFonts w:eastAsia="Times New Roman"/>
          <w:sz w:val="20"/>
          <w:szCs w:val="20"/>
          <w:lang w:val="pl-PL"/>
        </w:rPr>
        <w:t>;</w:t>
      </w:r>
    </w:p>
    <w:p w14:paraId="22CA5344" w14:textId="359F4205" w:rsidR="00471EBD" w:rsidRPr="005767F6" w:rsidRDefault="00471EBD" w:rsidP="00D759A4">
      <w:pPr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eastAsia="Times New Roman"/>
          <w:i/>
          <w:color w:val="FF000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Dane osobowe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>ykonawcy przetwarzane będą na podstawie art. 6 ust. 1 lit. c</w:t>
      </w:r>
      <w:r w:rsidRPr="005767F6">
        <w:rPr>
          <w:rFonts w:eastAsia="Times New Roman"/>
          <w:i/>
          <w:sz w:val="20"/>
          <w:szCs w:val="20"/>
          <w:lang w:val="pl-PL"/>
        </w:rPr>
        <w:t xml:space="preserve"> </w:t>
      </w:r>
      <w:r w:rsidRPr="005767F6">
        <w:rPr>
          <w:rFonts w:eastAsia="Times New Roman"/>
          <w:sz w:val="20"/>
          <w:szCs w:val="20"/>
          <w:lang w:val="pl-PL"/>
        </w:rPr>
        <w:t xml:space="preserve">RODO </w:t>
      </w:r>
      <w:r w:rsidRPr="005767F6">
        <w:rPr>
          <w:rFonts w:eastAsia="Times New Roman"/>
          <w:sz w:val="20"/>
          <w:szCs w:val="20"/>
          <w:lang w:val="pl-PL"/>
        </w:rPr>
        <w:br/>
        <w:t>w celu związanym z niniejszym postępowaniem o udzielenie zamówienia publicznego;</w:t>
      </w:r>
    </w:p>
    <w:p w14:paraId="46E926FA" w14:textId="60211F3C" w:rsidR="00471EBD" w:rsidRPr="005767F6" w:rsidRDefault="00471EBD" w:rsidP="00D759A4">
      <w:pPr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eastAsia="Times New Roman"/>
          <w:color w:val="00B0F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odbiorcami danych osobowych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 xml:space="preserve">ykonawcy będą osoby lub podmioty, którym udostępniona zostanie dokumentacja postępowania w oparciu o art. 74 PZP;  </w:t>
      </w:r>
    </w:p>
    <w:p w14:paraId="79892566" w14:textId="426F0805" w:rsidR="00471EBD" w:rsidRPr="005767F6" w:rsidRDefault="00471EBD" w:rsidP="00D759A4">
      <w:pPr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eastAsia="Times New Roman"/>
          <w:color w:val="00B0F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Dane osobowe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 xml:space="preserve">ykonawcy będą przechowywane, zgodnie z art. </w:t>
      </w:r>
      <w:r w:rsidRPr="005767F6">
        <w:rPr>
          <w:sz w:val="20"/>
          <w:szCs w:val="20"/>
        </w:rPr>
        <w:t>78 ust. 1 PZP</w:t>
      </w:r>
      <w:r w:rsidRPr="005767F6">
        <w:rPr>
          <w:rFonts w:eastAsia="Times New Roman"/>
          <w:sz w:val="20"/>
          <w:szCs w:val="20"/>
          <w:lang w:val="pl-PL"/>
        </w:rPr>
        <w:t>, przez okres 4 lat od dnia zakończenia postępowania o udzielenie zamówienia, a jeżeli czas trwania umowy przekracza 4 lata, okres przechowywania obejmuje cały czas trwania umowy;</w:t>
      </w:r>
    </w:p>
    <w:p w14:paraId="1D6CBF6E" w14:textId="67703F3B" w:rsidR="00471EBD" w:rsidRPr="005767F6" w:rsidRDefault="00471EBD" w:rsidP="00D759A4">
      <w:pPr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eastAsia="Times New Roman"/>
          <w:b/>
          <w:i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obowiązek podania przez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>ykonawcę danych osobowych jest wymogiem ustawowym ok</w:t>
      </w:r>
      <w:r>
        <w:rPr>
          <w:rFonts w:eastAsia="Times New Roman"/>
          <w:sz w:val="20"/>
          <w:szCs w:val="20"/>
          <w:lang w:val="pl-PL"/>
        </w:rPr>
        <w:t>reślonym w przepisach ustawy PZP</w:t>
      </w:r>
      <w:r w:rsidRPr="005767F6">
        <w:rPr>
          <w:rFonts w:eastAsia="Times New Roman"/>
          <w:sz w:val="20"/>
          <w:szCs w:val="20"/>
          <w:lang w:val="pl-PL"/>
        </w:rPr>
        <w:t xml:space="preserve">, związanym z udziałem w postępowaniu </w:t>
      </w:r>
      <w:r w:rsidRPr="005767F6">
        <w:rPr>
          <w:rFonts w:eastAsia="Times New Roman"/>
          <w:sz w:val="20"/>
          <w:szCs w:val="20"/>
          <w:lang w:val="pl-PL"/>
        </w:rPr>
        <w:br/>
        <w:t xml:space="preserve">o udzielenie zamówienia publicznego; konsekwencje niepodania określonych danych wynikają </w:t>
      </w:r>
      <w:r w:rsidR="00B433EE">
        <w:rPr>
          <w:rFonts w:eastAsia="Times New Roman"/>
          <w:sz w:val="20"/>
          <w:szCs w:val="20"/>
          <w:lang w:val="pl-PL"/>
        </w:rPr>
        <w:br/>
      </w:r>
      <w:r w:rsidRPr="005767F6">
        <w:rPr>
          <w:rFonts w:eastAsia="Times New Roman"/>
          <w:sz w:val="20"/>
          <w:szCs w:val="20"/>
          <w:lang w:val="pl-PL"/>
        </w:rPr>
        <w:t xml:space="preserve">z </w:t>
      </w:r>
      <w:r>
        <w:rPr>
          <w:rFonts w:eastAsia="Times New Roman"/>
          <w:sz w:val="20"/>
          <w:szCs w:val="20"/>
          <w:lang w:val="pl-PL"/>
        </w:rPr>
        <w:t>ustawy PZP</w:t>
      </w:r>
      <w:r w:rsidRPr="005767F6">
        <w:rPr>
          <w:rFonts w:eastAsia="Times New Roman"/>
          <w:sz w:val="20"/>
          <w:szCs w:val="20"/>
          <w:lang w:val="pl-PL"/>
        </w:rPr>
        <w:t xml:space="preserve">;  </w:t>
      </w:r>
    </w:p>
    <w:p w14:paraId="6FF89EB9" w14:textId="3AF988C0" w:rsidR="00471EBD" w:rsidRPr="005767F6" w:rsidRDefault="00471EBD" w:rsidP="00D759A4">
      <w:pPr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w odniesieniu do danych osobowych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 xml:space="preserve">ykonawcy decyzje nie będą podejmowane </w:t>
      </w:r>
      <w:r w:rsidRPr="005767F6">
        <w:rPr>
          <w:rFonts w:eastAsia="Times New Roman"/>
          <w:sz w:val="20"/>
          <w:szCs w:val="20"/>
          <w:lang w:val="pl-PL"/>
        </w:rPr>
        <w:br/>
        <w:t>w sposób zautomatyzowany, stosownie do art. 22 RODO;</w:t>
      </w:r>
    </w:p>
    <w:p w14:paraId="2FEE0F27" w14:textId="77777777" w:rsidR="00471EBD" w:rsidRPr="005767F6" w:rsidRDefault="00471EBD" w:rsidP="00D759A4">
      <w:pPr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eastAsia="Times New Roman"/>
          <w:color w:val="00B0F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lastRenderedPageBreak/>
        <w:t>Wykonawca posiada:</w:t>
      </w:r>
    </w:p>
    <w:p w14:paraId="5AC80D07" w14:textId="77777777" w:rsidR="00471EBD" w:rsidRPr="005767F6" w:rsidRDefault="00471EBD" w:rsidP="00D759A4">
      <w:pPr>
        <w:numPr>
          <w:ilvl w:val="0"/>
          <w:numId w:val="30"/>
        </w:numPr>
        <w:spacing w:line="360" w:lineRule="auto"/>
        <w:ind w:left="709" w:hanging="283"/>
        <w:contextualSpacing/>
        <w:jc w:val="both"/>
        <w:rPr>
          <w:rFonts w:eastAsia="Times New Roman"/>
          <w:color w:val="00B0F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>na podstawie art. 15 RODO prawo dostępu do danych osobowych go dotyczących;</w:t>
      </w:r>
    </w:p>
    <w:p w14:paraId="47A8B8C8" w14:textId="22E8BA4C" w:rsidR="00471EBD" w:rsidRPr="005767F6" w:rsidRDefault="00471EBD" w:rsidP="00D759A4">
      <w:pPr>
        <w:numPr>
          <w:ilvl w:val="0"/>
          <w:numId w:val="30"/>
        </w:numPr>
        <w:spacing w:line="360" w:lineRule="auto"/>
        <w:ind w:left="709" w:hanging="283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na podstawie art. 16 RODO prawo do sprostowania danych osobowych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 xml:space="preserve">ykonawcy </w:t>
      </w:r>
      <w:r w:rsidRPr="005767F6">
        <w:rPr>
          <w:rFonts w:eastAsia="Times New Roman"/>
          <w:b/>
          <w:sz w:val="20"/>
          <w:szCs w:val="20"/>
          <w:vertAlign w:val="superscript"/>
          <w:lang w:val="pl-PL"/>
        </w:rPr>
        <w:t>*</w:t>
      </w:r>
      <w:r w:rsidRPr="005767F6">
        <w:rPr>
          <w:rFonts w:eastAsia="Times New Roman"/>
          <w:sz w:val="20"/>
          <w:szCs w:val="20"/>
          <w:lang w:val="pl-PL"/>
        </w:rPr>
        <w:t>;</w:t>
      </w:r>
    </w:p>
    <w:p w14:paraId="2EC5B86F" w14:textId="77777777" w:rsidR="00471EBD" w:rsidRPr="005767F6" w:rsidRDefault="00471EBD" w:rsidP="00D759A4">
      <w:pPr>
        <w:numPr>
          <w:ilvl w:val="0"/>
          <w:numId w:val="30"/>
        </w:numPr>
        <w:spacing w:line="360" w:lineRule="auto"/>
        <w:ind w:left="709" w:hanging="283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na podstawie art. 18 RODO prawo żądania od administratora ograniczenia przetwarzania danych osobowych z zastrzeżeniem przypadków, o których mowa </w:t>
      </w:r>
      <w:r w:rsidRPr="005767F6">
        <w:rPr>
          <w:rFonts w:eastAsia="Times New Roman"/>
          <w:sz w:val="20"/>
          <w:szCs w:val="20"/>
          <w:lang w:val="pl-PL"/>
        </w:rPr>
        <w:br/>
        <w:t xml:space="preserve">w art. 18 ust. 2 RODO **;  </w:t>
      </w:r>
    </w:p>
    <w:p w14:paraId="724143C0" w14:textId="6AD5D565" w:rsidR="00471EBD" w:rsidRPr="005767F6" w:rsidRDefault="00471EBD" w:rsidP="00D759A4">
      <w:pPr>
        <w:numPr>
          <w:ilvl w:val="0"/>
          <w:numId w:val="30"/>
        </w:numPr>
        <w:spacing w:line="360" w:lineRule="auto"/>
        <w:ind w:left="709" w:hanging="283"/>
        <w:contextualSpacing/>
        <w:jc w:val="both"/>
        <w:rPr>
          <w:rFonts w:eastAsia="Times New Roman"/>
          <w:i/>
          <w:color w:val="00B0F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prawo do wniesienia skargi do Prezesa Urzędu Ochrony Danych Osobowych, gdy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 xml:space="preserve">ykonawca uzna, że przetwarzanie danych osobowych dotyczących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>ykonawcy narusza przepisy RODO;</w:t>
      </w:r>
    </w:p>
    <w:p w14:paraId="4CD11D40" w14:textId="77777777" w:rsidR="00471EBD" w:rsidRPr="005767F6" w:rsidRDefault="00471EBD" w:rsidP="00D759A4">
      <w:pPr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eastAsia="Times New Roman"/>
          <w:i/>
          <w:color w:val="00B0F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>Wykonawcy nie przysługuje:</w:t>
      </w:r>
    </w:p>
    <w:p w14:paraId="0D5C0DE0" w14:textId="77777777" w:rsidR="00471EBD" w:rsidRPr="005767F6" w:rsidRDefault="00471EBD" w:rsidP="00D759A4">
      <w:pPr>
        <w:numPr>
          <w:ilvl w:val="0"/>
          <w:numId w:val="31"/>
        </w:numPr>
        <w:spacing w:line="360" w:lineRule="auto"/>
        <w:ind w:left="709" w:hanging="283"/>
        <w:contextualSpacing/>
        <w:jc w:val="both"/>
        <w:rPr>
          <w:rFonts w:eastAsia="Times New Roman"/>
          <w:i/>
          <w:color w:val="00B0F0"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>w związku z art. 17 ust. 3 lit. b, d lub e RODO prawo do usunięcia danych osobowych;</w:t>
      </w:r>
    </w:p>
    <w:p w14:paraId="1F8CF3E3" w14:textId="77777777" w:rsidR="00471EBD" w:rsidRPr="005767F6" w:rsidRDefault="00471EBD" w:rsidP="00D759A4">
      <w:pPr>
        <w:numPr>
          <w:ilvl w:val="0"/>
          <w:numId w:val="31"/>
        </w:numPr>
        <w:spacing w:line="360" w:lineRule="auto"/>
        <w:ind w:left="709" w:hanging="283"/>
        <w:contextualSpacing/>
        <w:jc w:val="both"/>
        <w:rPr>
          <w:rFonts w:eastAsia="Times New Roman"/>
          <w:b/>
          <w:i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>prawo do przenoszenia danych osobowych, o którym mowa w art. 20 RODO;</w:t>
      </w:r>
    </w:p>
    <w:p w14:paraId="7D751710" w14:textId="4CC997AA" w:rsidR="00471EBD" w:rsidRPr="005767F6" w:rsidRDefault="00471EBD" w:rsidP="00D759A4">
      <w:pPr>
        <w:numPr>
          <w:ilvl w:val="0"/>
          <w:numId w:val="31"/>
        </w:numPr>
        <w:spacing w:line="360" w:lineRule="auto"/>
        <w:ind w:left="709" w:hanging="283"/>
        <w:contextualSpacing/>
        <w:jc w:val="both"/>
        <w:rPr>
          <w:rFonts w:eastAsia="Times New Roman"/>
          <w:i/>
          <w:sz w:val="20"/>
          <w:szCs w:val="20"/>
          <w:lang w:val="pl-PL"/>
        </w:rPr>
      </w:pPr>
      <w:r w:rsidRPr="005767F6">
        <w:rPr>
          <w:rFonts w:eastAsia="Times New Roman"/>
          <w:sz w:val="20"/>
          <w:szCs w:val="20"/>
          <w:lang w:val="pl-PL"/>
        </w:rPr>
        <w:t xml:space="preserve">na podstawie art. 21 RODO prawo sprzeciwu, wobec przetwarzania danych osobowych, gdyż podstawą prawną przetwarzania danych osobowych </w:t>
      </w:r>
      <w:r w:rsidR="007B54CF">
        <w:rPr>
          <w:rFonts w:eastAsia="Times New Roman"/>
          <w:sz w:val="20"/>
          <w:szCs w:val="20"/>
          <w:lang w:val="pl-PL"/>
        </w:rPr>
        <w:t>w</w:t>
      </w:r>
      <w:r w:rsidRPr="005767F6">
        <w:rPr>
          <w:rFonts w:eastAsia="Times New Roman"/>
          <w:sz w:val="20"/>
          <w:szCs w:val="20"/>
          <w:lang w:val="pl-PL"/>
        </w:rPr>
        <w:t xml:space="preserve">ykonawcy jest art. 6 ust. 1 lit. c RODO. </w:t>
      </w:r>
    </w:p>
    <w:p w14:paraId="1002CB95" w14:textId="77777777" w:rsidR="00471EBD" w:rsidRPr="00B809B3" w:rsidRDefault="00471EBD" w:rsidP="00471EBD">
      <w:pPr>
        <w:spacing w:before="120" w:after="120"/>
        <w:jc w:val="both"/>
        <w:rPr>
          <w:rFonts w:ascii="Calibri" w:eastAsia="Times New Roman" w:hAnsi="Calibri"/>
          <w:sz w:val="24"/>
          <w:szCs w:val="24"/>
          <w:lang w:val="pl-PL"/>
        </w:rPr>
      </w:pPr>
      <w:r w:rsidRPr="00B809B3">
        <w:rPr>
          <w:rFonts w:ascii="Calibri" w:eastAsia="Times New Roman" w:hAnsi="Calibri"/>
          <w:sz w:val="24"/>
          <w:szCs w:val="24"/>
          <w:lang w:val="pl-PL"/>
        </w:rPr>
        <w:t>______________________</w:t>
      </w:r>
    </w:p>
    <w:p w14:paraId="5648D5E4" w14:textId="77777777" w:rsidR="00471EBD" w:rsidRPr="00B809B3" w:rsidRDefault="00471EBD" w:rsidP="00471EBD">
      <w:pPr>
        <w:spacing w:line="240" w:lineRule="auto"/>
        <w:ind w:left="426"/>
        <w:jc w:val="both"/>
        <w:rPr>
          <w:rFonts w:ascii="Calibri" w:eastAsia="Times New Roman" w:hAnsi="Calibri"/>
          <w:i/>
          <w:sz w:val="18"/>
          <w:szCs w:val="18"/>
          <w:lang w:val="pl-PL"/>
        </w:rPr>
      </w:pPr>
      <w:r w:rsidRPr="00B809B3">
        <w:rPr>
          <w:rFonts w:ascii="Calibri" w:eastAsia="Times New Roman" w:hAnsi="Calibri"/>
          <w:b/>
          <w:i/>
          <w:sz w:val="18"/>
          <w:szCs w:val="18"/>
          <w:vertAlign w:val="superscript"/>
          <w:lang w:val="pl-PL"/>
        </w:rPr>
        <w:t xml:space="preserve">* </w:t>
      </w:r>
      <w:r w:rsidRPr="00B809B3">
        <w:rPr>
          <w:rFonts w:ascii="Calibri" w:eastAsia="Times New Roman" w:hAnsi="Calibri"/>
          <w:b/>
          <w:i/>
          <w:sz w:val="18"/>
          <w:szCs w:val="18"/>
          <w:lang w:val="pl-PL"/>
        </w:rPr>
        <w:t>Wyjaśnienie:</w:t>
      </w:r>
      <w:r w:rsidRPr="00B809B3">
        <w:rPr>
          <w:rFonts w:ascii="Calibri" w:eastAsia="Times New Roman" w:hAnsi="Calibri"/>
          <w:i/>
          <w:sz w:val="18"/>
          <w:szCs w:val="18"/>
          <w:lang w:val="pl-PL"/>
        </w:rPr>
        <w:t xml:space="preserve"> skorzystanie z prawa do sprostowania nie może skutkować zmianą wyniku postępowania</w:t>
      </w:r>
      <w:r w:rsidRPr="00B809B3">
        <w:rPr>
          <w:rFonts w:ascii="Calibri" w:eastAsia="Times New Roman" w:hAnsi="Calibri"/>
          <w:i/>
          <w:sz w:val="18"/>
          <w:szCs w:val="18"/>
          <w:lang w:val="pl-PL"/>
        </w:rPr>
        <w:br/>
        <w:t xml:space="preserve">o udzielenie zamówienia publicznego ani zmianą postanowień umowy w zakresie niezgodnym z ustawą </w:t>
      </w:r>
      <w:proofErr w:type="spellStart"/>
      <w:r w:rsidRPr="00B809B3">
        <w:rPr>
          <w:rFonts w:ascii="Calibri" w:eastAsia="Times New Roman" w:hAnsi="Calibri"/>
          <w:i/>
          <w:sz w:val="18"/>
          <w:szCs w:val="18"/>
          <w:lang w:val="pl-PL"/>
        </w:rPr>
        <w:t>Pzp</w:t>
      </w:r>
      <w:proofErr w:type="spellEnd"/>
      <w:r w:rsidRPr="00B809B3">
        <w:rPr>
          <w:rFonts w:ascii="Calibri" w:eastAsia="Times New Roman" w:hAnsi="Calibri"/>
          <w:i/>
          <w:sz w:val="18"/>
          <w:szCs w:val="18"/>
          <w:lang w:val="pl-PL"/>
        </w:rPr>
        <w:t xml:space="preserve"> oraz nie może naruszać integralności protokołu oraz jego załączników.</w:t>
      </w:r>
    </w:p>
    <w:p w14:paraId="43425F99" w14:textId="58369F49" w:rsidR="00471EBD" w:rsidRPr="00B809B3" w:rsidRDefault="00471EBD" w:rsidP="00471EBD">
      <w:pPr>
        <w:spacing w:line="240" w:lineRule="auto"/>
        <w:ind w:left="426"/>
        <w:jc w:val="both"/>
        <w:rPr>
          <w:rFonts w:ascii="Calibri" w:eastAsia="Times New Roman" w:hAnsi="Calibri"/>
          <w:i/>
          <w:sz w:val="18"/>
          <w:szCs w:val="18"/>
          <w:lang w:val="pl-PL"/>
        </w:rPr>
      </w:pPr>
      <w:r w:rsidRPr="00B809B3">
        <w:rPr>
          <w:rFonts w:ascii="Calibri" w:eastAsia="Times New Roman" w:hAnsi="Calibri"/>
          <w:b/>
          <w:i/>
          <w:sz w:val="18"/>
          <w:szCs w:val="18"/>
          <w:vertAlign w:val="superscript"/>
          <w:lang w:val="pl-PL"/>
        </w:rPr>
        <w:t xml:space="preserve">** </w:t>
      </w:r>
      <w:r w:rsidRPr="00B809B3">
        <w:rPr>
          <w:rFonts w:ascii="Calibri" w:eastAsia="Times New Roman" w:hAnsi="Calibri"/>
          <w:b/>
          <w:i/>
          <w:sz w:val="18"/>
          <w:szCs w:val="18"/>
          <w:lang w:val="pl-PL"/>
        </w:rPr>
        <w:t>Wyjaśnienie:</w:t>
      </w:r>
      <w:r w:rsidRPr="00B809B3">
        <w:rPr>
          <w:rFonts w:ascii="Calibri" w:eastAsia="Times New Roman" w:hAnsi="Calibri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</w:t>
      </w:r>
      <w:r w:rsidR="00B433EE">
        <w:rPr>
          <w:rFonts w:ascii="Calibri" w:eastAsia="Times New Roman" w:hAnsi="Calibri"/>
          <w:i/>
          <w:sz w:val="18"/>
          <w:szCs w:val="18"/>
          <w:lang w:val="pl-PL"/>
        </w:rPr>
        <w:br/>
      </w:r>
      <w:r w:rsidRPr="00B809B3">
        <w:rPr>
          <w:rFonts w:ascii="Calibri" w:eastAsia="Times New Roman" w:hAnsi="Calibri"/>
          <w:i/>
          <w:sz w:val="18"/>
          <w:szCs w:val="18"/>
          <w:lang w:val="pl-PL"/>
        </w:rPr>
        <w:t>lub z uwagi na ważne względy interesu publicznego Unii Europejskiej lub państwa członkowskiego.</w:t>
      </w:r>
    </w:p>
    <w:p w14:paraId="0E1CDFC2" w14:textId="77777777" w:rsidR="00471EBD" w:rsidRPr="00471EBD" w:rsidRDefault="00471EBD" w:rsidP="00471EBD">
      <w:pPr>
        <w:rPr>
          <w:lang w:val="pl-PL"/>
        </w:rPr>
      </w:pPr>
    </w:p>
    <w:p w14:paraId="00000062" w14:textId="77777777" w:rsidR="000F5793" w:rsidRDefault="00AA7C31">
      <w:pPr>
        <w:pStyle w:val="Nagwek2"/>
        <w:spacing w:before="240" w:after="240"/>
      </w:pPr>
      <w:bookmarkStart w:id="5" w:name="_epsepounxnv1" w:colFirst="0" w:colLast="0"/>
      <w:bookmarkEnd w:id="5"/>
      <w:r>
        <w:t>III. Tryb udzielania zamówienia</w:t>
      </w:r>
    </w:p>
    <w:p w14:paraId="00000063" w14:textId="77777777" w:rsidR="000F5793" w:rsidRDefault="00AA7C31" w:rsidP="00D759A4">
      <w:pPr>
        <w:numPr>
          <w:ilvl w:val="0"/>
          <w:numId w:val="2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postępowanie prowadzone jest w trybie podstawowym o jakim stanowi art. 275 pkt 1 PZP oraz niniejszej Specyfikacji Warunków Zamówienia, zwaną dalej „SWZ”. </w:t>
      </w:r>
    </w:p>
    <w:p w14:paraId="00000064" w14:textId="77777777" w:rsidR="000F5793" w:rsidRDefault="00AA7C31" w:rsidP="00D759A4">
      <w:pPr>
        <w:numPr>
          <w:ilvl w:val="0"/>
          <w:numId w:val="2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prowadzenia negocjacji. </w:t>
      </w:r>
    </w:p>
    <w:p w14:paraId="00000066" w14:textId="011A9FFD" w:rsidR="000F5793" w:rsidRPr="00025340" w:rsidRDefault="00AA7C31" w:rsidP="00D759A4">
      <w:pPr>
        <w:numPr>
          <w:ilvl w:val="0"/>
          <w:numId w:val="2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Szacunkowa wartość przedmiotowego zamówienia nie przekracza progów unijnych o jakich mowa w art. 3 ustawy PZP.  </w:t>
      </w:r>
    </w:p>
    <w:p w14:paraId="00000067" w14:textId="77777777" w:rsidR="000F5793" w:rsidRDefault="00AA7C31" w:rsidP="00D759A4">
      <w:pPr>
        <w:numPr>
          <w:ilvl w:val="0"/>
          <w:numId w:val="2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00000068" w14:textId="77777777" w:rsidR="000F5793" w:rsidRDefault="00AA7C31" w:rsidP="00D759A4">
      <w:pPr>
        <w:numPr>
          <w:ilvl w:val="0"/>
          <w:numId w:val="2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0000069" w14:textId="77777777" w:rsidR="000F5793" w:rsidRDefault="00AA7C31" w:rsidP="00D759A4">
      <w:pPr>
        <w:numPr>
          <w:ilvl w:val="0"/>
          <w:numId w:val="2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0000006A" w14:textId="4289A017" w:rsidR="000F5793" w:rsidRDefault="00AA7C31" w:rsidP="00D759A4">
      <w:pPr>
        <w:numPr>
          <w:ilvl w:val="0"/>
          <w:numId w:val="2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zastrzega możliwości ubiegania się o udzielenie zamówienia wyłącznie przez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ykonawców, o których mowa w art. 94 PZP</w:t>
      </w:r>
      <w:r w:rsidR="00B433E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70" w14:textId="77777777" w:rsidR="000F5793" w:rsidRDefault="00AA7C31">
      <w:pPr>
        <w:pStyle w:val="Nagwek2"/>
        <w:spacing w:before="240" w:after="240"/>
      </w:pPr>
      <w:bookmarkStart w:id="6" w:name="_x24vtaagcm5x" w:colFirst="0" w:colLast="0"/>
      <w:bookmarkEnd w:id="6"/>
      <w:r>
        <w:t>IV. Opis przedmiotu zamówienia</w:t>
      </w:r>
    </w:p>
    <w:p w14:paraId="6398B898" w14:textId="64A06521" w:rsidR="003F034C" w:rsidRDefault="00AA7C31">
      <w:pPr>
        <w:numPr>
          <w:ilvl w:val="0"/>
          <w:numId w:val="1"/>
        </w:numPr>
        <w:spacing w:before="240"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Przedmiotem zamówienia jest</w:t>
      </w:r>
      <w:r w:rsidR="006756A6">
        <w:rPr>
          <w:sz w:val="20"/>
          <w:szCs w:val="20"/>
        </w:rPr>
        <w:t>:</w:t>
      </w:r>
    </w:p>
    <w:p w14:paraId="5C6AB7F5" w14:textId="67D47757" w:rsidR="009236AF" w:rsidRPr="00B044B5" w:rsidRDefault="00215C5A" w:rsidP="00215C5A">
      <w:pPr>
        <w:spacing w:line="360" w:lineRule="auto"/>
        <w:jc w:val="both"/>
        <w:rPr>
          <w:sz w:val="20"/>
          <w:szCs w:val="20"/>
          <w:shd w:val="clear" w:color="auto" w:fill="FFFFFF"/>
        </w:rPr>
      </w:pPr>
      <w:bookmarkStart w:id="7" w:name="_Hlk68763088"/>
      <w:r w:rsidRPr="00B044B5">
        <w:rPr>
          <w:sz w:val="20"/>
          <w:szCs w:val="20"/>
          <w:shd w:val="clear" w:color="auto" w:fill="FFFFFF"/>
        </w:rPr>
        <w:t xml:space="preserve">Przyjęcie i zagospodarowanie odpadów ulegających biodegradacji o kodzie 20 02 01 (trawa, liście) pochodzących z konserwacji terenów zielonych (plewienia, koszenia) Gminy Zabrze.  Ilość maksymalna odpadów biodegradowalnych przewidziana do przyjęcia w okresie realizacji zamówienia do 1000 ton, jednak nie mniej 300 ton, w okresie </w:t>
      </w:r>
      <w:r w:rsidR="00E07AF7" w:rsidRPr="00B044B5">
        <w:rPr>
          <w:sz w:val="20"/>
          <w:szCs w:val="20"/>
          <w:shd w:val="clear" w:color="auto" w:fill="FFFFFF"/>
        </w:rPr>
        <w:t xml:space="preserve">4 miesięcy </w:t>
      </w:r>
      <w:r w:rsidRPr="00B044B5">
        <w:rPr>
          <w:sz w:val="20"/>
          <w:szCs w:val="20"/>
          <w:shd w:val="clear" w:color="auto" w:fill="FFFFFF"/>
        </w:rPr>
        <w:t>od d</w:t>
      </w:r>
      <w:r w:rsidR="00E07AF7" w:rsidRPr="00B044B5">
        <w:rPr>
          <w:sz w:val="20"/>
          <w:szCs w:val="20"/>
          <w:shd w:val="clear" w:color="auto" w:fill="FFFFFF"/>
        </w:rPr>
        <w:t>nia</w:t>
      </w:r>
      <w:r w:rsidRPr="00B044B5">
        <w:rPr>
          <w:sz w:val="20"/>
          <w:szCs w:val="20"/>
          <w:shd w:val="clear" w:color="auto" w:fill="FFFFFF"/>
        </w:rPr>
        <w:t xml:space="preserve"> zawarcia umowy</w:t>
      </w:r>
      <w:r w:rsidR="00BB2089" w:rsidRPr="00B044B5">
        <w:rPr>
          <w:sz w:val="20"/>
          <w:szCs w:val="20"/>
          <w:shd w:val="clear" w:color="auto" w:fill="FFFFFF"/>
        </w:rPr>
        <w:t>, jednak nie dłużej niż</w:t>
      </w:r>
      <w:r w:rsidRPr="00B044B5">
        <w:rPr>
          <w:sz w:val="20"/>
          <w:szCs w:val="20"/>
          <w:shd w:val="clear" w:color="auto" w:fill="FFFFFF"/>
        </w:rPr>
        <w:t xml:space="preserve"> do 31.12.2021r.</w:t>
      </w:r>
      <w:r w:rsidR="00E11531" w:rsidRPr="002D1A63">
        <w:t xml:space="preserve"> </w:t>
      </w:r>
      <w:r w:rsidR="00E11531" w:rsidRPr="00B044B5">
        <w:rPr>
          <w:sz w:val="20"/>
          <w:szCs w:val="20"/>
          <w:shd w:val="clear" w:color="auto" w:fill="FFFFFF"/>
        </w:rPr>
        <w:t xml:space="preserve">Zamawiający własnym transportem będzie  dowoził  odpady do miejsca  przyjęcia </w:t>
      </w:r>
      <w:r w:rsidR="00E11531" w:rsidRPr="00B044B5">
        <w:rPr>
          <w:sz w:val="20"/>
          <w:szCs w:val="20"/>
          <w:shd w:val="clear" w:color="auto" w:fill="FFFFFF"/>
        </w:rPr>
        <w:lastRenderedPageBreak/>
        <w:t>odpadów. Od</w:t>
      </w:r>
      <w:r w:rsidR="009236AF" w:rsidRPr="00B044B5">
        <w:rPr>
          <w:sz w:val="20"/>
          <w:szCs w:val="20"/>
          <w:shd w:val="clear" w:color="auto" w:fill="FFFFFF"/>
        </w:rPr>
        <w:t>biór odpadów realizowany będzie od godziny 7:00 do 14:00</w:t>
      </w:r>
      <w:r w:rsidR="00BC5E15" w:rsidRPr="00B044B5">
        <w:rPr>
          <w:sz w:val="20"/>
          <w:szCs w:val="20"/>
          <w:shd w:val="clear" w:color="auto" w:fill="FFFFFF"/>
        </w:rPr>
        <w:t xml:space="preserve">, od poniedziałku do soboty w przedziale od 2 do 8 kursów dziennie o tonażu +/-1,80 każdy kurs. </w:t>
      </w:r>
    </w:p>
    <w:p w14:paraId="7D8DD449" w14:textId="127252EA" w:rsidR="009C7FD1" w:rsidRPr="00B044B5" w:rsidRDefault="009C7FD1" w:rsidP="00215C5A">
      <w:pPr>
        <w:spacing w:line="360" w:lineRule="auto"/>
        <w:jc w:val="both"/>
        <w:rPr>
          <w:sz w:val="20"/>
          <w:szCs w:val="20"/>
          <w:u w:val="single"/>
          <w:shd w:val="clear" w:color="auto" w:fill="FFFFFF"/>
        </w:rPr>
      </w:pPr>
      <w:r w:rsidRPr="00B044B5">
        <w:rPr>
          <w:sz w:val="20"/>
          <w:szCs w:val="20"/>
          <w:u w:val="single"/>
          <w:shd w:val="clear" w:color="auto" w:fill="FFFFFF"/>
        </w:rPr>
        <w:t xml:space="preserve">Miejsce odbioru odpadów musi znajdować się w odległości nie większej niż 25 km od siedziby Zamawiającego. </w:t>
      </w:r>
      <w:r w:rsidR="00D52684" w:rsidRPr="00B044B5">
        <w:rPr>
          <w:sz w:val="20"/>
          <w:szCs w:val="20"/>
          <w:u w:val="single"/>
          <w:shd w:val="clear" w:color="auto" w:fill="FFFFFF"/>
        </w:rPr>
        <w:t xml:space="preserve"> </w:t>
      </w:r>
    </w:p>
    <w:p w14:paraId="46E3A8B5" w14:textId="316C308C" w:rsidR="00D52684" w:rsidRPr="00B044B5" w:rsidRDefault="00D52684" w:rsidP="00215C5A">
      <w:pPr>
        <w:spacing w:line="360" w:lineRule="auto"/>
        <w:jc w:val="both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Wykonawca musi posiadać zezwolenie na odbiór odpadów o kodzie 20 02 01 wydane przez właściwe organy. </w:t>
      </w:r>
    </w:p>
    <w:bookmarkEnd w:id="7"/>
    <w:p w14:paraId="00000072" w14:textId="064D1B2E" w:rsidR="000F5793" w:rsidRDefault="00AA7C31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Wspólny Słownik Zamówień CPV: </w:t>
      </w:r>
    </w:p>
    <w:p w14:paraId="4C5B063B" w14:textId="2B5A79E0" w:rsidR="00132B91" w:rsidRPr="00132B91" w:rsidRDefault="00132B91" w:rsidP="00132B91">
      <w:pPr>
        <w:pStyle w:val="Akapitzlist"/>
        <w:ind w:left="595"/>
        <w:rPr>
          <w:sz w:val="20"/>
          <w:szCs w:val="20"/>
        </w:rPr>
      </w:pPr>
      <w:r w:rsidRPr="00132B91">
        <w:rPr>
          <w:rFonts w:eastAsia="Times New Roman"/>
          <w:sz w:val="20"/>
          <w:szCs w:val="20"/>
        </w:rPr>
        <w:t xml:space="preserve">CPV: </w:t>
      </w:r>
      <w:r w:rsidR="00E11531" w:rsidRPr="00132B91">
        <w:rPr>
          <w:sz w:val="20"/>
          <w:szCs w:val="20"/>
        </w:rPr>
        <w:t>905</w:t>
      </w:r>
      <w:r w:rsidR="00E11531">
        <w:rPr>
          <w:sz w:val="20"/>
          <w:szCs w:val="20"/>
        </w:rPr>
        <w:t>00</w:t>
      </w:r>
      <w:r w:rsidR="00E11531" w:rsidRPr="00132B91">
        <w:rPr>
          <w:sz w:val="20"/>
          <w:szCs w:val="20"/>
        </w:rPr>
        <w:t xml:space="preserve">000 </w:t>
      </w:r>
      <w:r w:rsidRPr="00132B91">
        <w:rPr>
          <w:sz w:val="20"/>
          <w:szCs w:val="20"/>
        </w:rPr>
        <w:t xml:space="preserve">– 2 - Usługi </w:t>
      </w:r>
      <w:r w:rsidR="00E11531">
        <w:rPr>
          <w:sz w:val="20"/>
          <w:szCs w:val="20"/>
        </w:rPr>
        <w:t>związane z odpadami</w:t>
      </w:r>
    </w:p>
    <w:p w14:paraId="00000073" w14:textId="4E602CDB" w:rsidR="000F5793" w:rsidRPr="00132B91" w:rsidRDefault="00132B91" w:rsidP="00132B91">
      <w:pPr>
        <w:pStyle w:val="Akapitzlist"/>
        <w:tabs>
          <w:tab w:val="left" w:pos="3855"/>
        </w:tabs>
        <w:spacing w:line="360" w:lineRule="auto"/>
        <w:ind w:left="595"/>
        <w:jc w:val="both"/>
        <w:rPr>
          <w:sz w:val="20"/>
          <w:szCs w:val="20"/>
        </w:rPr>
      </w:pPr>
      <w:r w:rsidRPr="00132B91">
        <w:rPr>
          <w:rFonts w:eastAsia="Times New Roman"/>
          <w:sz w:val="20"/>
          <w:szCs w:val="20"/>
        </w:rPr>
        <w:t xml:space="preserve">CPV: </w:t>
      </w:r>
      <w:r w:rsidRPr="00132B91">
        <w:rPr>
          <w:sz w:val="20"/>
          <w:szCs w:val="20"/>
        </w:rPr>
        <w:t>90533000 – 2 - Usługi gospodarki odpadami</w:t>
      </w:r>
    </w:p>
    <w:p w14:paraId="00000074" w14:textId="4902405F" w:rsidR="000F5793" w:rsidRPr="00B044B5" w:rsidRDefault="00AA7C31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382198">
        <w:rPr>
          <w:sz w:val="20"/>
          <w:szCs w:val="20"/>
        </w:rPr>
        <w:t xml:space="preserve">nie </w:t>
      </w:r>
      <w:r>
        <w:rPr>
          <w:sz w:val="20"/>
          <w:szCs w:val="20"/>
        </w:rPr>
        <w:t>dopuszcza składani</w:t>
      </w:r>
      <w:r w:rsidR="00132B91">
        <w:rPr>
          <w:sz w:val="20"/>
          <w:szCs w:val="20"/>
        </w:rPr>
        <w:t>e</w:t>
      </w:r>
      <w:r>
        <w:rPr>
          <w:sz w:val="20"/>
          <w:szCs w:val="20"/>
        </w:rPr>
        <w:t xml:space="preserve"> ofert częściowych</w:t>
      </w:r>
      <w:r w:rsidR="00144F71">
        <w:rPr>
          <w:sz w:val="20"/>
          <w:szCs w:val="20"/>
        </w:rPr>
        <w:t xml:space="preserve">. </w:t>
      </w:r>
      <w:r w:rsidR="00382198" w:rsidRPr="00B044B5">
        <w:rPr>
          <w:sz w:val="20"/>
          <w:szCs w:val="20"/>
        </w:rPr>
        <w:t xml:space="preserve">Zamówienie jest częścią zamówienia: „Odbiór zmieszanych odpadów komunalnych i odpadów segregowanych z obiektów MOSiR </w:t>
      </w:r>
      <w:r w:rsidR="003B27A1" w:rsidRPr="00B044B5">
        <w:rPr>
          <w:sz w:val="20"/>
          <w:szCs w:val="20"/>
        </w:rPr>
        <w:br/>
      </w:r>
      <w:r w:rsidR="00382198" w:rsidRPr="00B044B5">
        <w:rPr>
          <w:sz w:val="20"/>
          <w:szCs w:val="20"/>
        </w:rPr>
        <w:t>w Zabrzu Sp. z o.o. oraz opróżnianie ulicznych koszy na odpady oraz z terenów zieleni miejskiej w Zabrzu”</w:t>
      </w:r>
      <w:r w:rsidR="00197E55" w:rsidRPr="00B044B5">
        <w:rPr>
          <w:sz w:val="20"/>
          <w:szCs w:val="20"/>
        </w:rPr>
        <w:t xml:space="preserve"> </w:t>
      </w:r>
      <w:r w:rsidR="004D56F2" w:rsidRPr="00B044B5">
        <w:rPr>
          <w:rStyle w:val="Pogrubienie"/>
          <w:b w:val="0"/>
          <w:bCs w:val="0"/>
          <w:sz w:val="20"/>
          <w:szCs w:val="20"/>
          <w:shd w:val="clear" w:color="auto" w:fill="FFFFFF"/>
        </w:rPr>
        <w:t>Przedmiot</w:t>
      </w:r>
      <w:r w:rsidR="004D56F2" w:rsidRPr="00B044B5">
        <w:rPr>
          <w:sz w:val="20"/>
          <w:szCs w:val="20"/>
          <w:shd w:val="clear" w:color="auto" w:fill="FFFFFF"/>
        </w:rPr>
        <w:t> </w:t>
      </w:r>
      <w:r w:rsidR="004D56F2" w:rsidRPr="00B044B5">
        <w:rPr>
          <w:rStyle w:val="Pogrubienie"/>
          <w:b w:val="0"/>
          <w:bCs w:val="0"/>
          <w:sz w:val="20"/>
          <w:szCs w:val="20"/>
          <w:shd w:val="clear" w:color="auto" w:fill="FFFFFF"/>
        </w:rPr>
        <w:t>niniejszego postępowania</w:t>
      </w:r>
      <w:r w:rsidR="004D56F2" w:rsidRPr="00B044B5">
        <w:rPr>
          <w:sz w:val="20"/>
          <w:szCs w:val="20"/>
          <w:shd w:val="clear" w:color="auto" w:fill="FFFFFF"/>
        </w:rPr>
        <w:t> </w:t>
      </w:r>
      <w:r w:rsidR="004D56F2" w:rsidRPr="00B044B5">
        <w:rPr>
          <w:rStyle w:val="Pogrubienie"/>
          <w:b w:val="0"/>
          <w:bCs w:val="0"/>
          <w:sz w:val="20"/>
          <w:szCs w:val="20"/>
          <w:shd w:val="clear" w:color="auto" w:fill="FFFFFF"/>
        </w:rPr>
        <w:t>jest</w:t>
      </w:r>
      <w:r w:rsidR="004D56F2" w:rsidRPr="00B044B5">
        <w:rPr>
          <w:sz w:val="20"/>
          <w:szCs w:val="20"/>
          <w:shd w:val="clear" w:color="auto" w:fill="FFFFFF"/>
        </w:rPr>
        <w:t> </w:t>
      </w:r>
      <w:r w:rsidR="004D56F2" w:rsidRPr="00B044B5">
        <w:rPr>
          <w:rStyle w:val="Pogrubienie"/>
          <w:b w:val="0"/>
          <w:bCs w:val="0"/>
          <w:sz w:val="20"/>
          <w:szCs w:val="20"/>
          <w:shd w:val="clear" w:color="auto" w:fill="FFFFFF"/>
        </w:rPr>
        <w:t>niepodzielny</w:t>
      </w:r>
      <w:r w:rsidR="004D56F2" w:rsidRPr="00B044B5">
        <w:rPr>
          <w:sz w:val="20"/>
          <w:szCs w:val="20"/>
          <w:shd w:val="clear" w:color="auto" w:fill="FFFFFF"/>
        </w:rPr>
        <w:t xml:space="preserve"> tzn. nie ma możliwości podzielenia go na części. Zamawiający celem zapewnienia odbioru odpadów z obiektów oraz z terenów zielonych Gminy Zabrze przeprowadził </w:t>
      </w:r>
      <w:r w:rsidR="00864739" w:rsidRPr="00B044B5">
        <w:rPr>
          <w:sz w:val="20"/>
          <w:szCs w:val="20"/>
          <w:shd w:val="clear" w:color="auto" w:fill="FFFFFF"/>
        </w:rPr>
        <w:t xml:space="preserve">w miesiącach kwiecień – maj bieżącego roku </w:t>
      </w:r>
      <w:r w:rsidR="004D56F2" w:rsidRPr="00B044B5">
        <w:rPr>
          <w:sz w:val="20"/>
          <w:szCs w:val="20"/>
          <w:shd w:val="clear" w:color="auto" w:fill="FFFFFF"/>
        </w:rPr>
        <w:t>postępowanie określone powyżej, które było podzielone na części, dlatego też</w:t>
      </w:r>
      <w:r w:rsidR="005307C6" w:rsidRPr="00B044B5">
        <w:rPr>
          <w:sz w:val="20"/>
          <w:szCs w:val="20"/>
          <w:shd w:val="clear" w:color="auto" w:fill="FFFFFF"/>
        </w:rPr>
        <w:t xml:space="preserve"> </w:t>
      </w:r>
      <w:r w:rsidR="00864739" w:rsidRPr="00B044B5">
        <w:rPr>
          <w:sz w:val="20"/>
          <w:szCs w:val="20"/>
          <w:shd w:val="clear" w:color="auto" w:fill="FFFFFF"/>
        </w:rPr>
        <w:t xml:space="preserve">w </w:t>
      </w:r>
      <w:r w:rsidR="005307C6" w:rsidRPr="00B044B5">
        <w:rPr>
          <w:sz w:val="20"/>
          <w:szCs w:val="20"/>
          <w:shd w:val="clear" w:color="auto" w:fill="FFFFFF"/>
        </w:rPr>
        <w:t>przedmiotowym</w:t>
      </w:r>
      <w:r w:rsidR="004D56F2" w:rsidRPr="00B044B5">
        <w:rPr>
          <w:sz w:val="20"/>
          <w:szCs w:val="20"/>
          <w:shd w:val="clear" w:color="auto" w:fill="FFFFFF"/>
        </w:rPr>
        <w:t xml:space="preserve"> postępowaniu </w:t>
      </w:r>
      <w:r w:rsidR="005307C6" w:rsidRPr="00B044B5">
        <w:rPr>
          <w:sz w:val="20"/>
          <w:szCs w:val="20"/>
          <w:shd w:val="clear" w:color="auto" w:fill="FFFFFF"/>
        </w:rPr>
        <w:t xml:space="preserve">wg. Zamawiającego nie ma warunków, aby podzielić przedmiot zamówienia na </w:t>
      </w:r>
      <w:r w:rsidR="004A322C" w:rsidRPr="00B044B5">
        <w:rPr>
          <w:sz w:val="20"/>
          <w:szCs w:val="20"/>
          <w:shd w:val="clear" w:color="auto" w:fill="FFFFFF"/>
        </w:rPr>
        <w:t>mniejsze zakresy</w:t>
      </w:r>
      <w:r w:rsidR="005307C6" w:rsidRPr="00B044B5">
        <w:rPr>
          <w:sz w:val="20"/>
          <w:szCs w:val="20"/>
          <w:shd w:val="clear" w:color="auto" w:fill="FFFFFF"/>
        </w:rPr>
        <w:t xml:space="preserve">. </w:t>
      </w:r>
    </w:p>
    <w:p w14:paraId="00000075" w14:textId="7AB5D8C1" w:rsidR="000F5793" w:rsidRDefault="00AA7C31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 oraz w postaci katalogów elektronicznych</w:t>
      </w:r>
      <w:r w:rsidR="0032699E">
        <w:rPr>
          <w:sz w:val="20"/>
          <w:szCs w:val="20"/>
        </w:rPr>
        <w:t>.</w:t>
      </w:r>
      <w:r w:rsidR="00144F71">
        <w:rPr>
          <w:sz w:val="20"/>
          <w:szCs w:val="20"/>
          <w:vertAlign w:val="superscript"/>
        </w:rPr>
        <w:t>.</w:t>
      </w:r>
    </w:p>
    <w:p w14:paraId="00000078" w14:textId="44C710BA" w:rsidR="000F5793" w:rsidRDefault="00AA7C31">
      <w:pPr>
        <w:pStyle w:val="Nagwek2"/>
        <w:rPr>
          <w:vertAlign w:val="superscript"/>
        </w:rPr>
      </w:pPr>
      <w:bookmarkStart w:id="8" w:name="_s0i9odf430x7" w:colFirst="0" w:colLast="0"/>
      <w:bookmarkEnd w:id="8"/>
      <w:r>
        <w:t>V. Wizja lokalna</w:t>
      </w:r>
    </w:p>
    <w:p w14:paraId="4BBF046D" w14:textId="77777777" w:rsidR="00930F57" w:rsidRPr="007D0C5A" w:rsidRDefault="00930F57" w:rsidP="00930F57">
      <w:pPr>
        <w:ind w:firstLine="426"/>
        <w:rPr>
          <w:sz w:val="20"/>
          <w:szCs w:val="20"/>
        </w:rPr>
      </w:pPr>
      <w:r>
        <w:tab/>
      </w:r>
      <w:r w:rsidRPr="007D0C5A">
        <w:rPr>
          <w:sz w:val="20"/>
          <w:szCs w:val="20"/>
        </w:rPr>
        <w:t>Nie przewiduje się przeprowadzenia wizji</w:t>
      </w:r>
      <w:r>
        <w:rPr>
          <w:sz w:val="20"/>
          <w:szCs w:val="20"/>
        </w:rPr>
        <w:t xml:space="preserve">. </w:t>
      </w:r>
    </w:p>
    <w:p w14:paraId="0000007B" w14:textId="4564CCF9" w:rsidR="000F5793" w:rsidRDefault="00AA7C31">
      <w:pPr>
        <w:pStyle w:val="Nagwek2"/>
      </w:pPr>
      <w:bookmarkStart w:id="9" w:name="_l3y36xf8w2mt" w:colFirst="0" w:colLast="0"/>
      <w:bookmarkEnd w:id="9"/>
      <w:r>
        <w:t>VI. Podwykonawstwo</w:t>
      </w:r>
    </w:p>
    <w:p w14:paraId="0000007C" w14:textId="496F4535" w:rsidR="000F5793" w:rsidRDefault="00AA7C31" w:rsidP="00D759A4">
      <w:pPr>
        <w:numPr>
          <w:ilvl w:val="0"/>
          <w:numId w:val="9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powierzyć wykonanie części zamówienia podwykonawcy (podwykonawcom). </w:t>
      </w:r>
    </w:p>
    <w:p w14:paraId="0000007D" w14:textId="5D952920" w:rsidR="000F5793" w:rsidRPr="007D74C8" w:rsidRDefault="00AA7C31" w:rsidP="00D759A4">
      <w:pPr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D74C8">
        <w:rPr>
          <w:sz w:val="20"/>
          <w:szCs w:val="20"/>
        </w:rPr>
        <w:t>Zamawiający nie zastrzega obowiązku osobistego wykonania przez Wykonawcę kluczowych części zamówienia.</w:t>
      </w:r>
      <w:r w:rsidR="00E77DFB" w:rsidRPr="007D74C8">
        <w:rPr>
          <w:sz w:val="20"/>
          <w:szCs w:val="20"/>
        </w:rPr>
        <w:t xml:space="preserve"> </w:t>
      </w:r>
    </w:p>
    <w:p w14:paraId="0000007E" w14:textId="7A1E5E5B" w:rsidR="000F5793" w:rsidRDefault="00AA7C31" w:rsidP="00D759A4">
      <w:pPr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</w:t>
      </w:r>
      <w:r w:rsidR="003F0FC9">
        <w:rPr>
          <w:sz w:val="20"/>
          <w:szCs w:val="20"/>
        </w:rPr>
        <w:t xml:space="preserve">. </w:t>
      </w:r>
    </w:p>
    <w:p w14:paraId="0000007F" w14:textId="77777777" w:rsidR="000F5793" w:rsidRDefault="00AA7C31">
      <w:pPr>
        <w:pStyle w:val="Nagwek2"/>
      </w:pPr>
      <w:bookmarkStart w:id="10" w:name="_6katmqtjrys4" w:colFirst="0" w:colLast="0"/>
      <w:bookmarkEnd w:id="10"/>
      <w:r>
        <w:t>VII. Termin wykonania zamówienia</w:t>
      </w:r>
    </w:p>
    <w:p w14:paraId="3F80E439" w14:textId="77777777" w:rsidR="006467F3" w:rsidRPr="00333B35" w:rsidRDefault="00AA7C31">
      <w:pPr>
        <w:numPr>
          <w:ilvl w:val="0"/>
          <w:numId w:val="10"/>
        </w:numPr>
        <w:spacing w:before="240" w:line="360" w:lineRule="auto"/>
        <w:ind w:left="426"/>
        <w:jc w:val="both"/>
        <w:rPr>
          <w:color w:val="FF0000"/>
          <w:sz w:val="20"/>
          <w:szCs w:val="20"/>
        </w:rPr>
      </w:pPr>
      <w:r w:rsidRPr="00333B35">
        <w:rPr>
          <w:sz w:val="20"/>
          <w:szCs w:val="20"/>
        </w:rPr>
        <w:t>Termin realizacji zamówienia wynosi:</w:t>
      </w:r>
      <w:r w:rsidR="004C152F" w:rsidRPr="00333B35">
        <w:rPr>
          <w:sz w:val="20"/>
          <w:szCs w:val="20"/>
        </w:rPr>
        <w:t xml:space="preserve"> </w:t>
      </w:r>
    </w:p>
    <w:p w14:paraId="6BD3A618" w14:textId="0EC712E6" w:rsidR="00333B35" w:rsidRPr="00B044B5" w:rsidRDefault="00333B35" w:rsidP="00B044B5">
      <w:pPr>
        <w:pStyle w:val="Akapitzlist"/>
        <w:spacing w:line="360" w:lineRule="auto"/>
        <w:rPr>
          <w:sz w:val="20"/>
          <w:szCs w:val="20"/>
          <w:lang w:val="pl-PL"/>
        </w:rPr>
      </w:pPr>
      <w:r w:rsidRPr="00B044B5">
        <w:rPr>
          <w:sz w:val="20"/>
          <w:szCs w:val="20"/>
          <w:lang w:val="pl-PL"/>
        </w:rPr>
        <w:t>Termin realizacji zamówienia wynosi: 4 miesiące od dnia zawarcia umowy, ale nie dłużej niż do 31.12.2021 r.</w:t>
      </w:r>
    </w:p>
    <w:p w14:paraId="00000081" w14:textId="790B175D" w:rsidR="000F5793" w:rsidRPr="00B044B5" w:rsidRDefault="00AA7C31" w:rsidP="00B044B5">
      <w:pPr>
        <w:pStyle w:val="Akapitzlist"/>
        <w:spacing w:line="360" w:lineRule="auto"/>
        <w:rPr>
          <w:sz w:val="20"/>
          <w:szCs w:val="20"/>
        </w:rPr>
      </w:pPr>
      <w:r w:rsidRPr="00B044B5">
        <w:rPr>
          <w:sz w:val="20"/>
          <w:szCs w:val="20"/>
        </w:rPr>
        <w:lastRenderedPageBreak/>
        <w:t xml:space="preserve">Szczegółowe zagadnienia dotyczące terminu realizacji umowy uregulowane są we </w:t>
      </w:r>
      <w:r w:rsidR="00422793" w:rsidRPr="00B044B5">
        <w:rPr>
          <w:sz w:val="20"/>
          <w:szCs w:val="20"/>
        </w:rPr>
        <w:t xml:space="preserve">wzorze umowy </w:t>
      </w:r>
      <w:r w:rsidRPr="00B044B5">
        <w:rPr>
          <w:sz w:val="20"/>
          <w:szCs w:val="20"/>
        </w:rPr>
        <w:t xml:space="preserve">stanowiącej </w:t>
      </w:r>
      <w:r w:rsidR="004C152F" w:rsidRPr="00B044B5">
        <w:rPr>
          <w:b/>
          <w:sz w:val="20"/>
          <w:szCs w:val="20"/>
        </w:rPr>
        <w:t>Z</w:t>
      </w:r>
      <w:r w:rsidRPr="00B044B5">
        <w:rPr>
          <w:b/>
          <w:sz w:val="20"/>
          <w:szCs w:val="20"/>
        </w:rPr>
        <w:t xml:space="preserve">ałącznik nr </w:t>
      </w:r>
      <w:r w:rsidR="003B27A1" w:rsidRPr="00B044B5">
        <w:rPr>
          <w:b/>
          <w:sz w:val="20"/>
          <w:szCs w:val="20"/>
        </w:rPr>
        <w:t>4</w:t>
      </w:r>
      <w:r w:rsidR="00215C5A" w:rsidRPr="00B044B5">
        <w:rPr>
          <w:b/>
          <w:sz w:val="20"/>
          <w:szCs w:val="20"/>
        </w:rPr>
        <w:t xml:space="preserve"> </w:t>
      </w:r>
      <w:r w:rsidRPr="00B044B5">
        <w:rPr>
          <w:b/>
          <w:sz w:val="20"/>
          <w:szCs w:val="20"/>
        </w:rPr>
        <w:t>do SWZ</w:t>
      </w:r>
      <w:r w:rsidRPr="00B044B5">
        <w:rPr>
          <w:sz w:val="20"/>
          <w:szCs w:val="20"/>
        </w:rPr>
        <w:t>.</w:t>
      </w:r>
    </w:p>
    <w:p w14:paraId="00000082" w14:textId="613B1666" w:rsidR="000F5793" w:rsidRDefault="00AA7C31">
      <w:pPr>
        <w:pStyle w:val="Nagwek2"/>
        <w:tabs>
          <w:tab w:val="left" w:pos="0"/>
        </w:tabs>
      </w:pPr>
      <w:bookmarkStart w:id="11" w:name="_nz5qrlch0jbr" w:colFirst="0" w:colLast="0"/>
      <w:bookmarkEnd w:id="11"/>
      <w:r>
        <w:t>VIII</w:t>
      </w:r>
      <w:r w:rsidR="002D2429">
        <w:t>. Warunki udziału w postępowani</w:t>
      </w:r>
      <w:r w:rsidR="00A95F56">
        <w:t>u</w:t>
      </w:r>
    </w:p>
    <w:p w14:paraId="00000083" w14:textId="46364825" w:rsidR="000F5793" w:rsidRDefault="00AA7C31" w:rsidP="00D759A4">
      <w:pPr>
        <w:numPr>
          <w:ilvl w:val="0"/>
          <w:numId w:val="16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 xml:space="preserve">ykonawcy, którzy nie podlegają wykluczeniu na zasadach określonych w Rozdziale IX SWZ, oraz spełniają określone przez </w:t>
      </w:r>
      <w:r w:rsidR="00F82528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0000084" w14:textId="58FB328F" w:rsidR="000F5793" w:rsidRDefault="00AA7C31" w:rsidP="00D759A4">
      <w:pPr>
        <w:numPr>
          <w:ilvl w:val="0"/>
          <w:numId w:val="16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ykonawcy, którzy spełniają warunki dotyczące:</w:t>
      </w:r>
      <w:r w:rsidR="00B33BD4">
        <w:rPr>
          <w:sz w:val="20"/>
          <w:szCs w:val="20"/>
        </w:rPr>
        <w:t xml:space="preserve"> </w:t>
      </w:r>
    </w:p>
    <w:p w14:paraId="00000085" w14:textId="3D505B3C" w:rsidR="000F5793" w:rsidRDefault="00AA7C31" w:rsidP="00D7478A">
      <w:pPr>
        <w:numPr>
          <w:ilvl w:val="0"/>
          <w:numId w:val="4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do występowania w obrocie gospodarczym:</w:t>
      </w:r>
    </w:p>
    <w:p w14:paraId="00000086" w14:textId="77777777" w:rsidR="000F5793" w:rsidRDefault="00AA7C31" w:rsidP="00D7478A">
      <w:pPr>
        <w:spacing w:line="360" w:lineRule="auto"/>
        <w:ind w:left="567" w:right="20"/>
        <w:jc w:val="both"/>
        <w:rPr>
          <w:sz w:val="20"/>
          <w:szCs w:val="20"/>
        </w:rPr>
      </w:pPr>
      <w:r>
        <w:rPr>
          <w:sz w:val="20"/>
          <w:szCs w:val="20"/>
        </w:rPr>
        <w:t>Zamawiający nie stawia warunku w powyższym zakresie.</w:t>
      </w:r>
    </w:p>
    <w:p w14:paraId="00000087" w14:textId="02CE6BF9" w:rsidR="000F5793" w:rsidRDefault="00AA7C31" w:rsidP="00D7478A">
      <w:pPr>
        <w:numPr>
          <w:ilvl w:val="0"/>
          <w:numId w:val="4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uprawnień do prowadzenia określonej działalności gospodarczej lub zawodowej, o ile wynika to z odrębnych przepisów:</w:t>
      </w:r>
    </w:p>
    <w:p w14:paraId="00000088" w14:textId="2F1FDD00" w:rsidR="000F5793" w:rsidRPr="008072B2" w:rsidRDefault="00740F41" w:rsidP="00B044B5">
      <w:pPr>
        <w:spacing w:line="360" w:lineRule="auto"/>
        <w:ind w:left="426" w:right="20"/>
        <w:jc w:val="both"/>
        <w:rPr>
          <w:b/>
          <w:sz w:val="20"/>
          <w:szCs w:val="20"/>
        </w:rPr>
      </w:pPr>
      <w:r w:rsidRPr="00D7478A">
        <w:rPr>
          <w:sz w:val="20"/>
          <w:szCs w:val="20"/>
        </w:rPr>
        <w:t xml:space="preserve">Wykonawca spełni warunek </w:t>
      </w:r>
      <w:r w:rsidR="009E7DB9" w:rsidRPr="00D7478A">
        <w:rPr>
          <w:sz w:val="20"/>
          <w:szCs w:val="20"/>
        </w:rPr>
        <w:t>udziału w postępowaniu dotycząc</w:t>
      </w:r>
      <w:r w:rsidRPr="00D7478A">
        <w:rPr>
          <w:sz w:val="20"/>
          <w:szCs w:val="20"/>
        </w:rPr>
        <w:t>y</w:t>
      </w:r>
      <w:r w:rsidR="009E7DB9" w:rsidRPr="00D7478A">
        <w:rPr>
          <w:sz w:val="20"/>
          <w:szCs w:val="20"/>
        </w:rPr>
        <w:t xml:space="preserve"> wymaganych uprawnień do prowadzenia określonej działalności gospodarczej lub zawodowej</w:t>
      </w:r>
      <w:r w:rsidRPr="00D7478A">
        <w:rPr>
          <w:sz w:val="20"/>
          <w:szCs w:val="20"/>
        </w:rPr>
        <w:t>, jeżeli będzie</w:t>
      </w:r>
      <w:r w:rsidR="009E7DB9" w:rsidRPr="00D7478A">
        <w:rPr>
          <w:sz w:val="20"/>
          <w:szCs w:val="20"/>
        </w:rPr>
        <w:t xml:space="preserve"> </w:t>
      </w:r>
      <w:r w:rsidR="009E7DB9" w:rsidRPr="00864739">
        <w:rPr>
          <w:sz w:val="20"/>
          <w:szCs w:val="20"/>
        </w:rPr>
        <w:t>wpis</w:t>
      </w:r>
      <w:r w:rsidRPr="00864739">
        <w:rPr>
          <w:sz w:val="20"/>
          <w:szCs w:val="20"/>
        </w:rPr>
        <w:t xml:space="preserve">any </w:t>
      </w:r>
      <w:r w:rsidR="009E7DB9" w:rsidRPr="00864739">
        <w:rPr>
          <w:sz w:val="20"/>
          <w:szCs w:val="20"/>
        </w:rPr>
        <w:t xml:space="preserve">do </w:t>
      </w:r>
      <w:r w:rsidR="004931B7" w:rsidRPr="00864739">
        <w:rPr>
          <w:sz w:val="20"/>
          <w:szCs w:val="20"/>
        </w:rPr>
        <w:t>rejestru działalności regulowanej w zakresie odbierania odpadów komunalnych od właścicieli nieruchomości na terenie gminy Zabrze</w:t>
      </w:r>
      <w:r w:rsidR="009C285F" w:rsidRPr="00864739">
        <w:t xml:space="preserve"> </w:t>
      </w:r>
      <w:r w:rsidR="009C285F" w:rsidRPr="008072B2">
        <w:t xml:space="preserve">oraz </w:t>
      </w:r>
      <w:r w:rsidR="009C285F" w:rsidRPr="00B044B5">
        <w:rPr>
          <w:sz w:val="20"/>
          <w:szCs w:val="20"/>
        </w:rPr>
        <w:t>aktualny wpis do rejestru podmiotów wprowadzających produkty, produkty w opakowaniach i gospodarujących odpadami (rejestr BDO) zgodnie z wymogami ustawy z dnia 14 grudnia 2012 r. o odpadach.</w:t>
      </w:r>
      <w:r w:rsidR="00864739" w:rsidRPr="008072B2">
        <w:rPr>
          <w:b/>
          <w:sz w:val="20"/>
          <w:szCs w:val="20"/>
        </w:rPr>
        <w:t xml:space="preserve"> </w:t>
      </w:r>
    </w:p>
    <w:p w14:paraId="00000089" w14:textId="77777777" w:rsidR="000F5793" w:rsidRDefault="00AA7C31" w:rsidP="00D7478A">
      <w:pPr>
        <w:numPr>
          <w:ilvl w:val="0"/>
          <w:numId w:val="4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sytuacji ekonomicznej lub finansowej:</w:t>
      </w:r>
    </w:p>
    <w:p w14:paraId="0000008A" w14:textId="77777777" w:rsidR="000F5793" w:rsidRDefault="00AA7C31" w:rsidP="00D7478A">
      <w:pPr>
        <w:spacing w:line="360" w:lineRule="auto"/>
        <w:ind w:left="567" w:right="20"/>
        <w:jc w:val="both"/>
        <w:rPr>
          <w:sz w:val="20"/>
          <w:szCs w:val="20"/>
        </w:rPr>
      </w:pPr>
      <w:r>
        <w:rPr>
          <w:sz w:val="20"/>
          <w:szCs w:val="20"/>
        </w:rPr>
        <w:t>Zamawiający nie stawia warunku w powyższym zakresie.</w:t>
      </w:r>
    </w:p>
    <w:p w14:paraId="0000008B" w14:textId="60DEA186" w:rsidR="000F5793" w:rsidRPr="00B044B5" w:rsidRDefault="00AA7C31" w:rsidP="00D7478A">
      <w:pPr>
        <w:numPr>
          <w:ilvl w:val="0"/>
          <w:numId w:val="4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technicznej lub zawodowej:</w:t>
      </w:r>
      <w:r w:rsidR="004931B7">
        <w:rPr>
          <w:b/>
          <w:sz w:val="20"/>
          <w:szCs w:val="20"/>
        </w:rPr>
        <w:t xml:space="preserve"> </w:t>
      </w:r>
    </w:p>
    <w:p w14:paraId="57E7757C" w14:textId="1DCDFE2F" w:rsidR="00215C5A" w:rsidRPr="00B044B5" w:rsidRDefault="00215C5A" w:rsidP="00B044B5">
      <w:pPr>
        <w:spacing w:line="360" w:lineRule="auto"/>
        <w:ind w:left="567" w:right="20"/>
        <w:jc w:val="both"/>
        <w:rPr>
          <w:sz w:val="20"/>
          <w:szCs w:val="20"/>
          <w:lang w:val="pl-PL"/>
        </w:rPr>
      </w:pPr>
      <w:r w:rsidRPr="00215C5A">
        <w:rPr>
          <w:sz w:val="20"/>
          <w:szCs w:val="20"/>
        </w:rPr>
        <w:t>Zamawiający nie stawia warunku w powyższym zakresie.</w:t>
      </w:r>
    </w:p>
    <w:p w14:paraId="0000008D" w14:textId="3C0D2ED9" w:rsidR="000F5793" w:rsidRDefault="00AA7C31" w:rsidP="00D759A4">
      <w:pPr>
        <w:numPr>
          <w:ilvl w:val="0"/>
          <w:numId w:val="16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Zamawiający, w stosunku do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 xml:space="preserve">ykonawców wspólnie ubiegających się o udzielenie zamówienia, </w:t>
      </w:r>
      <w:r w:rsidR="0046624D">
        <w:rPr>
          <w:sz w:val="20"/>
          <w:szCs w:val="20"/>
        </w:rPr>
        <w:br/>
      </w:r>
      <w:r>
        <w:rPr>
          <w:sz w:val="20"/>
          <w:szCs w:val="20"/>
        </w:rPr>
        <w:t xml:space="preserve">w odniesieniu do warunku dotyczącego zdolności technicznej lub zawodowej – dopuszcza łączne spełnianie warunku przez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ykonawców.</w:t>
      </w:r>
      <w:r w:rsidR="00800787">
        <w:rPr>
          <w:sz w:val="20"/>
          <w:szCs w:val="20"/>
        </w:rPr>
        <w:t xml:space="preserve"> </w:t>
      </w:r>
    </w:p>
    <w:p w14:paraId="0000008E" w14:textId="5D72785B" w:rsidR="000F5793" w:rsidRDefault="00AA7C31" w:rsidP="00D759A4">
      <w:pPr>
        <w:numPr>
          <w:ilvl w:val="0"/>
          <w:numId w:val="16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na każdym etapie postępowania, uznać, że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ykonawca nie posiada wymaganych zdolności, jeżeli</w:t>
      </w:r>
      <w:r w:rsidR="0005185C">
        <w:rPr>
          <w:sz w:val="20"/>
          <w:szCs w:val="20"/>
        </w:rPr>
        <w:t xml:space="preserve"> posiadanie </w:t>
      </w:r>
      <w:r>
        <w:rPr>
          <w:sz w:val="20"/>
          <w:szCs w:val="20"/>
        </w:rPr>
        <w:t xml:space="preserve">przez wykonawcę sprzecznych interesów, </w:t>
      </w:r>
      <w:r w:rsidR="0046624D">
        <w:rPr>
          <w:sz w:val="20"/>
          <w:szCs w:val="20"/>
        </w:rPr>
        <w:br/>
      </w:r>
      <w:r>
        <w:rPr>
          <w:sz w:val="20"/>
          <w:szCs w:val="20"/>
        </w:rPr>
        <w:t>w szczególności zaangażowanie zasobów technicznych lub zawodowych wykonawcy w inne przedsięwzięcia gospodarcze wykonawcy może mieć negatywny wpływ na realizację zamówienia.</w:t>
      </w:r>
      <w:r w:rsidR="00800787">
        <w:rPr>
          <w:sz w:val="20"/>
          <w:szCs w:val="20"/>
        </w:rPr>
        <w:t xml:space="preserve"> </w:t>
      </w:r>
    </w:p>
    <w:p w14:paraId="557221AB" w14:textId="53D3BF8B" w:rsidR="00800787" w:rsidRPr="00800787" w:rsidRDefault="00800787" w:rsidP="00D759A4">
      <w:pPr>
        <w:numPr>
          <w:ilvl w:val="0"/>
          <w:numId w:val="16"/>
        </w:numPr>
        <w:spacing w:line="360" w:lineRule="auto"/>
        <w:ind w:left="448"/>
        <w:jc w:val="both"/>
        <w:rPr>
          <w:sz w:val="20"/>
          <w:szCs w:val="20"/>
        </w:rPr>
      </w:pPr>
      <w:r w:rsidRPr="00800787">
        <w:rPr>
          <w:sz w:val="20"/>
          <w:szCs w:val="20"/>
        </w:rPr>
        <w:t>Warunek dotyczący uprawnień do prowadzenia określonej działalności gospodarczej lub zawodowej, o którym mowa w pkt 2</w:t>
      </w:r>
      <w:r>
        <w:rPr>
          <w:sz w:val="20"/>
          <w:szCs w:val="20"/>
        </w:rPr>
        <w:t>.2) powyżej</w:t>
      </w:r>
      <w:r w:rsidRPr="00800787">
        <w:rPr>
          <w:sz w:val="20"/>
          <w:szCs w:val="20"/>
        </w:rPr>
        <w:t xml:space="preserve">, jest spełniony, jeżeli co najmniej jeden </w:t>
      </w:r>
      <w:r w:rsidR="00D03D96">
        <w:rPr>
          <w:sz w:val="20"/>
          <w:szCs w:val="20"/>
        </w:rPr>
        <w:br/>
      </w:r>
      <w:r w:rsidRPr="00800787">
        <w:rPr>
          <w:sz w:val="20"/>
          <w:szCs w:val="20"/>
        </w:rPr>
        <w:t>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0000008F" w14:textId="77777777" w:rsidR="000F5793" w:rsidRPr="009E6883" w:rsidRDefault="00AA7C31">
      <w:pPr>
        <w:pStyle w:val="Nagwek2"/>
      </w:pPr>
      <w:bookmarkStart w:id="12" w:name="_sv3xn7chhdup" w:colFirst="0" w:colLast="0"/>
      <w:bookmarkEnd w:id="12"/>
      <w:r>
        <w:t>IX</w:t>
      </w:r>
      <w:r w:rsidRPr="00675389">
        <w:rPr>
          <w:color w:val="00B050"/>
        </w:rPr>
        <w:t xml:space="preserve">. </w:t>
      </w:r>
      <w:r w:rsidRPr="009E6883">
        <w:t>Podstawy wykluczenia z postępowania</w:t>
      </w:r>
    </w:p>
    <w:p w14:paraId="00000090" w14:textId="4E02E2DE" w:rsidR="000F5793" w:rsidRDefault="00AA7C31">
      <w:pPr>
        <w:numPr>
          <w:ilvl w:val="0"/>
          <w:numId w:val="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postępowania o udzielenie zamówienia wyklucza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ykonawców, w stosunku do których zachodzi którakolwiek z okoliczności wskazanych:</w:t>
      </w:r>
    </w:p>
    <w:p w14:paraId="00000095" w14:textId="4D30734B" w:rsidR="000F5793" w:rsidRPr="009E6883" w:rsidRDefault="00AA7C31" w:rsidP="00D759A4">
      <w:pPr>
        <w:numPr>
          <w:ilvl w:val="0"/>
          <w:numId w:val="17"/>
        </w:numPr>
        <w:spacing w:line="360" w:lineRule="auto"/>
        <w:ind w:left="812" w:hanging="38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art. 108 ust. 1 PZP;</w:t>
      </w:r>
    </w:p>
    <w:p w14:paraId="00000096" w14:textId="0F8E5B71" w:rsidR="000F5793" w:rsidRDefault="00AA7C31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Wykluczenie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ykonawcy następuje zgodnie z art. 111 PZP</w:t>
      </w:r>
      <w:r w:rsidR="00D03D9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97" w14:textId="0FFEDF43" w:rsidR="000F5793" w:rsidRDefault="00AA7C31">
      <w:pPr>
        <w:pStyle w:val="Nagwek2"/>
      </w:pPr>
      <w:bookmarkStart w:id="13" w:name="_crlv0voso4yw" w:colFirst="0" w:colLast="0"/>
      <w:bookmarkEnd w:id="13"/>
      <w:r>
        <w:t xml:space="preserve">X. Podmiotowe środki dowodowe. Oświadczenia i dokumenty, jakie zobowiązani są dostarczyć </w:t>
      </w:r>
      <w:r w:rsidR="0087206D">
        <w:t>w</w:t>
      </w:r>
      <w:r>
        <w:t>ykonawcy w celu potwierdzenia spełniania warunków udziału w postępowaniu oraz wykazania braku podstaw wykluczenia</w:t>
      </w:r>
    </w:p>
    <w:p w14:paraId="00000098" w14:textId="3C425309" w:rsidR="000F5793" w:rsidRPr="00864739" w:rsidRDefault="00AA7C31" w:rsidP="00D759A4">
      <w:pPr>
        <w:numPr>
          <w:ilvl w:val="0"/>
          <w:numId w:val="8"/>
        </w:numPr>
        <w:spacing w:before="240"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</w:t>
      </w:r>
      <w:r w:rsidR="00DF1CE8">
        <w:rPr>
          <w:sz w:val="20"/>
          <w:szCs w:val="20"/>
        </w:rPr>
        <w:t>w</w:t>
      </w:r>
      <w:r>
        <w:rPr>
          <w:sz w:val="20"/>
          <w:szCs w:val="20"/>
        </w:rPr>
        <w:t xml:space="preserve">ykonawca zobowiązany jest dołączyć aktualne na dzień składania ofert oświadczenie </w:t>
      </w:r>
      <w:r w:rsidR="007D1474">
        <w:rPr>
          <w:sz w:val="20"/>
          <w:szCs w:val="20"/>
        </w:rPr>
        <w:br/>
      </w:r>
      <w:r>
        <w:rPr>
          <w:sz w:val="20"/>
          <w:szCs w:val="20"/>
        </w:rPr>
        <w:t xml:space="preserve">o spełnianiu warunków udziału w postępowaniu oraz o braku podstaw do wykluczenia </w:t>
      </w:r>
      <w:r w:rsidR="007D1474">
        <w:rPr>
          <w:sz w:val="20"/>
          <w:szCs w:val="20"/>
        </w:rPr>
        <w:br/>
      </w:r>
      <w:r>
        <w:rPr>
          <w:sz w:val="20"/>
          <w:szCs w:val="20"/>
        </w:rPr>
        <w:t xml:space="preserve">z postępowania – zgodnie z </w:t>
      </w:r>
      <w:r w:rsidRPr="005A20B9">
        <w:rPr>
          <w:b/>
          <w:sz w:val="20"/>
          <w:szCs w:val="20"/>
        </w:rPr>
        <w:t xml:space="preserve">Załącznikiem </w:t>
      </w:r>
      <w:r w:rsidRPr="00864739">
        <w:rPr>
          <w:b/>
          <w:sz w:val="20"/>
          <w:szCs w:val="20"/>
        </w:rPr>
        <w:t xml:space="preserve">nr </w:t>
      </w:r>
      <w:r w:rsidR="003B27A1" w:rsidRPr="00864739">
        <w:rPr>
          <w:b/>
          <w:sz w:val="20"/>
          <w:szCs w:val="20"/>
        </w:rPr>
        <w:t xml:space="preserve">1 </w:t>
      </w:r>
      <w:r w:rsidRPr="00864739">
        <w:rPr>
          <w:b/>
          <w:sz w:val="20"/>
          <w:szCs w:val="20"/>
        </w:rPr>
        <w:t>do SWZ</w:t>
      </w:r>
      <w:r w:rsidR="007D1474" w:rsidRPr="00864739">
        <w:rPr>
          <w:sz w:val="20"/>
          <w:szCs w:val="20"/>
        </w:rPr>
        <w:t>.</w:t>
      </w:r>
    </w:p>
    <w:p w14:paraId="00000099" w14:textId="4097EF31" w:rsidR="000F5793" w:rsidRDefault="00AA7C31" w:rsidP="00D759A4">
      <w:pPr>
        <w:numPr>
          <w:ilvl w:val="0"/>
          <w:numId w:val="8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Informacje zawarte w oświadczeniu, o którym mowa w pkt</w:t>
      </w:r>
      <w:r w:rsidR="007D1474">
        <w:rPr>
          <w:sz w:val="20"/>
          <w:szCs w:val="20"/>
        </w:rPr>
        <w:t>.</w:t>
      </w:r>
      <w:r>
        <w:rPr>
          <w:sz w:val="20"/>
          <w:szCs w:val="20"/>
        </w:rPr>
        <w:t xml:space="preserve"> 1 stanowią wstępne potwierdzenie, </w:t>
      </w:r>
      <w:r w:rsidR="007D1474">
        <w:rPr>
          <w:sz w:val="20"/>
          <w:szCs w:val="20"/>
        </w:rPr>
        <w:br/>
      </w:r>
      <w:r>
        <w:rPr>
          <w:sz w:val="20"/>
          <w:szCs w:val="20"/>
        </w:rPr>
        <w:t xml:space="preserve">że </w:t>
      </w:r>
      <w:r w:rsidR="00DF1CE8">
        <w:rPr>
          <w:sz w:val="20"/>
          <w:szCs w:val="20"/>
        </w:rPr>
        <w:t>w</w:t>
      </w:r>
      <w:r>
        <w:rPr>
          <w:sz w:val="20"/>
          <w:szCs w:val="20"/>
        </w:rPr>
        <w:t>ykonawca nie podlega wykluczeniu oraz spełnia warunki udziału w postępowaniu.</w:t>
      </w:r>
    </w:p>
    <w:p w14:paraId="0000009A" w14:textId="1FBFFF2C" w:rsidR="000F5793" w:rsidRDefault="00AA7C31" w:rsidP="00D759A4">
      <w:pPr>
        <w:numPr>
          <w:ilvl w:val="0"/>
          <w:numId w:val="8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wzywa wykonawcę, którego oferta została najwyżej oceniona, do złożenia </w:t>
      </w:r>
      <w:r w:rsidR="007D1474">
        <w:rPr>
          <w:sz w:val="20"/>
          <w:szCs w:val="20"/>
        </w:rPr>
        <w:br/>
      </w:r>
      <w:r>
        <w:rPr>
          <w:sz w:val="20"/>
          <w:szCs w:val="20"/>
        </w:rPr>
        <w:t>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0000009B" w14:textId="63AB69B8" w:rsidR="000F5793" w:rsidRDefault="00AA7C31" w:rsidP="00D759A4">
      <w:pPr>
        <w:numPr>
          <w:ilvl w:val="0"/>
          <w:numId w:val="8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Podmiotowe środki dowodowe wymagane od wykonawcy obejmują:</w:t>
      </w:r>
    </w:p>
    <w:p w14:paraId="000000A1" w14:textId="2EA1F625" w:rsidR="000F5793" w:rsidRPr="00F250BB" w:rsidRDefault="00AA7C31" w:rsidP="00F250BB">
      <w:pPr>
        <w:numPr>
          <w:ilvl w:val="2"/>
          <w:numId w:val="16"/>
        </w:numPr>
        <w:spacing w:line="360" w:lineRule="auto"/>
        <w:ind w:left="710" w:hanging="43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10C34" w:rsidRPr="00F250BB">
        <w:rPr>
          <w:sz w:val="20"/>
          <w:szCs w:val="20"/>
        </w:rPr>
        <w:t>Wpis do rejestru działalności regulowanej w zakresie odbierania odpadów komunalnych od właścicieli nieruchomości na terenie gminy Zabrze</w:t>
      </w:r>
      <w:r w:rsidR="00B87C91" w:rsidRPr="00F250BB">
        <w:rPr>
          <w:sz w:val="20"/>
          <w:szCs w:val="20"/>
        </w:rPr>
        <w:t xml:space="preserve">, tj. </w:t>
      </w:r>
      <w:r w:rsidR="008258FA" w:rsidRPr="00F250BB">
        <w:rPr>
          <w:sz w:val="20"/>
          <w:szCs w:val="20"/>
        </w:rPr>
        <w:t>posiadanie wpisu do rejestru o którym mowa w art. 49 ust. 1 pkt. 4 ustawy o odpadach z dnia 14.12.2012 r.</w:t>
      </w:r>
      <w:r w:rsidR="00B87C91" w:rsidRPr="00F250BB">
        <w:rPr>
          <w:sz w:val="20"/>
          <w:szCs w:val="20"/>
        </w:rPr>
        <w:t xml:space="preserve">  oraz </w:t>
      </w:r>
      <w:r w:rsidR="00AE0282" w:rsidRPr="00F250BB">
        <w:rPr>
          <w:sz w:val="20"/>
          <w:szCs w:val="20"/>
        </w:rPr>
        <w:t xml:space="preserve">rejestru podmiotów wprowadzających produkty, produkty w opakowaniach i gospodarujących odpadami </w:t>
      </w:r>
      <w:r w:rsidR="00B87C91" w:rsidRPr="00F250BB">
        <w:rPr>
          <w:sz w:val="20"/>
          <w:szCs w:val="20"/>
        </w:rPr>
        <w:t>(BDO)</w:t>
      </w:r>
      <w:r w:rsidR="00AE0282" w:rsidRPr="00F250BB">
        <w:rPr>
          <w:sz w:val="20"/>
          <w:szCs w:val="20"/>
        </w:rPr>
        <w:t>.</w:t>
      </w:r>
    </w:p>
    <w:p w14:paraId="000000A2" w14:textId="682D11C9" w:rsidR="000F5793" w:rsidRPr="00B044B5" w:rsidRDefault="00AA7C31" w:rsidP="00B044B5">
      <w:pPr>
        <w:pStyle w:val="Akapitzlist"/>
        <w:numPr>
          <w:ilvl w:val="0"/>
          <w:numId w:val="8"/>
        </w:numPr>
        <w:spacing w:line="360" w:lineRule="auto"/>
        <w:ind w:left="709" w:hanging="709"/>
        <w:jc w:val="both"/>
        <w:rPr>
          <w:sz w:val="20"/>
          <w:szCs w:val="20"/>
        </w:rPr>
      </w:pPr>
      <w:r w:rsidRPr="00B044B5">
        <w:rPr>
          <w:sz w:val="20"/>
          <w:szCs w:val="20"/>
        </w:rPr>
        <w:t>Zamawiający nie wzywa do złożenia podmiotowych środków dowodowych, jeżeli:</w:t>
      </w:r>
    </w:p>
    <w:p w14:paraId="000000A3" w14:textId="23D9EE82" w:rsidR="000F5793" w:rsidRDefault="00AA7C31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BB245F">
        <w:rPr>
          <w:sz w:val="20"/>
          <w:szCs w:val="20"/>
        </w:rPr>
        <w:br/>
      </w:r>
      <w:r>
        <w:rPr>
          <w:sz w:val="20"/>
          <w:szCs w:val="20"/>
        </w:rPr>
        <w:t xml:space="preserve">w oświadczeniu, o którym mowa w art. 125 ust. 1 </w:t>
      </w:r>
      <w:r w:rsidR="00BB245F">
        <w:rPr>
          <w:sz w:val="20"/>
          <w:szCs w:val="20"/>
        </w:rPr>
        <w:t>PZP</w:t>
      </w:r>
      <w:r>
        <w:rPr>
          <w:sz w:val="20"/>
          <w:szCs w:val="20"/>
        </w:rPr>
        <w:t xml:space="preserve"> dane umożliwiające dostęp do tych środków;</w:t>
      </w:r>
    </w:p>
    <w:p w14:paraId="4F2279F8" w14:textId="77777777" w:rsidR="0005185C" w:rsidRDefault="00AA7C31" w:rsidP="0005185C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5B70AB">
        <w:rPr>
          <w:sz w:val="20"/>
          <w:szCs w:val="20"/>
        </w:rPr>
        <w:t>podmiotowym środkiem dowodowym jest oświadczenie, którego treść odpowiada zakresowi oświadczenia, o którym mowa w art. 125 ust. 1</w:t>
      </w:r>
      <w:r w:rsidR="00BB245F">
        <w:rPr>
          <w:sz w:val="20"/>
          <w:szCs w:val="20"/>
        </w:rPr>
        <w:t xml:space="preserve"> PZP</w:t>
      </w:r>
      <w:r w:rsidRPr="005B70AB">
        <w:rPr>
          <w:sz w:val="20"/>
          <w:szCs w:val="20"/>
        </w:rPr>
        <w:t>.</w:t>
      </w:r>
      <w:r w:rsidR="00FF1596" w:rsidRPr="005B70AB">
        <w:rPr>
          <w:sz w:val="20"/>
          <w:szCs w:val="20"/>
        </w:rPr>
        <w:t xml:space="preserve"> </w:t>
      </w:r>
    </w:p>
    <w:p w14:paraId="000000A5" w14:textId="78ADF748" w:rsidR="000F5793" w:rsidRDefault="00AA7C31" w:rsidP="0005185C">
      <w:pPr>
        <w:spacing w:line="360" w:lineRule="auto"/>
        <w:ind w:left="8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nie jest zobowiązany do złożenia podmiotowych środków dowodowych, które </w:t>
      </w:r>
      <w:r w:rsidR="00BB245F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posiada, jeżeli Wykonawca wskaże te środki oraz potwierdzi ich prawidłowość i aktualność.</w:t>
      </w:r>
    </w:p>
    <w:p w14:paraId="000000A6" w14:textId="546E0900" w:rsidR="000F5793" w:rsidRPr="00B044B5" w:rsidRDefault="00AA7C31" w:rsidP="00B044B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851"/>
        <w:jc w:val="both"/>
        <w:rPr>
          <w:sz w:val="20"/>
          <w:szCs w:val="20"/>
        </w:rPr>
      </w:pPr>
      <w:r w:rsidRPr="00B044B5">
        <w:rPr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B54286" w:rsidRPr="00B044B5">
        <w:rPr>
          <w:smallCaps/>
          <w:sz w:val="20"/>
          <w:szCs w:val="20"/>
        </w:rPr>
        <w:t>30</w:t>
      </w:r>
      <w:r w:rsidRPr="00B044B5">
        <w:rPr>
          <w:smallCaps/>
          <w:sz w:val="20"/>
          <w:szCs w:val="20"/>
        </w:rPr>
        <w:t xml:space="preserve"> </w:t>
      </w:r>
      <w:r w:rsidRPr="00B044B5">
        <w:rPr>
          <w:sz w:val="20"/>
          <w:szCs w:val="20"/>
        </w:rPr>
        <w:t xml:space="preserve">grudnia 2020 r. w sprawie sposobu sporządzania i przekazywania informacji oraz wymagań </w:t>
      </w:r>
      <w:r w:rsidRPr="00B044B5">
        <w:rPr>
          <w:sz w:val="20"/>
          <w:szCs w:val="20"/>
        </w:rPr>
        <w:lastRenderedPageBreak/>
        <w:t xml:space="preserve">technicznych dla dokumentów elektronicznych oraz środków komunikacji elektronicznej </w:t>
      </w:r>
      <w:r w:rsidR="00695386" w:rsidRPr="00B044B5">
        <w:rPr>
          <w:sz w:val="20"/>
          <w:szCs w:val="20"/>
        </w:rPr>
        <w:br/>
      </w:r>
      <w:r w:rsidRPr="00B044B5">
        <w:rPr>
          <w:sz w:val="20"/>
          <w:szCs w:val="20"/>
        </w:rPr>
        <w:t>w postępowaniu o udzielenie zamówienia publicznego lub konkursie.</w:t>
      </w:r>
    </w:p>
    <w:p w14:paraId="000000A7" w14:textId="723E0E81" w:rsidR="000F5793" w:rsidRDefault="00AA7C31">
      <w:pPr>
        <w:pStyle w:val="Nagwek2"/>
      </w:pPr>
      <w:bookmarkStart w:id="14" w:name="_gb4nrns0uw97" w:colFirst="0" w:colLast="0"/>
      <w:bookmarkEnd w:id="14"/>
      <w:r>
        <w:t>XI. Poleganie na zasobach innych podmiotów</w:t>
      </w:r>
    </w:p>
    <w:p w14:paraId="000000A8" w14:textId="727959EE" w:rsidR="000F5793" w:rsidRDefault="00AA7C31">
      <w:pPr>
        <w:numPr>
          <w:ilvl w:val="3"/>
          <w:numId w:val="2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Wykonawca w celu potwierdzenia spełniania warunków udziału w</w:t>
      </w:r>
      <w:r w:rsidR="00964F81">
        <w:rPr>
          <w:sz w:val="20"/>
          <w:szCs w:val="20"/>
        </w:rPr>
        <w:t xml:space="preserve"> postępowaniu może</w:t>
      </w:r>
      <w:r>
        <w:rPr>
          <w:sz w:val="20"/>
          <w:szCs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000000A9" w14:textId="77777777" w:rsidR="000F5793" w:rsidRDefault="00AA7C31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000000AA" w14:textId="4CB68125" w:rsidR="000F5793" w:rsidRDefault="00AA7C31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5B70AB">
        <w:rPr>
          <w:sz w:val="20"/>
          <w:szCs w:val="20"/>
        </w:rPr>
        <w:t>w</w:t>
      </w:r>
      <w:r>
        <w:rPr>
          <w:sz w:val="20"/>
          <w:szCs w:val="20"/>
        </w:rPr>
        <w:t xml:space="preserve">ykonawca realizując zamówienie, będzie dysponował niezbędnymi zasobami tych podmiotów. </w:t>
      </w:r>
    </w:p>
    <w:p w14:paraId="000000AB" w14:textId="0EDB00ED" w:rsidR="000F5793" w:rsidRPr="005B70AB" w:rsidRDefault="00AA7C31">
      <w:pPr>
        <w:numPr>
          <w:ilvl w:val="3"/>
          <w:numId w:val="2"/>
        </w:numPr>
        <w:spacing w:line="360" w:lineRule="auto"/>
        <w:ind w:left="426" w:right="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  <w:r w:rsidR="005B70AB">
        <w:rPr>
          <w:sz w:val="20"/>
          <w:szCs w:val="20"/>
        </w:rPr>
        <w:t xml:space="preserve"> </w:t>
      </w:r>
    </w:p>
    <w:p w14:paraId="000000AC" w14:textId="7C621878" w:rsidR="000F5793" w:rsidRDefault="00AA7C31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zdolności techniczne lub zawodowe podmiotu udostępniającego zasoby nie potwierdzają spełniania przez wykonawcę warunków udziału w postępowaniu lub zachodzą wobec tego podmiotu podstawy wykluczenia, </w:t>
      </w:r>
      <w:r w:rsidR="00EA7CB1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żąda, aby </w:t>
      </w:r>
      <w:r w:rsidR="00F203E3">
        <w:rPr>
          <w:sz w:val="20"/>
          <w:szCs w:val="20"/>
        </w:rPr>
        <w:t>w</w:t>
      </w:r>
      <w:r>
        <w:rPr>
          <w:sz w:val="20"/>
          <w:szCs w:val="20"/>
        </w:rPr>
        <w:t xml:space="preserve">ykonawca w terminie określonym przez </w:t>
      </w:r>
      <w:r w:rsidR="00EA7CB1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zastąpił ten podmiot innym podmiotem lub podmiotami albo wykazał, że samodzielnie spełnia warunki udziału w postępowaniu.</w:t>
      </w:r>
    </w:p>
    <w:p w14:paraId="000000AD" w14:textId="05BBF4D0" w:rsidR="000F5793" w:rsidRDefault="00AA7C31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>
        <w:rPr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E" w14:textId="2BB03E6A" w:rsidR="000F5793" w:rsidRDefault="00AA7C31">
      <w:pPr>
        <w:numPr>
          <w:ilvl w:val="3"/>
          <w:numId w:val="2"/>
        </w:numPr>
        <w:shd w:val="clear" w:color="auto" w:fill="FFFFFF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w przypadku polegania na zdolnościach lub sytuacji podmiotów udostępniających zasoby, przedstawia, wraz z oświadczeniem, o którym mowa w Rozdziale X ust.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</w:t>
      </w:r>
      <w:r w:rsidR="00EA7CB1">
        <w:rPr>
          <w:sz w:val="20"/>
          <w:szCs w:val="20"/>
        </w:rPr>
        <w:br/>
      </w:r>
      <w:r>
        <w:rPr>
          <w:sz w:val="20"/>
          <w:szCs w:val="20"/>
        </w:rPr>
        <w:t>w Rozdziale X SW</w:t>
      </w:r>
      <w:r w:rsidR="00F203E3">
        <w:rPr>
          <w:sz w:val="20"/>
          <w:szCs w:val="20"/>
        </w:rPr>
        <w:t xml:space="preserve">Z. </w:t>
      </w:r>
    </w:p>
    <w:p w14:paraId="000000AF" w14:textId="6B43FD04" w:rsidR="000F5793" w:rsidRDefault="00AA7C31">
      <w:pPr>
        <w:pStyle w:val="Nagwek2"/>
      </w:pPr>
      <w:bookmarkStart w:id="15" w:name="_lodptpqf2xh0" w:colFirst="0" w:colLast="0"/>
      <w:bookmarkEnd w:id="15"/>
      <w:r>
        <w:t xml:space="preserve">XII. Informacja dla </w:t>
      </w:r>
      <w:r w:rsidR="0087206D">
        <w:t>w</w:t>
      </w:r>
      <w:r>
        <w:t xml:space="preserve">ykonawców wspólnie ubiegających się </w:t>
      </w:r>
      <w:r w:rsidR="00901335">
        <w:br/>
      </w:r>
      <w:r>
        <w:t>o udzielenie zamówienia</w:t>
      </w:r>
    </w:p>
    <w:p w14:paraId="000000B0" w14:textId="4A480167" w:rsidR="000F5793" w:rsidRDefault="00AA7C31" w:rsidP="00D759A4">
      <w:pPr>
        <w:numPr>
          <w:ilvl w:val="0"/>
          <w:numId w:val="13"/>
        </w:numPr>
        <w:spacing w:before="240" w:line="360" w:lineRule="auto"/>
        <w:ind w:left="426"/>
        <w:jc w:val="both"/>
      </w:pPr>
      <w:r>
        <w:rPr>
          <w:sz w:val="20"/>
          <w:szCs w:val="20"/>
        </w:rPr>
        <w:t xml:space="preserve">Wykonawcy mogą wspólnie ubiegać się o udzielenie zamówienia. W takim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ykonawcy ustanawiają pełnomocnika do reprezentowania ich w postępowaniu albo do reprezentowania 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lastRenderedPageBreak/>
        <w:t>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000000B1" w14:textId="476A9DB7" w:rsidR="000F5793" w:rsidRDefault="00AA7C31" w:rsidP="00D759A4">
      <w:pPr>
        <w:numPr>
          <w:ilvl w:val="0"/>
          <w:numId w:val="13"/>
        </w:numPr>
        <w:spacing w:line="360" w:lineRule="auto"/>
        <w:ind w:left="426"/>
        <w:jc w:val="both"/>
      </w:pPr>
      <w:r>
        <w:rPr>
          <w:sz w:val="20"/>
          <w:szCs w:val="20"/>
        </w:rPr>
        <w:t xml:space="preserve">W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wspólnie ubiegających się o udzielenie zamówienia, oświadczenia,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 o których mowa w Rozdziale X ust. 1 SWZ, składa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ykonawców. Oświadczenia te potwierdzają brak podstaw wykluczenia oraz spełnianie warunków udziału w zakresie, w jakim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wykazuje spełnianie warunków udziału w postępowaniu.</w:t>
      </w:r>
    </w:p>
    <w:p w14:paraId="000000B2" w14:textId="0EF875B6" w:rsidR="000F5793" w:rsidRDefault="00AA7C31" w:rsidP="00D759A4">
      <w:pPr>
        <w:numPr>
          <w:ilvl w:val="0"/>
          <w:numId w:val="13"/>
        </w:numPr>
        <w:spacing w:line="360" w:lineRule="auto"/>
        <w:ind w:left="426"/>
        <w:jc w:val="both"/>
      </w:pPr>
      <w:r>
        <w:rPr>
          <w:sz w:val="20"/>
          <w:szCs w:val="20"/>
        </w:rPr>
        <w:t>Wykonawcy wspólnie ubiegający się o udzielenie zamówienia dołączają do oferty oświadczenie, z którego wynika, które usługi wykonają poszczególni wykonawcy.</w:t>
      </w:r>
    </w:p>
    <w:p w14:paraId="000000B3" w14:textId="77777777" w:rsidR="000F5793" w:rsidRDefault="00AA7C31" w:rsidP="00D759A4">
      <w:pPr>
        <w:numPr>
          <w:ilvl w:val="0"/>
          <w:numId w:val="13"/>
        </w:numPr>
        <w:spacing w:line="360" w:lineRule="auto"/>
        <w:ind w:left="426"/>
        <w:jc w:val="both"/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000000B4" w14:textId="2FFE5CC1" w:rsidR="000F5793" w:rsidRDefault="00AA7C31">
      <w:pPr>
        <w:pStyle w:val="Nagwek2"/>
        <w:spacing w:before="240" w:after="240"/>
      </w:pPr>
      <w:bookmarkStart w:id="16" w:name="_tp7vefgpgfgi" w:colFirst="0" w:colLast="0"/>
      <w:bookmarkEnd w:id="16"/>
      <w:r>
        <w:t xml:space="preserve">XIII. Informacje o sposobie porozumiewania się zamawiającego z </w:t>
      </w:r>
      <w:r w:rsidR="002D2CAA">
        <w:t>w</w:t>
      </w:r>
      <w:r>
        <w:t>ykonawcami oraz przekazywania oświadczeń lub dokumentów</w:t>
      </w:r>
    </w:p>
    <w:p w14:paraId="7C056ECB" w14:textId="77777777" w:rsidR="007E2364" w:rsidRPr="00AC1D9D" w:rsidRDefault="007E2364" w:rsidP="00495364">
      <w:pPr>
        <w:numPr>
          <w:ilvl w:val="0"/>
          <w:numId w:val="33"/>
        </w:numPr>
        <w:spacing w:line="320" w:lineRule="auto"/>
        <w:jc w:val="both"/>
        <w:rPr>
          <w:color w:val="00B050"/>
          <w:sz w:val="20"/>
          <w:szCs w:val="20"/>
        </w:rPr>
      </w:pPr>
      <w:r w:rsidRPr="00AC1D9D">
        <w:rPr>
          <w:sz w:val="20"/>
          <w:szCs w:val="20"/>
        </w:rPr>
        <w:t xml:space="preserve">Osobą uprawnioną do kontaktu z Wykonawcami jest: </w:t>
      </w:r>
      <w:r w:rsidRPr="000F35E4">
        <w:rPr>
          <w:sz w:val="20"/>
          <w:szCs w:val="20"/>
        </w:rPr>
        <w:t>Iwona Gołkowska oraz Agnieszka Misiak.</w:t>
      </w:r>
    </w:p>
    <w:p w14:paraId="777849AB" w14:textId="77777777" w:rsidR="007E2364" w:rsidRPr="009A0271" w:rsidRDefault="007E2364" w:rsidP="0049536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9A0271">
        <w:rPr>
          <w:sz w:val="20"/>
          <w:szCs w:val="20"/>
        </w:rPr>
        <w:t xml:space="preserve">Postępowanie prowadzone jest w języku polskim w formie elektronicznej za pośrednictwem </w:t>
      </w:r>
      <w:hyperlink r:id="rId12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 pod adresem: </w:t>
      </w:r>
      <w:hyperlink r:id="rId13" w:history="1">
        <w:r w:rsidRPr="009A0271">
          <w:rPr>
            <w:rStyle w:val="Hipercze"/>
            <w:sz w:val="20"/>
            <w:szCs w:val="20"/>
          </w:rPr>
          <w:t>https://platformazakupowa.pl/pn/mosir_zabrze</w:t>
        </w:r>
      </w:hyperlink>
      <w:r w:rsidRPr="009A0271">
        <w:rPr>
          <w:sz w:val="20"/>
          <w:szCs w:val="20"/>
        </w:rPr>
        <w:t xml:space="preserve">. </w:t>
      </w:r>
    </w:p>
    <w:p w14:paraId="5CAF22ED" w14:textId="7DD23024" w:rsidR="007E2364" w:rsidRPr="009A0271" w:rsidRDefault="007E2364" w:rsidP="0049536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9A0271">
        <w:rPr>
          <w:sz w:val="20"/>
          <w:szCs w:val="20"/>
        </w:rPr>
        <w:t>W celu skrócenia czasu udzielenia odpowiedzi na pytania preferuje się, aby komunikacja mię</w:t>
      </w:r>
      <w:r>
        <w:rPr>
          <w:sz w:val="20"/>
          <w:szCs w:val="20"/>
        </w:rPr>
        <w:t xml:space="preserve">dzy </w:t>
      </w:r>
      <w:r w:rsidR="00A50A82">
        <w:rPr>
          <w:sz w:val="20"/>
          <w:szCs w:val="20"/>
        </w:rPr>
        <w:t>Z</w:t>
      </w:r>
      <w:r w:rsidR="00A50A82" w:rsidRPr="009A0271">
        <w:rPr>
          <w:sz w:val="20"/>
          <w:szCs w:val="20"/>
        </w:rPr>
        <w:t xml:space="preserve">amawiającym </w:t>
      </w:r>
      <w:r w:rsidRPr="009A0271">
        <w:rPr>
          <w:sz w:val="20"/>
          <w:szCs w:val="20"/>
        </w:rPr>
        <w:t xml:space="preserve">a </w:t>
      </w:r>
      <w:r>
        <w:rPr>
          <w:sz w:val="20"/>
          <w:szCs w:val="20"/>
        </w:rPr>
        <w:t>w</w:t>
      </w:r>
      <w:r w:rsidRPr="009A0271">
        <w:rPr>
          <w:sz w:val="20"/>
          <w:szCs w:val="20"/>
        </w:rPr>
        <w:t xml:space="preserve">ykonawcami, w tym wszelkie oświadczenia, wnioski, zawiadomienia oraz informacje, przekazywane były za pośrednictwem </w:t>
      </w:r>
      <w:hyperlink r:id="rId14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 </w:t>
      </w:r>
      <w:r w:rsidR="00A50A82">
        <w:rPr>
          <w:sz w:val="20"/>
          <w:szCs w:val="20"/>
        </w:rPr>
        <w:br/>
      </w:r>
      <w:r w:rsidRPr="009A0271">
        <w:rPr>
          <w:sz w:val="20"/>
          <w:szCs w:val="20"/>
        </w:rPr>
        <w:t xml:space="preserve">i formularza „Wyślij wiadomość do zamawiającego”. </w:t>
      </w:r>
    </w:p>
    <w:p w14:paraId="45DBB70A" w14:textId="73F9B45D" w:rsidR="007E2364" w:rsidRPr="009A0271" w:rsidRDefault="007E2364" w:rsidP="007E2364">
      <w:pPr>
        <w:spacing w:line="320" w:lineRule="auto"/>
        <w:ind w:left="720"/>
        <w:jc w:val="both"/>
        <w:rPr>
          <w:sz w:val="20"/>
          <w:szCs w:val="20"/>
        </w:rPr>
      </w:pPr>
      <w:r w:rsidRPr="009A0271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5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 poprzez kliknięcie przycisku  „Wyślij wiadomość do zamawiającego” po których pojawi się komunikat, ż</w:t>
      </w:r>
      <w:r>
        <w:rPr>
          <w:sz w:val="20"/>
          <w:szCs w:val="20"/>
        </w:rPr>
        <w:t xml:space="preserve">e wiadomość została wysłana do </w:t>
      </w:r>
      <w:r w:rsidR="00A50A82">
        <w:rPr>
          <w:sz w:val="20"/>
          <w:szCs w:val="20"/>
        </w:rPr>
        <w:t>Z</w:t>
      </w:r>
      <w:r w:rsidR="00A50A82" w:rsidRPr="009A0271">
        <w:rPr>
          <w:sz w:val="20"/>
          <w:szCs w:val="20"/>
        </w:rPr>
        <w:t>amawiającego</w:t>
      </w:r>
      <w:r w:rsidRPr="009A0271">
        <w:rPr>
          <w:sz w:val="20"/>
          <w:szCs w:val="20"/>
        </w:rPr>
        <w:t xml:space="preserve">. Zamawiający dopuszcza, awaryjnie, komunikację  za pośrednictwem poczty elektronicznej. Adres poczty elektronicznej osoby uprawnionej do kontaktu z </w:t>
      </w:r>
      <w:r>
        <w:rPr>
          <w:sz w:val="20"/>
          <w:szCs w:val="20"/>
        </w:rPr>
        <w:t>w</w:t>
      </w:r>
      <w:r w:rsidRPr="009A0271">
        <w:rPr>
          <w:sz w:val="20"/>
          <w:szCs w:val="20"/>
        </w:rPr>
        <w:t xml:space="preserve">ykonawcami: </w:t>
      </w:r>
      <w:hyperlink r:id="rId16" w:history="1">
        <w:r w:rsidRPr="009A0271">
          <w:rPr>
            <w:rStyle w:val="Hipercze"/>
            <w:sz w:val="20"/>
            <w:szCs w:val="20"/>
          </w:rPr>
          <w:t>zamowienia.publiczne@mosir.zabrze.pl</w:t>
        </w:r>
      </w:hyperlink>
      <w:r w:rsidRPr="009A0271">
        <w:rPr>
          <w:sz w:val="20"/>
          <w:szCs w:val="20"/>
        </w:rPr>
        <w:t xml:space="preserve">. </w:t>
      </w:r>
    </w:p>
    <w:p w14:paraId="1909C56A" w14:textId="28DDBD48" w:rsidR="007E2364" w:rsidRPr="009A0271" w:rsidRDefault="007E2364" w:rsidP="0049536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9A0271">
        <w:rPr>
          <w:sz w:val="20"/>
          <w:szCs w:val="20"/>
        </w:rPr>
        <w:t xml:space="preserve">Zamawiający będzie przekazywał </w:t>
      </w:r>
      <w:r>
        <w:rPr>
          <w:sz w:val="20"/>
          <w:szCs w:val="20"/>
        </w:rPr>
        <w:t>w</w:t>
      </w:r>
      <w:r w:rsidRPr="009A0271">
        <w:rPr>
          <w:sz w:val="20"/>
          <w:szCs w:val="20"/>
        </w:rPr>
        <w:t xml:space="preserve">ykonawcom informacje w formie elektronicznej za pośrednictwem </w:t>
      </w:r>
      <w:hyperlink r:id="rId17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. Informacje dotyczące odpowiedzi na pytania, zmiany specyfikacji, zmiany terminu składania i otwarcia ofert </w:t>
      </w:r>
      <w:r w:rsidR="00A50A82">
        <w:rPr>
          <w:sz w:val="20"/>
          <w:szCs w:val="20"/>
        </w:rPr>
        <w:t>Z</w:t>
      </w:r>
      <w:r w:rsidR="00A50A82" w:rsidRPr="009A0271">
        <w:rPr>
          <w:sz w:val="20"/>
          <w:szCs w:val="20"/>
        </w:rPr>
        <w:t xml:space="preserve">amawiający </w:t>
      </w:r>
      <w:r w:rsidRPr="009A0271">
        <w:rPr>
          <w:sz w:val="20"/>
          <w:szCs w:val="20"/>
        </w:rPr>
        <w:t xml:space="preserve">będzie zamieszczał na platformie w sekcji “Komunikaty”. Korespondencja, której zgodnie </w:t>
      </w:r>
      <w:r w:rsidR="00A50A82">
        <w:rPr>
          <w:sz w:val="20"/>
          <w:szCs w:val="20"/>
        </w:rPr>
        <w:br/>
      </w:r>
      <w:r w:rsidRPr="009A0271">
        <w:rPr>
          <w:sz w:val="20"/>
          <w:szCs w:val="20"/>
        </w:rPr>
        <w:t xml:space="preserve">z obowiązującymi przepisami adresatem jest konkretny </w:t>
      </w:r>
      <w:r>
        <w:rPr>
          <w:sz w:val="20"/>
          <w:szCs w:val="20"/>
        </w:rPr>
        <w:t>w</w:t>
      </w:r>
      <w:r w:rsidRPr="009A0271">
        <w:rPr>
          <w:sz w:val="20"/>
          <w:szCs w:val="20"/>
        </w:rPr>
        <w:t xml:space="preserve">ykonawca, będzie przekazywana </w:t>
      </w:r>
      <w:r w:rsidR="00A50A82">
        <w:rPr>
          <w:sz w:val="20"/>
          <w:szCs w:val="20"/>
        </w:rPr>
        <w:br/>
      </w:r>
      <w:r w:rsidRPr="009A0271">
        <w:rPr>
          <w:sz w:val="20"/>
          <w:szCs w:val="20"/>
        </w:rPr>
        <w:t xml:space="preserve">w formie elektronicznej za pośrednictwem </w:t>
      </w:r>
      <w:hyperlink r:id="rId18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 do konkretnego w</w:t>
      </w:r>
      <w:r w:rsidRPr="009A0271">
        <w:rPr>
          <w:sz w:val="20"/>
          <w:szCs w:val="20"/>
        </w:rPr>
        <w:t>ykonawcy.</w:t>
      </w:r>
    </w:p>
    <w:p w14:paraId="5FDD7DDC" w14:textId="77777777" w:rsidR="00B606F3" w:rsidRDefault="00B606F3" w:rsidP="00B606F3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51" w:hanging="425"/>
        <w:jc w:val="both"/>
        <w:rPr>
          <w:sz w:val="20"/>
          <w:szCs w:val="20"/>
        </w:rPr>
      </w:pPr>
      <w:r w:rsidRPr="00B606F3"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="007E2364" w:rsidRPr="00AE376A">
        <w:rPr>
          <w:sz w:val="20"/>
          <w:szCs w:val="20"/>
        </w:rPr>
        <w:t xml:space="preserve">Wykonawca jako podmiot profesjonalny ma obowiązek sprawdzania komunikatów </w:t>
      </w:r>
      <w:r w:rsidR="00A50A82">
        <w:rPr>
          <w:sz w:val="20"/>
          <w:szCs w:val="20"/>
        </w:rPr>
        <w:br/>
      </w:r>
      <w:r w:rsidR="007E2364" w:rsidRPr="00AE376A">
        <w:rPr>
          <w:sz w:val="20"/>
          <w:szCs w:val="20"/>
        </w:rPr>
        <w:t>i wiadomości bezpośrednio na platformazakupowa.pl</w:t>
      </w:r>
      <w:r w:rsidR="00A50A82">
        <w:rPr>
          <w:sz w:val="20"/>
          <w:szCs w:val="20"/>
        </w:rPr>
        <w:t xml:space="preserve"> </w:t>
      </w:r>
      <w:r w:rsidR="007E2364" w:rsidRPr="00AE376A">
        <w:rPr>
          <w:sz w:val="20"/>
          <w:szCs w:val="20"/>
        </w:rPr>
        <w:t xml:space="preserve">przesłanych przez </w:t>
      </w:r>
      <w:r w:rsidR="00A50A82">
        <w:rPr>
          <w:sz w:val="20"/>
          <w:szCs w:val="20"/>
        </w:rPr>
        <w:t>Z</w:t>
      </w:r>
      <w:r w:rsidR="00A50A82" w:rsidRPr="00AE376A">
        <w:rPr>
          <w:sz w:val="20"/>
          <w:szCs w:val="20"/>
        </w:rPr>
        <w:t>amawiającego</w:t>
      </w:r>
      <w:r w:rsidR="007E2364" w:rsidRPr="00AE376A">
        <w:rPr>
          <w:sz w:val="20"/>
          <w:szCs w:val="20"/>
        </w:rPr>
        <w:t>, gdyż system powiadomień może ulec awarii lub powiadomienie może trafić do folderu SPAM</w:t>
      </w:r>
      <w:r w:rsidRPr="00B606F3">
        <w:rPr>
          <w:sz w:val="20"/>
          <w:szCs w:val="20"/>
        </w:rPr>
        <w:t xml:space="preserve">. </w:t>
      </w:r>
    </w:p>
    <w:p w14:paraId="4A6A3C27" w14:textId="2E0DD483" w:rsidR="003D1B76" w:rsidRPr="00FC1509" w:rsidRDefault="00B606F3" w:rsidP="003D1B76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51" w:hanging="425"/>
        <w:jc w:val="both"/>
        <w:rPr>
          <w:sz w:val="20"/>
          <w:szCs w:val="20"/>
          <w:u w:val="single"/>
        </w:rPr>
      </w:pPr>
      <w:r w:rsidRPr="00F804AF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="00F804AF">
        <w:rPr>
          <w:sz w:val="20"/>
          <w:szCs w:val="20"/>
        </w:rPr>
        <w:t xml:space="preserve">   </w:t>
      </w:r>
      <w:r w:rsidR="007E2364" w:rsidRPr="00B606F3">
        <w:rPr>
          <w:sz w:val="20"/>
          <w:szCs w:val="20"/>
        </w:rPr>
        <w:t>Zamawiający</w:t>
      </w:r>
      <w:r w:rsidR="0005185C" w:rsidRPr="00B606F3">
        <w:rPr>
          <w:sz w:val="20"/>
          <w:szCs w:val="20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</w:t>
      </w:r>
      <w:r w:rsidRPr="00B606F3">
        <w:rPr>
          <w:sz w:val="20"/>
          <w:szCs w:val="20"/>
        </w:rPr>
        <w:t xml:space="preserve"> poz. 2452)</w:t>
      </w:r>
      <w:r w:rsidR="003D1B76" w:rsidRPr="003D1B76">
        <w:rPr>
          <w:sz w:val="20"/>
          <w:szCs w:val="20"/>
        </w:rPr>
        <w:t xml:space="preserve"> </w:t>
      </w:r>
      <w:r w:rsidR="003D1B76" w:rsidRPr="00FC1509">
        <w:rPr>
          <w:sz w:val="20"/>
          <w:szCs w:val="20"/>
          <w:u w:val="single"/>
        </w:rPr>
        <w:t xml:space="preserve">określa niezbędne wymagania sprzętowo - aplikacyjne umożliwiające pracę na </w:t>
      </w:r>
      <w:hyperlink r:id="rId19">
        <w:r w:rsidR="003D1B76" w:rsidRPr="00FC1509">
          <w:rPr>
            <w:sz w:val="20"/>
            <w:szCs w:val="20"/>
            <w:u w:val="single"/>
          </w:rPr>
          <w:t>platformazakupowa.pl</w:t>
        </w:r>
      </w:hyperlink>
      <w:r w:rsidR="003D1B76" w:rsidRPr="00FC1509">
        <w:rPr>
          <w:sz w:val="20"/>
          <w:szCs w:val="20"/>
          <w:u w:val="single"/>
        </w:rPr>
        <w:t xml:space="preserve">, tj.: </w:t>
      </w:r>
    </w:p>
    <w:p w14:paraId="49205563" w14:textId="460DB239" w:rsidR="002871E9" w:rsidRPr="002871E9" w:rsidRDefault="002871E9" w:rsidP="00495364">
      <w:pPr>
        <w:pStyle w:val="Akapitzlist"/>
        <w:numPr>
          <w:ilvl w:val="1"/>
          <w:numId w:val="52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2871E9">
        <w:rPr>
          <w:rFonts w:eastAsia="Times New Roman"/>
          <w:color w:val="000000"/>
          <w:sz w:val="20"/>
          <w:szCs w:val="20"/>
        </w:rPr>
        <w:lastRenderedPageBreak/>
        <w:t xml:space="preserve">stały dostęp do sieci Internet o gwarantowanej przepustowości nie mniejszej niż 512 </w:t>
      </w:r>
      <w:proofErr w:type="spellStart"/>
      <w:r w:rsidRPr="002871E9">
        <w:rPr>
          <w:rFonts w:eastAsia="Times New Roman"/>
          <w:color w:val="000000"/>
          <w:sz w:val="20"/>
          <w:szCs w:val="20"/>
        </w:rPr>
        <w:t>kb</w:t>
      </w:r>
      <w:proofErr w:type="spellEnd"/>
      <w:r w:rsidRPr="002871E9">
        <w:rPr>
          <w:rFonts w:eastAsia="Times New Roman"/>
          <w:color w:val="000000"/>
          <w:sz w:val="20"/>
          <w:szCs w:val="20"/>
        </w:rPr>
        <w:t>/s,</w:t>
      </w:r>
    </w:p>
    <w:p w14:paraId="7878894F" w14:textId="77777777" w:rsidR="002871E9" w:rsidRPr="003B366C" w:rsidRDefault="002871E9" w:rsidP="00495364">
      <w:pPr>
        <w:numPr>
          <w:ilvl w:val="1"/>
          <w:numId w:val="52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3B366C">
        <w:rPr>
          <w:rFonts w:eastAsia="Times New Roman"/>
          <w:color w:val="000000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3388D71" w14:textId="77777777" w:rsidR="002871E9" w:rsidRPr="003B366C" w:rsidRDefault="002871E9" w:rsidP="00495364">
      <w:pPr>
        <w:numPr>
          <w:ilvl w:val="1"/>
          <w:numId w:val="52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3B366C">
        <w:rPr>
          <w:rFonts w:eastAsia="Times New Roman"/>
          <w:color w:val="000000"/>
          <w:sz w:val="20"/>
          <w:szCs w:val="20"/>
        </w:rPr>
        <w:t>zainstalowana dowolna przeglądarka internetowa, w przypadku Internet Explorer minimalnie wersja 10.0,</w:t>
      </w:r>
    </w:p>
    <w:p w14:paraId="6B96F7B2" w14:textId="77777777" w:rsidR="002871E9" w:rsidRPr="003B366C" w:rsidRDefault="002871E9" w:rsidP="00495364">
      <w:pPr>
        <w:numPr>
          <w:ilvl w:val="1"/>
          <w:numId w:val="52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3B366C">
        <w:rPr>
          <w:rFonts w:eastAsia="Times New Roman"/>
          <w:color w:val="000000"/>
          <w:sz w:val="20"/>
          <w:szCs w:val="20"/>
        </w:rPr>
        <w:t>włączona obsługa JavaScript,</w:t>
      </w:r>
    </w:p>
    <w:p w14:paraId="19A96B17" w14:textId="77777777" w:rsidR="002871E9" w:rsidRPr="003B366C" w:rsidRDefault="002871E9" w:rsidP="00495364">
      <w:pPr>
        <w:numPr>
          <w:ilvl w:val="1"/>
          <w:numId w:val="52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3B366C">
        <w:rPr>
          <w:rFonts w:eastAsia="Times New Roman"/>
          <w:color w:val="000000"/>
          <w:sz w:val="20"/>
          <w:szCs w:val="20"/>
        </w:rPr>
        <w:t xml:space="preserve">zainstalowany program Adobe </w:t>
      </w:r>
      <w:proofErr w:type="spellStart"/>
      <w:r w:rsidRPr="003B366C">
        <w:rPr>
          <w:rFonts w:eastAsia="Times New Roman"/>
          <w:color w:val="000000"/>
          <w:sz w:val="20"/>
          <w:szCs w:val="20"/>
        </w:rPr>
        <w:t>Acrobat</w:t>
      </w:r>
      <w:proofErr w:type="spellEnd"/>
      <w:r w:rsidRPr="003B366C">
        <w:rPr>
          <w:rFonts w:eastAsia="Times New Roman"/>
          <w:color w:val="000000"/>
          <w:sz w:val="20"/>
          <w:szCs w:val="20"/>
        </w:rPr>
        <w:t xml:space="preserve"> Reader lub inny obsługujący format plików .pdf,</w:t>
      </w:r>
    </w:p>
    <w:p w14:paraId="137E1BEA" w14:textId="77777777" w:rsidR="002871E9" w:rsidRPr="003B366C" w:rsidRDefault="002871E9" w:rsidP="00495364">
      <w:pPr>
        <w:numPr>
          <w:ilvl w:val="1"/>
          <w:numId w:val="52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3B366C">
        <w:rPr>
          <w:rFonts w:eastAsia="Times New Roman"/>
          <w:color w:val="000000"/>
          <w:sz w:val="20"/>
          <w:szCs w:val="20"/>
        </w:rPr>
        <w:t>Szyfrowanie na platformazakupowa.pl odbywa się za pomocą protokołu TLS 1.3.</w:t>
      </w:r>
    </w:p>
    <w:p w14:paraId="4D637569" w14:textId="5A2494FF" w:rsidR="003D1B76" w:rsidRPr="002871E9" w:rsidRDefault="002871E9" w:rsidP="00495364">
      <w:pPr>
        <w:numPr>
          <w:ilvl w:val="1"/>
          <w:numId w:val="52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3B366C">
        <w:rPr>
          <w:rFonts w:eastAsia="Times New Roman"/>
          <w:color w:val="000000"/>
          <w:sz w:val="20"/>
          <w:szCs w:val="20"/>
        </w:rPr>
        <w:t>Oznaczenie czasu odbioru danych przez platformę zakupową stanowi datę oraz dokładny czas (</w:t>
      </w:r>
      <w:proofErr w:type="spellStart"/>
      <w:r w:rsidRPr="003B366C">
        <w:rPr>
          <w:rFonts w:eastAsia="Times New Roman"/>
          <w:color w:val="000000"/>
          <w:sz w:val="20"/>
          <w:szCs w:val="20"/>
        </w:rPr>
        <w:t>hh:mm:ss</w:t>
      </w:r>
      <w:proofErr w:type="spellEnd"/>
      <w:r w:rsidRPr="003B366C">
        <w:rPr>
          <w:rFonts w:eastAsia="Times New Roman"/>
          <w:color w:val="000000"/>
          <w:sz w:val="20"/>
          <w:szCs w:val="20"/>
        </w:rPr>
        <w:t>) generowany wg. czasu lokalnego serwera synchronizowanego z zegarem Głównego Urzędu Miar.</w:t>
      </w:r>
    </w:p>
    <w:p w14:paraId="5C824099" w14:textId="6B3C8ACE" w:rsidR="007E2364" w:rsidRPr="00160759" w:rsidRDefault="00160759" w:rsidP="00160759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51" w:hanging="425"/>
        <w:jc w:val="both"/>
        <w:rPr>
          <w:sz w:val="20"/>
          <w:szCs w:val="20"/>
        </w:rPr>
      </w:pPr>
      <w:r w:rsidRPr="00160759"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   </w:t>
      </w:r>
      <w:r w:rsidR="007E2364" w:rsidRPr="00160759">
        <w:rPr>
          <w:sz w:val="20"/>
          <w:szCs w:val="20"/>
        </w:rPr>
        <w:t>Wykonawca, przystępując do niniejszego postępowania o udzielenie zamówienia publicznego:</w:t>
      </w:r>
    </w:p>
    <w:p w14:paraId="0BF51DFA" w14:textId="77777777" w:rsidR="007E2364" w:rsidRPr="00AE376A" w:rsidRDefault="007E2364" w:rsidP="00495364">
      <w:pPr>
        <w:numPr>
          <w:ilvl w:val="1"/>
          <w:numId w:val="34"/>
        </w:numPr>
        <w:spacing w:line="320" w:lineRule="auto"/>
        <w:jc w:val="both"/>
        <w:rPr>
          <w:sz w:val="20"/>
          <w:szCs w:val="20"/>
        </w:rPr>
      </w:pPr>
      <w:r w:rsidRPr="00AE376A">
        <w:rPr>
          <w:sz w:val="20"/>
          <w:szCs w:val="20"/>
        </w:rPr>
        <w:t xml:space="preserve">akceptuje warunki korzystania z </w:t>
      </w:r>
      <w:hyperlink r:id="rId20">
        <w:r w:rsidRPr="00AE376A">
          <w:rPr>
            <w:color w:val="1155CC"/>
            <w:sz w:val="20"/>
            <w:szCs w:val="20"/>
            <w:u w:val="single"/>
          </w:rPr>
          <w:t>platformazakupowa.pl</w:t>
        </w:r>
      </w:hyperlink>
      <w:r w:rsidRPr="00AE376A">
        <w:rPr>
          <w:sz w:val="20"/>
          <w:szCs w:val="20"/>
        </w:rPr>
        <w:t xml:space="preserve"> określone w Regulaminie zamieszczonym na stronie internetowej </w:t>
      </w:r>
      <w:hyperlink r:id="rId21">
        <w:r w:rsidRPr="00AE376A">
          <w:rPr>
            <w:sz w:val="20"/>
            <w:szCs w:val="20"/>
          </w:rPr>
          <w:t>pod linkiem</w:t>
        </w:r>
      </w:hyperlink>
      <w:r w:rsidRPr="00AE376A">
        <w:rPr>
          <w:sz w:val="20"/>
          <w:szCs w:val="20"/>
        </w:rPr>
        <w:t xml:space="preserve">  w zakładce „Regulamin" oraz uznaje go za wiążący,</w:t>
      </w:r>
    </w:p>
    <w:p w14:paraId="20A34668" w14:textId="4FEE0C2D" w:rsidR="007E2364" w:rsidRPr="007E2364" w:rsidRDefault="007E2364" w:rsidP="00495364">
      <w:pPr>
        <w:numPr>
          <w:ilvl w:val="1"/>
          <w:numId w:val="34"/>
        </w:numPr>
        <w:spacing w:line="320" w:lineRule="auto"/>
        <w:jc w:val="both"/>
        <w:rPr>
          <w:sz w:val="20"/>
          <w:szCs w:val="20"/>
        </w:rPr>
      </w:pPr>
      <w:r w:rsidRPr="00AE376A">
        <w:rPr>
          <w:sz w:val="20"/>
          <w:szCs w:val="20"/>
        </w:rPr>
        <w:t xml:space="preserve">zapoznał i stosuje się do Instrukcji składania ofert/wniosków dostępnej </w:t>
      </w:r>
      <w:hyperlink r:id="rId22">
        <w:r w:rsidRPr="00AE376A">
          <w:rPr>
            <w:color w:val="1155CC"/>
            <w:sz w:val="20"/>
            <w:szCs w:val="20"/>
            <w:u w:val="single"/>
          </w:rPr>
          <w:t>pod linkiem</w:t>
        </w:r>
      </w:hyperlink>
      <w:r w:rsidRPr="00AE376A">
        <w:rPr>
          <w:sz w:val="20"/>
          <w:szCs w:val="20"/>
        </w:rPr>
        <w:t xml:space="preserve">. </w:t>
      </w:r>
    </w:p>
    <w:p w14:paraId="000000C6" w14:textId="25C83B27" w:rsidR="000F5793" w:rsidRPr="007E2364" w:rsidRDefault="00AA7C31" w:rsidP="00B044B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hanging="28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3">
        <w:r w:rsidRPr="007E2364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, w szczególności za sytuację, gdy </w:t>
      </w:r>
      <w:r w:rsidR="00E43D62">
        <w:rPr>
          <w:sz w:val="20"/>
          <w:szCs w:val="20"/>
        </w:rPr>
        <w:t>Z</w:t>
      </w:r>
      <w:r w:rsidR="00E43D62" w:rsidRPr="007E2364">
        <w:rPr>
          <w:sz w:val="20"/>
          <w:szCs w:val="20"/>
        </w:rPr>
        <w:t xml:space="preserve">amawiający </w:t>
      </w:r>
      <w:r w:rsidRPr="007E2364">
        <w:rPr>
          <w:sz w:val="20"/>
          <w:szCs w:val="20"/>
        </w:rPr>
        <w:t>zapozna się z treścią oferty przed upływem terminu składania ofert (np. złożenie oferty</w:t>
      </w:r>
      <w:r w:rsidR="007E2364"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>w</w:t>
      </w:r>
      <w:r w:rsidR="007E2364"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>zakładce</w:t>
      </w:r>
      <w:r w:rsidR="007E2364"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>„Wyślij</w:t>
      </w:r>
      <w:r w:rsidR="007E2364"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>wiadomość</w:t>
      </w:r>
      <w:r w:rsidR="007E2364"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>do</w:t>
      </w:r>
      <w:r w:rsidR="007E2364"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 xml:space="preserve">zamawiającego”). Taka oferta zostanie uznana przez </w:t>
      </w:r>
      <w:r w:rsidR="00E43D62">
        <w:rPr>
          <w:sz w:val="20"/>
          <w:szCs w:val="20"/>
        </w:rPr>
        <w:t>Z</w:t>
      </w:r>
      <w:r w:rsidR="00E43D62" w:rsidRPr="007E2364">
        <w:rPr>
          <w:sz w:val="20"/>
          <w:szCs w:val="20"/>
        </w:rPr>
        <w:t xml:space="preserve">amawiającego </w:t>
      </w:r>
      <w:r w:rsidRPr="007E2364">
        <w:rPr>
          <w:sz w:val="20"/>
          <w:szCs w:val="20"/>
        </w:rPr>
        <w:t xml:space="preserve">za ofertę handlową i nie będzie brana pod uwagę w przedmiotowym postępowaniu ponieważ nie został spełniony obowiązek narzucony w art. 221 </w:t>
      </w:r>
      <w:r w:rsidR="00E43D62">
        <w:rPr>
          <w:sz w:val="20"/>
          <w:szCs w:val="20"/>
        </w:rPr>
        <w:t>PZP</w:t>
      </w:r>
      <w:r w:rsidRPr="007E2364">
        <w:rPr>
          <w:sz w:val="20"/>
          <w:szCs w:val="20"/>
        </w:rPr>
        <w:t>.</w:t>
      </w:r>
    </w:p>
    <w:p w14:paraId="000000C7" w14:textId="23E388F4" w:rsidR="000F5793" w:rsidRPr="007E2364" w:rsidRDefault="00AA7C31" w:rsidP="00B044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Zamawiający informuje, że instrukcje korzystania z </w:t>
      </w:r>
      <w:hyperlink r:id="rId24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 dotyczące </w:t>
      </w:r>
      <w:r w:rsidR="00E43D62"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5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 znajdują się w zakładce „Instrukcje dla Wykonawców" na stronie internetowej pod adresem: </w:t>
      </w:r>
      <w:hyperlink r:id="rId26">
        <w:r w:rsidRPr="007E2364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7E2364">
        <w:rPr>
          <w:color w:val="1155CC"/>
          <w:sz w:val="20"/>
          <w:szCs w:val="20"/>
          <w:u w:val="single"/>
        </w:rPr>
        <w:t xml:space="preserve"> </w:t>
      </w:r>
    </w:p>
    <w:p w14:paraId="000000C8" w14:textId="12CA6346" w:rsidR="000F5793" w:rsidRDefault="00AA7C31">
      <w:pPr>
        <w:pStyle w:val="Nagwek2"/>
        <w:spacing w:before="240" w:after="240"/>
      </w:pPr>
      <w:bookmarkStart w:id="17" w:name="_rq2udys4csh9" w:colFirst="0" w:colLast="0"/>
      <w:bookmarkEnd w:id="17"/>
      <w:r>
        <w:t xml:space="preserve">XIV. Opis sposobu przygotowania ofert oraz dokumentów wymaganych przez </w:t>
      </w:r>
      <w:r w:rsidR="004B542C">
        <w:t xml:space="preserve">Zamawiającego </w:t>
      </w:r>
      <w:r>
        <w:t>w SWZ</w:t>
      </w:r>
    </w:p>
    <w:p w14:paraId="000000C9" w14:textId="5D76CA8E" w:rsidR="000F5793" w:rsidRPr="007E2364" w:rsidRDefault="00AA7C31" w:rsidP="00D759A4">
      <w:pPr>
        <w:numPr>
          <w:ilvl w:val="0"/>
          <w:numId w:val="24"/>
        </w:numPr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Oferta, wniosek oraz </w:t>
      </w:r>
      <w:r w:rsidR="009E14AA">
        <w:rPr>
          <w:sz w:val="20"/>
          <w:szCs w:val="20"/>
        </w:rPr>
        <w:t xml:space="preserve">podmiotowe i </w:t>
      </w:r>
      <w:r w:rsidRPr="007E2364">
        <w:rPr>
          <w:sz w:val="20"/>
          <w:szCs w:val="20"/>
        </w:rPr>
        <w:t xml:space="preserve">przedmiotowe środki dowodowe (jeżeli były wymagane) składane elektronicznie muszą zostać podpisane elektronicznym kwalifikowanym podpisem lub podpisem zaufanym lub podpisem osobistym. W procesie składania oferty, wniosku w tym </w:t>
      </w:r>
      <w:r w:rsidR="009E14AA">
        <w:rPr>
          <w:sz w:val="20"/>
          <w:szCs w:val="20"/>
        </w:rPr>
        <w:t xml:space="preserve">podmiotowych i </w:t>
      </w:r>
      <w:r w:rsidRPr="007E2364">
        <w:rPr>
          <w:sz w:val="20"/>
          <w:szCs w:val="20"/>
        </w:rPr>
        <w:t xml:space="preserve">przedmiotowych środków dowodowych na platformie,  kwalifikowany podpis elektroniczny </w:t>
      </w:r>
      <w:r w:rsidR="007E2364">
        <w:rPr>
          <w:sz w:val="20"/>
          <w:szCs w:val="20"/>
        </w:rPr>
        <w:t>w</w:t>
      </w:r>
      <w:r w:rsidRPr="007E2364">
        <w:rPr>
          <w:sz w:val="20"/>
          <w:szCs w:val="20"/>
        </w:rPr>
        <w:t>ykonawca może złożyć bezpośrednio na dokumencie, który następnie przesyła do systemu</w:t>
      </w:r>
      <w:r w:rsidR="00CB4035" w:rsidRPr="007E2364"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>(</w:t>
      </w:r>
      <w:r w:rsidRPr="007E2364">
        <w:rPr>
          <w:b/>
          <w:sz w:val="20"/>
          <w:szCs w:val="20"/>
        </w:rPr>
        <w:t xml:space="preserve">opcja rekomendowana </w:t>
      </w:r>
      <w:r w:rsidRPr="007E2364">
        <w:rPr>
          <w:sz w:val="20"/>
          <w:szCs w:val="20"/>
        </w:rPr>
        <w:t>przez</w:t>
      </w:r>
      <w:r w:rsidRPr="007E2364">
        <w:rPr>
          <w:b/>
          <w:sz w:val="20"/>
          <w:szCs w:val="20"/>
        </w:rPr>
        <w:t xml:space="preserve"> </w:t>
      </w:r>
      <w:hyperlink r:id="rId27">
        <w:r w:rsidRPr="007E2364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) oraz dodatkowo dla całego pakietu dokumentów w kroku 2 </w:t>
      </w:r>
      <w:r w:rsidRPr="007E2364">
        <w:rPr>
          <w:b/>
          <w:sz w:val="20"/>
          <w:szCs w:val="20"/>
        </w:rPr>
        <w:t xml:space="preserve">Formularza składania oferty lub wniosku </w:t>
      </w:r>
      <w:r w:rsidRPr="007E2364">
        <w:rPr>
          <w:sz w:val="20"/>
          <w:szCs w:val="20"/>
        </w:rPr>
        <w:t xml:space="preserve">(po kliknięciu w przycisk </w:t>
      </w:r>
      <w:r w:rsidRPr="007E2364">
        <w:rPr>
          <w:b/>
          <w:sz w:val="20"/>
          <w:szCs w:val="20"/>
        </w:rPr>
        <w:t>Przejdź do podsumowania</w:t>
      </w:r>
      <w:r w:rsidRPr="007E2364">
        <w:rPr>
          <w:sz w:val="20"/>
          <w:szCs w:val="20"/>
        </w:rPr>
        <w:t>).</w:t>
      </w:r>
    </w:p>
    <w:p w14:paraId="000000CA" w14:textId="08ED2E96" w:rsidR="000F5793" w:rsidRPr="007E2364" w:rsidRDefault="00AA7C31" w:rsidP="00D759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Poświadczenia za zgodność z oryginałem dokonuje odpowiednio </w:t>
      </w:r>
      <w:r w:rsidR="00CB4035"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podmiot, na którego zdolnościach lub sytuacji polega </w:t>
      </w:r>
      <w:r w:rsidR="00CB4035"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wykonawcy wspólnie ubiegający się </w:t>
      </w:r>
      <w:r w:rsidR="00C60855">
        <w:rPr>
          <w:sz w:val="20"/>
          <w:szCs w:val="20"/>
        </w:rPr>
        <w:br/>
      </w:r>
      <w:r w:rsidRPr="007E2364">
        <w:rPr>
          <w:sz w:val="20"/>
          <w:szCs w:val="20"/>
        </w:rPr>
        <w:t>o udzielenie zamówienia publicznego albo pod</w:t>
      </w:r>
      <w:r w:rsidR="0087206D"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 zakresie dokumentów, które każdego z nich dotyczą. Poświadczenie za zgodność z oryginałem następuje w formie elektronicznej podpisane kwalifikowanym podpisem elektronicznym </w:t>
      </w:r>
      <w:bookmarkStart w:id="18" w:name="_Hlk78438364"/>
      <w:r w:rsidRPr="007E2364">
        <w:rPr>
          <w:sz w:val="20"/>
          <w:szCs w:val="20"/>
        </w:rPr>
        <w:t>lub podpisem zaufanym lub podpisem osobistym przez osobę/osoby upoważnioną/upoważnione</w:t>
      </w:r>
      <w:bookmarkEnd w:id="18"/>
      <w:r w:rsidRPr="007E2364">
        <w:rPr>
          <w:sz w:val="20"/>
          <w:szCs w:val="20"/>
        </w:rPr>
        <w:t xml:space="preserve">. </w:t>
      </w:r>
    </w:p>
    <w:p w14:paraId="000000CB" w14:textId="77777777" w:rsidR="000F5793" w:rsidRPr="007E2364" w:rsidRDefault="00AA7C31" w:rsidP="00D759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>Oferta powinna być:</w:t>
      </w:r>
    </w:p>
    <w:p w14:paraId="000000CC" w14:textId="77777777" w:rsidR="000F5793" w:rsidRPr="007E2364" w:rsidRDefault="00AA7C31" w:rsidP="00D759A4">
      <w:pPr>
        <w:numPr>
          <w:ilvl w:val="1"/>
          <w:numId w:val="23"/>
        </w:numPr>
        <w:spacing w:line="32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sporządzona na podstawie załączników niniejszej SWZ w języku polskim,</w:t>
      </w:r>
    </w:p>
    <w:p w14:paraId="000000CD" w14:textId="77777777" w:rsidR="000F5793" w:rsidRPr="007E2364" w:rsidRDefault="00AA7C31" w:rsidP="00D759A4">
      <w:pPr>
        <w:numPr>
          <w:ilvl w:val="1"/>
          <w:numId w:val="23"/>
        </w:numPr>
        <w:spacing w:line="32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lastRenderedPageBreak/>
        <w:t xml:space="preserve">złożona przy użyciu środków komunikacji elektronicznej tzn. za pośrednictwem </w:t>
      </w:r>
      <w:hyperlink r:id="rId28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>,</w:t>
      </w:r>
    </w:p>
    <w:p w14:paraId="000000CE" w14:textId="77777777" w:rsidR="000F5793" w:rsidRPr="007E2364" w:rsidRDefault="00AA7C31" w:rsidP="00D759A4">
      <w:pPr>
        <w:numPr>
          <w:ilvl w:val="1"/>
          <w:numId w:val="23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podpisana </w:t>
      </w:r>
      <w:hyperlink r:id="rId29">
        <w:r w:rsidRPr="007E2364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7E2364">
        <w:rPr>
          <w:sz w:val="20"/>
          <w:szCs w:val="20"/>
        </w:rPr>
        <w:t xml:space="preserve"> lub </w:t>
      </w:r>
      <w:hyperlink r:id="rId30">
        <w:r w:rsidRPr="007E2364">
          <w:rPr>
            <w:b/>
            <w:color w:val="1155CC"/>
            <w:sz w:val="20"/>
            <w:szCs w:val="20"/>
            <w:u w:val="single"/>
          </w:rPr>
          <w:t>podpisem zaufanym</w:t>
        </w:r>
      </w:hyperlink>
      <w:r w:rsidRPr="007E2364">
        <w:rPr>
          <w:sz w:val="20"/>
          <w:szCs w:val="20"/>
        </w:rPr>
        <w:t xml:space="preserve"> lub </w:t>
      </w:r>
      <w:hyperlink r:id="rId31">
        <w:r w:rsidRPr="007E2364">
          <w:rPr>
            <w:b/>
            <w:color w:val="1155CC"/>
            <w:sz w:val="20"/>
            <w:szCs w:val="20"/>
            <w:u w:val="single"/>
          </w:rPr>
          <w:t>podpisem osobistym</w:t>
        </w:r>
      </w:hyperlink>
      <w:r w:rsidRPr="007E2364">
        <w:rPr>
          <w:sz w:val="20"/>
          <w:szCs w:val="20"/>
        </w:rPr>
        <w:t xml:space="preserve"> przez osobę/osoby upoważnioną/upoważnione.</w:t>
      </w:r>
    </w:p>
    <w:p w14:paraId="000000CF" w14:textId="2F6CEF5B" w:rsidR="000F5793" w:rsidRPr="007E2364" w:rsidRDefault="00AA7C31" w:rsidP="00D759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Podpisy kwalifikowane wykorzystywane przez </w:t>
      </w:r>
      <w:r w:rsidR="00CB4035">
        <w:rPr>
          <w:sz w:val="20"/>
          <w:szCs w:val="20"/>
        </w:rPr>
        <w:t>w</w:t>
      </w:r>
      <w:r w:rsidRPr="007E2364">
        <w:rPr>
          <w:sz w:val="20"/>
          <w:szCs w:val="20"/>
        </w:rPr>
        <w:t>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E2364">
        <w:rPr>
          <w:sz w:val="20"/>
          <w:szCs w:val="20"/>
        </w:rPr>
        <w:t>eIDAS</w:t>
      </w:r>
      <w:proofErr w:type="spellEnd"/>
      <w:r w:rsidRPr="007E2364">
        <w:rPr>
          <w:sz w:val="20"/>
          <w:szCs w:val="20"/>
        </w:rPr>
        <w:t>) (UE) nr 910/2014 - od 1 lipca 2016 roku”.</w:t>
      </w:r>
    </w:p>
    <w:p w14:paraId="000000D0" w14:textId="6CEE7E9F" w:rsidR="000F5793" w:rsidRPr="007E2364" w:rsidRDefault="00AA7C31" w:rsidP="00D759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W przypadku wykorzystania formatu podpisu </w:t>
      </w:r>
      <w:proofErr w:type="spellStart"/>
      <w:r w:rsidRPr="007E2364">
        <w:rPr>
          <w:sz w:val="20"/>
          <w:szCs w:val="20"/>
        </w:rPr>
        <w:t>XAdES</w:t>
      </w:r>
      <w:proofErr w:type="spellEnd"/>
      <w:r w:rsidRPr="007E2364">
        <w:rPr>
          <w:sz w:val="20"/>
          <w:szCs w:val="20"/>
        </w:rPr>
        <w:t xml:space="preserve"> zewnętrzny </w:t>
      </w:r>
      <w:r w:rsidR="00E01D08">
        <w:rPr>
          <w:sz w:val="20"/>
          <w:szCs w:val="20"/>
        </w:rPr>
        <w:t>Z</w:t>
      </w:r>
      <w:r w:rsidR="00E01D08" w:rsidRPr="007E2364">
        <w:rPr>
          <w:sz w:val="20"/>
          <w:szCs w:val="20"/>
        </w:rPr>
        <w:t xml:space="preserve">amawiający </w:t>
      </w:r>
      <w:r w:rsidRPr="007E2364">
        <w:rPr>
          <w:sz w:val="20"/>
          <w:szCs w:val="20"/>
        </w:rPr>
        <w:t xml:space="preserve">wymaga dołączenia odpowiedniej ilości plików tj. podpisywanych plików z danymi oraz plików </w:t>
      </w:r>
      <w:proofErr w:type="spellStart"/>
      <w:r w:rsidRPr="007E2364">
        <w:rPr>
          <w:sz w:val="20"/>
          <w:szCs w:val="20"/>
        </w:rPr>
        <w:t>XAdES</w:t>
      </w:r>
      <w:proofErr w:type="spellEnd"/>
      <w:r w:rsidRPr="007E2364">
        <w:rPr>
          <w:sz w:val="20"/>
          <w:szCs w:val="20"/>
        </w:rPr>
        <w:t>.</w:t>
      </w:r>
    </w:p>
    <w:p w14:paraId="000000D1" w14:textId="1A75E2B6" w:rsidR="000F5793" w:rsidRPr="007E2364" w:rsidRDefault="00AA7C31" w:rsidP="00D759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Zgodnie z art. 18 ust. 3 ustawy </w:t>
      </w:r>
      <w:r w:rsidR="00E01D08" w:rsidRPr="007E2364">
        <w:rPr>
          <w:sz w:val="20"/>
          <w:szCs w:val="20"/>
        </w:rPr>
        <w:t>P</w:t>
      </w:r>
      <w:r w:rsidR="00E01D08">
        <w:rPr>
          <w:sz w:val="20"/>
          <w:szCs w:val="20"/>
        </w:rPr>
        <w:t>ZP</w:t>
      </w:r>
      <w:r w:rsidRPr="007E2364">
        <w:rPr>
          <w:sz w:val="20"/>
          <w:szCs w:val="20"/>
        </w:rPr>
        <w:t xml:space="preserve">, nie ujawnia się informacji stanowiących tajemnicę przedsiębiorstwa, w rozumieniu przepisów o zwalczaniu nieuczciwej konkurencji. Jeżeli </w:t>
      </w:r>
      <w:r w:rsidR="00CB4035">
        <w:rPr>
          <w:sz w:val="20"/>
          <w:szCs w:val="20"/>
        </w:rPr>
        <w:t>w</w:t>
      </w:r>
      <w:r w:rsidRPr="007E2364">
        <w:rPr>
          <w:sz w:val="20"/>
          <w:szCs w:val="2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2" w14:textId="77777777" w:rsidR="000F5793" w:rsidRPr="007E2364" w:rsidRDefault="00AA7C31" w:rsidP="00D759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Wykonawca, za pośrednictwem </w:t>
      </w:r>
      <w:hyperlink r:id="rId32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3" w14:textId="77777777" w:rsidR="000F5793" w:rsidRPr="007E2364" w:rsidRDefault="00EB4D27">
      <w:pPr>
        <w:spacing w:line="320" w:lineRule="auto"/>
        <w:ind w:left="720"/>
        <w:jc w:val="both"/>
        <w:rPr>
          <w:sz w:val="20"/>
          <w:szCs w:val="20"/>
        </w:rPr>
      </w:pPr>
      <w:hyperlink r:id="rId33">
        <w:r w:rsidR="00AA7C31" w:rsidRPr="007E2364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4" w14:textId="0B7BE6DC" w:rsidR="000F5793" w:rsidRPr="007E2364" w:rsidRDefault="00AA7C31" w:rsidP="00D759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Każdy z </w:t>
      </w:r>
      <w:r w:rsidR="00CB4035">
        <w:rPr>
          <w:sz w:val="20"/>
          <w:szCs w:val="20"/>
        </w:rPr>
        <w:t>w</w:t>
      </w:r>
      <w:r w:rsidRPr="007E2364">
        <w:rPr>
          <w:sz w:val="20"/>
          <w:szCs w:val="20"/>
        </w:rPr>
        <w:t>ykonawców może złożyć tylko jedną ofertę. Złożenie większej liczby ofert lub oferty zawierającej propozycje wariantowe spowoduje odrzuceni</w:t>
      </w:r>
      <w:r w:rsidR="00E01D08">
        <w:rPr>
          <w:sz w:val="20"/>
          <w:szCs w:val="20"/>
        </w:rPr>
        <w:t>e ofert/oferty</w:t>
      </w:r>
      <w:r w:rsidRPr="007E2364">
        <w:rPr>
          <w:sz w:val="20"/>
          <w:szCs w:val="20"/>
        </w:rPr>
        <w:t>.</w:t>
      </w:r>
    </w:p>
    <w:p w14:paraId="000000D5" w14:textId="2C6719B4" w:rsidR="000F5793" w:rsidRPr="007E2364" w:rsidRDefault="00AA7C31" w:rsidP="00D759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Ceny oferty muszą zawierać wszystkie koszty, jakie musi ponieść </w:t>
      </w:r>
      <w:r w:rsidR="00CB4035">
        <w:rPr>
          <w:sz w:val="20"/>
          <w:szCs w:val="20"/>
        </w:rPr>
        <w:t>w</w:t>
      </w:r>
      <w:r w:rsidRPr="007E2364">
        <w:rPr>
          <w:sz w:val="20"/>
          <w:szCs w:val="20"/>
        </w:rPr>
        <w:t>ykonawca, aby zrealizować zamówienie z najwyższą starannością oraz ewentualne rabaty.</w:t>
      </w:r>
    </w:p>
    <w:p w14:paraId="000000D6" w14:textId="2B543F9E" w:rsidR="000F5793" w:rsidRPr="007E2364" w:rsidRDefault="00AA7C31" w:rsidP="00D759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Dokumenty i oświadczenia składane przez wykonawcę powinny być w języku polskim, chyba że w SWZ dopuszczono inaczej. W przypadku załączenia dokumentów sporządzonych </w:t>
      </w:r>
      <w:r w:rsidR="00E01D08"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w innym języku niż dopuszczony, </w:t>
      </w:r>
      <w:r w:rsidR="00CB4035">
        <w:rPr>
          <w:sz w:val="20"/>
          <w:szCs w:val="20"/>
        </w:rPr>
        <w:t>w</w:t>
      </w:r>
      <w:r w:rsidRPr="007E2364">
        <w:rPr>
          <w:sz w:val="20"/>
          <w:szCs w:val="20"/>
        </w:rPr>
        <w:t>ykonawca zobowiązany jest załączyć tłumaczenie na język polski.</w:t>
      </w:r>
    </w:p>
    <w:p w14:paraId="000000D7" w14:textId="1D6C4310" w:rsidR="000F5793" w:rsidRPr="00D52684" w:rsidRDefault="00AA7C31" w:rsidP="00D759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definicją dokumentu elektronicznego z art.</w:t>
      </w:r>
      <w:r w:rsidR="00E01D08"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 xml:space="preserve">3 </w:t>
      </w:r>
      <w:r w:rsidR="00E1041D">
        <w:rPr>
          <w:sz w:val="20"/>
          <w:szCs w:val="20"/>
        </w:rPr>
        <w:t>pkt</w:t>
      </w:r>
      <w:r w:rsidRPr="007E2364">
        <w:rPr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</w:t>
      </w:r>
      <w:r w:rsidR="00BC4DC6" w:rsidRPr="007E2364">
        <w:rPr>
          <w:sz w:val="20"/>
          <w:szCs w:val="20"/>
        </w:rPr>
        <w:t xml:space="preserve">lub podpisem zaufanym lub podpisem osobistym przez osobę/osoby upoważnioną/upoważnione </w:t>
      </w:r>
      <w:r w:rsidRPr="007E2364">
        <w:rPr>
          <w:sz w:val="20"/>
          <w:szCs w:val="20"/>
        </w:rPr>
        <w:t xml:space="preserve">jest jednoznaczne </w:t>
      </w:r>
      <w:r w:rsidR="00E01D08"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z podpisaniem oryginału dokumentu, </w:t>
      </w:r>
      <w:r w:rsidRPr="00D52684">
        <w:rPr>
          <w:sz w:val="20"/>
          <w:szCs w:val="20"/>
        </w:rPr>
        <w:t xml:space="preserve">z wyjątkiem kopii poświadczonych odpowiednio przez innego wykonawcę ubiegającego się wspólnie z nim o udzielenie zamówienia, przez podmiot, na którego zdolnościach lub sytuacji polega </w:t>
      </w:r>
      <w:r w:rsidR="00890307" w:rsidRPr="00D52684">
        <w:rPr>
          <w:sz w:val="20"/>
          <w:szCs w:val="20"/>
        </w:rPr>
        <w:t>wykonawca</w:t>
      </w:r>
      <w:r w:rsidRPr="00D52684">
        <w:rPr>
          <w:sz w:val="20"/>
          <w:szCs w:val="20"/>
        </w:rPr>
        <w:t>, albo przez podwykonawcę.</w:t>
      </w:r>
      <w:r w:rsidR="00E1041D" w:rsidRPr="00D52684">
        <w:rPr>
          <w:sz w:val="20"/>
          <w:szCs w:val="20"/>
        </w:rPr>
        <w:t xml:space="preserve"> </w:t>
      </w:r>
    </w:p>
    <w:p w14:paraId="000000D8" w14:textId="77777777" w:rsidR="000F5793" w:rsidRPr="007E2364" w:rsidRDefault="00AA7C31" w:rsidP="00D759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7E2364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0D9" w14:textId="77777777" w:rsidR="000F5793" w:rsidRDefault="00AA7C31">
      <w:pPr>
        <w:pStyle w:val="Nagwek2"/>
        <w:spacing w:before="240" w:after="240"/>
      </w:pPr>
      <w:bookmarkStart w:id="19" w:name="_c8de4rg6s4kb" w:colFirst="0" w:colLast="0"/>
      <w:bookmarkEnd w:id="19"/>
      <w:r>
        <w:t>XV. Sposób obliczania ceny oferty</w:t>
      </w:r>
    </w:p>
    <w:p w14:paraId="000000DA" w14:textId="5D55845E" w:rsidR="000F5793" w:rsidRPr="00864739" w:rsidRDefault="00AA7C31" w:rsidP="00D759A4">
      <w:pPr>
        <w:numPr>
          <w:ilvl w:val="0"/>
          <w:numId w:val="5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podaje cenę za realizację przedmiotu zamówienia zgodnie ze wzorem Formularza Ofertowego, stanowiącego </w:t>
      </w:r>
      <w:r w:rsidRPr="00B86515">
        <w:rPr>
          <w:b/>
          <w:sz w:val="20"/>
          <w:szCs w:val="20"/>
        </w:rPr>
        <w:t xml:space="preserve">Załącznik </w:t>
      </w:r>
      <w:r w:rsidRPr="00864739">
        <w:rPr>
          <w:b/>
          <w:sz w:val="20"/>
          <w:szCs w:val="20"/>
        </w:rPr>
        <w:t xml:space="preserve">nr </w:t>
      </w:r>
      <w:r w:rsidR="000F7A78" w:rsidRPr="00864739">
        <w:rPr>
          <w:b/>
          <w:sz w:val="20"/>
          <w:szCs w:val="20"/>
        </w:rPr>
        <w:t>3</w:t>
      </w:r>
      <w:r w:rsidRPr="00864739">
        <w:rPr>
          <w:b/>
          <w:sz w:val="20"/>
          <w:szCs w:val="20"/>
        </w:rPr>
        <w:t xml:space="preserve"> do SWZ. </w:t>
      </w:r>
    </w:p>
    <w:p w14:paraId="000000DB" w14:textId="45E821E9" w:rsidR="000F5793" w:rsidRPr="00EB0E4D" w:rsidRDefault="00AA7C31" w:rsidP="00D759A4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  <w:r w:rsidRPr="00EB0E4D">
        <w:rPr>
          <w:sz w:val="20"/>
          <w:szCs w:val="20"/>
        </w:rPr>
        <w:t>Stawka podatku VAT w przedmiotowym postępowaniu wynosi      </w:t>
      </w:r>
      <w:r w:rsidR="00CB4035" w:rsidRPr="00EB0E4D">
        <w:rPr>
          <w:sz w:val="20"/>
          <w:szCs w:val="20"/>
        </w:rPr>
        <w:t xml:space="preserve">8 </w:t>
      </w:r>
      <w:r w:rsidRPr="00EB0E4D">
        <w:rPr>
          <w:sz w:val="20"/>
          <w:szCs w:val="20"/>
        </w:rPr>
        <w:t>%.</w:t>
      </w:r>
    </w:p>
    <w:p w14:paraId="000000DC" w14:textId="79150898" w:rsidR="000F5793" w:rsidRDefault="00AA7C31" w:rsidP="00D759A4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Cena podana na Formularzu Ofertowym jest ceną ostateczną, niepodlegającą negocjacji </w:t>
      </w:r>
      <w:r w:rsidR="00BC1FAE">
        <w:rPr>
          <w:sz w:val="20"/>
          <w:szCs w:val="20"/>
        </w:rPr>
        <w:br/>
      </w:r>
      <w:r>
        <w:rPr>
          <w:sz w:val="20"/>
          <w:szCs w:val="20"/>
        </w:rPr>
        <w:t xml:space="preserve">i wyczerpującą wszelkie należności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 xml:space="preserve">ykonawcy wobec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związane z realizacją przedmiotu zamówienia.</w:t>
      </w:r>
    </w:p>
    <w:p w14:paraId="000000DD" w14:textId="77777777" w:rsidR="000F5793" w:rsidRDefault="00AA7C31" w:rsidP="00D759A4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polskich (PLN) z dokładnością do dwóch miejsc po przecinku.</w:t>
      </w:r>
    </w:p>
    <w:p w14:paraId="000000DE" w14:textId="77777777" w:rsidR="000F5793" w:rsidRDefault="00AA7C31" w:rsidP="00D759A4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0F5793" w:rsidRDefault="00AA7C31" w:rsidP="00D759A4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5FA92DE0" w:rsidR="000F5793" w:rsidRDefault="00AA7C31" w:rsidP="00D759A4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została złożona oferta, której wybór prowadziłby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 zgodnie z ustawą z dnia 11 marca 2004 r. o podatku od towarów i usług (Dz. U. </w:t>
      </w:r>
      <w:r w:rsidR="000F7A78">
        <w:rPr>
          <w:sz w:val="20"/>
          <w:szCs w:val="20"/>
        </w:rPr>
        <w:br/>
      </w:r>
      <w:r>
        <w:rPr>
          <w:sz w:val="20"/>
          <w:szCs w:val="20"/>
        </w:rPr>
        <w:t xml:space="preserve">z 2018 r. poz. 2174,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dla celów zastosowania kryterium ceny lub kosztu </w:t>
      </w:r>
      <w:r w:rsidR="00BC1FAE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dolicza do przedstawionej w tej ofercie ceny kwotę podatku od towarów i usług, którą miałby obowiązek rozliczyć.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ofercie, o której mowa w ust. 1,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>ykonawca ma obowiązek:</w:t>
      </w:r>
    </w:p>
    <w:p w14:paraId="000000E1" w14:textId="7851D286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poinformowania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, że wybór jego oferty będzie prowadził do powstania </w:t>
      </w:r>
      <w:r w:rsidR="000F7A78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podatkowego;</w:t>
      </w:r>
    </w:p>
    <w:p w14:paraId="000000E2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144EE91E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 xml:space="preserve">wskazania wartości towaru lub usługi objętego obowiązkiem podatkowym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>, bez kwoty podatku;</w:t>
      </w:r>
    </w:p>
    <w:p w14:paraId="000000E4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6A76383F" w:rsidR="000F5793" w:rsidRDefault="00AA7C31" w:rsidP="00D759A4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 w zakresie podatku VAT. </w:t>
      </w:r>
      <w:r w:rsidR="000F7A78">
        <w:rPr>
          <w:sz w:val="20"/>
          <w:szCs w:val="20"/>
        </w:rPr>
        <w:br/>
      </w:r>
      <w:r>
        <w:rPr>
          <w:sz w:val="20"/>
          <w:szCs w:val="20"/>
        </w:rPr>
        <w:t xml:space="preserve">W przypadku, gdy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 xml:space="preserve">ykonawca zobowiązany jest złożyć oświadczenie o powstaniu </w:t>
      </w:r>
      <w:r w:rsidR="000F7A78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podatkowego, to winien odpowiednio zmodyfikować treść formularza.  </w:t>
      </w:r>
    </w:p>
    <w:p w14:paraId="000000E6" w14:textId="63085EB8" w:rsidR="000F5793" w:rsidRDefault="00AA7C31">
      <w:pPr>
        <w:pStyle w:val="Nagwek2"/>
        <w:spacing w:before="240" w:after="240"/>
        <w:rPr>
          <w:vertAlign w:val="superscript"/>
        </w:rPr>
      </w:pPr>
      <w:bookmarkStart w:id="20" w:name="_1wm6hsxsy23e" w:colFirst="0" w:colLast="0"/>
      <w:bookmarkEnd w:id="20"/>
      <w:r w:rsidRPr="00A96D36">
        <w:t>XVI. Wymagania dotyczące wadium</w:t>
      </w:r>
      <w:r w:rsidR="00A96D36">
        <w:rPr>
          <w:vertAlign w:val="superscript"/>
        </w:rPr>
        <w:t xml:space="preserve"> </w:t>
      </w:r>
    </w:p>
    <w:p w14:paraId="53269B13" w14:textId="2B94E5BB" w:rsidR="00A96D36" w:rsidRPr="00A96D36" w:rsidRDefault="00A96D36" w:rsidP="00A96D36">
      <w:pPr>
        <w:rPr>
          <w:sz w:val="20"/>
          <w:szCs w:val="20"/>
        </w:rPr>
      </w:pPr>
      <w:r>
        <w:rPr>
          <w:sz w:val="20"/>
          <w:szCs w:val="20"/>
        </w:rPr>
        <w:t xml:space="preserve">Zamawiający nie wymaga wniesienia wadium. </w:t>
      </w:r>
    </w:p>
    <w:p w14:paraId="000000FA" w14:textId="77777777" w:rsidR="000F5793" w:rsidRDefault="00AA7C31">
      <w:pPr>
        <w:pStyle w:val="Nagwek2"/>
        <w:spacing w:before="240" w:after="240"/>
      </w:pPr>
      <w:bookmarkStart w:id="21" w:name="_kraqvybbazqg" w:colFirst="0" w:colLast="0"/>
      <w:bookmarkEnd w:id="21"/>
      <w:r>
        <w:t>XVII. Termin związania ofertą</w:t>
      </w:r>
    </w:p>
    <w:p w14:paraId="000000FB" w14:textId="0DBDBDC7" w:rsidR="000F5793" w:rsidRDefault="00AA7C31" w:rsidP="00D759A4">
      <w:pPr>
        <w:numPr>
          <w:ilvl w:val="0"/>
          <w:numId w:val="25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>
        <w:rPr>
          <w:b/>
          <w:sz w:val="20"/>
          <w:szCs w:val="20"/>
        </w:rPr>
        <w:t>30 dni</w:t>
      </w:r>
      <w:r>
        <w:rPr>
          <w:sz w:val="20"/>
          <w:szCs w:val="20"/>
        </w:rPr>
        <w:t xml:space="preserve">, tj. </w:t>
      </w:r>
      <w:r w:rsidR="00B61F4C">
        <w:rPr>
          <w:b/>
          <w:bCs/>
          <w:sz w:val="20"/>
          <w:szCs w:val="20"/>
        </w:rPr>
        <w:t xml:space="preserve">do dnia </w:t>
      </w:r>
      <w:r w:rsidR="00E80B66" w:rsidRPr="00E80B66">
        <w:rPr>
          <w:b/>
          <w:bCs/>
          <w:sz w:val="20"/>
          <w:szCs w:val="20"/>
        </w:rPr>
        <w:t>11</w:t>
      </w:r>
      <w:r w:rsidR="00EB0E4D" w:rsidRPr="00E80B66">
        <w:rPr>
          <w:b/>
          <w:bCs/>
          <w:sz w:val="20"/>
          <w:szCs w:val="20"/>
        </w:rPr>
        <w:t>.09.</w:t>
      </w:r>
      <w:r w:rsidR="00FC1509" w:rsidRPr="00E80B66">
        <w:rPr>
          <w:b/>
          <w:bCs/>
          <w:sz w:val="20"/>
          <w:szCs w:val="20"/>
        </w:rPr>
        <w:t xml:space="preserve">2021 </w:t>
      </w:r>
      <w:r w:rsidRPr="00E80B66">
        <w:rPr>
          <w:b/>
          <w:bCs/>
          <w:sz w:val="20"/>
          <w:szCs w:val="20"/>
        </w:rPr>
        <w:t>r.</w:t>
      </w:r>
      <w:r w:rsidRPr="00E80B66">
        <w:rPr>
          <w:sz w:val="20"/>
          <w:szCs w:val="20"/>
        </w:rPr>
        <w:t xml:space="preserve"> </w:t>
      </w:r>
      <w:r>
        <w:rPr>
          <w:sz w:val="20"/>
          <w:szCs w:val="20"/>
        </w:rPr>
        <w:t>Bieg terminu związania ofertą rozpoczyna się wraz z upływem terminu składania ofert.</w:t>
      </w:r>
    </w:p>
    <w:p w14:paraId="000000FC" w14:textId="7C48EBFB" w:rsidR="000F5793" w:rsidRDefault="00AA7C31" w:rsidP="00D759A4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gdy wybór najkorzystniejszej oferty nie nastąpi przed upływem terminu związania ofertą wskazanego w ust. 1, </w:t>
      </w:r>
      <w:r w:rsidR="00A83525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przed upływem terminu związania ofertą zwraca się jednokrotnie do </w:t>
      </w:r>
      <w:r w:rsidR="00A96D36">
        <w:rPr>
          <w:sz w:val="20"/>
          <w:szCs w:val="20"/>
        </w:rPr>
        <w:t>w</w:t>
      </w:r>
      <w:r>
        <w:rPr>
          <w:sz w:val="20"/>
          <w:szCs w:val="20"/>
        </w:rPr>
        <w:t xml:space="preserve">ykonawców o wyrażenie zgody na przedłużenie tego terminu </w:t>
      </w:r>
      <w:r w:rsidR="00A83525">
        <w:rPr>
          <w:sz w:val="20"/>
          <w:szCs w:val="20"/>
        </w:rPr>
        <w:br/>
      </w:r>
      <w:r>
        <w:rPr>
          <w:sz w:val="20"/>
          <w:szCs w:val="20"/>
        </w:rPr>
        <w:t>o wskazywany przez niego okres, nie dłuższy niż 30 dni. Przedłużenie terminu związania ofertą wymaga złożenia przez wykonawcę pisemnego oświadczenia o wyrażeniu zgody na przedłużenie terminu związania ofertą.</w:t>
      </w:r>
    </w:p>
    <w:p w14:paraId="000000FD" w14:textId="77777777" w:rsidR="000F5793" w:rsidRDefault="00AA7C31" w:rsidP="00D759A4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Odmowa wyrażenia zgody na przedłużenie terminu związania ofertą nie powoduje utraty wadium.</w:t>
      </w:r>
    </w:p>
    <w:p w14:paraId="000000FE" w14:textId="77777777" w:rsidR="000F5793" w:rsidRDefault="00AA7C31">
      <w:pPr>
        <w:pStyle w:val="Nagwek2"/>
        <w:spacing w:before="240" w:after="240"/>
      </w:pPr>
      <w:bookmarkStart w:id="22" w:name="_iwk7tzonv6ne" w:colFirst="0" w:colLast="0"/>
      <w:bookmarkEnd w:id="22"/>
      <w:r>
        <w:t>XVIII. Miejsce i termin składania ofert</w:t>
      </w:r>
    </w:p>
    <w:p w14:paraId="76011F6C" w14:textId="15CFA13B" w:rsidR="00A96D36" w:rsidRPr="00B044B5" w:rsidRDefault="00A96D36" w:rsidP="00D759A4">
      <w:pPr>
        <w:numPr>
          <w:ilvl w:val="0"/>
          <w:numId w:val="19"/>
        </w:numPr>
        <w:spacing w:before="240" w:line="360" w:lineRule="auto"/>
        <w:jc w:val="both"/>
        <w:rPr>
          <w:b/>
          <w:sz w:val="20"/>
          <w:szCs w:val="20"/>
          <w:u w:val="single"/>
        </w:rPr>
      </w:pPr>
      <w:r w:rsidRPr="00E8046D">
        <w:rPr>
          <w:sz w:val="20"/>
          <w:szCs w:val="20"/>
        </w:rPr>
        <w:t xml:space="preserve">Ofertę wraz z wymaganymi dokumentami należy umieścić na </w:t>
      </w:r>
      <w:hyperlink r:id="rId34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 xml:space="preserve"> pod adresem: </w:t>
      </w:r>
      <w:hyperlink r:id="rId35" w:history="1">
        <w:r w:rsidRPr="00E8046D">
          <w:rPr>
            <w:rStyle w:val="Hipercze"/>
            <w:sz w:val="20"/>
            <w:szCs w:val="20"/>
          </w:rPr>
          <w:t>https://platformazakupowa.pl/pn/mosir_zabrze</w:t>
        </w:r>
      </w:hyperlink>
      <w:r w:rsidRPr="00E8046D">
        <w:rPr>
          <w:sz w:val="20"/>
          <w:szCs w:val="20"/>
        </w:rPr>
        <w:t xml:space="preserve">  w myśl Ustawy PZP na stronie internetowej prowadzonego postępowania  do dnia </w:t>
      </w:r>
      <w:r w:rsidR="002763A0" w:rsidRPr="00B044B5">
        <w:rPr>
          <w:b/>
          <w:sz w:val="20"/>
          <w:szCs w:val="20"/>
          <w:u w:val="single"/>
        </w:rPr>
        <w:t>1</w:t>
      </w:r>
      <w:r w:rsidR="00B044B5">
        <w:rPr>
          <w:b/>
          <w:sz w:val="20"/>
          <w:szCs w:val="20"/>
          <w:u w:val="single"/>
        </w:rPr>
        <w:t>3</w:t>
      </w:r>
      <w:r w:rsidR="002763A0" w:rsidRPr="00B044B5">
        <w:rPr>
          <w:b/>
          <w:sz w:val="20"/>
          <w:szCs w:val="20"/>
          <w:u w:val="single"/>
        </w:rPr>
        <w:t>.08.</w:t>
      </w:r>
      <w:r w:rsidRPr="00B044B5">
        <w:rPr>
          <w:b/>
          <w:sz w:val="20"/>
          <w:szCs w:val="20"/>
          <w:u w:val="single"/>
        </w:rPr>
        <w:t xml:space="preserve">2021 r.  do godziny 9:00. </w:t>
      </w:r>
    </w:p>
    <w:p w14:paraId="241F5837" w14:textId="77777777" w:rsidR="00A96D36" w:rsidRPr="00E8046D" w:rsidRDefault="00A96D36" w:rsidP="00D759A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Do oferty należy dołączyć wszystkie wymagane w SWZ dokumenty.</w:t>
      </w:r>
    </w:p>
    <w:p w14:paraId="6187F1B2" w14:textId="77777777" w:rsidR="00A96D36" w:rsidRPr="00E8046D" w:rsidRDefault="00A96D36" w:rsidP="00D759A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375030F3" w14:textId="5D421509" w:rsidR="00A96D36" w:rsidRPr="00E8046D" w:rsidRDefault="00A96D36" w:rsidP="00D759A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Oferta lub wniosek składana elektronicznie musi zostać podpisana elektronicznym podpisem kwalifikowanym</w:t>
      </w:r>
      <w:r w:rsidR="002763A0">
        <w:rPr>
          <w:sz w:val="20"/>
          <w:szCs w:val="20"/>
        </w:rPr>
        <w:t xml:space="preserve"> lub </w:t>
      </w:r>
      <w:r w:rsidRPr="00E8046D">
        <w:rPr>
          <w:sz w:val="20"/>
          <w:szCs w:val="20"/>
        </w:rPr>
        <w:t xml:space="preserve">podpisem zaufanym lub podpisem osobistym. W procesie składania oferty za pośrednictwem </w:t>
      </w:r>
      <w:hyperlink r:id="rId36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 xml:space="preserve">, </w:t>
      </w:r>
      <w:r w:rsidR="00153B40">
        <w:rPr>
          <w:sz w:val="20"/>
          <w:szCs w:val="20"/>
        </w:rPr>
        <w:t>w</w:t>
      </w:r>
      <w:r w:rsidRPr="00E8046D">
        <w:rPr>
          <w:sz w:val="20"/>
          <w:szCs w:val="20"/>
        </w:rPr>
        <w:t xml:space="preserve">ykonawca powinien złożyć podpis bezpośrednio na dokumentach przesłanych za pośrednictwem </w:t>
      </w:r>
      <w:hyperlink r:id="rId37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>. Zalecamy stosowanie podpisu na każdym załączonym pliku osobno, w szczególności wskazanych w art. 63 ust</w:t>
      </w:r>
      <w:r w:rsidR="00A83525">
        <w:rPr>
          <w:sz w:val="20"/>
          <w:szCs w:val="20"/>
        </w:rPr>
        <w:t>.</w:t>
      </w:r>
      <w:r w:rsidRPr="00E8046D">
        <w:rPr>
          <w:sz w:val="20"/>
          <w:szCs w:val="20"/>
        </w:rPr>
        <w:t xml:space="preserve"> 1 oraz ust.</w:t>
      </w:r>
      <w:r w:rsidR="00A83525"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 xml:space="preserve">2 </w:t>
      </w:r>
      <w:r>
        <w:rPr>
          <w:sz w:val="20"/>
          <w:szCs w:val="20"/>
        </w:rPr>
        <w:t>PZP</w:t>
      </w:r>
      <w:r w:rsidRPr="00E8046D">
        <w:rPr>
          <w:sz w:val="20"/>
          <w:szCs w:val="20"/>
        </w:rPr>
        <w:t xml:space="preserve">, gdzie zaznaczono, iż oferty, wnioski o dopuszczenie do udziału </w:t>
      </w:r>
      <w:r w:rsidR="00A83525">
        <w:rPr>
          <w:sz w:val="20"/>
          <w:szCs w:val="20"/>
        </w:rPr>
        <w:br/>
      </w:r>
      <w:r w:rsidRPr="00E8046D">
        <w:rPr>
          <w:sz w:val="20"/>
          <w:szCs w:val="20"/>
        </w:rPr>
        <w:t>w postępowaniu oraz oświadczenie, o którym mowa w art. 125 ust.</w:t>
      </w:r>
      <w:r w:rsidR="00A83525"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>1</w:t>
      </w:r>
      <w:r w:rsidR="00A83525">
        <w:rPr>
          <w:sz w:val="20"/>
          <w:szCs w:val="20"/>
        </w:rPr>
        <w:t xml:space="preserve"> PZP</w:t>
      </w:r>
      <w:r w:rsidRPr="00E8046D">
        <w:rPr>
          <w:sz w:val="20"/>
          <w:szCs w:val="20"/>
        </w:rPr>
        <w:t xml:space="preserve"> sporządza się, pod rygorem nieważności, w postaci lub formie elektronicznej i opatruje się odpowiednio </w:t>
      </w:r>
      <w:r w:rsidR="00A83525">
        <w:rPr>
          <w:sz w:val="20"/>
          <w:szCs w:val="20"/>
        </w:rPr>
        <w:br/>
      </w:r>
      <w:r w:rsidRPr="00E8046D">
        <w:rPr>
          <w:sz w:val="20"/>
          <w:szCs w:val="20"/>
        </w:rPr>
        <w:t>w odniesieniu do wartości postępowania kwalifikowanym podpisem elektronicznym, podpisem zaufanym lub podpisem osobistym.</w:t>
      </w:r>
    </w:p>
    <w:p w14:paraId="1A72BAB6" w14:textId="77777777" w:rsidR="00A96D36" w:rsidRPr="00E8046D" w:rsidRDefault="00A96D36" w:rsidP="00D759A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031F6A2B" w:rsidR="000F5793" w:rsidRPr="00153B40" w:rsidRDefault="00A96D36" w:rsidP="00D759A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8">
        <w:r w:rsidRPr="00E8046D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153B40">
        <w:rPr>
          <w:sz w:val="20"/>
          <w:szCs w:val="20"/>
        </w:rPr>
        <w:t xml:space="preserve"> </w:t>
      </w:r>
    </w:p>
    <w:p w14:paraId="00000105" w14:textId="77777777" w:rsidR="000F5793" w:rsidRDefault="00AA7C31">
      <w:pPr>
        <w:pStyle w:val="Nagwek2"/>
        <w:spacing w:line="320" w:lineRule="auto"/>
        <w:jc w:val="both"/>
      </w:pPr>
      <w:bookmarkStart w:id="23" w:name="_g4kmfra1vcqp" w:colFirst="0" w:colLast="0"/>
      <w:bookmarkEnd w:id="23"/>
      <w:r>
        <w:t>XIX. Otwarcie ofert</w:t>
      </w:r>
    </w:p>
    <w:p w14:paraId="00000106" w14:textId="2AD18DC2" w:rsidR="000F5793" w:rsidRPr="00E80B66" w:rsidRDefault="00AA7C31">
      <w:pPr>
        <w:numPr>
          <w:ilvl w:val="0"/>
          <w:numId w:val="3"/>
        </w:numPr>
        <w:spacing w:line="320" w:lineRule="auto"/>
        <w:jc w:val="both"/>
        <w:rPr>
          <w:b/>
          <w:bCs/>
          <w:sz w:val="20"/>
          <w:szCs w:val="20"/>
        </w:rPr>
      </w:pPr>
      <w:r w:rsidRPr="00153B40">
        <w:rPr>
          <w:sz w:val="20"/>
          <w:szCs w:val="20"/>
        </w:rPr>
        <w:t>Otwarcie ofert następuje niezwłocznie po upływie terminu składania ofert</w:t>
      </w:r>
      <w:r w:rsidRPr="00E80B66">
        <w:rPr>
          <w:sz w:val="20"/>
          <w:szCs w:val="20"/>
        </w:rPr>
        <w:t xml:space="preserve">, </w:t>
      </w:r>
      <w:r w:rsidR="00FC1509" w:rsidRPr="00E80B66">
        <w:rPr>
          <w:b/>
          <w:bCs/>
          <w:sz w:val="20"/>
          <w:szCs w:val="20"/>
        </w:rPr>
        <w:t xml:space="preserve">tj. </w:t>
      </w:r>
      <w:r w:rsidR="002763A0" w:rsidRPr="00E80B66">
        <w:rPr>
          <w:b/>
          <w:bCs/>
          <w:sz w:val="20"/>
          <w:szCs w:val="20"/>
        </w:rPr>
        <w:t>1</w:t>
      </w:r>
      <w:r w:rsidR="00E80B66" w:rsidRPr="00E80B66">
        <w:rPr>
          <w:b/>
          <w:bCs/>
          <w:sz w:val="20"/>
          <w:szCs w:val="20"/>
        </w:rPr>
        <w:t>3</w:t>
      </w:r>
      <w:r w:rsidR="002763A0" w:rsidRPr="00E80B66">
        <w:rPr>
          <w:b/>
          <w:bCs/>
          <w:sz w:val="20"/>
          <w:szCs w:val="20"/>
        </w:rPr>
        <w:t>.08.</w:t>
      </w:r>
      <w:r w:rsidR="00FC1509" w:rsidRPr="00E80B66">
        <w:rPr>
          <w:b/>
          <w:bCs/>
          <w:sz w:val="20"/>
          <w:szCs w:val="20"/>
        </w:rPr>
        <w:t xml:space="preserve">2021 r. </w:t>
      </w:r>
    </w:p>
    <w:p w14:paraId="00000107" w14:textId="1491E490" w:rsidR="000F5793" w:rsidRPr="00153B40" w:rsidRDefault="00AA7C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153B40">
        <w:rPr>
          <w:sz w:val="20"/>
          <w:szCs w:val="20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DB44E3">
        <w:rPr>
          <w:sz w:val="20"/>
          <w:szCs w:val="20"/>
        </w:rPr>
        <w:t>Z</w:t>
      </w:r>
      <w:r w:rsidR="00DB44E3" w:rsidRPr="00153B40">
        <w:rPr>
          <w:sz w:val="20"/>
          <w:szCs w:val="20"/>
        </w:rPr>
        <w:t>amawiającego</w:t>
      </w:r>
      <w:r w:rsidRPr="00153B40">
        <w:rPr>
          <w:sz w:val="20"/>
          <w:szCs w:val="20"/>
        </w:rPr>
        <w:t>, otwarcie ofert następuje niezwłocznie po usunięciu awarii.</w:t>
      </w:r>
    </w:p>
    <w:p w14:paraId="00000108" w14:textId="77777777" w:rsidR="000F5793" w:rsidRPr="00153B40" w:rsidRDefault="00AA7C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153B40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0F5793" w:rsidRPr="00153B40" w:rsidRDefault="00AA7C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153B40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7777777" w:rsidR="000F5793" w:rsidRPr="00153B40" w:rsidRDefault="00AA7C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153B40">
        <w:rPr>
          <w:sz w:val="20"/>
          <w:szCs w:val="20"/>
        </w:rPr>
        <w:t>Zamawiający, niezwłocznie po otwarciu ofert, udostępnia na stronie internetowej prowadzonego postępowania informacje o:</w:t>
      </w:r>
    </w:p>
    <w:p w14:paraId="0000010B" w14:textId="6B65E66F" w:rsidR="000F5793" w:rsidRPr="00153B40" w:rsidRDefault="00AA7C31">
      <w:pPr>
        <w:shd w:val="clear" w:color="auto" w:fill="FFFFFF"/>
        <w:ind w:left="720"/>
        <w:jc w:val="both"/>
        <w:rPr>
          <w:sz w:val="20"/>
          <w:szCs w:val="20"/>
        </w:rPr>
      </w:pPr>
      <w:r w:rsidRPr="00153B40">
        <w:rPr>
          <w:sz w:val="20"/>
          <w:szCs w:val="20"/>
        </w:rPr>
        <w:t xml:space="preserve">1) nazwach albo imionach i nazwiskach oraz siedzibach lub miejscach prowadzonej działalności gospodarczej albo miejscach zamieszkania </w:t>
      </w:r>
      <w:r w:rsidR="002A6795">
        <w:rPr>
          <w:sz w:val="20"/>
          <w:szCs w:val="20"/>
        </w:rPr>
        <w:t>w</w:t>
      </w:r>
      <w:r w:rsidRPr="00153B40">
        <w:rPr>
          <w:sz w:val="20"/>
          <w:szCs w:val="20"/>
        </w:rPr>
        <w:t>ykonawców, których oferty zostały otwarte;</w:t>
      </w:r>
    </w:p>
    <w:p w14:paraId="0000010C" w14:textId="77777777" w:rsidR="000F5793" w:rsidRPr="00153B40" w:rsidRDefault="00AA7C31">
      <w:pPr>
        <w:shd w:val="clear" w:color="auto" w:fill="FFFFFF"/>
        <w:ind w:firstLine="720"/>
        <w:jc w:val="both"/>
        <w:rPr>
          <w:sz w:val="20"/>
          <w:szCs w:val="20"/>
        </w:rPr>
      </w:pPr>
      <w:r w:rsidRPr="00153B40">
        <w:rPr>
          <w:sz w:val="20"/>
          <w:szCs w:val="20"/>
        </w:rPr>
        <w:lastRenderedPageBreak/>
        <w:t>2) cenach lub kosztach zawartych w ofertach.</w:t>
      </w:r>
    </w:p>
    <w:p w14:paraId="0000010D" w14:textId="77777777" w:rsidR="000F5793" w:rsidRPr="00153B40" w:rsidRDefault="00AA7C31">
      <w:pPr>
        <w:shd w:val="clear" w:color="auto" w:fill="FFFFFF"/>
        <w:ind w:left="720"/>
        <w:jc w:val="both"/>
        <w:rPr>
          <w:sz w:val="20"/>
          <w:szCs w:val="20"/>
        </w:rPr>
      </w:pPr>
      <w:r w:rsidRPr="00153B40">
        <w:rPr>
          <w:sz w:val="20"/>
          <w:szCs w:val="20"/>
        </w:rPr>
        <w:t>Informacja zostanie opublikowana na stronie postępowania na</w:t>
      </w:r>
      <w:hyperlink r:id="rId39">
        <w:r w:rsidRPr="00153B40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153B40">
        <w:rPr>
          <w:sz w:val="20"/>
          <w:szCs w:val="20"/>
        </w:rPr>
        <w:t xml:space="preserve"> w sekcji ,,Komunikaty” .</w:t>
      </w:r>
    </w:p>
    <w:p w14:paraId="0000010E" w14:textId="0531243F" w:rsidR="000F5793" w:rsidRDefault="00AA7C31">
      <w:pPr>
        <w:shd w:val="clear" w:color="auto" w:fill="FFFFFF"/>
        <w:jc w:val="both"/>
        <w:rPr>
          <w:sz w:val="20"/>
          <w:szCs w:val="20"/>
        </w:rPr>
      </w:pPr>
      <w:r w:rsidRPr="00153B40">
        <w:rPr>
          <w:b/>
          <w:sz w:val="20"/>
          <w:szCs w:val="20"/>
        </w:rPr>
        <w:t xml:space="preserve">Uwaga! </w:t>
      </w:r>
      <w:r w:rsidRPr="00153B40">
        <w:rPr>
          <w:sz w:val="20"/>
          <w:szCs w:val="20"/>
        </w:rPr>
        <w:t>Zgodnie z Ustawą PZP</w:t>
      </w:r>
      <w:r w:rsidRPr="00153B40">
        <w:rPr>
          <w:b/>
          <w:sz w:val="20"/>
          <w:szCs w:val="20"/>
        </w:rPr>
        <w:t xml:space="preserve"> </w:t>
      </w:r>
      <w:r w:rsidR="00DB44E3">
        <w:rPr>
          <w:b/>
          <w:sz w:val="20"/>
          <w:szCs w:val="20"/>
        </w:rPr>
        <w:t>Z</w:t>
      </w:r>
      <w:r w:rsidR="00DB44E3" w:rsidRPr="00153B40">
        <w:rPr>
          <w:b/>
          <w:sz w:val="20"/>
          <w:szCs w:val="20"/>
        </w:rPr>
        <w:t xml:space="preserve">amawiający </w:t>
      </w:r>
      <w:r w:rsidRPr="00153B40">
        <w:rPr>
          <w:b/>
          <w:sz w:val="20"/>
          <w:szCs w:val="20"/>
        </w:rPr>
        <w:t>nie ma obowiązku przeprowadzania jawnej sesji otwarcia ofert</w:t>
      </w:r>
      <w:r w:rsidRPr="00153B40">
        <w:rPr>
          <w:sz w:val="20"/>
          <w:szCs w:val="20"/>
        </w:rPr>
        <w:t xml:space="preserve"> w sposób jawny z udziałem </w:t>
      </w:r>
      <w:r w:rsidR="002A6795">
        <w:rPr>
          <w:sz w:val="20"/>
          <w:szCs w:val="20"/>
        </w:rPr>
        <w:t>w</w:t>
      </w:r>
      <w:r w:rsidRPr="00153B40">
        <w:rPr>
          <w:sz w:val="20"/>
          <w:szCs w:val="20"/>
        </w:rPr>
        <w:t>ykonawców lub transmitowania sesji otwarcia za pośrednictwem elektronicznych narzędzi do przekazu wideo on-line a ma jedynie takie uprawnienie.</w:t>
      </w:r>
      <w:r w:rsidR="002A6795">
        <w:rPr>
          <w:sz w:val="20"/>
          <w:szCs w:val="20"/>
        </w:rPr>
        <w:t xml:space="preserve"> </w:t>
      </w:r>
    </w:p>
    <w:p w14:paraId="3DF62A02" w14:textId="756FF962" w:rsidR="002A6795" w:rsidRPr="00153B40" w:rsidRDefault="002A6795" w:rsidP="002A6795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85734D">
        <w:rPr>
          <w:b/>
          <w:bCs/>
          <w:sz w:val="20"/>
          <w:szCs w:val="20"/>
        </w:rPr>
        <w:t xml:space="preserve">W przypadku prowadzonego postępowania </w:t>
      </w:r>
      <w:r w:rsidR="00DB44E3">
        <w:rPr>
          <w:b/>
          <w:bCs/>
          <w:sz w:val="20"/>
          <w:szCs w:val="20"/>
        </w:rPr>
        <w:t>Z</w:t>
      </w:r>
      <w:r w:rsidR="00DB44E3" w:rsidRPr="0085734D">
        <w:rPr>
          <w:b/>
          <w:bCs/>
          <w:sz w:val="20"/>
          <w:szCs w:val="20"/>
        </w:rPr>
        <w:t xml:space="preserve">amawiający </w:t>
      </w:r>
      <w:r w:rsidRPr="0085734D">
        <w:rPr>
          <w:b/>
          <w:bCs/>
          <w:sz w:val="20"/>
          <w:szCs w:val="20"/>
        </w:rPr>
        <w:t>nie korzysta z tego uprawnienia.</w:t>
      </w:r>
    </w:p>
    <w:p w14:paraId="0000010F" w14:textId="77777777" w:rsidR="000F5793" w:rsidRDefault="00AA7C31">
      <w:pPr>
        <w:pStyle w:val="Nagwek2"/>
        <w:spacing w:line="320" w:lineRule="auto"/>
        <w:jc w:val="both"/>
      </w:pPr>
      <w:bookmarkStart w:id="24" w:name="_kc2xtpcwd955" w:colFirst="0" w:colLast="0"/>
      <w:bookmarkEnd w:id="24"/>
      <w:r>
        <w:t xml:space="preserve">XX. Opis kryteriów oceny ofert wraz z podaniem wag tych kryteriów i sposobu oceny ofert </w:t>
      </w:r>
    </w:p>
    <w:p w14:paraId="00000110" w14:textId="58873EF0" w:rsidR="000F5793" w:rsidRDefault="00AA7C31" w:rsidP="00D759A4">
      <w:pPr>
        <w:numPr>
          <w:ilvl w:val="0"/>
          <w:numId w:val="11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wyborze najkorzystniejszej oferty Zamawiający będzie się kierował następującym </w:t>
      </w:r>
      <w:r w:rsidR="00DB44E3">
        <w:rPr>
          <w:sz w:val="20"/>
          <w:szCs w:val="20"/>
        </w:rPr>
        <w:t xml:space="preserve">kryterium </w:t>
      </w:r>
      <w:r>
        <w:rPr>
          <w:sz w:val="20"/>
          <w:szCs w:val="20"/>
        </w:rPr>
        <w:t>oceny ofert:</w:t>
      </w:r>
    </w:p>
    <w:p w14:paraId="00000113" w14:textId="73F727CA" w:rsidR="000F5793" w:rsidRPr="007731F2" w:rsidRDefault="00DB44E3" w:rsidP="00D759A4">
      <w:pPr>
        <w:numPr>
          <w:ilvl w:val="0"/>
          <w:numId w:val="18"/>
        </w:numPr>
        <w:spacing w:line="360" w:lineRule="auto"/>
        <w:ind w:left="924" w:hanging="476"/>
        <w:rPr>
          <w:sz w:val="20"/>
          <w:szCs w:val="20"/>
        </w:rPr>
      </w:pPr>
      <w:r>
        <w:rPr>
          <w:b/>
          <w:sz w:val="20"/>
          <w:szCs w:val="20"/>
        </w:rPr>
        <w:t xml:space="preserve">C </w:t>
      </w:r>
      <w:r w:rsidR="00CF7498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CF7498">
        <w:rPr>
          <w:b/>
          <w:sz w:val="20"/>
          <w:szCs w:val="20"/>
        </w:rPr>
        <w:t xml:space="preserve">łączna </w:t>
      </w:r>
      <w:r w:rsidR="007731F2">
        <w:rPr>
          <w:b/>
          <w:sz w:val="20"/>
          <w:szCs w:val="20"/>
        </w:rPr>
        <w:t>cena ofertowa brutto</w:t>
      </w:r>
      <w:r w:rsidR="00AA7C31">
        <w:rPr>
          <w:sz w:val="20"/>
          <w:szCs w:val="20"/>
        </w:rPr>
        <w:t xml:space="preserve"> – waga kryterium </w:t>
      </w:r>
      <w:r w:rsidR="00AA7C31">
        <w:rPr>
          <w:smallCaps/>
          <w:sz w:val="20"/>
          <w:szCs w:val="20"/>
        </w:rPr>
        <w:t>   </w:t>
      </w:r>
      <w:r w:rsidR="007731F2">
        <w:rPr>
          <w:smallCaps/>
          <w:sz w:val="20"/>
          <w:szCs w:val="20"/>
        </w:rPr>
        <w:t>100</w:t>
      </w:r>
      <w:r w:rsidR="005D1FEA">
        <w:rPr>
          <w:smallCaps/>
          <w:sz w:val="20"/>
          <w:szCs w:val="20"/>
        </w:rPr>
        <w:t xml:space="preserve"> pkt</w:t>
      </w:r>
    </w:p>
    <w:p w14:paraId="34664609" w14:textId="7EC36F5C" w:rsidR="00DB44E3" w:rsidRPr="00B61F4C" w:rsidRDefault="00AA7C31" w:rsidP="00B61F4C">
      <w:pPr>
        <w:numPr>
          <w:ilvl w:val="0"/>
          <w:numId w:val="11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Zasady oceny ofert w </w:t>
      </w:r>
      <w:r w:rsidR="00DB44E3">
        <w:rPr>
          <w:sz w:val="20"/>
          <w:szCs w:val="20"/>
        </w:rPr>
        <w:t>kryterium</w:t>
      </w:r>
      <w:r>
        <w:rPr>
          <w:sz w:val="20"/>
          <w:szCs w:val="20"/>
        </w:rPr>
        <w:t>:</w:t>
      </w:r>
    </w:p>
    <w:p w14:paraId="00000116" w14:textId="52CD07E3" w:rsidR="000F5793" w:rsidRDefault="00DB44E3" w:rsidP="00F804AF">
      <w:pPr>
        <w:spacing w:before="240" w:line="360" w:lineRule="auto"/>
        <w:ind w:left="14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CF7498">
        <w:rPr>
          <w:b/>
          <w:sz w:val="20"/>
          <w:szCs w:val="20"/>
        </w:rPr>
        <w:t xml:space="preserve">Najniższa łączna </w:t>
      </w:r>
      <w:r w:rsidR="00AA7C31">
        <w:rPr>
          <w:b/>
          <w:sz w:val="20"/>
          <w:szCs w:val="20"/>
        </w:rPr>
        <w:t>cena brutto*</w:t>
      </w:r>
    </w:p>
    <w:p w14:paraId="00000117" w14:textId="62B3FD02" w:rsidR="000F5793" w:rsidRDefault="00AA7C31">
      <w:pPr>
        <w:spacing w:line="360" w:lineRule="auto"/>
        <w:ind w:left="1080"/>
        <w:jc w:val="both"/>
        <w:rPr>
          <w:sz w:val="20"/>
          <w:szCs w:val="20"/>
        </w:rPr>
      </w:pPr>
      <w:r>
        <w:rPr>
          <w:b/>
          <w:sz w:val="20"/>
          <w:szCs w:val="20"/>
        </w:rPr>
        <w:t>C =</w:t>
      </w:r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>------------------------------------------------</w:t>
      </w:r>
      <w:r w:rsidR="00CF7498">
        <w:rPr>
          <w:strike/>
          <w:sz w:val="20"/>
          <w:szCs w:val="20"/>
        </w:rPr>
        <w:t>------------------</w:t>
      </w:r>
      <w:r>
        <w:rPr>
          <w:strike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x 100 pkt</w:t>
      </w:r>
    </w:p>
    <w:p w14:paraId="00000118" w14:textId="341AF4EC" w:rsidR="000F5793" w:rsidRDefault="00875A2E" w:rsidP="00875A2E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="00CF7498">
        <w:rPr>
          <w:b/>
          <w:sz w:val="20"/>
          <w:szCs w:val="20"/>
        </w:rPr>
        <w:t xml:space="preserve">    Najniższa łączna </w:t>
      </w:r>
      <w:r w:rsidR="00AA7C31">
        <w:rPr>
          <w:b/>
          <w:sz w:val="20"/>
          <w:szCs w:val="20"/>
        </w:rPr>
        <w:t xml:space="preserve">cena </w:t>
      </w:r>
      <w:r w:rsidR="00CF7498">
        <w:rPr>
          <w:b/>
          <w:sz w:val="20"/>
          <w:szCs w:val="20"/>
        </w:rPr>
        <w:t xml:space="preserve">brutto </w:t>
      </w:r>
      <w:r w:rsidR="00AA7C31">
        <w:rPr>
          <w:b/>
          <w:sz w:val="20"/>
          <w:szCs w:val="20"/>
        </w:rPr>
        <w:t>oferty ocenianej</w:t>
      </w:r>
    </w:p>
    <w:p w14:paraId="00000119" w14:textId="77777777" w:rsidR="000F5793" w:rsidRDefault="00AA7C31">
      <w:pPr>
        <w:spacing w:before="240" w:line="360" w:lineRule="auto"/>
        <w:ind w:left="372" w:firstLine="708"/>
        <w:jc w:val="both"/>
        <w:rPr>
          <w:sz w:val="16"/>
          <w:szCs w:val="16"/>
        </w:rPr>
      </w:pPr>
      <w:r>
        <w:rPr>
          <w:b/>
          <w:sz w:val="16"/>
          <w:szCs w:val="16"/>
        </w:rPr>
        <w:t>* spośród wszystkich złożonych ofert niepodlegających odrzuceniu</w:t>
      </w:r>
    </w:p>
    <w:p w14:paraId="0000011A" w14:textId="13F66480" w:rsidR="000F5793" w:rsidRDefault="00F6605E" w:rsidP="00D759A4">
      <w:pPr>
        <w:numPr>
          <w:ilvl w:val="0"/>
          <w:numId w:val="20"/>
        </w:numPr>
        <w:spacing w:before="240" w:line="360" w:lineRule="auto"/>
        <w:ind w:left="1358" w:hanging="420"/>
        <w:jc w:val="both"/>
        <w:rPr>
          <w:sz w:val="20"/>
          <w:szCs w:val="20"/>
        </w:rPr>
      </w:pPr>
      <w:r>
        <w:rPr>
          <w:sz w:val="20"/>
          <w:szCs w:val="20"/>
        </w:rPr>
        <w:t>Przyznanie</w:t>
      </w:r>
      <w:r w:rsidR="00AA7C31">
        <w:rPr>
          <w:sz w:val="20"/>
          <w:szCs w:val="20"/>
        </w:rPr>
        <w:t xml:space="preserve"> punktów w kryterium „cena” </w:t>
      </w:r>
      <w:r>
        <w:rPr>
          <w:sz w:val="20"/>
          <w:szCs w:val="20"/>
        </w:rPr>
        <w:t xml:space="preserve">odbywać się będzie zgodnie z wyżej podanym wzorem, </w:t>
      </w:r>
      <w:r w:rsidR="00B639C7">
        <w:rPr>
          <w:sz w:val="20"/>
          <w:szCs w:val="20"/>
        </w:rPr>
        <w:t>na podstawie ceny</w:t>
      </w:r>
      <w:r w:rsidR="00AA7C31" w:rsidRPr="00B86515">
        <w:rPr>
          <w:b/>
          <w:bCs/>
          <w:color w:val="FF0000"/>
          <w:sz w:val="20"/>
          <w:szCs w:val="20"/>
        </w:rPr>
        <w:t xml:space="preserve"> </w:t>
      </w:r>
      <w:r w:rsidR="00B639C7" w:rsidRPr="00F804AF">
        <w:rPr>
          <w:bCs/>
          <w:sz w:val="20"/>
          <w:szCs w:val="20"/>
        </w:rPr>
        <w:t xml:space="preserve">ofertowej </w:t>
      </w:r>
      <w:r w:rsidR="00AA7C31" w:rsidRPr="00F804AF">
        <w:rPr>
          <w:bCs/>
          <w:sz w:val="20"/>
          <w:szCs w:val="20"/>
        </w:rPr>
        <w:t>brutto</w:t>
      </w:r>
      <w:r w:rsidR="00875A2E" w:rsidRPr="00F804AF">
        <w:rPr>
          <w:bCs/>
          <w:sz w:val="20"/>
          <w:szCs w:val="20"/>
        </w:rPr>
        <w:t xml:space="preserve"> </w:t>
      </w:r>
      <w:r w:rsidR="008A65B2">
        <w:rPr>
          <w:bCs/>
          <w:sz w:val="20"/>
          <w:szCs w:val="20"/>
        </w:rPr>
        <w:t>podanej</w:t>
      </w:r>
      <w:r w:rsidR="00AA7C31">
        <w:rPr>
          <w:sz w:val="20"/>
          <w:szCs w:val="20"/>
        </w:rPr>
        <w:t xml:space="preserve"> przez </w:t>
      </w:r>
      <w:r w:rsidR="00875A2E">
        <w:rPr>
          <w:sz w:val="20"/>
          <w:szCs w:val="20"/>
        </w:rPr>
        <w:t>w</w:t>
      </w:r>
      <w:r w:rsidR="00AA7C31">
        <w:rPr>
          <w:sz w:val="20"/>
          <w:szCs w:val="20"/>
        </w:rPr>
        <w:t>ykonawcę w Formularzu Ofertowym.</w:t>
      </w:r>
    </w:p>
    <w:p w14:paraId="0000011D" w14:textId="34DD35C2" w:rsidR="000F5793" w:rsidRPr="00875A2E" w:rsidRDefault="00AA7C31" w:rsidP="00D759A4">
      <w:pPr>
        <w:numPr>
          <w:ilvl w:val="0"/>
          <w:numId w:val="20"/>
        </w:numPr>
        <w:spacing w:line="360" w:lineRule="auto"/>
        <w:ind w:left="1358" w:hanging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ofertowa brutto musi uwzględniać wszelkie koszty jakie </w:t>
      </w:r>
      <w:r w:rsidR="00875A2E">
        <w:rPr>
          <w:sz w:val="20"/>
          <w:szCs w:val="20"/>
        </w:rPr>
        <w:t>w</w:t>
      </w:r>
      <w:r>
        <w:rPr>
          <w:sz w:val="20"/>
          <w:szCs w:val="20"/>
        </w:rPr>
        <w:t xml:space="preserve">ykonawca poniesie </w:t>
      </w:r>
      <w:r w:rsidR="00126B68">
        <w:rPr>
          <w:sz w:val="20"/>
          <w:szCs w:val="20"/>
        </w:rPr>
        <w:br/>
      </w:r>
      <w:r>
        <w:rPr>
          <w:sz w:val="20"/>
          <w:szCs w:val="20"/>
        </w:rPr>
        <w:t>w związku z realizacją przedmiotu zamówienia.</w:t>
      </w:r>
    </w:p>
    <w:p w14:paraId="0000011E" w14:textId="29941F17" w:rsidR="000F5793" w:rsidRDefault="00AA7C31" w:rsidP="00D759A4">
      <w:pPr>
        <w:numPr>
          <w:ilvl w:val="0"/>
          <w:numId w:val="11"/>
        </w:numPr>
        <w:spacing w:line="360" w:lineRule="auto"/>
        <w:ind w:left="448" w:hanging="426"/>
        <w:jc w:val="both"/>
        <w:rPr>
          <w:sz w:val="20"/>
          <w:szCs w:val="20"/>
        </w:rPr>
      </w:pPr>
      <w:r>
        <w:rPr>
          <w:sz w:val="20"/>
          <w:szCs w:val="20"/>
        </w:rPr>
        <w:t>Punktacja przyznawana ofertom w</w:t>
      </w:r>
      <w:r w:rsidR="00875A2E">
        <w:rPr>
          <w:sz w:val="20"/>
          <w:szCs w:val="20"/>
        </w:rPr>
        <w:t xml:space="preserve"> </w:t>
      </w:r>
      <w:r>
        <w:rPr>
          <w:sz w:val="20"/>
          <w:szCs w:val="20"/>
        </w:rPr>
        <w:t>kryteri</w:t>
      </w:r>
      <w:r w:rsidR="00875A2E">
        <w:rPr>
          <w:sz w:val="20"/>
          <w:szCs w:val="20"/>
        </w:rPr>
        <w:t>um</w:t>
      </w:r>
      <w:r>
        <w:rPr>
          <w:sz w:val="20"/>
          <w:szCs w:val="20"/>
        </w:rPr>
        <w:t xml:space="preserve"> oceny ofert będzie liczona z dokładnością do dwóch miejsc po przecinku, zgodnie z zasadami arytmetyki.</w:t>
      </w:r>
    </w:p>
    <w:p w14:paraId="0000011F" w14:textId="512C597E" w:rsidR="000F5793" w:rsidRDefault="00AA7C31" w:rsidP="00D759A4">
      <w:pPr>
        <w:numPr>
          <w:ilvl w:val="0"/>
          <w:numId w:val="11"/>
        </w:numPr>
        <w:spacing w:line="360" w:lineRule="auto"/>
        <w:ind w:left="448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toku badania i oceny ofert </w:t>
      </w:r>
      <w:r w:rsidR="00126B6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może żądać od </w:t>
      </w:r>
      <w:r w:rsidR="00875A2E">
        <w:rPr>
          <w:sz w:val="20"/>
          <w:szCs w:val="20"/>
        </w:rPr>
        <w:t>w</w:t>
      </w:r>
      <w:r>
        <w:rPr>
          <w:sz w:val="20"/>
          <w:szCs w:val="20"/>
        </w:rPr>
        <w:t>ykonawcy wyjaśnień dotyczących treści złożonej oferty, w tym zaoferowanej ceny.</w:t>
      </w:r>
    </w:p>
    <w:p w14:paraId="00000120" w14:textId="6E7A41D0" w:rsidR="000F5793" w:rsidRPr="00F804AF" w:rsidRDefault="00AA7C31" w:rsidP="00D759A4">
      <w:pPr>
        <w:numPr>
          <w:ilvl w:val="0"/>
          <w:numId w:val="11"/>
        </w:numPr>
        <w:spacing w:line="360" w:lineRule="auto"/>
        <w:ind w:left="448" w:hanging="426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Zamawiający udzieli zamówienia </w:t>
      </w:r>
      <w:r w:rsidR="00126B68">
        <w:rPr>
          <w:sz w:val="20"/>
          <w:szCs w:val="20"/>
        </w:rPr>
        <w:t>wykonawcy</w:t>
      </w:r>
      <w:r>
        <w:rPr>
          <w:sz w:val="20"/>
          <w:szCs w:val="20"/>
        </w:rPr>
        <w:t>, którego oferta zostanie uznana za najkorzystniejszą.</w:t>
      </w:r>
      <w:r w:rsidR="00240F9D" w:rsidRPr="00240F9D">
        <w:rPr>
          <w:color w:val="000000" w:themeColor="text1"/>
          <w:sz w:val="20"/>
          <w:szCs w:val="20"/>
        </w:rPr>
        <w:t xml:space="preserve"> </w:t>
      </w:r>
      <w:r w:rsidR="00240F9D" w:rsidRPr="002023D8">
        <w:rPr>
          <w:color w:val="000000" w:themeColor="text1"/>
          <w:sz w:val="20"/>
          <w:szCs w:val="20"/>
        </w:rPr>
        <w:t>Za ofertę najkorzystniejszą zostanie uznana oferta zawierająca</w:t>
      </w:r>
      <w:r w:rsidR="00240F9D">
        <w:rPr>
          <w:color w:val="000000" w:themeColor="text1"/>
          <w:sz w:val="20"/>
          <w:szCs w:val="20"/>
        </w:rPr>
        <w:t xml:space="preserve"> </w:t>
      </w:r>
      <w:r w:rsidR="00240F9D" w:rsidRPr="00F804AF">
        <w:rPr>
          <w:sz w:val="20"/>
          <w:szCs w:val="20"/>
        </w:rPr>
        <w:t>najniższą cenę</w:t>
      </w:r>
      <w:r w:rsidR="00F804AF">
        <w:rPr>
          <w:sz w:val="20"/>
          <w:szCs w:val="20"/>
        </w:rPr>
        <w:t>.</w:t>
      </w:r>
    </w:p>
    <w:p w14:paraId="00000121" w14:textId="77777777" w:rsidR="000F5793" w:rsidRDefault="00AA7C31">
      <w:pPr>
        <w:pStyle w:val="Nagwek2"/>
        <w:spacing w:line="320" w:lineRule="auto"/>
        <w:jc w:val="both"/>
      </w:pPr>
      <w:bookmarkStart w:id="25" w:name="_jdd1gpfct9cq" w:colFirst="0" w:colLast="0"/>
      <w:bookmarkEnd w:id="25"/>
      <w:r>
        <w:t>XXI. Informacje o formalnościach, jakie powinny być dopełnione po wyborze oferty w celu zawarcia umowy</w:t>
      </w:r>
    </w:p>
    <w:p w14:paraId="00000122" w14:textId="6338C899" w:rsidR="000F5793" w:rsidRDefault="00AA7C31" w:rsidP="00D759A4">
      <w:pPr>
        <w:numPr>
          <w:ilvl w:val="0"/>
          <w:numId w:val="7"/>
        </w:numPr>
        <w:spacing w:before="240"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  <w:r w:rsidR="00E12854">
        <w:rPr>
          <w:sz w:val="20"/>
          <w:szCs w:val="20"/>
        </w:rPr>
        <w:t xml:space="preserve"> </w:t>
      </w:r>
    </w:p>
    <w:p w14:paraId="00000123" w14:textId="09EDBA0D" w:rsidR="000F5793" w:rsidRDefault="00AA7C31" w:rsidP="00D759A4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może zawrzeć umowę w sprawie zamówienia publicznego przed upływem terminu, o którym mowa w ust. 1, jeżeli w postępowaniu o udzielenie zamówienia prowadzonym w trybie</w:t>
      </w:r>
      <w:r w:rsidR="00240F9D">
        <w:rPr>
          <w:sz w:val="20"/>
          <w:szCs w:val="20"/>
        </w:rPr>
        <w:t xml:space="preserve"> </w:t>
      </w:r>
      <w:r>
        <w:rPr>
          <w:sz w:val="20"/>
          <w:szCs w:val="20"/>
        </w:rPr>
        <w:t>podstawowym złożono tylko jedną ofertę.</w:t>
      </w:r>
    </w:p>
    <w:p w14:paraId="00000125" w14:textId="383678A6" w:rsidR="000F5793" w:rsidRDefault="00AA7C31" w:rsidP="00D759A4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ykonawców.</w:t>
      </w:r>
    </w:p>
    <w:p w14:paraId="00000126" w14:textId="720FCF00" w:rsidR="000F5793" w:rsidRDefault="00AA7C31" w:rsidP="00D759A4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zobowiązany do podpisania umowy w miejscu i terminie wskazanym przez </w:t>
      </w:r>
      <w:r w:rsidR="00ED7322">
        <w:rPr>
          <w:sz w:val="20"/>
          <w:szCs w:val="20"/>
        </w:rPr>
        <w:t>z</w:t>
      </w:r>
      <w:r>
        <w:rPr>
          <w:sz w:val="20"/>
          <w:szCs w:val="20"/>
        </w:rPr>
        <w:t>amawiającego.</w:t>
      </w:r>
    </w:p>
    <w:p w14:paraId="00000127" w14:textId="77777777" w:rsidR="000F5793" w:rsidRDefault="00AA7C31">
      <w:pPr>
        <w:pStyle w:val="Nagwek2"/>
        <w:spacing w:line="320" w:lineRule="auto"/>
        <w:jc w:val="both"/>
      </w:pPr>
      <w:bookmarkStart w:id="26" w:name="_8o16t0j5rcy" w:colFirst="0" w:colLast="0"/>
      <w:bookmarkEnd w:id="26"/>
      <w:r>
        <w:t>XXII. Wymagania dotyczące zabezpieczenia należytego wykonania umowy</w:t>
      </w:r>
    </w:p>
    <w:p w14:paraId="00000128" w14:textId="63852198" w:rsidR="000F5793" w:rsidRDefault="00AA7C31">
      <w:pPr>
        <w:spacing w:before="240" w:line="360" w:lineRule="auto"/>
        <w:jc w:val="both"/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wymaga</w:t>
      </w:r>
      <w:r>
        <w:rPr>
          <w:sz w:val="20"/>
          <w:szCs w:val="20"/>
        </w:rPr>
        <w:t xml:space="preserve"> wniesienia zabezpieczenia należytego wykonania umowy.</w:t>
      </w:r>
    </w:p>
    <w:p w14:paraId="00000129" w14:textId="77777777" w:rsidR="000F5793" w:rsidRDefault="00AA7C31">
      <w:pPr>
        <w:pStyle w:val="Nagwek2"/>
        <w:spacing w:line="320" w:lineRule="auto"/>
        <w:jc w:val="both"/>
      </w:pPr>
      <w:bookmarkStart w:id="27" w:name="_n1rtepxw0unn" w:colFirst="0" w:colLast="0"/>
      <w:bookmarkEnd w:id="27"/>
      <w:r>
        <w:t xml:space="preserve">XXIII. Informacje o treści zawieranej umowy oraz możliwości jej zmiany </w:t>
      </w:r>
    </w:p>
    <w:p w14:paraId="0000012A" w14:textId="5FA9CC11" w:rsidR="000F5793" w:rsidRPr="00EB0E4D" w:rsidRDefault="00AA7C31" w:rsidP="00D759A4">
      <w:pPr>
        <w:numPr>
          <w:ilvl w:val="3"/>
          <w:numId w:val="12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 xml:space="preserve">ykonawca jest zobowiązany do zawarcia umowy w sprawie zamówienia publicznego na warunkach określonych we </w:t>
      </w:r>
      <w:r w:rsidR="00505027">
        <w:rPr>
          <w:sz w:val="20"/>
          <w:szCs w:val="20"/>
        </w:rPr>
        <w:t>Wzorze umowy</w:t>
      </w:r>
      <w:r>
        <w:rPr>
          <w:sz w:val="20"/>
          <w:szCs w:val="20"/>
        </w:rPr>
        <w:t>, stanowiący</w:t>
      </w:r>
      <w:r w:rsidR="00455379">
        <w:rPr>
          <w:sz w:val="20"/>
          <w:szCs w:val="20"/>
        </w:rPr>
        <w:t>ch</w:t>
      </w:r>
      <w:r>
        <w:rPr>
          <w:sz w:val="20"/>
          <w:szCs w:val="20"/>
        </w:rPr>
        <w:t xml:space="preserve"> </w:t>
      </w:r>
      <w:r w:rsidRPr="00EB0E4D">
        <w:rPr>
          <w:b/>
          <w:sz w:val="20"/>
          <w:szCs w:val="20"/>
        </w:rPr>
        <w:t xml:space="preserve">Załącznik nr </w:t>
      </w:r>
      <w:r w:rsidR="0060652E">
        <w:rPr>
          <w:b/>
          <w:sz w:val="20"/>
          <w:szCs w:val="20"/>
        </w:rPr>
        <w:t>3</w:t>
      </w:r>
      <w:r w:rsidR="00505027" w:rsidRPr="00EB0E4D">
        <w:rPr>
          <w:b/>
          <w:sz w:val="20"/>
          <w:szCs w:val="20"/>
        </w:rPr>
        <w:t xml:space="preserve"> </w:t>
      </w:r>
      <w:r w:rsidRPr="00EB0E4D">
        <w:rPr>
          <w:b/>
          <w:sz w:val="20"/>
          <w:szCs w:val="20"/>
        </w:rPr>
        <w:t>do SWZ</w:t>
      </w:r>
      <w:r w:rsidRPr="00EB0E4D">
        <w:rPr>
          <w:sz w:val="20"/>
          <w:szCs w:val="20"/>
        </w:rPr>
        <w:t>.</w:t>
      </w:r>
    </w:p>
    <w:p w14:paraId="0000012B" w14:textId="349CF2B9" w:rsidR="000F5793" w:rsidRDefault="00AA7C31" w:rsidP="00D759A4">
      <w:pPr>
        <w:numPr>
          <w:ilvl w:val="3"/>
          <w:numId w:val="12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Zakres świadczenia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ykonawcy wynikający z umowy jest tożsamy z jego zobowiązaniem zawartym w ofercie.</w:t>
      </w:r>
    </w:p>
    <w:p w14:paraId="0000012C" w14:textId="68823969" w:rsidR="000F5793" w:rsidRDefault="00AA7C31" w:rsidP="00D759A4">
      <w:pPr>
        <w:numPr>
          <w:ilvl w:val="3"/>
          <w:numId w:val="12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zawartej umowy w stosunku do treści wybranej oferty </w:t>
      </w:r>
      <w:r w:rsidR="00455379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454-455 PZP oraz wskazanym we </w:t>
      </w:r>
      <w:r w:rsidR="000C627C">
        <w:rPr>
          <w:sz w:val="20"/>
          <w:szCs w:val="20"/>
        </w:rPr>
        <w:t>Wzorze umowy</w:t>
      </w:r>
      <w:r>
        <w:rPr>
          <w:sz w:val="20"/>
          <w:szCs w:val="20"/>
        </w:rPr>
        <w:t xml:space="preserve">, stanowiącym </w:t>
      </w:r>
      <w:r w:rsidRPr="00B86515">
        <w:rPr>
          <w:b/>
          <w:sz w:val="20"/>
          <w:szCs w:val="20"/>
        </w:rPr>
        <w:t xml:space="preserve">Załącznik nr </w:t>
      </w:r>
      <w:r w:rsidR="0060652E">
        <w:rPr>
          <w:b/>
          <w:sz w:val="20"/>
          <w:szCs w:val="20"/>
        </w:rPr>
        <w:t>3</w:t>
      </w:r>
      <w:r w:rsidR="008465E8" w:rsidRPr="00EB0E4D">
        <w:rPr>
          <w:b/>
          <w:sz w:val="20"/>
          <w:szCs w:val="20"/>
        </w:rPr>
        <w:t xml:space="preserve"> </w:t>
      </w:r>
      <w:r w:rsidRPr="00EB0E4D">
        <w:rPr>
          <w:b/>
          <w:sz w:val="20"/>
          <w:szCs w:val="20"/>
        </w:rPr>
        <w:t>do SWZ</w:t>
      </w:r>
      <w:r>
        <w:rPr>
          <w:sz w:val="20"/>
          <w:szCs w:val="20"/>
        </w:rPr>
        <w:t>.</w:t>
      </w:r>
    </w:p>
    <w:p w14:paraId="0000012D" w14:textId="77777777" w:rsidR="000F5793" w:rsidRDefault="00AA7C31" w:rsidP="00D759A4">
      <w:pPr>
        <w:numPr>
          <w:ilvl w:val="3"/>
          <w:numId w:val="12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058250DE" w:rsidR="000F5793" w:rsidRDefault="00AA7C31">
      <w:pPr>
        <w:pStyle w:val="Nagwek2"/>
        <w:spacing w:line="320" w:lineRule="auto"/>
        <w:jc w:val="both"/>
      </w:pPr>
      <w:bookmarkStart w:id="28" w:name="_kmfqfyi30wag" w:colFirst="0" w:colLast="0"/>
      <w:bookmarkEnd w:id="28"/>
      <w:r>
        <w:t xml:space="preserve">XIV. Pouczenie o środkach ochrony prawnej przysługujących </w:t>
      </w:r>
      <w:r w:rsidR="008465E8">
        <w:t>w</w:t>
      </w:r>
      <w:r>
        <w:t>ykonawcy</w:t>
      </w:r>
    </w:p>
    <w:p w14:paraId="0000012F" w14:textId="5831766B" w:rsidR="000F5793" w:rsidRDefault="00AA7C31" w:rsidP="00D759A4">
      <w:pPr>
        <w:numPr>
          <w:ilvl w:val="0"/>
          <w:numId w:val="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niniejszym </w:t>
      </w:r>
      <w:r w:rsidR="00455379">
        <w:rPr>
          <w:sz w:val="20"/>
          <w:szCs w:val="20"/>
        </w:rPr>
        <w:t xml:space="preserve">punkcie </w:t>
      </w:r>
      <w:r>
        <w:rPr>
          <w:sz w:val="20"/>
          <w:szCs w:val="20"/>
        </w:rPr>
        <w:t xml:space="preserve">przysługują wykonawcy, uczestnikowi konkursu oraz innemu podmiotowi, jeżeli ma lub miał interes w uzyskaniu zamówienia lub nagrody w konkursie oraz poniósł lub może ponieść szkodę w wyniku naruszenia przez </w:t>
      </w:r>
      <w:r w:rsidR="00455379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przepisów ustawy PZP</w:t>
      </w:r>
      <w:r w:rsidR="0045537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130" w14:textId="47A01D51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PZP oraz Rzecznikowi Małych </w:t>
      </w:r>
      <w:r w:rsidR="00455379">
        <w:rPr>
          <w:sz w:val="20"/>
          <w:szCs w:val="20"/>
        </w:rPr>
        <w:br/>
      </w:r>
      <w:r>
        <w:rPr>
          <w:sz w:val="20"/>
          <w:szCs w:val="20"/>
        </w:rPr>
        <w:t>i Średnich Przedsiębiorców.</w:t>
      </w:r>
    </w:p>
    <w:p w14:paraId="00000131" w14:textId="77777777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00000132" w14:textId="4F3948E8" w:rsidR="000F5793" w:rsidRDefault="00AA7C31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niezgodną z przepisami ustawy czynność </w:t>
      </w:r>
      <w:r w:rsidR="00455379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, podjętą w postępowaniu </w:t>
      </w:r>
      <w:r w:rsidR="000F7A78">
        <w:rPr>
          <w:sz w:val="20"/>
          <w:szCs w:val="20"/>
        </w:rPr>
        <w:br/>
      </w:r>
      <w:r>
        <w:rPr>
          <w:sz w:val="20"/>
          <w:szCs w:val="20"/>
        </w:rPr>
        <w:t>o udzielenie zamówienia, w tym na projektowane postanowienie umowy;</w:t>
      </w:r>
    </w:p>
    <w:p w14:paraId="00000133" w14:textId="54AE4174" w:rsidR="000F5793" w:rsidRDefault="00AA7C31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 xml:space="preserve">zaniechanie czynności w postępowaniu o udzielenie zamówienia do której </w:t>
      </w:r>
      <w:r w:rsidR="00455379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był obowiązany na podstawie ustawy</w:t>
      </w:r>
      <w:r w:rsidR="00455379">
        <w:rPr>
          <w:sz w:val="20"/>
          <w:szCs w:val="20"/>
        </w:rPr>
        <w:t>.</w:t>
      </w:r>
    </w:p>
    <w:p w14:paraId="00000134" w14:textId="3C11E81E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Odwołanie wnosi się do Prezesa Izby. Odwołujący przekazuje kopię odwołania </w:t>
      </w:r>
      <w:r w:rsidR="00307107">
        <w:rPr>
          <w:sz w:val="20"/>
          <w:szCs w:val="20"/>
        </w:rPr>
        <w:t xml:space="preserve">Zamawiającemu </w:t>
      </w:r>
      <w:r>
        <w:rPr>
          <w:sz w:val="20"/>
          <w:szCs w:val="20"/>
        </w:rPr>
        <w:t>przed upływem terminu do wniesienia odwołania w taki sposób, aby mógł on zapoznać się z jego treścią przed upływem tego terminu.</w:t>
      </w:r>
    </w:p>
    <w:p w14:paraId="00000135" w14:textId="77777777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00000136" w14:textId="77777777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00000137" w14:textId="16028CBC" w:rsidR="000F5793" w:rsidRDefault="00AA7C31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5 dni od dnia przekazania informacji o czynności </w:t>
      </w:r>
      <w:r w:rsidR="00455379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stanowiącej podstawę jego wniesienia, jeżeli informacja została przekazana przy użyciu środków komunikacji elektronicznej,</w:t>
      </w:r>
    </w:p>
    <w:p w14:paraId="00000138" w14:textId="7ADDC6DC" w:rsidR="000F5793" w:rsidRDefault="00AA7C31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 xml:space="preserve">10 dni od dnia przekazania informacji o czynności </w:t>
      </w:r>
      <w:r w:rsidR="00307107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stanowiącej podstawę jego wniesienia, jeżeli informacja została przekazana w sposób inny niż określony </w:t>
      </w:r>
      <w:r w:rsidR="00307107">
        <w:rPr>
          <w:sz w:val="20"/>
          <w:szCs w:val="20"/>
        </w:rPr>
        <w:br/>
      </w:r>
      <w:r>
        <w:rPr>
          <w:sz w:val="20"/>
          <w:szCs w:val="20"/>
        </w:rPr>
        <w:t>w pkt 1).</w:t>
      </w:r>
    </w:p>
    <w:p w14:paraId="00000139" w14:textId="70C58D43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5 dni od dnia, </w:t>
      </w:r>
      <w:r w:rsidR="00307107">
        <w:rPr>
          <w:sz w:val="20"/>
          <w:szCs w:val="20"/>
        </w:rPr>
        <w:br/>
      </w:r>
      <w:r>
        <w:rPr>
          <w:sz w:val="20"/>
          <w:szCs w:val="20"/>
        </w:rPr>
        <w:t xml:space="preserve">w którym powzięto lub przy zachowaniu należytej staranności można było powziąć wiadomość </w:t>
      </w:r>
      <w:r w:rsidR="00307107">
        <w:rPr>
          <w:sz w:val="20"/>
          <w:szCs w:val="20"/>
        </w:rPr>
        <w:br/>
      </w:r>
      <w:r>
        <w:rPr>
          <w:sz w:val="20"/>
          <w:szCs w:val="20"/>
        </w:rPr>
        <w:t>o okolicznościach stanowiących podstawę jego wniesienia</w:t>
      </w:r>
      <w:r w:rsidR="00307107">
        <w:rPr>
          <w:sz w:val="20"/>
          <w:szCs w:val="20"/>
        </w:rPr>
        <w:t>.</w:t>
      </w:r>
    </w:p>
    <w:p w14:paraId="0000013A" w14:textId="2922D977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PZP, stronom oraz uczestnikom postępowania odwoławczego przysługuje skarga do sądu.</w:t>
      </w:r>
    </w:p>
    <w:p w14:paraId="0000013B" w14:textId="77777777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3C" w14:textId="77777777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3D" w14:textId="38FD614E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3E" w14:textId="77777777" w:rsidR="000F5793" w:rsidRDefault="00AA7C31" w:rsidP="00D759A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000013F" w14:textId="77777777" w:rsidR="000F5793" w:rsidRDefault="00AA7C31">
      <w:pPr>
        <w:pStyle w:val="Nagwek2"/>
        <w:spacing w:line="320" w:lineRule="auto"/>
        <w:jc w:val="both"/>
      </w:pPr>
      <w:bookmarkStart w:id="29" w:name="_eieky3j3i88l" w:colFirst="0" w:colLast="0"/>
      <w:bookmarkEnd w:id="29"/>
      <w:r>
        <w:t>XXV. Zalecenia Zamawiającego</w:t>
      </w:r>
    </w:p>
    <w:p w14:paraId="00000140" w14:textId="71047DDA" w:rsidR="000F5793" w:rsidRPr="008465E8" w:rsidRDefault="00AA7C31" w:rsidP="00D759A4">
      <w:pPr>
        <w:numPr>
          <w:ilvl w:val="0"/>
          <w:numId w:val="14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b/>
          <w:sz w:val="20"/>
          <w:szCs w:val="20"/>
        </w:rPr>
        <w:t xml:space="preserve">Rozszerzenia plików wykorzystywanych przez </w:t>
      </w:r>
      <w:r w:rsidR="008465E8">
        <w:rPr>
          <w:b/>
          <w:sz w:val="20"/>
          <w:szCs w:val="20"/>
        </w:rPr>
        <w:t>w</w:t>
      </w:r>
      <w:r w:rsidRPr="008465E8">
        <w:rPr>
          <w:b/>
          <w:sz w:val="20"/>
          <w:szCs w:val="20"/>
        </w:rPr>
        <w:t xml:space="preserve">ykonawców powinny być zgodne </w:t>
      </w:r>
      <w:r w:rsidR="009751BF">
        <w:rPr>
          <w:b/>
          <w:sz w:val="20"/>
          <w:szCs w:val="20"/>
        </w:rPr>
        <w:br/>
      </w:r>
      <w:r w:rsidRPr="008465E8">
        <w:rPr>
          <w:b/>
          <w:sz w:val="20"/>
          <w:szCs w:val="20"/>
        </w:rPr>
        <w:t>z</w:t>
      </w:r>
      <w:r w:rsidRPr="008465E8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9751BF">
        <w:rPr>
          <w:sz w:val="20"/>
          <w:szCs w:val="20"/>
        </w:rPr>
        <w:br/>
      </w:r>
      <w:r w:rsidRPr="008465E8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77777777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>Zamawiający rekomenduje wykorzystanie formatów: .pdf .</w:t>
      </w:r>
      <w:proofErr w:type="spellStart"/>
      <w:r w:rsidRPr="008465E8">
        <w:rPr>
          <w:sz w:val="20"/>
          <w:szCs w:val="20"/>
        </w:rPr>
        <w:t>doc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docx</w:t>
      </w:r>
      <w:proofErr w:type="spellEnd"/>
      <w:r w:rsidRPr="008465E8">
        <w:rPr>
          <w:sz w:val="20"/>
          <w:szCs w:val="20"/>
        </w:rPr>
        <w:t xml:space="preserve"> .xls .</w:t>
      </w:r>
      <w:proofErr w:type="spellStart"/>
      <w:r w:rsidRPr="008465E8">
        <w:rPr>
          <w:sz w:val="20"/>
          <w:szCs w:val="20"/>
        </w:rPr>
        <w:t>xlsx</w:t>
      </w:r>
      <w:proofErr w:type="spellEnd"/>
      <w:r w:rsidRPr="008465E8">
        <w:rPr>
          <w:sz w:val="20"/>
          <w:szCs w:val="20"/>
        </w:rPr>
        <w:t xml:space="preserve"> .jpg (.</w:t>
      </w:r>
      <w:proofErr w:type="spellStart"/>
      <w:r w:rsidRPr="008465E8">
        <w:rPr>
          <w:sz w:val="20"/>
          <w:szCs w:val="20"/>
        </w:rPr>
        <w:t>jpeg</w:t>
      </w:r>
      <w:proofErr w:type="spellEnd"/>
      <w:r w:rsidRPr="008465E8">
        <w:rPr>
          <w:sz w:val="20"/>
          <w:szCs w:val="20"/>
        </w:rPr>
        <w:t xml:space="preserve">) </w:t>
      </w:r>
      <w:r w:rsidRPr="008465E8">
        <w:rPr>
          <w:b/>
          <w:sz w:val="20"/>
          <w:szCs w:val="20"/>
          <w:u w:val="single"/>
        </w:rPr>
        <w:t>ze szczególnym wskazaniem na .pdf</w:t>
      </w:r>
    </w:p>
    <w:p w14:paraId="00000142" w14:textId="43309BBD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lastRenderedPageBreak/>
        <w:t xml:space="preserve">W celu ewentualnej kompresji danych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>rekomenduje wykorzystanie jednego z rozszerzeń:</w:t>
      </w:r>
    </w:p>
    <w:p w14:paraId="00000143" w14:textId="77777777" w:rsidR="000F5793" w:rsidRPr="008465E8" w:rsidRDefault="00AA7C31" w:rsidP="00D759A4">
      <w:pPr>
        <w:numPr>
          <w:ilvl w:val="1"/>
          <w:numId w:val="21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.zip </w:t>
      </w:r>
    </w:p>
    <w:p w14:paraId="00000144" w14:textId="77777777" w:rsidR="000F5793" w:rsidRPr="008465E8" w:rsidRDefault="00AA7C31" w:rsidP="00D759A4">
      <w:pPr>
        <w:numPr>
          <w:ilvl w:val="1"/>
          <w:numId w:val="21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.7Z</w:t>
      </w:r>
    </w:p>
    <w:p w14:paraId="00000145" w14:textId="77777777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Wśród rozszerzeń powszechnych a </w:t>
      </w:r>
      <w:r w:rsidRPr="008465E8">
        <w:rPr>
          <w:b/>
          <w:sz w:val="20"/>
          <w:szCs w:val="20"/>
        </w:rPr>
        <w:t>niewystępujących</w:t>
      </w:r>
      <w:r w:rsidRPr="008465E8">
        <w:rPr>
          <w:sz w:val="20"/>
          <w:szCs w:val="20"/>
        </w:rPr>
        <w:t xml:space="preserve"> w Rozporządzeniu KRI występują: .</w:t>
      </w:r>
      <w:proofErr w:type="spellStart"/>
      <w:r w:rsidRPr="008465E8">
        <w:rPr>
          <w:sz w:val="20"/>
          <w:szCs w:val="20"/>
        </w:rPr>
        <w:t>rar</w:t>
      </w:r>
      <w:proofErr w:type="spellEnd"/>
      <w:r w:rsidRPr="008465E8">
        <w:rPr>
          <w:sz w:val="20"/>
          <w:szCs w:val="20"/>
        </w:rPr>
        <w:t xml:space="preserve"> .gif .</w:t>
      </w:r>
      <w:proofErr w:type="spellStart"/>
      <w:r w:rsidRPr="008465E8">
        <w:rPr>
          <w:sz w:val="20"/>
          <w:szCs w:val="20"/>
        </w:rPr>
        <w:t>bmp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numbers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pages</w:t>
      </w:r>
      <w:proofErr w:type="spellEnd"/>
      <w:r w:rsidRPr="008465E8">
        <w:rPr>
          <w:sz w:val="20"/>
          <w:szCs w:val="20"/>
        </w:rPr>
        <w:t xml:space="preserve">. </w:t>
      </w:r>
      <w:r w:rsidRPr="008465E8">
        <w:rPr>
          <w:b/>
          <w:sz w:val="20"/>
          <w:szCs w:val="20"/>
        </w:rPr>
        <w:t>Dokumenty złożone w takich plikach zostaną uznane za złożone nieskutecznie.</w:t>
      </w:r>
    </w:p>
    <w:p w14:paraId="00000146" w14:textId="77777777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Zamawiający zwraca uwagę na ograniczenia wielkości plików podpisywanych profilem zaufanym, który wynosi </w:t>
      </w:r>
      <w:r w:rsidRPr="008465E8">
        <w:rPr>
          <w:b/>
          <w:sz w:val="20"/>
          <w:szCs w:val="20"/>
        </w:rPr>
        <w:t>maksymalnie 10MB</w:t>
      </w:r>
      <w:r w:rsidRPr="008465E8">
        <w:rPr>
          <w:sz w:val="20"/>
          <w:szCs w:val="20"/>
        </w:rPr>
        <w:t xml:space="preserve">, oraz na ograniczenie wielkości plików podpisywanych w aplikacji </w:t>
      </w:r>
      <w:proofErr w:type="spellStart"/>
      <w:r w:rsidRPr="008465E8">
        <w:rPr>
          <w:sz w:val="20"/>
          <w:szCs w:val="20"/>
        </w:rPr>
        <w:t>eDoApp</w:t>
      </w:r>
      <w:proofErr w:type="spellEnd"/>
      <w:r w:rsidRPr="008465E8">
        <w:rPr>
          <w:sz w:val="20"/>
          <w:szCs w:val="20"/>
        </w:rPr>
        <w:t xml:space="preserve"> służącej do składania podpisu osobistego, który wynosi </w:t>
      </w:r>
      <w:r w:rsidRPr="008465E8">
        <w:rPr>
          <w:b/>
          <w:sz w:val="20"/>
          <w:szCs w:val="20"/>
        </w:rPr>
        <w:t>maksymalnie 5MB</w:t>
      </w:r>
      <w:r w:rsidRPr="008465E8">
        <w:rPr>
          <w:sz w:val="20"/>
          <w:szCs w:val="20"/>
        </w:rPr>
        <w:t>.</w:t>
      </w:r>
    </w:p>
    <w:p w14:paraId="00000147" w14:textId="77777777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W przypadku stosowania przez wykonawcę kwalifikowanego podpisu elektronicznego:</w:t>
      </w:r>
    </w:p>
    <w:p w14:paraId="00000148" w14:textId="3AD381F2" w:rsidR="000F5793" w:rsidRPr="008465E8" w:rsidRDefault="00AA7C31" w:rsidP="00D75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Ze względu na niskie ryzyko naruszenia integralności pliku oraz łatwiejszą weryfikację podpisu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zaleca, w miarę możliwości, </w:t>
      </w:r>
      <w:r w:rsidRPr="008465E8">
        <w:rPr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8465E8">
        <w:rPr>
          <w:b/>
          <w:sz w:val="20"/>
          <w:szCs w:val="20"/>
        </w:rPr>
        <w:t>PAdES</w:t>
      </w:r>
      <w:proofErr w:type="spellEnd"/>
      <w:r w:rsidRPr="008465E8">
        <w:rPr>
          <w:b/>
          <w:sz w:val="20"/>
          <w:szCs w:val="20"/>
        </w:rPr>
        <w:t xml:space="preserve">. </w:t>
      </w:r>
    </w:p>
    <w:p w14:paraId="00000149" w14:textId="77777777" w:rsidR="000F5793" w:rsidRPr="008465E8" w:rsidRDefault="00AA7C31" w:rsidP="00D75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Pliki w innych formatach niż PDF </w:t>
      </w:r>
      <w:r w:rsidRPr="008465E8">
        <w:rPr>
          <w:b/>
          <w:sz w:val="20"/>
          <w:szCs w:val="20"/>
        </w:rPr>
        <w:t xml:space="preserve">zaleca się opatrzyć podpisem w formacie </w:t>
      </w:r>
      <w:proofErr w:type="spellStart"/>
      <w:r w:rsidRPr="008465E8">
        <w:rPr>
          <w:b/>
          <w:sz w:val="20"/>
          <w:szCs w:val="20"/>
        </w:rPr>
        <w:t>XAdES</w:t>
      </w:r>
      <w:proofErr w:type="spellEnd"/>
      <w:r w:rsidRPr="008465E8">
        <w:rPr>
          <w:b/>
          <w:sz w:val="20"/>
          <w:szCs w:val="20"/>
        </w:rPr>
        <w:t xml:space="preserve"> o typie zewnętrznym</w:t>
      </w:r>
      <w:r w:rsidRPr="008465E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7777777" w:rsidR="000F5793" w:rsidRPr="008465E8" w:rsidRDefault="00AA7C31" w:rsidP="00D759A4">
      <w:pPr>
        <w:numPr>
          <w:ilvl w:val="0"/>
          <w:numId w:val="15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rekomenduje wykorzystanie podpisu z kwalifikowanym znacznikiem czasu.</w:t>
      </w:r>
    </w:p>
    <w:p w14:paraId="0000014B" w14:textId="614FBF72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zaleca aby</w:t>
      </w:r>
      <w:r w:rsidRPr="008465E8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8465E8">
        <w:rPr>
          <w:sz w:val="20"/>
          <w:szCs w:val="20"/>
        </w:rPr>
        <w:t xml:space="preserve"> Podpisywanie różnymi rodzajami podpisów np. osobistym </w:t>
      </w:r>
      <w:r w:rsidR="009751BF"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i kwalifikowanym może doprowadzić do problemów w weryfikacji plików. </w:t>
      </w:r>
    </w:p>
    <w:p w14:paraId="0000014C" w14:textId="2AA1E5D4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zaleca, aby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>ykonawca z odpowiednim wyprzedzeniem przetestował możliwość prawidłowego wykorzystania wybranej metody podpisania plików oferty.</w:t>
      </w:r>
    </w:p>
    <w:p w14:paraId="0000014D" w14:textId="77777777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Osobą składającą ofertę powinna być osoba kontaktowa podawana w dokumentacji.</w:t>
      </w:r>
    </w:p>
    <w:p w14:paraId="0000014E" w14:textId="77777777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6EDD7197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Jeśli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 xml:space="preserve">ykonawca pakuje dokumenty np. w plik o rozszerzeniu .zip, zaleca się wcześniejsze podpisanie każdego ze skompresowanych plików. </w:t>
      </w:r>
    </w:p>
    <w:p w14:paraId="00000150" w14:textId="77777777" w:rsidR="000F5793" w:rsidRPr="008465E8" w:rsidRDefault="00AA7C31" w:rsidP="00D75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 aby </w:t>
      </w:r>
      <w:r w:rsidRPr="008465E8">
        <w:rPr>
          <w:b/>
          <w:sz w:val="20"/>
          <w:szCs w:val="20"/>
          <w:u w:val="single"/>
        </w:rPr>
        <w:t>nie</w:t>
      </w:r>
      <w:r w:rsidRPr="008465E8">
        <w:rPr>
          <w:b/>
          <w:sz w:val="20"/>
          <w:szCs w:val="20"/>
        </w:rPr>
        <w:t xml:space="preserve"> </w:t>
      </w:r>
      <w:r w:rsidRPr="003D1B76">
        <w:rPr>
          <w:b/>
          <w:bCs/>
          <w:sz w:val="20"/>
          <w:szCs w:val="20"/>
          <w:u w:val="single"/>
        </w:rPr>
        <w:t>wprowadzać jakichkolwiek zmian w plikach po podpisaniu ich podpisem kwalifikowanym</w:t>
      </w:r>
      <w:r w:rsidRPr="008465E8">
        <w:rPr>
          <w:sz w:val="20"/>
          <w:szCs w:val="20"/>
        </w:rPr>
        <w:t>. Może to skutkować naruszeniem integralności plików co równoważne będzie z koniecznością odrzucenia oferty.</w:t>
      </w:r>
    </w:p>
    <w:p w14:paraId="00000152" w14:textId="4D8CD6DA" w:rsidR="000F5793" w:rsidRDefault="00AA7C31" w:rsidP="00D404F8">
      <w:pPr>
        <w:pStyle w:val="Nagwek2"/>
        <w:spacing w:line="320" w:lineRule="auto"/>
        <w:jc w:val="both"/>
      </w:pPr>
      <w:bookmarkStart w:id="30" w:name="_uarrfy5kozla" w:colFirst="0" w:colLast="0"/>
      <w:bookmarkEnd w:id="30"/>
      <w:r>
        <w:t>XXVI. Spis załączni</w:t>
      </w:r>
      <w:r w:rsidR="00D404F8">
        <w:t>ków</w:t>
      </w:r>
    </w:p>
    <w:p w14:paraId="39BA72C3" w14:textId="77777777" w:rsidR="008465E8" w:rsidRPr="00B86515" w:rsidRDefault="008465E8" w:rsidP="00D759A4">
      <w:pPr>
        <w:numPr>
          <w:ilvl w:val="0"/>
          <w:numId w:val="26"/>
        </w:numPr>
        <w:spacing w:line="240" w:lineRule="auto"/>
        <w:ind w:left="284" w:hanging="284"/>
        <w:rPr>
          <w:rFonts w:eastAsia="Times New Roman"/>
          <w:sz w:val="20"/>
          <w:szCs w:val="20"/>
          <w:lang w:val="pl-PL"/>
        </w:rPr>
      </w:pPr>
      <w:r w:rsidRPr="00B86515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40978626" w14:textId="26818A6E" w:rsidR="008465E8" w:rsidRPr="00B86515" w:rsidRDefault="008465E8" w:rsidP="00F250BB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B86515">
        <w:rPr>
          <w:rFonts w:eastAsia="Times New Roman"/>
          <w:sz w:val="20"/>
          <w:szCs w:val="20"/>
          <w:lang w:val="pl-PL"/>
        </w:rPr>
        <w:t xml:space="preserve">     spełnianiu warunków udziału                                                                  Załącznik nr </w:t>
      </w:r>
      <w:r w:rsidR="000F7A78">
        <w:rPr>
          <w:rFonts w:eastAsia="Times New Roman"/>
          <w:sz w:val="20"/>
          <w:szCs w:val="20"/>
          <w:lang w:val="pl-PL"/>
        </w:rPr>
        <w:t>1</w:t>
      </w:r>
    </w:p>
    <w:p w14:paraId="40D49BD4" w14:textId="1A1E92BB" w:rsidR="008465E8" w:rsidRPr="00B86515" w:rsidRDefault="008465E8" w:rsidP="00D759A4">
      <w:pPr>
        <w:numPr>
          <w:ilvl w:val="0"/>
          <w:numId w:val="26"/>
        </w:numPr>
        <w:spacing w:line="240" w:lineRule="auto"/>
        <w:ind w:left="284" w:hanging="284"/>
        <w:rPr>
          <w:rFonts w:eastAsia="Times New Roman"/>
          <w:sz w:val="20"/>
          <w:szCs w:val="20"/>
          <w:u w:val="single"/>
          <w:lang w:val="pl-PL"/>
        </w:rPr>
      </w:pPr>
      <w:r w:rsidRPr="00B86515">
        <w:rPr>
          <w:rFonts w:eastAsia="Times New Roman"/>
          <w:sz w:val="20"/>
          <w:szCs w:val="20"/>
          <w:lang w:val="pl-PL"/>
        </w:rPr>
        <w:t xml:space="preserve">Formularz ofertowy                                                                                 Załącznik nr </w:t>
      </w:r>
      <w:r w:rsidR="00F250BB">
        <w:rPr>
          <w:rFonts w:eastAsia="Times New Roman"/>
          <w:sz w:val="20"/>
          <w:szCs w:val="20"/>
          <w:lang w:val="pl-PL"/>
        </w:rPr>
        <w:t>2</w:t>
      </w:r>
    </w:p>
    <w:p w14:paraId="376AEE61" w14:textId="0AA07159" w:rsidR="008465E8" w:rsidRPr="00B86515" w:rsidRDefault="008465E8" w:rsidP="00D759A4">
      <w:pPr>
        <w:numPr>
          <w:ilvl w:val="0"/>
          <w:numId w:val="26"/>
        </w:numPr>
        <w:spacing w:line="240" w:lineRule="auto"/>
        <w:ind w:left="284" w:hanging="284"/>
        <w:rPr>
          <w:rFonts w:eastAsia="Times New Roman"/>
          <w:sz w:val="20"/>
          <w:szCs w:val="20"/>
          <w:u w:val="single"/>
          <w:lang w:val="pl-PL"/>
        </w:rPr>
      </w:pPr>
      <w:r w:rsidRPr="00B86515">
        <w:rPr>
          <w:rFonts w:eastAsia="Times New Roman"/>
          <w:sz w:val="20"/>
          <w:szCs w:val="20"/>
          <w:lang w:val="pl-PL"/>
        </w:rPr>
        <w:t>Wz</w:t>
      </w:r>
      <w:r w:rsidR="00505027">
        <w:rPr>
          <w:rFonts w:eastAsia="Times New Roman"/>
          <w:sz w:val="20"/>
          <w:szCs w:val="20"/>
          <w:lang w:val="pl-PL"/>
        </w:rPr>
        <w:t>ór</w:t>
      </w:r>
      <w:r w:rsidRPr="00B86515">
        <w:rPr>
          <w:rFonts w:eastAsia="Times New Roman"/>
          <w:sz w:val="20"/>
          <w:szCs w:val="20"/>
          <w:lang w:val="pl-PL"/>
        </w:rPr>
        <w:t xml:space="preserve"> um</w:t>
      </w:r>
      <w:r w:rsidR="00505027">
        <w:rPr>
          <w:rFonts w:eastAsia="Times New Roman"/>
          <w:sz w:val="20"/>
          <w:szCs w:val="20"/>
          <w:lang w:val="pl-PL"/>
        </w:rPr>
        <w:t>o</w:t>
      </w:r>
      <w:r w:rsidRPr="00B86515">
        <w:rPr>
          <w:rFonts w:eastAsia="Times New Roman"/>
          <w:sz w:val="20"/>
          <w:szCs w:val="20"/>
          <w:lang w:val="pl-PL"/>
        </w:rPr>
        <w:t>w</w:t>
      </w:r>
      <w:r w:rsidR="00505027">
        <w:rPr>
          <w:rFonts w:eastAsia="Times New Roman"/>
          <w:sz w:val="20"/>
          <w:szCs w:val="20"/>
          <w:lang w:val="pl-PL"/>
        </w:rPr>
        <w:t>y</w:t>
      </w:r>
      <w:r w:rsidRPr="00B86515">
        <w:rPr>
          <w:rFonts w:eastAsia="Times New Roman"/>
          <w:sz w:val="20"/>
          <w:szCs w:val="20"/>
          <w:lang w:val="pl-PL"/>
        </w:rPr>
        <w:tab/>
      </w:r>
      <w:r w:rsidRPr="00B86515">
        <w:rPr>
          <w:rFonts w:eastAsia="Times New Roman"/>
          <w:sz w:val="20"/>
          <w:szCs w:val="20"/>
          <w:lang w:val="pl-PL"/>
        </w:rPr>
        <w:tab/>
      </w:r>
      <w:r w:rsidRPr="00B86515">
        <w:rPr>
          <w:rFonts w:eastAsia="Times New Roman"/>
          <w:sz w:val="20"/>
          <w:szCs w:val="20"/>
          <w:lang w:val="pl-PL"/>
        </w:rPr>
        <w:tab/>
      </w:r>
      <w:r w:rsidRPr="00B86515">
        <w:rPr>
          <w:rFonts w:eastAsia="Times New Roman"/>
          <w:sz w:val="20"/>
          <w:szCs w:val="20"/>
          <w:lang w:val="pl-PL"/>
        </w:rPr>
        <w:tab/>
      </w:r>
      <w:r w:rsidRPr="00B86515">
        <w:rPr>
          <w:rFonts w:eastAsia="Times New Roman"/>
          <w:sz w:val="20"/>
          <w:szCs w:val="20"/>
          <w:lang w:val="pl-PL"/>
        </w:rPr>
        <w:tab/>
      </w:r>
      <w:r w:rsidRPr="00B86515">
        <w:rPr>
          <w:rFonts w:eastAsia="Times New Roman"/>
          <w:sz w:val="20"/>
          <w:szCs w:val="20"/>
          <w:lang w:val="pl-PL"/>
        </w:rPr>
        <w:tab/>
      </w:r>
      <w:r w:rsidRPr="00B86515">
        <w:rPr>
          <w:rFonts w:eastAsia="Times New Roman"/>
          <w:sz w:val="20"/>
          <w:szCs w:val="20"/>
          <w:lang w:val="pl-PL"/>
        </w:rPr>
        <w:tab/>
      </w:r>
      <w:r w:rsidRPr="00B86515">
        <w:rPr>
          <w:rFonts w:eastAsia="Times New Roman"/>
          <w:sz w:val="20"/>
          <w:szCs w:val="20"/>
          <w:lang w:val="pl-PL"/>
        </w:rPr>
        <w:tab/>
        <w:t xml:space="preserve">Załącznik nr </w:t>
      </w:r>
      <w:r w:rsidR="00F250BB">
        <w:rPr>
          <w:rFonts w:eastAsia="Times New Roman"/>
          <w:sz w:val="20"/>
          <w:szCs w:val="20"/>
          <w:lang w:val="pl-PL"/>
        </w:rPr>
        <w:t>3</w:t>
      </w:r>
    </w:p>
    <w:p w14:paraId="00000155" w14:textId="43997F13" w:rsidR="000F5793" w:rsidRPr="00B86515" w:rsidRDefault="000F5793">
      <w:pPr>
        <w:spacing w:line="320" w:lineRule="auto"/>
        <w:jc w:val="both"/>
      </w:pPr>
    </w:p>
    <w:p w14:paraId="72ACD118" w14:textId="6ADE73B6" w:rsidR="008465E8" w:rsidRDefault="008465E8">
      <w:pPr>
        <w:spacing w:line="320" w:lineRule="auto"/>
        <w:jc w:val="both"/>
      </w:pPr>
    </w:p>
    <w:p w14:paraId="37C9FC0C" w14:textId="77777777" w:rsidR="00FD5B8C" w:rsidRDefault="00FD5B8C" w:rsidP="00CC5345">
      <w:pPr>
        <w:rPr>
          <w:rFonts w:cstheme="minorHAnsi"/>
        </w:rPr>
      </w:pPr>
    </w:p>
    <w:p w14:paraId="5AD73618" w14:textId="77777777" w:rsidR="00FD5B8C" w:rsidRDefault="00FD5B8C" w:rsidP="00CC5345">
      <w:pPr>
        <w:rPr>
          <w:rFonts w:asciiTheme="minorHAnsi" w:eastAsiaTheme="minorHAnsi" w:hAnsiTheme="minorHAnsi" w:cstheme="minorHAnsi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E7460" w:rsidRPr="00FE7460" w14:paraId="42733122" w14:textId="77777777" w:rsidTr="00066468">
        <w:tc>
          <w:tcPr>
            <w:tcW w:w="9526" w:type="dxa"/>
            <w:shd w:val="clear" w:color="auto" w:fill="D9D9D9"/>
            <w:vAlign w:val="center"/>
          </w:tcPr>
          <w:p w14:paraId="4B060ED0" w14:textId="04F2B485" w:rsidR="00FE7460" w:rsidRPr="00FE7460" w:rsidRDefault="00FE7460" w:rsidP="00FE7460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FE746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br w:type="page"/>
              <w:t xml:space="preserve">Załącznik nr </w:t>
            </w:r>
            <w:r w:rsidR="000F7A78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1</w:t>
            </w:r>
            <w:r w:rsidR="000F7A78" w:rsidRPr="00FE746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 xml:space="preserve"> </w:t>
            </w:r>
            <w:r w:rsidRPr="00FE746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do SWZ</w:t>
            </w:r>
          </w:p>
        </w:tc>
      </w:tr>
      <w:tr w:rsidR="00FE7460" w:rsidRPr="00FE7460" w14:paraId="5E0D1009" w14:textId="77777777" w:rsidTr="00066468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14:paraId="5830AA96" w14:textId="77777777" w:rsidR="00FE7460" w:rsidRPr="00FE7460" w:rsidRDefault="00FE7460" w:rsidP="00FE7460">
            <w:pPr>
              <w:keepNext/>
              <w:keepLines/>
              <w:spacing w:after="40"/>
              <w:jc w:val="center"/>
              <w:outlineLvl w:val="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14:paraId="362D176A" w14:textId="77777777" w:rsidR="00FE7460" w:rsidRPr="00FE7460" w:rsidRDefault="00FE7460" w:rsidP="00FE746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FE7460" w:rsidRPr="00FE7460" w14:paraId="34E5C23B" w14:textId="77777777" w:rsidTr="00066468">
        <w:trPr>
          <w:trHeight w:val="429"/>
        </w:trPr>
        <w:tc>
          <w:tcPr>
            <w:tcW w:w="9465" w:type="dxa"/>
            <w:vAlign w:val="center"/>
          </w:tcPr>
          <w:p w14:paraId="69E4424C" w14:textId="2238B815" w:rsidR="009F49CC" w:rsidRDefault="00FE7460" w:rsidP="000F7A78">
            <w:pPr>
              <w:widowControl w:val="0"/>
              <w:numPr>
                <w:ilvl w:val="5"/>
                <w:numId w:val="42"/>
              </w:numPr>
              <w:tabs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jc w:val="center"/>
              <w:outlineLvl w:val="0"/>
              <w:rPr>
                <w:rFonts w:ascii="Calibri" w:hAnsi="Calibri" w:cs="Segoe UI"/>
                <w:sz w:val="20"/>
                <w:szCs w:val="20"/>
              </w:rPr>
            </w:pPr>
            <w:r w:rsidRPr="00066468">
              <w:rPr>
                <w:rFonts w:ascii="Calibri" w:hAnsi="Calibri" w:cs="Segoe UI"/>
                <w:sz w:val="20"/>
                <w:szCs w:val="20"/>
              </w:rPr>
              <w:t>Przystępując do postępowania</w:t>
            </w:r>
            <w:r w:rsidR="00C60855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proofErr w:type="spellStart"/>
            <w:r w:rsidR="00C60855">
              <w:rPr>
                <w:rFonts w:ascii="Calibri" w:hAnsi="Calibri" w:cs="Segoe UI"/>
                <w:sz w:val="20"/>
                <w:szCs w:val="20"/>
              </w:rPr>
              <w:t>pn</w:t>
            </w:r>
            <w:proofErr w:type="spellEnd"/>
            <w:r w:rsidR="009F49CC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7AE817CB" w14:textId="00F1920B" w:rsidR="00FE7460" w:rsidRPr="00B044B5" w:rsidRDefault="000F7A78">
            <w:pPr>
              <w:widowControl w:val="0"/>
              <w:numPr>
                <w:ilvl w:val="5"/>
                <w:numId w:val="42"/>
              </w:numPr>
              <w:tabs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jc w:val="both"/>
              <w:outlineLvl w:val="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0F7A78">
              <w:rPr>
                <w:rFonts w:ascii="Calibri" w:hAnsi="Calibri" w:cs="Segoe UI"/>
                <w:sz w:val="20"/>
                <w:szCs w:val="20"/>
              </w:rPr>
              <w:t>„Przyjmowanie i zagospodarowanie odpadów ulegających biodegradacji</w:t>
            </w:r>
            <w:r w:rsidR="009F49CC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9F49CC">
              <w:rPr>
                <w:rFonts w:ascii="Calibri" w:hAnsi="Calibri" w:cs="Segoe UI"/>
                <w:sz w:val="20"/>
                <w:szCs w:val="20"/>
              </w:rPr>
              <w:t>od Miejskiego Ośrodka Sportu i Rekreacji w Zabrzu Sp. z o.o.”</w:t>
            </w:r>
          </w:p>
        </w:tc>
      </w:tr>
      <w:tr w:rsidR="00FE7460" w:rsidRPr="00FE7460" w14:paraId="0BBBF4CC" w14:textId="77777777" w:rsidTr="00066468">
        <w:trPr>
          <w:trHeight w:val="429"/>
        </w:trPr>
        <w:tc>
          <w:tcPr>
            <w:tcW w:w="9465" w:type="dxa"/>
            <w:vAlign w:val="center"/>
          </w:tcPr>
          <w:p w14:paraId="6D591218" w14:textId="77777777" w:rsidR="00FE7460" w:rsidRPr="00FE7460" w:rsidRDefault="00FE7460" w:rsidP="00FE7460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14:paraId="0D18198F" w14:textId="77777777" w:rsidR="00FE7460" w:rsidRPr="00FE7460" w:rsidRDefault="00FE7460" w:rsidP="00FE7460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709939B8" w14:textId="77777777" w:rsidR="00FE7460" w:rsidRPr="00FE7460" w:rsidRDefault="00FE7460" w:rsidP="00FE7460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1483F94" w14:textId="77777777" w:rsidR="00FE7460" w:rsidRPr="00FE7460" w:rsidRDefault="00FE7460" w:rsidP="00FE7460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FE7460" w:rsidRPr="00FE7460" w14:paraId="6EA170B3" w14:textId="77777777" w:rsidTr="00066468">
        <w:trPr>
          <w:trHeight w:val="803"/>
        </w:trPr>
        <w:tc>
          <w:tcPr>
            <w:tcW w:w="9465" w:type="dxa"/>
            <w:vAlign w:val="center"/>
          </w:tcPr>
          <w:p w14:paraId="44AAFC64" w14:textId="77777777" w:rsidR="00FE7460" w:rsidRPr="00FE7460" w:rsidRDefault="00FE7460" w:rsidP="00FE7460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Oświadczam, że na dzień składania ofert  nie podlegam wykluczeniu z postępowania i spełniam warunki udziału w postępowaniu.</w:t>
            </w:r>
          </w:p>
        </w:tc>
      </w:tr>
      <w:tr w:rsidR="00FE7460" w:rsidRPr="00FE7460" w14:paraId="4FA538D9" w14:textId="77777777" w:rsidTr="00066468">
        <w:trPr>
          <w:trHeight w:val="283"/>
        </w:trPr>
        <w:tc>
          <w:tcPr>
            <w:tcW w:w="9465" w:type="dxa"/>
            <w:vAlign w:val="center"/>
          </w:tcPr>
          <w:p w14:paraId="426D8434" w14:textId="77777777" w:rsidR="00FE7460" w:rsidRPr="00FE7460" w:rsidRDefault="00FE7460" w:rsidP="00FE746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W przedmiotowym postępowaniu Zamawiający zgodnie z art. 108 ust. 1  PZP wykluczy Wykonawcę:</w:t>
            </w:r>
          </w:p>
          <w:p w14:paraId="7E759E6C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1) będącego osobą fizyczną, którego prawomocnie skazano za przestępstwo: </w:t>
            </w:r>
          </w:p>
          <w:p w14:paraId="014B85C8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a) udziału w zorganizowanej grupie przestępczej albo związku mającym na celu popełnienie przestępstwa lub przestępstwa skarbowego, o którym mowa w art. 258 Kodeksu karnego, </w:t>
            </w:r>
          </w:p>
          <w:p w14:paraId="4957F68A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b) handlu ludźmi, o którym mowa w art. 189a Kodeksu karnego, </w:t>
            </w:r>
          </w:p>
          <w:p w14:paraId="4E99DE68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c) o którym mowa w art. 228–230a, art. 250a Kodeksu karnego lub w art. 46 lub art. 48 ustawy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z dnia 25 czerwca 2010 r. o sporcie, </w:t>
            </w:r>
          </w:p>
          <w:p w14:paraId="7FF60BA7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      </w:r>
          </w:p>
          <w:p w14:paraId="1D29F7A3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e) o charakterze terrorystycznym, o którym mowa w art. 115 § 20 Kodeksu karnego, lub mające na celu popełnienie tego przestępstwa, </w:t>
            </w:r>
          </w:p>
          <w:p w14:paraId="6E0DE654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f)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powierzenia wykonywania pracy małoletniemu cudzoziemcowi,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 którym mowa w art. 9 ust. 2 ustawy z dnia 15 czerwca 2012 r. o skutkach powierzania wykonywania pracy cudzoziemcom przebywającym wbrew przepisom na terytorium Rzeczypospolitej Polskiej (Dz. U. poz. 769), </w:t>
            </w:r>
          </w:p>
          <w:p w14:paraId="264A149C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      </w:r>
          </w:p>
          <w:p w14:paraId="03057453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h) o którym mowa w art. 9 ust. 1 i 3 lub art. 10 ustawy z dnia 15 czerwca 2012 r. o skutkach powierzania wykonywania pracy cudzoziemcom przebywającym wbrew przepisom na terytorium Rzeczypospolitej Polskiej </w:t>
            </w:r>
          </w:p>
          <w:p w14:paraId="034C4ADB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– lub za odpowiedni czyn zabroniony określony w przepisach prawa obcego; </w:t>
            </w:r>
          </w:p>
          <w:p w14:paraId="20E0579B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2) jeżeli urzędującego członka jego organu zarządzającego lub nadzorczego, wspólnika spółki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spółce jawnej lub partnerskiej albo komplementariusza w spółce komandytowej lub komandytowo-akcyjnej lub prokurenta prawomocnie skazano za przestępstwo, o którym mowa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pkt 1; </w:t>
            </w:r>
          </w:p>
          <w:p w14:paraId="598D8794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3) wobec którego wydano prawomocny wyrok sądu lub ostateczną decyzję administracyjną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zaleganiu z uiszczeniem podatków, opłat lub składek na ubezpieczenie społeczne lub zdrowotne, chyba że wykonawca odpowiednio przed upływem terminu do składania wniosków o dopuszczenie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lastRenderedPageBreak/>
              <w:t xml:space="preserve"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25972CC2" w14:textId="77777777" w:rsidR="00FE7460" w:rsidRPr="00FE7460" w:rsidRDefault="00FE7460" w:rsidP="00FE746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4) wobec którego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prawomocnie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orzeczono zakaz ubiegania się o zamówienia publiczne; </w:t>
            </w:r>
          </w:p>
          <w:p w14:paraId="339CC8D9" w14:textId="77777777" w:rsidR="00FE7460" w:rsidRPr="00FE7460" w:rsidRDefault="00FE7460" w:rsidP="00FE7460">
            <w:pPr>
              <w:pageBreakBefore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ochronie konkurencji i konsumentów, złożyli odrębne oferty, oferty częściowe lub wnioski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dopuszczenie do udziału w postępowaniu, chyba że wykażą, że przygotowali te oferty lub wnioski niezależnie od siebie; </w:t>
            </w:r>
          </w:p>
          <w:p w14:paraId="20D1F36B" w14:textId="77777777" w:rsidR="00FE7460" w:rsidRPr="00FE7460" w:rsidRDefault="00FE7460" w:rsidP="00FE7460">
            <w:pPr>
              <w:jc w:val="both"/>
              <w:rPr>
                <w:rFonts w:asciiTheme="majorHAnsi" w:hAnsiTheme="majorHAnsi"/>
              </w:rPr>
            </w:pPr>
            <w:r w:rsidRPr="00FE7460">
              <w:rPr>
                <w:rFonts w:asciiTheme="majorHAnsi" w:hAnsiTheme="majorHAnsi"/>
                <w:sz w:val="23"/>
                <w:szCs w:val="23"/>
              </w:rPr>
              <w:t xml:space="preserve">6) jeżeli, w przypadkach, o których mowa w art. 85 ust. 1, doszło do zakłócenia konkurencji wynikającego z wcześniejszego zaangażowania tego wykonawcy lub podmiotu, który należy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z wykonawcą do tej samej grupy kapitałowej w rozumieniu ustawy z dnia 16 lutego 2007 r.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o ochronie konkurencji i konsumentów, chyba że spowodowane tym zakłócenie konkurencji może być wyeliminowane w inny sposób niż przez wykluczenie wykonawcy z udziału w postępowaniu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>o udzielenie zamówienia.</w:t>
            </w:r>
          </w:p>
          <w:p w14:paraId="31740765" w14:textId="77777777" w:rsidR="00FE7460" w:rsidRPr="00FE7460" w:rsidRDefault="00FE7460" w:rsidP="00FE7460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85F7550" w14:textId="77777777" w:rsidR="00FE7460" w:rsidRDefault="00FE7460" w:rsidP="00FE7460">
            <w:pPr>
              <w:tabs>
                <w:tab w:val="left" w:pos="851"/>
              </w:tabs>
              <w:spacing w:after="40"/>
              <w:ind w:left="-79"/>
              <w:jc w:val="both"/>
              <w:rPr>
                <w:rFonts w:ascii="Calibri" w:hAnsi="Calibri"/>
                <w:sz w:val="23"/>
                <w:szCs w:val="23"/>
              </w:rPr>
            </w:pPr>
            <w:r w:rsidRPr="00FE7460">
              <w:rPr>
                <w:rFonts w:ascii="Calibri" w:hAnsi="Calibri"/>
                <w:sz w:val="23"/>
                <w:szCs w:val="23"/>
              </w:rPr>
              <w:t xml:space="preserve">Wykonawca ubiegający się o przedmiotowe zamówienie musi spełniać również warunki udziału </w:t>
            </w:r>
            <w:r w:rsidRPr="00FE7460">
              <w:rPr>
                <w:rFonts w:ascii="Calibri" w:hAnsi="Calibri"/>
                <w:sz w:val="23"/>
                <w:szCs w:val="23"/>
              </w:rPr>
              <w:br/>
              <w:t>w postępowaniu</w:t>
            </w:r>
            <w:r w:rsidR="00066468"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627E3007" w14:textId="74413DA4" w:rsidR="001B2570" w:rsidRPr="00B044B5" w:rsidRDefault="00066468" w:rsidP="00B044B5">
            <w:pPr>
              <w:pStyle w:val="Akapitzlist"/>
              <w:numPr>
                <w:ilvl w:val="0"/>
                <w:numId w:val="27"/>
              </w:numPr>
              <w:spacing w:line="36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zakresie </w:t>
            </w:r>
            <w:r w:rsidRPr="00066468">
              <w:rPr>
                <w:b/>
                <w:sz w:val="20"/>
                <w:szCs w:val="20"/>
              </w:rPr>
              <w:t>uprawnień do prowadzenia określonej działalności gospodarczej lub zawodowej, o ile wynika to z odrębnych przepisów:</w:t>
            </w:r>
            <w:r w:rsidR="001B2570">
              <w:rPr>
                <w:b/>
                <w:sz w:val="20"/>
                <w:szCs w:val="20"/>
              </w:rPr>
              <w:t xml:space="preserve"> </w:t>
            </w:r>
          </w:p>
          <w:p w14:paraId="19F49C75" w14:textId="77777777" w:rsidR="001D0F31" w:rsidRPr="00B044B5" w:rsidRDefault="001D0F31" w:rsidP="00B044B5">
            <w:pPr>
              <w:spacing w:line="360" w:lineRule="auto"/>
              <w:ind w:right="20"/>
              <w:jc w:val="both"/>
              <w:rPr>
                <w:sz w:val="20"/>
                <w:szCs w:val="20"/>
              </w:rPr>
            </w:pPr>
            <w:r w:rsidRPr="00D7478A">
              <w:rPr>
                <w:sz w:val="20"/>
                <w:szCs w:val="20"/>
              </w:rPr>
              <w:t xml:space="preserve">Wykonawca spełni warunek udziału w postępowaniu dotyczący wymaganych uprawnień do prowadzenia określonej działalności gospodarczej lub zawodowej, jeżeli będzie </w:t>
            </w:r>
            <w:r w:rsidRPr="00B044B5">
              <w:rPr>
                <w:sz w:val="20"/>
                <w:szCs w:val="20"/>
              </w:rPr>
              <w:t>wpisany do rejestru działalności regulowanej w zakresie odbierania odpadów komunalnych od właścicieli nieruchomości na terenie gminy Zabrze</w:t>
            </w:r>
            <w:r w:rsidRPr="001B2570">
              <w:t xml:space="preserve"> </w:t>
            </w:r>
            <w:r w:rsidRPr="00E80B66">
              <w:rPr>
                <w:sz w:val="20"/>
                <w:szCs w:val="20"/>
              </w:rPr>
              <w:t xml:space="preserve">oraz </w:t>
            </w:r>
            <w:r w:rsidRPr="00B044B5">
              <w:rPr>
                <w:sz w:val="20"/>
                <w:szCs w:val="20"/>
              </w:rPr>
              <w:t>aktualny wpis do rejestru podmiotów wprowadzających produkty, produkty w opakowaniach i gospodarujących odpadami (rejestr BDO) zgodnie z wymogami ustawy z dnia 14 grudnia 2012 r. o odpadach.</w:t>
            </w:r>
          </w:p>
          <w:p w14:paraId="4B4C7805" w14:textId="51411214" w:rsidR="00066468" w:rsidRPr="00B044B5" w:rsidRDefault="00066468" w:rsidP="00B044B5">
            <w:pPr>
              <w:keepNext/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FE7460" w:rsidRPr="00FE7460" w14:paraId="54CA5EB5" w14:textId="77777777" w:rsidTr="00717DAF">
        <w:trPr>
          <w:trHeight w:val="983"/>
        </w:trPr>
        <w:tc>
          <w:tcPr>
            <w:tcW w:w="9465" w:type="dxa"/>
            <w:vAlign w:val="bottom"/>
          </w:tcPr>
          <w:p w14:paraId="1082BF4B" w14:textId="77777777" w:rsidR="00FE7460" w:rsidRPr="00FE7460" w:rsidRDefault="00FE7460" w:rsidP="00FE7460">
            <w:pPr>
              <w:spacing w:after="40"/>
              <w:rPr>
                <w:rFonts w:ascii="Calibri" w:hAnsi="Calibri" w:cs="Segoe UI"/>
                <w:i/>
                <w:sz w:val="16"/>
                <w:szCs w:val="16"/>
              </w:rPr>
            </w:pPr>
            <w:r w:rsidRPr="00FE7460">
              <w:rPr>
                <w:rFonts w:ascii="Calibri" w:hAnsi="Calibri" w:cs="Segoe UI"/>
                <w:sz w:val="16"/>
                <w:szCs w:val="16"/>
              </w:rPr>
              <w:lastRenderedPageBreak/>
              <w:t xml:space="preserve"> </w:t>
            </w:r>
          </w:p>
          <w:p w14:paraId="02F1474A" w14:textId="77777777" w:rsidR="00FE7460" w:rsidRPr="00FE7460" w:rsidRDefault="00FE7460" w:rsidP="00FE7460">
            <w:pPr>
              <w:spacing w:line="36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E7460">
              <w:rPr>
                <w:rFonts w:ascii="Calibri" w:hAnsi="Calibri"/>
                <w:b/>
                <w:sz w:val="20"/>
                <w:szCs w:val="20"/>
              </w:rPr>
              <w:t xml:space="preserve">Informacja w związku z poleganiem na zasobach innych podmiotów </w:t>
            </w:r>
            <w:r w:rsidRPr="00FE7460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7D488758" w14:textId="1E6D9282" w:rsidR="00FE7460" w:rsidRPr="00FE7460" w:rsidRDefault="00FE7460" w:rsidP="00FE7460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/>
                <w:sz w:val="20"/>
                <w:szCs w:val="20"/>
              </w:rPr>
              <w:t xml:space="preserve">Oświadczam, że w celu wykazania spełniania warunków udziału w postępowaniu, określonych przez Zamawiającego w rozdz. </w:t>
            </w:r>
            <w:r w:rsidR="00FE68EA">
              <w:rPr>
                <w:rFonts w:ascii="Calibri" w:hAnsi="Calibri"/>
                <w:sz w:val="20"/>
                <w:szCs w:val="20"/>
              </w:rPr>
              <w:t>VIII</w:t>
            </w:r>
            <w:r w:rsidRPr="00FE7460">
              <w:rPr>
                <w:rFonts w:ascii="Calibri" w:hAnsi="Calibri"/>
                <w:sz w:val="20"/>
                <w:szCs w:val="20"/>
              </w:rPr>
              <w:t xml:space="preserve"> SWZ polegam na zasobach następującego/</w:t>
            </w:r>
            <w:proofErr w:type="spellStart"/>
            <w:r w:rsidRPr="00FE7460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FE7460">
              <w:rPr>
                <w:rFonts w:ascii="Calibri" w:hAnsi="Calibri"/>
                <w:sz w:val="20"/>
                <w:szCs w:val="20"/>
              </w:rPr>
              <w:t xml:space="preserve"> podmiotu/ów: </w:t>
            </w: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627D3447" w14:textId="77777777" w:rsidR="00FE7460" w:rsidRPr="00FE7460" w:rsidRDefault="00FE7460" w:rsidP="00FE7460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784B7B8E" w14:textId="77777777" w:rsidR="00FE7460" w:rsidRPr="00FE7460" w:rsidRDefault="00FE7460" w:rsidP="00FE7460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02CFE8C8" w14:textId="77777777" w:rsidR="00FE7460" w:rsidRPr="00FE7460" w:rsidRDefault="00FE7460" w:rsidP="00FE7460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7D21ED3C" w14:textId="77777777" w:rsidR="00FE7460" w:rsidRPr="00FE7460" w:rsidRDefault="00FE7460" w:rsidP="00FE746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FE7460">
              <w:rPr>
                <w:rFonts w:ascii="Calibri" w:hAnsi="Calibri"/>
                <w:i/>
                <w:sz w:val="16"/>
                <w:szCs w:val="16"/>
              </w:rPr>
              <w:t xml:space="preserve"> (wskazać podmiot i określić odpowiedni zakres dla wskazanego podmiotu)</w:t>
            </w:r>
          </w:p>
          <w:p w14:paraId="199719ED" w14:textId="3CE49139" w:rsidR="00FE7460" w:rsidRPr="00FE7460" w:rsidRDefault="00FE7460" w:rsidP="00FE746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FE7460" w:rsidRPr="00FE7460" w14:paraId="2ABC8D59" w14:textId="77777777" w:rsidTr="00DC2A9F">
        <w:trPr>
          <w:trHeight w:val="3534"/>
        </w:trPr>
        <w:tc>
          <w:tcPr>
            <w:tcW w:w="9465" w:type="dxa"/>
            <w:vAlign w:val="bottom"/>
          </w:tcPr>
          <w:p w14:paraId="72A015C6" w14:textId="77777777" w:rsidR="00FE7460" w:rsidRPr="00DC2A9F" w:rsidRDefault="00FE7460" w:rsidP="00FE7460">
            <w:pPr>
              <w:spacing w:after="40"/>
              <w:jc w:val="center"/>
              <w:rPr>
                <w:rFonts w:ascii="Calibri" w:hAnsi="Calibri"/>
                <w:i/>
                <w:color w:val="008000"/>
                <w:sz w:val="20"/>
                <w:szCs w:val="20"/>
              </w:rPr>
            </w:pPr>
            <w:r w:rsidRPr="00DC2A9F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Oświadczenie dotyczące podmiotu, na którego zasoby powołuje się wykonawca </w:t>
            </w:r>
            <w:r w:rsidRPr="00DC2A9F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02704CD6" w14:textId="77777777" w:rsidR="00FE7460" w:rsidRPr="00DC2A9F" w:rsidRDefault="00FE7460" w:rsidP="00FE7460">
            <w:pPr>
              <w:spacing w:after="40"/>
              <w:jc w:val="center"/>
              <w:rPr>
                <w:rFonts w:ascii="Calibri" w:hAnsi="Calibri" w:cs="Segoe UI"/>
                <w:b/>
                <w:color w:val="008000"/>
                <w:sz w:val="20"/>
                <w:szCs w:val="20"/>
              </w:rPr>
            </w:pPr>
          </w:p>
          <w:p w14:paraId="5F63238E" w14:textId="77777777" w:rsidR="00DC2A9F" w:rsidRDefault="00FE7460" w:rsidP="00DC2A9F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A9F">
              <w:rPr>
                <w:rFonts w:ascii="Calibri" w:hAnsi="Calibri"/>
                <w:sz w:val="20"/>
                <w:szCs w:val="20"/>
              </w:rPr>
              <w:t>Oświadczam, że w stosunku do następującego/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 xml:space="preserve"> podmiotu/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tów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>, na którego/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(podać pełną nazwę/firmę, adres,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br/>
              <w:t>a także w zależności od podmiotu: NIP/PESEL, KRS/</w:t>
            </w:r>
            <w:proofErr w:type="spellStart"/>
            <w:r w:rsidRPr="00DC2A9F">
              <w:rPr>
                <w:rFonts w:ascii="Calibri" w:hAnsi="Calibri"/>
                <w:i/>
                <w:sz w:val="16"/>
                <w:szCs w:val="16"/>
              </w:rPr>
              <w:t>CEiDG</w:t>
            </w:r>
            <w:proofErr w:type="spellEnd"/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) </w:t>
            </w:r>
            <w:r w:rsidRPr="00DC2A9F">
              <w:rPr>
                <w:rFonts w:ascii="Calibri" w:hAnsi="Calibri"/>
                <w:sz w:val="20"/>
                <w:szCs w:val="20"/>
              </w:rPr>
              <w:t xml:space="preserve">nie </w:t>
            </w:r>
            <w:r w:rsidRPr="00DC2A9F">
              <w:rPr>
                <w:rFonts w:asciiTheme="majorHAnsi" w:hAnsiTheme="majorHAnsi"/>
                <w:sz w:val="20"/>
                <w:szCs w:val="20"/>
              </w:rPr>
              <w:t>zachodzą podstawy wykluczenia z postępowania o udzielenie zamówienia</w:t>
            </w:r>
            <w:r w:rsidR="00DC2A9F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7C2819E5" w14:textId="7957F1D3" w:rsidR="00DC2A9F" w:rsidRPr="00B044B5" w:rsidRDefault="00B54AB2" w:rsidP="00DC2A9F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044B5">
              <w:rPr>
                <w:rFonts w:asciiTheme="majorHAnsi" w:hAnsiTheme="majorHAnsi"/>
                <w:sz w:val="20"/>
                <w:szCs w:val="20"/>
                <w:u w:val="single"/>
              </w:rPr>
              <w:t>Wykonawca przedł</w:t>
            </w:r>
            <w:r w:rsidR="00DC2A9F" w:rsidRPr="00B044B5">
              <w:rPr>
                <w:rFonts w:asciiTheme="majorHAnsi" w:hAnsiTheme="majorHAnsi"/>
                <w:sz w:val="20"/>
                <w:szCs w:val="20"/>
                <w:u w:val="single"/>
              </w:rPr>
              <w:t xml:space="preserve">oży  oświadczenie podmiotu udostępniającego zasoby, potwierdzające brak podstaw wykluczenia tego podmiotu oraz odpowiednio spełnianie warunków udziału w postępowaniu, w zakresie, w jakim Wykonawca powołuje się na jego zasoby, zgodnie z katalogiem dokumentów określonych </w:t>
            </w:r>
            <w:r w:rsidR="00DC2A9F" w:rsidRPr="00B044B5">
              <w:rPr>
                <w:rFonts w:asciiTheme="majorHAnsi" w:hAnsiTheme="majorHAnsi"/>
                <w:sz w:val="20"/>
                <w:szCs w:val="20"/>
                <w:u w:val="single"/>
              </w:rPr>
              <w:br/>
              <w:t xml:space="preserve">w Rozdziale X SWZ. </w:t>
            </w:r>
          </w:p>
          <w:p w14:paraId="263A6EE2" w14:textId="77777777" w:rsidR="00FE7460" w:rsidRPr="00FE7460" w:rsidRDefault="00FE7460" w:rsidP="00DC2A9F">
            <w:pPr>
              <w:spacing w:after="40"/>
              <w:rPr>
                <w:rFonts w:ascii="Calibri" w:hAnsi="Calibri" w:cs="Segoe UI"/>
                <w:color w:val="008000"/>
                <w:sz w:val="16"/>
                <w:szCs w:val="16"/>
              </w:rPr>
            </w:pPr>
          </w:p>
        </w:tc>
      </w:tr>
      <w:tr w:rsidR="00FE7460" w:rsidRPr="00FE7460" w14:paraId="0B5730AA" w14:textId="77777777" w:rsidTr="00066468">
        <w:trPr>
          <w:trHeight w:val="700"/>
        </w:trPr>
        <w:tc>
          <w:tcPr>
            <w:tcW w:w="9465" w:type="dxa"/>
            <w:vAlign w:val="bottom"/>
          </w:tcPr>
          <w:p w14:paraId="1E87607B" w14:textId="77777777" w:rsidR="00FE7460" w:rsidRPr="00FE7460" w:rsidRDefault="00FE7460" w:rsidP="00FE7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7460">
              <w:rPr>
                <w:rFonts w:asciiTheme="majorHAnsi" w:hAnsiTheme="majorHAnsi"/>
                <w:b/>
                <w:sz w:val="20"/>
                <w:szCs w:val="20"/>
              </w:rPr>
              <w:t>Informacja o częściach zamówienia, które zostaną powierzone podwykonawcom</w:t>
            </w:r>
          </w:p>
          <w:p w14:paraId="4A8D1DA8" w14:textId="77777777" w:rsidR="00FE7460" w:rsidRPr="00FE7460" w:rsidRDefault="00FE7460" w:rsidP="00FE7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2B7A11B" w14:textId="77777777" w:rsidR="00FE7460" w:rsidRPr="00FE7460" w:rsidRDefault="00FE7460" w:rsidP="00FE7460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Następujące części zamówienia powierzę podwykonawcom (jeżeli dotyczy):</w:t>
            </w:r>
          </w:p>
          <w:p w14:paraId="79AC51EF" w14:textId="77777777" w:rsidR="00FE7460" w:rsidRPr="00FE7460" w:rsidRDefault="00FE7460" w:rsidP="00FE74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D048D0" w14:textId="77777777" w:rsidR="00FE7460" w:rsidRPr="00FE7460" w:rsidRDefault="00FE7460" w:rsidP="00FE7460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a) część......................................................................................................................................................................</w:t>
            </w:r>
          </w:p>
          <w:p w14:paraId="6B8651AA" w14:textId="77777777" w:rsidR="00FE7460" w:rsidRPr="00FE7460" w:rsidRDefault="00FE7460" w:rsidP="00FE7460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 xml:space="preserve">(opis części zamówienia) </w:t>
            </w:r>
          </w:p>
          <w:p w14:paraId="1AF7DB80" w14:textId="77777777" w:rsidR="00FE7460" w:rsidRPr="00FE7460" w:rsidRDefault="00FE7460" w:rsidP="00FE74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AC70FA" w14:textId="77777777" w:rsidR="00FE7460" w:rsidRPr="00FE7460" w:rsidRDefault="00FE7460" w:rsidP="00FE7460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b) część.....................................................................................................................................................................</w:t>
            </w:r>
          </w:p>
          <w:p w14:paraId="3F76F87E" w14:textId="77777777" w:rsidR="00FE7460" w:rsidRPr="00FE7460" w:rsidRDefault="00FE7460" w:rsidP="00FE7460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5227D329" w14:textId="77777777" w:rsidR="00FE7460" w:rsidRPr="00FE7460" w:rsidRDefault="00FE7460" w:rsidP="00FE7460">
            <w:pPr>
              <w:rPr>
                <w:sz w:val="20"/>
                <w:szCs w:val="20"/>
              </w:rPr>
            </w:pPr>
          </w:p>
          <w:p w14:paraId="5CDCC07B" w14:textId="77777777" w:rsidR="00FE7460" w:rsidRPr="00FE7460" w:rsidRDefault="00FE7460" w:rsidP="00FE7460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c) część.......................................................................................................................................................................</w:t>
            </w:r>
          </w:p>
          <w:p w14:paraId="1BD120CD" w14:textId="77777777" w:rsidR="00FE7460" w:rsidRPr="00FE7460" w:rsidRDefault="00FE7460" w:rsidP="00FE7460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40E42473" w14:textId="77777777" w:rsidR="00FE7460" w:rsidRPr="00FE7460" w:rsidRDefault="00FE7460" w:rsidP="00FE7460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E7460" w:rsidRPr="00FE7460" w14:paraId="74352CF2" w14:textId="77777777" w:rsidTr="00066468">
        <w:trPr>
          <w:trHeight w:val="700"/>
        </w:trPr>
        <w:tc>
          <w:tcPr>
            <w:tcW w:w="9465" w:type="dxa"/>
            <w:vAlign w:val="bottom"/>
          </w:tcPr>
          <w:p w14:paraId="51DB0732" w14:textId="77777777" w:rsidR="00FE7460" w:rsidRPr="00FE7460" w:rsidRDefault="00FE7460" w:rsidP="00FE7460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 xml:space="preserve">Oświadczenie w zakresie wypełnienia obowiązków informacyjnych przewidzianych w art. 13 lub art. 14 RODO </w:t>
            </w:r>
            <w:r w:rsidRPr="00FE7460">
              <w:rPr>
                <w:rFonts w:asciiTheme="majorHAnsi" w:eastAsia="Times New Roman" w:hAnsiTheme="majorHAnsi"/>
                <w:i/>
                <w:sz w:val="24"/>
                <w:szCs w:val="24"/>
                <w:u w:val="single"/>
                <w:lang w:val="pl-PL"/>
              </w:rPr>
              <w:t xml:space="preserve"> </w:t>
            </w:r>
          </w:p>
          <w:p w14:paraId="5AAFD823" w14:textId="77777777" w:rsidR="00FE7460" w:rsidRPr="00FE7460" w:rsidRDefault="00FE7460" w:rsidP="00FE7460">
            <w:pPr>
              <w:spacing w:line="240" w:lineRule="auto"/>
              <w:ind w:firstLine="567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>Oświadczam, że wypełniłem obowiązki informacyjne przewidziane w art. 13 lub art. 14 RODO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vertAlign w:val="superscript"/>
                <w:lang w:val="pl-PL"/>
              </w:rPr>
              <w:t>1)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wobec osób fizycznych, 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od których dane osobowe bezpośrednio lub pośrednio pozyskałem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 celu ubiegania się o udzielenie zamówienia publicznego w niniejszym postępowaniu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.*</w:t>
            </w:r>
          </w:p>
          <w:p w14:paraId="2703A1CA" w14:textId="77777777" w:rsidR="00FE7460" w:rsidRPr="00FE7460" w:rsidRDefault="00FE7460" w:rsidP="00FE7460">
            <w:pPr>
              <w:spacing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eastAsia="Times New Roman"/>
                <w:color w:val="000000"/>
                <w:lang w:val="pl-PL"/>
              </w:rPr>
              <w:t>___________________________</w:t>
            </w:r>
          </w:p>
          <w:p w14:paraId="51628B83" w14:textId="77777777" w:rsidR="00FE7460" w:rsidRPr="00FE7460" w:rsidRDefault="00FE7460" w:rsidP="00FE7460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vertAlign w:val="superscript"/>
                <w:lang w:val="pl-PL"/>
              </w:rPr>
              <w:t xml:space="preserve">1)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C8F0538" w14:textId="77777777" w:rsidR="00FE7460" w:rsidRPr="00FE7460" w:rsidRDefault="00FE7460" w:rsidP="00FE7460">
            <w:pPr>
              <w:spacing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val="pl-PL"/>
              </w:rPr>
            </w:pPr>
          </w:p>
          <w:p w14:paraId="25C80D03" w14:textId="77777777" w:rsidR="00FE7460" w:rsidRPr="00FE7460" w:rsidRDefault="00FE7460" w:rsidP="00FE7460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sz w:val="16"/>
                <w:szCs w:val="16"/>
                <w:lang w:val="pl-PL"/>
              </w:rPr>
              <w:t xml:space="preserve">* W przypadku gdy wykonawca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6A7F380" w14:textId="77777777" w:rsidR="00FE7460" w:rsidRPr="00FE7460" w:rsidRDefault="00FE7460" w:rsidP="00FE7460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</w:p>
        </w:tc>
      </w:tr>
    </w:tbl>
    <w:p w14:paraId="370A29A4" w14:textId="77777777" w:rsidR="00FE7460" w:rsidRPr="00FE7460" w:rsidRDefault="00FE7460" w:rsidP="00FE7460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</w:p>
    <w:p w14:paraId="1BEC3772" w14:textId="1036A140" w:rsidR="00FE7460" w:rsidRDefault="00FE7460" w:rsidP="00FE7460">
      <w:pPr>
        <w:spacing w:line="360" w:lineRule="auto"/>
        <w:jc w:val="both"/>
        <w:rPr>
          <w:rFonts w:eastAsia="Times New Roman"/>
        </w:rPr>
      </w:pPr>
    </w:p>
    <w:p w14:paraId="1AD4D2AB" w14:textId="71A2A95C" w:rsidR="0087206D" w:rsidRDefault="0087206D" w:rsidP="00FE7460">
      <w:pPr>
        <w:spacing w:line="360" w:lineRule="auto"/>
        <w:jc w:val="both"/>
        <w:rPr>
          <w:rFonts w:eastAsia="Times New Roman"/>
        </w:rPr>
      </w:pPr>
    </w:p>
    <w:p w14:paraId="796CA1C9" w14:textId="5787A80F" w:rsidR="0087206D" w:rsidRDefault="0087206D" w:rsidP="00FE7460">
      <w:pPr>
        <w:spacing w:line="360" w:lineRule="auto"/>
        <w:jc w:val="both"/>
        <w:rPr>
          <w:rFonts w:eastAsia="Times New Roman"/>
        </w:rPr>
      </w:pPr>
    </w:p>
    <w:p w14:paraId="4A59DC0D" w14:textId="77777777" w:rsidR="00B233EE" w:rsidRDefault="00B233EE" w:rsidP="0087206D">
      <w:pPr>
        <w:ind w:left="720"/>
        <w:jc w:val="right"/>
        <w:rPr>
          <w:rFonts w:eastAsia="Times New Roman"/>
          <w:b/>
          <w:lang w:val="pl-PL"/>
        </w:rPr>
      </w:pPr>
    </w:p>
    <w:p w14:paraId="745BCB5E" w14:textId="77777777" w:rsidR="00B233EE" w:rsidRDefault="00B233EE" w:rsidP="0087206D">
      <w:pPr>
        <w:ind w:left="720"/>
        <w:jc w:val="right"/>
        <w:rPr>
          <w:rFonts w:eastAsia="Times New Roman"/>
          <w:b/>
          <w:lang w:val="pl-PL"/>
        </w:rPr>
      </w:pPr>
    </w:p>
    <w:p w14:paraId="0095BD87" w14:textId="77777777" w:rsidR="00B233EE" w:rsidRDefault="00B233EE" w:rsidP="0087206D">
      <w:pPr>
        <w:ind w:left="720"/>
        <w:jc w:val="right"/>
        <w:rPr>
          <w:rFonts w:eastAsia="Times New Roman"/>
          <w:b/>
          <w:lang w:val="pl-PL"/>
        </w:rPr>
      </w:pPr>
    </w:p>
    <w:p w14:paraId="0B949892" w14:textId="77777777" w:rsidR="00B233EE" w:rsidRDefault="00B233EE" w:rsidP="0087206D">
      <w:pPr>
        <w:ind w:left="720"/>
        <w:jc w:val="right"/>
        <w:rPr>
          <w:rFonts w:eastAsia="Times New Roman"/>
          <w:b/>
          <w:lang w:val="pl-PL"/>
        </w:rPr>
      </w:pPr>
    </w:p>
    <w:p w14:paraId="3C0B7685" w14:textId="77777777" w:rsidR="000F7A78" w:rsidRDefault="000F7A78" w:rsidP="00565ADE">
      <w:pPr>
        <w:ind w:left="720"/>
        <w:jc w:val="right"/>
        <w:rPr>
          <w:rFonts w:eastAsia="Times New Roman"/>
          <w:b/>
          <w:lang w:val="pl-PL"/>
        </w:rPr>
      </w:pPr>
    </w:p>
    <w:p w14:paraId="7598C2EE" w14:textId="77777777" w:rsidR="000F7A78" w:rsidRDefault="000F7A78" w:rsidP="00565ADE">
      <w:pPr>
        <w:ind w:left="720"/>
        <w:jc w:val="right"/>
        <w:rPr>
          <w:rFonts w:eastAsia="Times New Roman"/>
          <w:b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70D9" w:rsidRPr="00E970D9" w14:paraId="5092C0A4" w14:textId="77777777" w:rsidTr="0034758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AB4AE63" w14:textId="0190A77E" w:rsidR="00E970D9" w:rsidRPr="00E970D9" w:rsidRDefault="00E970D9" w:rsidP="00E970D9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br w:type="page"/>
            </w: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 xml:space="preserve">Załącznik nr </w:t>
            </w:r>
            <w:r w:rsidR="00F250BB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2</w:t>
            </w: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 xml:space="preserve"> do SWZ</w:t>
            </w:r>
          </w:p>
        </w:tc>
      </w:tr>
      <w:tr w:rsidR="00E970D9" w:rsidRPr="00E970D9" w14:paraId="5F18E7D8" w14:textId="77777777" w:rsidTr="0034758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8F521A8" w14:textId="77777777" w:rsidR="00E970D9" w:rsidRPr="00E970D9" w:rsidRDefault="00E970D9" w:rsidP="00E970D9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FORMULARZ OFERTOWY</w:t>
            </w:r>
          </w:p>
        </w:tc>
      </w:tr>
    </w:tbl>
    <w:p w14:paraId="5983440D" w14:textId="77777777" w:rsidR="00E970D9" w:rsidRPr="00E970D9" w:rsidRDefault="00E970D9" w:rsidP="00E970D9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70D9" w:rsidRPr="00E970D9" w14:paraId="0CF68602" w14:textId="77777777" w:rsidTr="00347588">
        <w:trPr>
          <w:trHeight w:val="2467"/>
        </w:trPr>
        <w:tc>
          <w:tcPr>
            <w:tcW w:w="9214" w:type="dxa"/>
            <w:shd w:val="clear" w:color="auto" w:fill="auto"/>
            <w:vAlign w:val="center"/>
          </w:tcPr>
          <w:p w14:paraId="1BD686DC" w14:textId="77777777" w:rsidR="00E970D9" w:rsidRPr="00E970D9" w:rsidRDefault="00E970D9" w:rsidP="00E970D9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OFERTA</w:t>
            </w:r>
          </w:p>
          <w:p w14:paraId="10005B20" w14:textId="77777777" w:rsidR="00E970D9" w:rsidRPr="00E970D9" w:rsidRDefault="00E970D9" w:rsidP="00E970D9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10"/>
                <w:szCs w:val="10"/>
                <w:lang w:val="pl-PL"/>
              </w:rPr>
            </w:pPr>
          </w:p>
          <w:p w14:paraId="78B48CC0" w14:textId="77777777" w:rsidR="00E970D9" w:rsidRPr="00E970D9" w:rsidRDefault="00E970D9" w:rsidP="00E970D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Miejski Ośrodek Sportu i Rekreacji w Zabrzu Sp. z o.o.</w:t>
            </w:r>
          </w:p>
          <w:p w14:paraId="41888F72" w14:textId="77777777" w:rsidR="00E970D9" w:rsidRPr="00E970D9" w:rsidRDefault="00E970D9" w:rsidP="00E970D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ul. Matejki 6</w:t>
            </w:r>
          </w:p>
          <w:p w14:paraId="2EF3DF42" w14:textId="77777777" w:rsidR="00E970D9" w:rsidRPr="00E970D9" w:rsidRDefault="00E970D9" w:rsidP="00E970D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41-800 Zabrze</w:t>
            </w:r>
          </w:p>
          <w:p w14:paraId="5CC8AE75" w14:textId="77777777" w:rsidR="00E970D9" w:rsidRPr="00E970D9" w:rsidRDefault="00E970D9" w:rsidP="00E970D9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10"/>
                <w:szCs w:val="10"/>
                <w:lang w:val="pl-PL"/>
              </w:rPr>
            </w:pPr>
          </w:p>
          <w:p w14:paraId="19842A32" w14:textId="7EF4E3EE" w:rsidR="00E970D9" w:rsidRPr="00DC2A9F" w:rsidRDefault="00E970D9" w:rsidP="000F7A78">
            <w:pPr>
              <w:jc w:val="both"/>
              <w:rPr>
                <w:b/>
                <w:i/>
                <w:sz w:val="18"/>
                <w:szCs w:val="18"/>
              </w:rPr>
            </w:pPr>
            <w:r w:rsidRPr="00E970D9">
              <w:rPr>
                <w:rFonts w:ascii="Calibri" w:hAnsi="Calibri" w:cs="Segoe UI"/>
              </w:rPr>
              <w:t>W postępowaniu o udzielenie zamówienia publicznego prowadzonego w trybie podstawowym bez negocjacji</w:t>
            </w:r>
            <w:r w:rsidRPr="00E970D9">
              <w:rPr>
                <w:rFonts w:ascii="Calibri" w:hAnsi="Calibri" w:cs="Segoe UI"/>
                <w:color w:val="000000"/>
              </w:rPr>
              <w:t xml:space="preserve"> zgodnie z ustawą z dnia 11 września 2019 r. Prawo zamówień publicznych na</w:t>
            </w:r>
            <w:r w:rsidRPr="00E970D9">
              <w:rPr>
                <w:rFonts w:ascii="Calibri" w:hAnsi="Calibri" w:cs="Segoe UI"/>
              </w:rPr>
              <w:t xml:space="preserve"> świadczenie u</w:t>
            </w:r>
            <w:r w:rsidRPr="00E970D9">
              <w:rPr>
                <w:rFonts w:asciiTheme="majorHAnsi" w:hAnsiTheme="majorHAnsi"/>
              </w:rPr>
              <w:t xml:space="preserve">sług </w:t>
            </w:r>
            <w:r w:rsidR="000F7A78" w:rsidRPr="000F7A78">
              <w:rPr>
                <w:b/>
                <w:i/>
                <w:sz w:val="18"/>
                <w:szCs w:val="18"/>
              </w:rPr>
              <w:t>„Przyjmowanie i zagospodarowanie odpadów ulegających biodegradacji od Miejskiego Ośrodka Sportu i Rekreacji w Zabrzu Sp. z o.o.”</w:t>
            </w:r>
          </w:p>
          <w:p w14:paraId="4D59E6C2" w14:textId="7E5383F8" w:rsidR="00E970D9" w:rsidRPr="00E970D9" w:rsidRDefault="00E970D9" w:rsidP="00495364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jc w:val="both"/>
              <w:outlineLvl w:val="0"/>
              <w:rPr>
                <w:rFonts w:asciiTheme="majorHAnsi" w:hAnsiTheme="majorHAnsi"/>
              </w:rPr>
            </w:pPr>
          </w:p>
        </w:tc>
      </w:tr>
      <w:tr w:rsidR="00E970D9" w:rsidRPr="00E970D9" w14:paraId="074A51AA" w14:textId="77777777" w:rsidTr="00347588">
        <w:trPr>
          <w:trHeight w:val="1502"/>
        </w:trPr>
        <w:tc>
          <w:tcPr>
            <w:tcW w:w="9214" w:type="dxa"/>
          </w:tcPr>
          <w:p w14:paraId="687FB2EC" w14:textId="77777777" w:rsidR="00E970D9" w:rsidRPr="00E970D9" w:rsidRDefault="00E970D9" w:rsidP="00495364">
            <w:pPr>
              <w:numPr>
                <w:ilvl w:val="0"/>
                <w:numId w:val="48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5FFEA6B" w14:textId="77777777" w:rsidR="00E970D9" w:rsidRPr="00E970D9" w:rsidRDefault="00E970D9" w:rsidP="00E970D9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45D0C6D0" w14:textId="77777777" w:rsidR="00E970D9" w:rsidRPr="00E970D9" w:rsidRDefault="00E970D9" w:rsidP="00E970D9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Wykonawca/Wykonawcy (Nazwa):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..……………..………………………………………….……….…………….……………...….………...</w:t>
            </w:r>
          </w:p>
          <w:p w14:paraId="7567FF63" w14:textId="77777777" w:rsidR="00E970D9" w:rsidRPr="00E970D9" w:rsidRDefault="00E970D9" w:rsidP="00E970D9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14:paraId="31BD7366" w14:textId="77777777" w:rsidR="00E970D9" w:rsidRPr="00E970D9" w:rsidRDefault="00E970D9" w:rsidP="00E970D9">
            <w:pPr>
              <w:spacing w:after="40"/>
              <w:rPr>
                <w:rFonts w:ascii="Calibri" w:hAnsi="Calibri" w:cs="Segoe UI"/>
                <w:b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KRS/CEIDG................................................... NIP ............................................ REGON ............................................</w:t>
            </w:r>
          </w:p>
          <w:p w14:paraId="4C00E267" w14:textId="77777777" w:rsidR="00E970D9" w:rsidRPr="00E970D9" w:rsidRDefault="00E970D9" w:rsidP="00E970D9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ul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miejscowość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 xml:space="preserve">: ..................……..……..…....…………………… 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województwo: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Kraj: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.......…………………………………………………………..</w:t>
            </w:r>
          </w:p>
          <w:p w14:paraId="58FA54CB" w14:textId="77777777" w:rsidR="00E970D9" w:rsidRPr="00E970D9" w:rsidRDefault="00E970D9" w:rsidP="00E970D9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1693E59C" w14:textId="77777777" w:rsidR="00E970D9" w:rsidRPr="00E970D9" w:rsidRDefault="00E970D9" w:rsidP="00E970D9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.</w:t>
            </w:r>
            <w:r w:rsidRPr="00E970D9">
              <w:rPr>
                <w:rFonts w:ascii="Calibri" w:hAnsi="Calibri" w:cs="Segoe UI"/>
                <w:b/>
                <w:bCs/>
                <w:sz w:val="20"/>
                <w:szCs w:val="20"/>
              </w:rPr>
              <w:t>.....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42DC60CC" w14:textId="77777777" w:rsidR="00E970D9" w:rsidRPr="00E970D9" w:rsidRDefault="00E970D9" w:rsidP="00E970D9">
            <w:pPr>
              <w:spacing w:after="40"/>
              <w:rPr>
                <w:rFonts w:ascii="Calibri" w:hAnsi="Calibri" w:cs="Segoe UI"/>
                <w:b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……………………………………………………………………………………………………………………………….….…..……………….....</w:t>
            </w:r>
            <w:r w:rsidRPr="00E970D9">
              <w:rPr>
                <w:rFonts w:ascii="Calibri" w:hAnsi="Calibri" w:cs="Segoe UI"/>
              </w:rPr>
              <w:t xml:space="preserve"> Adres do korespondencji (jeżeli inny niż adres siedziby):</w:t>
            </w:r>
            <w:r w:rsidRPr="00E970D9">
              <w:rPr>
                <w:rFonts w:ascii="Calibri" w:hAnsi="Calibri"/>
              </w:rPr>
              <w:t xml:space="preserve"> </w:t>
            </w:r>
            <w:r w:rsidRPr="00E970D9">
              <w:rPr>
                <w:rFonts w:ascii="Calibri" w:hAnsi="Calibri" w:cs="Segoe UI"/>
                <w:b/>
              </w:rPr>
              <w:t>……………………………………………………….………………………........................................................................ ……………………………………………………………………………………………………………………...………………………………</w:t>
            </w:r>
          </w:p>
          <w:p w14:paraId="1B7A44C2" w14:textId="77777777" w:rsidR="00E970D9" w:rsidRPr="00E970D9" w:rsidRDefault="00E970D9" w:rsidP="00E970D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Rodzaj Wykonawcy – proszę zaznaczyć właściwe*:</w:t>
            </w:r>
          </w:p>
          <w:p w14:paraId="3CAC875D" w14:textId="77777777" w:rsidR="00E970D9" w:rsidRPr="00E970D9" w:rsidRDefault="00E970D9" w:rsidP="00E970D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ourier New" w:eastAsia="Times New Roman" w:hAnsi="Courier New" w:cs="Courier New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mikroprzedsiębiorstwo,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małe 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średnie 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jednoosobowa działalność gospodarcza,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osoba fizyczna nieprowadząca działalności gospodarczej,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inny rodzaj.</w:t>
            </w:r>
          </w:p>
          <w:p w14:paraId="41D1E02A" w14:textId="77777777" w:rsidR="00E970D9" w:rsidRPr="00E970D9" w:rsidRDefault="00E970D9" w:rsidP="00E970D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</w:p>
          <w:p w14:paraId="1B189B52" w14:textId="77777777" w:rsidR="00E970D9" w:rsidRDefault="00E970D9" w:rsidP="00E970D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przypadku Wykonawców wspólnie ubiegających się o udzielenie zamówienia: należy podać wszystkie dane lidera, a w odniesieniu do pozostałych wykonawców należy podać nazwę, KRS/</w:t>
            </w:r>
            <w:proofErr w:type="spellStart"/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CEiDG</w:t>
            </w:r>
            <w:proofErr w:type="spellEnd"/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, REGON lub NIP . </w:t>
            </w:r>
          </w:p>
          <w:p w14:paraId="32260F5C" w14:textId="77777777" w:rsidR="005A20B9" w:rsidRDefault="005A20B9" w:rsidP="005A20B9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</w:p>
          <w:p w14:paraId="2B917BE2" w14:textId="792819B4" w:rsidR="005A20B9" w:rsidRPr="00E970D9" w:rsidRDefault="005A20B9" w:rsidP="005A20B9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ab/>
              <w:t>należy ustalić zgodnie z definicją</w:t>
            </w:r>
            <w:r w:rsidRPr="00E970D9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 xml:space="preserve">zawartą w ustawie z dnia 6 marca 2018 r. Prawo przedsiębiorców (Dz. U. 2019, poz.1292 z </w:t>
            </w:r>
            <w:proofErr w:type="spellStart"/>
            <w:r w:rsidRPr="00E970D9">
              <w:rPr>
                <w:rFonts w:asciiTheme="majorHAnsi" w:hAnsiTheme="majorHAnsi" w:cs="Segoe UI"/>
                <w:sz w:val="16"/>
                <w:szCs w:val="16"/>
              </w:rPr>
              <w:t>późn</w:t>
            </w:r>
            <w:proofErr w:type="spellEnd"/>
            <w:r w:rsidRPr="00E970D9">
              <w:rPr>
                <w:rFonts w:asciiTheme="majorHAnsi" w:hAnsiTheme="majorHAnsi" w:cs="Segoe UI"/>
                <w:sz w:val="16"/>
                <w:szCs w:val="16"/>
              </w:rPr>
              <w:t>. zm.)</w:t>
            </w:r>
          </w:p>
        </w:tc>
      </w:tr>
      <w:tr w:rsidR="00E970D9" w:rsidRPr="00E970D9" w14:paraId="17078CB9" w14:textId="77777777" w:rsidTr="00347588">
        <w:trPr>
          <w:trHeight w:val="893"/>
        </w:trPr>
        <w:tc>
          <w:tcPr>
            <w:tcW w:w="9214" w:type="dxa"/>
            <w:shd w:val="clear" w:color="auto" w:fill="auto"/>
          </w:tcPr>
          <w:p w14:paraId="492BA1F3" w14:textId="4B93CF21" w:rsidR="00E970D9" w:rsidRDefault="00E970D9">
            <w:pPr>
              <w:numPr>
                <w:ilvl w:val="0"/>
                <w:numId w:val="48"/>
              </w:num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007E0294" w14:textId="19998A9C" w:rsidR="000F7A78" w:rsidRPr="00E970D9" w:rsidRDefault="000F7A78" w:rsidP="00B044B5">
            <w:p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Składam ofertę na :</w:t>
            </w:r>
          </w:p>
          <w:p w14:paraId="17430044" w14:textId="65DCEB63" w:rsidR="00E970D9" w:rsidRPr="00B044B5" w:rsidRDefault="000F7A78" w:rsidP="000F7A78">
            <w:pPr>
              <w:jc w:val="both"/>
              <w:rPr>
                <w:b/>
                <w:i/>
                <w:sz w:val="20"/>
                <w:szCs w:val="20"/>
              </w:rPr>
            </w:pPr>
            <w:r w:rsidRPr="000F7A78">
              <w:rPr>
                <w:b/>
                <w:i/>
                <w:sz w:val="20"/>
                <w:szCs w:val="20"/>
              </w:rPr>
              <w:t>„Przyjmowanie i zagospodarowanie odpadów ulegających biodegradacji od Miejskiego Ośrodka Sportu i Rekreacji w Zabrzu Sp. z o.o.”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E970D9" w:rsidRPr="00E970D9">
              <w:rPr>
                <w:b/>
                <w:sz w:val="20"/>
                <w:szCs w:val="20"/>
              </w:rPr>
              <w:t>w zakresie i na warunkach określonych w SWZ</w:t>
            </w:r>
            <w:r w:rsidR="00560A38">
              <w:rPr>
                <w:b/>
                <w:sz w:val="20"/>
                <w:szCs w:val="20"/>
              </w:rPr>
              <w:t xml:space="preserve"> </w:t>
            </w:r>
          </w:p>
          <w:p w14:paraId="29F0D426" w14:textId="0351F4E9" w:rsidR="00560A38" w:rsidRPr="00E970D9" w:rsidRDefault="00560A38" w:rsidP="00E970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970D9" w:rsidRPr="00E970D9" w14:paraId="65B8D988" w14:textId="77777777" w:rsidTr="00347588">
        <w:trPr>
          <w:trHeight w:val="416"/>
        </w:trPr>
        <w:tc>
          <w:tcPr>
            <w:tcW w:w="9214" w:type="dxa"/>
            <w:shd w:val="clear" w:color="auto" w:fill="auto"/>
          </w:tcPr>
          <w:p w14:paraId="17AE63A9" w14:textId="77777777" w:rsidR="00E970D9" w:rsidRPr="00E970D9" w:rsidRDefault="00E970D9" w:rsidP="00E970D9">
            <w:pPr>
              <w:spacing w:after="40"/>
              <w:contextualSpacing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83204B1" w14:textId="080E98C9" w:rsidR="00E970D9" w:rsidRDefault="00E970D9" w:rsidP="00495364">
            <w:pPr>
              <w:numPr>
                <w:ilvl w:val="0"/>
                <w:numId w:val="48"/>
              </w:numPr>
              <w:spacing w:after="40" w:line="240" w:lineRule="auto"/>
              <w:ind w:left="459" w:hanging="459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E970D9">
              <w:rPr>
                <w:rFonts w:asciiTheme="majorHAnsi" w:hAnsiTheme="majorHAnsi"/>
                <w:b/>
                <w:sz w:val="20"/>
                <w:szCs w:val="20"/>
              </w:rPr>
              <w:t xml:space="preserve">CENA OFERTOWA ZA PRZEDMIOT ZAMÓWIENIA**: </w:t>
            </w:r>
            <w:r w:rsidR="00A67CB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F733513" w14:textId="77777777" w:rsidR="00A67CB6" w:rsidRPr="00E970D9" w:rsidRDefault="00A67CB6" w:rsidP="00A67CB6">
            <w:pPr>
              <w:spacing w:after="40" w:line="240" w:lineRule="auto"/>
              <w:ind w:left="720"/>
              <w:contextualSpacing/>
              <w:rPr>
                <w:b/>
              </w:rPr>
            </w:pPr>
          </w:p>
          <w:p w14:paraId="58BEF97C" w14:textId="5C7DDD82" w:rsidR="00E970D9" w:rsidRPr="00E970D9" w:rsidRDefault="00E970D9" w:rsidP="00E970D9">
            <w:pPr>
              <w:spacing w:after="40"/>
              <w:ind w:left="346" w:hanging="317"/>
              <w:jc w:val="both"/>
              <w:rPr>
                <w:sz w:val="20"/>
                <w:szCs w:val="20"/>
              </w:rPr>
            </w:pPr>
            <w:r w:rsidRPr="00E970D9">
              <w:rPr>
                <w:sz w:val="20"/>
                <w:szCs w:val="20"/>
              </w:rPr>
              <w:t xml:space="preserve">Cena </w:t>
            </w:r>
            <w:r w:rsidR="00560A38">
              <w:rPr>
                <w:sz w:val="20"/>
                <w:szCs w:val="20"/>
              </w:rPr>
              <w:t>brutto</w:t>
            </w:r>
            <w:r w:rsidR="002E723C">
              <w:rPr>
                <w:sz w:val="20"/>
                <w:szCs w:val="20"/>
              </w:rPr>
              <w:t xml:space="preserve"> za 1 tonę odpadów</w:t>
            </w:r>
            <w:r w:rsidRPr="00E970D9">
              <w:rPr>
                <w:sz w:val="20"/>
                <w:szCs w:val="20"/>
              </w:rPr>
              <w:t xml:space="preserve">: …………………………………………………. zł </w:t>
            </w:r>
          </w:p>
          <w:p w14:paraId="3175FFFC" w14:textId="73A079C0" w:rsidR="00E970D9" w:rsidRPr="00E970D9" w:rsidRDefault="00E970D9" w:rsidP="00E970D9">
            <w:pPr>
              <w:spacing w:after="40"/>
              <w:ind w:left="346" w:hanging="317"/>
              <w:jc w:val="both"/>
              <w:rPr>
                <w:sz w:val="20"/>
                <w:szCs w:val="20"/>
              </w:rPr>
            </w:pPr>
            <w:r w:rsidRPr="00E970D9">
              <w:rPr>
                <w:sz w:val="20"/>
                <w:szCs w:val="20"/>
              </w:rPr>
              <w:t>(</w:t>
            </w:r>
            <w:r w:rsidR="00560A38">
              <w:rPr>
                <w:sz w:val="20"/>
                <w:szCs w:val="20"/>
              </w:rPr>
              <w:t>w tym</w:t>
            </w:r>
            <w:r w:rsidRPr="00E970D9">
              <w:rPr>
                <w:sz w:val="20"/>
                <w:szCs w:val="20"/>
              </w:rPr>
              <w:t xml:space="preserve"> podat</w:t>
            </w:r>
            <w:r w:rsidR="00560A38">
              <w:rPr>
                <w:sz w:val="20"/>
                <w:szCs w:val="20"/>
              </w:rPr>
              <w:t>ek</w:t>
            </w:r>
            <w:r w:rsidRPr="00E970D9">
              <w:rPr>
                <w:sz w:val="20"/>
                <w:szCs w:val="20"/>
              </w:rPr>
              <w:t xml:space="preserve"> VAT)</w:t>
            </w:r>
          </w:p>
          <w:p w14:paraId="16EA3CA4" w14:textId="6211426C" w:rsidR="00E970D9" w:rsidRDefault="00E970D9" w:rsidP="00E970D9">
            <w:pPr>
              <w:spacing w:after="40"/>
              <w:ind w:left="63" w:hanging="34"/>
              <w:jc w:val="both"/>
              <w:rPr>
                <w:sz w:val="20"/>
                <w:szCs w:val="20"/>
              </w:rPr>
            </w:pPr>
            <w:r w:rsidRPr="00E970D9">
              <w:rPr>
                <w:sz w:val="20"/>
                <w:szCs w:val="20"/>
              </w:rPr>
              <w:lastRenderedPageBreak/>
              <w:t xml:space="preserve">(słownie:……………………………………………………………………..………………………….........……………......………………………………………………………………………………… zł) </w:t>
            </w:r>
            <w:r w:rsidR="000C786F">
              <w:rPr>
                <w:sz w:val="20"/>
                <w:szCs w:val="20"/>
              </w:rPr>
              <w:t xml:space="preserve"> </w:t>
            </w:r>
          </w:p>
          <w:p w14:paraId="7EE75F11" w14:textId="77777777" w:rsidR="000C786F" w:rsidRDefault="000C786F" w:rsidP="00E970D9">
            <w:pPr>
              <w:spacing w:after="40"/>
              <w:ind w:left="63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Łączna cena brutto za 1000 ton odpadów: ....................................................... zł </w:t>
            </w:r>
          </w:p>
          <w:p w14:paraId="4B2E271D" w14:textId="3DF2B6A3" w:rsidR="000C786F" w:rsidRDefault="000C786F" w:rsidP="00E970D9">
            <w:pPr>
              <w:spacing w:after="40"/>
              <w:ind w:left="63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tym podatek VAT) </w:t>
            </w:r>
          </w:p>
          <w:p w14:paraId="35826065" w14:textId="77777777" w:rsidR="00E970D9" w:rsidRPr="00E970D9" w:rsidRDefault="00E970D9" w:rsidP="00E970D9">
            <w:pPr>
              <w:spacing w:after="40"/>
              <w:ind w:left="346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**    CENA OFERTOWA stanowi całkowite wynagrodzenie Wykonawcy, uwzględniające wszystkie koszty związane z realizacją przedmiotu zamówienia zgodnie z niniejszą SWZ.</w:t>
            </w:r>
          </w:p>
        </w:tc>
      </w:tr>
      <w:tr w:rsidR="00E970D9" w:rsidRPr="00E970D9" w14:paraId="16560F03" w14:textId="77777777" w:rsidTr="00347588">
        <w:trPr>
          <w:trHeight w:val="268"/>
        </w:trPr>
        <w:tc>
          <w:tcPr>
            <w:tcW w:w="9214" w:type="dxa"/>
            <w:shd w:val="clear" w:color="auto" w:fill="auto"/>
          </w:tcPr>
          <w:p w14:paraId="7F7E243F" w14:textId="34333B5C" w:rsidR="00E970D9" w:rsidRPr="00E970D9" w:rsidRDefault="00E970D9" w:rsidP="00E970D9">
            <w:pPr>
              <w:spacing w:after="40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25419008" w14:textId="77777777" w:rsidR="00E970D9" w:rsidRPr="00E970D9" w:rsidRDefault="00E970D9" w:rsidP="00495364">
            <w:pPr>
              <w:numPr>
                <w:ilvl w:val="0"/>
                <w:numId w:val="48"/>
              </w:num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5F3F4238" w14:textId="77777777" w:rsidR="00E970D9" w:rsidRPr="00E970D9" w:rsidRDefault="00E970D9" w:rsidP="0049536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zamówienie zostanie zrealizowane w terminach określonych w SWZ;</w:t>
            </w:r>
          </w:p>
          <w:p w14:paraId="18DC4AD8" w14:textId="77777777" w:rsidR="00E970D9" w:rsidRPr="00E970D9" w:rsidRDefault="00E970D9" w:rsidP="0049536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cenie naszej oferty zostały uwzględnione wszystkie koszty wykonania zamówienia;</w:t>
            </w:r>
          </w:p>
          <w:p w14:paraId="562FF48B" w14:textId="77777777" w:rsidR="00E970D9" w:rsidRPr="00E970D9" w:rsidRDefault="00E970D9" w:rsidP="0049536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zapoznaliśmy się ze Specyfikacją Warunków Zamówienia i nie wnosimy do niej zastrzeżeń oraz przyjmujemy warunki w niej zawarte;</w:t>
            </w:r>
          </w:p>
          <w:p w14:paraId="08C55B8E" w14:textId="77777777" w:rsidR="00E970D9" w:rsidRPr="00E970D9" w:rsidRDefault="00E970D9" w:rsidP="0049536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uważamy się za związanych niniejszą ofertą na okres 30 dni licząc od dnia otwarcia ofert (włącznie z tym dniem);</w:t>
            </w:r>
          </w:p>
        </w:tc>
      </w:tr>
      <w:tr w:rsidR="00E970D9" w:rsidRPr="00E970D9" w14:paraId="34C83CE2" w14:textId="77777777" w:rsidTr="00347588">
        <w:trPr>
          <w:trHeight w:val="425"/>
        </w:trPr>
        <w:tc>
          <w:tcPr>
            <w:tcW w:w="9214" w:type="dxa"/>
          </w:tcPr>
          <w:p w14:paraId="7E8A90F2" w14:textId="77777777" w:rsidR="00E970D9" w:rsidRPr="00E970D9" w:rsidRDefault="00E970D9" w:rsidP="00495364">
            <w:pPr>
              <w:numPr>
                <w:ilvl w:val="0"/>
                <w:numId w:val="48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24E79039" w14:textId="77777777" w:rsidR="00E970D9" w:rsidRPr="00E970D9" w:rsidRDefault="00E970D9" w:rsidP="00495364">
            <w:pPr>
              <w:numPr>
                <w:ilvl w:val="0"/>
                <w:numId w:val="4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2949B5E" w14:textId="77777777" w:rsidR="00E970D9" w:rsidRPr="00E970D9" w:rsidRDefault="00E970D9" w:rsidP="00495364">
            <w:pPr>
              <w:numPr>
                <w:ilvl w:val="0"/>
                <w:numId w:val="4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A195BFB" w14:textId="77777777" w:rsidR="00E970D9" w:rsidRPr="00E970D9" w:rsidRDefault="00E970D9" w:rsidP="00E970D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39EAAF89" w14:textId="77777777" w:rsidR="00E970D9" w:rsidRPr="00E970D9" w:rsidRDefault="00E970D9" w:rsidP="00E970D9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14:paraId="7B5CDE47" w14:textId="77777777" w:rsidR="00E970D9" w:rsidRPr="00E970D9" w:rsidRDefault="00E970D9" w:rsidP="00E970D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970D9" w:rsidRPr="00E970D9" w14:paraId="71859926" w14:textId="77777777" w:rsidTr="00347588">
        <w:trPr>
          <w:trHeight w:val="280"/>
        </w:trPr>
        <w:tc>
          <w:tcPr>
            <w:tcW w:w="9214" w:type="dxa"/>
          </w:tcPr>
          <w:p w14:paraId="00D483F2" w14:textId="77777777" w:rsidR="00E970D9" w:rsidRPr="00E970D9" w:rsidRDefault="00E970D9" w:rsidP="00495364">
            <w:pPr>
              <w:numPr>
                <w:ilvl w:val="0"/>
                <w:numId w:val="48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73D68638" w14:textId="77777777" w:rsidR="00E970D9" w:rsidRPr="00E970D9" w:rsidRDefault="00E970D9" w:rsidP="00E970D9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07E8121A" w14:textId="77777777" w:rsidR="00E970D9" w:rsidRPr="00E970D9" w:rsidRDefault="00E970D9" w:rsidP="00495364">
            <w:pPr>
              <w:numPr>
                <w:ilvl w:val="0"/>
                <w:numId w:val="4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D0B22EB" w14:textId="77777777" w:rsidR="00E970D9" w:rsidRPr="00E970D9" w:rsidRDefault="00E970D9" w:rsidP="00495364">
            <w:pPr>
              <w:numPr>
                <w:ilvl w:val="0"/>
                <w:numId w:val="4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F478968" w14:textId="77777777" w:rsidR="00E970D9" w:rsidRPr="00E970D9" w:rsidRDefault="00E970D9" w:rsidP="00495364">
            <w:pPr>
              <w:numPr>
                <w:ilvl w:val="0"/>
                <w:numId w:val="4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66F3452" w14:textId="77777777" w:rsidR="00E970D9" w:rsidRPr="00E970D9" w:rsidRDefault="00E970D9" w:rsidP="00495364">
            <w:pPr>
              <w:numPr>
                <w:ilvl w:val="0"/>
                <w:numId w:val="4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33709F4" w14:textId="77777777" w:rsidR="00E970D9" w:rsidRPr="00E970D9" w:rsidRDefault="00E970D9" w:rsidP="00E970D9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2D5139E6" w14:textId="77777777" w:rsidR="00E970D9" w:rsidRPr="00E970D9" w:rsidRDefault="00E970D9" w:rsidP="00E970D9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2026F71C" w14:textId="77777777" w:rsidR="00E970D9" w:rsidRPr="00E970D9" w:rsidRDefault="00E970D9" w:rsidP="00E970D9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11E2BCC0" w14:textId="77777777" w:rsidR="00E970D9" w:rsidRPr="00E970D9" w:rsidRDefault="00E970D9" w:rsidP="00E970D9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426FC17B" w14:textId="77777777" w:rsidR="00E970D9" w:rsidRPr="00E970D9" w:rsidRDefault="00E970D9" w:rsidP="00E970D9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545E5A35" w14:textId="77777777" w:rsidR="00E970D9" w:rsidRPr="00E970D9" w:rsidRDefault="00E970D9" w:rsidP="00E970D9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6BB81A86" w14:textId="77777777" w:rsidR="002E723C" w:rsidRDefault="002E723C" w:rsidP="00B044B5">
      <w:pPr>
        <w:spacing w:line="360" w:lineRule="auto"/>
        <w:rPr>
          <w:rFonts w:eastAsia="Times New Roman"/>
          <w:b/>
          <w:lang w:val="pl-PL"/>
        </w:rPr>
      </w:pPr>
    </w:p>
    <w:p w14:paraId="360F9F8E" w14:textId="77777777" w:rsidR="008D074F" w:rsidRDefault="008D074F" w:rsidP="00D47C49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226F0284" w14:textId="77777777" w:rsidR="008D074F" w:rsidRDefault="008D074F" w:rsidP="00D47C49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3D44E60" w14:textId="77777777" w:rsidR="008D074F" w:rsidRDefault="008D074F" w:rsidP="00D47C49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2EEED728" w14:textId="77777777" w:rsidR="008D074F" w:rsidRDefault="008D074F" w:rsidP="00D47C49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511AB9A7" w14:textId="77777777" w:rsidR="008D074F" w:rsidRDefault="008D074F" w:rsidP="00D47C49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850DB47" w14:textId="77777777" w:rsidR="008D074F" w:rsidRDefault="008D074F" w:rsidP="00D47C49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AA35457" w14:textId="77777777" w:rsidR="008D074F" w:rsidRDefault="008D074F" w:rsidP="00D47C49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6319F8E2" w14:textId="77777777" w:rsidR="008D074F" w:rsidRDefault="008D074F" w:rsidP="00D47C49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6F0B53FF" w14:textId="77777777" w:rsidR="008D074F" w:rsidRDefault="008D074F" w:rsidP="00D47C49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25D871AC" w14:textId="77777777" w:rsidR="008D074F" w:rsidRDefault="008D074F" w:rsidP="00F250BB">
      <w:pPr>
        <w:spacing w:line="360" w:lineRule="auto"/>
        <w:rPr>
          <w:rFonts w:eastAsia="Times New Roman"/>
          <w:b/>
          <w:lang w:val="pl-PL"/>
        </w:rPr>
      </w:pPr>
    </w:p>
    <w:p w14:paraId="1956120A" w14:textId="12C5F500" w:rsidR="005A20B9" w:rsidRDefault="005A20B9" w:rsidP="00D47C49">
      <w:pPr>
        <w:spacing w:line="360" w:lineRule="auto"/>
        <w:jc w:val="right"/>
        <w:rPr>
          <w:rFonts w:eastAsia="Times New Roman"/>
          <w:b/>
          <w:lang w:val="pl-PL"/>
        </w:rPr>
      </w:pPr>
      <w:r>
        <w:rPr>
          <w:rFonts w:eastAsia="Times New Roman"/>
          <w:b/>
          <w:lang w:val="pl-PL"/>
        </w:rPr>
        <w:lastRenderedPageBreak/>
        <w:t xml:space="preserve">Załącznik nr </w:t>
      </w:r>
      <w:r w:rsidR="00F250BB">
        <w:rPr>
          <w:rFonts w:eastAsia="Times New Roman"/>
          <w:b/>
          <w:lang w:val="pl-PL"/>
        </w:rPr>
        <w:t>3</w:t>
      </w:r>
      <w:r w:rsidR="00261C76">
        <w:rPr>
          <w:rFonts w:eastAsia="Times New Roman"/>
          <w:b/>
          <w:lang w:val="pl-PL"/>
        </w:rPr>
        <w:t xml:space="preserve"> </w:t>
      </w:r>
      <w:r>
        <w:rPr>
          <w:rFonts w:eastAsia="Times New Roman"/>
          <w:b/>
          <w:lang w:val="pl-PL"/>
        </w:rPr>
        <w:t xml:space="preserve">do SWZ </w:t>
      </w:r>
    </w:p>
    <w:p w14:paraId="34EB32D7" w14:textId="7792DB0B" w:rsidR="005A20B9" w:rsidRDefault="005A20B9" w:rsidP="005A20B9">
      <w:pPr>
        <w:spacing w:line="360" w:lineRule="auto"/>
        <w:jc w:val="center"/>
        <w:rPr>
          <w:rFonts w:eastAsia="Times New Roman"/>
          <w:b/>
          <w:lang w:val="pl-PL"/>
        </w:rPr>
      </w:pPr>
      <w:r>
        <w:rPr>
          <w:rFonts w:eastAsia="Times New Roman"/>
          <w:b/>
          <w:lang w:val="pl-PL"/>
        </w:rPr>
        <w:t>WZÓR UMOWY</w:t>
      </w:r>
      <w:r w:rsidR="00D47C49">
        <w:rPr>
          <w:rFonts w:eastAsia="Times New Roman"/>
          <w:b/>
          <w:lang w:val="pl-PL"/>
        </w:rPr>
        <w:t xml:space="preserve"> </w:t>
      </w:r>
    </w:p>
    <w:p w14:paraId="57EA2DEE" w14:textId="20229E94" w:rsidR="00D47C49" w:rsidRPr="00875DBB" w:rsidRDefault="00D47C49" w:rsidP="00D47C49">
      <w:pPr>
        <w:jc w:val="center"/>
        <w:rPr>
          <w:rFonts w:ascii="Cambria" w:hAnsi="Cambria"/>
        </w:rPr>
      </w:pPr>
      <w:r w:rsidRPr="00875DBB">
        <w:rPr>
          <w:rFonts w:ascii="Cambria" w:hAnsi="Cambria"/>
        </w:rPr>
        <w:t>UMOWA NR KZP</w:t>
      </w:r>
      <w:r w:rsidR="002E723C">
        <w:rPr>
          <w:rFonts w:ascii="Cambria" w:hAnsi="Cambria"/>
        </w:rPr>
        <w:t>/11/VII</w:t>
      </w:r>
      <w:r w:rsidR="002B4A39">
        <w:rPr>
          <w:rFonts w:ascii="Cambria" w:hAnsi="Cambria"/>
        </w:rPr>
        <w:t>I</w:t>
      </w:r>
      <w:r w:rsidRPr="00875DBB">
        <w:rPr>
          <w:rFonts w:ascii="Cambria" w:hAnsi="Cambria"/>
        </w:rPr>
        <w:t>/2021</w:t>
      </w:r>
    </w:p>
    <w:p w14:paraId="4DF0E3E5" w14:textId="77777777" w:rsidR="00D47C49" w:rsidRPr="00875DBB" w:rsidRDefault="00D47C49" w:rsidP="00D47C49">
      <w:pPr>
        <w:spacing w:after="40"/>
        <w:jc w:val="right"/>
        <w:rPr>
          <w:rFonts w:ascii="Cambria" w:hAnsi="Cambria" w:cs="Segoe UI"/>
        </w:rPr>
      </w:pPr>
    </w:p>
    <w:p w14:paraId="2D639944" w14:textId="77777777" w:rsidR="00D47C49" w:rsidRPr="00875DBB" w:rsidRDefault="00D47C49" w:rsidP="00D47C49">
      <w:pPr>
        <w:spacing w:after="40"/>
        <w:rPr>
          <w:rFonts w:ascii="Cambria" w:hAnsi="Cambria" w:cstheme="majorHAnsi"/>
        </w:rPr>
      </w:pPr>
      <w:r w:rsidRPr="00875DBB">
        <w:rPr>
          <w:rFonts w:ascii="Cambria" w:hAnsi="Cambria" w:cstheme="majorHAnsi"/>
        </w:rPr>
        <w:t>zawarta w dniu ………………………. r. w Zabrzu pomiędzy</w:t>
      </w:r>
    </w:p>
    <w:p w14:paraId="60FB8DB5" w14:textId="373050C2" w:rsidR="00D47C49" w:rsidRPr="00875DBB" w:rsidRDefault="00D47C49" w:rsidP="00D47C49">
      <w:pPr>
        <w:jc w:val="both"/>
        <w:rPr>
          <w:rFonts w:ascii="Cambria" w:eastAsia="Calibri" w:hAnsi="Cambria"/>
          <w:lang w:eastAsia="en-US"/>
        </w:rPr>
      </w:pPr>
      <w:r w:rsidRPr="00875DBB">
        <w:rPr>
          <w:rFonts w:ascii="Cambria" w:eastAsia="Calibri" w:hAnsi="Cambria"/>
          <w:lang w:eastAsia="en-US"/>
        </w:rPr>
        <w:t xml:space="preserve">Miejskim Ośrodkiem Sportu i Rekreacji w Zabrzu Spółka z ograniczoną odpowiedzialnością  </w:t>
      </w:r>
      <w:r w:rsidR="00261C76">
        <w:rPr>
          <w:rFonts w:ascii="Cambria" w:eastAsia="Calibri" w:hAnsi="Cambria"/>
          <w:lang w:eastAsia="en-US"/>
        </w:rPr>
        <w:br/>
      </w:r>
      <w:r w:rsidRPr="00875DBB">
        <w:rPr>
          <w:rFonts w:ascii="Cambria" w:eastAsia="Calibri" w:hAnsi="Cambria"/>
          <w:lang w:eastAsia="en-US"/>
        </w:rPr>
        <w:t xml:space="preserve">z siedzibą przy ul. Matejki 6, 41-800 Zabrze,  zarejestrowaną  </w:t>
      </w:r>
      <w:r w:rsidRPr="00875DBB">
        <w:rPr>
          <w:rFonts w:ascii="Cambria" w:eastAsia="Calibri" w:hAnsi="Cambria"/>
          <w:lang w:eastAsia="en-US"/>
        </w:rPr>
        <w:br/>
        <w:t xml:space="preserve">w Krajowym Rejestrze Sądowym pod numerem KRS 0000083858, dla której akta rejestrowe prowadzi Sąd Rejonowy w Gliwicach, X Wydział Gospodarczy Krajowego Rejestru Sądowego, NIP 648-23-56-252, REGON 276854640, </w:t>
      </w:r>
      <w:r>
        <w:rPr>
          <w:rFonts w:ascii="Cambria" w:eastAsia="Calibri" w:hAnsi="Cambria"/>
          <w:lang w:eastAsia="en-US"/>
        </w:rPr>
        <w:t xml:space="preserve">nr BDO </w:t>
      </w:r>
      <w:r w:rsidRPr="00D47C49">
        <w:rPr>
          <w:rFonts w:ascii="Cambria" w:hAnsi="Cambria"/>
        </w:rPr>
        <w:t>000006050</w:t>
      </w:r>
      <w:r>
        <w:rPr>
          <w:rFonts w:ascii="Cambria" w:eastAsia="Calibri" w:hAnsi="Cambria"/>
          <w:lang w:eastAsia="en-US"/>
        </w:rPr>
        <w:t xml:space="preserve"> </w:t>
      </w:r>
      <w:r w:rsidRPr="00875DBB">
        <w:rPr>
          <w:rFonts w:ascii="Cambria" w:eastAsia="Calibri" w:hAnsi="Cambria"/>
          <w:lang w:eastAsia="en-US"/>
        </w:rPr>
        <w:t>reprezentowaną przez:</w:t>
      </w:r>
    </w:p>
    <w:p w14:paraId="2D7847F3" w14:textId="77777777" w:rsidR="00D47C49" w:rsidRPr="00875DBB" w:rsidRDefault="00D47C49" w:rsidP="00495364">
      <w:pPr>
        <w:numPr>
          <w:ilvl w:val="0"/>
          <w:numId w:val="53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  <w:r w:rsidRPr="00875DBB">
        <w:rPr>
          <w:rFonts w:ascii="Cambria" w:eastAsia="Calibri" w:hAnsi="Cambria"/>
          <w:lang w:eastAsia="en-US"/>
        </w:rPr>
        <w:t>……………………………</w:t>
      </w:r>
      <w:r w:rsidRPr="00875DBB">
        <w:rPr>
          <w:rFonts w:ascii="Cambria" w:eastAsia="Calibri" w:hAnsi="Cambria"/>
          <w:lang w:eastAsia="en-US"/>
        </w:rPr>
        <w:tab/>
      </w:r>
      <w:r w:rsidRPr="00875DBB">
        <w:rPr>
          <w:rFonts w:ascii="Cambria" w:eastAsia="Calibri" w:hAnsi="Cambria"/>
          <w:lang w:eastAsia="en-US"/>
        </w:rPr>
        <w:tab/>
      </w:r>
    </w:p>
    <w:p w14:paraId="7A6CFE08" w14:textId="77777777" w:rsidR="00D47C49" w:rsidRPr="00875DBB" w:rsidRDefault="00D47C49" w:rsidP="00495364">
      <w:pPr>
        <w:numPr>
          <w:ilvl w:val="0"/>
          <w:numId w:val="53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  <w:r w:rsidRPr="00875DBB">
        <w:rPr>
          <w:rFonts w:ascii="Cambria" w:eastAsia="Calibri" w:hAnsi="Cambria"/>
          <w:lang w:eastAsia="en-US"/>
        </w:rPr>
        <w:t>…………………………..</w:t>
      </w:r>
      <w:r w:rsidRPr="00875DBB">
        <w:rPr>
          <w:rFonts w:ascii="Cambria" w:eastAsia="Calibri" w:hAnsi="Cambria"/>
          <w:lang w:eastAsia="en-US"/>
        </w:rPr>
        <w:tab/>
      </w:r>
      <w:r w:rsidRPr="00875DBB">
        <w:rPr>
          <w:rFonts w:ascii="Cambria" w:eastAsia="Calibri" w:hAnsi="Cambria"/>
          <w:lang w:eastAsia="en-US"/>
        </w:rPr>
        <w:tab/>
      </w:r>
    </w:p>
    <w:p w14:paraId="425A610F" w14:textId="77777777" w:rsidR="00D47C49" w:rsidRPr="00875DBB" w:rsidRDefault="00D47C49" w:rsidP="00D47C49">
      <w:pPr>
        <w:jc w:val="both"/>
        <w:rPr>
          <w:rFonts w:ascii="Cambria" w:eastAsia="Calibri" w:hAnsi="Cambria"/>
          <w:lang w:eastAsia="en-US"/>
        </w:rPr>
      </w:pPr>
      <w:r w:rsidRPr="00875DBB">
        <w:rPr>
          <w:rFonts w:ascii="Cambria" w:eastAsia="Calibri" w:hAnsi="Cambria"/>
          <w:lang w:eastAsia="en-US"/>
        </w:rPr>
        <w:t>zwaną dalej Zamawiającym</w:t>
      </w:r>
    </w:p>
    <w:p w14:paraId="204A4282" w14:textId="77777777" w:rsidR="00D47C49" w:rsidRPr="00875DBB" w:rsidRDefault="00D47C49" w:rsidP="00D47C49">
      <w:pPr>
        <w:jc w:val="both"/>
        <w:rPr>
          <w:rFonts w:ascii="Cambria" w:eastAsia="Calibri" w:hAnsi="Cambria"/>
          <w:lang w:eastAsia="en-US"/>
        </w:rPr>
      </w:pPr>
      <w:r w:rsidRPr="00875DBB">
        <w:rPr>
          <w:rFonts w:ascii="Cambria" w:eastAsia="Calibri" w:hAnsi="Cambria"/>
          <w:lang w:eastAsia="en-US"/>
        </w:rPr>
        <w:t xml:space="preserve">a </w:t>
      </w:r>
    </w:p>
    <w:p w14:paraId="5BE648B2" w14:textId="77777777" w:rsidR="00D47C49" w:rsidRPr="00875DBB" w:rsidRDefault="00D47C49" w:rsidP="00D47C49">
      <w:pPr>
        <w:pStyle w:val="Akapitzlist"/>
        <w:tabs>
          <w:tab w:val="left" w:pos="2835"/>
        </w:tabs>
        <w:ind w:left="426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……………………………………………………………..</w:t>
      </w:r>
    </w:p>
    <w:p w14:paraId="2C7FBBD8" w14:textId="77777777" w:rsidR="00D47C49" w:rsidRPr="00875DBB" w:rsidRDefault="00D47C49" w:rsidP="00D47C49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zwaną dalej Wykonawcą.</w:t>
      </w:r>
    </w:p>
    <w:p w14:paraId="3B560584" w14:textId="77777777" w:rsidR="00D47C49" w:rsidRPr="00875DBB" w:rsidRDefault="00D47C49" w:rsidP="00D47C49">
      <w:pPr>
        <w:jc w:val="both"/>
        <w:rPr>
          <w:rFonts w:ascii="Cambria" w:hAnsi="Cambria" w:cs="Tahoma"/>
        </w:rPr>
      </w:pPr>
    </w:p>
    <w:p w14:paraId="6E1E6DB2" w14:textId="77777777" w:rsidR="00D47C49" w:rsidRPr="00875DBB" w:rsidRDefault="00D47C49" w:rsidP="00D47C49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 i Wykonawca zwani są dalej niekiedy, osobno „Stroną”, łącznie zaś „Stronami”.</w:t>
      </w:r>
    </w:p>
    <w:p w14:paraId="20633037" w14:textId="77777777" w:rsidR="00D47C49" w:rsidRPr="00875DBB" w:rsidRDefault="00D47C49" w:rsidP="00D47C49">
      <w:pPr>
        <w:jc w:val="both"/>
        <w:rPr>
          <w:rFonts w:ascii="Cambria" w:hAnsi="Cambria" w:cs="Tahoma"/>
        </w:rPr>
      </w:pPr>
    </w:p>
    <w:p w14:paraId="183D6CD9" w14:textId="77777777" w:rsidR="00D47C49" w:rsidRPr="00875DBB" w:rsidRDefault="00D47C49" w:rsidP="00D47C49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postanawiają co następuje. </w:t>
      </w:r>
    </w:p>
    <w:p w14:paraId="07858386" w14:textId="77777777" w:rsidR="00D47C49" w:rsidRPr="00875DBB" w:rsidRDefault="00D47C49" w:rsidP="00D47C49">
      <w:pPr>
        <w:jc w:val="both"/>
        <w:rPr>
          <w:rFonts w:ascii="Cambria" w:hAnsi="Cambria" w:cs="Tahoma"/>
        </w:rPr>
      </w:pPr>
    </w:p>
    <w:p w14:paraId="084229B6" w14:textId="57503216" w:rsidR="00D47C49" w:rsidRPr="00D47C49" w:rsidRDefault="00D47C49" w:rsidP="00495364">
      <w:pPr>
        <w:widowControl w:val="0"/>
        <w:numPr>
          <w:ilvl w:val="0"/>
          <w:numId w:val="42"/>
        </w:numPr>
        <w:suppressAutoHyphens/>
        <w:spacing w:after="200"/>
        <w:jc w:val="both"/>
        <w:outlineLvl w:val="0"/>
        <w:rPr>
          <w:rFonts w:asciiTheme="minorHAnsi" w:hAnsiTheme="minorHAnsi" w:cs="Tahoma"/>
        </w:rPr>
      </w:pPr>
      <w:r w:rsidRPr="00875DBB">
        <w:rPr>
          <w:rFonts w:ascii="Cambria" w:eastAsia="Calibri" w:hAnsi="Cambria" w:cs="Calibri"/>
          <w:lang w:eastAsia="en-US"/>
        </w:rPr>
        <w:t xml:space="preserve">Niniejsza umowa zostaje zawarta zgodnie z wynikiem postępowania o udzielenie zamówienia publicznego w trybie podstawowym bez negocjacji </w:t>
      </w:r>
      <w:r w:rsidRPr="00D47C49">
        <w:rPr>
          <w:rFonts w:ascii="Cambria" w:eastAsia="Calibri" w:hAnsi="Cambria" w:cs="Calibri"/>
          <w:lang w:eastAsia="en-US"/>
        </w:rPr>
        <w:t xml:space="preserve">o wartości zamówienia </w:t>
      </w:r>
      <w:r w:rsidRPr="00D47C49">
        <w:rPr>
          <w:rFonts w:asciiTheme="minorHAnsi" w:hAnsiTheme="minorHAnsi"/>
        </w:rPr>
        <w:t>nieprzekraczającej progów unijnych o jakich stanowi art. 3 ustawy z 11 września 2019 r. - Prawo zamówień publicznych (Dz. U. z 2019 r. poz. 2019 z późn.zm.)</w:t>
      </w:r>
      <w:r w:rsidRPr="00D47C49">
        <w:rPr>
          <w:rFonts w:asciiTheme="minorHAnsi" w:hAnsiTheme="minorHAnsi" w:cs="Tahoma"/>
        </w:rPr>
        <w:t xml:space="preserve"> </w:t>
      </w:r>
    </w:p>
    <w:p w14:paraId="6D46D24D" w14:textId="77777777" w:rsidR="00D47C49" w:rsidRPr="00875DBB" w:rsidRDefault="00D47C49" w:rsidP="00D47C49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1.</w:t>
      </w:r>
      <w:r w:rsidRPr="00875DBB">
        <w:rPr>
          <w:rFonts w:ascii="Cambria" w:hAnsi="Cambria" w:cs="Tahoma"/>
        </w:rPr>
        <w:tab/>
        <w:t>Przedmiot Umowy</w:t>
      </w:r>
    </w:p>
    <w:p w14:paraId="5A13A5C4" w14:textId="25555252" w:rsidR="00D47C49" w:rsidRPr="001B2570" w:rsidRDefault="00D47C49" w:rsidP="00B044B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</w:rPr>
      </w:pPr>
      <w:r w:rsidRPr="008976F2">
        <w:rPr>
          <w:rFonts w:ascii="Cambria" w:hAnsi="Cambria"/>
        </w:rPr>
        <w:t xml:space="preserve">1. </w:t>
      </w:r>
      <w:r w:rsidRPr="00B044B5">
        <w:rPr>
          <w:rFonts w:asciiTheme="minorHAnsi" w:hAnsiTheme="minorHAnsi"/>
        </w:rPr>
        <w:t xml:space="preserve">Na warunkach określonych w niniejszej Umowie Zamawiający powierza, a Wykonawca przyjmuje do prawidłowego wykonania </w:t>
      </w:r>
      <w:bookmarkStart w:id="31" w:name="_Hlk78199907"/>
      <w:r w:rsidR="00261C76" w:rsidRPr="00B044B5">
        <w:rPr>
          <w:rFonts w:asciiTheme="minorHAnsi" w:hAnsiTheme="minorHAnsi"/>
          <w:i/>
        </w:rPr>
        <w:t>„</w:t>
      </w:r>
      <w:r w:rsidR="00261C76" w:rsidRPr="00B044B5">
        <w:rPr>
          <w:rFonts w:asciiTheme="minorHAnsi" w:hAnsiTheme="minorHAnsi"/>
          <w:iCs/>
        </w:rPr>
        <w:t>Przyjmowanie i zagospodarowanie odpadów ulegających biodegradacji od Miejskiego Ośrodka Sportu i Rekreacji w Zabrzu Sp. z o.o.</w:t>
      </w:r>
      <w:r w:rsidR="00261C76" w:rsidRPr="00B044B5">
        <w:rPr>
          <w:rFonts w:asciiTheme="minorHAnsi" w:hAnsiTheme="minorHAnsi"/>
          <w:i/>
        </w:rPr>
        <w:t>”</w:t>
      </w:r>
      <w:r w:rsidR="00E07AF7" w:rsidRPr="00B044B5">
        <w:rPr>
          <w:rFonts w:asciiTheme="minorHAnsi" w:hAnsiTheme="minorHAnsi"/>
          <w:i/>
        </w:rPr>
        <w:t xml:space="preserve"> </w:t>
      </w:r>
      <w:r w:rsidR="008976F2" w:rsidRPr="00B044B5">
        <w:rPr>
          <w:rFonts w:asciiTheme="minorHAnsi" w:hAnsiTheme="minorHAnsi"/>
          <w:iCs/>
        </w:rPr>
        <w:t>2</w:t>
      </w:r>
      <w:r w:rsidR="008976F2" w:rsidRPr="00B044B5">
        <w:rPr>
          <w:rFonts w:asciiTheme="minorHAnsi" w:hAnsiTheme="minorHAnsi"/>
          <w:i/>
        </w:rPr>
        <w:t xml:space="preserve">. </w:t>
      </w:r>
      <w:r w:rsidR="008976F2" w:rsidRPr="00B044B5">
        <w:rPr>
          <w:rFonts w:asciiTheme="minorHAnsi" w:hAnsiTheme="minorHAnsi"/>
          <w:iCs/>
        </w:rPr>
        <w:t>Wykonawca</w:t>
      </w:r>
      <w:r w:rsidR="008976F2" w:rsidRPr="00B044B5">
        <w:rPr>
          <w:rFonts w:asciiTheme="minorHAnsi" w:hAnsiTheme="minorHAnsi"/>
          <w:i/>
        </w:rPr>
        <w:t xml:space="preserve"> </w:t>
      </w:r>
      <w:r w:rsidR="008976F2" w:rsidRPr="00B044B5">
        <w:rPr>
          <w:rFonts w:asciiTheme="minorHAnsi" w:hAnsiTheme="minorHAnsi"/>
          <w:shd w:val="clear" w:color="auto" w:fill="FFFFFF"/>
        </w:rPr>
        <w:t>p</w:t>
      </w:r>
      <w:r w:rsidR="00E07AF7" w:rsidRPr="00B044B5">
        <w:rPr>
          <w:rFonts w:asciiTheme="minorHAnsi" w:hAnsiTheme="minorHAnsi"/>
          <w:shd w:val="clear" w:color="auto" w:fill="FFFFFF"/>
        </w:rPr>
        <w:t>rzyj</w:t>
      </w:r>
      <w:r w:rsidR="008976F2" w:rsidRPr="00B044B5">
        <w:rPr>
          <w:rFonts w:asciiTheme="minorHAnsi" w:hAnsiTheme="minorHAnsi"/>
          <w:shd w:val="clear" w:color="auto" w:fill="FFFFFF"/>
        </w:rPr>
        <w:t>mie</w:t>
      </w:r>
      <w:r w:rsidR="00E07AF7" w:rsidRPr="00B044B5">
        <w:rPr>
          <w:rFonts w:asciiTheme="minorHAnsi" w:hAnsiTheme="minorHAnsi"/>
          <w:shd w:val="clear" w:color="auto" w:fill="FFFFFF"/>
        </w:rPr>
        <w:t xml:space="preserve"> i zagospodar</w:t>
      </w:r>
      <w:r w:rsidR="008976F2" w:rsidRPr="00B044B5">
        <w:rPr>
          <w:rFonts w:asciiTheme="minorHAnsi" w:hAnsiTheme="minorHAnsi"/>
          <w:shd w:val="clear" w:color="auto" w:fill="FFFFFF"/>
        </w:rPr>
        <w:t>uje</w:t>
      </w:r>
      <w:r w:rsidR="00E07AF7" w:rsidRPr="00B044B5">
        <w:rPr>
          <w:rFonts w:asciiTheme="minorHAnsi" w:hAnsiTheme="minorHAnsi"/>
          <w:shd w:val="clear" w:color="auto" w:fill="FFFFFF"/>
        </w:rPr>
        <w:t xml:space="preserve"> odpad</w:t>
      </w:r>
      <w:r w:rsidR="008976F2" w:rsidRPr="00B044B5">
        <w:rPr>
          <w:rFonts w:asciiTheme="minorHAnsi" w:hAnsiTheme="minorHAnsi"/>
          <w:shd w:val="clear" w:color="auto" w:fill="FFFFFF"/>
        </w:rPr>
        <w:t>y</w:t>
      </w:r>
      <w:r w:rsidR="00E07AF7" w:rsidRPr="00B044B5">
        <w:rPr>
          <w:rFonts w:asciiTheme="minorHAnsi" w:hAnsiTheme="minorHAnsi"/>
          <w:shd w:val="clear" w:color="auto" w:fill="FFFFFF"/>
        </w:rPr>
        <w:t xml:space="preserve"> ulegających biodegradacji o kodzie 20 02 01 (trawa, liście) pochodzących z konserwacji terenów zielonych (plewienia, koszenia) Gminy Zabrze.  Ilość maksymalna odpadów biodegradowalnych przewidziana do przyjęcia w okresie realizacji zamówienia do 1000 ton, jednak nie mniej 300 ton</w:t>
      </w:r>
      <w:r w:rsidR="001B2570" w:rsidRPr="00B044B5">
        <w:rPr>
          <w:rFonts w:asciiTheme="minorHAnsi" w:hAnsiTheme="minorHAnsi"/>
          <w:shd w:val="clear" w:color="auto" w:fill="FFFFFF"/>
        </w:rPr>
        <w:t xml:space="preserve">. </w:t>
      </w:r>
      <w:r w:rsidR="00E07AF7" w:rsidRPr="00B044B5">
        <w:rPr>
          <w:rFonts w:asciiTheme="minorHAnsi" w:hAnsiTheme="minorHAnsi"/>
          <w:shd w:val="clear" w:color="auto" w:fill="FFFFFF"/>
        </w:rPr>
        <w:t>Odbiór odpadów realizowany będzie od godziny 7:00 do 14:00</w:t>
      </w:r>
      <w:r w:rsidR="00AC51EE" w:rsidRPr="00B044B5">
        <w:rPr>
          <w:rFonts w:asciiTheme="minorHAnsi" w:hAnsiTheme="minorHAnsi"/>
          <w:shd w:val="clear" w:color="auto" w:fill="FFFFFF"/>
        </w:rPr>
        <w:t xml:space="preserve">, </w:t>
      </w:r>
      <w:r w:rsidR="00AC51EE" w:rsidRPr="00B044B5">
        <w:rPr>
          <w:sz w:val="20"/>
          <w:szCs w:val="20"/>
          <w:shd w:val="clear" w:color="auto" w:fill="FFFFFF"/>
        </w:rPr>
        <w:t xml:space="preserve"> </w:t>
      </w:r>
      <w:r w:rsidR="00AC51EE" w:rsidRPr="00B044B5">
        <w:rPr>
          <w:rFonts w:ascii="Cambria" w:hAnsi="Cambria"/>
          <w:shd w:val="clear" w:color="auto" w:fill="FFFFFF"/>
        </w:rPr>
        <w:t xml:space="preserve">od poniedziałku do soboty w przedziale od 2 do 8 kursów dziennie o tonażu +/-1,80 każdy kurs. </w:t>
      </w:r>
      <w:bookmarkEnd w:id="31"/>
    </w:p>
    <w:p w14:paraId="3ECB483D" w14:textId="7C3BF974" w:rsidR="00D47C49" w:rsidRPr="00B044B5" w:rsidRDefault="00D47C49">
      <w:pPr>
        <w:contextualSpacing/>
        <w:jc w:val="both"/>
        <w:rPr>
          <w:rFonts w:asciiTheme="minorHAnsi" w:eastAsia="Cambria" w:hAnsiTheme="minorHAnsi"/>
        </w:rPr>
      </w:pPr>
      <w:r w:rsidRPr="00B044B5">
        <w:rPr>
          <w:rFonts w:asciiTheme="minorHAnsi" w:eastAsia="Cambria" w:hAnsiTheme="minorHAnsi"/>
        </w:rPr>
        <w:t xml:space="preserve">3. Zamawiający </w:t>
      </w:r>
      <w:r w:rsidR="00261C76" w:rsidRPr="00B044B5">
        <w:rPr>
          <w:rFonts w:asciiTheme="minorHAnsi" w:eastAsia="Cambria" w:hAnsiTheme="minorHAnsi"/>
        </w:rPr>
        <w:t xml:space="preserve">nie przewiduje </w:t>
      </w:r>
      <w:r w:rsidRPr="00B044B5">
        <w:rPr>
          <w:rFonts w:asciiTheme="minorHAnsi" w:eastAsia="Cambria" w:hAnsiTheme="minorHAnsi"/>
        </w:rPr>
        <w:t xml:space="preserve">możliwość udzielenia zamówienia </w:t>
      </w:r>
      <w:r w:rsidR="00F82C06" w:rsidRPr="00B044B5">
        <w:rPr>
          <w:rFonts w:asciiTheme="minorHAnsi" w:eastAsia="Cambria" w:hAnsiTheme="minorHAnsi"/>
        </w:rPr>
        <w:t xml:space="preserve">polegającego na powtórzeniu podobnych usług zgodnie z </w:t>
      </w:r>
      <w:r w:rsidR="001D4190" w:rsidRPr="00B044B5">
        <w:rPr>
          <w:rFonts w:asciiTheme="minorHAnsi" w:eastAsia="Times New Roman" w:hAnsiTheme="minorHAnsi"/>
        </w:rPr>
        <w:t xml:space="preserve">art. 214 ust. 1 pkt. 7 </w:t>
      </w:r>
      <w:r w:rsidR="00F82C06" w:rsidRPr="00B044B5">
        <w:rPr>
          <w:rFonts w:asciiTheme="minorHAnsi" w:eastAsia="Times New Roman" w:hAnsiTheme="minorHAnsi"/>
        </w:rPr>
        <w:t>ustawy PZP</w:t>
      </w:r>
      <w:r w:rsidRPr="00B044B5">
        <w:rPr>
          <w:rFonts w:asciiTheme="minorHAnsi" w:eastAsia="Cambria" w:hAnsiTheme="minorHAnsi"/>
        </w:rPr>
        <w:t>.</w:t>
      </w:r>
    </w:p>
    <w:p w14:paraId="179F258D" w14:textId="77777777" w:rsidR="00D47C49" w:rsidRPr="008976F2" w:rsidRDefault="00D47C49" w:rsidP="00D47C49">
      <w:pPr>
        <w:contextualSpacing/>
        <w:jc w:val="both"/>
        <w:rPr>
          <w:rFonts w:ascii="Cambria" w:hAnsi="Cambria" w:cs="Tahoma"/>
        </w:rPr>
      </w:pPr>
    </w:p>
    <w:p w14:paraId="4F706072" w14:textId="77777777" w:rsidR="00D47C49" w:rsidRPr="00875DBB" w:rsidRDefault="00D47C49" w:rsidP="00D47C49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2.</w:t>
      </w:r>
      <w:r w:rsidRPr="00875DBB">
        <w:rPr>
          <w:rFonts w:ascii="Cambria" w:hAnsi="Cambria" w:cs="Tahoma"/>
        </w:rPr>
        <w:tab/>
        <w:t>Dalsze oświadczenia i zapewnienia</w:t>
      </w:r>
    </w:p>
    <w:p w14:paraId="2530E788" w14:textId="77777777" w:rsidR="00D47C49" w:rsidRPr="00875DBB" w:rsidRDefault="00D47C49" w:rsidP="00D47C49">
      <w:pPr>
        <w:ind w:left="705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 i Wykonawca, każda z wymienionych osób, niniejszym zapewnia </w:t>
      </w:r>
      <w:r w:rsidRPr="00875DBB">
        <w:rPr>
          <w:rFonts w:ascii="Cambria" w:hAnsi="Cambria" w:cs="Tahoma"/>
        </w:rPr>
        <w:br/>
        <w:t>i oświadcza, że:</w:t>
      </w:r>
    </w:p>
    <w:p w14:paraId="602F1862" w14:textId="77777777" w:rsidR="00D47C49" w:rsidRPr="00875DBB" w:rsidRDefault="00D47C49" w:rsidP="00D47C49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1)</w:t>
      </w:r>
      <w:r w:rsidRPr="00875DBB">
        <w:rPr>
          <w:rFonts w:ascii="Cambria" w:hAnsi="Cambria" w:cs="Tahoma"/>
        </w:rPr>
        <w:tab/>
        <w:t>posiada pełne prawo i zdolność do zawarcia i wykonania niniejszej Umowy;</w:t>
      </w:r>
    </w:p>
    <w:p w14:paraId="09C7487D" w14:textId="77777777" w:rsidR="00D47C49" w:rsidRPr="00875DBB" w:rsidRDefault="00D47C49" w:rsidP="00D47C49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2)</w:t>
      </w:r>
      <w:r w:rsidRPr="00875DBB">
        <w:rPr>
          <w:rFonts w:ascii="Cambria" w:hAnsi="Cambria" w:cs="Tahoma"/>
        </w:rPr>
        <w:tab/>
        <w:t xml:space="preserve">zawarcie i zobowiązanie do wykonania niniejszej Umowy jest ważne, wiążące </w:t>
      </w:r>
      <w:r w:rsidRPr="00875DBB">
        <w:rPr>
          <w:rFonts w:ascii="Cambria" w:hAnsi="Cambria" w:cs="Tahoma"/>
        </w:rPr>
        <w:br/>
        <w:t>i możliwe do wyegzekwowania w drodze prawnej;</w:t>
      </w:r>
    </w:p>
    <w:p w14:paraId="3D349191" w14:textId="77777777" w:rsidR="00D47C49" w:rsidRPr="00875DBB" w:rsidRDefault="00D47C49" w:rsidP="00D47C49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lastRenderedPageBreak/>
        <w:t>3)</w:t>
      </w:r>
      <w:r w:rsidRPr="00875DBB">
        <w:rPr>
          <w:rFonts w:ascii="Cambria" w:hAnsi="Cambria" w:cs="Tahoma"/>
        </w:rPr>
        <w:tab/>
        <w:t xml:space="preserve">nie istnieją żadne ograniczenia, ani też żadne zobowiązania powstałe na jakiejkolwiek podstawie, które uniemożliwiałyby zawarcie niniejszej Umowy lub wykonanie zobowiązań wynikających z tej Umowy, zaś Umowa i jej wykonanie </w:t>
      </w:r>
      <w:r w:rsidRPr="00875DBB">
        <w:rPr>
          <w:rFonts w:ascii="Cambria" w:hAnsi="Cambria" w:cs="Tahoma"/>
        </w:rPr>
        <w:br/>
        <w:t>w całym zakresie nie narusza i nie będzie naruszała jakichkolwiek praw osób trzecich;</w:t>
      </w:r>
    </w:p>
    <w:p w14:paraId="24C13D52" w14:textId="77777777" w:rsidR="00D47C49" w:rsidRPr="00875DBB" w:rsidRDefault="00D47C49" w:rsidP="00D47C49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4)</w:t>
      </w:r>
      <w:r w:rsidRPr="00875DBB">
        <w:rPr>
          <w:rFonts w:ascii="Cambria" w:hAnsi="Cambria" w:cs="Tahoma"/>
        </w:rPr>
        <w:tab/>
        <w:t>zawarcie przez nią niniejszej Umowy i wykonanie zobowiązań z niej wynikających nie spowoduje naruszenia żadnego przepisu prawa lub innych regulacji prawnych ją obowiązujących ani żadnej prawomocnej decyzji sądu lub decyzji administracyjnej jej dotyczącej;</w:t>
      </w:r>
    </w:p>
    <w:p w14:paraId="245A3DDF" w14:textId="77777777" w:rsidR="00D47C49" w:rsidRPr="00875DBB" w:rsidRDefault="00D47C49" w:rsidP="00D47C49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5)</w:t>
      </w:r>
      <w:r w:rsidRPr="00875DBB">
        <w:rPr>
          <w:rFonts w:ascii="Cambria" w:hAnsi="Cambria" w:cs="Tahoma"/>
        </w:rPr>
        <w:tab/>
        <w:t xml:space="preserve">nie istnieją żadne przeszkody, w tym także przeszkody prawne, uniemożliwiające lub powstrzymujące kontynuację obecnego zakresu jej działalności, </w:t>
      </w:r>
      <w:r w:rsidRPr="00875DBB">
        <w:rPr>
          <w:rFonts w:ascii="Cambria" w:hAnsi="Cambria" w:cs="Tahoma"/>
        </w:rPr>
        <w:br/>
        <w:t>w szczególności nie mają miejsca postępowanie upadłościowe, postępowanie naprawcze lub likwidacyjne oraz nie został złożony w stosunku do niego wniosek o ogłoszenie upadłości, wniosek o wszczęcie postępowania naprawczego, wniosek o rozwiązanie i likwidację i według jej najlepszej wiedzy brak jest jakichkolwiek podstaw aby którykolwiek z wniosków wskazanych powyżej został złożony w okresie obowiązywania niniejszej Umowy.</w:t>
      </w:r>
    </w:p>
    <w:p w14:paraId="350447A3" w14:textId="77777777" w:rsidR="00D47C49" w:rsidRPr="00875DBB" w:rsidRDefault="00D47C49" w:rsidP="00495364">
      <w:pPr>
        <w:numPr>
          <w:ilvl w:val="1"/>
          <w:numId w:val="56"/>
        </w:numPr>
        <w:tabs>
          <w:tab w:val="clear" w:pos="1828"/>
          <w:tab w:val="num" w:pos="720"/>
        </w:tabs>
        <w:ind w:left="720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 nadto oświadcza, że posiada środki pieniężne na zapłatę wynagrodzenia należnego Wykonawcy za prawidłowe wykonanie niniejszej Umowy.</w:t>
      </w:r>
    </w:p>
    <w:p w14:paraId="003D17D4" w14:textId="77777777" w:rsidR="00D47C49" w:rsidRPr="00875DBB" w:rsidRDefault="00D47C49" w:rsidP="00D47C49">
      <w:pPr>
        <w:ind w:left="72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3.</w:t>
      </w:r>
      <w:r w:rsidRPr="00875DBB">
        <w:rPr>
          <w:rFonts w:ascii="Cambria" w:hAnsi="Cambria" w:cs="Tahoma"/>
        </w:rPr>
        <w:tab/>
        <w:t>Wykonawca poza dalszymi oświadczeniami i zapewnieniami zawartymi w Umowie nadto jeszcze, oświadcza i zapewnia Zamawiającego, że:</w:t>
      </w:r>
    </w:p>
    <w:p w14:paraId="42C7CACD" w14:textId="77777777" w:rsidR="00D47C49" w:rsidRPr="00875DBB" w:rsidRDefault="00D47C49" w:rsidP="00D47C49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1)</w:t>
      </w:r>
      <w:r w:rsidRPr="00875DBB">
        <w:rPr>
          <w:rFonts w:ascii="Cambria" w:hAnsi="Cambria" w:cs="Tahoma"/>
        </w:rPr>
        <w:tab/>
        <w:t>posiada potencjał osobowy, finansowy i techniczny niezbędny dla terminowego wykonania niniejszej Umowy oraz, zatrudnia osoby, którymi posługiwać się będzie przy wykonywaniu niniejszej Umowy;</w:t>
      </w:r>
    </w:p>
    <w:p w14:paraId="05BBE974" w14:textId="77777777" w:rsidR="00D47C49" w:rsidRPr="00875DBB" w:rsidRDefault="00D47C49" w:rsidP="00D47C49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2)</w:t>
      </w:r>
      <w:r w:rsidRPr="00875DBB">
        <w:rPr>
          <w:rFonts w:ascii="Cambria" w:hAnsi="Cambria" w:cs="Tahoma"/>
        </w:rPr>
        <w:tab/>
        <w:t>podejmie wszelkie i wszystkie działania zmierzające do terminowego i należytego wykonania wszystkich jego zobowiązań przyjętych niniejszą Umową;</w:t>
      </w:r>
    </w:p>
    <w:p w14:paraId="14F7B3E0" w14:textId="77777777" w:rsidR="00D47C49" w:rsidRPr="00875DBB" w:rsidRDefault="00D47C49" w:rsidP="00D47C49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3)</w:t>
      </w:r>
      <w:r w:rsidRPr="00875DBB">
        <w:rPr>
          <w:rFonts w:ascii="Cambria" w:hAnsi="Cambria" w:cs="Tahoma"/>
        </w:rPr>
        <w:tab/>
        <w:t>zachowa szczególną staranność przy wykonywaniu niniejszej Umowy;</w:t>
      </w:r>
    </w:p>
    <w:p w14:paraId="7DBC5CB5" w14:textId="75A1C4D2" w:rsidR="00D47C49" w:rsidRPr="00875DBB" w:rsidRDefault="00D47C49" w:rsidP="00D47C49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4)</w:t>
      </w:r>
      <w:r w:rsidRPr="00875DBB">
        <w:rPr>
          <w:rFonts w:ascii="Cambria" w:hAnsi="Cambria" w:cs="Tahoma"/>
        </w:rPr>
        <w:tab/>
        <w:t>zachowa i będzie przestrzegał</w:t>
      </w:r>
      <w:r w:rsidR="001368C0">
        <w:rPr>
          <w:rFonts w:ascii="Cambria" w:hAnsi="Cambria" w:cs="Tahoma"/>
        </w:rPr>
        <w:t xml:space="preserve"> wszelkich przepisów</w:t>
      </w:r>
      <w:r w:rsidRPr="00875DBB">
        <w:rPr>
          <w:rFonts w:ascii="Cambria" w:hAnsi="Cambria" w:cs="Tahoma"/>
        </w:rPr>
        <w:t xml:space="preserve"> bezpieczeństwa i higieny pracy, przepisów p.poż., przepisów dotyczących ochrony środowiska i postępowania z odpadami;</w:t>
      </w:r>
    </w:p>
    <w:p w14:paraId="3E3D7EC5" w14:textId="0CEA5E76" w:rsidR="00D47C49" w:rsidRPr="00875DBB" w:rsidRDefault="00042C43" w:rsidP="00D47C49">
      <w:pPr>
        <w:ind w:left="141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="00D47C49" w:rsidRPr="00875DBB">
        <w:rPr>
          <w:rFonts w:ascii="Cambria" w:hAnsi="Cambria" w:cs="Tahoma"/>
        </w:rPr>
        <w:t>)</w:t>
      </w:r>
      <w:r w:rsidR="00D47C49" w:rsidRPr="00875DBB">
        <w:rPr>
          <w:rFonts w:ascii="Cambria" w:hAnsi="Cambria" w:cs="Tahoma"/>
        </w:rPr>
        <w:tab/>
        <w:t>wszelkie narzędzia, urządzenia i sprzęt użyte do wykonania niniejszej Umowy będą odpowiedniej ilości i jakości, będą posiadały stosowane atesty oraz będą spełniały wszystkie wymagania bezpieczeństwa i higieny pracy;</w:t>
      </w:r>
    </w:p>
    <w:p w14:paraId="58351E83" w14:textId="471D626D" w:rsidR="00D47C49" w:rsidRPr="00875DBB" w:rsidRDefault="00042C43" w:rsidP="00D47C49">
      <w:pPr>
        <w:ind w:left="141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</w:t>
      </w:r>
      <w:r w:rsidR="00D47C49" w:rsidRPr="00875DBB">
        <w:rPr>
          <w:rFonts w:ascii="Cambria" w:hAnsi="Cambria" w:cs="Tahoma"/>
        </w:rPr>
        <w:t>)</w:t>
      </w:r>
      <w:r w:rsidR="00D47C49" w:rsidRPr="00875DBB">
        <w:rPr>
          <w:rFonts w:ascii="Cambria" w:hAnsi="Cambria" w:cs="Tahoma"/>
        </w:rPr>
        <w:tab/>
        <w:t xml:space="preserve">każda osoba zatrudniona przez Wykonawcę do wykonania niniejszej Umowy będzie posiadała odpowiednią wiedzę, kwalifikacje i doświadczenie w zakresie prac, które wykonuje, będzie zatrudniona zgodne z obowiązującymi przepisami prawa, będzie odpowiednio przeszkolona, w tym w zakresie bezpieczeństwa </w:t>
      </w:r>
      <w:r w:rsidR="00D47C49" w:rsidRPr="00875DBB">
        <w:rPr>
          <w:rFonts w:ascii="Cambria" w:hAnsi="Cambria" w:cs="Tahoma"/>
        </w:rPr>
        <w:br/>
        <w:t>i higieny pracy, będzie posiadała aktualne badania lekarskie oraz zostanie wyposażona w odpowiednie narzędzia i sprzęt ochrony osobistej;</w:t>
      </w:r>
    </w:p>
    <w:p w14:paraId="08E0645B" w14:textId="77777777" w:rsidR="00D47C49" w:rsidRPr="00875DBB" w:rsidRDefault="00D47C49" w:rsidP="00D47C49">
      <w:pPr>
        <w:jc w:val="both"/>
        <w:rPr>
          <w:rFonts w:ascii="Cambria" w:hAnsi="Cambria" w:cs="Tahoma"/>
        </w:rPr>
      </w:pPr>
    </w:p>
    <w:p w14:paraId="2376A597" w14:textId="77777777" w:rsidR="00D47C49" w:rsidRPr="00AF70CF" w:rsidRDefault="00D47C49" w:rsidP="00D47C49">
      <w:pPr>
        <w:ind w:left="705" w:hanging="705"/>
        <w:jc w:val="center"/>
        <w:rPr>
          <w:rFonts w:ascii="Cambria" w:hAnsi="Cambria" w:cs="Tahoma"/>
        </w:rPr>
      </w:pPr>
      <w:r w:rsidRPr="00AF70CF">
        <w:rPr>
          <w:rFonts w:ascii="Cambria" w:hAnsi="Cambria" w:cs="Tahoma"/>
        </w:rPr>
        <w:t>§ 3.</w:t>
      </w:r>
      <w:r w:rsidRPr="00AF70CF">
        <w:rPr>
          <w:rFonts w:ascii="Cambria" w:hAnsi="Cambria" w:cs="Tahoma"/>
        </w:rPr>
        <w:tab/>
        <w:t>Obowiązki Zamawiającego</w:t>
      </w:r>
    </w:p>
    <w:p w14:paraId="7B3AAA3D" w14:textId="6081C4E3" w:rsidR="00787700" w:rsidRPr="00787700" w:rsidRDefault="00D47C49" w:rsidP="00B044B5">
      <w:pPr>
        <w:pStyle w:val="Tekstpodstawowy"/>
        <w:numPr>
          <w:ilvl w:val="6"/>
          <w:numId w:val="43"/>
        </w:numPr>
        <w:tabs>
          <w:tab w:val="center" w:pos="5256"/>
          <w:tab w:val="right" w:pos="9792"/>
        </w:tabs>
        <w:spacing w:line="276" w:lineRule="auto"/>
        <w:ind w:left="284" w:hanging="284"/>
        <w:rPr>
          <w:rFonts w:asciiTheme="minorHAnsi" w:hAnsiTheme="minorHAnsi"/>
          <w:sz w:val="22"/>
          <w:szCs w:val="22"/>
          <w:shd w:val="clear" w:color="auto" w:fill="FFFFFF"/>
        </w:rPr>
      </w:pPr>
      <w:r w:rsidRPr="00AF70CF">
        <w:rPr>
          <w:rFonts w:ascii="Cambria" w:hAnsi="Cambria" w:cs="Tahoma"/>
        </w:rPr>
        <w:t>Zamawiający zobowiązany jest</w:t>
      </w:r>
      <w:r w:rsidR="00787700">
        <w:rPr>
          <w:rFonts w:ascii="Cambria" w:hAnsi="Cambria" w:cs="Tahoma"/>
          <w:sz w:val="22"/>
          <w:szCs w:val="22"/>
        </w:rPr>
        <w:t xml:space="preserve"> </w:t>
      </w:r>
      <w:r w:rsidR="007B5532" w:rsidRPr="00787700">
        <w:rPr>
          <w:rFonts w:ascii="Cambria" w:hAnsi="Cambria" w:cs="Tahoma"/>
          <w:sz w:val="22"/>
          <w:szCs w:val="22"/>
        </w:rPr>
        <w:t>d</w:t>
      </w:r>
      <w:r w:rsidR="00AF70CF" w:rsidRPr="00787700">
        <w:rPr>
          <w:rFonts w:ascii="Cambria" w:hAnsi="Cambria" w:cs="Tahoma"/>
          <w:sz w:val="22"/>
          <w:szCs w:val="22"/>
        </w:rPr>
        <w:t xml:space="preserve">ostarczać odpady o kodzie </w:t>
      </w:r>
      <w:r w:rsidR="00AF70CF" w:rsidRPr="00B044B5">
        <w:rPr>
          <w:rFonts w:asciiTheme="minorHAnsi" w:hAnsiTheme="minorHAnsi"/>
          <w:sz w:val="22"/>
          <w:szCs w:val="22"/>
          <w:shd w:val="clear" w:color="auto" w:fill="FFFFFF"/>
        </w:rPr>
        <w:t>20 02 01 (trawa, liście</w:t>
      </w:r>
      <w:r w:rsidR="00AF70CF" w:rsidRPr="00787700">
        <w:rPr>
          <w:rFonts w:asciiTheme="minorHAnsi" w:hAnsiTheme="minorHAnsi"/>
          <w:sz w:val="22"/>
          <w:szCs w:val="22"/>
          <w:shd w:val="clear" w:color="auto" w:fill="FFFFFF"/>
        </w:rPr>
        <w:t>) transportem własnym</w:t>
      </w:r>
      <w:r w:rsidR="00787700" w:rsidRPr="00787700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14:paraId="339B0E90" w14:textId="3C0987B0" w:rsidR="00787700" w:rsidRPr="00B044B5" w:rsidRDefault="00787700" w:rsidP="00B044B5">
      <w:pPr>
        <w:pStyle w:val="Tekstpodstawowy"/>
        <w:numPr>
          <w:ilvl w:val="6"/>
          <w:numId w:val="43"/>
        </w:numPr>
        <w:tabs>
          <w:tab w:val="center" w:pos="5256"/>
          <w:tab w:val="right" w:pos="9792"/>
        </w:tabs>
        <w:spacing w:line="276" w:lineRule="auto"/>
        <w:ind w:left="284" w:hanging="284"/>
        <w:rPr>
          <w:rFonts w:asciiTheme="minorHAnsi" w:hAnsiTheme="minorHAnsi"/>
          <w:shd w:val="clear" w:color="auto" w:fill="FFFFFF"/>
        </w:rPr>
      </w:pPr>
      <w:r w:rsidRPr="00B044B5">
        <w:rPr>
          <w:rFonts w:asciiTheme="minorHAnsi" w:hAnsiTheme="minorHAnsi" w:cstheme="minorHAnsi"/>
          <w:sz w:val="22"/>
          <w:szCs w:val="22"/>
        </w:rPr>
        <w:t xml:space="preserve">Przekazanie Wykonawcy odpadów objętych przedmiotem zamówienia przez Zamawiającego odbywać się będzie każdorazowo na podstawie karty przekazania odpadu wystawionej przez Zamawiającego w systemie Bazy Danych o Produktach i Opakowaniach oraz Gospodarce Odpadami (BDO) oraz kwitu wagowego z legalizowanej wagi </w:t>
      </w:r>
      <w:r w:rsidR="00F1467A">
        <w:rPr>
          <w:rFonts w:asciiTheme="minorHAnsi" w:hAnsiTheme="minorHAnsi" w:cstheme="minorHAnsi"/>
          <w:sz w:val="22"/>
          <w:szCs w:val="22"/>
        </w:rPr>
        <w:t>Wykonawcy</w:t>
      </w:r>
      <w:r w:rsidRPr="00B044B5">
        <w:rPr>
          <w:rFonts w:asciiTheme="minorHAnsi" w:hAnsiTheme="minorHAnsi" w:cstheme="minorHAnsi"/>
          <w:sz w:val="22"/>
          <w:szCs w:val="22"/>
        </w:rPr>
        <w:t>.</w:t>
      </w:r>
    </w:p>
    <w:p w14:paraId="0AFB2132" w14:textId="77777777" w:rsidR="00D47C49" w:rsidRPr="00AF70CF" w:rsidRDefault="00D47C49" w:rsidP="00B044B5">
      <w:pPr>
        <w:pStyle w:val="Tekstpodstawowy"/>
        <w:tabs>
          <w:tab w:val="center" w:pos="5256"/>
          <w:tab w:val="right" w:pos="9792"/>
        </w:tabs>
        <w:spacing w:line="276" w:lineRule="auto"/>
        <w:rPr>
          <w:rFonts w:ascii="Cambria" w:hAnsi="Cambria" w:cs="Tahoma"/>
        </w:rPr>
      </w:pPr>
    </w:p>
    <w:p w14:paraId="5F353203" w14:textId="77777777" w:rsidR="00D47C49" w:rsidRPr="00875DBB" w:rsidRDefault="00D47C49" w:rsidP="00D47C49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4.</w:t>
      </w:r>
      <w:r w:rsidRPr="00875DBB">
        <w:rPr>
          <w:rFonts w:ascii="Cambria" w:hAnsi="Cambria" w:cs="Tahoma"/>
        </w:rPr>
        <w:tab/>
        <w:t xml:space="preserve">Obowiązki Wykonawcy </w:t>
      </w:r>
    </w:p>
    <w:p w14:paraId="20A03DA1" w14:textId="5D230955" w:rsidR="00787700" w:rsidRDefault="007B5532" w:rsidP="00787700">
      <w:pPr>
        <w:pStyle w:val="Standard"/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1. </w:t>
      </w:r>
      <w:r w:rsidR="00D47C49" w:rsidRPr="001368C0">
        <w:rPr>
          <w:rFonts w:ascii="Cambria" w:hAnsi="Cambria" w:cs="Arial"/>
          <w:sz w:val="22"/>
          <w:szCs w:val="22"/>
        </w:rPr>
        <w:t>Odebrane odpady Wykonawca ma obowiązek poddać odzyskowi lub unieszkodliwieniu w sposób zgodny z prawem.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481613BD" w14:textId="116E4842" w:rsidR="007B5532" w:rsidRDefault="006F5120" w:rsidP="006F5120">
      <w:pPr>
        <w:pStyle w:val="Standard"/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</w:t>
      </w:r>
      <w:r w:rsidR="00787700" w:rsidRPr="00F768F9">
        <w:rPr>
          <w:rFonts w:asciiTheme="minorHAnsi" w:hAnsiTheme="minorHAnsi" w:cstheme="minorHAnsi"/>
          <w:sz w:val="22"/>
          <w:szCs w:val="22"/>
        </w:rPr>
        <w:t>Z chwilą wydania odpadów Wykonawcy, przechodzą na Wykonawcę wszelkie korzyści i ciężary</w:t>
      </w:r>
      <w:r w:rsidR="00787700">
        <w:rPr>
          <w:rFonts w:asciiTheme="minorHAnsi" w:hAnsiTheme="minorHAnsi" w:cstheme="minorHAnsi"/>
          <w:sz w:val="22"/>
          <w:szCs w:val="22"/>
        </w:rPr>
        <w:t xml:space="preserve"> </w:t>
      </w:r>
      <w:r w:rsidR="00787700" w:rsidRPr="00F768F9">
        <w:rPr>
          <w:rFonts w:asciiTheme="minorHAnsi" w:hAnsiTheme="minorHAnsi" w:cstheme="minorHAnsi"/>
          <w:sz w:val="22"/>
          <w:szCs w:val="22"/>
        </w:rPr>
        <w:t xml:space="preserve">związane z nimi oraz niebezpieczeństwo ich przypadkowej utraty lub uszkodzenia, w szczególności przejmuje on odpowiedzialność za przyjęte odpady, za należyte postępowanie z nimi i za skutki z tego wynikające. </w:t>
      </w:r>
    </w:p>
    <w:p w14:paraId="2EB9104F" w14:textId="328A19C9" w:rsidR="006F5120" w:rsidRPr="00B044B5" w:rsidRDefault="006F5120" w:rsidP="00B044B5">
      <w:pPr>
        <w:keepNext/>
        <w:widowControl w:val="0"/>
        <w:tabs>
          <w:tab w:val="left" w:pos="284"/>
        </w:tabs>
        <w:suppressAutoHyphens/>
        <w:overflowPunct w:val="0"/>
        <w:autoSpaceDE w:val="0"/>
        <w:spacing w:line="240" w:lineRule="auto"/>
        <w:jc w:val="both"/>
        <w:textAlignment w:val="baseline"/>
        <w:rPr>
          <w:rFonts w:asciiTheme="minorHAnsi" w:hAnsiTheme="minorHAnsi" w:cstheme="minorHAnsi"/>
        </w:rPr>
      </w:pPr>
      <w:r w:rsidRPr="006F5120">
        <w:rPr>
          <w:rFonts w:ascii="Cambria" w:hAnsi="Cambria"/>
        </w:rPr>
        <w:t xml:space="preserve">3. </w:t>
      </w:r>
      <w:r w:rsidRPr="00B044B5">
        <w:rPr>
          <w:rFonts w:asciiTheme="minorHAnsi" w:hAnsiTheme="minorHAnsi" w:cstheme="minorHAnsi"/>
        </w:rPr>
        <w:t>Wykonawca niezwłocznie po przyjęciu transportu odpadu do instalacji zobowiązany jest potwierdzić transport i przyjęcie odpadów w Karcie Przekazania Odpadu wystawionej przez Zamawiającego w systemie (BDO).</w:t>
      </w:r>
    </w:p>
    <w:p w14:paraId="111FC9AD" w14:textId="77777777" w:rsidR="00B6666F" w:rsidRDefault="00B6666F" w:rsidP="00B044B5">
      <w:pPr>
        <w:rPr>
          <w:rFonts w:ascii="Cambria" w:hAnsi="Cambria" w:cs="Tahoma"/>
        </w:rPr>
      </w:pPr>
    </w:p>
    <w:p w14:paraId="08FCCAF8" w14:textId="77777777" w:rsidR="00D47C49" w:rsidRPr="00875DBB" w:rsidRDefault="00D47C49" w:rsidP="00D47C49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5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Wynagrodzenie</w:t>
      </w:r>
    </w:p>
    <w:p w14:paraId="1632AF87" w14:textId="4DB4BB53" w:rsidR="009C5C42" w:rsidRDefault="00D47C49" w:rsidP="00495364">
      <w:pPr>
        <w:pStyle w:val="Akapitzlist"/>
        <w:numPr>
          <w:ilvl w:val="2"/>
          <w:numId w:val="49"/>
        </w:numPr>
        <w:tabs>
          <w:tab w:val="clear" w:pos="2160"/>
          <w:tab w:val="num" w:pos="709"/>
          <w:tab w:val="num" w:pos="1560"/>
        </w:tabs>
        <w:ind w:left="709" w:hanging="709"/>
        <w:jc w:val="both"/>
        <w:rPr>
          <w:rFonts w:ascii="Cambria" w:hAnsi="Cambria" w:cs="Tahoma"/>
        </w:rPr>
      </w:pPr>
      <w:r w:rsidRPr="004B480E">
        <w:rPr>
          <w:rFonts w:ascii="Cambria" w:hAnsi="Cambria" w:cs="Tahoma"/>
        </w:rPr>
        <w:t xml:space="preserve">Tytułem wynagrodzenia za wykonanie </w:t>
      </w:r>
      <w:r w:rsidR="007C2F48">
        <w:rPr>
          <w:rFonts w:ascii="Cambria" w:hAnsi="Cambria" w:cs="Tahoma"/>
        </w:rPr>
        <w:t xml:space="preserve">zamówienia </w:t>
      </w:r>
      <w:r w:rsidRPr="004B480E">
        <w:rPr>
          <w:rFonts w:ascii="Cambria" w:hAnsi="Cambria" w:cs="Tahoma"/>
        </w:rPr>
        <w:t xml:space="preserve">Zamawiający </w:t>
      </w:r>
      <w:r w:rsidR="007C2F48">
        <w:rPr>
          <w:rFonts w:ascii="Cambria" w:hAnsi="Cambria" w:cs="Tahoma"/>
        </w:rPr>
        <w:t>zapłaci Wykonawcy  kwotę</w:t>
      </w:r>
      <w:r w:rsidR="009C5C42">
        <w:rPr>
          <w:rFonts w:ascii="Cambria" w:hAnsi="Cambria" w:cs="Tahoma"/>
        </w:rPr>
        <w:t xml:space="preserve"> brutto</w:t>
      </w:r>
      <w:r w:rsidR="00945A50">
        <w:rPr>
          <w:rFonts w:ascii="Cambria" w:hAnsi="Cambria" w:cs="Tahoma"/>
        </w:rPr>
        <w:t xml:space="preserve"> za 1 tonę odpadów w wysokości .................................... </w:t>
      </w:r>
      <w:r w:rsidR="009C5C42">
        <w:rPr>
          <w:rFonts w:ascii="Cambria" w:hAnsi="Cambria" w:cs="Tahoma"/>
        </w:rPr>
        <w:t xml:space="preserve"> </w:t>
      </w:r>
    </w:p>
    <w:p w14:paraId="650353A6" w14:textId="79C8207D" w:rsidR="00D47C49" w:rsidRPr="004B480E" w:rsidRDefault="00D47C49" w:rsidP="00B044B5">
      <w:pPr>
        <w:spacing w:line="240" w:lineRule="auto"/>
      </w:pPr>
      <w:r w:rsidRPr="004B480E">
        <w:t xml:space="preserve"> </w:t>
      </w:r>
    </w:p>
    <w:p w14:paraId="63C9E47F" w14:textId="2AF31712" w:rsidR="004B480E" w:rsidRPr="004B480E" w:rsidRDefault="004B480E" w:rsidP="00495364">
      <w:pPr>
        <w:pStyle w:val="Akapitzlist"/>
        <w:numPr>
          <w:ilvl w:val="2"/>
          <w:numId w:val="49"/>
        </w:numPr>
        <w:tabs>
          <w:tab w:val="clear" w:pos="2160"/>
          <w:tab w:val="num" w:pos="709"/>
        </w:tabs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Całkowita łączna wartość wynagrodzenia </w:t>
      </w:r>
      <w:r w:rsidR="00945A50">
        <w:rPr>
          <w:rFonts w:ascii="Cambria" w:hAnsi="Cambria" w:cs="Tahoma"/>
        </w:rPr>
        <w:t xml:space="preserve">za </w:t>
      </w:r>
      <w:r w:rsidR="00945A50" w:rsidRPr="007B5532">
        <w:rPr>
          <w:rFonts w:ascii="Cambria" w:hAnsi="Cambria" w:cs="Tahoma"/>
        </w:rPr>
        <w:t xml:space="preserve">1000 ton </w:t>
      </w:r>
      <w:r>
        <w:rPr>
          <w:rFonts w:ascii="Cambria" w:hAnsi="Cambria" w:cs="Tahoma"/>
        </w:rPr>
        <w:t>nie przekroczy kwoty ....................</w:t>
      </w:r>
      <w:r w:rsidR="004F256E">
        <w:rPr>
          <w:rFonts w:ascii="Cambria" w:hAnsi="Cambria" w:cs="Tahoma"/>
        </w:rPr>
        <w:t>.......................... zł brutto</w:t>
      </w:r>
      <w:r>
        <w:rPr>
          <w:rFonts w:ascii="Cambria" w:hAnsi="Cambria" w:cs="Tahoma"/>
        </w:rPr>
        <w:t>.</w:t>
      </w:r>
    </w:p>
    <w:p w14:paraId="4BACF30D" w14:textId="64D8038D" w:rsidR="00D47C49" w:rsidRPr="00875DBB" w:rsidRDefault="004B480E" w:rsidP="00D47C49">
      <w:pPr>
        <w:tabs>
          <w:tab w:val="num" w:pos="1260"/>
        </w:tabs>
        <w:ind w:left="705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</w:t>
      </w:r>
      <w:r w:rsidR="00D47C49" w:rsidRPr="00875DBB">
        <w:rPr>
          <w:rFonts w:ascii="Cambria" w:hAnsi="Cambria" w:cs="Tahoma"/>
        </w:rPr>
        <w:t xml:space="preserve">. </w:t>
      </w:r>
      <w:r w:rsidR="00D47C49" w:rsidRPr="00875DBB">
        <w:rPr>
          <w:rFonts w:ascii="Cambria" w:hAnsi="Cambria" w:cs="Tahoma"/>
        </w:rPr>
        <w:tab/>
        <w:t>Wynagrodzenie, o którym mowa w ust. 1. powyżej, obejmuje wszelkie prace, jakie Wykonawca ma wykonać w ramach realizacji niniejszej Umowy, zgodnie z zapisem § 1.</w:t>
      </w:r>
    </w:p>
    <w:p w14:paraId="44F51B34" w14:textId="77777777" w:rsidR="00D47C49" w:rsidRPr="00875DBB" w:rsidRDefault="00D47C49" w:rsidP="00D47C49">
      <w:pPr>
        <w:ind w:left="705" w:hanging="705"/>
        <w:jc w:val="both"/>
        <w:rPr>
          <w:rFonts w:ascii="Cambria" w:hAnsi="Cambria" w:cs="Tahoma"/>
        </w:rPr>
      </w:pPr>
    </w:p>
    <w:p w14:paraId="0A217FCC" w14:textId="77777777" w:rsidR="00D47C49" w:rsidRPr="00B6666F" w:rsidRDefault="00D47C49" w:rsidP="00D47C49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6</w:t>
      </w:r>
      <w:r w:rsidRPr="00875DBB">
        <w:rPr>
          <w:rFonts w:ascii="Cambria" w:hAnsi="Cambria" w:cs="Tahoma"/>
        </w:rPr>
        <w:t>.</w:t>
      </w:r>
      <w:r w:rsidRPr="002634EE">
        <w:rPr>
          <w:rFonts w:ascii="Cambria" w:hAnsi="Cambria" w:cs="Tahoma"/>
          <w:color w:val="00B050"/>
        </w:rPr>
        <w:tab/>
      </w:r>
      <w:r w:rsidRPr="00B6666F">
        <w:rPr>
          <w:rFonts w:ascii="Cambria" w:hAnsi="Cambria" w:cs="Tahoma"/>
        </w:rPr>
        <w:t>Zapłata wynagrodzenia</w:t>
      </w:r>
    </w:p>
    <w:p w14:paraId="423069C9" w14:textId="69D735F6" w:rsidR="00D47C49" w:rsidRPr="008D074F" w:rsidRDefault="00D47C49" w:rsidP="00495364">
      <w:pPr>
        <w:pStyle w:val="Tekstpodstawowy2"/>
        <w:numPr>
          <w:ilvl w:val="6"/>
          <w:numId w:val="55"/>
        </w:numPr>
        <w:suppressAutoHyphens/>
        <w:spacing w:after="0" w:line="276" w:lineRule="auto"/>
        <w:ind w:left="709" w:hanging="699"/>
        <w:jc w:val="both"/>
        <w:rPr>
          <w:rFonts w:ascii="Cambria" w:hAnsi="Cambria" w:cs="Tahoma"/>
        </w:rPr>
      </w:pPr>
      <w:r w:rsidRPr="00B6666F">
        <w:rPr>
          <w:rFonts w:ascii="Cambria" w:hAnsi="Cambria" w:cs="Tahoma"/>
        </w:rPr>
        <w:t>Podstawą wystawienia przez Wykonawcę faktury obejmującej wynagrodzenie, o którym mowa w § 5 ust. 1. p</w:t>
      </w:r>
      <w:r w:rsidR="001B5355" w:rsidRPr="00B6666F">
        <w:rPr>
          <w:rFonts w:ascii="Cambria" w:hAnsi="Cambria" w:cs="Tahoma"/>
        </w:rPr>
        <w:t xml:space="preserve">owyżej będzie </w:t>
      </w:r>
      <w:r w:rsidR="006F5120" w:rsidRPr="008D074F">
        <w:rPr>
          <w:rFonts w:ascii="Cambria" w:hAnsi="Cambria" w:cs="Tahoma"/>
        </w:rPr>
        <w:t xml:space="preserve">miesięczna karta </w:t>
      </w:r>
      <w:r w:rsidR="0038302F" w:rsidRPr="008D074F">
        <w:rPr>
          <w:rFonts w:ascii="Cambria" w:hAnsi="Cambria" w:cs="Tahoma"/>
        </w:rPr>
        <w:t>ewidencji</w:t>
      </w:r>
      <w:r w:rsidR="006F5120" w:rsidRPr="008D074F">
        <w:rPr>
          <w:rFonts w:ascii="Cambria" w:hAnsi="Cambria" w:cs="Tahoma"/>
        </w:rPr>
        <w:t xml:space="preserve"> ilości dostarczonych odpadów. </w:t>
      </w:r>
    </w:p>
    <w:p w14:paraId="2A92DE42" w14:textId="77777777" w:rsidR="006F5120" w:rsidRDefault="00D47C49" w:rsidP="006F5120">
      <w:pPr>
        <w:widowControl w:val="0"/>
        <w:numPr>
          <w:ilvl w:val="6"/>
          <w:numId w:val="55"/>
        </w:numPr>
        <w:tabs>
          <w:tab w:val="left" w:pos="-3119"/>
        </w:tabs>
        <w:suppressAutoHyphens/>
        <w:autoSpaceDE w:val="0"/>
        <w:ind w:left="708" w:hanging="697"/>
        <w:jc w:val="both"/>
        <w:rPr>
          <w:rFonts w:ascii="Cambria" w:hAnsi="Cambria" w:cs="Tahoma"/>
        </w:rPr>
      </w:pPr>
      <w:r w:rsidRPr="00B233EE">
        <w:rPr>
          <w:rFonts w:ascii="Cambria" w:hAnsi="Cambria" w:cs="Tahoma"/>
        </w:rPr>
        <w:t xml:space="preserve">Zapłata nastąpi przelewem, na rachunek bankowy Wykonawcy wskazany w </w:t>
      </w:r>
      <w:r w:rsidR="00B6666F" w:rsidRPr="00B233EE">
        <w:rPr>
          <w:rFonts w:ascii="Cambria" w:hAnsi="Cambria" w:cs="Tahoma"/>
        </w:rPr>
        <w:t>treści faktury VAT w terminie 30 (trzydziestu</w:t>
      </w:r>
      <w:r w:rsidRPr="00B233EE">
        <w:rPr>
          <w:rFonts w:ascii="Cambria" w:hAnsi="Cambria" w:cs="Tahoma"/>
        </w:rPr>
        <w:t>) dni liczonych od daty dostarczenia prawidłowo wystawionej faktury VAT.</w:t>
      </w:r>
      <w:r w:rsidR="006F5120">
        <w:rPr>
          <w:rFonts w:ascii="Cambria" w:hAnsi="Cambria" w:cs="Tahoma"/>
        </w:rPr>
        <w:t xml:space="preserve"> </w:t>
      </w:r>
    </w:p>
    <w:p w14:paraId="24393678" w14:textId="24A35F7C" w:rsidR="006F5120" w:rsidRPr="00B044B5" w:rsidRDefault="006F5120" w:rsidP="00B044B5">
      <w:pPr>
        <w:widowControl w:val="0"/>
        <w:numPr>
          <w:ilvl w:val="6"/>
          <w:numId w:val="55"/>
        </w:numPr>
        <w:tabs>
          <w:tab w:val="left" w:pos="-3119"/>
        </w:tabs>
        <w:suppressAutoHyphens/>
        <w:autoSpaceDE w:val="0"/>
        <w:ind w:left="708" w:hanging="697"/>
        <w:jc w:val="both"/>
        <w:rPr>
          <w:rFonts w:ascii="Cambria" w:hAnsi="Cambria" w:cs="Tahoma"/>
        </w:rPr>
      </w:pPr>
      <w:r w:rsidRPr="00B044B5">
        <w:rPr>
          <w:rFonts w:asciiTheme="minorHAnsi" w:hAnsiTheme="minorHAnsi" w:cstheme="minorHAnsi"/>
        </w:rPr>
        <w:t xml:space="preserve">Faktury będą wystawiane na koniec każdego miesiąca obowiązywania umowy. </w:t>
      </w:r>
    </w:p>
    <w:p w14:paraId="655E06E5" w14:textId="77777777" w:rsidR="00D47C49" w:rsidRPr="002634EE" w:rsidRDefault="00D47C49" w:rsidP="00B044B5">
      <w:pPr>
        <w:jc w:val="both"/>
        <w:rPr>
          <w:rFonts w:ascii="Cambria" w:hAnsi="Cambria" w:cs="Tahoma"/>
          <w:color w:val="00B050"/>
        </w:rPr>
      </w:pPr>
    </w:p>
    <w:p w14:paraId="7465792F" w14:textId="171B4D64" w:rsidR="00D47C49" w:rsidRPr="00875DBB" w:rsidRDefault="00D47C49" w:rsidP="00B044B5">
      <w:pPr>
        <w:ind w:left="709" w:hanging="699"/>
        <w:jc w:val="center"/>
        <w:rPr>
          <w:rFonts w:ascii="Cambria" w:hAnsi="Cambria" w:cs="Tahoma"/>
        </w:rPr>
      </w:pPr>
      <w:r w:rsidRPr="00B233EE">
        <w:rPr>
          <w:rFonts w:ascii="Cambria" w:hAnsi="Cambria" w:cs="Tahoma"/>
        </w:rPr>
        <w:t>§ 7.</w:t>
      </w:r>
      <w:r w:rsidRPr="002634EE">
        <w:rPr>
          <w:rFonts w:ascii="Cambria" w:hAnsi="Cambria" w:cs="Tahoma"/>
          <w:color w:val="00B050"/>
        </w:rPr>
        <w:tab/>
      </w:r>
      <w:r w:rsidR="0005174D">
        <w:rPr>
          <w:rFonts w:ascii="Cambria" w:hAnsi="Cambria" w:cs="Tahoma"/>
        </w:rPr>
        <w:t>Opóźnienie w płatności</w:t>
      </w:r>
    </w:p>
    <w:p w14:paraId="0073F196" w14:textId="191F7A4F" w:rsidR="00D47C49" w:rsidRDefault="00D47C49" w:rsidP="00D47C49">
      <w:pPr>
        <w:contextualSpacing/>
        <w:jc w:val="both"/>
        <w:rPr>
          <w:rFonts w:ascii="Cambria" w:hAnsi="Cambria"/>
        </w:rPr>
      </w:pPr>
      <w:r w:rsidRPr="00875DBB">
        <w:rPr>
          <w:rFonts w:ascii="Cambria" w:hAnsi="Cambria"/>
        </w:rPr>
        <w:t>W przypadku opóźnienia w płatności wynagrodzenia przez Zamawiającego Wykonawca zobowiązany jest do wezwania Zamawiającego na piśmie do zapłaty należności udzielając dodatkowego 30 dniowego terminu do zapłaty, a w razie jego bezskutecznego upływu Wykonawca może odstąpić od umowy.</w:t>
      </w:r>
      <w:r w:rsidR="004B480E">
        <w:rPr>
          <w:rFonts w:ascii="Cambria" w:hAnsi="Cambria"/>
        </w:rPr>
        <w:t xml:space="preserve"> </w:t>
      </w:r>
    </w:p>
    <w:p w14:paraId="64C75E1C" w14:textId="77777777" w:rsidR="004B480E" w:rsidRPr="00B044B5" w:rsidRDefault="004B480E" w:rsidP="00D47C49">
      <w:pPr>
        <w:contextualSpacing/>
        <w:jc w:val="both"/>
        <w:rPr>
          <w:rFonts w:ascii="Cambria" w:hAnsi="Cambria"/>
          <w:strike/>
          <w:color w:val="FF0000"/>
        </w:rPr>
      </w:pPr>
    </w:p>
    <w:p w14:paraId="6F69529F" w14:textId="19C222B6" w:rsidR="00D47C49" w:rsidRDefault="00D47C49" w:rsidP="004F256E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 w:rsidR="00AC51EE">
        <w:rPr>
          <w:rFonts w:ascii="Cambria" w:hAnsi="Cambria" w:cs="Tahoma"/>
        </w:rPr>
        <w:t>8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</w:r>
      <w:r>
        <w:rPr>
          <w:rFonts w:ascii="Cambria" w:hAnsi="Cambria" w:cs="Tahoma"/>
        </w:rPr>
        <w:t>Termin</w:t>
      </w:r>
    </w:p>
    <w:p w14:paraId="5795E4AF" w14:textId="3D8B848D" w:rsidR="00D47C49" w:rsidRPr="001B2570" w:rsidRDefault="00D47C49" w:rsidP="00B044B5">
      <w:pPr>
        <w:jc w:val="both"/>
        <w:rPr>
          <w:rFonts w:ascii="Cambria" w:hAnsi="Cambria"/>
        </w:rPr>
      </w:pPr>
      <w:r>
        <w:rPr>
          <w:rFonts w:ascii="Cambria" w:eastAsia="Cambria" w:hAnsi="Cambria"/>
          <w:bCs/>
        </w:rPr>
        <w:t xml:space="preserve">1. </w:t>
      </w:r>
      <w:r w:rsidRPr="00E6161E">
        <w:rPr>
          <w:rFonts w:ascii="Cambria" w:eastAsia="Cambria" w:hAnsi="Cambria"/>
          <w:bCs/>
        </w:rPr>
        <w:t>Termin realizacji zamówienia:</w:t>
      </w:r>
      <w:r w:rsidR="00572BE5">
        <w:rPr>
          <w:rFonts w:ascii="Cambria" w:hAnsi="Cambria"/>
        </w:rPr>
        <w:t xml:space="preserve"> </w:t>
      </w:r>
      <w:r w:rsidR="00BB2089" w:rsidRPr="00B044B5">
        <w:rPr>
          <w:rFonts w:ascii="Cambria" w:hAnsi="Cambria"/>
        </w:rPr>
        <w:t xml:space="preserve">4 miesiące od </w:t>
      </w:r>
      <w:r w:rsidR="00BB6E01" w:rsidRPr="001B2570">
        <w:rPr>
          <w:rFonts w:ascii="Cambria" w:hAnsi="Cambria"/>
        </w:rPr>
        <w:t>dnia zawarcia umowy</w:t>
      </w:r>
      <w:r w:rsidR="00BB2089" w:rsidRPr="00B044B5">
        <w:rPr>
          <w:rFonts w:ascii="Cambria" w:hAnsi="Cambria"/>
        </w:rPr>
        <w:t>, jednak nie dłużej niż</w:t>
      </w:r>
      <w:r w:rsidR="00BB6E01" w:rsidRPr="001B2570">
        <w:rPr>
          <w:rFonts w:ascii="Cambria" w:hAnsi="Cambria"/>
        </w:rPr>
        <w:t xml:space="preserve"> </w:t>
      </w:r>
      <w:r w:rsidR="00572BE5" w:rsidRPr="001B2570">
        <w:rPr>
          <w:rFonts w:ascii="Cambria" w:hAnsi="Cambria"/>
        </w:rPr>
        <w:t>do 31.12</w:t>
      </w:r>
      <w:r w:rsidRPr="001B2570">
        <w:rPr>
          <w:rFonts w:ascii="Cambria" w:hAnsi="Cambria"/>
        </w:rPr>
        <w:t>.2021 r.</w:t>
      </w:r>
      <w:r w:rsidRPr="00B044B5" w:rsidDel="00D7478A">
        <w:rPr>
          <w:rFonts w:ascii="Cambria" w:hAnsi="Cambria"/>
        </w:rPr>
        <w:t xml:space="preserve"> </w:t>
      </w:r>
      <w:r w:rsidRPr="001B2570">
        <w:rPr>
          <w:rFonts w:ascii="Cambria" w:hAnsi="Cambria"/>
          <w:bCs/>
        </w:rPr>
        <w:t xml:space="preserve"> </w:t>
      </w:r>
      <w:bookmarkStart w:id="32" w:name="_Hlk78199549"/>
    </w:p>
    <w:bookmarkEnd w:id="32"/>
    <w:p w14:paraId="78AA17DD" w14:textId="30626F00" w:rsidR="001B2570" w:rsidRDefault="001B2570" w:rsidP="00D47C49">
      <w:pPr>
        <w:tabs>
          <w:tab w:val="left" w:pos="-3119"/>
        </w:tabs>
        <w:jc w:val="both"/>
        <w:rPr>
          <w:rFonts w:ascii="Cambria" w:hAnsi="Cambria" w:cs="Tahoma"/>
        </w:rPr>
      </w:pPr>
    </w:p>
    <w:p w14:paraId="5104A995" w14:textId="191451CA" w:rsidR="00D47C49" w:rsidRPr="00875DBB" w:rsidRDefault="00D47C49" w:rsidP="00D47C49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 w:rsidR="00AC51EE">
        <w:rPr>
          <w:rFonts w:ascii="Cambria" w:hAnsi="Cambria" w:cs="Tahoma"/>
        </w:rPr>
        <w:t>9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Odstąpienie do Umowy</w:t>
      </w:r>
    </w:p>
    <w:p w14:paraId="3AEA94D7" w14:textId="77777777" w:rsidR="00D47C49" w:rsidRPr="00875DBB" w:rsidRDefault="00D47C49" w:rsidP="00D47C49">
      <w:pPr>
        <w:ind w:left="705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Zamawiający, niezależnie od przypadków określonych w Kodeksie cywilnym, ma prawo odstąpienia od całości albo części Umowy z przyczyn dotyczących Wykonawcy </w:t>
      </w:r>
      <w:r w:rsidRPr="00875DBB">
        <w:rPr>
          <w:rFonts w:ascii="Cambria" w:hAnsi="Cambria" w:cs="Tahoma"/>
        </w:rPr>
        <w:br/>
        <w:t>w przypadku, w którym:</w:t>
      </w:r>
    </w:p>
    <w:p w14:paraId="545CE288" w14:textId="77777777" w:rsidR="00D47C49" w:rsidRPr="00875DBB" w:rsidRDefault="00D47C49" w:rsidP="00495364">
      <w:pPr>
        <w:numPr>
          <w:ilvl w:val="0"/>
          <w:numId w:val="5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wykonuje </w:t>
      </w:r>
      <w:r>
        <w:rPr>
          <w:rFonts w:ascii="Cambria" w:hAnsi="Cambria" w:cs="Tahoma"/>
        </w:rPr>
        <w:t>przedmiot umowy</w:t>
      </w:r>
      <w:r w:rsidRPr="00875DBB">
        <w:rPr>
          <w:rFonts w:ascii="Cambria" w:hAnsi="Cambria" w:cs="Tahoma"/>
        </w:rPr>
        <w:t xml:space="preserve"> wadliwie lub niezgodnie </w:t>
      </w:r>
      <w:r w:rsidRPr="00875DBB">
        <w:rPr>
          <w:rFonts w:ascii="Cambria" w:hAnsi="Cambria" w:cs="Tahoma"/>
        </w:rPr>
        <w:br/>
        <w:t>z Umową;</w:t>
      </w:r>
    </w:p>
    <w:p w14:paraId="0A6B60DD" w14:textId="77777777" w:rsidR="00D47C49" w:rsidRPr="00875DBB" w:rsidRDefault="00D47C49" w:rsidP="00495364">
      <w:pPr>
        <w:numPr>
          <w:ilvl w:val="0"/>
          <w:numId w:val="5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lastRenderedPageBreak/>
        <w:t>Wykonawca narusza przepisy prawa lub postanowienia niniejszej Umowy, a także jeżeli oświadczenia Wykonawcy złożone w § 2. niniejszej Umowy okazały się nieprawdziwe;</w:t>
      </w:r>
    </w:p>
    <w:p w14:paraId="546FAF83" w14:textId="77777777" w:rsidR="00D47C49" w:rsidRPr="00875DBB" w:rsidRDefault="00D47C49" w:rsidP="00495364">
      <w:pPr>
        <w:numPr>
          <w:ilvl w:val="0"/>
          <w:numId w:val="5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Wykonawca nie przedstawia Zamawiającemu dokumentów wymaganych zgodnie z niniejszą Umową;</w:t>
      </w:r>
    </w:p>
    <w:p w14:paraId="5BAD1B64" w14:textId="77777777" w:rsidR="00D47C49" w:rsidRPr="00875DBB" w:rsidRDefault="00D47C49" w:rsidP="00D47C49">
      <w:pPr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2.</w:t>
      </w:r>
      <w:r w:rsidRPr="00875DBB">
        <w:rPr>
          <w:rFonts w:ascii="Cambria" w:hAnsi="Cambria" w:cs="Tahoma"/>
        </w:rPr>
        <w:tab/>
        <w:t xml:space="preserve">W każdym przypadku, warunkiem złożenia przez Zamawiającego oświadczenia </w:t>
      </w:r>
      <w:r w:rsidRPr="00875DBB">
        <w:rPr>
          <w:rFonts w:ascii="Cambria" w:hAnsi="Cambria" w:cs="Tahoma"/>
        </w:rPr>
        <w:br/>
        <w:t>o odstąpieniu, jest uprzednie wezwanie Wykonawcy do prawidłowego wykonania obciążających go obowiązków, z wyznaczeniem mu stosownego terminu na uczynienie zadość wezwaniu, nie krótszego niż 7 dni oraz bezskuteczny upływ tego terminu.</w:t>
      </w:r>
    </w:p>
    <w:p w14:paraId="1B00AD43" w14:textId="77777777" w:rsidR="00D47C49" w:rsidRPr="00875DBB" w:rsidRDefault="00D47C49" w:rsidP="00D47C49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szCs w:val="22"/>
        </w:rPr>
      </w:pPr>
    </w:p>
    <w:p w14:paraId="0403A654" w14:textId="3B92803C" w:rsidR="00D47C49" w:rsidRPr="004F256E" w:rsidRDefault="00D47C49" w:rsidP="00D47C49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§ 1</w:t>
      </w:r>
      <w:r w:rsidR="00AC51EE">
        <w:rPr>
          <w:rFonts w:ascii="Cambria" w:hAnsi="Cambria" w:cs="Tahoma"/>
          <w:sz w:val="22"/>
          <w:szCs w:val="22"/>
        </w:rPr>
        <w:t>0</w:t>
      </w:r>
      <w:r w:rsidRPr="004F256E">
        <w:rPr>
          <w:rFonts w:ascii="Cambria" w:hAnsi="Cambria" w:cs="Tahoma"/>
          <w:sz w:val="22"/>
          <w:szCs w:val="22"/>
        </w:rPr>
        <w:t>.</w:t>
      </w:r>
      <w:r w:rsidRPr="004F256E">
        <w:rPr>
          <w:rFonts w:ascii="Cambria" w:hAnsi="Cambria" w:cs="Tahoma"/>
          <w:sz w:val="22"/>
          <w:szCs w:val="22"/>
        </w:rPr>
        <w:tab/>
        <w:t>Odpowiedzialność</w:t>
      </w:r>
    </w:p>
    <w:p w14:paraId="1B10A6D4" w14:textId="77777777" w:rsidR="00D47C49" w:rsidRPr="004F256E" w:rsidRDefault="00D47C49" w:rsidP="00D47C49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1.</w:t>
      </w:r>
      <w:r w:rsidRPr="004F256E">
        <w:rPr>
          <w:rFonts w:ascii="Cambria" w:hAnsi="Cambria" w:cs="Tahoma"/>
          <w:sz w:val="22"/>
          <w:szCs w:val="22"/>
        </w:rPr>
        <w:tab/>
        <w:t>Naruszenie przez Stronę jakiegokolwiek postanowienia niniejszej Umowy powoduje odpowiedzialność odszkodowawczą za nienależyte wykonanie lub niewykonanie niniejszej Umowy na zasadach określonych w Kodeksie cywilnym i możliwość dochodzenia odszkodowania w przypadku gdy kary umowne nie pokrywają wyrządzonej szkody.</w:t>
      </w:r>
    </w:p>
    <w:p w14:paraId="68DCE356" w14:textId="77777777" w:rsidR="00D47C49" w:rsidRPr="004F256E" w:rsidRDefault="00D47C49" w:rsidP="00D47C49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2.</w:t>
      </w:r>
      <w:r w:rsidRPr="004F256E">
        <w:rPr>
          <w:rFonts w:ascii="Cambria" w:hAnsi="Cambria" w:cs="Tahoma"/>
          <w:sz w:val="22"/>
          <w:szCs w:val="22"/>
        </w:rPr>
        <w:tab/>
        <w:t xml:space="preserve">Każda Strona odpowiada za prawdziwość i wykonalność zapewnień i oświadczeń złożonych w § 2. niniejszej Umowy. </w:t>
      </w:r>
    </w:p>
    <w:p w14:paraId="7D0A4FA7" w14:textId="77777777" w:rsidR="00D47C49" w:rsidRPr="004F256E" w:rsidRDefault="00D47C49" w:rsidP="00D47C49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3.</w:t>
      </w:r>
      <w:r w:rsidRPr="004F256E">
        <w:rPr>
          <w:rFonts w:ascii="Cambria" w:hAnsi="Cambria" w:cs="Tahoma"/>
          <w:sz w:val="22"/>
          <w:szCs w:val="22"/>
        </w:rPr>
        <w:tab/>
        <w:t>Wykonawca oświadcza, że zapoznał się z ryzykiem związanym z wykonywaniem przedmiotu umowy, które wykonywać będą jego pracownicy, a co za tym idzie, zwalnia Zamawiającego z wszelkiej odpowiedzialności za wypadki przy pracy, którym mogą ulec pracownicy Wykonawcy, za wyjątkiem przypadków, gdy Zamawiający ponosi winę za wystąpienie wypadku.</w:t>
      </w:r>
    </w:p>
    <w:p w14:paraId="0F9EABB6" w14:textId="24E01882" w:rsidR="00D47C49" w:rsidRDefault="00D47C49" w:rsidP="00D47C49">
      <w:pPr>
        <w:pStyle w:val="Tekstpodstawowy"/>
        <w:spacing w:line="276" w:lineRule="auto"/>
        <w:ind w:left="741" w:hanging="741"/>
        <w:rPr>
          <w:rFonts w:ascii="Cambria" w:hAnsi="Cambria" w:cs="Tahoma"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4.</w:t>
      </w:r>
      <w:r w:rsidRPr="004F256E">
        <w:rPr>
          <w:rFonts w:ascii="Cambria" w:hAnsi="Cambria" w:cs="Tahoma"/>
          <w:sz w:val="22"/>
          <w:szCs w:val="22"/>
        </w:rPr>
        <w:tab/>
        <w:t xml:space="preserve">Wykonawca nie może bez uprzedniej pisemnej zgody Zamawiającego przenosić jakichkolwiek praw, w tym wierzytelności wobec Zamawiającego wynikających </w:t>
      </w:r>
      <w:r w:rsidRPr="004F256E">
        <w:rPr>
          <w:rFonts w:ascii="Cambria" w:hAnsi="Cambria" w:cs="Tahoma"/>
          <w:sz w:val="22"/>
          <w:szCs w:val="22"/>
        </w:rPr>
        <w:br/>
        <w:t>z niniejszej Umowy na osoby trzecie.</w:t>
      </w:r>
    </w:p>
    <w:p w14:paraId="44190366" w14:textId="4A5158CE" w:rsidR="0005174D" w:rsidRPr="004F256E" w:rsidRDefault="0005174D" w:rsidP="008D074F">
      <w:pPr>
        <w:pStyle w:val="Tekstpodstawowy"/>
        <w:tabs>
          <w:tab w:val="left" w:pos="709"/>
        </w:tabs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5.      </w:t>
      </w:r>
      <w:r w:rsidR="008D074F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>Za każdorazową zawinioną odmowę przyjęcia odpadów Wykonawca zapłaci Zamawiającemu karę umowną w wysokości 420,00 (słownie: czterystu dwudziestu) zł netto. Łączna wartość kar umownych nie może przekroczyć 20% wartości umowy wskazanej w § 5 ust. 2 umowy.</w:t>
      </w:r>
    </w:p>
    <w:p w14:paraId="25C39701" w14:textId="77777777" w:rsidR="00111C9F" w:rsidRDefault="00111C9F" w:rsidP="00D47C49">
      <w:pPr>
        <w:ind w:left="709" w:hanging="709"/>
        <w:jc w:val="center"/>
        <w:rPr>
          <w:rFonts w:ascii="Cambria" w:hAnsi="Cambria" w:cs="Tahoma"/>
        </w:rPr>
      </w:pPr>
    </w:p>
    <w:p w14:paraId="6718B25E" w14:textId="7E4E4D11" w:rsidR="00D47C49" w:rsidRPr="00875DBB" w:rsidRDefault="00D47C49" w:rsidP="00D47C49">
      <w:pPr>
        <w:ind w:left="709" w:hanging="709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1</w:t>
      </w:r>
      <w:r w:rsidR="00996D86">
        <w:rPr>
          <w:rFonts w:ascii="Cambria" w:hAnsi="Cambria" w:cs="Tahoma"/>
        </w:rPr>
        <w:t>1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Postanowienia dodatkowe</w:t>
      </w:r>
    </w:p>
    <w:p w14:paraId="397FB26A" w14:textId="77777777" w:rsidR="00D47C49" w:rsidRPr="00875DBB" w:rsidRDefault="00D47C49" w:rsidP="00495364">
      <w:pPr>
        <w:numPr>
          <w:ilvl w:val="0"/>
          <w:numId w:val="54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Ze strony Zamawiającego osobą do kontaktów w związku z realizacją umowy jest:</w:t>
      </w:r>
      <w:r>
        <w:rPr>
          <w:rFonts w:ascii="Cambria" w:hAnsi="Cambria" w:cs="Tahoma"/>
        </w:rPr>
        <w:t>………………………. telefon ……………………, e</w:t>
      </w:r>
      <w:r w:rsidRPr="00875DBB">
        <w:rPr>
          <w:rFonts w:ascii="Cambria" w:hAnsi="Cambria" w:cs="Tahoma"/>
        </w:rPr>
        <w:t xml:space="preserve">-mail: ……………………….  </w:t>
      </w:r>
    </w:p>
    <w:p w14:paraId="72EC666B" w14:textId="3274C6D8" w:rsidR="00D47C49" w:rsidRPr="00875DBB" w:rsidRDefault="00D47C49" w:rsidP="00495364">
      <w:pPr>
        <w:numPr>
          <w:ilvl w:val="0"/>
          <w:numId w:val="54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Ze strony Wykonawcy osobą do</w:t>
      </w:r>
      <w:r w:rsidR="001B5355">
        <w:rPr>
          <w:rFonts w:ascii="Cambria" w:hAnsi="Cambria" w:cs="Tahoma"/>
        </w:rPr>
        <w:t xml:space="preserve"> kontaktów w związku z realizac</w:t>
      </w:r>
      <w:r>
        <w:rPr>
          <w:rFonts w:ascii="Cambria" w:hAnsi="Cambria" w:cs="Tahoma"/>
        </w:rPr>
        <w:t>ją umowy jest ……………………………..</w:t>
      </w:r>
      <w:r w:rsidRPr="00875DBB">
        <w:rPr>
          <w:rFonts w:ascii="Cambria" w:hAnsi="Cambria" w:cs="Tahoma"/>
        </w:rPr>
        <w:t>, telefon</w:t>
      </w:r>
      <w:r w:rsidRPr="00875DBB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</w:t>
      </w:r>
      <w:r w:rsidRPr="00875DBB">
        <w:rPr>
          <w:rFonts w:ascii="Cambria" w:hAnsi="Cambria"/>
        </w:rPr>
        <w:t xml:space="preserve">, e-mail: </w:t>
      </w:r>
      <w:r>
        <w:rPr>
          <w:rFonts w:ascii="Cambria" w:hAnsi="Cambria"/>
        </w:rPr>
        <w:t>……………………..</w:t>
      </w:r>
    </w:p>
    <w:p w14:paraId="722215DF" w14:textId="77777777" w:rsidR="00D47C49" w:rsidRPr="00875DBB" w:rsidRDefault="00D47C49" w:rsidP="00495364">
      <w:pPr>
        <w:numPr>
          <w:ilvl w:val="0"/>
          <w:numId w:val="54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O zmianie osoby wymienionej w ust. ust. 1. i 2. powyżej Strona jest zobowiązana zawiadomić niezwłocznie drugą Stronę. Do czasu otrzymania takiej informacji czynności dokonane przez tę osobę są skuteczne. Zmiana taka nie będzie zmianą treści Umowy.</w:t>
      </w:r>
    </w:p>
    <w:p w14:paraId="20AE07B8" w14:textId="77777777" w:rsidR="00D47C49" w:rsidRPr="00875DBB" w:rsidRDefault="00D47C49" w:rsidP="00495364">
      <w:pPr>
        <w:numPr>
          <w:ilvl w:val="0"/>
          <w:numId w:val="54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ustalają, że ich adresy podane na wstępie Umowy są także adresami do doręczeń. Każda Strona zobowiązuje się do niezwłocznego zawiadamiania pozostałych Stron </w:t>
      </w:r>
      <w:r w:rsidRPr="00875DBB">
        <w:rPr>
          <w:rFonts w:ascii="Cambria" w:hAnsi="Cambria" w:cs="Tahoma"/>
        </w:rPr>
        <w:br/>
        <w:t>o zmianie adresu do doręczeń lub innych jej danych adresowych pod rygorem uznania doręczenia na ostatni znany adres za skuteczne.</w:t>
      </w:r>
    </w:p>
    <w:p w14:paraId="4F6AF37C" w14:textId="77777777" w:rsidR="00D47C49" w:rsidRPr="00875DBB" w:rsidRDefault="00D47C49" w:rsidP="00495364">
      <w:pPr>
        <w:numPr>
          <w:ilvl w:val="0"/>
          <w:numId w:val="54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Wszelkie zawiadomienia i oświadczenia na podstawie lub w związku z niniejszą Umową pomiędzy Stronami powinny być w formie pisemnej i zostaną dostarczone osobiście, pocztą poleconą, telefaksem lub przy pomocy poczty elektronicznej na adresy podane poniżej:</w:t>
      </w:r>
    </w:p>
    <w:p w14:paraId="550BCD7D" w14:textId="77777777" w:rsidR="00D47C49" w:rsidRPr="00875DBB" w:rsidRDefault="00D47C49" w:rsidP="00D47C49">
      <w:pPr>
        <w:ind w:left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lastRenderedPageBreak/>
        <w:t xml:space="preserve">Zamawiający: Miejski Ośrodek Sportu i Rekreacji w Zabrzu Sp. z o.o. 41-800 Zabrze, ul. Matejki 6, </w:t>
      </w:r>
      <w:hyperlink r:id="rId40" w:history="1">
        <w:r w:rsidRPr="00284E02">
          <w:rPr>
            <w:rStyle w:val="Hipercze"/>
            <w:rFonts w:ascii="Cambria" w:hAnsi="Cambria" w:cs="Tahoma"/>
          </w:rPr>
          <w:t>sekretariat@mosir.zabrze.pl</w:t>
        </w:r>
      </w:hyperlink>
      <w:r w:rsidRPr="00875DBB">
        <w:rPr>
          <w:rFonts w:ascii="Cambria" w:hAnsi="Cambria" w:cs="Tahoma"/>
        </w:rPr>
        <w:t xml:space="preserve"> </w:t>
      </w:r>
    </w:p>
    <w:p w14:paraId="40D70E66" w14:textId="77777777" w:rsidR="00D47C49" w:rsidRPr="00875DBB" w:rsidRDefault="00D47C49" w:rsidP="00D47C49">
      <w:pPr>
        <w:ind w:left="709"/>
        <w:jc w:val="both"/>
        <w:rPr>
          <w:rFonts w:ascii="Cambria" w:hAnsi="Cambria" w:cs="Tahoma"/>
          <w:color w:val="FF0000"/>
        </w:rPr>
      </w:pPr>
      <w:r w:rsidRPr="00875DBB">
        <w:rPr>
          <w:rFonts w:ascii="Cambria" w:hAnsi="Cambria" w:cs="Tahoma"/>
        </w:rPr>
        <w:t xml:space="preserve">Wykonawca: </w:t>
      </w:r>
      <w:r>
        <w:rPr>
          <w:rFonts w:ascii="Cambria" w:hAnsi="Cambria" w:cs="Tahoma"/>
        </w:rPr>
        <w:t>………………………………………………..</w:t>
      </w:r>
      <w:r w:rsidRPr="00875DBB">
        <w:rPr>
          <w:rFonts w:ascii="Cambria" w:hAnsi="Cambria"/>
        </w:rPr>
        <w:t xml:space="preserve">. </w:t>
      </w:r>
    </w:p>
    <w:p w14:paraId="15503EAB" w14:textId="77777777" w:rsidR="00D47C49" w:rsidRPr="00875DBB" w:rsidRDefault="00D47C49" w:rsidP="00D47C49">
      <w:pPr>
        <w:ind w:left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lub inny adres, o którym Strona zawiadomiła pisemnie drugą Stronę. O jakiejkolwiek zmianie adresu lub innych danych, Strona zawiadomi drugą Stronę na piśmie zgodnie z postanowieniami niniejszego paragrafu. </w:t>
      </w:r>
    </w:p>
    <w:p w14:paraId="4280D0E8" w14:textId="77777777" w:rsidR="00D47C49" w:rsidRPr="00875DBB" w:rsidRDefault="00D47C49" w:rsidP="00D47C49">
      <w:pPr>
        <w:ind w:left="709"/>
        <w:jc w:val="both"/>
        <w:rPr>
          <w:rFonts w:ascii="Cambria" w:hAnsi="Cambria" w:cs="Tahoma"/>
        </w:rPr>
      </w:pPr>
    </w:p>
    <w:p w14:paraId="62DB2341" w14:textId="1CEF8C20" w:rsidR="00D47C49" w:rsidRPr="004B380A" w:rsidRDefault="00D47C49" w:rsidP="00D47C49">
      <w:pPr>
        <w:pStyle w:val="Tekstpodstawowy"/>
        <w:spacing w:line="276" w:lineRule="auto"/>
        <w:ind w:left="709" w:hanging="709"/>
        <w:jc w:val="center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§ 1</w:t>
      </w:r>
      <w:r w:rsidR="00996D86">
        <w:rPr>
          <w:rFonts w:ascii="Cambria" w:hAnsi="Cambria" w:cs="Tahoma"/>
          <w:sz w:val="22"/>
          <w:szCs w:val="22"/>
        </w:rPr>
        <w:t>2</w:t>
      </w:r>
      <w:r w:rsidRPr="004B380A">
        <w:rPr>
          <w:rFonts w:ascii="Cambria" w:hAnsi="Cambria" w:cs="Tahoma"/>
          <w:sz w:val="22"/>
          <w:szCs w:val="22"/>
        </w:rPr>
        <w:t>.</w:t>
      </w:r>
      <w:r w:rsidRPr="004B380A">
        <w:rPr>
          <w:rFonts w:ascii="Cambria" w:hAnsi="Cambria" w:cs="Tahoma"/>
          <w:sz w:val="22"/>
          <w:szCs w:val="22"/>
        </w:rPr>
        <w:tab/>
        <w:t>Postanowienia końcowe</w:t>
      </w:r>
    </w:p>
    <w:p w14:paraId="0BE45FB0" w14:textId="191C3AA3" w:rsidR="00D47C49" w:rsidRPr="004B380A" w:rsidRDefault="00D47C49" w:rsidP="004B380A">
      <w:pPr>
        <w:ind w:left="709" w:hanging="709"/>
        <w:jc w:val="both"/>
        <w:rPr>
          <w:rFonts w:asciiTheme="minorHAnsi" w:hAnsiTheme="minorHAnsi"/>
          <w:i/>
        </w:rPr>
      </w:pPr>
      <w:r w:rsidRPr="004B380A">
        <w:rPr>
          <w:rFonts w:ascii="Cambria" w:hAnsi="Cambria" w:cs="Tahoma"/>
        </w:rPr>
        <w:t>1.</w:t>
      </w:r>
      <w:r w:rsidRPr="004B380A">
        <w:rPr>
          <w:rFonts w:ascii="Cambria" w:hAnsi="Cambria" w:cs="Tahoma"/>
        </w:rPr>
        <w:tab/>
        <w:t xml:space="preserve">Załączniki, SWZ na zadanie pn. </w:t>
      </w:r>
      <w:r w:rsidR="009236AF" w:rsidRPr="009236AF">
        <w:rPr>
          <w:rFonts w:asciiTheme="minorHAnsi" w:hAnsiTheme="minorHAnsi"/>
          <w:i/>
        </w:rPr>
        <w:t>„</w:t>
      </w:r>
      <w:r w:rsidR="009236AF" w:rsidRPr="00B044B5">
        <w:rPr>
          <w:rFonts w:asciiTheme="minorHAnsi" w:hAnsiTheme="minorHAnsi"/>
          <w:iCs/>
        </w:rPr>
        <w:t>Przyjmowanie i zagospodarowanie odpadów ulegających biodegradacji od Miejskiego Ośrodka Sportu i Rekreacji w Zabrzu Sp. z o.o.”</w:t>
      </w:r>
      <w:r w:rsidRPr="00B044B5">
        <w:rPr>
          <w:rFonts w:ascii="Cambria" w:hAnsi="Cambria" w:cs="Tahoma"/>
          <w:iCs/>
        </w:rPr>
        <w:t>,</w:t>
      </w:r>
      <w:r w:rsidRPr="004B380A">
        <w:rPr>
          <w:rFonts w:ascii="Cambria" w:hAnsi="Cambria" w:cs="Tahoma"/>
        </w:rPr>
        <w:t xml:space="preserve"> oferta Wykonawcy stanowią integralną część niniejszej Umowy.</w:t>
      </w:r>
    </w:p>
    <w:p w14:paraId="5337AC11" w14:textId="77777777" w:rsidR="00D47C49" w:rsidRPr="004B380A" w:rsidRDefault="00D47C49" w:rsidP="00D47C49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2.</w:t>
      </w:r>
      <w:r w:rsidRPr="004B380A">
        <w:rPr>
          <w:rFonts w:ascii="Cambria" w:hAnsi="Cambria" w:cs="Tahoma"/>
          <w:sz w:val="22"/>
          <w:szCs w:val="22"/>
        </w:rPr>
        <w:tab/>
        <w:t>Nagłówki użyte w niniejszej Umowie mają na celu jedynie zapewnienie łatwiejszego wglądu w jej treść i nie wpływają na jej interpretację.</w:t>
      </w:r>
    </w:p>
    <w:p w14:paraId="19D0ECCF" w14:textId="77777777" w:rsidR="00D47C49" w:rsidRPr="004B380A" w:rsidRDefault="00D47C49" w:rsidP="00D47C49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3.</w:t>
      </w:r>
      <w:r w:rsidRPr="004B380A">
        <w:rPr>
          <w:rFonts w:ascii="Cambria" w:hAnsi="Cambria" w:cs="Tahoma"/>
        </w:rPr>
        <w:tab/>
        <w:t xml:space="preserve">Umowa stanowi całość porozumienia pomiędzy Stronami i zastępuje wszelkie i wszystkie wcześniejsze umowy i porozumienia związane z przedmiotem Umowy. </w:t>
      </w:r>
    </w:p>
    <w:p w14:paraId="7F197280" w14:textId="77777777" w:rsidR="00D47C49" w:rsidRPr="004B380A" w:rsidRDefault="00D47C49" w:rsidP="00D47C49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4.</w:t>
      </w:r>
      <w:r w:rsidRPr="004B380A">
        <w:rPr>
          <w:rFonts w:ascii="Cambria" w:hAnsi="Cambria" w:cs="Tahoma"/>
        </w:rPr>
        <w:tab/>
        <w:t>Wszelkie zmiany lub rozwiązanie niniejszej Umowy wymagają formy pisemnej pod rygorem nieważności.</w:t>
      </w:r>
    </w:p>
    <w:p w14:paraId="0E4A8646" w14:textId="77777777" w:rsidR="00D47C49" w:rsidRPr="004B380A" w:rsidRDefault="00D47C49" w:rsidP="00D47C49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5.</w:t>
      </w:r>
      <w:r w:rsidRPr="004B380A">
        <w:rPr>
          <w:rFonts w:ascii="Cambria" w:hAnsi="Cambria" w:cs="Tahoma"/>
          <w:sz w:val="22"/>
          <w:szCs w:val="22"/>
        </w:rPr>
        <w:tab/>
        <w:t>Wszelkie spory wynikłe pomiędzy Stronami w zakresie wykonywania lub interpretacji niniejszej Umowy rozstrzygane będą na zasadzie wzajemnego porozumienia, a w razie jego braku przez właściwy miejscowo sąd powszechny dla siedziby Zamawiającego.</w:t>
      </w:r>
    </w:p>
    <w:p w14:paraId="5C0DE2F3" w14:textId="77777777" w:rsidR="00D47C49" w:rsidRPr="004B380A" w:rsidRDefault="00D47C49" w:rsidP="00D47C49">
      <w:pPr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6.</w:t>
      </w:r>
      <w:r w:rsidRPr="004B380A">
        <w:rPr>
          <w:rFonts w:ascii="Cambria" w:hAnsi="Cambria" w:cs="Tahoma"/>
        </w:rPr>
        <w:tab/>
        <w:t>Nieważność, niezgodność z prawem lub niewykonalność jakiegokolwiek z postanowień niniejszej Umowy nie ma wpływu na ważność, zgodność z prawem i wykonalność pozostałych postanowień niniejszej Umowy.</w:t>
      </w:r>
    </w:p>
    <w:p w14:paraId="1BC874F9" w14:textId="77777777" w:rsidR="00D47C49" w:rsidRPr="004B380A" w:rsidRDefault="00D47C49" w:rsidP="00D47C49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7.</w:t>
      </w:r>
      <w:r w:rsidRPr="004B380A">
        <w:rPr>
          <w:rFonts w:ascii="Cambria" w:hAnsi="Cambria" w:cs="Tahoma"/>
          <w:sz w:val="22"/>
          <w:szCs w:val="22"/>
        </w:rPr>
        <w:tab/>
        <w:t>W zakresie nie uregulowanym niniejsza Umową zastosowanie mają przepisy kodeksu cywilnego i innych ustaw.</w:t>
      </w:r>
    </w:p>
    <w:p w14:paraId="743C2F1F" w14:textId="77777777" w:rsidR="00D47C49" w:rsidRPr="004B380A" w:rsidRDefault="00D47C49" w:rsidP="00D47C49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8.</w:t>
      </w:r>
      <w:r w:rsidRPr="004B380A">
        <w:rPr>
          <w:rFonts w:ascii="Cambria" w:hAnsi="Cambria" w:cs="Tahoma"/>
          <w:sz w:val="22"/>
          <w:szCs w:val="22"/>
        </w:rPr>
        <w:tab/>
        <w:t>Umowę niniejszą sporządzono w 2 (dwóch) jednobrzmiących egzemplarzach, po</w:t>
      </w:r>
      <w:r w:rsidRPr="00875DBB">
        <w:rPr>
          <w:rFonts w:ascii="Cambria" w:hAnsi="Cambria" w:cs="Tahoma"/>
          <w:szCs w:val="22"/>
        </w:rPr>
        <w:t xml:space="preserve"> 1 </w:t>
      </w:r>
      <w:r w:rsidRPr="004B380A">
        <w:rPr>
          <w:rFonts w:ascii="Cambria" w:hAnsi="Cambria" w:cs="Tahoma"/>
          <w:sz w:val="22"/>
          <w:szCs w:val="22"/>
        </w:rPr>
        <w:t>(jednym) egzemplarzu Umowy dla każdej Strony.</w:t>
      </w:r>
    </w:p>
    <w:p w14:paraId="43E8C115" w14:textId="77777777" w:rsidR="00D47C49" w:rsidRPr="004B380A" w:rsidRDefault="00D47C49" w:rsidP="00D47C49">
      <w:pPr>
        <w:pStyle w:val="Tekstpodstawowy"/>
        <w:spacing w:line="276" w:lineRule="auto"/>
        <w:rPr>
          <w:rFonts w:ascii="Cambria" w:hAnsi="Cambria" w:cs="Tahoma"/>
          <w:b/>
          <w:sz w:val="22"/>
          <w:szCs w:val="22"/>
        </w:rPr>
      </w:pPr>
    </w:p>
    <w:p w14:paraId="654C553E" w14:textId="6B02414D" w:rsidR="00111C9F" w:rsidRPr="000B12F0" w:rsidRDefault="00111C9F" w:rsidP="00111C9F">
      <w:pPr>
        <w:jc w:val="center"/>
        <w:rPr>
          <w:rFonts w:asciiTheme="minorHAnsi" w:eastAsia="Calibri" w:hAnsiTheme="minorHAnsi" w:cs="Times New Roman"/>
          <w:lang w:val="pl-PL" w:eastAsia="en-US"/>
        </w:rPr>
      </w:pPr>
      <w:r>
        <w:rPr>
          <w:rFonts w:ascii="Cambria" w:hAnsi="Cambria" w:cs="Tahoma"/>
        </w:rPr>
        <w:t>§ 1</w:t>
      </w:r>
      <w:r w:rsidR="00996D86">
        <w:rPr>
          <w:rFonts w:ascii="Cambria" w:hAnsi="Cambria" w:cs="Tahoma"/>
        </w:rPr>
        <w:t>3</w:t>
      </w:r>
      <w:r w:rsidRPr="00815C35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>
        <w:rPr>
          <w:rFonts w:asciiTheme="minorHAnsi" w:eastAsia="Calibri" w:hAnsiTheme="minorHAnsi" w:cs="Times New Roman"/>
          <w:lang w:val="pl-PL" w:eastAsia="en-US"/>
        </w:rPr>
        <w:t>I</w:t>
      </w:r>
      <w:r w:rsidRPr="000B12F0">
        <w:rPr>
          <w:rFonts w:asciiTheme="minorHAnsi" w:eastAsia="Calibri" w:hAnsiTheme="minorHAnsi" w:cs="Times New Roman"/>
          <w:lang w:val="pl-PL" w:eastAsia="en-US"/>
        </w:rPr>
        <w:t>nformacje dotyczące przetwarzania danych osobowych</w:t>
      </w:r>
    </w:p>
    <w:p w14:paraId="3C6F14A6" w14:textId="77777777" w:rsidR="00111C9F" w:rsidRPr="000B12F0" w:rsidRDefault="00111C9F" w:rsidP="00111C9F">
      <w:pPr>
        <w:numPr>
          <w:ilvl w:val="0"/>
          <w:numId w:val="42"/>
        </w:numPr>
        <w:spacing w:after="200" w:line="259" w:lineRule="auto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 xml:space="preserve">Administratorem danych osobowych Wykonawcy – dalej Dane osobowe jest MOSiR </w:t>
      </w:r>
      <w:r w:rsidRPr="000B12F0">
        <w:rPr>
          <w:rFonts w:asciiTheme="minorHAnsi" w:eastAsia="Calibri" w:hAnsiTheme="minorHAnsi" w:cs="Times New Roman"/>
          <w:lang w:val="pl-PL" w:eastAsia="en-US"/>
        </w:rPr>
        <w:br/>
        <w:t xml:space="preserve"> Zabrzu sp. z o.o. z siedzibą w Zabrzu, ul. Matejki 6.</w:t>
      </w:r>
    </w:p>
    <w:p w14:paraId="0C77F814" w14:textId="77777777" w:rsidR="00111C9F" w:rsidRPr="000B12F0" w:rsidRDefault="00111C9F" w:rsidP="00111C9F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Z administratorem można się skontaktować poprzez adres email sekretariat@mosir.zabrze.pl, telefonicznie pod numerem 32 271 66 40 lub pisemnie pod adresem Miejski Ośrodek Sportu i Rekreacji w Zabrzu Sp. z o.o. ul. Matejki 6 41-800 Zabrze.</w:t>
      </w:r>
    </w:p>
    <w:p w14:paraId="7174CD96" w14:textId="77777777" w:rsidR="00111C9F" w:rsidRPr="000B12F0" w:rsidRDefault="00111C9F" w:rsidP="00111C9F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 xml:space="preserve">U administratora danych osobowych wyznaczony jest inspektor ochrony danych, </w:t>
      </w:r>
      <w:r w:rsidRPr="000B12F0">
        <w:rPr>
          <w:rFonts w:asciiTheme="minorHAnsi" w:eastAsia="Calibri" w:hAnsiTheme="minorHAnsi" w:cs="Times New Roman"/>
          <w:lang w:val="pl-PL" w:eastAsia="en-US"/>
        </w:rPr>
        <w:br/>
        <w:t>z którym można się skontaktować we wszystkich sprawach dotyczących przetwarzania Danych osobowych oraz korzystania z praw związanych z przetwarzaniem danych, poprzez email daneosobowe@mosir.zabrze.pl lub pisemnie na adres Miejski Ośrodek Sportu i Rekreacji w Zabrzu Sp. z o.o. ul. Matejki 6 41-800 Zabrze.</w:t>
      </w:r>
    </w:p>
    <w:p w14:paraId="28FFE7C8" w14:textId="77777777" w:rsidR="00111C9F" w:rsidRPr="000B12F0" w:rsidRDefault="00111C9F" w:rsidP="00111C9F">
      <w:pPr>
        <w:numPr>
          <w:ilvl w:val="0"/>
          <w:numId w:val="42"/>
        </w:numPr>
        <w:spacing w:after="200" w:line="240" w:lineRule="auto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 xml:space="preserve">Dane osobowe będą przetwarzane w celu: </w:t>
      </w:r>
    </w:p>
    <w:p w14:paraId="7C6BB9E5" w14:textId="77777777" w:rsidR="00111C9F" w:rsidRPr="000B12F0" w:rsidRDefault="00111C9F" w:rsidP="00111C9F">
      <w:pPr>
        <w:ind w:left="360"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•</w:t>
      </w:r>
      <w:r w:rsidRPr="000B12F0">
        <w:rPr>
          <w:rFonts w:asciiTheme="minorHAnsi" w:eastAsia="Calibri" w:hAnsiTheme="minorHAnsi" w:cs="Times New Roman"/>
          <w:lang w:val="pl-PL" w:eastAsia="en-US"/>
        </w:rPr>
        <w:tab/>
        <w:t>zawarcia i wykonania niniejszej umowy – podstawą prawną przetwarzania jest niezbędność przetwarzania do zawarcia i wykonania umowy,</w:t>
      </w:r>
    </w:p>
    <w:p w14:paraId="4BC78904" w14:textId="77777777" w:rsidR="00111C9F" w:rsidRPr="000B12F0" w:rsidRDefault="00111C9F" w:rsidP="00111C9F">
      <w:pPr>
        <w:ind w:left="360"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•</w:t>
      </w:r>
      <w:r w:rsidRPr="000B12F0">
        <w:rPr>
          <w:rFonts w:asciiTheme="minorHAnsi" w:eastAsia="Calibri" w:hAnsiTheme="minorHAnsi" w:cs="Times New Roman"/>
          <w:lang w:val="pl-PL" w:eastAsia="en-US"/>
        </w:rPr>
        <w:tab/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 w:rsidRPr="000B12F0">
        <w:rPr>
          <w:rFonts w:asciiTheme="minorHAnsi" w:eastAsia="Calibri" w:hAnsiTheme="minorHAnsi" w:cs="Times New Roman"/>
          <w:lang w:val="pl-PL" w:eastAsia="en-US"/>
        </w:rPr>
        <w:br/>
        <w:t>o rachunkowości i o podatku dochodowym,</w:t>
      </w:r>
    </w:p>
    <w:p w14:paraId="40E03DFD" w14:textId="77777777" w:rsidR="00111C9F" w:rsidRPr="000B12F0" w:rsidRDefault="00111C9F" w:rsidP="00111C9F">
      <w:pPr>
        <w:ind w:left="360"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lastRenderedPageBreak/>
        <w:t>•    w celu dochodzenia roszczeń związanych z niniejszą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75B6DD16" w14:textId="77777777" w:rsidR="00111C9F" w:rsidRPr="000B12F0" w:rsidRDefault="00111C9F" w:rsidP="00111C9F">
      <w:pPr>
        <w:numPr>
          <w:ilvl w:val="0"/>
          <w:numId w:val="42"/>
        </w:numPr>
        <w:spacing w:after="200" w:line="259" w:lineRule="auto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Administrator będzie przekazywał Dane osobowe podmiotom przetwarzającym dane na zlecenie administratora w zakresie usług związanych z realizacją obowiązków i uprawnień wynikających z umowy – przy czym takie podmioty przetwarzają dane osobowe na podstawie umowy z administratorem i wyłącznie zgodnie z poleceniem administratora.</w:t>
      </w:r>
    </w:p>
    <w:p w14:paraId="034C8E74" w14:textId="77777777" w:rsidR="00111C9F" w:rsidRPr="000B12F0" w:rsidRDefault="00111C9F" w:rsidP="00111C9F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Dane osobowe będą przechowywane do momentu przedawnienia roszczeń z tytułu niniejszej umowy lub do momentu wygaśnięcia obowiązku przechowywania danych wynikającego z przepisów prawa, w szczególności obowiązku przechowywania dokumentów księgowych (rachunkowych).</w:t>
      </w:r>
    </w:p>
    <w:p w14:paraId="2B01BC8D" w14:textId="77777777" w:rsidR="00111C9F" w:rsidRPr="000B12F0" w:rsidRDefault="00111C9F" w:rsidP="00111C9F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Wykonawcy przysługuje prawo dostępu do Danych osobowych oraz prawo żądania ich sprostowania, ich usunięcia lub ograniczenia ich przetwarzania.</w:t>
      </w:r>
    </w:p>
    <w:p w14:paraId="7CAB40D7" w14:textId="77777777" w:rsidR="00111C9F" w:rsidRPr="000B12F0" w:rsidRDefault="00111C9F" w:rsidP="00111C9F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 xml:space="preserve">W zakresie, w jakim podstawą przetwarzania Danych osobowych jest przesłanka prawnie uzasadnionego interesu administratora, przysługuje prawo wniesienia sprzeciwu wobec przetwarzania Danych osobowych. </w:t>
      </w:r>
    </w:p>
    <w:p w14:paraId="50E38438" w14:textId="77777777" w:rsidR="00111C9F" w:rsidRPr="000B12F0" w:rsidRDefault="00111C9F" w:rsidP="00111C9F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 xml:space="preserve">W zakresie, w jakim Dane osobowe są przetwarzane w sposób zautomatyzowany </w:t>
      </w:r>
      <w:r w:rsidRPr="000B12F0">
        <w:rPr>
          <w:rFonts w:asciiTheme="minorHAnsi" w:eastAsia="Calibri" w:hAnsiTheme="minorHAnsi" w:cs="Times New Roman"/>
          <w:lang w:val="pl-PL" w:eastAsia="en-US"/>
        </w:rPr>
        <w:br/>
        <w:t>w celu zawarcia i wykonywania umowy lub przetwarzane na podstawie zgody – przysługuje także prawo do przenoszenia Danych osobowych, tj. do otrzymania od administratora Danych osobowych, w ustrukturyzowanym, powszechnie używanym formacie nadającym się do odczytu maszynowego, tak uzyskane Dane osobowe można przesłać innemu administratorowi danych.</w:t>
      </w:r>
    </w:p>
    <w:p w14:paraId="43544BF5" w14:textId="77777777" w:rsidR="00111C9F" w:rsidRPr="000B12F0" w:rsidRDefault="00111C9F" w:rsidP="00111C9F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W przypadku niewłaściwego przetwarzania Danych osobowych przysługuje prawo wniesienia skargi do organu nadzorczego zajmującego się ochroną danych osobowych.</w:t>
      </w:r>
    </w:p>
    <w:p w14:paraId="13F2DA43" w14:textId="77777777" w:rsidR="00111C9F" w:rsidRPr="000B12F0" w:rsidRDefault="00111C9F" w:rsidP="00111C9F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W celu skorzystania z powyższych praw należy skontaktować się z administratorem danych lub z inspektorem ochrony danych. Dane kontaktowe wskazane są wyżej.</w:t>
      </w:r>
    </w:p>
    <w:p w14:paraId="66ABF12A" w14:textId="77777777" w:rsidR="00111C9F" w:rsidRPr="000B12F0" w:rsidRDefault="00111C9F" w:rsidP="00111C9F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Theme="minorHAnsi" w:eastAsia="Calibri" w:hAnsiTheme="minorHAnsi" w:cs="Times New Roman"/>
          <w:lang w:val="pl-PL" w:eastAsia="en-US"/>
        </w:rPr>
      </w:pPr>
      <w:r w:rsidRPr="000B12F0">
        <w:rPr>
          <w:rFonts w:asciiTheme="minorHAnsi" w:eastAsia="Calibri" w:hAnsiTheme="minorHAnsi" w:cs="Times New Roman"/>
          <w:lang w:val="pl-PL" w:eastAsia="en-US"/>
        </w:rPr>
        <w:t>Podanie Danych osobowych jest konieczne do zawarcia i wykonania niniejszej umowy,  ich podania nie jest możliwe zawarcie umowy.</w:t>
      </w:r>
    </w:p>
    <w:p w14:paraId="2AB4A251" w14:textId="77777777" w:rsidR="00111C9F" w:rsidRPr="00111C9F" w:rsidRDefault="00111C9F" w:rsidP="00111C9F">
      <w:pPr>
        <w:pStyle w:val="Tekstpodstawowywcity2"/>
        <w:spacing w:after="0" w:line="276" w:lineRule="auto"/>
        <w:ind w:left="0"/>
        <w:jc w:val="center"/>
        <w:rPr>
          <w:rFonts w:ascii="Cambria" w:hAnsi="Cambria" w:cs="Tahoma"/>
          <w:sz w:val="20"/>
          <w:szCs w:val="20"/>
          <w:lang w:val="pl-PL"/>
        </w:rPr>
      </w:pPr>
    </w:p>
    <w:p w14:paraId="6EC3B6E5" w14:textId="77777777" w:rsidR="00111C9F" w:rsidRDefault="00111C9F" w:rsidP="00D47C49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715DAAFC" w14:textId="73219ACD" w:rsidR="001B5355" w:rsidRPr="006F3CAF" w:rsidRDefault="00D47C49" w:rsidP="00D47C49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>Wykaz Załączników</w:t>
      </w:r>
      <w:r w:rsidR="001B5355" w:rsidRPr="004B380A">
        <w:rPr>
          <w:rFonts w:ascii="Cambria" w:hAnsi="Cambria" w:cs="Tahoma"/>
          <w:sz w:val="20"/>
          <w:szCs w:val="20"/>
        </w:rPr>
        <w:t xml:space="preserve"> </w:t>
      </w:r>
    </w:p>
    <w:p w14:paraId="6FBFA905" w14:textId="115E2152" w:rsidR="00D47C49" w:rsidRPr="004B380A" w:rsidRDefault="001B5355" w:rsidP="00D47C49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</w:t>
      </w:r>
      <w:r w:rsidR="00996D86">
        <w:rPr>
          <w:rFonts w:ascii="Cambria" w:hAnsi="Cambria" w:cs="Tahoma"/>
          <w:sz w:val="20"/>
          <w:szCs w:val="20"/>
        </w:rPr>
        <w:t>1</w:t>
      </w:r>
      <w:r w:rsidR="00D47C49" w:rsidRPr="004B380A">
        <w:rPr>
          <w:rFonts w:ascii="Cambria" w:hAnsi="Cambria" w:cs="Tahoma"/>
          <w:sz w:val="20"/>
          <w:szCs w:val="20"/>
        </w:rPr>
        <w:t xml:space="preserve">: Oferta Wykonawcy. </w:t>
      </w:r>
    </w:p>
    <w:p w14:paraId="26C428C4" w14:textId="685CDB9D" w:rsidR="00D47C49" w:rsidRPr="004B380A" w:rsidRDefault="001B5355" w:rsidP="00D47C49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</w:t>
      </w:r>
      <w:r w:rsidR="00996D86">
        <w:rPr>
          <w:rFonts w:ascii="Cambria" w:hAnsi="Cambria" w:cs="Tahoma"/>
          <w:sz w:val="20"/>
          <w:szCs w:val="20"/>
        </w:rPr>
        <w:t>1</w:t>
      </w:r>
      <w:r w:rsidR="00D47C49" w:rsidRPr="004B380A">
        <w:rPr>
          <w:rFonts w:ascii="Cambria" w:hAnsi="Cambria" w:cs="Tahoma"/>
          <w:sz w:val="20"/>
          <w:szCs w:val="20"/>
        </w:rPr>
        <w:t>: SWZ.</w:t>
      </w:r>
    </w:p>
    <w:p w14:paraId="6D9DF1F3" w14:textId="5F57E5B8" w:rsidR="001B2570" w:rsidRDefault="001B2570" w:rsidP="00D47C49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4A14BA28" w14:textId="1836631B" w:rsidR="001B2570" w:rsidRDefault="001B2570" w:rsidP="00D47C49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7984BCBA" w14:textId="74491511" w:rsidR="001B2570" w:rsidRDefault="001B2570" w:rsidP="00D47C49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32BA23CA" w14:textId="29FBC48A" w:rsidR="001B2570" w:rsidRDefault="001B2570" w:rsidP="00D47C49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3AAFB8E7" w14:textId="0255366F" w:rsidR="001B2570" w:rsidRDefault="001B2570" w:rsidP="00D47C49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1A1602DD" w14:textId="77777777" w:rsidR="001B2570" w:rsidRPr="004B380A" w:rsidRDefault="001B2570" w:rsidP="00D47C49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6FA96F3D" w14:textId="77777777" w:rsidR="00D47C49" w:rsidRPr="00875DBB" w:rsidRDefault="00D47C49" w:rsidP="00D47C49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__________________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________________</w:t>
      </w:r>
    </w:p>
    <w:p w14:paraId="521D606F" w14:textId="431370A0" w:rsidR="00D47C49" w:rsidRDefault="00D47C49" w:rsidP="00D47C49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Za Wykonawcę</w:t>
      </w:r>
      <w:r w:rsidR="001B5355">
        <w:rPr>
          <w:rFonts w:ascii="Cambria" w:hAnsi="Cambria" w:cs="Tahoma"/>
        </w:rPr>
        <w:t xml:space="preserve"> </w:t>
      </w:r>
    </w:p>
    <w:p w14:paraId="4C9D214D" w14:textId="77777777" w:rsidR="001B5355" w:rsidRDefault="001B5355" w:rsidP="00D47C49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5BD478F3" w14:textId="77777777" w:rsidR="001B5355" w:rsidRDefault="001B5355" w:rsidP="00D47C49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26DDBAEE" w14:textId="77777777" w:rsidR="006543D9" w:rsidRDefault="006543D9" w:rsidP="005A20B9">
      <w:pPr>
        <w:spacing w:line="360" w:lineRule="auto"/>
        <w:jc w:val="center"/>
        <w:rPr>
          <w:rFonts w:eastAsia="Times New Roman"/>
          <w:b/>
          <w:lang w:val="pl-PL"/>
        </w:rPr>
      </w:pPr>
    </w:p>
    <w:p w14:paraId="2358FABA" w14:textId="77777777" w:rsidR="006543D9" w:rsidRDefault="006543D9" w:rsidP="005A20B9">
      <w:pPr>
        <w:spacing w:line="360" w:lineRule="auto"/>
        <w:jc w:val="center"/>
        <w:rPr>
          <w:rFonts w:eastAsia="Times New Roman"/>
          <w:b/>
          <w:lang w:val="pl-PL"/>
        </w:rPr>
      </w:pPr>
    </w:p>
    <w:p w14:paraId="2797893D" w14:textId="77777777" w:rsidR="006543D9" w:rsidRDefault="006543D9" w:rsidP="005A20B9">
      <w:pPr>
        <w:spacing w:line="360" w:lineRule="auto"/>
        <w:jc w:val="center"/>
        <w:rPr>
          <w:rFonts w:eastAsia="Times New Roman"/>
          <w:b/>
          <w:lang w:val="pl-PL"/>
        </w:rPr>
      </w:pPr>
    </w:p>
    <w:p w14:paraId="7B78B090" w14:textId="77777777" w:rsidR="006543D9" w:rsidRDefault="006543D9" w:rsidP="005A20B9">
      <w:pPr>
        <w:spacing w:line="360" w:lineRule="auto"/>
        <w:jc w:val="center"/>
        <w:rPr>
          <w:rFonts w:eastAsia="Times New Roman"/>
          <w:b/>
          <w:lang w:val="pl-PL"/>
        </w:rPr>
      </w:pPr>
    </w:p>
    <w:p w14:paraId="601A887C" w14:textId="77777777" w:rsidR="006543D9" w:rsidRDefault="006543D9" w:rsidP="005A20B9">
      <w:pPr>
        <w:spacing w:line="360" w:lineRule="auto"/>
        <w:jc w:val="center"/>
        <w:rPr>
          <w:rFonts w:eastAsia="Times New Roman"/>
          <w:b/>
          <w:lang w:val="pl-PL"/>
        </w:rPr>
      </w:pPr>
    </w:p>
    <w:p w14:paraId="74F2E6C5" w14:textId="77777777" w:rsidR="006543D9" w:rsidRDefault="006543D9" w:rsidP="005A20B9">
      <w:pPr>
        <w:spacing w:line="360" w:lineRule="auto"/>
        <w:jc w:val="center"/>
        <w:rPr>
          <w:rFonts w:eastAsia="Times New Roman"/>
          <w:b/>
          <w:lang w:val="pl-PL"/>
        </w:rPr>
      </w:pPr>
    </w:p>
    <w:p w14:paraId="258BF8B9" w14:textId="77777777" w:rsidR="006543D9" w:rsidRDefault="006543D9" w:rsidP="005A20B9">
      <w:pPr>
        <w:spacing w:line="360" w:lineRule="auto"/>
        <w:jc w:val="center"/>
        <w:rPr>
          <w:rFonts w:eastAsia="Times New Roman"/>
          <w:b/>
          <w:lang w:val="pl-PL"/>
        </w:rPr>
      </w:pPr>
    </w:p>
    <w:p w14:paraId="05D18D14" w14:textId="77777777" w:rsidR="006543D9" w:rsidRDefault="006543D9" w:rsidP="005A20B9">
      <w:pPr>
        <w:spacing w:line="360" w:lineRule="auto"/>
        <w:jc w:val="center"/>
        <w:rPr>
          <w:rFonts w:eastAsia="Times New Roman"/>
          <w:b/>
          <w:lang w:val="pl-PL"/>
        </w:rPr>
      </w:pPr>
    </w:p>
    <w:p w14:paraId="531DF0C3" w14:textId="77777777" w:rsidR="006543D9" w:rsidRDefault="006543D9" w:rsidP="005A20B9">
      <w:pPr>
        <w:spacing w:line="360" w:lineRule="auto"/>
        <w:jc w:val="center"/>
        <w:rPr>
          <w:rFonts w:eastAsia="Times New Roman"/>
          <w:b/>
          <w:lang w:val="pl-PL"/>
        </w:rPr>
      </w:pPr>
    </w:p>
    <w:p w14:paraId="3EAA4108" w14:textId="77777777" w:rsidR="006543D9" w:rsidRDefault="006543D9" w:rsidP="005A20B9">
      <w:pPr>
        <w:spacing w:line="360" w:lineRule="auto"/>
        <w:jc w:val="center"/>
        <w:rPr>
          <w:rFonts w:eastAsia="Times New Roman"/>
          <w:b/>
          <w:lang w:val="pl-PL"/>
        </w:rPr>
      </w:pPr>
    </w:p>
    <w:p w14:paraId="248DA1BB" w14:textId="77777777" w:rsidR="006543D9" w:rsidRDefault="006543D9" w:rsidP="005A20B9">
      <w:pPr>
        <w:spacing w:line="360" w:lineRule="auto"/>
        <w:jc w:val="center"/>
        <w:rPr>
          <w:rFonts w:eastAsia="Times New Roman"/>
          <w:b/>
          <w:lang w:val="pl-PL"/>
        </w:rPr>
      </w:pPr>
    </w:p>
    <w:p w14:paraId="688243E5" w14:textId="77777777" w:rsidR="006543D9" w:rsidRDefault="006543D9" w:rsidP="005A20B9">
      <w:pPr>
        <w:spacing w:line="360" w:lineRule="auto"/>
        <w:jc w:val="center"/>
        <w:rPr>
          <w:rFonts w:eastAsia="Times New Roman"/>
          <w:b/>
          <w:lang w:val="pl-PL"/>
        </w:rPr>
      </w:pPr>
    </w:p>
    <w:p w14:paraId="68739489" w14:textId="77777777" w:rsidR="006543D9" w:rsidRDefault="006543D9" w:rsidP="005A20B9">
      <w:pPr>
        <w:spacing w:line="360" w:lineRule="auto"/>
        <w:jc w:val="center"/>
        <w:rPr>
          <w:rFonts w:eastAsia="Times New Roman"/>
          <w:b/>
          <w:lang w:val="pl-PL"/>
        </w:rPr>
      </w:pPr>
    </w:p>
    <w:p w14:paraId="35163EA3" w14:textId="77777777" w:rsidR="006543D9" w:rsidRDefault="006543D9" w:rsidP="005A20B9">
      <w:pPr>
        <w:spacing w:line="360" w:lineRule="auto"/>
        <w:jc w:val="center"/>
        <w:rPr>
          <w:rFonts w:eastAsia="Times New Roman"/>
          <w:b/>
          <w:lang w:val="pl-PL"/>
        </w:rPr>
      </w:pPr>
    </w:p>
    <w:p w14:paraId="316DB826" w14:textId="77777777" w:rsidR="006543D9" w:rsidRDefault="006543D9" w:rsidP="005A20B9">
      <w:pPr>
        <w:spacing w:line="360" w:lineRule="auto"/>
        <w:jc w:val="center"/>
        <w:rPr>
          <w:rFonts w:eastAsia="Times New Roman"/>
          <w:b/>
          <w:lang w:val="pl-PL"/>
        </w:rPr>
      </w:pPr>
    </w:p>
    <w:p w14:paraId="593E67D7" w14:textId="77777777" w:rsidR="006543D9" w:rsidRDefault="006543D9" w:rsidP="005A20B9">
      <w:pPr>
        <w:spacing w:line="360" w:lineRule="auto"/>
        <w:jc w:val="center"/>
        <w:rPr>
          <w:rFonts w:eastAsia="Times New Roman"/>
          <w:b/>
          <w:lang w:val="pl-PL"/>
        </w:rPr>
      </w:pPr>
    </w:p>
    <w:p w14:paraId="1B9AED66" w14:textId="7EFFD52A" w:rsidR="006543D9" w:rsidRDefault="006543D9" w:rsidP="006543D9">
      <w:pPr>
        <w:tabs>
          <w:tab w:val="left" w:pos="1891"/>
        </w:tabs>
        <w:rPr>
          <w:rFonts w:eastAsia="Times New Roman"/>
          <w:b/>
          <w:lang w:val="pl-PL"/>
        </w:rPr>
      </w:pPr>
    </w:p>
    <w:p w14:paraId="37A1B886" w14:textId="77777777" w:rsidR="006543D9" w:rsidRDefault="006543D9" w:rsidP="006543D9">
      <w:pPr>
        <w:tabs>
          <w:tab w:val="left" w:pos="1891"/>
        </w:tabs>
        <w:rPr>
          <w:rFonts w:eastAsia="Times New Roman"/>
          <w:b/>
          <w:lang w:val="pl-PL"/>
        </w:rPr>
      </w:pPr>
    </w:p>
    <w:p w14:paraId="5230C7B7" w14:textId="77777777" w:rsidR="006543D9" w:rsidRDefault="006543D9" w:rsidP="006543D9">
      <w:pPr>
        <w:tabs>
          <w:tab w:val="left" w:pos="1891"/>
        </w:tabs>
        <w:rPr>
          <w:rFonts w:eastAsia="Times New Roman"/>
          <w:b/>
          <w:lang w:val="pl-PL"/>
        </w:rPr>
      </w:pPr>
    </w:p>
    <w:p w14:paraId="346AABEC" w14:textId="77777777" w:rsidR="006543D9" w:rsidRDefault="006543D9" w:rsidP="006543D9">
      <w:pPr>
        <w:tabs>
          <w:tab w:val="left" w:pos="1891"/>
        </w:tabs>
        <w:rPr>
          <w:rFonts w:eastAsia="Times New Roman"/>
          <w:b/>
          <w:lang w:val="pl-PL"/>
        </w:rPr>
      </w:pPr>
    </w:p>
    <w:p w14:paraId="7B523A8C" w14:textId="77777777" w:rsidR="006543D9" w:rsidRDefault="006543D9" w:rsidP="006543D9">
      <w:pPr>
        <w:tabs>
          <w:tab w:val="left" w:pos="1891"/>
        </w:tabs>
        <w:rPr>
          <w:rFonts w:eastAsia="Times New Roman"/>
          <w:b/>
          <w:lang w:val="pl-PL"/>
        </w:rPr>
      </w:pPr>
    </w:p>
    <w:p w14:paraId="1C9D0772" w14:textId="77777777" w:rsidR="006543D9" w:rsidRDefault="006543D9" w:rsidP="006543D9">
      <w:pPr>
        <w:tabs>
          <w:tab w:val="left" w:pos="1891"/>
        </w:tabs>
        <w:rPr>
          <w:rFonts w:eastAsia="Times New Roman"/>
          <w:b/>
          <w:lang w:val="pl-PL"/>
        </w:rPr>
      </w:pPr>
    </w:p>
    <w:p w14:paraId="4F335A2F" w14:textId="77777777" w:rsidR="006543D9" w:rsidRDefault="006543D9" w:rsidP="006543D9">
      <w:pPr>
        <w:tabs>
          <w:tab w:val="left" w:pos="1891"/>
        </w:tabs>
        <w:rPr>
          <w:rFonts w:eastAsia="Times New Roman"/>
          <w:b/>
          <w:lang w:val="pl-PL"/>
        </w:rPr>
      </w:pPr>
    </w:p>
    <w:p w14:paraId="001798A4" w14:textId="77777777" w:rsidR="006543D9" w:rsidRDefault="006543D9" w:rsidP="006543D9">
      <w:pPr>
        <w:tabs>
          <w:tab w:val="left" w:pos="1891"/>
        </w:tabs>
        <w:rPr>
          <w:rFonts w:eastAsia="Times New Roman"/>
          <w:b/>
          <w:lang w:val="pl-PL"/>
        </w:rPr>
      </w:pPr>
    </w:p>
    <w:p w14:paraId="4EB6B70C" w14:textId="77777777" w:rsidR="00F34E1E" w:rsidRPr="006543D9" w:rsidRDefault="00F34E1E" w:rsidP="00B044B5">
      <w:pPr>
        <w:tabs>
          <w:tab w:val="left" w:pos="1891"/>
        </w:tabs>
        <w:jc w:val="right"/>
        <w:rPr>
          <w:rFonts w:asciiTheme="majorHAnsi" w:hAnsiTheme="majorHAnsi" w:cstheme="minorHAnsi"/>
        </w:rPr>
      </w:pPr>
    </w:p>
    <w:sectPr w:rsidR="00F34E1E" w:rsidRPr="006543D9">
      <w:headerReference w:type="default" r:id="rId41"/>
      <w:footerReference w:type="default" r:id="rId42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E46B" w14:textId="77777777" w:rsidR="006B2CDC" w:rsidRDefault="006B2CDC">
      <w:pPr>
        <w:spacing w:line="240" w:lineRule="auto"/>
      </w:pPr>
      <w:r>
        <w:separator/>
      </w:r>
    </w:p>
  </w:endnote>
  <w:endnote w:type="continuationSeparator" w:id="0">
    <w:p w14:paraId="1DFE6DB7" w14:textId="77777777" w:rsidR="006B2CDC" w:rsidRDefault="006B2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48149DDC" w:rsidR="000E5A91" w:rsidRDefault="000E5A9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51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E038" w14:textId="77777777" w:rsidR="006B2CDC" w:rsidRDefault="006B2CDC">
      <w:pPr>
        <w:spacing w:line="240" w:lineRule="auto"/>
      </w:pPr>
      <w:r>
        <w:separator/>
      </w:r>
    </w:p>
  </w:footnote>
  <w:footnote w:type="continuationSeparator" w:id="0">
    <w:p w14:paraId="13A5F0D8" w14:textId="77777777" w:rsidR="006B2CDC" w:rsidRDefault="006B2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B" w14:textId="0FF5F958" w:rsidR="000E5A91" w:rsidRPr="00B044B5" w:rsidRDefault="000E5A91">
    <w:pPr>
      <w:rPr>
        <w:rFonts w:ascii="Calibri" w:eastAsia="Calibri" w:hAnsi="Calibri" w:cs="Calibri"/>
        <w:b/>
        <w:bCs/>
      </w:rPr>
    </w:pPr>
    <w:r w:rsidRPr="00B044B5">
      <w:rPr>
        <w:rFonts w:ascii="Calibri" w:eastAsia="Calibri" w:hAnsi="Calibri" w:cs="Calibri"/>
        <w:b/>
        <w:bCs/>
      </w:rPr>
      <w:t>Nr postępowania: KZP/</w:t>
    </w:r>
    <w:r w:rsidR="00382198" w:rsidRPr="00B044B5">
      <w:rPr>
        <w:rFonts w:ascii="Calibri" w:eastAsia="Calibri" w:hAnsi="Calibri" w:cs="Calibri"/>
        <w:b/>
        <w:bCs/>
      </w:rPr>
      <w:t>1</w:t>
    </w:r>
    <w:r w:rsidR="0082611C" w:rsidRPr="00B044B5">
      <w:rPr>
        <w:rFonts w:ascii="Calibri" w:eastAsia="Calibri" w:hAnsi="Calibri" w:cs="Calibri"/>
        <w:b/>
        <w:bCs/>
      </w:rPr>
      <w:t>1</w:t>
    </w:r>
    <w:r w:rsidRPr="00B044B5">
      <w:rPr>
        <w:rFonts w:ascii="Calibri" w:eastAsia="Calibri" w:hAnsi="Calibri" w:cs="Calibri"/>
        <w:b/>
        <w:bCs/>
      </w:rPr>
      <w:t>/V</w:t>
    </w:r>
    <w:r w:rsidR="00382198" w:rsidRPr="00B044B5">
      <w:rPr>
        <w:rFonts w:ascii="Calibri" w:eastAsia="Calibri" w:hAnsi="Calibri" w:cs="Calibri"/>
        <w:b/>
        <w:bCs/>
      </w:rPr>
      <w:t>II</w:t>
    </w:r>
    <w:r w:rsidR="002B4A39">
      <w:rPr>
        <w:rFonts w:ascii="Calibri" w:eastAsia="Calibri" w:hAnsi="Calibri" w:cs="Calibri"/>
        <w:b/>
        <w:bCs/>
      </w:rPr>
      <w:t>I</w:t>
    </w:r>
    <w:r w:rsidRPr="00B044B5">
      <w:rPr>
        <w:rFonts w:ascii="Calibri" w:eastAsia="Calibri" w:hAnsi="Calibri" w:cs="Calibri"/>
        <w:b/>
        <w:b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</w:abstractNum>
  <w:abstractNum w:abstractNumId="2" w15:restartNumberingAfterBreak="0">
    <w:nsid w:val="00000009"/>
    <w:multiLevelType w:val="multilevel"/>
    <w:tmpl w:val="D9A641E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CC16C2B"/>
    <w:multiLevelType w:val="multilevel"/>
    <w:tmpl w:val="455A1D6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D720141"/>
    <w:multiLevelType w:val="multilevel"/>
    <w:tmpl w:val="B48CE4D0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118001A7"/>
    <w:multiLevelType w:val="multilevel"/>
    <w:tmpl w:val="31B8EEC6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E3BC6"/>
    <w:multiLevelType w:val="multilevel"/>
    <w:tmpl w:val="93B033A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8466303"/>
    <w:multiLevelType w:val="multilevel"/>
    <w:tmpl w:val="90B63CC2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0" w15:restartNumberingAfterBreak="0">
    <w:nsid w:val="1A597A40"/>
    <w:multiLevelType w:val="multilevel"/>
    <w:tmpl w:val="5EB477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A73F03"/>
    <w:multiLevelType w:val="multilevel"/>
    <w:tmpl w:val="473E6254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3" w15:restartNumberingAfterBreak="0">
    <w:nsid w:val="1DF91AC9"/>
    <w:multiLevelType w:val="multilevel"/>
    <w:tmpl w:val="5074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mbria" w:eastAsia="Arial" w:hAnsi="Cambria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E13658"/>
    <w:multiLevelType w:val="hybridMultilevel"/>
    <w:tmpl w:val="F82EA3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208B3D8D"/>
    <w:multiLevelType w:val="hybridMultilevel"/>
    <w:tmpl w:val="FCCEFBDE"/>
    <w:lvl w:ilvl="0" w:tplc="DEA4DD7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31"/>
    <w:multiLevelType w:val="multilevel"/>
    <w:tmpl w:val="C868E02C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8" w15:restartNumberingAfterBreak="0">
    <w:nsid w:val="24435289"/>
    <w:multiLevelType w:val="multilevel"/>
    <w:tmpl w:val="3CB8DA2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13EEF"/>
    <w:multiLevelType w:val="multilevel"/>
    <w:tmpl w:val="023CFB18"/>
    <w:lvl w:ilvl="0">
      <w:start w:val="2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 w:val="0"/>
        <w:bCs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1" w15:restartNumberingAfterBreak="0">
    <w:nsid w:val="2AB4040A"/>
    <w:multiLevelType w:val="hybridMultilevel"/>
    <w:tmpl w:val="5ED8E9FA"/>
    <w:lvl w:ilvl="0" w:tplc="EC36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63246"/>
    <w:multiLevelType w:val="hybridMultilevel"/>
    <w:tmpl w:val="BD724984"/>
    <w:lvl w:ilvl="0" w:tplc="5A608F8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5526A"/>
    <w:multiLevelType w:val="multilevel"/>
    <w:tmpl w:val="50FE80AA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F323D4B"/>
    <w:multiLevelType w:val="hybridMultilevel"/>
    <w:tmpl w:val="060C564E"/>
    <w:lvl w:ilvl="0" w:tplc="04150001">
      <w:start w:val="1"/>
      <w:numFmt w:val="bullet"/>
      <w:lvlText w:val=""/>
      <w:lvlJc w:val="left"/>
      <w:pPr>
        <w:tabs>
          <w:tab w:val="num" w:pos="519"/>
        </w:tabs>
        <w:ind w:left="519" w:hanging="454"/>
      </w:pPr>
      <w:rPr>
        <w:rFonts w:ascii="Symbol" w:hAnsi="Symbol" w:hint="default"/>
        <w:b w:val="0"/>
        <w:color w:val="auto"/>
      </w:rPr>
    </w:lvl>
    <w:lvl w:ilvl="1" w:tplc="498CCD7C">
      <w:start w:val="1"/>
      <w:numFmt w:val="decimal"/>
      <w:lvlText w:val="%2."/>
      <w:lvlJc w:val="left"/>
      <w:pPr>
        <w:ind w:left="1505" w:hanging="360"/>
      </w:pPr>
      <w:rPr>
        <w:rFonts w:eastAsia="Times New Roman" w:cs="Calibri"/>
        <w:i w:val="0"/>
        <w:iCs/>
        <w:color w:val="111516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 w15:restartNumberingAfterBreak="0">
    <w:nsid w:val="31F54758"/>
    <w:multiLevelType w:val="hybridMultilevel"/>
    <w:tmpl w:val="F796C228"/>
    <w:lvl w:ilvl="0" w:tplc="2FC62932">
      <w:start w:val="1"/>
      <w:numFmt w:val="decimal"/>
      <w:lvlText w:val="%1."/>
      <w:lvlJc w:val="left"/>
      <w:pPr>
        <w:ind w:left="1080" w:hanging="360"/>
      </w:pPr>
      <w:rPr>
        <w:rFonts w:ascii="Cambria" w:eastAsia="Arial" w:hAnsi="Cambria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876D18"/>
    <w:multiLevelType w:val="hybridMultilevel"/>
    <w:tmpl w:val="F41C8A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5233DF"/>
    <w:multiLevelType w:val="multilevel"/>
    <w:tmpl w:val="B4A012B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3C181F3B"/>
    <w:multiLevelType w:val="hybridMultilevel"/>
    <w:tmpl w:val="2A963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156A12"/>
    <w:multiLevelType w:val="multilevel"/>
    <w:tmpl w:val="215E8F9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10F1A19"/>
    <w:multiLevelType w:val="multilevel"/>
    <w:tmpl w:val="166EEE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17F6450"/>
    <w:multiLevelType w:val="hybridMultilevel"/>
    <w:tmpl w:val="C6B479D0"/>
    <w:lvl w:ilvl="0" w:tplc="7D965C82">
      <w:start w:val="5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AA1CA8C6">
      <w:start w:val="2"/>
      <w:numFmt w:val="decimal"/>
      <w:lvlText w:val="%2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3" w15:restartNumberingAfterBreak="0">
    <w:nsid w:val="41C7385C"/>
    <w:multiLevelType w:val="multilevel"/>
    <w:tmpl w:val="5288BA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5452D03"/>
    <w:multiLevelType w:val="hybridMultilevel"/>
    <w:tmpl w:val="7DC8E004"/>
    <w:lvl w:ilvl="0" w:tplc="B7C6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533A0B"/>
    <w:multiLevelType w:val="hybridMultilevel"/>
    <w:tmpl w:val="AFE225DA"/>
    <w:lvl w:ilvl="0" w:tplc="40288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C7FAA"/>
    <w:multiLevelType w:val="hybridMultilevel"/>
    <w:tmpl w:val="A824125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443410"/>
    <w:multiLevelType w:val="hybridMultilevel"/>
    <w:tmpl w:val="2592B9B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904EE"/>
    <w:multiLevelType w:val="multilevel"/>
    <w:tmpl w:val="E876B6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DAA3D98"/>
    <w:multiLevelType w:val="hybridMultilevel"/>
    <w:tmpl w:val="A96ABE3E"/>
    <w:lvl w:ilvl="0" w:tplc="CF06D67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7182"/>
    <w:multiLevelType w:val="multilevel"/>
    <w:tmpl w:val="1FA09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11901B9"/>
    <w:multiLevelType w:val="multilevel"/>
    <w:tmpl w:val="92FEAB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5210052A"/>
    <w:multiLevelType w:val="multilevel"/>
    <w:tmpl w:val="A67EB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4" w15:restartNumberingAfterBreak="0">
    <w:nsid w:val="619D0DEB"/>
    <w:multiLevelType w:val="multilevel"/>
    <w:tmpl w:val="5DB0C3A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62510D20"/>
    <w:multiLevelType w:val="multilevel"/>
    <w:tmpl w:val="6F80D95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6" w15:restartNumberingAfterBreak="0">
    <w:nsid w:val="635D2833"/>
    <w:multiLevelType w:val="hybridMultilevel"/>
    <w:tmpl w:val="B2087AB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9E440B"/>
    <w:multiLevelType w:val="hybridMultilevel"/>
    <w:tmpl w:val="7EF4E3B6"/>
    <w:lvl w:ilvl="0" w:tplc="3C9221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8A3201"/>
    <w:multiLevelType w:val="hybridMultilevel"/>
    <w:tmpl w:val="DB56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B351E1"/>
    <w:multiLevelType w:val="hybridMultilevel"/>
    <w:tmpl w:val="395AB1E6"/>
    <w:lvl w:ilvl="0" w:tplc="A6547C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0219A6"/>
    <w:multiLevelType w:val="multilevel"/>
    <w:tmpl w:val="543C05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E0D3B32"/>
    <w:multiLevelType w:val="multilevel"/>
    <w:tmpl w:val="94AADBD0"/>
    <w:lvl w:ilvl="0">
      <w:start w:val="1"/>
      <w:numFmt w:val="decimal"/>
      <w:lvlText w:val="%1."/>
      <w:lvlJc w:val="left"/>
      <w:pPr>
        <w:ind w:left="363" w:hanging="363"/>
      </w:pPr>
      <w:rPr>
        <w:rFonts w:ascii="Arial" w:eastAsia="Arial" w:hAnsi="Arial" w:cs="Arial"/>
        <w:b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6E9B08C0"/>
    <w:multiLevelType w:val="multilevel"/>
    <w:tmpl w:val="C74887BE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4" w15:restartNumberingAfterBreak="0">
    <w:nsid w:val="6EFF7B3C"/>
    <w:multiLevelType w:val="multilevel"/>
    <w:tmpl w:val="5768BB6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5" w15:restartNumberingAfterBreak="0">
    <w:nsid w:val="719E7F64"/>
    <w:multiLevelType w:val="multilevel"/>
    <w:tmpl w:val="0052902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728D5AB8"/>
    <w:multiLevelType w:val="multilevel"/>
    <w:tmpl w:val="8746EE2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4152200"/>
    <w:multiLevelType w:val="multilevel"/>
    <w:tmpl w:val="1C461D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8" w15:restartNumberingAfterBreak="0">
    <w:nsid w:val="74AE0EFB"/>
    <w:multiLevelType w:val="multilevel"/>
    <w:tmpl w:val="1130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Arial" w:hAnsi="Cambria" w:cs="Tahoma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755C27FD"/>
    <w:multiLevelType w:val="hybridMultilevel"/>
    <w:tmpl w:val="95DE0E9C"/>
    <w:lvl w:ilvl="0" w:tplc="5A7E0E8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9904D2"/>
    <w:multiLevelType w:val="hybridMultilevel"/>
    <w:tmpl w:val="1F28CA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8"/>
  </w:num>
  <w:num w:numId="3">
    <w:abstractNumId w:val="56"/>
  </w:num>
  <w:num w:numId="4">
    <w:abstractNumId w:val="45"/>
  </w:num>
  <w:num w:numId="5">
    <w:abstractNumId w:val="30"/>
  </w:num>
  <w:num w:numId="6">
    <w:abstractNumId w:val="8"/>
  </w:num>
  <w:num w:numId="7">
    <w:abstractNumId w:val="55"/>
  </w:num>
  <w:num w:numId="8">
    <w:abstractNumId w:val="9"/>
  </w:num>
  <w:num w:numId="9">
    <w:abstractNumId w:val="12"/>
  </w:num>
  <w:num w:numId="10">
    <w:abstractNumId w:val="5"/>
  </w:num>
  <w:num w:numId="11">
    <w:abstractNumId w:val="52"/>
  </w:num>
  <w:num w:numId="12">
    <w:abstractNumId w:val="4"/>
  </w:num>
  <w:num w:numId="13">
    <w:abstractNumId w:val="44"/>
  </w:num>
  <w:num w:numId="14">
    <w:abstractNumId w:val="39"/>
  </w:num>
  <w:num w:numId="15">
    <w:abstractNumId w:val="43"/>
  </w:num>
  <w:num w:numId="16">
    <w:abstractNumId w:val="54"/>
  </w:num>
  <w:num w:numId="17">
    <w:abstractNumId w:val="6"/>
  </w:num>
  <w:num w:numId="18">
    <w:abstractNumId w:val="57"/>
  </w:num>
  <w:num w:numId="19">
    <w:abstractNumId w:val="42"/>
  </w:num>
  <w:num w:numId="20">
    <w:abstractNumId w:val="53"/>
  </w:num>
  <w:num w:numId="21">
    <w:abstractNumId w:val="10"/>
  </w:num>
  <w:num w:numId="22">
    <w:abstractNumId w:val="18"/>
  </w:num>
  <w:num w:numId="23">
    <w:abstractNumId w:val="31"/>
  </w:num>
  <w:num w:numId="24">
    <w:abstractNumId w:val="33"/>
  </w:num>
  <w:num w:numId="25">
    <w:abstractNumId w:val="50"/>
  </w:num>
  <w:num w:numId="26">
    <w:abstractNumId w:val="34"/>
  </w:num>
  <w:num w:numId="27">
    <w:abstractNumId w:val="22"/>
  </w:num>
  <w:num w:numId="28">
    <w:abstractNumId w:val="37"/>
  </w:num>
  <w:num w:numId="29">
    <w:abstractNumId w:val="19"/>
  </w:num>
  <w:num w:numId="30">
    <w:abstractNumId w:val="11"/>
  </w:num>
  <w:num w:numId="31">
    <w:abstractNumId w:val="26"/>
  </w:num>
  <w:num w:numId="32">
    <w:abstractNumId w:val="36"/>
  </w:num>
  <w:num w:numId="33">
    <w:abstractNumId w:val="17"/>
  </w:num>
  <w:num w:numId="34">
    <w:abstractNumId w:val="41"/>
  </w:num>
  <w:num w:numId="35">
    <w:abstractNumId w:val="47"/>
  </w:num>
  <w:num w:numId="36">
    <w:abstractNumId w:val="38"/>
  </w:num>
  <w:num w:numId="37">
    <w:abstractNumId w:val="59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0"/>
  </w:num>
  <w:num w:numId="43">
    <w:abstractNumId w:val="20"/>
  </w:num>
  <w:num w:numId="44">
    <w:abstractNumId w:val="3"/>
  </w:num>
  <w:num w:numId="45">
    <w:abstractNumId w:val="51"/>
  </w:num>
  <w:num w:numId="46">
    <w:abstractNumId w:val="15"/>
  </w:num>
  <w:num w:numId="47">
    <w:abstractNumId w:val="21"/>
  </w:num>
  <w:num w:numId="48">
    <w:abstractNumId w:val="14"/>
  </w:num>
  <w:num w:numId="49">
    <w:abstractNumId w:val="58"/>
  </w:num>
  <w:num w:numId="50">
    <w:abstractNumId w:val="27"/>
  </w:num>
  <w:num w:numId="51">
    <w:abstractNumId w:val="60"/>
  </w:num>
  <w:num w:numId="52">
    <w:abstractNumId w:val="13"/>
  </w:num>
  <w:num w:numId="53">
    <w:abstractNumId w:val="35"/>
  </w:num>
  <w:num w:numId="54">
    <w:abstractNumId w:val="1"/>
  </w:num>
  <w:num w:numId="55">
    <w:abstractNumId w:val="2"/>
  </w:num>
  <w:num w:numId="56">
    <w:abstractNumId w:val="32"/>
  </w:num>
  <w:num w:numId="57">
    <w:abstractNumId w:val="49"/>
  </w:num>
  <w:num w:numId="58">
    <w:abstractNumId w:val="25"/>
  </w:num>
  <w:num w:numId="59">
    <w:abstractNumId w:val="16"/>
  </w:num>
  <w:num w:numId="60">
    <w:abstractNumId w:val="29"/>
  </w:num>
  <w:num w:numId="61">
    <w:abstractNumId w:val="7"/>
  </w:num>
  <w:num w:numId="62">
    <w:abstractNumId w:val="4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93"/>
    <w:rsid w:val="00002CB0"/>
    <w:rsid w:val="00025340"/>
    <w:rsid w:val="00042C43"/>
    <w:rsid w:val="00045DF0"/>
    <w:rsid w:val="0005174D"/>
    <w:rsid w:val="0005185C"/>
    <w:rsid w:val="00053062"/>
    <w:rsid w:val="00066468"/>
    <w:rsid w:val="00074F55"/>
    <w:rsid w:val="00091078"/>
    <w:rsid w:val="00092C88"/>
    <w:rsid w:val="00095634"/>
    <w:rsid w:val="000B12F0"/>
    <w:rsid w:val="000B3D8B"/>
    <w:rsid w:val="000C4D91"/>
    <w:rsid w:val="000C627C"/>
    <w:rsid w:val="000C786F"/>
    <w:rsid w:val="000E1C7A"/>
    <w:rsid w:val="000E3EA9"/>
    <w:rsid w:val="000E5A91"/>
    <w:rsid w:val="000F5793"/>
    <w:rsid w:val="000F7A78"/>
    <w:rsid w:val="00100F3D"/>
    <w:rsid w:val="00111C9F"/>
    <w:rsid w:val="00126B68"/>
    <w:rsid w:val="00132B91"/>
    <w:rsid w:val="00134077"/>
    <w:rsid w:val="001368C0"/>
    <w:rsid w:val="00144F71"/>
    <w:rsid w:val="00153B40"/>
    <w:rsid w:val="00160759"/>
    <w:rsid w:val="00167A8F"/>
    <w:rsid w:val="0017370F"/>
    <w:rsid w:val="00177C2F"/>
    <w:rsid w:val="001812AF"/>
    <w:rsid w:val="00197E55"/>
    <w:rsid w:val="001B2570"/>
    <w:rsid w:val="001B5355"/>
    <w:rsid w:val="001C0A24"/>
    <w:rsid w:val="001D0F31"/>
    <w:rsid w:val="001D2340"/>
    <w:rsid w:val="001D4190"/>
    <w:rsid w:val="001D5E67"/>
    <w:rsid w:val="001E32A6"/>
    <w:rsid w:val="00215C5A"/>
    <w:rsid w:val="00227CFF"/>
    <w:rsid w:val="00240F9D"/>
    <w:rsid w:val="0024656E"/>
    <w:rsid w:val="00261C76"/>
    <w:rsid w:val="002634EE"/>
    <w:rsid w:val="00263B09"/>
    <w:rsid w:val="00265A5F"/>
    <w:rsid w:val="002763A0"/>
    <w:rsid w:val="00287095"/>
    <w:rsid w:val="002871E9"/>
    <w:rsid w:val="002A0F6D"/>
    <w:rsid w:val="002A6795"/>
    <w:rsid w:val="002B1117"/>
    <w:rsid w:val="002B4A39"/>
    <w:rsid w:val="002D1A63"/>
    <w:rsid w:val="002D2429"/>
    <w:rsid w:val="002D2CAA"/>
    <w:rsid w:val="002D6599"/>
    <w:rsid w:val="002E723C"/>
    <w:rsid w:val="00307107"/>
    <w:rsid w:val="00310C34"/>
    <w:rsid w:val="003124BE"/>
    <w:rsid w:val="0032699E"/>
    <w:rsid w:val="00333B35"/>
    <w:rsid w:val="00337206"/>
    <w:rsid w:val="0034141E"/>
    <w:rsid w:val="00347588"/>
    <w:rsid w:val="0036013F"/>
    <w:rsid w:val="00381D96"/>
    <w:rsid w:val="00382198"/>
    <w:rsid w:val="0038302F"/>
    <w:rsid w:val="00391BF3"/>
    <w:rsid w:val="003B27A1"/>
    <w:rsid w:val="003C01F2"/>
    <w:rsid w:val="003C63FE"/>
    <w:rsid w:val="003D0E25"/>
    <w:rsid w:val="003D149F"/>
    <w:rsid w:val="003D1B76"/>
    <w:rsid w:val="003F034C"/>
    <w:rsid w:val="003F0FC9"/>
    <w:rsid w:val="004171F9"/>
    <w:rsid w:val="00421BA4"/>
    <w:rsid w:val="00422793"/>
    <w:rsid w:val="0044769F"/>
    <w:rsid w:val="00455379"/>
    <w:rsid w:val="0046624D"/>
    <w:rsid w:val="00471EBD"/>
    <w:rsid w:val="004931B7"/>
    <w:rsid w:val="00494D17"/>
    <w:rsid w:val="00495364"/>
    <w:rsid w:val="004A322C"/>
    <w:rsid w:val="004B1E37"/>
    <w:rsid w:val="004B380A"/>
    <w:rsid w:val="004B480E"/>
    <w:rsid w:val="004B542C"/>
    <w:rsid w:val="004B71D3"/>
    <w:rsid w:val="004C152F"/>
    <w:rsid w:val="004D4761"/>
    <w:rsid w:val="004D56F2"/>
    <w:rsid w:val="004E779F"/>
    <w:rsid w:val="004F241B"/>
    <w:rsid w:val="004F256E"/>
    <w:rsid w:val="00505027"/>
    <w:rsid w:val="00520B4E"/>
    <w:rsid w:val="005241D2"/>
    <w:rsid w:val="005269B6"/>
    <w:rsid w:val="00526AB5"/>
    <w:rsid w:val="005307C6"/>
    <w:rsid w:val="00534D01"/>
    <w:rsid w:val="005574EC"/>
    <w:rsid w:val="00560A38"/>
    <w:rsid w:val="005640F0"/>
    <w:rsid w:val="00565ADE"/>
    <w:rsid w:val="00572BE5"/>
    <w:rsid w:val="005743C2"/>
    <w:rsid w:val="005A20B9"/>
    <w:rsid w:val="005B70AB"/>
    <w:rsid w:val="005D1FEA"/>
    <w:rsid w:val="005D5F6B"/>
    <w:rsid w:val="005E7619"/>
    <w:rsid w:val="0060652E"/>
    <w:rsid w:val="00616561"/>
    <w:rsid w:val="0062505C"/>
    <w:rsid w:val="00635997"/>
    <w:rsid w:val="006467F3"/>
    <w:rsid w:val="00647B49"/>
    <w:rsid w:val="006517EA"/>
    <w:rsid w:val="006543D9"/>
    <w:rsid w:val="0065540D"/>
    <w:rsid w:val="0065553F"/>
    <w:rsid w:val="00662E60"/>
    <w:rsid w:val="00663E68"/>
    <w:rsid w:val="00672532"/>
    <w:rsid w:val="0067299F"/>
    <w:rsid w:val="00675389"/>
    <w:rsid w:val="006756A6"/>
    <w:rsid w:val="0069464F"/>
    <w:rsid w:val="00695386"/>
    <w:rsid w:val="006A3D05"/>
    <w:rsid w:val="006B2CDC"/>
    <w:rsid w:val="006D31B8"/>
    <w:rsid w:val="006D41C6"/>
    <w:rsid w:val="006E5EA5"/>
    <w:rsid w:val="006F14A4"/>
    <w:rsid w:val="006F3CAF"/>
    <w:rsid w:val="006F5120"/>
    <w:rsid w:val="007042BD"/>
    <w:rsid w:val="00717DAF"/>
    <w:rsid w:val="00734CF8"/>
    <w:rsid w:val="00737524"/>
    <w:rsid w:val="00740F41"/>
    <w:rsid w:val="007642E6"/>
    <w:rsid w:val="007731F2"/>
    <w:rsid w:val="00774D08"/>
    <w:rsid w:val="00787700"/>
    <w:rsid w:val="00792632"/>
    <w:rsid w:val="007B54CF"/>
    <w:rsid w:val="007B5532"/>
    <w:rsid w:val="007C2F48"/>
    <w:rsid w:val="007D1474"/>
    <w:rsid w:val="007D72DA"/>
    <w:rsid w:val="007D74C8"/>
    <w:rsid w:val="007E2364"/>
    <w:rsid w:val="0080062F"/>
    <w:rsid w:val="00800787"/>
    <w:rsid w:val="008072B2"/>
    <w:rsid w:val="00813DCF"/>
    <w:rsid w:val="00815C35"/>
    <w:rsid w:val="008208ED"/>
    <w:rsid w:val="008258FA"/>
    <w:rsid w:val="0082611C"/>
    <w:rsid w:val="008465E8"/>
    <w:rsid w:val="0084777C"/>
    <w:rsid w:val="00853BC7"/>
    <w:rsid w:val="00863D16"/>
    <w:rsid w:val="00864739"/>
    <w:rsid w:val="0087206D"/>
    <w:rsid w:val="00875A2E"/>
    <w:rsid w:val="00890307"/>
    <w:rsid w:val="008976F2"/>
    <w:rsid w:val="008A65B2"/>
    <w:rsid w:val="008B44F4"/>
    <w:rsid w:val="008C5AE1"/>
    <w:rsid w:val="008D074F"/>
    <w:rsid w:val="008F420B"/>
    <w:rsid w:val="00901335"/>
    <w:rsid w:val="00904E55"/>
    <w:rsid w:val="009236AF"/>
    <w:rsid w:val="00930F57"/>
    <w:rsid w:val="00945A50"/>
    <w:rsid w:val="00946514"/>
    <w:rsid w:val="009572A1"/>
    <w:rsid w:val="00964F81"/>
    <w:rsid w:val="00970610"/>
    <w:rsid w:val="009716B5"/>
    <w:rsid w:val="009751BF"/>
    <w:rsid w:val="00990869"/>
    <w:rsid w:val="0099569B"/>
    <w:rsid w:val="00996D86"/>
    <w:rsid w:val="009A540D"/>
    <w:rsid w:val="009C285F"/>
    <w:rsid w:val="009C5C42"/>
    <w:rsid w:val="009C7FD1"/>
    <w:rsid w:val="009D0598"/>
    <w:rsid w:val="009E14AA"/>
    <w:rsid w:val="009E6883"/>
    <w:rsid w:val="009E7DB9"/>
    <w:rsid w:val="009F49CC"/>
    <w:rsid w:val="00A04B4B"/>
    <w:rsid w:val="00A123A6"/>
    <w:rsid w:val="00A14FFC"/>
    <w:rsid w:val="00A16596"/>
    <w:rsid w:val="00A2026F"/>
    <w:rsid w:val="00A50A82"/>
    <w:rsid w:val="00A6045D"/>
    <w:rsid w:val="00A67CB6"/>
    <w:rsid w:val="00A70A3B"/>
    <w:rsid w:val="00A83525"/>
    <w:rsid w:val="00A90C57"/>
    <w:rsid w:val="00A958CF"/>
    <w:rsid w:val="00A95F56"/>
    <w:rsid w:val="00A96D36"/>
    <w:rsid w:val="00A96F9F"/>
    <w:rsid w:val="00AA7C31"/>
    <w:rsid w:val="00AC51EE"/>
    <w:rsid w:val="00AE0282"/>
    <w:rsid w:val="00AE5679"/>
    <w:rsid w:val="00AE5C7A"/>
    <w:rsid w:val="00AF6B11"/>
    <w:rsid w:val="00AF70CF"/>
    <w:rsid w:val="00B02737"/>
    <w:rsid w:val="00B044B5"/>
    <w:rsid w:val="00B14F32"/>
    <w:rsid w:val="00B22ABC"/>
    <w:rsid w:val="00B233EE"/>
    <w:rsid w:val="00B33BD4"/>
    <w:rsid w:val="00B433EE"/>
    <w:rsid w:val="00B54286"/>
    <w:rsid w:val="00B54AB2"/>
    <w:rsid w:val="00B606F3"/>
    <w:rsid w:val="00B61F4C"/>
    <w:rsid w:val="00B639C7"/>
    <w:rsid w:val="00B6666F"/>
    <w:rsid w:val="00B8319F"/>
    <w:rsid w:val="00B86515"/>
    <w:rsid w:val="00B87B82"/>
    <w:rsid w:val="00B87C91"/>
    <w:rsid w:val="00B96162"/>
    <w:rsid w:val="00BB2089"/>
    <w:rsid w:val="00BB245F"/>
    <w:rsid w:val="00BB5628"/>
    <w:rsid w:val="00BB6E01"/>
    <w:rsid w:val="00BB7468"/>
    <w:rsid w:val="00BC1FAE"/>
    <w:rsid w:val="00BC4DC6"/>
    <w:rsid w:val="00BC5E15"/>
    <w:rsid w:val="00BC7776"/>
    <w:rsid w:val="00BE6BF8"/>
    <w:rsid w:val="00C0569C"/>
    <w:rsid w:val="00C139DC"/>
    <w:rsid w:val="00C30E27"/>
    <w:rsid w:val="00C34473"/>
    <w:rsid w:val="00C60855"/>
    <w:rsid w:val="00C60F82"/>
    <w:rsid w:val="00C728FE"/>
    <w:rsid w:val="00C74D31"/>
    <w:rsid w:val="00C8679B"/>
    <w:rsid w:val="00C9644D"/>
    <w:rsid w:val="00CB4035"/>
    <w:rsid w:val="00CC0157"/>
    <w:rsid w:val="00CC5345"/>
    <w:rsid w:val="00CE22F2"/>
    <w:rsid w:val="00CF2086"/>
    <w:rsid w:val="00CF7498"/>
    <w:rsid w:val="00D03D96"/>
    <w:rsid w:val="00D06400"/>
    <w:rsid w:val="00D1291A"/>
    <w:rsid w:val="00D1525F"/>
    <w:rsid w:val="00D15E49"/>
    <w:rsid w:val="00D224DF"/>
    <w:rsid w:val="00D35E10"/>
    <w:rsid w:val="00D404F8"/>
    <w:rsid w:val="00D47C49"/>
    <w:rsid w:val="00D51480"/>
    <w:rsid w:val="00D52684"/>
    <w:rsid w:val="00D6339E"/>
    <w:rsid w:val="00D72291"/>
    <w:rsid w:val="00D7478A"/>
    <w:rsid w:val="00D7528A"/>
    <w:rsid w:val="00D759A4"/>
    <w:rsid w:val="00D766DD"/>
    <w:rsid w:val="00D84802"/>
    <w:rsid w:val="00DA1667"/>
    <w:rsid w:val="00DB44E3"/>
    <w:rsid w:val="00DB6971"/>
    <w:rsid w:val="00DC2A9F"/>
    <w:rsid w:val="00DD140B"/>
    <w:rsid w:val="00DF1CE8"/>
    <w:rsid w:val="00E01D08"/>
    <w:rsid w:val="00E07AF7"/>
    <w:rsid w:val="00E1041D"/>
    <w:rsid w:val="00E11531"/>
    <w:rsid w:val="00E12854"/>
    <w:rsid w:val="00E34E00"/>
    <w:rsid w:val="00E4284F"/>
    <w:rsid w:val="00E43D62"/>
    <w:rsid w:val="00E47DC0"/>
    <w:rsid w:val="00E557A8"/>
    <w:rsid w:val="00E671B1"/>
    <w:rsid w:val="00E72A0E"/>
    <w:rsid w:val="00E77DFB"/>
    <w:rsid w:val="00E80B66"/>
    <w:rsid w:val="00E96837"/>
    <w:rsid w:val="00E970D9"/>
    <w:rsid w:val="00EA7CB1"/>
    <w:rsid w:val="00EB0E4D"/>
    <w:rsid w:val="00EB4203"/>
    <w:rsid w:val="00EB4D27"/>
    <w:rsid w:val="00ED0FDF"/>
    <w:rsid w:val="00ED7322"/>
    <w:rsid w:val="00EF189C"/>
    <w:rsid w:val="00EF4F38"/>
    <w:rsid w:val="00F1467A"/>
    <w:rsid w:val="00F14BC2"/>
    <w:rsid w:val="00F203E3"/>
    <w:rsid w:val="00F22817"/>
    <w:rsid w:val="00F250BB"/>
    <w:rsid w:val="00F34E1E"/>
    <w:rsid w:val="00F40A1F"/>
    <w:rsid w:val="00F42B2A"/>
    <w:rsid w:val="00F65BF0"/>
    <w:rsid w:val="00F6605E"/>
    <w:rsid w:val="00F804AF"/>
    <w:rsid w:val="00F82528"/>
    <w:rsid w:val="00F82C06"/>
    <w:rsid w:val="00F85D78"/>
    <w:rsid w:val="00FB0828"/>
    <w:rsid w:val="00FB4207"/>
    <w:rsid w:val="00FB6F82"/>
    <w:rsid w:val="00FC1509"/>
    <w:rsid w:val="00FD50F3"/>
    <w:rsid w:val="00FD5B8C"/>
    <w:rsid w:val="00FE68EA"/>
    <w:rsid w:val="00FE7460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841DEA"/>
  <w15:docId w15:val="{691F4C19-FDD6-4AD5-A5D2-930074BD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4E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AA7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EBD"/>
  </w:style>
  <w:style w:type="paragraph" w:styleId="Stopka">
    <w:name w:val="footer"/>
    <w:basedOn w:val="Normalny"/>
    <w:link w:val="StopkaZnak"/>
    <w:uiPriority w:val="99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BD"/>
  </w:style>
  <w:style w:type="character" w:styleId="Hipercze">
    <w:name w:val="Hyperlink"/>
    <w:rsid w:val="00471EBD"/>
    <w:rPr>
      <w:color w:val="0000FF"/>
      <w:u w:val="single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025340"/>
  </w:style>
  <w:style w:type="paragraph" w:styleId="NormalnyWeb">
    <w:name w:val="Normal (Web)"/>
    <w:basedOn w:val="Normalny"/>
    <w:rsid w:val="00310C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rsid w:val="00053062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053062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06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unhideWhenUsed/>
    <w:rsid w:val="007B54CF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70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70D9"/>
  </w:style>
  <w:style w:type="table" w:customStyle="1" w:styleId="Tabela-Siatka1">
    <w:name w:val="Tabela - Siatka1"/>
    <w:basedOn w:val="Standardowy"/>
    <w:next w:val="Tabela-Siatka"/>
    <w:uiPriority w:val="39"/>
    <w:rsid w:val="00E970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5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1B"/>
    <w:rPr>
      <w:rFonts w:ascii="Segoe UI" w:hAnsi="Segoe UI" w:cs="Segoe UI"/>
      <w:sz w:val="18"/>
      <w:szCs w:val="18"/>
    </w:rPr>
  </w:style>
  <w:style w:type="paragraph" w:customStyle="1" w:styleId="arimr">
    <w:name w:val="arimr"/>
    <w:basedOn w:val="Normalny"/>
    <w:rsid w:val="00D7478A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7C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7C49"/>
  </w:style>
  <w:style w:type="character" w:styleId="Pogrubienie">
    <w:name w:val="Strong"/>
    <w:basedOn w:val="Domylnaczcionkaakapitu"/>
    <w:uiPriority w:val="22"/>
    <w:qFormat/>
    <w:rsid w:val="004D56F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4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5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mosir_zabrz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zamowienia.publiczne@mosir.zabrze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www.nccert.pl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osobowe@mosir.zabrze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sekretariat@mosir.zabrz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://www.mosir.zabrze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gov.pl/web/mswia/oprogramowanie-do-pobrani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mosir.zabrze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platformazakupowa.pl/pn/mosir_zabrze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sekretariat@mosir.zabrze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645D-A80F-4BB8-B567-61AB9B4C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29</Pages>
  <Words>10743</Words>
  <Characters>64463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Gołkowska</dc:creator>
  <cp:lastModifiedBy>Iwona Gołkowska</cp:lastModifiedBy>
  <cp:revision>46</cp:revision>
  <cp:lastPrinted>2021-08-04T08:44:00Z</cp:lastPrinted>
  <dcterms:created xsi:type="dcterms:W3CDTF">2021-04-20T11:28:00Z</dcterms:created>
  <dcterms:modified xsi:type="dcterms:W3CDTF">2021-08-04T08:45:00Z</dcterms:modified>
</cp:coreProperties>
</file>