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9224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5EC233DC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5B4C7562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sz w:val="18"/>
          <w:szCs w:val="18"/>
        </w:rPr>
        <w:t>BZP.2711.</w:t>
      </w:r>
      <w:r>
        <w:rPr>
          <w:rFonts w:ascii="Verdana" w:hAnsi="Verdana" w:cs="Arial"/>
          <w:b/>
          <w:sz w:val="18"/>
          <w:szCs w:val="18"/>
        </w:rPr>
        <w:t>35</w:t>
      </w:r>
      <w:r w:rsidRPr="002C200A">
        <w:rPr>
          <w:rFonts w:ascii="Verdana" w:hAnsi="Verdana" w:cs="Arial"/>
          <w:b/>
          <w:sz w:val="18"/>
          <w:szCs w:val="18"/>
        </w:rPr>
        <w:t>.202</w:t>
      </w:r>
      <w:r>
        <w:rPr>
          <w:rFonts w:ascii="Verdana" w:hAnsi="Verdana" w:cs="Arial"/>
          <w:b/>
          <w:sz w:val="18"/>
          <w:szCs w:val="18"/>
        </w:rPr>
        <w:t>4</w:t>
      </w:r>
      <w:r w:rsidRPr="002C200A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MP</w:t>
      </w:r>
    </w:p>
    <w:p w14:paraId="1F40111D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>Załącznik nr 7 do SWZ</w:t>
      </w:r>
    </w:p>
    <w:p w14:paraId="77DD3736" w14:textId="77777777" w:rsidR="00E01E77" w:rsidRPr="002C200A" w:rsidRDefault="00E01E77" w:rsidP="00E01E7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C9BFCDD" w14:textId="77777777" w:rsidR="00E01E77" w:rsidRPr="002C200A" w:rsidRDefault="00E01E77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7409A02" w14:textId="77777777" w:rsidR="00E01E77" w:rsidRPr="002C200A" w:rsidRDefault="00E01E77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5460EB9C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53B91F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Wykonawca/Podmiot udost</w:t>
      </w:r>
      <w:r w:rsidRPr="002C200A">
        <w:rPr>
          <w:rFonts w:ascii="Verdana" w:hAnsi="Verdana" w:cs="Arial"/>
          <w:b/>
          <w:sz w:val="20"/>
          <w:szCs w:val="20"/>
        </w:rPr>
        <w:t>ę</w:t>
      </w:r>
      <w:r w:rsidRPr="002C200A">
        <w:rPr>
          <w:rFonts w:ascii="Verdana" w:hAnsi="Verdana" w:cs="Vrinda"/>
          <w:b/>
          <w:sz w:val="20"/>
          <w:szCs w:val="20"/>
        </w:rPr>
        <w:t>pniaj</w:t>
      </w:r>
      <w:r w:rsidRPr="002C200A">
        <w:rPr>
          <w:rFonts w:ascii="Verdana" w:hAnsi="Verdana" w:cs="Arial"/>
          <w:b/>
          <w:sz w:val="20"/>
          <w:szCs w:val="20"/>
        </w:rPr>
        <w:t>ą</w:t>
      </w:r>
      <w:r w:rsidRPr="002C200A">
        <w:rPr>
          <w:rFonts w:ascii="Verdana" w:hAnsi="Verdana" w:cs="Vrinda"/>
          <w:b/>
          <w:sz w:val="20"/>
          <w:szCs w:val="20"/>
        </w:rPr>
        <w:t>cy zasoby:</w:t>
      </w:r>
    </w:p>
    <w:p w14:paraId="795AB55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EB04C6" w14:textId="77777777" w:rsidR="00E01E77" w:rsidRPr="002C200A" w:rsidRDefault="00E01E77" w:rsidP="00E01E77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E22EEAD" w14:textId="77777777" w:rsidR="00E01E77" w:rsidRPr="002C200A" w:rsidRDefault="00E01E77" w:rsidP="00E01E7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1D2B5F62" w14:textId="77777777" w:rsidR="00E01E77" w:rsidRPr="002C200A" w:rsidRDefault="00E01E77" w:rsidP="00E01E7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3F6E1E2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144662E" w14:textId="77777777" w:rsidR="00E01E77" w:rsidRPr="002C200A" w:rsidRDefault="00E01E77" w:rsidP="00E01E7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4810CCB3" w14:textId="77777777" w:rsidR="00E01E77" w:rsidRDefault="00E01E77" w:rsidP="00E01E77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323CD">
        <w:rPr>
          <w:rFonts w:ascii="Verdana" w:hAnsi="Verdana" w:cs="Arial"/>
          <w:b/>
          <w:sz w:val="20"/>
          <w:szCs w:val="24"/>
        </w:rPr>
        <w:t>Usługa wakacyjnej dezynsekcji i dezynfekcji pomieszczeń w Domach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4789CEA3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CC9145E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1F02C3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5B9B78C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0C3655A" w14:textId="77777777" w:rsidR="00E01E77" w:rsidRPr="002C200A" w:rsidRDefault="00E01E77" w:rsidP="00E01E7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73141252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18CC4739" wp14:editId="6FD5029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D1D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DF12CD8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38524637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475C8D76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ABCDC5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1D99C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05DD6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140ADCC9" w14:textId="77777777" w:rsidR="00E01E77" w:rsidRPr="002C200A" w:rsidRDefault="00E01E77" w:rsidP="00E01E7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FC4B8F2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8F82961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5845AF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75FD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7AAC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E283D80" w14:textId="77777777" w:rsidR="00E01E77" w:rsidRPr="00D0163E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Wykonawcy/podmiotu udostępniającego zasoby kwalifikowanym podpisem elektronicznym lub podpisem zaufanym lub podpisem osobistym.</w:t>
      </w:r>
      <w:bookmarkEnd w:id="0"/>
    </w:p>
    <w:p w14:paraId="16946C60" w14:textId="77777777" w:rsidR="002C3209" w:rsidRDefault="002C3209"/>
    <w:sectPr w:rsidR="002C3209" w:rsidSect="00E01E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71A8" w14:textId="77777777" w:rsidR="00E01E77" w:rsidRDefault="00E01E77" w:rsidP="00E01E77">
      <w:pPr>
        <w:spacing w:after="0" w:line="240" w:lineRule="auto"/>
      </w:pPr>
      <w:r>
        <w:separator/>
      </w:r>
    </w:p>
  </w:endnote>
  <w:endnote w:type="continuationSeparator" w:id="0">
    <w:p w14:paraId="494174CC" w14:textId="77777777" w:rsidR="00E01E77" w:rsidRDefault="00E01E77" w:rsidP="00E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DF2C" w14:textId="77777777" w:rsidR="00E01E77" w:rsidRDefault="00E01E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C592D" w14:textId="77777777" w:rsidR="00E01E77" w:rsidRDefault="00E0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47DA6BE3" w14:textId="77777777" w:rsidR="00E01E77" w:rsidRDefault="00E01E7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BBE7EE" wp14:editId="51BD7EF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F6B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BBE7EE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0A4F6B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711A24CC" w14:textId="77777777" w:rsidR="00E01E77" w:rsidRDefault="00E01E7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C739D" wp14:editId="71AC3C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79A28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BC739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8B79A28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1152" w14:textId="77777777" w:rsidR="00E01E77" w:rsidRDefault="00E01E77" w:rsidP="00E01E77">
      <w:pPr>
        <w:spacing w:after="0" w:line="240" w:lineRule="auto"/>
      </w:pPr>
      <w:r>
        <w:separator/>
      </w:r>
    </w:p>
  </w:footnote>
  <w:footnote w:type="continuationSeparator" w:id="0">
    <w:p w14:paraId="6BA3D204" w14:textId="77777777" w:rsidR="00E01E77" w:rsidRDefault="00E01E77" w:rsidP="00E01E77">
      <w:pPr>
        <w:spacing w:after="0" w:line="240" w:lineRule="auto"/>
      </w:pPr>
      <w:r>
        <w:continuationSeparator/>
      </w:r>
    </w:p>
  </w:footnote>
  <w:footnote w:id="1">
    <w:p w14:paraId="59D12D20" w14:textId="77777777" w:rsidR="00E01E77" w:rsidRDefault="00E01E77" w:rsidP="00E01E7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BD0F8C" w14:textId="77777777" w:rsidR="00E01E77" w:rsidRDefault="00E01E77" w:rsidP="00E01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83D8" w14:textId="77777777" w:rsidR="00E01E77" w:rsidRPr="00E55ECE" w:rsidRDefault="00E01E77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B56B514" w14:textId="77777777" w:rsidR="00E01E77" w:rsidRDefault="00E0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38358382">
    <w:abstractNumId w:val="0"/>
  </w:num>
  <w:num w:numId="2" w16cid:durableId="52536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7"/>
    <w:rsid w:val="002C3209"/>
    <w:rsid w:val="003806CA"/>
    <w:rsid w:val="003D1537"/>
    <w:rsid w:val="005707F6"/>
    <w:rsid w:val="00E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4DF"/>
  <w15:chartTrackingRefBased/>
  <w15:docId w15:val="{435D79F2-F86E-4064-AA25-98DA499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E7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1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E01E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1E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1E7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1E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1E77"/>
    <w:rPr>
      <w:vertAlign w:val="superscript"/>
    </w:rPr>
  </w:style>
  <w:style w:type="paragraph" w:styleId="Bezodstpw">
    <w:name w:val="No Spacing"/>
    <w:qFormat/>
    <w:rsid w:val="00E01E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2024-06-12T12:13:00Z</dcterms:created>
  <dcterms:modified xsi:type="dcterms:W3CDTF">2024-06-12T12:13:00Z</dcterms:modified>
</cp:coreProperties>
</file>