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424D" w14:textId="77777777" w:rsidR="00882D82" w:rsidRPr="008C0D9C" w:rsidRDefault="00882D82" w:rsidP="008C0D9C">
      <w:pPr>
        <w:pStyle w:val="Tekstpodstawowy"/>
        <w:spacing w:line="320" w:lineRule="atLeast"/>
        <w:rPr>
          <w:rFonts w:asciiTheme="minorHAnsi" w:hAnsiTheme="minorHAnsi" w:cstheme="minorHAnsi"/>
          <w:i/>
          <w:iCs/>
          <w:vanish/>
          <w:sz w:val="20"/>
          <w:szCs w:val="20"/>
          <w:specVanish/>
        </w:rPr>
      </w:pPr>
      <w:r w:rsidRPr="008C0D9C">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0A747F9E" wp14:editId="325080CE">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42FDB01F" w14:textId="77777777" w:rsidR="00510522" w:rsidRDefault="00510522" w:rsidP="00882D82">
                            <w:pPr>
                              <w:jc w:val="center"/>
                              <w:rPr>
                                <w:b/>
                                <w:bCs/>
                                <w:sz w:val="10"/>
                                <w:szCs w:val="10"/>
                              </w:rPr>
                            </w:pPr>
                          </w:p>
                          <w:p w14:paraId="195A67E9" w14:textId="77777777" w:rsidR="00510522" w:rsidRPr="00662108" w:rsidRDefault="00510522"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47F9E"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42FDB01F" w14:textId="77777777" w:rsidR="00510522" w:rsidRDefault="00510522" w:rsidP="00882D82">
                      <w:pPr>
                        <w:jc w:val="center"/>
                        <w:rPr>
                          <w:b/>
                          <w:bCs/>
                          <w:sz w:val="10"/>
                          <w:szCs w:val="10"/>
                        </w:rPr>
                      </w:pPr>
                    </w:p>
                    <w:p w14:paraId="195A67E9" w14:textId="77777777" w:rsidR="00510522" w:rsidRPr="00662108" w:rsidRDefault="00510522"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556B5545" w14:textId="77777777" w:rsidR="00882D82" w:rsidRPr="008C0D9C" w:rsidRDefault="00835AB1" w:rsidP="008C0D9C">
      <w:pPr>
        <w:pStyle w:val="Tekstpodstawowy"/>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 xml:space="preserve"> </w:t>
      </w:r>
    </w:p>
    <w:p w14:paraId="11B314FB"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1E389DA7"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7D04D98B"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3E1AAD72"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207CC34F" w14:textId="77777777" w:rsidR="00BF7548" w:rsidRPr="008C0D9C" w:rsidRDefault="00C24DD9" w:rsidP="008C0D9C">
      <w:pPr>
        <w:pStyle w:val="Tekstpodstawowy"/>
        <w:spacing w:line="320" w:lineRule="atLeast"/>
        <w:rPr>
          <w:rFonts w:asciiTheme="minorHAnsi" w:hAnsiTheme="minorHAnsi" w:cstheme="minorHAnsi"/>
          <w:sz w:val="20"/>
          <w:szCs w:val="20"/>
        </w:rPr>
      </w:pPr>
      <w:r w:rsidRPr="008C0D9C">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556A1F59" wp14:editId="6341823B">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DDA44CA" w14:textId="77777777" w:rsidR="00510522" w:rsidRDefault="00510522" w:rsidP="00BF7548">
                            <w:pPr>
                              <w:jc w:val="center"/>
                              <w:rPr>
                                <w:rFonts w:ascii="Segoe UI" w:hAnsi="Segoe UI" w:cs="Segoe UI"/>
                                <w:b/>
                                <w:bCs/>
                                <w:sz w:val="16"/>
                                <w:szCs w:val="16"/>
                              </w:rPr>
                            </w:pPr>
                          </w:p>
                          <w:p w14:paraId="098DA3A5" w14:textId="77777777" w:rsidR="00510522" w:rsidRPr="001E0A8B" w:rsidRDefault="00510522" w:rsidP="00BF7548">
                            <w:pPr>
                              <w:jc w:val="center"/>
                              <w:rPr>
                                <w:rFonts w:ascii="Segoe UI" w:hAnsi="Segoe UI" w:cs="Segoe UI"/>
                                <w:b/>
                                <w:bCs/>
                                <w:sz w:val="16"/>
                                <w:szCs w:val="16"/>
                              </w:rPr>
                            </w:pPr>
                          </w:p>
                          <w:p w14:paraId="19CBB581" w14:textId="77777777" w:rsidR="00510522" w:rsidRPr="00C32786" w:rsidRDefault="00510522"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36FED10F" w14:textId="77777777" w:rsidR="00510522" w:rsidRPr="00C32786" w:rsidRDefault="00510522" w:rsidP="007567DB">
                            <w:pPr>
                              <w:jc w:val="center"/>
                              <w:rPr>
                                <w:rFonts w:ascii="Arial" w:hAnsi="Arial" w:cs="Arial"/>
                                <w:b/>
                                <w:bCs/>
                                <w:sz w:val="20"/>
                                <w:szCs w:val="20"/>
                              </w:rPr>
                            </w:pPr>
                          </w:p>
                          <w:p w14:paraId="68A6F2F4" w14:textId="77777777" w:rsidR="00510522" w:rsidRPr="00C24DD9" w:rsidRDefault="00510522" w:rsidP="000B398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0593618E" w14:textId="02123BD0" w:rsidR="00510522" w:rsidRDefault="00510522"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ul. Wołoska 5</w:t>
                            </w:r>
                          </w:p>
                          <w:p w14:paraId="326F56BC" w14:textId="35EAA39C" w:rsidR="00510522" w:rsidRPr="000B3989" w:rsidRDefault="00510522"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02-675 Warszawa</w:t>
                            </w:r>
                          </w:p>
                          <w:p w14:paraId="4C36F19B"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32"/>
                                <w:szCs w:val="32"/>
                              </w:rPr>
                            </w:pPr>
                          </w:p>
                          <w:p w14:paraId="745F29E8" w14:textId="45E77FE3"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w:t>
                            </w:r>
                            <w:r w:rsidRPr="0086007C">
                              <w:rPr>
                                <w:rFonts w:ascii="Arial" w:hAnsi="Arial" w:cs="Arial"/>
                                <w:b/>
                                <w:bCs/>
                                <w:sz w:val="26"/>
                                <w:szCs w:val="26"/>
                              </w:rPr>
                              <w:t xml:space="preserve">referencyjny sprawy: </w:t>
                            </w:r>
                            <w:r w:rsidRPr="00220B60">
                              <w:rPr>
                                <w:rFonts w:ascii="Arial" w:hAnsi="Arial" w:cs="Arial"/>
                                <w:b/>
                                <w:bCs/>
                                <w:sz w:val="26"/>
                                <w:szCs w:val="26"/>
                              </w:rPr>
                              <w:t>ZP-7-TP/ORPEG/2022</w:t>
                            </w:r>
                          </w:p>
                          <w:p w14:paraId="01D7B1A8"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4AC71D9F"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53C84151"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447EA820"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4A04BC73"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32BE660A"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4D5D5471" w14:textId="57002162" w:rsidR="00510522" w:rsidRPr="00A93DDA" w:rsidRDefault="00510522" w:rsidP="00BF7548">
                            <w:pPr>
                              <w:pStyle w:val="Tekstpodstawowywcity1"/>
                              <w:tabs>
                                <w:tab w:val="left" w:pos="-2268"/>
                                <w:tab w:val="left" w:pos="-567"/>
                                <w:tab w:val="left" w:pos="5387"/>
                              </w:tabs>
                              <w:spacing w:line="360" w:lineRule="auto"/>
                              <w:ind w:firstLine="0"/>
                              <w:jc w:val="center"/>
                              <w:rPr>
                                <w:rFonts w:ascii="Arial" w:hAnsi="Arial" w:cs="Arial"/>
                                <w:b/>
                                <w:bCs/>
                                <w:sz w:val="32"/>
                                <w:szCs w:val="32"/>
                              </w:rPr>
                            </w:pPr>
                            <w:r w:rsidRPr="00A93DDA">
                              <w:rPr>
                                <w:rFonts w:ascii="Arial" w:hAnsi="Arial" w:cs="Arial"/>
                                <w:b/>
                                <w:bCs/>
                                <w:sz w:val="32"/>
                                <w:szCs w:val="32"/>
                              </w:rPr>
                              <w:t>MODYFIKACJA</w:t>
                            </w:r>
                          </w:p>
                          <w:p w14:paraId="107D3F7B" w14:textId="77777777" w:rsidR="00510522" w:rsidRPr="005D0444" w:rsidRDefault="00510522"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FF90FA7" w14:textId="77777777" w:rsidR="00510522" w:rsidRPr="005D0444" w:rsidRDefault="00510522"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0DA3577" w14:textId="77777777" w:rsidR="00510522" w:rsidRPr="001211B2" w:rsidRDefault="00510522"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14:paraId="4E41C7C2" w14:textId="77777777" w:rsidR="00510522" w:rsidRPr="003477AB" w:rsidRDefault="00510522" w:rsidP="00BF7548">
                            <w:pPr>
                              <w:pStyle w:val="Tekstpodstawowy"/>
                              <w:spacing w:line="240" w:lineRule="auto"/>
                              <w:rPr>
                                <w:rFonts w:ascii="Arial" w:hAnsi="Arial" w:cs="Arial"/>
                                <w:b/>
                                <w:bCs/>
                                <w:sz w:val="26"/>
                                <w:szCs w:val="26"/>
                              </w:rPr>
                            </w:pPr>
                          </w:p>
                          <w:p w14:paraId="4C9939CA" w14:textId="77777777" w:rsidR="00510522" w:rsidRPr="003477AB" w:rsidRDefault="00510522" w:rsidP="00BF7548">
                            <w:pPr>
                              <w:pStyle w:val="Tekstpodstawowy"/>
                              <w:spacing w:line="240" w:lineRule="auto"/>
                              <w:jc w:val="center"/>
                              <w:rPr>
                                <w:rFonts w:ascii="Arial" w:hAnsi="Arial" w:cs="Arial"/>
                                <w:b/>
                                <w:bCs/>
                                <w:sz w:val="26"/>
                                <w:szCs w:val="26"/>
                              </w:rPr>
                            </w:pPr>
                          </w:p>
                          <w:p w14:paraId="2D4AD74C" w14:textId="77777777" w:rsidR="00510522" w:rsidRPr="003477AB" w:rsidRDefault="00510522"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2B323B14" w14:textId="77777777" w:rsidR="00510522" w:rsidRPr="00464EE3" w:rsidRDefault="00510522"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510522" w:rsidRPr="00205AB4" w14:paraId="4CA3C107" w14:textId="77777777" w:rsidTr="00E14177">
                              <w:trPr>
                                <w:trHeight w:val="216"/>
                              </w:trPr>
                              <w:tc>
                                <w:tcPr>
                                  <w:tcW w:w="9312" w:type="dxa"/>
                                </w:tcPr>
                                <w:p w14:paraId="41113825" w14:textId="77777777" w:rsidR="00510522" w:rsidRPr="00205AB4" w:rsidRDefault="00510522"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23F5FF31" w14:textId="77777777" w:rsidR="00510522" w:rsidRPr="005E21D2" w:rsidRDefault="00510522" w:rsidP="00903D23">
                            <w:pPr>
                              <w:jc w:val="center"/>
                              <w:rPr>
                                <w:rFonts w:ascii="Arial" w:hAnsi="Arial" w:cs="Arial"/>
                                <w:b/>
                                <w:color w:val="000000"/>
                                <w:kern w:val="1"/>
                                <w:sz w:val="28"/>
                                <w:szCs w:val="28"/>
                                <w:lang w:eastAsia="hi-IN" w:bidi="hi-IN"/>
                              </w:rPr>
                            </w:pPr>
                            <w:r w:rsidRPr="005E21D2">
                              <w:rPr>
                                <w:rFonts w:ascii="Arial" w:hAnsi="Arial" w:cs="Arial"/>
                                <w:b/>
                                <w:bCs/>
                              </w:rPr>
                              <w:t>„</w:t>
                            </w:r>
                            <w:r w:rsidRPr="00657054">
                              <w:rPr>
                                <w:rFonts w:ascii="Arial" w:hAnsi="Arial" w:cs="Arial"/>
                                <w:b/>
                                <w:i/>
                                <w:sz w:val="32"/>
                                <w:szCs w:val="32"/>
                              </w:rPr>
                              <w:t>Zakup i dostawa pomocy naukowych</w:t>
                            </w:r>
                            <w:r>
                              <w:rPr>
                                <w:rFonts w:ascii="Arial" w:hAnsi="Arial" w:cs="Arial"/>
                                <w:b/>
                                <w:i/>
                                <w:sz w:val="32"/>
                                <w:szCs w:val="32"/>
                              </w:rPr>
                              <w:t xml:space="preserve"> – gogli VR</w:t>
                            </w:r>
                            <w:r w:rsidRPr="005E21D2">
                              <w:rPr>
                                <w:rFonts w:ascii="Arial" w:hAnsi="Arial" w:cs="Arial"/>
                                <w:b/>
                                <w:bCs/>
                              </w:rPr>
                              <w:t>”</w:t>
                            </w:r>
                            <w:r w:rsidRPr="005E21D2" w:rsidDel="00004CAF">
                              <w:rPr>
                                <w:rFonts w:ascii="Arial" w:hAnsi="Arial" w:cs="Arial"/>
                                <w:b/>
                                <w:bCs/>
                                <w:sz w:val="28"/>
                                <w:szCs w:val="28"/>
                              </w:rPr>
                              <w:t xml:space="preserve"> </w:t>
                            </w:r>
                          </w:p>
                          <w:p w14:paraId="0F9B00F1" w14:textId="77777777" w:rsidR="00510522" w:rsidRPr="003477AB" w:rsidRDefault="00510522" w:rsidP="00E14177">
                            <w:pPr>
                              <w:pStyle w:val="Tekstpodstawowy"/>
                              <w:spacing w:line="240" w:lineRule="auto"/>
                              <w:jc w:val="center"/>
                              <w:rPr>
                                <w:rFonts w:ascii="Arial" w:hAnsi="Arial" w:cs="Arial"/>
                                <w:b/>
                                <w:bCs/>
                                <w:sz w:val="28"/>
                                <w:szCs w:val="28"/>
                              </w:rPr>
                            </w:pPr>
                          </w:p>
                          <w:p w14:paraId="487FD825" w14:textId="77777777" w:rsidR="00510522" w:rsidRPr="003477AB" w:rsidRDefault="00510522" w:rsidP="00BF7548">
                            <w:pPr>
                              <w:pStyle w:val="Tekstpodstawowy"/>
                              <w:spacing w:line="240" w:lineRule="auto"/>
                              <w:jc w:val="center"/>
                              <w:rPr>
                                <w:rFonts w:ascii="Arial" w:hAnsi="Arial" w:cs="Arial"/>
                                <w:sz w:val="28"/>
                                <w:szCs w:val="28"/>
                              </w:rPr>
                            </w:pPr>
                          </w:p>
                          <w:p w14:paraId="6B93DEED" w14:textId="77777777" w:rsidR="00510522" w:rsidRPr="00ED10C2" w:rsidRDefault="00510522" w:rsidP="00BF7548">
                            <w:pPr>
                              <w:pStyle w:val="Tekstpodstawowy"/>
                              <w:spacing w:line="240" w:lineRule="auto"/>
                              <w:jc w:val="center"/>
                              <w:rPr>
                                <w:rFonts w:ascii="Arial" w:hAnsi="Arial" w:cs="Arial"/>
                                <w:b/>
                                <w:bCs/>
                                <w:color w:val="FF0000"/>
                              </w:rPr>
                            </w:pPr>
                          </w:p>
                          <w:p w14:paraId="22DC21FC" w14:textId="77777777" w:rsidR="00510522" w:rsidRDefault="00510522" w:rsidP="00BF7548">
                            <w:pPr>
                              <w:pStyle w:val="Tekstpodstawowy"/>
                              <w:spacing w:line="240" w:lineRule="auto"/>
                              <w:jc w:val="center"/>
                              <w:rPr>
                                <w:rFonts w:ascii="Arial" w:hAnsi="Arial" w:cs="Arial"/>
                                <w:sz w:val="28"/>
                                <w:szCs w:val="28"/>
                              </w:rPr>
                            </w:pPr>
                          </w:p>
                          <w:p w14:paraId="72108BFF" w14:textId="77777777" w:rsidR="00510522" w:rsidRDefault="00510522" w:rsidP="00BF7548">
                            <w:pPr>
                              <w:pStyle w:val="Tekstpodstawowy"/>
                              <w:spacing w:line="240" w:lineRule="auto"/>
                              <w:jc w:val="center"/>
                              <w:rPr>
                                <w:rFonts w:ascii="Arial" w:hAnsi="Arial" w:cs="Arial"/>
                                <w:sz w:val="28"/>
                                <w:szCs w:val="28"/>
                              </w:rPr>
                            </w:pPr>
                          </w:p>
                          <w:p w14:paraId="7FD7B277" w14:textId="77777777" w:rsidR="00510522" w:rsidRPr="003477AB" w:rsidRDefault="00510522" w:rsidP="00BF7548">
                            <w:pPr>
                              <w:pStyle w:val="Tekstpodstawowy"/>
                              <w:spacing w:line="240" w:lineRule="auto"/>
                              <w:jc w:val="center"/>
                              <w:rPr>
                                <w:rFonts w:ascii="Arial" w:hAnsi="Arial" w:cs="Arial"/>
                                <w:sz w:val="28"/>
                                <w:szCs w:val="28"/>
                              </w:rPr>
                            </w:pPr>
                          </w:p>
                          <w:p w14:paraId="10E670C0" w14:textId="01074D4C" w:rsidR="00510522" w:rsidRPr="00D64343" w:rsidRDefault="00510522"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2"/>
                                <w:szCs w:val="22"/>
                              </w:rPr>
                              <w:br/>
                            </w:r>
                          </w:p>
                          <w:p w14:paraId="7380306B" w14:textId="77777777" w:rsidR="00510522" w:rsidRPr="001E0A8B" w:rsidRDefault="00510522"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1F59"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0DDA44CA" w14:textId="77777777" w:rsidR="00510522" w:rsidRDefault="00510522" w:rsidP="00BF7548">
                      <w:pPr>
                        <w:jc w:val="center"/>
                        <w:rPr>
                          <w:rFonts w:ascii="Segoe UI" w:hAnsi="Segoe UI" w:cs="Segoe UI"/>
                          <w:b/>
                          <w:bCs/>
                          <w:sz w:val="16"/>
                          <w:szCs w:val="16"/>
                        </w:rPr>
                      </w:pPr>
                    </w:p>
                    <w:p w14:paraId="098DA3A5" w14:textId="77777777" w:rsidR="00510522" w:rsidRPr="001E0A8B" w:rsidRDefault="00510522" w:rsidP="00BF7548">
                      <w:pPr>
                        <w:jc w:val="center"/>
                        <w:rPr>
                          <w:rFonts w:ascii="Segoe UI" w:hAnsi="Segoe UI" w:cs="Segoe UI"/>
                          <w:b/>
                          <w:bCs/>
                          <w:sz w:val="16"/>
                          <w:szCs w:val="16"/>
                        </w:rPr>
                      </w:pPr>
                    </w:p>
                    <w:p w14:paraId="19CBB581" w14:textId="77777777" w:rsidR="00510522" w:rsidRPr="00C32786" w:rsidRDefault="00510522"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36FED10F" w14:textId="77777777" w:rsidR="00510522" w:rsidRPr="00C32786" w:rsidRDefault="00510522" w:rsidP="007567DB">
                      <w:pPr>
                        <w:jc w:val="center"/>
                        <w:rPr>
                          <w:rFonts w:ascii="Arial" w:hAnsi="Arial" w:cs="Arial"/>
                          <w:b/>
                          <w:bCs/>
                          <w:sz w:val="20"/>
                          <w:szCs w:val="20"/>
                        </w:rPr>
                      </w:pPr>
                    </w:p>
                    <w:p w14:paraId="68A6F2F4" w14:textId="77777777" w:rsidR="00510522" w:rsidRPr="00C24DD9" w:rsidRDefault="00510522" w:rsidP="000B398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0593618E" w14:textId="02123BD0" w:rsidR="00510522" w:rsidRDefault="00510522"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ul. Wołoska 5</w:t>
                      </w:r>
                    </w:p>
                    <w:p w14:paraId="326F56BC" w14:textId="35EAA39C" w:rsidR="00510522" w:rsidRPr="000B3989" w:rsidRDefault="00510522"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02-675 Warszawa</w:t>
                      </w:r>
                    </w:p>
                    <w:p w14:paraId="4C36F19B"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32"/>
                          <w:szCs w:val="32"/>
                        </w:rPr>
                      </w:pPr>
                    </w:p>
                    <w:p w14:paraId="745F29E8" w14:textId="45E77FE3"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w:t>
                      </w:r>
                      <w:r w:rsidRPr="0086007C">
                        <w:rPr>
                          <w:rFonts w:ascii="Arial" w:hAnsi="Arial" w:cs="Arial"/>
                          <w:b/>
                          <w:bCs/>
                          <w:sz w:val="26"/>
                          <w:szCs w:val="26"/>
                        </w:rPr>
                        <w:t xml:space="preserve">referencyjny sprawy: </w:t>
                      </w:r>
                      <w:r w:rsidRPr="00220B60">
                        <w:rPr>
                          <w:rFonts w:ascii="Arial" w:hAnsi="Arial" w:cs="Arial"/>
                          <w:b/>
                          <w:bCs/>
                          <w:sz w:val="26"/>
                          <w:szCs w:val="26"/>
                        </w:rPr>
                        <w:t>ZP-7-TP/ORPEG/2022</w:t>
                      </w:r>
                    </w:p>
                    <w:p w14:paraId="01D7B1A8"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4AC71D9F"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53C84151"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447EA820"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28"/>
                          <w:szCs w:val="28"/>
                        </w:rPr>
                      </w:pPr>
                    </w:p>
                    <w:p w14:paraId="4A04BC73"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32BE660A" w14:textId="77777777" w:rsidR="00510522" w:rsidRPr="003477AB" w:rsidRDefault="00510522"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4D5D5471" w14:textId="57002162" w:rsidR="00510522" w:rsidRPr="00A93DDA" w:rsidRDefault="00510522" w:rsidP="00BF7548">
                      <w:pPr>
                        <w:pStyle w:val="Tekstpodstawowywcity1"/>
                        <w:tabs>
                          <w:tab w:val="left" w:pos="-2268"/>
                          <w:tab w:val="left" w:pos="-567"/>
                          <w:tab w:val="left" w:pos="5387"/>
                        </w:tabs>
                        <w:spacing w:line="360" w:lineRule="auto"/>
                        <w:ind w:firstLine="0"/>
                        <w:jc w:val="center"/>
                        <w:rPr>
                          <w:rFonts w:ascii="Arial" w:hAnsi="Arial" w:cs="Arial"/>
                          <w:b/>
                          <w:bCs/>
                          <w:sz w:val="32"/>
                          <w:szCs w:val="32"/>
                        </w:rPr>
                      </w:pPr>
                      <w:r w:rsidRPr="00A93DDA">
                        <w:rPr>
                          <w:rFonts w:ascii="Arial" w:hAnsi="Arial" w:cs="Arial"/>
                          <w:b/>
                          <w:bCs/>
                          <w:sz w:val="32"/>
                          <w:szCs w:val="32"/>
                        </w:rPr>
                        <w:t>MODYFIKACJA</w:t>
                      </w:r>
                    </w:p>
                    <w:p w14:paraId="107D3F7B" w14:textId="77777777" w:rsidR="00510522" w:rsidRPr="005D0444" w:rsidRDefault="00510522"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FF90FA7" w14:textId="77777777" w:rsidR="00510522" w:rsidRPr="005D0444" w:rsidRDefault="00510522"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0DA3577" w14:textId="77777777" w:rsidR="00510522" w:rsidRPr="001211B2" w:rsidRDefault="00510522"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14:paraId="4E41C7C2" w14:textId="77777777" w:rsidR="00510522" w:rsidRPr="003477AB" w:rsidRDefault="00510522" w:rsidP="00BF7548">
                      <w:pPr>
                        <w:pStyle w:val="Tekstpodstawowy"/>
                        <w:spacing w:line="240" w:lineRule="auto"/>
                        <w:rPr>
                          <w:rFonts w:ascii="Arial" w:hAnsi="Arial" w:cs="Arial"/>
                          <w:b/>
                          <w:bCs/>
                          <w:sz w:val="26"/>
                          <w:szCs w:val="26"/>
                        </w:rPr>
                      </w:pPr>
                    </w:p>
                    <w:p w14:paraId="4C9939CA" w14:textId="77777777" w:rsidR="00510522" w:rsidRPr="003477AB" w:rsidRDefault="00510522" w:rsidP="00BF7548">
                      <w:pPr>
                        <w:pStyle w:val="Tekstpodstawowy"/>
                        <w:spacing w:line="240" w:lineRule="auto"/>
                        <w:jc w:val="center"/>
                        <w:rPr>
                          <w:rFonts w:ascii="Arial" w:hAnsi="Arial" w:cs="Arial"/>
                          <w:b/>
                          <w:bCs/>
                          <w:sz w:val="26"/>
                          <w:szCs w:val="26"/>
                        </w:rPr>
                      </w:pPr>
                    </w:p>
                    <w:p w14:paraId="2D4AD74C" w14:textId="77777777" w:rsidR="00510522" w:rsidRPr="003477AB" w:rsidRDefault="00510522"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2B323B14" w14:textId="77777777" w:rsidR="00510522" w:rsidRPr="00464EE3" w:rsidRDefault="00510522"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510522" w:rsidRPr="00205AB4" w14:paraId="4CA3C107" w14:textId="77777777" w:rsidTr="00E14177">
                        <w:trPr>
                          <w:trHeight w:val="216"/>
                        </w:trPr>
                        <w:tc>
                          <w:tcPr>
                            <w:tcW w:w="9312" w:type="dxa"/>
                          </w:tcPr>
                          <w:p w14:paraId="41113825" w14:textId="77777777" w:rsidR="00510522" w:rsidRPr="00205AB4" w:rsidRDefault="00510522"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23F5FF31" w14:textId="77777777" w:rsidR="00510522" w:rsidRPr="005E21D2" w:rsidRDefault="00510522" w:rsidP="00903D23">
                      <w:pPr>
                        <w:jc w:val="center"/>
                        <w:rPr>
                          <w:rFonts w:ascii="Arial" w:hAnsi="Arial" w:cs="Arial"/>
                          <w:b/>
                          <w:color w:val="000000"/>
                          <w:kern w:val="1"/>
                          <w:sz w:val="28"/>
                          <w:szCs w:val="28"/>
                          <w:lang w:eastAsia="hi-IN" w:bidi="hi-IN"/>
                        </w:rPr>
                      </w:pPr>
                      <w:r w:rsidRPr="005E21D2">
                        <w:rPr>
                          <w:rFonts w:ascii="Arial" w:hAnsi="Arial" w:cs="Arial"/>
                          <w:b/>
                          <w:bCs/>
                        </w:rPr>
                        <w:t>„</w:t>
                      </w:r>
                      <w:r w:rsidRPr="00657054">
                        <w:rPr>
                          <w:rFonts w:ascii="Arial" w:hAnsi="Arial" w:cs="Arial"/>
                          <w:b/>
                          <w:i/>
                          <w:sz w:val="32"/>
                          <w:szCs w:val="32"/>
                        </w:rPr>
                        <w:t>Zakup i dostawa pomocy naukowych</w:t>
                      </w:r>
                      <w:r>
                        <w:rPr>
                          <w:rFonts w:ascii="Arial" w:hAnsi="Arial" w:cs="Arial"/>
                          <w:b/>
                          <w:i/>
                          <w:sz w:val="32"/>
                          <w:szCs w:val="32"/>
                        </w:rPr>
                        <w:t xml:space="preserve"> – gogli VR</w:t>
                      </w:r>
                      <w:r w:rsidRPr="005E21D2">
                        <w:rPr>
                          <w:rFonts w:ascii="Arial" w:hAnsi="Arial" w:cs="Arial"/>
                          <w:b/>
                          <w:bCs/>
                        </w:rPr>
                        <w:t>”</w:t>
                      </w:r>
                      <w:r w:rsidRPr="005E21D2" w:rsidDel="00004CAF">
                        <w:rPr>
                          <w:rFonts w:ascii="Arial" w:hAnsi="Arial" w:cs="Arial"/>
                          <w:b/>
                          <w:bCs/>
                          <w:sz w:val="28"/>
                          <w:szCs w:val="28"/>
                        </w:rPr>
                        <w:t xml:space="preserve"> </w:t>
                      </w:r>
                    </w:p>
                    <w:p w14:paraId="0F9B00F1" w14:textId="77777777" w:rsidR="00510522" w:rsidRPr="003477AB" w:rsidRDefault="00510522" w:rsidP="00E14177">
                      <w:pPr>
                        <w:pStyle w:val="Tekstpodstawowy"/>
                        <w:spacing w:line="240" w:lineRule="auto"/>
                        <w:jc w:val="center"/>
                        <w:rPr>
                          <w:rFonts w:ascii="Arial" w:hAnsi="Arial" w:cs="Arial"/>
                          <w:b/>
                          <w:bCs/>
                          <w:sz w:val="28"/>
                          <w:szCs w:val="28"/>
                        </w:rPr>
                      </w:pPr>
                    </w:p>
                    <w:p w14:paraId="487FD825" w14:textId="77777777" w:rsidR="00510522" w:rsidRPr="003477AB" w:rsidRDefault="00510522" w:rsidP="00BF7548">
                      <w:pPr>
                        <w:pStyle w:val="Tekstpodstawowy"/>
                        <w:spacing w:line="240" w:lineRule="auto"/>
                        <w:jc w:val="center"/>
                        <w:rPr>
                          <w:rFonts w:ascii="Arial" w:hAnsi="Arial" w:cs="Arial"/>
                          <w:sz w:val="28"/>
                          <w:szCs w:val="28"/>
                        </w:rPr>
                      </w:pPr>
                    </w:p>
                    <w:p w14:paraId="6B93DEED" w14:textId="77777777" w:rsidR="00510522" w:rsidRPr="00ED10C2" w:rsidRDefault="00510522" w:rsidP="00BF7548">
                      <w:pPr>
                        <w:pStyle w:val="Tekstpodstawowy"/>
                        <w:spacing w:line="240" w:lineRule="auto"/>
                        <w:jc w:val="center"/>
                        <w:rPr>
                          <w:rFonts w:ascii="Arial" w:hAnsi="Arial" w:cs="Arial"/>
                          <w:b/>
                          <w:bCs/>
                          <w:color w:val="FF0000"/>
                        </w:rPr>
                      </w:pPr>
                    </w:p>
                    <w:p w14:paraId="22DC21FC" w14:textId="77777777" w:rsidR="00510522" w:rsidRDefault="00510522" w:rsidP="00BF7548">
                      <w:pPr>
                        <w:pStyle w:val="Tekstpodstawowy"/>
                        <w:spacing w:line="240" w:lineRule="auto"/>
                        <w:jc w:val="center"/>
                        <w:rPr>
                          <w:rFonts w:ascii="Arial" w:hAnsi="Arial" w:cs="Arial"/>
                          <w:sz w:val="28"/>
                          <w:szCs w:val="28"/>
                        </w:rPr>
                      </w:pPr>
                    </w:p>
                    <w:p w14:paraId="72108BFF" w14:textId="77777777" w:rsidR="00510522" w:rsidRDefault="00510522" w:rsidP="00BF7548">
                      <w:pPr>
                        <w:pStyle w:val="Tekstpodstawowy"/>
                        <w:spacing w:line="240" w:lineRule="auto"/>
                        <w:jc w:val="center"/>
                        <w:rPr>
                          <w:rFonts w:ascii="Arial" w:hAnsi="Arial" w:cs="Arial"/>
                          <w:sz w:val="28"/>
                          <w:szCs w:val="28"/>
                        </w:rPr>
                      </w:pPr>
                    </w:p>
                    <w:p w14:paraId="7FD7B277" w14:textId="77777777" w:rsidR="00510522" w:rsidRPr="003477AB" w:rsidRDefault="00510522" w:rsidP="00BF7548">
                      <w:pPr>
                        <w:pStyle w:val="Tekstpodstawowy"/>
                        <w:spacing w:line="240" w:lineRule="auto"/>
                        <w:jc w:val="center"/>
                        <w:rPr>
                          <w:rFonts w:ascii="Arial" w:hAnsi="Arial" w:cs="Arial"/>
                          <w:sz w:val="28"/>
                          <w:szCs w:val="28"/>
                        </w:rPr>
                      </w:pPr>
                    </w:p>
                    <w:p w14:paraId="10E670C0" w14:textId="01074D4C" w:rsidR="00510522" w:rsidRPr="00D64343" w:rsidRDefault="00510522"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2"/>
                          <w:szCs w:val="22"/>
                        </w:rPr>
                        <w:br/>
                      </w:r>
                    </w:p>
                    <w:p w14:paraId="7380306B" w14:textId="77777777" w:rsidR="00510522" w:rsidRPr="001E0A8B" w:rsidRDefault="00510522" w:rsidP="007656AF">
                      <w:pPr>
                        <w:rPr>
                          <w:rFonts w:ascii="Segoe UI" w:hAnsi="Segoe UI" w:cs="Segoe UI"/>
                        </w:rPr>
                      </w:pPr>
                    </w:p>
                  </w:txbxContent>
                </v:textbox>
              </v:rect>
            </w:pict>
          </mc:Fallback>
        </mc:AlternateContent>
      </w:r>
    </w:p>
    <w:p w14:paraId="6D5D7FD1"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36FD7820"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34F63F90"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5F14C47"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5083F3E"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586F2C9A"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3C0EEC2F"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387918E"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2E7BD32"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F51DB04"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24BF69A"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7405D17"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B4031F8"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58C9BF2C"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4EB7F125"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01AB0371"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18AFC837"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AA0A85F"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0680C71"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2B23346"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965F7BE"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07DE22C5"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FE8A4DF"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4B09FFE3"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59AA917D"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F9C4312"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8C60180"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4F345DFF" w14:textId="77777777" w:rsidR="00BF7548" w:rsidRPr="008C0D9C" w:rsidRDefault="00BF7548" w:rsidP="008C0D9C">
      <w:pPr>
        <w:spacing w:line="320" w:lineRule="atLeast"/>
        <w:rPr>
          <w:rFonts w:asciiTheme="minorHAnsi" w:hAnsiTheme="minorHAnsi" w:cstheme="minorHAnsi"/>
          <w:sz w:val="20"/>
          <w:szCs w:val="20"/>
        </w:rPr>
        <w:sectPr w:rsidR="00BF7548" w:rsidRPr="008C0D9C" w:rsidSect="00F000FE">
          <w:headerReference w:type="default" r:id="rId14"/>
          <w:footerReference w:type="default" r:id="rId15"/>
          <w:pgSz w:w="11906" w:h="16838"/>
          <w:pgMar w:top="1417" w:right="1417" w:bottom="1417" w:left="1417" w:header="708" w:footer="708" w:gutter="0"/>
          <w:cols w:space="708"/>
          <w:titlePg/>
          <w:docGrid w:linePitch="360"/>
        </w:sectPr>
      </w:pPr>
    </w:p>
    <w:p w14:paraId="2706D8F4" w14:textId="77777777" w:rsidR="00512F20" w:rsidRPr="008C0D9C" w:rsidRDefault="00512F20" w:rsidP="008C0D9C">
      <w:pPr>
        <w:pStyle w:val="Default"/>
        <w:spacing w:line="320" w:lineRule="atLeast"/>
        <w:rPr>
          <w:rFonts w:asciiTheme="minorHAnsi" w:hAnsiTheme="minorHAnsi" w:cstheme="minorHAnsi"/>
          <w:b/>
          <w:sz w:val="20"/>
          <w:szCs w:val="20"/>
        </w:rPr>
      </w:pPr>
      <w:bookmarkStart w:id="0" w:name="_Toc458464226"/>
      <w:bookmarkStart w:id="1" w:name="_Toc458464628"/>
      <w:bookmarkStart w:id="2" w:name="_Toc458753172"/>
      <w:bookmarkStart w:id="3" w:name="_Toc514924606"/>
      <w:bookmarkStart w:id="4" w:name="_Toc524522516"/>
      <w:r w:rsidRPr="008C0D9C">
        <w:rPr>
          <w:rFonts w:asciiTheme="minorHAnsi" w:hAnsiTheme="minorHAnsi" w:cstheme="minorHAnsi"/>
          <w:b/>
          <w:sz w:val="20"/>
          <w:szCs w:val="20"/>
        </w:rPr>
        <w:lastRenderedPageBreak/>
        <w:t xml:space="preserve">INFORMACJE </w:t>
      </w:r>
      <w:r w:rsidR="00F66F0A" w:rsidRPr="008C0D9C">
        <w:rPr>
          <w:rFonts w:asciiTheme="minorHAnsi" w:hAnsiTheme="minorHAnsi" w:cstheme="minorHAnsi"/>
          <w:b/>
          <w:sz w:val="20"/>
          <w:szCs w:val="20"/>
        </w:rPr>
        <w:t>DOTYCZĄCE PROWADZONEGO POSTĘ</w:t>
      </w:r>
      <w:r w:rsidRPr="008C0D9C">
        <w:rPr>
          <w:rFonts w:asciiTheme="minorHAnsi" w:hAnsiTheme="minorHAnsi" w:cstheme="minorHAnsi"/>
          <w:b/>
          <w:sz w:val="20"/>
          <w:szCs w:val="20"/>
        </w:rPr>
        <w:t>POWANIA</w:t>
      </w:r>
    </w:p>
    <w:p w14:paraId="4CBDCFE6" w14:textId="777526CA" w:rsidR="006D07B3" w:rsidRPr="008C0D9C" w:rsidRDefault="00E7260F"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Zamawiającym jest </w:t>
      </w:r>
      <w:r w:rsidR="00093252" w:rsidRPr="008C0D9C">
        <w:rPr>
          <w:rFonts w:asciiTheme="minorHAnsi" w:hAnsiTheme="minorHAnsi" w:cstheme="minorHAnsi"/>
          <w:sz w:val="20"/>
          <w:szCs w:val="20"/>
        </w:rPr>
        <w:t>O</w:t>
      </w:r>
      <w:r w:rsidR="009C7E03" w:rsidRPr="008C0D9C">
        <w:rPr>
          <w:rFonts w:asciiTheme="minorHAnsi" w:hAnsiTheme="minorHAnsi" w:cstheme="minorHAnsi"/>
          <w:sz w:val="20"/>
          <w:szCs w:val="20"/>
        </w:rPr>
        <w:t>środek Rozwoju Polskiej Edukacji za Granicą</w:t>
      </w:r>
      <w:r w:rsidR="009477B3" w:rsidRPr="008C0D9C">
        <w:rPr>
          <w:rFonts w:asciiTheme="minorHAnsi" w:hAnsiTheme="minorHAnsi" w:cstheme="minorHAnsi"/>
          <w:sz w:val="20"/>
          <w:szCs w:val="20"/>
        </w:rPr>
        <w:t xml:space="preserve">, </w:t>
      </w:r>
      <w:r w:rsidR="000B3989" w:rsidRPr="008C0D9C">
        <w:rPr>
          <w:rFonts w:asciiTheme="minorHAnsi" w:hAnsiTheme="minorHAnsi" w:cstheme="minorHAnsi"/>
          <w:sz w:val="20"/>
          <w:szCs w:val="20"/>
        </w:rPr>
        <w:t>ul. Wołoska 5, 02-675 Warszawa</w:t>
      </w:r>
      <w:r w:rsidR="009477B3" w:rsidRPr="008C0D9C">
        <w:rPr>
          <w:rFonts w:asciiTheme="minorHAnsi" w:hAnsiTheme="minorHAnsi" w:cstheme="minorHAnsi"/>
          <w:sz w:val="20"/>
          <w:szCs w:val="20"/>
        </w:rPr>
        <w:t xml:space="preserve">, tel. </w:t>
      </w:r>
      <w:hyperlink r:id="rId16" w:history="1">
        <w:r w:rsidR="009C7E03" w:rsidRPr="008C0D9C">
          <w:rPr>
            <w:rFonts w:asciiTheme="minorHAnsi" w:hAnsiTheme="minorHAnsi" w:cstheme="minorHAnsi"/>
            <w:sz w:val="20"/>
            <w:szCs w:val="20"/>
          </w:rPr>
          <w:t xml:space="preserve">+48 22 </w:t>
        </w:r>
        <w:r w:rsidR="00351338" w:rsidRPr="008C0D9C">
          <w:rPr>
            <w:rFonts w:asciiTheme="minorHAnsi" w:hAnsiTheme="minorHAnsi" w:cstheme="minorHAnsi"/>
            <w:sz w:val="20"/>
            <w:szCs w:val="20"/>
          </w:rPr>
          <w:t>390</w:t>
        </w:r>
      </w:hyperlink>
      <w:r w:rsidR="00351338" w:rsidRPr="008C0D9C">
        <w:rPr>
          <w:rFonts w:asciiTheme="minorHAnsi" w:hAnsiTheme="minorHAnsi" w:cstheme="minorHAnsi"/>
          <w:sz w:val="20"/>
          <w:szCs w:val="20"/>
        </w:rPr>
        <w:t xml:space="preserve"> 37 08</w:t>
      </w:r>
      <w:r w:rsidR="009477B3" w:rsidRPr="008C0D9C">
        <w:rPr>
          <w:rFonts w:asciiTheme="minorHAnsi" w:hAnsiTheme="minorHAnsi" w:cstheme="minorHAnsi"/>
          <w:sz w:val="20"/>
          <w:szCs w:val="20"/>
        </w:rPr>
        <w:t>, adres e-mail:</w:t>
      </w:r>
      <w:r w:rsidRPr="008C0D9C">
        <w:rPr>
          <w:rFonts w:asciiTheme="minorHAnsi" w:hAnsiTheme="minorHAnsi" w:cstheme="minorHAnsi"/>
          <w:sz w:val="20"/>
          <w:szCs w:val="20"/>
        </w:rPr>
        <w:t xml:space="preserve"> </w:t>
      </w:r>
      <w:hyperlink r:id="rId17" w:history="1">
        <w:r w:rsidR="00351338" w:rsidRPr="008C0D9C">
          <w:rPr>
            <w:rStyle w:val="Hipercze"/>
            <w:rFonts w:asciiTheme="minorHAnsi" w:hAnsiTheme="minorHAnsi" w:cstheme="minorHAnsi"/>
            <w:sz w:val="20"/>
            <w:szCs w:val="20"/>
          </w:rPr>
          <w:t>administracja@orpeg.pl</w:t>
        </w:r>
      </w:hyperlink>
      <w:r w:rsidRPr="008C0D9C">
        <w:rPr>
          <w:rFonts w:asciiTheme="minorHAnsi" w:hAnsiTheme="minorHAnsi" w:cstheme="minorHAnsi"/>
          <w:sz w:val="20"/>
          <w:szCs w:val="20"/>
        </w:rPr>
        <w:t>, adres strony internetowej prowadzonego post</w:t>
      </w:r>
      <w:r w:rsidR="00247A2C" w:rsidRPr="008C0D9C">
        <w:rPr>
          <w:rFonts w:asciiTheme="minorHAnsi" w:hAnsiTheme="minorHAnsi" w:cstheme="minorHAnsi"/>
          <w:sz w:val="20"/>
          <w:szCs w:val="20"/>
        </w:rPr>
        <w:t>ę</w:t>
      </w:r>
      <w:r w:rsidRPr="008C0D9C">
        <w:rPr>
          <w:rFonts w:asciiTheme="minorHAnsi" w:hAnsiTheme="minorHAnsi" w:cstheme="minorHAnsi"/>
          <w:sz w:val="20"/>
          <w:szCs w:val="20"/>
        </w:rPr>
        <w:t xml:space="preserve">powania </w:t>
      </w:r>
      <w:hyperlink r:id="rId18" w:history="1">
        <w:r w:rsidR="006D07B3" w:rsidRPr="008C0D9C">
          <w:rPr>
            <w:rStyle w:val="Hipercze"/>
            <w:rFonts w:asciiTheme="minorHAnsi" w:hAnsiTheme="minorHAnsi" w:cstheme="minorHAnsi"/>
            <w:sz w:val="20"/>
            <w:szCs w:val="20"/>
          </w:rPr>
          <w:t>https://platformazakupowa.pl/pn/orpeg</w:t>
        </w:r>
      </w:hyperlink>
      <w:r w:rsidR="006D07B3" w:rsidRPr="008C0D9C">
        <w:rPr>
          <w:rFonts w:asciiTheme="minorHAnsi" w:hAnsiTheme="minorHAnsi" w:cstheme="minorHAnsi"/>
          <w:sz w:val="20"/>
          <w:szCs w:val="20"/>
        </w:rPr>
        <w:t>.</w:t>
      </w:r>
    </w:p>
    <w:p w14:paraId="28DD7A6E" w14:textId="77777777" w:rsidR="00E7260F" w:rsidRPr="008C0D9C" w:rsidRDefault="00E7260F" w:rsidP="008C0D9C">
      <w:pPr>
        <w:pStyle w:val="Default"/>
        <w:numPr>
          <w:ilvl w:val="0"/>
          <w:numId w:val="14"/>
        </w:numPr>
        <w:spacing w:line="320" w:lineRule="atLeast"/>
        <w:ind w:left="284" w:hanging="426"/>
        <w:jc w:val="both"/>
        <w:rPr>
          <w:rFonts w:asciiTheme="minorHAnsi" w:hAnsiTheme="minorHAnsi" w:cstheme="minorHAnsi"/>
          <w:sz w:val="20"/>
          <w:szCs w:val="20"/>
        </w:rPr>
      </w:pPr>
      <w:r w:rsidRPr="008C0D9C">
        <w:rPr>
          <w:rFonts w:asciiTheme="minorHAnsi" w:hAnsiTheme="minorHAnsi" w:cstheme="minorHAnsi"/>
          <w:sz w:val="20"/>
          <w:szCs w:val="20"/>
        </w:rPr>
        <w:t>Zmiany i wyjaśnienia treści SWZ oraz inne dokumenty zamówienia</w:t>
      </w:r>
      <w:r w:rsidR="00247A2C" w:rsidRPr="008C0D9C">
        <w:rPr>
          <w:rFonts w:asciiTheme="minorHAnsi" w:hAnsiTheme="minorHAnsi" w:cstheme="minorHAnsi"/>
          <w:sz w:val="20"/>
          <w:szCs w:val="20"/>
        </w:rPr>
        <w:t>,</w:t>
      </w:r>
      <w:r w:rsidRPr="008C0D9C">
        <w:rPr>
          <w:rFonts w:asciiTheme="minorHAnsi" w:hAnsiTheme="minorHAnsi" w:cstheme="minorHAnsi"/>
          <w:sz w:val="20"/>
          <w:szCs w:val="20"/>
        </w:rPr>
        <w:t xml:space="preserve"> bezpośrednio związane z niniejszym </w:t>
      </w:r>
      <w:r w:rsidR="00247A2C" w:rsidRPr="008C0D9C">
        <w:rPr>
          <w:rFonts w:asciiTheme="minorHAnsi" w:hAnsiTheme="minorHAnsi" w:cstheme="minorHAnsi"/>
          <w:sz w:val="20"/>
          <w:szCs w:val="20"/>
        </w:rPr>
        <w:t>postępowaniem,</w:t>
      </w:r>
      <w:r w:rsidRPr="008C0D9C">
        <w:rPr>
          <w:rFonts w:asciiTheme="minorHAnsi" w:hAnsiTheme="minorHAnsi" w:cstheme="minorHAnsi"/>
          <w:sz w:val="20"/>
          <w:szCs w:val="20"/>
        </w:rPr>
        <w:t xml:space="preserve"> </w:t>
      </w:r>
      <w:r w:rsidR="00605B65" w:rsidRPr="008C0D9C">
        <w:rPr>
          <w:rFonts w:asciiTheme="minorHAnsi" w:hAnsiTheme="minorHAnsi" w:cstheme="minorHAnsi"/>
          <w:sz w:val="20"/>
          <w:szCs w:val="20"/>
        </w:rPr>
        <w:t xml:space="preserve">będą </w:t>
      </w:r>
      <w:r w:rsidRPr="008C0D9C">
        <w:rPr>
          <w:rFonts w:asciiTheme="minorHAnsi" w:hAnsiTheme="minorHAnsi" w:cstheme="minorHAnsi"/>
          <w:sz w:val="20"/>
          <w:szCs w:val="20"/>
        </w:rPr>
        <w:t xml:space="preserve">zamieszczane na stronie internetowej pod adresem </w:t>
      </w:r>
      <w:hyperlink r:id="rId19" w:history="1">
        <w:r w:rsidR="006D07B3" w:rsidRPr="008C0D9C">
          <w:rPr>
            <w:rStyle w:val="Hipercze"/>
            <w:rFonts w:asciiTheme="minorHAnsi" w:hAnsiTheme="minorHAnsi" w:cstheme="minorHAnsi"/>
            <w:sz w:val="20"/>
            <w:szCs w:val="20"/>
          </w:rPr>
          <w:t>https://platformazakupowa.pl/pn/orpeg</w:t>
        </w:r>
      </w:hyperlink>
      <w:r w:rsidR="006D07B3" w:rsidRPr="008C0D9C">
        <w:rPr>
          <w:rFonts w:asciiTheme="minorHAnsi" w:hAnsiTheme="minorHAnsi" w:cstheme="minorHAnsi"/>
          <w:sz w:val="20"/>
          <w:szCs w:val="20"/>
        </w:rPr>
        <w:t xml:space="preserve"> </w:t>
      </w:r>
      <w:r w:rsidR="006D55CB" w:rsidRPr="008C0D9C">
        <w:rPr>
          <w:rFonts w:asciiTheme="minorHAnsi" w:hAnsiTheme="minorHAnsi" w:cstheme="minorHAnsi"/>
          <w:sz w:val="20"/>
          <w:szCs w:val="20"/>
        </w:rPr>
        <w:t>gdzie wybieramy z</w:t>
      </w:r>
      <w:r w:rsidR="001E2A87" w:rsidRPr="008C0D9C">
        <w:rPr>
          <w:rFonts w:asciiTheme="minorHAnsi" w:hAnsiTheme="minorHAnsi" w:cstheme="minorHAnsi"/>
          <w:sz w:val="20"/>
          <w:szCs w:val="20"/>
        </w:rPr>
        <w:t>akład</w:t>
      </w:r>
      <w:r w:rsidR="006D55CB" w:rsidRPr="008C0D9C">
        <w:rPr>
          <w:rFonts w:asciiTheme="minorHAnsi" w:hAnsiTheme="minorHAnsi" w:cstheme="minorHAnsi"/>
          <w:sz w:val="20"/>
          <w:szCs w:val="20"/>
        </w:rPr>
        <w:t>kę</w:t>
      </w:r>
      <w:r w:rsidR="001E2A87" w:rsidRPr="008C0D9C">
        <w:rPr>
          <w:rFonts w:asciiTheme="minorHAnsi" w:hAnsiTheme="minorHAnsi" w:cstheme="minorHAnsi"/>
          <w:sz w:val="20"/>
          <w:szCs w:val="20"/>
        </w:rPr>
        <w:t xml:space="preserve"> </w:t>
      </w:r>
      <w:r w:rsidR="006D55CB" w:rsidRPr="008C0D9C">
        <w:rPr>
          <w:rFonts w:asciiTheme="minorHAnsi" w:hAnsiTheme="minorHAnsi" w:cstheme="minorHAnsi"/>
          <w:sz w:val="20"/>
          <w:szCs w:val="20"/>
        </w:rPr>
        <w:t>„</w:t>
      </w:r>
      <w:r w:rsidR="001E2A87" w:rsidRPr="008C0D9C">
        <w:rPr>
          <w:rFonts w:asciiTheme="minorHAnsi" w:hAnsiTheme="minorHAnsi" w:cstheme="minorHAnsi"/>
          <w:sz w:val="20"/>
          <w:szCs w:val="20"/>
        </w:rPr>
        <w:t>postepowania</w:t>
      </w:r>
      <w:r w:rsidR="006D55CB" w:rsidRPr="008C0D9C">
        <w:rPr>
          <w:rFonts w:asciiTheme="minorHAnsi" w:hAnsiTheme="minorHAnsi" w:cstheme="minorHAnsi"/>
          <w:sz w:val="20"/>
          <w:szCs w:val="20"/>
        </w:rPr>
        <w:t>” a następnie</w:t>
      </w:r>
      <w:r w:rsidR="00685E5B" w:rsidRPr="008C0D9C">
        <w:rPr>
          <w:rFonts w:asciiTheme="minorHAnsi" w:hAnsiTheme="minorHAnsi" w:cstheme="minorHAnsi"/>
          <w:sz w:val="20"/>
          <w:szCs w:val="20"/>
        </w:rPr>
        <w:t xml:space="preserve"> </w:t>
      </w:r>
      <w:r w:rsidR="005C1135" w:rsidRPr="008C0D9C">
        <w:rPr>
          <w:rFonts w:asciiTheme="minorHAnsi" w:hAnsiTheme="minorHAnsi" w:cstheme="minorHAnsi"/>
          <w:sz w:val="20"/>
          <w:szCs w:val="20"/>
        </w:rPr>
        <w:t>należy przejść na formularz</w:t>
      </w:r>
      <w:r w:rsidR="00605B65" w:rsidRPr="008C0D9C">
        <w:rPr>
          <w:rFonts w:asciiTheme="minorHAnsi" w:hAnsiTheme="minorHAnsi" w:cstheme="minorHAnsi"/>
          <w:sz w:val="20"/>
          <w:szCs w:val="20"/>
        </w:rPr>
        <w:t xml:space="preserve"> niniejszego</w:t>
      </w:r>
      <w:r w:rsidR="005C1135" w:rsidRPr="008C0D9C">
        <w:rPr>
          <w:rFonts w:asciiTheme="minorHAnsi" w:hAnsiTheme="minorHAnsi" w:cstheme="minorHAnsi"/>
          <w:sz w:val="20"/>
          <w:szCs w:val="20"/>
        </w:rPr>
        <w:t xml:space="preserve"> postępowania</w:t>
      </w:r>
      <w:r w:rsidR="00A263C6" w:rsidRPr="008C0D9C">
        <w:rPr>
          <w:rFonts w:asciiTheme="minorHAnsi" w:hAnsiTheme="minorHAnsi" w:cstheme="minorHAnsi"/>
          <w:sz w:val="20"/>
          <w:szCs w:val="20"/>
        </w:rPr>
        <w:t xml:space="preserve">. </w:t>
      </w:r>
    </w:p>
    <w:p w14:paraId="53AE9990" w14:textId="77777777" w:rsidR="00512F20" w:rsidRPr="008C0D9C" w:rsidRDefault="00512F20" w:rsidP="008C0D9C">
      <w:pPr>
        <w:pStyle w:val="Default"/>
        <w:numPr>
          <w:ilvl w:val="0"/>
          <w:numId w:val="14"/>
        </w:numPr>
        <w:spacing w:line="320" w:lineRule="atLeast"/>
        <w:ind w:left="284"/>
        <w:jc w:val="both"/>
        <w:rPr>
          <w:rFonts w:asciiTheme="minorHAnsi" w:hAnsiTheme="minorHAnsi" w:cstheme="minorHAnsi"/>
          <w:sz w:val="20"/>
          <w:szCs w:val="20"/>
        </w:rPr>
      </w:pPr>
      <w:bookmarkStart w:id="5" w:name="_Hlk56424047"/>
      <w:r w:rsidRPr="008C0D9C">
        <w:rPr>
          <w:rFonts w:asciiTheme="minorHAnsi" w:hAnsiTheme="minorHAnsi" w:cstheme="minorHAnsi"/>
          <w:sz w:val="20"/>
          <w:szCs w:val="20"/>
        </w:rPr>
        <w:t xml:space="preserve">Postępowanie </w:t>
      </w:r>
      <w:r w:rsidR="00AB35AC" w:rsidRPr="008C0D9C">
        <w:rPr>
          <w:rFonts w:asciiTheme="minorHAnsi" w:hAnsiTheme="minorHAnsi" w:cstheme="minorHAnsi"/>
          <w:sz w:val="20"/>
          <w:szCs w:val="20"/>
        </w:rPr>
        <w:t xml:space="preserve">o udzielenie zamówienia publicznego </w:t>
      </w:r>
      <w:r w:rsidRPr="008C0D9C">
        <w:rPr>
          <w:rFonts w:asciiTheme="minorHAnsi" w:hAnsiTheme="minorHAnsi" w:cstheme="minorHAnsi"/>
          <w:sz w:val="20"/>
          <w:szCs w:val="20"/>
        </w:rPr>
        <w:t>prowadzone jest w języku polskim</w:t>
      </w:r>
      <w:r w:rsidR="00C21179" w:rsidRPr="008C0D9C">
        <w:rPr>
          <w:rFonts w:asciiTheme="minorHAnsi" w:hAnsiTheme="minorHAnsi" w:cstheme="minorHAnsi"/>
          <w:sz w:val="20"/>
          <w:szCs w:val="20"/>
        </w:rPr>
        <w:t>. Ko</w:t>
      </w:r>
      <w:r w:rsidR="007B4900" w:rsidRPr="008C0D9C">
        <w:rPr>
          <w:rFonts w:asciiTheme="minorHAnsi" w:hAnsiTheme="minorHAnsi" w:cstheme="minorHAnsi"/>
          <w:sz w:val="20"/>
          <w:szCs w:val="20"/>
        </w:rPr>
        <w:t>munikacja między Zamawiającym a </w:t>
      </w:r>
      <w:r w:rsidR="00C21179" w:rsidRPr="008C0D9C">
        <w:rPr>
          <w:rFonts w:asciiTheme="minorHAnsi" w:hAnsiTheme="minorHAnsi" w:cstheme="minorHAnsi"/>
          <w:sz w:val="20"/>
          <w:szCs w:val="20"/>
        </w:rPr>
        <w:t xml:space="preserve">Wykonawcami </w:t>
      </w:r>
      <w:r w:rsidR="005D4E98" w:rsidRPr="008C0D9C">
        <w:rPr>
          <w:rFonts w:asciiTheme="minorHAnsi" w:hAnsiTheme="minorHAnsi" w:cstheme="minorHAnsi"/>
          <w:sz w:val="20"/>
          <w:szCs w:val="20"/>
        </w:rPr>
        <w:t xml:space="preserve">w niniejszym postępowaniu </w:t>
      </w:r>
      <w:r w:rsidR="00C21179" w:rsidRPr="008C0D9C">
        <w:rPr>
          <w:rFonts w:asciiTheme="minorHAnsi" w:hAnsiTheme="minorHAnsi" w:cstheme="minorHAnsi"/>
          <w:sz w:val="20"/>
          <w:szCs w:val="20"/>
        </w:rPr>
        <w:t>odbywa się przy użyciu środków komunikacji elektronicznej, tj. „</w:t>
      </w:r>
      <w:r w:rsidRPr="008C0D9C">
        <w:rPr>
          <w:rFonts w:asciiTheme="minorHAnsi" w:hAnsiTheme="minorHAnsi" w:cstheme="minorHAnsi"/>
          <w:sz w:val="20"/>
          <w:szCs w:val="20"/>
        </w:rPr>
        <w:t>Platform</w:t>
      </w:r>
      <w:r w:rsidR="00C21179" w:rsidRPr="008C0D9C">
        <w:rPr>
          <w:rFonts w:asciiTheme="minorHAnsi" w:hAnsiTheme="minorHAnsi" w:cstheme="minorHAnsi"/>
          <w:sz w:val="20"/>
          <w:szCs w:val="20"/>
        </w:rPr>
        <w:t>y</w:t>
      </w:r>
      <w:r w:rsidRPr="008C0D9C">
        <w:rPr>
          <w:rFonts w:asciiTheme="minorHAnsi" w:hAnsiTheme="minorHAnsi" w:cstheme="minorHAnsi"/>
          <w:sz w:val="20"/>
          <w:szCs w:val="20"/>
        </w:rPr>
        <w:t xml:space="preserve"> Zakupowej</w:t>
      </w:r>
      <w:r w:rsidR="00C21179" w:rsidRPr="008C0D9C">
        <w:rPr>
          <w:rFonts w:asciiTheme="minorHAnsi" w:hAnsiTheme="minorHAnsi" w:cstheme="minorHAnsi"/>
          <w:sz w:val="20"/>
          <w:szCs w:val="20"/>
        </w:rPr>
        <w:t>” dostępnej</w:t>
      </w:r>
      <w:r w:rsidRPr="008C0D9C">
        <w:rPr>
          <w:rFonts w:asciiTheme="minorHAnsi" w:hAnsiTheme="minorHAnsi" w:cstheme="minorHAnsi"/>
          <w:sz w:val="20"/>
          <w:szCs w:val="20"/>
        </w:rPr>
        <w:t xml:space="preserve"> pod adresem </w:t>
      </w:r>
      <w:hyperlink r:id="rId20" w:history="1">
        <w:r w:rsidR="006D07B3" w:rsidRPr="008C0D9C">
          <w:rPr>
            <w:rStyle w:val="Hipercze"/>
            <w:rFonts w:asciiTheme="minorHAnsi" w:hAnsiTheme="minorHAnsi" w:cstheme="minorHAnsi"/>
            <w:sz w:val="20"/>
            <w:szCs w:val="20"/>
          </w:rPr>
          <w:t>https://platformazakupowa.pl/pn/orpeg</w:t>
        </w:r>
      </w:hyperlink>
      <w:r w:rsidR="006D07B3" w:rsidRPr="008C0D9C">
        <w:rPr>
          <w:rFonts w:asciiTheme="minorHAnsi" w:hAnsiTheme="minorHAnsi" w:cstheme="minorHAnsi"/>
          <w:sz w:val="20"/>
          <w:szCs w:val="20"/>
        </w:rPr>
        <w:t xml:space="preserve"> </w:t>
      </w:r>
      <w:r w:rsidRPr="008C0D9C">
        <w:rPr>
          <w:rFonts w:asciiTheme="minorHAnsi" w:hAnsiTheme="minorHAnsi" w:cstheme="minorHAnsi"/>
          <w:sz w:val="20"/>
          <w:szCs w:val="20"/>
        </w:rPr>
        <w:t>(dalej</w:t>
      </w:r>
      <w:r w:rsidR="00092A3F"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C21179" w:rsidRPr="008C0D9C">
        <w:rPr>
          <w:rFonts w:asciiTheme="minorHAnsi" w:hAnsiTheme="minorHAnsi" w:cstheme="minorHAnsi"/>
          <w:sz w:val="20"/>
          <w:szCs w:val="20"/>
        </w:rPr>
        <w:t>„</w:t>
      </w:r>
      <w:r w:rsidRPr="008C0D9C">
        <w:rPr>
          <w:rFonts w:asciiTheme="minorHAnsi" w:hAnsiTheme="minorHAnsi" w:cstheme="minorHAnsi"/>
          <w:sz w:val="20"/>
          <w:szCs w:val="20"/>
        </w:rPr>
        <w:t>Platforma Zakupowa</w:t>
      </w:r>
      <w:r w:rsidR="00C21179" w:rsidRPr="008C0D9C">
        <w:rPr>
          <w:rFonts w:asciiTheme="minorHAnsi" w:hAnsiTheme="minorHAnsi" w:cstheme="minorHAnsi"/>
          <w:sz w:val="20"/>
          <w:szCs w:val="20"/>
        </w:rPr>
        <w:t>”</w:t>
      </w:r>
      <w:r w:rsidRPr="008C0D9C">
        <w:rPr>
          <w:rFonts w:asciiTheme="minorHAnsi" w:hAnsiTheme="minorHAnsi" w:cstheme="minorHAnsi"/>
          <w:sz w:val="20"/>
          <w:szCs w:val="20"/>
        </w:rPr>
        <w:t>)</w:t>
      </w:r>
      <w:r w:rsidR="00922549" w:rsidRPr="008C0D9C">
        <w:rPr>
          <w:rFonts w:asciiTheme="minorHAnsi" w:hAnsiTheme="minorHAnsi" w:cstheme="minorHAnsi"/>
          <w:bCs/>
          <w:sz w:val="20"/>
          <w:szCs w:val="20"/>
        </w:rPr>
        <w:t>.</w:t>
      </w:r>
    </w:p>
    <w:p w14:paraId="6C460DB7" w14:textId="77777777" w:rsidR="00C5264B" w:rsidRPr="008C0D9C" w:rsidRDefault="00C5264B"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Poniżej Zamawiający przedstawia wymagania techniczno-organizacyjne</w:t>
      </w:r>
      <w:r w:rsidR="00247A2C"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związane z udziałem Wykonawców w postępowaniu </w:t>
      </w:r>
      <w:r w:rsidR="007B4900" w:rsidRPr="008C0D9C">
        <w:rPr>
          <w:rFonts w:asciiTheme="minorHAnsi" w:hAnsiTheme="minorHAnsi" w:cstheme="minorHAnsi"/>
          <w:color w:val="auto"/>
          <w:sz w:val="20"/>
          <w:szCs w:val="20"/>
        </w:rPr>
        <w:t>o </w:t>
      </w:r>
      <w:r w:rsidRPr="008C0D9C">
        <w:rPr>
          <w:rFonts w:asciiTheme="minorHAnsi" w:hAnsiTheme="minorHAnsi" w:cstheme="minorHAnsi"/>
          <w:color w:val="auto"/>
          <w:sz w:val="20"/>
          <w:szCs w:val="20"/>
        </w:rPr>
        <w:t>udzielenie zamówienia publicznego:</w:t>
      </w:r>
    </w:p>
    <w:p w14:paraId="56890E9B" w14:textId="77E8ED14" w:rsidR="00C5264B" w:rsidRPr="008C0D9C" w:rsidRDefault="00C5264B" w:rsidP="008C0D9C">
      <w:pPr>
        <w:pStyle w:val="Default"/>
        <w:numPr>
          <w:ilvl w:val="0"/>
          <w:numId w:val="15"/>
        </w:numPr>
        <w:spacing w:line="320" w:lineRule="atLeast"/>
        <w:ind w:left="567"/>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w:t>
      </w:r>
      <w:r w:rsidR="00375FAE" w:rsidRPr="008C0D9C">
        <w:rPr>
          <w:rFonts w:asciiTheme="minorHAnsi" w:hAnsiTheme="minorHAnsi" w:cstheme="minorHAnsi"/>
          <w:color w:val="auto"/>
          <w:sz w:val="20"/>
          <w:szCs w:val="20"/>
        </w:rPr>
        <w:t xml:space="preserve"> </w:t>
      </w:r>
      <w:r w:rsidRPr="008C0D9C">
        <w:rPr>
          <w:rFonts w:asciiTheme="minorHAnsi" w:hAnsiTheme="minorHAnsi" w:cstheme="minorHAnsi"/>
          <w:color w:val="auto"/>
          <w:sz w:val="20"/>
          <w:szCs w:val="20"/>
        </w:rPr>
        <w:t>zgodnie z poleceniami</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wyświetlającymi się na ekranie monitora. W przypadku Wykonawców niezalogowanych</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w celu złożenia oferty</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8C0D9C">
        <w:rPr>
          <w:rFonts w:asciiTheme="minorHAnsi" w:hAnsiTheme="minorHAnsi" w:cstheme="minorHAnsi"/>
          <w:color w:val="auto"/>
          <w:sz w:val="20"/>
          <w:szCs w:val="20"/>
        </w:rPr>
        <w:t xml:space="preserve"> i</w:t>
      </w:r>
      <w:r w:rsidR="008C0D9C">
        <w:rPr>
          <w:rFonts w:asciiTheme="minorHAnsi" w:hAnsiTheme="minorHAnsi" w:cstheme="minorHAnsi"/>
          <w:color w:val="auto"/>
          <w:sz w:val="20"/>
          <w:szCs w:val="20"/>
        </w:rPr>
        <w:t> </w:t>
      </w:r>
      <w:r w:rsidR="00605B65" w:rsidRPr="008C0D9C">
        <w:rPr>
          <w:rFonts w:asciiTheme="minorHAnsi" w:hAnsiTheme="minorHAnsi" w:cstheme="minorHAnsi"/>
          <w:color w:val="auto"/>
          <w:sz w:val="20"/>
          <w:szCs w:val="20"/>
        </w:rPr>
        <w:t xml:space="preserve"> </w:t>
      </w:r>
      <w:r w:rsidR="007B4900" w:rsidRPr="008C0D9C">
        <w:rPr>
          <w:rFonts w:asciiTheme="minorHAnsi" w:hAnsiTheme="minorHAnsi" w:cstheme="minorHAnsi"/>
          <w:color w:val="auto"/>
          <w:sz w:val="20"/>
          <w:szCs w:val="20"/>
        </w:rPr>
        <w:t>nr telefonu.</w:t>
      </w:r>
    </w:p>
    <w:p w14:paraId="63022427" w14:textId="065E7938" w:rsidR="00C5264B" w:rsidRPr="008C0D9C" w:rsidRDefault="00C5264B" w:rsidP="008C0D9C">
      <w:pPr>
        <w:pStyle w:val="Default"/>
        <w:numPr>
          <w:ilvl w:val="0"/>
          <w:numId w:val="15"/>
        </w:numPr>
        <w:spacing w:line="320" w:lineRule="atLeast"/>
        <w:ind w:left="567"/>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Złożenie oferty oraz oświadczenia, o którym mowa w art. </w:t>
      </w:r>
      <w:r w:rsidR="00275539" w:rsidRPr="008C0D9C">
        <w:rPr>
          <w:rFonts w:asciiTheme="minorHAnsi" w:hAnsiTheme="minorHAnsi" w:cstheme="minorHAnsi"/>
          <w:color w:val="auto"/>
          <w:sz w:val="20"/>
          <w:szCs w:val="20"/>
        </w:rPr>
        <w:t>1</w:t>
      </w:r>
      <w:r w:rsidRPr="008C0D9C">
        <w:rPr>
          <w:rFonts w:asciiTheme="minorHAnsi" w:hAnsiTheme="minorHAnsi" w:cstheme="minorHAnsi"/>
          <w:color w:val="auto"/>
          <w:sz w:val="20"/>
          <w:szCs w:val="20"/>
        </w:rPr>
        <w:t>25</w:t>
      </w:r>
      <w:r w:rsidR="00275539" w:rsidRPr="008C0D9C">
        <w:rPr>
          <w:rFonts w:asciiTheme="minorHAnsi" w:hAnsiTheme="minorHAnsi" w:cstheme="minorHAnsi"/>
          <w:color w:val="auto"/>
          <w:sz w:val="20"/>
          <w:szCs w:val="20"/>
        </w:rPr>
        <w:t xml:space="preserve"> ustawy</w:t>
      </w:r>
      <w:r w:rsidR="00A80677" w:rsidRPr="008C0D9C">
        <w:rPr>
          <w:rFonts w:asciiTheme="minorHAnsi" w:hAnsiTheme="minorHAnsi" w:cstheme="minorHAnsi"/>
          <w:sz w:val="20"/>
          <w:szCs w:val="20"/>
        </w:rPr>
        <w:t xml:space="preserve"> </w:t>
      </w:r>
      <w:r w:rsidR="00A80677" w:rsidRPr="008C0D9C">
        <w:rPr>
          <w:rFonts w:asciiTheme="minorHAnsi" w:hAnsiTheme="minorHAnsi" w:cstheme="minorHAnsi"/>
          <w:color w:val="auto"/>
          <w:sz w:val="20"/>
          <w:szCs w:val="20"/>
        </w:rPr>
        <w:t xml:space="preserve">z dnia </w:t>
      </w:r>
      <w:r w:rsidR="00275539" w:rsidRPr="008C0D9C">
        <w:rPr>
          <w:rFonts w:asciiTheme="minorHAnsi" w:hAnsiTheme="minorHAnsi" w:cstheme="minorHAnsi"/>
          <w:color w:val="auto"/>
          <w:sz w:val="20"/>
          <w:szCs w:val="20"/>
        </w:rPr>
        <w:t>11 września</w:t>
      </w:r>
      <w:r w:rsidR="00A80677" w:rsidRPr="008C0D9C">
        <w:rPr>
          <w:rFonts w:asciiTheme="minorHAnsi" w:hAnsiTheme="minorHAnsi" w:cstheme="minorHAnsi"/>
          <w:color w:val="auto"/>
          <w:sz w:val="20"/>
          <w:szCs w:val="20"/>
        </w:rPr>
        <w:t xml:space="preserve"> 20</w:t>
      </w:r>
      <w:r w:rsidR="00275539" w:rsidRPr="008C0D9C">
        <w:rPr>
          <w:rFonts w:asciiTheme="minorHAnsi" w:hAnsiTheme="minorHAnsi" w:cstheme="minorHAnsi"/>
          <w:color w:val="auto"/>
          <w:sz w:val="20"/>
          <w:szCs w:val="20"/>
        </w:rPr>
        <w:t>19</w:t>
      </w:r>
      <w:r w:rsidR="00A80677" w:rsidRPr="008C0D9C">
        <w:rPr>
          <w:rFonts w:asciiTheme="minorHAnsi" w:hAnsiTheme="minorHAnsi" w:cstheme="minorHAnsi"/>
          <w:color w:val="auto"/>
          <w:sz w:val="20"/>
          <w:szCs w:val="20"/>
        </w:rPr>
        <w:t xml:space="preserve"> r. - Prawo zamówień publicznych (tj. Dz. U. z 20</w:t>
      </w:r>
      <w:r w:rsidR="0036774B" w:rsidRPr="008C0D9C">
        <w:rPr>
          <w:rFonts w:asciiTheme="minorHAnsi" w:hAnsiTheme="minorHAnsi" w:cstheme="minorHAnsi"/>
          <w:color w:val="auto"/>
          <w:sz w:val="20"/>
          <w:szCs w:val="20"/>
        </w:rPr>
        <w:t>21</w:t>
      </w:r>
      <w:r w:rsidR="00A80677" w:rsidRPr="008C0D9C">
        <w:rPr>
          <w:rFonts w:asciiTheme="minorHAnsi" w:hAnsiTheme="minorHAnsi" w:cstheme="minorHAnsi"/>
          <w:color w:val="auto"/>
          <w:sz w:val="20"/>
          <w:szCs w:val="20"/>
        </w:rPr>
        <w:t xml:space="preserve"> r. poz. </w:t>
      </w:r>
      <w:r w:rsidR="0036774B" w:rsidRPr="008C0D9C">
        <w:rPr>
          <w:rFonts w:asciiTheme="minorHAnsi" w:hAnsiTheme="minorHAnsi" w:cstheme="minorHAnsi"/>
          <w:color w:val="auto"/>
          <w:sz w:val="20"/>
          <w:szCs w:val="20"/>
        </w:rPr>
        <w:t>1129</w:t>
      </w:r>
      <w:r w:rsidR="00275539" w:rsidRPr="008C0D9C">
        <w:rPr>
          <w:rFonts w:asciiTheme="minorHAnsi" w:hAnsiTheme="minorHAnsi" w:cstheme="minorHAnsi"/>
          <w:color w:val="auto"/>
          <w:sz w:val="20"/>
          <w:szCs w:val="20"/>
        </w:rPr>
        <w:t xml:space="preserve"> </w:t>
      </w:r>
      <w:r w:rsidR="00E14177" w:rsidRPr="008C0D9C">
        <w:rPr>
          <w:rFonts w:asciiTheme="minorHAnsi" w:hAnsiTheme="minorHAnsi" w:cstheme="minorHAnsi"/>
          <w:color w:val="auto"/>
          <w:sz w:val="20"/>
          <w:szCs w:val="20"/>
        </w:rPr>
        <w:t>ze zm.</w:t>
      </w:r>
      <w:r w:rsidR="00A80677" w:rsidRPr="008C0D9C">
        <w:rPr>
          <w:rFonts w:asciiTheme="minorHAnsi" w:hAnsiTheme="minorHAnsi" w:cstheme="minorHAnsi"/>
          <w:color w:val="auto"/>
          <w:sz w:val="20"/>
          <w:szCs w:val="20"/>
        </w:rPr>
        <w:t>; dalej: „ustawa”)</w:t>
      </w:r>
      <w:r w:rsidRPr="008C0D9C">
        <w:rPr>
          <w:rFonts w:asciiTheme="minorHAnsi" w:hAnsiTheme="minorHAnsi" w:cstheme="minorHAnsi"/>
          <w:color w:val="auto"/>
          <w:sz w:val="20"/>
          <w:szCs w:val="20"/>
        </w:rPr>
        <w:t>, składan</w:t>
      </w:r>
      <w:r w:rsidR="00A41E0E" w:rsidRPr="008C0D9C">
        <w:rPr>
          <w:rFonts w:asciiTheme="minorHAnsi" w:hAnsiTheme="minorHAnsi" w:cstheme="minorHAnsi"/>
          <w:color w:val="auto"/>
          <w:sz w:val="20"/>
          <w:szCs w:val="20"/>
        </w:rPr>
        <w:t>ych</w:t>
      </w:r>
      <w:r w:rsidRPr="008C0D9C">
        <w:rPr>
          <w:rFonts w:asciiTheme="minorHAnsi" w:hAnsiTheme="minorHAnsi" w:cstheme="minorHAnsi"/>
          <w:color w:val="auto"/>
          <w:sz w:val="20"/>
          <w:szCs w:val="20"/>
        </w:rPr>
        <w:t xml:space="preserve"> w trakcie toczącego się postępowania</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wymaga od Wykonawcy posiadania kwalifiko</w:t>
      </w:r>
      <w:r w:rsidR="00AF13A4" w:rsidRPr="008C0D9C">
        <w:rPr>
          <w:rFonts w:asciiTheme="minorHAnsi" w:hAnsiTheme="minorHAnsi" w:cstheme="minorHAnsi"/>
          <w:color w:val="auto"/>
          <w:sz w:val="20"/>
          <w:szCs w:val="20"/>
        </w:rPr>
        <w:t>wanego podpisu elektronicznego</w:t>
      </w:r>
      <w:r w:rsidR="00CC73B8" w:rsidRPr="008C0D9C">
        <w:rPr>
          <w:rFonts w:asciiTheme="minorHAnsi" w:hAnsiTheme="minorHAnsi" w:cstheme="minorHAnsi"/>
          <w:color w:val="auto"/>
          <w:sz w:val="20"/>
          <w:szCs w:val="20"/>
        </w:rPr>
        <w:t xml:space="preserve"> lub podpis</w:t>
      </w:r>
      <w:r w:rsidR="00962D9F" w:rsidRPr="008C0D9C">
        <w:rPr>
          <w:rFonts w:asciiTheme="minorHAnsi" w:hAnsiTheme="minorHAnsi" w:cstheme="minorHAnsi"/>
          <w:color w:val="auto"/>
          <w:sz w:val="20"/>
          <w:szCs w:val="20"/>
        </w:rPr>
        <w:t>u</w:t>
      </w:r>
      <w:r w:rsidR="00CC73B8" w:rsidRPr="008C0D9C">
        <w:rPr>
          <w:rFonts w:asciiTheme="minorHAnsi" w:hAnsiTheme="minorHAnsi" w:cstheme="minorHAnsi"/>
          <w:color w:val="auto"/>
          <w:sz w:val="20"/>
          <w:szCs w:val="20"/>
        </w:rPr>
        <w:t xml:space="preserve"> zaufan</w:t>
      </w:r>
      <w:r w:rsidR="00962D9F" w:rsidRPr="008C0D9C">
        <w:rPr>
          <w:rFonts w:asciiTheme="minorHAnsi" w:hAnsiTheme="minorHAnsi" w:cstheme="minorHAnsi"/>
          <w:color w:val="auto"/>
          <w:sz w:val="20"/>
          <w:szCs w:val="20"/>
        </w:rPr>
        <w:t>ego</w:t>
      </w:r>
      <w:r w:rsidR="00CC73B8" w:rsidRPr="008C0D9C">
        <w:rPr>
          <w:rFonts w:asciiTheme="minorHAnsi" w:hAnsiTheme="minorHAnsi" w:cstheme="minorHAnsi"/>
          <w:color w:val="auto"/>
          <w:sz w:val="20"/>
          <w:szCs w:val="20"/>
        </w:rPr>
        <w:t xml:space="preserve"> lub podpis</w:t>
      </w:r>
      <w:r w:rsidR="00962D9F" w:rsidRPr="008C0D9C">
        <w:rPr>
          <w:rFonts w:asciiTheme="minorHAnsi" w:hAnsiTheme="minorHAnsi" w:cstheme="minorHAnsi"/>
          <w:color w:val="auto"/>
          <w:sz w:val="20"/>
          <w:szCs w:val="20"/>
        </w:rPr>
        <w:t>u</w:t>
      </w:r>
      <w:r w:rsidR="00CC73B8" w:rsidRPr="008C0D9C">
        <w:rPr>
          <w:rFonts w:asciiTheme="minorHAnsi" w:hAnsiTheme="minorHAnsi" w:cstheme="minorHAnsi"/>
          <w:color w:val="auto"/>
          <w:sz w:val="20"/>
          <w:szCs w:val="20"/>
        </w:rPr>
        <w:t xml:space="preserve"> osobist</w:t>
      </w:r>
      <w:r w:rsidR="00962D9F" w:rsidRPr="008C0D9C">
        <w:rPr>
          <w:rFonts w:asciiTheme="minorHAnsi" w:hAnsiTheme="minorHAnsi" w:cstheme="minorHAnsi"/>
          <w:color w:val="auto"/>
          <w:sz w:val="20"/>
          <w:szCs w:val="20"/>
        </w:rPr>
        <w:t>ego</w:t>
      </w:r>
      <w:r w:rsidR="00AF13A4" w:rsidRPr="008C0D9C">
        <w:rPr>
          <w:rFonts w:asciiTheme="minorHAnsi" w:hAnsiTheme="minorHAnsi" w:cstheme="minorHAnsi"/>
          <w:color w:val="auto"/>
          <w:sz w:val="20"/>
          <w:szCs w:val="20"/>
        </w:rPr>
        <w:t>.</w:t>
      </w:r>
    </w:p>
    <w:p w14:paraId="6431CFD2" w14:textId="77777777" w:rsidR="0045731C" w:rsidRPr="008C0D9C" w:rsidRDefault="00C5264B" w:rsidP="008C0D9C">
      <w:pPr>
        <w:pStyle w:val="Default"/>
        <w:numPr>
          <w:ilvl w:val="0"/>
          <w:numId w:val="15"/>
        </w:numPr>
        <w:spacing w:line="320" w:lineRule="atLeast"/>
        <w:ind w:left="567"/>
        <w:jc w:val="both"/>
        <w:rPr>
          <w:rFonts w:asciiTheme="minorHAnsi" w:hAnsiTheme="minorHAnsi" w:cstheme="minorHAnsi"/>
          <w:sz w:val="20"/>
          <w:szCs w:val="20"/>
        </w:rPr>
      </w:pPr>
      <w:r w:rsidRPr="008C0D9C">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8C0D9C">
        <w:rPr>
          <w:rFonts w:asciiTheme="minorHAnsi" w:hAnsiTheme="minorHAnsi" w:cstheme="minorHAnsi"/>
          <w:color w:val="auto"/>
          <w:sz w:val="20"/>
          <w:szCs w:val="20"/>
        </w:rPr>
        <w:t>. Nie jest możliwe zapoznanie się z treścią złożonej oferty prze</w:t>
      </w:r>
      <w:r w:rsidR="004B19C6" w:rsidRPr="008C0D9C">
        <w:rPr>
          <w:rFonts w:asciiTheme="minorHAnsi" w:hAnsiTheme="minorHAnsi" w:cstheme="minorHAnsi"/>
          <w:color w:val="auto"/>
          <w:sz w:val="20"/>
          <w:szCs w:val="20"/>
        </w:rPr>
        <w:t>d</w:t>
      </w:r>
      <w:r w:rsidR="00A41E0E" w:rsidRPr="008C0D9C">
        <w:rPr>
          <w:rFonts w:asciiTheme="minorHAnsi" w:hAnsiTheme="minorHAnsi" w:cstheme="minorHAnsi"/>
          <w:color w:val="auto"/>
          <w:sz w:val="20"/>
          <w:szCs w:val="20"/>
        </w:rPr>
        <w:t xml:space="preserve"> upływem </w:t>
      </w:r>
      <w:r w:rsidRPr="008C0D9C">
        <w:rPr>
          <w:rFonts w:asciiTheme="minorHAnsi" w:hAnsiTheme="minorHAnsi" w:cstheme="minorHAnsi"/>
          <w:color w:val="auto"/>
          <w:sz w:val="20"/>
          <w:szCs w:val="20"/>
        </w:rPr>
        <w:t>terminu otwarcia ofert.</w:t>
      </w:r>
      <w:r w:rsidR="0024534A" w:rsidRPr="008C0D9C">
        <w:rPr>
          <w:rFonts w:asciiTheme="minorHAnsi" w:hAnsiTheme="minorHAnsi" w:cstheme="minorHAnsi"/>
          <w:color w:val="auto"/>
          <w:sz w:val="20"/>
          <w:szCs w:val="20"/>
        </w:rPr>
        <w:t xml:space="preserve"> </w:t>
      </w:r>
    </w:p>
    <w:p w14:paraId="65FE9B74" w14:textId="77777777" w:rsidR="00665B50" w:rsidRPr="008C0D9C" w:rsidRDefault="005C15ED" w:rsidP="008C0D9C">
      <w:pPr>
        <w:pStyle w:val="Default"/>
        <w:numPr>
          <w:ilvl w:val="0"/>
          <w:numId w:val="15"/>
        </w:numPr>
        <w:spacing w:line="320" w:lineRule="atLeast"/>
        <w:ind w:left="567"/>
        <w:jc w:val="both"/>
        <w:rPr>
          <w:rFonts w:asciiTheme="minorHAnsi" w:hAnsiTheme="minorHAnsi" w:cstheme="minorHAnsi"/>
          <w:sz w:val="20"/>
          <w:szCs w:val="20"/>
        </w:rPr>
      </w:pPr>
      <w:r w:rsidRPr="008C0D9C">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8C0D9C">
        <w:rPr>
          <w:rFonts w:asciiTheme="minorHAnsi" w:hAnsiTheme="minorHAnsi" w:cstheme="minorHAnsi"/>
          <w:color w:val="auto"/>
          <w:sz w:val="20"/>
          <w:szCs w:val="20"/>
        </w:rPr>
        <w:t>.</w:t>
      </w:r>
    </w:p>
    <w:p w14:paraId="739EAE1E" w14:textId="0FFCFFAB"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Zamawiający, zgodnie z § </w:t>
      </w:r>
      <w:r w:rsidR="005C15ED" w:rsidRPr="008C0D9C">
        <w:rPr>
          <w:rFonts w:asciiTheme="minorHAnsi" w:hAnsiTheme="minorHAnsi" w:cstheme="minorHAnsi"/>
          <w:color w:val="auto"/>
          <w:sz w:val="20"/>
          <w:szCs w:val="20"/>
        </w:rPr>
        <w:t xml:space="preserve">11 </w:t>
      </w:r>
      <w:r w:rsidRPr="008C0D9C">
        <w:rPr>
          <w:rFonts w:asciiTheme="minorHAnsi" w:hAnsiTheme="minorHAnsi" w:cstheme="minorHAnsi"/>
          <w:color w:val="auto"/>
          <w:sz w:val="20"/>
          <w:szCs w:val="20"/>
        </w:rPr>
        <w:t xml:space="preserve">ust. 3 Rozporządzenia Prezesa Rady Ministrów w sprawie </w:t>
      </w:r>
      <w:r w:rsidR="005C15ED" w:rsidRPr="008C0D9C">
        <w:rPr>
          <w:rFonts w:asciiTheme="minorHAnsi" w:hAnsiTheme="minorHAnsi" w:cstheme="minorHAnsi"/>
          <w:color w:val="auto"/>
          <w:sz w:val="20"/>
          <w:szCs w:val="20"/>
        </w:rPr>
        <w:t>sporządzania i</w:t>
      </w:r>
      <w:r w:rsidR="008C0D9C">
        <w:rPr>
          <w:rFonts w:asciiTheme="minorHAnsi" w:hAnsiTheme="minorHAnsi" w:cstheme="minorHAnsi"/>
          <w:color w:val="auto"/>
          <w:sz w:val="20"/>
          <w:szCs w:val="20"/>
        </w:rPr>
        <w:t> </w:t>
      </w:r>
      <w:r w:rsidR="005C15ED" w:rsidRPr="008C0D9C">
        <w:rPr>
          <w:rFonts w:asciiTheme="minorHAnsi" w:hAnsiTheme="minorHAnsi" w:cstheme="minorHAnsi"/>
          <w:color w:val="auto"/>
          <w:sz w:val="20"/>
          <w:szCs w:val="20"/>
        </w:rPr>
        <w:t xml:space="preserve"> przekazywania informacji oraz wymagań technicznych dla dokumentów elektronicznych oraz </w:t>
      </w:r>
      <w:r w:rsidRPr="008C0D9C">
        <w:rPr>
          <w:rFonts w:asciiTheme="minorHAnsi" w:hAnsiTheme="minorHAnsi" w:cstheme="minorHAnsi"/>
          <w:color w:val="auto"/>
          <w:sz w:val="20"/>
          <w:szCs w:val="20"/>
        </w:rPr>
        <w:t xml:space="preserve">środków komunikacji elektronicznej </w:t>
      </w:r>
      <w:r w:rsidR="007B4900" w:rsidRPr="008C0D9C">
        <w:rPr>
          <w:rFonts w:asciiTheme="minorHAnsi" w:hAnsiTheme="minorHAnsi" w:cstheme="minorHAnsi"/>
          <w:color w:val="auto"/>
          <w:sz w:val="20"/>
          <w:szCs w:val="20"/>
        </w:rPr>
        <w:t>w </w:t>
      </w:r>
      <w:r w:rsidRPr="008C0D9C">
        <w:rPr>
          <w:rFonts w:asciiTheme="minorHAnsi" w:hAnsiTheme="minorHAnsi" w:cstheme="minorHAnsi"/>
          <w:color w:val="auto"/>
          <w:sz w:val="20"/>
          <w:szCs w:val="20"/>
        </w:rPr>
        <w:t xml:space="preserve">postępowaniu o udzielenie zamówienia publicznego </w:t>
      </w:r>
      <w:r w:rsidR="005C15ED" w:rsidRPr="008C0D9C">
        <w:rPr>
          <w:rFonts w:asciiTheme="minorHAnsi" w:hAnsiTheme="minorHAnsi" w:cstheme="minorHAnsi"/>
          <w:color w:val="auto"/>
          <w:sz w:val="20"/>
          <w:szCs w:val="20"/>
        </w:rPr>
        <w:t>lub konkursie</w:t>
      </w:r>
      <w:r w:rsidRPr="008C0D9C">
        <w:rPr>
          <w:rFonts w:asciiTheme="minorHAnsi" w:hAnsiTheme="minorHAnsi" w:cstheme="minorHAnsi"/>
          <w:color w:val="auto"/>
          <w:sz w:val="20"/>
          <w:szCs w:val="20"/>
        </w:rPr>
        <w:t xml:space="preserve"> (</w:t>
      </w:r>
      <w:r w:rsidR="00744B55" w:rsidRPr="008C0D9C">
        <w:rPr>
          <w:rFonts w:asciiTheme="minorHAnsi" w:hAnsiTheme="minorHAnsi" w:cstheme="minorHAnsi"/>
          <w:color w:val="auto"/>
          <w:sz w:val="20"/>
          <w:szCs w:val="20"/>
        </w:rPr>
        <w:t xml:space="preserve">tj. </w:t>
      </w:r>
      <w:r w:rsidR="00DA6602" w:rsidRPr="008C0D9C">
        <w:rPr>
          <w:rFonts w:asciiTheme="minorHAnsi" w:hAnsiTheme="minorHAnsi" w:cstheme="minorHAnsi"/>
          <w:color w:val="auto"/>
          <w:sz w:val="20"/>
          <w:szCs w:val="20"/>
        </w:rPr>
        <w:t>Dz. </w:t>
      </w:r>
      <w:r w:rsidR="007B4900" w:rsidRPr="008C0D9C">
        <w:rPr>
          <w:rFonts w:asciiTheme="minorHAnsi" w:hAnsiTheme="minorHAnsi" w:cstheme="minorHAnsi"/>
          <w:color w:val="auto"/>
          <w:sz w:val="20"/>
          <w:szCs w:val="20"/>
        </w:rPr>
        <w:t>U. z </w:t>
      </w:r>
      <w:r w:rsidR="00744B55" w:rsidRPr="008C0D9C">
        <w:rPr>
          <w:rFonts w:asciiTheme="minorHAnsi" w:hAnsiTheme="minorHAnsi" w:cstheme="minorHAnsi"/>
          <w:color w:val="auto"/>
          <w:sz w:val="20"/>
          <w:szCs w:val="20"/>
        </w:rPr>
        <w:t xml:space="preserve">2020 </w:t>
      </w:r>
      <w:r w:rsidR="004B19C6" w:rsidRPr="008C0D9C">
        <w:rPr>
          <w:rFonts w:asciiTheme="minorHAnsi" w:hAnsiTheme="minorHAnsi" w:cstheme="minorHAnsi"/>
          <w:color w:val="auto"/>
          <w:sz w:val="20"/>
          <w:szCs w:val="20"/>
        </w:rPr>
        <w:t xml:space="preserve">r. poz. </w:t>
      </w:r>
      <w:r w:rsidR="005C15ED" w:rsidRPr="008C0D9C">
        <w:rPr>
          <w:rFonts w:asciiTheme="minorHAnsi" w:hAnsiTheme="minorHAnsi" w:cstheme="minorHAnsi"/>
          <w:color w:val="auto"/>
          <w:sz w:val="20"/>
          <w:szCs w:val="20"/>
        </w:rPr>
        <w:t>2452</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określa niezbędne wymagania sprzętowo-aplikacyjne</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umożliwiające prac</w:t>
      </w:r>
      <w:r w:rsidR="00DA6602" w:rsidRPr="008C0D9C">
        <w:rPr>
          <w:rFonts w:asciiTheme="minorHAnsi" w:hAnsiTheme="minorHAnsi" w:cstheme="minorHAnsi"/>
          <w:color w:val="auto"/>
          <w:sz w:val="20"/>
          <w:szCs w:val="20"/>
        </w:rPr>
        <w:t>ę na Platformie Zakupowej, tj.:</w:t>
      </w:r>
    </w:p>
    <w:p w14:paraId="298AB434"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stały dostęp do sieci Internet o gwarantowanej przepustowości nie mniejszej niż 512 </w:t>
      </w:r>
      <w:proofErr w:type="spellStart"/>
      <w:r w:rsidRPr="008C0D9C">
        <w:rPr>
          <w:rFonts w:asciiTheme="minorHAnsi" w:hAnsiTheme="minorHAnsi" w:cstheme="minorHAnsi"/>
          <w:color w:val="auto"/>
          <w:sz w:val="20"/>
          <w:szCs w:val="20"/>
        </w:rPr>
        <w:t>kb</w:t>
      </w:r>
      <w:proofErr w:type="spellEnd"/>
      <w:r w:rsidRPr="008C0D9C">
        <w:rPr>
          <w:rFonts w:asciiTheme="minorHAnsi" w:hAnsiTheme="minorHAnsi" w:cstheme="minorHAnsi"/>
          <w:color w:val="auto"/>
          <w:sz w:val="20"/>
          <w:szCs w:val="20"/>
        </w:rPr>
        <w:t xml:space="preserve">/s, </w:t>
      </w:r>
    </w:p>
    <w:p w14:paraId="492FF9BE"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komputer klasy PC lub MAC, o następującej konfiguracji: pamięć min</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2 GB Ram, procesor Intel IV 2</w:t>
      </w:r>
      <w:r w:rsidR="004B19C6" w:rsidRPr="008C0D9C">
        <w:rPr>
          <w:rFonts w:asciiTheme="minorHAnsi" w:hAnsiTheme="minorHAnsi" w:cstheme="minorHAnsi"/>
          <w:color w:val="auto"/>
          <w:sz w:val="20"/>
          <w:szCs w:val="20"/>
        </w:rPr>
        <w:t xml:space="preserve"> </w:t>
      </w:r>
      <w:r w:rsidRPr="008C0D9C">
        <w:rPr>
          <w:rFonts w:asciiTheme="minorHAnsi" w:hAnsiTheme="minorHAnsi" w:cstheme="minorHAnsi"/>
          <w:color w:val="auto"/>
          <w:sz w:val="20"/>
          <w:szCs w:val="20"/>
        </w:rPr>
        <w:t xml:space="preserve">GHZ lub jego nowsza wersja, jeden z systemów operacyjnych - MS Windows 7, Mac Os x 10.4, Linux, lub ich nowsze wersje, </w:t>
      </w:r>
    </w:p>
    <w:p w14:paraId="508CD978"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zainstalowana dowolna przeglądarka internetowa; w przypadku Internet Explorer minimalnie wersja 10.0., </w:t>
      </w:r>
    </w:p>
    <w:p w14:paraId="467FBC91"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lastRenderedPageBreak/>
        <w:t xml:space="preserve">włączona obsługa JavaScript, </w:t>
      </w:r>
    </w:p>
    <w:p w14:paraId="2D71D6B3"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zainstalowany program </w:t>
      </w:r>
      <w:r w:rsidR="004B19C6" w:rsidRPr="008C0D9C">
        <w:rPr>
          <w:rFonts w:asciiTheme="minorHAnsi" w:hAnsiTheme="minorHAnsi" w:cstheme="minorHAnsi"/>
          <w:color w:val="auto"/>
          <w:sz w:val="20"/>
          <w:szCs w:val="20"/>
        </w:rPr>
        <w:t xml:space="preserve">Adobe </w:t>
      </w:r>
      <w:proofErr w:type="spellStart"/>
      <w:r w:rsidRPr="008C0D9C">
        <w:rPr>
          <w:rFonts w:asciiTheme="minorHAnsi" w:hAnsiTheme="minorHAnsi" w:cstheme="minorHAnsi"/>
          <w:color w:val="auto"/>
          <w:sz w:val="20"/>
          <w:szCs w:val="20"/>
        </w:rPr>
        <w:t>Acrobat</w:t>
      </w:r>
      <w:proofErr w:type="spellEnd"/>
      <w:r w:rsidRPr="008C0D9C">
        <w:rPr>
          <w:rFonts w:asciiTheme="minorHAnsi" w:hAnsiTheme="minorHAnsi" w:cstheme="minorHAnsi"/>
          <w:color w:val="auto"/>
          <w:sz w:val="20"/>
          <w:szCs w:val="20"/>
        </w:rPr>
        <w:t xml:space="preserve"> Reader, lub inny obsługujący format </w:t>
      </w:r>
      <w:r w:rsidR="004B19C6" w:rsidRPr="008C0D9C">
        <w:rPr>
          <w:rFonts w:asciiTheme="minorHAnsi" w:hAnsiTheme="minorHAnsi" w:cstheme="minorHAnsi"/>
          <w:color w:val="auto"/>
          <w:sz w:val="20"/>
          <w:szCs w:val="20"/>
        </w:rPr>
        <w:t xml:space="preserve">plików </w:t>
      </w:r>
      <w:r w:rsidRPr="008C0D9C">
        <w:rPr>
          <w:rFonts w:asciiTheme="minorHAnsi" w:hAnsiTheme="minorHAnsi" w:cstheme="minorHAnsi"/>
          <w:color w:val="auto"/>
          <w:sz w:val="20"/>
          <w:szCs w:val="20"/>
        </w:rPr>
        <w:t>.pdf.</w:t>
      </w:r>
    </w:p>
    <w:p w14:paraId="03466A92" w14:textId="77777777" w:rsidR="002224C1" w:rsidRPr="008C0D9C" w:rsidRDefault="002224C1" w:rsidP="008C0D9C">
      <w:pPr>
        <w:numPr>
          <w:ilvl w:val="0"/>
          <w:numId w:val="17"/>
        </w:numPr>
        <w:shd w:val="clear" w:color="auto" w:fill="FFFFFF"/>
        <w:spacing w:line="320" w:lineRule="atLeast"/>
        <w:rPr>
          <w:rFonts w:asciiTheme="minorHAnsi" w:hAnsiTheme="minorHAnsi" w:cstheme="minorHAnsi"/>
          <w:sz w:val="20"/>
          <w:szCs w:val="20"/>
        </w:rPr>
      </w:pPr>
      <w:r w:rsidRPr="008C0D9C">
        <w:rPr>
          <w:rFonts w:asciiTheme="minorHAnsi" w:eastAsiaTheme="minorHAnsi" w:hAnsiTheme="minorHAnsi" w:cstheme="minorHAnsi"/>
          <w:sz w:val="20"/>
          <w:szCs w:val="20"/>
          <w:lang w:eastAsia="en-US"/>
        </w:rPr>
        <w:t>Platforma działa według standardu przyjętego w komunikacji sieciowej - kodowanie UTF8,</w:t>
      </w:r>
    </w:p>
    <w:p w14:paraId="3F7318D7" w14:textId="77777777"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Zamawiający, zgodnie z § 3 ust. 3 Rozporządzenia</w:t>
      </w:r>
      <w:r w:rsidR="00523C29" w:rsidRPr="008C0D9C">
        <w:rPr>
          <w:rFonts w:asciiTheme="minorHAnsi" w:hAnsiTheme="minorHAnsi" w:cstheme="minorHAnsi"/>
          <w:color w:val="auto"/>
          <w:sz w:val="20"/>
          <w:szCs w:val="20"/>
        </w:rPr>
        <w:t xml:space="preserve"> w sprawie środków komunikacji</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określa dopuszczalne formaty przesyłanych danych</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tj. plików o wielkości do </w:t>
      </w:r>
      <w:r w:rsidR="002224C1" w:rsidRPr="008C0D9C">
        <w:rPr>
          <w:rFonts w:asciiTheme="minorHAnsi" w:hAnsiTheme="minorHAnsi" w:cstheme="minorHAnsi"/>
          <w:color w:val="auto"/>
          <w:sz w:val="20"/>
          <w:szCs w:val="20"/>
        </w:rPr>
        <w:t xml:space="preserve">150 </w:t>
      </w:r>
      <w:r w:rsidRPr="008C0D9C">
        <w:rPr>
          <w:rFonts w:asciiTheme="minorHAnsi" w:hAnsiTheme="minorHAnsi" w:cstheme="minorHAnsi"/>
          <w:color w:val="auto"/>
          <w:sz w:val="20"/>
          <w:szCs w:val="20"/>
        </w:rPr>
        <w:t>MB</w:t>
      </w:r>
      <w:r w:rsidR="0024534A" w:rsidRPr="008C0D9C">
        <w:rPr>
          <w:rFonts w:asciiTheme="minorHAnsi" w:hAnsiTheme="minorHAnsi" w:cstheme="minorHAnsi"/>
          <w:color w:val="auto"/>
          <w:sz w:val="20"/>
          <w:szCs w:val="20"/>
        </w:rPr>
        <w:t>. Zalecany</w:t>
      </w:r>
      <w:r w:rsidRPr="008C0D9C">
        <w:rPr>
          <w:rFonts w:asciiTheme="minorHAnsi" w:hAnsiTheme="minorHAnsi" w:cstheme="minorHAnsi"/>
          <w:color w:val="auto"/>
          <w:sz w:val="20"/>
          <w:szCs w:val="20"/>
        </w:rPr>
        <w:t xml:space="preserve"> format: .pdf.</w:t>
      </w:r>
    </w:p>
    <w:p w14:paraId="3D8CB39E" w14:textId="77777777"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Zamawiający określa informacje na temat </w:t>
      </w:r>
      <w:r w:rsidR="005C15ED" w:rsidRPr="008C0D9C">
        <w:rPr>
          <w:rFonts w:asciiTheme="minorHAnsi" w:hAnsiTheme="minorHAnsi" w:cstheme="minorHAnsi"/>
          <w:color w:val="auto"/>
          <w:sz w:val="20"/>
          <w:szCs w:val="20"/>
        </w:rPr>
        <w:t xml:space="preserve">szyfrowania </w:t>
      </w:r>
      <w:r w:rsidRPr="008C0D9C">
        <w:rPr>
          <w:rFonts w:asciiTheme="minorHAnsi" w:hAnsiTheme="minorHAnsi" w:cstheme="minorHAnsi"/>
          <w:color w:val="auto"/>
          <w:sz w:val="20"/>
          <w:szCs w:val="20"/>
        </w:rPr>
        <w:t xml:space="preserve">i czasu </w:t>
      </w:r>
      <w:r w:rsidR="005C15ED" w:rsidRPr="008C0D9C">
        <w:rPr>
          <w:rFonts w:asciiTheme="minorHAnsi" w:hAnsiTheme="minorHAnsi" w:cstheme="minorHAnsi"/>
          <w:color w:val="auto"/>
          <w:sz w:val="20"/>
          <w:szCs w:val="20"/>
        </w:rPr>
        <w:t xml:space="preserve">przekazania i </w:t>
      </w:r>
      <w:r w:rsidRPr="008C0D9C">
        <w:rPr>
          <w:rFonts w:asciiTheme="minorHAnsi" w:hAnsiTheme="minorHAnsi" w:cstheme="minorHAnsi"/>
          <w:color w:val="auto"/>
          <w:sz w:val="20"/>
          <w:szCs w:val="20"/>
        </w:rPr>
        <w:t>odbioru danych</w:t>
      </w:r>
      <w:r w:rsidR="00806E21"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tj.: </w:t>
      </w:r>
    </w:p>
    <w:p w14:paraId="59D39820" w14:textId="77777777" w:rsidR="005C15ED" w:rsidRPr="008C0D9C" w:rsidRDefault="005C15ED" w:rsidP="008C0D9C">
      <w:pPr>
        <w:pStyle w:val="Default"/>
        <w:numPr>
          <w:ilvl w:val="0"/>
          <w:numId w:val="18"/>
        </w:numPr>
        <w:spacing w:line="320" w:lineRule="atLeast"/>
        <w:jc w:val="both"/>
        <w:rPr>
          <w:rFonts w:asciiTheme="minorHAnsi" w:hAnsiTheme="minorHAnsi" w:cstheme="minorHAnsi"/>
          <w:color w:val="auto"/>
          <w:sz w:val="20"/>
          <w:szCs w:val="20"/>
        </w:rPr>
      </w:pPr>
      <w:r w:rsidRPr="008C0D9C">
        <w:rPr>
          <w:rFonts w:asciiTheme="minorHAnsi" w:hAnsiTheme="minorHAnsi" w:cstheme="minorHAnsi"/>
          <w:sz w:val="20"/>
          <w:szCs w:val="20"/>
        </w:rPr>
        <w:t>Szyfrowanie na platformazakupowa.pl odbywa się za pomocą protokołu TLS 1.3.</w:t>
      </w:r>
      <w:r w:rsidR="002E2A66" w:rsidRPr="008C0D9C">
        <w:rPr>
          <w:rFonts w:asciiTheme="minorHAnsi" w:hAnsiTheme="minorHAnsi" w:cstheme="minorHAnsi"/>
          <w:sz w:val="20"/>
          <w:szCs w:val="20"/>
        </w:rPr>
        <w:t>,</w:t>
      </w:r>
    </w:p>
    <w:p w14:paraId="257FFAC3" w14:textId="77777777" w:rsidR="00003EBF" w:rsidRPr="008C0D9C" w:rsidRDefault="00003EBF" w:rsidP="008C0D9C">
      <w:pPr>
        <w:pStyle w:val="Default"/>
        <w:numPr>
          <w:ilvl w:val="0"/>
          <w:numId w:val="18"/>
        </w:numPr>
        <w:spacing w:line="320" w:lineRule="atLeast"/>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Plik załączony przez Wykonawcę na Platformie Zakupowej i zapisany nie jest widoczny dla Zamawiającego</w:t>
      </w:r>
      <w:r w:rsidR="00806E21" w:rsidRPr="008C0D9C">
        <w:rPr>
          <w:rFonts w:asciiTheme="minorHAnsi" w:hAnsiTheme="minorHAnsi" w:cstheme="minorHAnsi"/>
          <w:color w:val="auto"/>
          <w:sz w:val="20"/>
          <w:szCs w:val="20"/>
        </w:rPr>
        <w:t>,</w:t>
      </w:r>
      <w:r w:rsidR="007B4900" w:rsidRPr="008C0D9C">
        <w:rPr>
          <w:rFonts w:asciiTheme="minorHAnsi" w:hAnsiTheme="minorHAnsi" w:cstheme="minorHAnsi"/>
          <w:color w:val="auto"/>
          <w:sz w:val="20"/>
          <w:szCs w:val="20"/>
        </w:rPr>
        <w:t xml:space="preserve"> gdyż jest w </w:t>
      </w:r>
      <w:r w:rsidRPr="008C0D9C">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8C0D9C">
        <w:rPr>
          <w:rFonts w:asciiTheme="minorHAnsi" w:hAnsiTheme="minorHAnsi" w:cstheme="minorHAnsi"/>
          <w:color w:val="auto"/>
          <w:sz w:val="20"/>
          <w:szCs w:val="20"/>
        </w:rPr>
        <w:t xml:space="preserve">upływie terminu </w:t>
      </w:r>
      <w:r w:rsidRPr="008C0D9C">
        <w:rPr>
          <w:rFonts w:asciiTheme="minorHAnsi" w:hAnsiTheme="minorHAnsi" w:cstheme="minorHAnsi"/>
          <w:color w:val="auto"/>
          <w:sz w:val="20"/>
          <w:szCs w:val="20"/>
        </w:rPr>
        <w:t xml:space="preserve">otwarcia ofert, </w:t>
      </w:r>
    </w:p>
    <w:p w14:paraId="39C3DD56" w14:textId="77777777" w:rsidR="00003EBF" w:rsidRPr="008C0D9C" w:rsidRDefault="00003EBF" w:rsidP="008C0D9C">
      <w:pPr>
        <w:pStyle w:val="Default"/>
        <w:numPr>
          <w:ilvl w:val="0"/>
          <w:numId w:val="18"/>
        </w:numPr>
        <w:spacing w:line="320" w:lineRule="atLeast"/>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Oznaczenie czasu </w:t>
      </w:r>
      <w:r w:rsidR="005C15ED" w:rsidRPr="008C0D9C">
        <w:rPr>
          <w:rFonts w:asciiTheme="minorHAnsi" w:hAnsiTheme="minorHAnsi" w:cstheme="minorHAnsi"/>
          <w:color w:val="auto"/>
          <w:sz w:val="20"/>
          <w:szCs w:val="20"/>
        </w:rPr>
        <w:t xml:space="preserve">przekazania i </w:t>
      </w:r>
      <w:r w:rsidRPr="008C0D9C">
        <w:rPr>
          <w:rFonts w:asciiTheme="minorHAnsi" w:hAnsiTheme="minorHAnsi" w:cstheme="minorHAnsi"/>
          <w:color w:val="auto"/>
          <w:sz w:val="20"/>
          <w:szCs w:val="20"/>
        </w:rPr>
        <w:t>odbioru danych przez Platformę stanowi przypiętą do oferty elektronicznej datę oraz dokładny czas (</w:t>
      </w:r>
      <w:proofErr w:type="spellStart"/>
      <w:r w:rsidRPr="008C0D9C">
        <w:rPr>
          <w:rFonts w:asciiTheme="minorHAnsi" w:hAnsiTheme="minorHAnsi" w:cstheme="minorHAnsi"/>
          <w:color w:val="auto"/>
          <w:sz w:val="20"/>
          <w:szCs w:val="20"/>
        </w:rPr>
        <w:t>hh:mm:ss</w:t>
      </w:r>
      <w:proofErr w:type="spellEnd"/>
      <w:r w:rsidRPr="008C0D9C">
        <w:rPr>
          <w:rFonts w:asciiTheme="minorHAnsi" w:hAnsiTheme="minorHAnsi" w:cstheme="minorHAnsi"/>
          <w:color w:val="auto"/>
          <w:sz w:val="20"/>
          <w:szCs w:val="20"/>
        </w:rPr>
        <w:t>), znajdujące się w kolumnie dotyczącej danej oferty, w se</w:t>
      </w:r>
      <w:r w:rsidR="00DA6602" w:rsidRPr="008C0D9C">
        <w:rPr>
          <w:rFonts w:asciiTheme="minorHAnsi" w:hAnsiTheme="minorHAnsi" w:cstheme="minorHAnsi"/>
          <w:color w:val="auto"/>
          <w:sz w:val="20"/>
          <w:szCs w:val="20"/>
        </w:rPr>
        <w:t>kcji - "Data złożenia oferty”.</w:t>
      </w:r>
    </w:p>
    <w:p w14:paraId="2A0F058F" w14:textId="77777777"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Zamawiający</w:t>
      </w:r>
      <w:r w:rsidR="005C15ED" w:rsidRPr="008C0D9C">
        <w:rPr>
          <w:rFonts w:asciiTheme="minorHAnsi" w:hAnsiTheme="minorHAnsi" w:cstheme="minorHAnsi"/>
          <w:color w:val="auto"/>
          <w:sz w:val="20"/>
          <w:szCs w:val="20"/>
        </w:rPr>
        <w:t xml:space="preserve"> </w:t>
      </w:r>
      <w:r w:rsidRPr="008C0D9C">
        <w:rPr>
          <w:rFonts w:asciiTheme="minorHAnsi" w:hAnsiTheme="minorHAnsi" w:cstheme="minorHAnsi"/>
          <w:color w:val="auto"/>
          <w:sz w:val="20"/>
          <w:szCs w:val="20"/>
        </w:rPr>
        <w:t xml:space="preserve">określa dopuszczalny format kwalifikowanego podpisu elektronicznego jako: </w:t>
      </w:r>
    </w:p>
    <w:p w14:paraId="1D550635" w14:textId="77777777" w:rsidR="00003EBF" w:rsidRPr="008C0D9C" w:rsidRDefault="00806E21" w:rsidP="008C0D9C">
      <w:pPr>
        <w:pStyle w:val="Default"/>
        <w:numPr>
          <w:ilvl w:val="0"/>
          <w:numId w:val="16"/>
        </w:numPr>
        <w:spacing w:line="320" w:lineRule="atLeast"/>
        <w:ind w:left="714" w:hanging="357"/>
        <w:rPr>
          <w:rFonts w:asciiTheme="minorHAnsi" w:hAnsiTheme="minorHAnsi" w:cstheme="minorHAnsi"/>
          <w:color w:val="auto"/>
          <w:sz w:val="20"/>
          <w:szCs w:val="20"/>
        </w:rPr>
      </w:pPr>
      <w:r w:rsidRPr="008C0D9C">
        <w:rPr>
          <w:rFonts w:asciiTheme="minorHAnsi" w:hAnsiTheme="minorHAnsi" w:cstheme="minorHAnsi"/>
          <w:color w:val="auto"/>
          <w:sz w:val="20"/>
          <w:szCs w:val="20"/>
        </w:rPr>
        <w:t>dokumenty w formacie .</w:t>
      </w:r>
      <w:r w:rsidR="00003EBF" w:rsidRPr="008C0D9C">
        <w:rPr>
          <w:rFonts w:asciiTheme="minorHAnsi" w:hAnsiTheme="minorHAnsi" w:cstheme="minorHAnsi"/>
          <w:color w:val="auto"/>
          <w:sz w:val="20"/>
          <w:szCs w:val="20"/>
        </w:rPr>
        <w:t>pd</w:t>
      </w:r>
      <w:r w:rsidR="0024534A" w:rsidRPr="008C0D9C">
        <w:rPr>
          <w:rFonts w:asciiTheme="minorHAnsi" w:hAnsiTheme="minorHAnsi" w:cstheme="minorHAnsi"/>
          <w:color w:val="auto"/>
          <w:sz w:val="20"/>
          <w:szCs w:val="20"/>
        </w:rPr>
        <w:t>f</w:t>
      </w:r>
      <w:r w:rsidR="00003EBF" w:rsidRPr="008C0D9C">
        <w:rPr>
          <w:rFonts w:asciiTheme="minorHAnsi" w:hAnsiTheme="minorHAnsi" w:cstheme="minorHAnsi"/>
          <w:color w:val="auto"/>
          <w:sz w:val="20"/>
          <w:szCs w:val="20"/>
        </w:rPr>
        <w:t xml:space="preserve"> zaleca się podpisywać formatem </w:t>
      </w:r>
      <w:proofErr w:type="spellStart"/>
      <w:r w:rsidR="00003EBF" w:rsidRPr="008C0D9C">
        <w:rPr>
          <w:rFonts w:asciiTheme="minorHAnsi" w:hAnsiTheme="minorHAnsi" w:cstheme="minorHAnsi"/>
          <w:color w:val="auto"/>
          <w:sz w:val="20"/>
          <w:szCs w:val="20"/>
        </w:rPr>
        <w:t>PAdES</w:t>
      </w:r>
      <w:proofErr w:type="spellEnd"/>
      <w:r w:rsidR="00003EBF" w:rsidRPr="008C0D9C">
        <w:rPr>
          <w:rFonts w:asciiTheme="minorHAnsi" w:hAnsiTheme="minorHAnsi" w:cstheme="minorHAnsi"/>
          <w:color w:val="auto"/>
          <w:sz w:val="20"/>
          <w:szCs w:val="20"/>
        </w:rPr>
        <w:t xml:space="preserve">; </w:t>
      </w:r>
    </w:p>
    <w:p w14:paraId="61DBEF20" w14:textId="77777777" w:rsidR="00003EBF" w:rsidRPr="008C0D9C" w:rsidRDefault="00003EBF" w:rsidP="008C0D9C">
      <w:pPr>
        <w:pStyle w:val="Default"/>
        <w:numPr>
          <w:ilvl w:val="0"/>
          <w:numId w:val="16"/>
        </w:numPr>
        <w:spacing w:line="320" w:lineRule="atLeast"/>
        <w:ind w:left="714" w:hanging="357"/>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dopuszcza się podpisanie dokumentów w formacie innym niż </w:t>
      </w:r>
      <w:r w:rsidR="00806E21"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pdf, wtedy </w:t>
      </w:r>
      <w:r w:rsidR="00806E21" w:rsidRPr="008C0D9C">
        <w:rPr>
          <w:rFonts w:asciiTheme="minorHAnsi" w:hAnsiTheme="minorHAnsi" w:cstheme="minorHAnsi"/>
          <w:color w:val="auto"/>
          <w:sz w:val="20"/>
          <w:szCs w:val="20"/>
        </w:rPr>
        <w:t>zaleca się</w:t>
      </w:r>
      <w:r w:rsidRPr="008C0D9C">
        <w:rPr>
          <w:rFonts w:asciiTheme="minorHAnsi" w:hAnsiTheme="minorHAnsi" w:cstheme="minorHAnsi"/>
          <w:color w:val="auto"/>
          <w:sz w:val="20"/>
          <w:szCs w:val="20"/>
        </w:rPr>
        <w:t xml:space="preserve"> użyć formatu </w:t>
      </w:r>
      <w:proofErr w:type="spellStart"/>
      <w:r w:rsidRPr="008C0D9C">
        <w:rPr>
          <w:rFonts w:asciiTheme="minorHAnsi" w:hAnsiTheme="minorHAnsi" w:cstheme="minorHAnsi"/>
          <w:color w:val="auto"/>
          <w:sz w:val="20"/>
          <w:szCs w:val="20"/>
        </w:rPr>
        <w:t>XAdES</w:t>
      </w:r>
      <w:proofErr w:type="spellEnd"/>
      <w:r w:rsidRPr="008C0D9C">
        <w:rPr>
          <w:rFonts w:asciiTheme="minorHAnsi" w:hAnsiTheme="minorHAnsi" w:cstheme="minorHAnsi"/>
          <w:color w:val="auto"/>
          <w:sz w:val="20"/>
          <w:szCs w:val="20"/>
        </w:rPr>
        <w:t>.</w:t>
      </w:r>
    </w:p>
    <w:p w14:paraId="4D719097" w14:textId="07059FF9" w:rsidR="00A41E0E" w:rsidRPr="008C0D9C" w:rsidRDefault="00A41E0E"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Wykonawca</w:t>
      </w:r>
      <w:r w:rsidR="002E2A6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przystępując do </w:t>
      </w:r>
      <w:r w:rsidR="00806E21" w:rsidRPr="008C0D9C">
        <w:rPr>
          <w:rFonts w:asciiTheme="minorHAnsi" w:hAnsiTheme="minorHAnsi" w:cstheme="minorHAnsi"/>
          <w:color w:val="auto"/>
          <w:sz w:val="20"/>
          <w:szCs w:val="20"/>
        </w:rPr>
        <w:t xml:space="preserve">niniejszego </w:t>
      </w:r>
      <w:r w:rsidRPr="008C0D9C">
        <w:rPr>
          <w:rFonts w:asciiTheme="minorHAnsi" w:hAnsiTheme="minorHAnsi" w:cstheme="minorHAnsi"/>
          <w:color w:val="auto"/>
          <w:sz w:val="20"/>
          <w:szCs w:val="20"/>
        </w:rPr>
        <w:t>postępowania o udzielenie zamówienia publicznego, akceptuje warunki korzystania z Platformy Zakupowej, określone w Regulaminie</w:t>
      </w:r>
      <w:r w:rsidR="002E2A6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zamieszczonym na stronie internetowej pod adresem</w:t>
      </w:r>
      <w:r w:rsidRPr="008C0D9C">
        <w:rPr>
          <w:rFonts w:asciiTheme="minorHAnsi" w:hAnsiTheme="minorHAnsi" w:cstheme="minorHAnsi"/>
          <w:sz w:val="20"/>
          <w:szCs w:val="20"/>
        </w:rPr>
        <w:t xml:space="preserve"> </w:t>
      </w:r>
      <w:hyperlink r:id="rId21" w:history="1">
        <w:r w:rsidR="006D07B3" w:rsidRPr="008C0D9C">
          <w:rPr>
            <w:rStyle w:val="Hipercze"/>
            <w:rFonts w:asciiTheme="minorHAnsi" w:hAnsiTheme="minorHAnsi" w:cstheme="minorHAnsi"/>
            <w:sz w:val="20"/>
            <w:szCs w:val="20"/>
          </w:rPr>
          <w:t>https://platformazakupowa.pl/pn/orpeg</w:t>
        </w:r>
      </w:hyperlink>
      <w:r w:rsidRPr="008C0D9C">
        <w:rPr>
          <w:rFonts w:asciiTheme="minorHAnsi" w:hAnsiTheme="minorHAnsi" w:cstheme="minorHAnsi"/>
          <w:color w:val="auto"/>
          <w:sz w:val="20"/>
          <w:szCs w:val="20"/>
        </w:rPr>
        <w:t xml:space="preserve"> w zakładce „Regulamin” oraz uznaje go za wiążący.</w:t>
      </w:r>
    </w:p>
    <w:p w14:paraId="18C4D543" w14:textId="3DDC0DAE" w:rsidR="00512F20" w:rsidRPr="008C0D9C" w:rsidRDefault="00512F20"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sz w:val="20"/>
          <w:szCs w:val="20"/>
        </w:rPr>
        <w:t xml:space="preserve">Zamawiający </w:t>
      </w:r>
      <w:r w:rsidR="00FF6040" w:rsidRPr="008C0D9C">
        <w:rPr>
          <w:rFonts w:asciiTheme="minorHAnsi" w:hAnsiTheme="minorHAnsi" w:cstheme="minorHAnsi"/>
          <w:sz w:val="20"/>
          <w:szCs w:val="20"/>
        </w:rPr>
        <w:t>informuje, że</w:t>
      </w:r>
      <w:r w:rsidRPr="008C0D9C">
        <w:rPr>
          <w:rFonts w:asciiTheme="minorHAnsi" w:hAnsiTheme="minorHAnsi" w:cstheme="minorHAnsi"/>
          <w:sz w:val="20"/>
          <w:szCs w:val="20"/>
        </w:rPr>
        <w:t xml:space="preserve"> instrukcj</w:t>
      </w:r>
      <w:r w:rsidR="00FF6040" w:rsidRPr="008C0D9C">
        <w:rPr>
          <w:rFonts w:asciiTheme="minorHAnsi" w:hAnsiTheme="minorHAnsi" w:cstheme="minorHAnsi"/>
          <w:sz w:val="20"/>
          <w:szCs w:val="20"/>
        </w:rPr>
        <w:t>e</w:t>
      </w:r>
      <w:r w:rsidRPr="008C0D9C">
        <w:rPr>
          <w:rFonts w:asciiTheme="minorHAnsi" w:hAnsiTheme="minorHAnsi" w:cstheme="minorHAnsi"/>
          <w:sz w:val="20"/>
          <w:szCs w:val="20"/>
        </w:rPr>
        <w:t xml:space="preserve"> korzystania z Platformy Zakupowej</w:t>
      </w:r>
      <w:r w:rsidR="002E2A66"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dotyczące w szczególności logowania, pobrania dokumentacji, składania wniosków o wyjaśnienie treści </w:t>
      </w:r>
      <w:r w:rsidR="00AB7BFF" w:rsidRPr="008C0D9C">
        <w:rPr>
          <w:rFonts w:asciiTheme="minorHAnsi" w:hAnsiTheme="minorHAnsi" w:cstheme="minorHAnsi"/>
          <w:sz w:val="20"/>
          <w:szCs w:val="20"/>
        </w:rPr>
        <w:t>SWZ</w:t>
      </w:r>
      <w:r w:rsidR="00FF6040" w:rsidRPr="008C0D9C">
        <w:rPr>
          <w:rFonts w:asciiTheme="minorHAnsi" w:hAnsiTheme="minorHAnsi" w:cstheme="minorHAnsi"/>
          <w:sz w:val="20"/>
          <w:szCs w:val="20"/>
        </w:rPr>
        <w:t>, składania ofert oraz innych czynności</w:t>
      </w:r>
      <w:r w:rsidR="002E2A66"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podejmowanych w niniejszym post</w:t>
      </w:r>
      <w:r w:rsidR="00A41E0E" w:rsidRPr="008C0D9C">
        <w:rPr>
          <w:rFonts w:asciiTheme="minorHAnsi" w:hAnsiTheme="minorHAnsi" w:cstheme="minorHAnsi"/>
          <w:color w:val="auto"/>
          <w:sz w:val="20"/>
          <w:szCs w:val="20"/>
        </w:rPr>
        <w:t>ę</w:t>
      </w:r>
      <w:r w:rsidR="00FF6040" w:rsidRPr="008C0D9C">
        <w:rPr>
          <w:rFonts w:asciiTheme="minorHAnsi" w:hAnsiTheme="minorHAnsi" w:cstheme="minorHAnsi"/>
          <w:sz w:val="20"/>
          <w:szCs w:val="20"/>
        </w:rPr>
        <w:t xml:space="preserve">powaniu </w:t>
      </w:r>
      <w:r w:rsidR="00A41E0E" w:rsidRPr="008C0D9C">
        <w:rPr>
          <w:rFonts w:asciiTheme="minorHAnsi" w:hAnsiTheme="minorHAnsi" w:cstheme="minorHAnsi"/>
          <w:color w:val="auto"/>
          <w:sz w:val="20"/>
          <w:szCs w:val="20"/>
        </w:rPr>
        <w:t>przy użyciu</w:t>
      </w:r>
      <w:r w:rsidR="00FF6040" w:rsidRPr="008C0D9C">
        <w:rPr>
          <w:rFonts w:asciiTheme="minorHAnsi" w:hAnsiTheme="minorHAnsi" w:cstheme="minorHAnsi"/>
          <w:sz w:val="20"/>
          <w:szCs w:val="20"/>
        </w:rPr>
        <w:t xml:space="preserve"> Platformy Zakupowej</w:t>
      </w:r>
      <w:r w:rsidR="002E2A66"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znajdują się w</w:t>
      </w:r>
      <w:r w:rsidR="008C0D9C">
        <w:rPr>
          <w:rFonts w:asciiTheme="minorHAnsi" w:hAnsiTheme="minorHAnsi" w:cstheme="minorHAnsi"/>
          <w:sz w:val="20"/>
          <w:szCs w:val="20"/>
        </w:rPr>
        <w:t> </w:t>
      </w:r>
      <w:r w:rsidR="00FF6040" w:rsidRPr="008C0D9C">
        <w:rPr>
          <w:rFonts w:asciiTheme="minorHAnsi" w:hAnsiTheme="minorHAnsi" w:cstheme="minorHAnsi"/>
          <w:sz w:val="20"/>
          <w:szCs w:val="20"/>
        </w:rPr>
        <w:t xml:space="preserve"> zakładce „</w:t>
      </w:r>
      <w:r w:rsidR="00134DFF" w:rsidRPr="008C0D9C">
        <w:rPr>
          <w:rFonts w:asciiTheme="minorHAnsi" w:hAnsiTheme="minorHAnsi" w:cstheme="minorHAnsi"/>
          <w:sz w:val="20"/>
          <w:szCs w:val="20"/>
        </w:rPr>
        <w:t>Instrukcje dla Wykonawców</w:t>
      </w:r>
      <w:r w:rsidR="00FF6040"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FF6040" w:rsidRPr="008C0D9C">
        <w:rPr>
          <w:rFonts w:asciiTheme="minorHAnsi" w:hAnsiTheme="minorHAnsi" w:cstheme="minorHAnsi"/>
          <w:sz w:val="20"/>
          <w:szCs w:val="20"/>
        </w:rPr>
        <w:t xml:space="preserve">na stronie internetowej </w:t>
      </w:r>
      <w:r w:rsidR="00A41E0E" w:rsidRPr="008C0D9C">
        <w:rPr>
          <w:rFonts w:asciiTheme="minorHAnsi" w:hAnsiTheme="minorHAnsi" w:cstheme="minorHAnsi"/>
          <w:color w:val="auto"/>
          <w:sz w:val="20"/>
          <w:szCs w:val="20"/>
        </w:rPr>
        <w:t>pod adresem</w:t>
      </w:r>
      <w:r w:rsidR="00FF6040" w:rsidRPr="008C0D9C">
        <w:rPr>
          <w:rStyle w:val="Hipercze"/>
          <w:rFonts w:asciiTheme="minorHAnsi" w:hAnsiTheme="minorHAnsi" w:cstheme="minorHAnsi"/>
          <w:sz w:val="20"/>
          <w:szCs w:val="20"/>
        </w:rPr>
        <w:t xml:space="preserve"> </w:t>
      </w:r>
      <w:hyperlink r:id="rId22" w:history="1">
        <w:r w:rsidR="006D07B3" w:rsidRPr="008C0D9C">
          <w:rPr>
            <w:rStyle w:val="Hipercze"/>
            <w:rFonts w:asciiTheme="minorHAnsi" w:hAnsiTheme="minorHAnsi" w:cstheme="minorHAnsi"/>
            <w:sz w:val="20"/>
            <w:szCs w:val="20"/>
          </w:rPr>
          <w:t>https://platformazakupowa.pl/pn/orpeg</w:t>
        </w:r>
      </w:hyperlink>
      <w:r w:rsidR="006D07B3"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w:t>
      </w:r>
    </w:p>
    <w:p w14:paraId="52362E1A" w14:textId="77777777" w:rsidR="00512F20" w:rsidRPr="008C0D9C" w:rsidRDefault="00A417C5"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Korzystanie z Platformy Zakupowej jest bezpłatne.</w:t>
      </w:r>
      <w:r w:rsidRPr="008C0D9C">
        <w:rPr>
          <w:rFonts w:asciiTheme="minorHAnsi" w:hAnsiTheme="minorHAnsi" w:cstheme="minorHAnsi"/>
          <w:sz w:val="20"/>
          <w:szCs w:val="20"/>
        </w:rPr>
        <w:t xml:space="preserve"> </w:t>
      </w:r>
      <w:r w:rsidR="0018495D" w:rsidRPr="008C0D9C">
        <w:rPr>
          <w:rFonts w:asciiTheme="minorHAnsi" w:hAnsiTheme="minorHAnsi" w:cstheme="minorHAnsi"/>
          <w:sz w:val="20"/>
          <w:szCs w:val="20"/>
        </w:rPr>
        <w:t>W celu ułatwienia Wykonawcom korzystania z Platformy Zakupowej</w:t>
      </w:r>
      <w:r w:rsidR="002E2A66" w:rsidRPr="008C0D9C">
        <w:rPr>
          <w:rFonts w:asciiTheme="minorHAnsi" w:hAnsiTheme="minorHAnsi" w:cstheme="minorHAnsi"/>
          <w:sz w:val="20"/>
          <w:szCs w:val="20"/>
        </w:rPr>
        <w:t>,</w:t>
      </w:r>
      <w:r w:rsidR="0018495D" w:rsidRPr="008C0D9C">
        <w:rPr>
          <w:rFonts w:asciiTheme="minorHAnsi" w:hAnsiTheme="minorHAnsi" w:cstheme="minorHAnsi"/>
          <w:sz w:val="20"/>
          <w:szCs w:val="20"/>
        </w:rPr>
        <w:t xml:space="preserve"> operator platformy uruchomił </w:t>
      </w:r>
      <w:r w:rsidR="006D6A4B" w:rsidRPr="008C0D9C">
        <w:rPr>
          <w:rFonts w:asciiTheme="minorHAnsi" w:hAnsiTheme="minorHAnsi" w:cstheme="minorHAnsi"/>
          <w:color w:val="auto"/>
          <w:sz w:val="20"/>
          <w:szCs w:val="20"/>
        </w:rPr>
        <w:t>Centrum Wsparcia Klienta, które</w:t>
      </w:r>
      <w:r w:rsidR="0018495D" w:rsidRPr="008C0D9C">
        <w:rPr>
          <w:rFonts w:asciiTheme="minorHAnsi" w:hAnsiTheme="minorHAnsi" w:cstheme="minorHAnsi"/>
          <w:color w:val="auto"/>
          <w:sz w:val="20"/>
          <w:szCs w:val="20"/>
        </w:rPr>
        <w:t xml:space="preserve"> służy pomocą techniczną od </w:t>
      </w:r>
      <w:r w:rsidR="002224C1" w:rsidRPr="008C0D9C">
        <w:rPr>
          <w:rFonts w:asciiTheme="minorHAnsi" w:hAnsiTheme="minorHAnsi" w:cstheme="minorHAnsi"/>
          <w:color w:val="auto"/>
          <w:sz w:val="20"/>
          <w:szCs w:val="20"/>
        </w:rPr>
        <w:t>8</w:t>
      </w:r>
      <w:r w:rsidR="0018495D" w:rsidRPr="008C0D9C">
        <w:rPr>
          <w:rFonts w:asciiTheme="minorHAnsi" w:hAnsiTheme="minorHAnsi" w:cstheme="minorHAnsi"/>
          <w:color w:val="auto"/>
          <w:sz w:val="20"/>
          <w:szCs w:val="20"/>
        </w:rPr>
        <w:t>:00 do 17:00</w:t>
      </w:r>
      <w:r w:rsidR="002224C1" w:rsidRPr="008C0D9C">
        <w:rPr>
          <w:rFonts w:asciiTheme="minorHAnsi" w:hAnsiTheme="minorHAnsi" w:cstheme="minorHAnsi"/>
          <w:color w:val="auto"/>
          <w:sz w:val="20"/>
          <w:szCs w:val="20"/>
        </w:rPr>
        <w:t xml:space="preserve"> w dni robocze</w:t>
      </w:r>
      <w:r w:rsidR="0018495D" w:rsidRPr="008C0D9C">
        <w:rPr>
          <w:rFonts w:asciiTheme="minorHAnsi" w:hAnsiTheme="minorHAnsi" w:cstheme="minorHAnsi"/>
          <w:color w:val="auto"/>
          <w:sz w:val="20"/>
          <w:szCs w:val="20"/>
        </w:rPr>
        <w:t xml:space="preserve"> od poniedziałku do piątku pod numerem</w:t>
      </w:r>
      <w:r w:rsidR="006D6A4B" w:rsidRPr="008C0D9C">
        <w:rPr>
          <w:rFonts w:asciiTheme="minorHAnsi" w:hAnsiTheme="minorHAnsi" w:cstheme="minorHAnsi"/>
          <w:color w:val="auto"/>
          <w:sz w:val="20"/>
          <w:szCs w:val="20"/>
        </w:rPr>
        <w:t xml:space="preserve"> telefonu</w:t>
      </w:r>
      <w:r w:rsidR="0018495D" w:rsidRPr="008C0D9C">
        <w:rPr>
          <w:rFonts w:asciiTheme="minorHAnsi" w:hAnsiTheme="minorHAnsi" w:cstheme="minorHAnsi"/>
          <w:color w:val="auto"/>
          <w:sz w:val="20"/>
          <w:szCs w:val="20"/>
        </w:rPr>
        <w:t xml:space="preserve"> 22 101 02 02 lub e-mai:</w:t>
      </w:r>
      <w:r w:rsidR="0018495D" w:rsidRPr="008C0D9C">
        <w:rPr>
          <w:rFonts w:asciiTheme="minorHAnsi" w:hAnsiTheme="minorHAnsi" w:cstheme="minorHAnsi"/>
          <w:b/>
          <w:bCs/>
          <w:sz w:val="20"/>
          <w:szCs w:val="20"/>
        </w:rPr>
        <w:t xml:space="preserve"> </w:t>
      </w:r>
      <w:hyperlink r:id="rId23" w:tgtFrame="_blank" w:history="1">
        <w:r w:rsidR="0018495D" w:rsidRPr="008C0D9C">
          <w:rPr>
            <w:rStyle w:val="Hipercze"/>
            <w:rFonts w:asciiTheme="minorHAnsi" w:hAnsiTheme="minorHAnsi" w:cstheme="minorHAnsi"/>
            <w:b/>
            <w:bCs/>
            <w:sz w:val="20"/>
            <w:szCs w:val="20"/>
          </w:rPr>
          <w:t>cwk@platformazakupowa.pl</w:t>
        </w:r>
      </w:hyperlink>
      <w:bookmarkEnd w:id="5"/>
    </w:p>
    <w:p w14:paraId="03936F38" w14:textId="77777777" w:rsidR="00FD7985" w:rsidRPr="008C0D9C" w:rsidRDefault="00FD7985" w:rsidP="008C0D9C">
      <w:pPr>
        <w:spacing w:line="320" w:lineRule="atLeast"/>
        <w:rPr>
          <w:rFonts w:asciiTheme="minorHAnsi" w:eastAsiaTheme="majorEastAsia" w:hAnsiTheme="minorHAnsi" w:cstheme="minorHAnsi"/>
          <w:b/>
          <w:bCs/>
          <w:sz w:val="20"/>
          <w:szCs w:val="20"/>
        </w:rPr>
      </w:pPr>
      <w:r w:rsidRPr="008C0D9C">
        <w:rPr>
          <w:rFonts w:asciiTheme="minorHAnsi" w:hAnsiTheme="minorHAnsi" w:cstheme="minorHAnsi"/>
          <w:sz w:val="20"/>
          <w:szCs w:val="20"/>
        </w:rPr>
        <w:br w:type="page"/>
      </w:r>
    </w:p>
    <w:p w14:paraId="4A1E6DAB" w14:textId="77777777" w:rsidR="00C20CE2" w:rsidRPr="008C0D9C" w:rsidRDefault="00CE6003"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lastRenderedPageBreak/>
        <w:t xml:space="preserve">Rozdział I. </w:t>
      </w:r>
      <w:r w:rsidR="00CC02A9" w:rsidRPr="008C0D9C">
        <w:rPr>
          <w:rFonts w:asciiTheme="minorHAnsi" w:hAnsiTheme="minorHAnsi" w:cstheme="minorHAnsi"/>
          <w:sz w:val="20"/>
          <w:szCs w:val="20"/>
        </w:rPr>
        <w:t>P</w:t>
      </w:r>
      <w:r w:rsidR="00247665" w:rsidRPr="008C0D9C">
        <w:rPr>
          <w:rFonts w:asciiTheme="minorHAnsi" w:hAnsiTheme="minorHAnsi" w:cstheme="minorHAnsi"/>
          <w:sz w:val="20"/>
          <w:szCs w:val="20"/>
        </w:rPr>
        <w:t>rzedmiot</w:t>
      </w:r>
      <w:r w:rsidR="00757B09" w:rsidRPr="008C0D9C">
        <w:rPr>
          <w:rFonts w:asciiTheme="minorHAnsi" w:hAnsiTheme="minorHAnsi" w:cstheme="minorHAnsi"/>
          <w:sz w:val="20"/>
          <w:szCs w:val="20"/>
        </w:rPr>
        <w:t xml:space="preserve"> zamówienia.</w:t>
      </w:r>
      <w:bookmarkStart w:id="6" w:name="_Toc524522517"/>
      <w:bookmarkEnd w:id="0"/>
      <w:bookmarkEnd w:id="1"/>
      <w:bookmarkEnd w:id="2"/>
      <w:bookmarkEnd w:id="3"/>
      <w:bookmarkEnd w:id="4"/>
    </w:p>
    <w:p w14:paraId="0C62070D" w14:textId="77777777" w:rsidR="00C20CE2" w:rsidRPr="008C0D9C" w:rsidRDefault="00C20CE2"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8C0D9C">
        <w:rPr>
          <w:rFonts w:asciiTheme="minorHAnsi" w:eastAsiaTheme="majorEastAsia" w:hAnsiTheme="minorHAnsi" w:cstheme="minorHAnsi"/>
          <w:b/>
          <w:bCs/>
          <w:sz w:val="20"/>
          <w:szCs w:val="20"/>
        </w:rPr>
        <w:t>I.1. Opis przedmiotu zamówienia.</w:t>
      </w:r>
    </w:p>
    <w:bookmarkEnd w:id="6"/>
    <w:p w14:paraId="2DF13D1A" w14:textId="77777777" w:rsidR="00903D23" w:rsidRPr="008C0D9C" w:rsidRDefault="00903D23" w:rsidP="008C0D9C">
      <w:pPr>
        <w:pStyle w:val="Akapitzlist"/>
        <w:numPr>
          <w:ilvl w:val="0"/>
          <w:numId w:val="2"/>
        </w:numPr>
        <w:spacing w:line="320" w:lineRule="atLeast"/>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 xml:space="preserve">Kod Wspólnego Słownika Zamówień (CPV): </w:t>
      </w:r>
    </w:p>
    <w:p w14:paraId="1AC1DD92" w14:textId="77777777" w:rsidR="00903D23" w:rsidRPr="008C0D9C" w:rsidRDefault="00903D23" w:rsidP="008C0D9C">
      <w:pPr>
        <w:pStyle w:val="Akapitzlist"/>
        <w:spacing w:line="320" w:lineRule="atLeast"/>
        <w:ind w:left="360"/>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główny przedmiot: 39162100-6 - Pomoce dydaktyczne.</w:t>
      </w:r>
    </w:p>
    <w:p w14:paraId="1A5DFCB0" w14:textId="77777777" w:rsidR="00903D23" w:rsidRPr="008C0D9C" w:rsidRDefault="00903D23" w:rsidP="008C0D9C">
      <w:pPr>
        <w:pStyle w:val="Akapitzlist"/>
        <w:spacing w:line="320" w:lineRule="atLeast"/>
        <w:ind w:left="360"/>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Dodatkowy przedmiot: 48190000 – 4 – Pakiet oprogramowania edukacyjnego.</w:t>
      </w:r>
    </w:p>
    <w:p w14:paraId="22B3ACD4" w14:textId="77777777" w:rsidR="00903D23" w:rsidRPr="008C0D9C" w:rsidRDefault="00903D23" w:rsidP="008C0D9C">
      <w:pPr>
        <w:pStyle w:val="Akapitzlist"/>
        <w:numPr>
          <w:ilvl w:val="0"/>
          <w:numId w:val="2"/>
        </w:numPr>
        <w:spacing w:line="320" w:lineRule="atLeast"/>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Przedmiotem zamówienia jest:</w:t>
      </w:r>
    </w:p>
    <w:p w14:paraId="61FA0007" w14:textId="3E0597F7" w:rsidR="00903D23" w:rsidRPr="008C0D9C" w:rsidRDefault="00903D23" w:rsidP="008C0D9C">
      <w:pPr>
        <w:pStyle w:val="Akapitzlist"/>
        <w:numPr>
          <w:ilvl w:val="0"/>
          <w:numId w:val="99"/>
        </w:numPr>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Przedmiotem zamówienia  w części nr 1 i części nr 2 jest zakup i dostawa gogli wirtualnej rzeczywistości VR i licencji do portalu/platformy  z  minimum  rocznym dostępem dla Ośrodka Rozwoju Polskiej Edukacji za</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Granicą z siedzibą w Warszawie wraz z ich dostarczeniem do magazynu Zamawiającego znajdującego się w granicach Miasta Stołecznego Warszawa.</w:t>
      </w:r>
      <w:r w:rsidRPr="008C0D9C">
        <w:rPr>
          <w:rFonts w:asciiTheme="minorHAnsi" w:eastAsia="Arial Unicode MS" w:hAnsiTheme="minorHAnsi" w:cstheme="minorHAnsi"/>
          <w:kern w:val="1"/>
          <w:sz w:val="20"/>
          <w:szCs w:val="20"/>
          <w:lang w:eastAsia="hi-IN" w:bidi="hi-IN"/>
        </w:rPr>
        <w:t xml:space="preserve"> </w:t>
      </w:r>
    </w:p>
    <w:p w14:paraId="4EE00387" w14:textId="77777777" w:rsidR="00903D23" w:rsidRPr="008C0D9C" w:rsidRDefault="00903D23" w:rsidP="008C0D9C">
      <w:pPr>
        <w:pStyle w:val="Akapitzlist"/>
        <w:numPr>
          <w:ilvl w:val="0"/>
          <w:numId w:val="99"/>
        </w:numPr>
        <w:spacing w:line="320" w:lineRule="atLeast"/>
        <w:ind w:left="426"/>
        <w:jc w:val="both"/>
        <w:rPr>
          <w:rFonts w:asciiTheme="minorHAnsi" w:eastAsia="MS Mincho" w:hAnsiTheme="minorHAnsi" w:cstheme="minorHAnsi"/>
          <w:sz w:val="20"/>
          <w:szCs w:val="20"/>
        </w:rPr>
      </w:pPr>
      <w:r w:rsidRPr="008C0D9C">
        <w:rPr>
          <w:rFonts w:asciiTheme="minorHAnsi" w:hAnsiTheme="minorHAnsi" w:cstheme="minorHAnsi"/>
          <w:sz w:val="20"/>
          <w:szCs w:val="20"/>
        </w:rPr>
        <w:t>Szczegółowy</w:t>
      </w:r>
      <w:r w:rsidRPr="008C0D9C">
        <w:rPr>
          <w:rFonts w:asciiTheme="minorHAnsi" w:eastAsia="Arial Unicode MS" w:hAnsiTheme="minorHAnsi" w:cstheme="minorHAnsi"/>
          <w:kern w:val="1"/>
          <w:sz w:val="20"/>
          <w:szCs w:val="20"/>
          <w:lang w:eastAsia="hi-IN" w:bidi="hi-IN"/>
        </w:rPr>
        <w:t xml:space="preserve"> opis wymagań dotyczących realizacji:</w:t>
      </w:r>
    </w:p>
    <w:p w14:paraId="02F43CF8"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dostarczy Zamawiającemu wyłącznie pozycje fabrycznie nowe, nienoszące śladów uprzedniego użytkowania.</w:t>
      </w:r>
    </w:p>
    <w:p w14:paraId="6ED3B149"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na własny koszt wymieni Zamawiającemu sztuki wadliwe jak również te, które zostały uszkodzone w trakcie transportu na pełnowartościowe.</w:t>
      </w:r>
    </w:p>
    <w:p w14:paraId="4A452A64"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„Sztuki wadliwe” to każdy produkt, którego wada powstała na etapie produkcji.</w:t>
      </w:r>
    </w:p>
    <w:p w14:paraId="5A782C3F"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zapewni jednolite oznaczenia przesyłek dostarczanych bezpośrednio do magazynu przez Wykonawcę i jego Podwykonawców.</w:t>
      </w:r>
    </w:p>
    <w:p w14:paraId="4F4658A2"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DOSTAWA:</w:t>
      </w:r>
    </w:p>
    <w:p w14:paraId="58C32055"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sz w:val="20"/>
          <w:szCs w:val="20"/>
        </w:rPr>
      </w:pPr>
      <w:r w:rsidRPr="008C0D9C">
        <w:rPr>
          <w:rFonts w:asciiTheme="minorHAnsi" w:hAnsiTheme="minorHAnsi" w:cstheme="minorHAnsi"/>
          <w:sz w:val="20"/>
          <w:szCs w:val="20"/>
        </w:rPr>
        <w:t xml:space="preserve">Przyjmowanie/wyładunek dostaw. Wykonawca dostarczy towar do magazynu. </w:t>
      </w:r>
    </w:p>
    <w:p w14:paraId="50BC42C8" w14:textId="77A3AAB4"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sz w:val="20"/>
          <w:szCs w:val="20"/>
        </w:rPr>
      </w:pPr>
      <w:r w:rsidRPr="008C0D9C">
        <w:rPr>
          <w:rFonts w:asciiTheme="minorHAnsi" w:hAnsiTheme="minorHAnsi" w:cstheme="minorHAnsi"/>
          <w:sz w:val="20"/>
          <w:szCs w:val="20"/>
        </w:rPr>
        <w:t>Zamawiający zaleca dostarczenie przedmiotu zamówienia w formie jednej dostawy, jeśli przedmiot zamówienia nie będzie mógł być dostarczony w jednym terminie zamawiający dopuszcza po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uprzedniej jego akceptacji aby Wykonawca dostarczył towar wg. Harmonogramu uzgodnionego z wykonawcą.</w:t>
      </w:r>
    </w:p>
    <w:p w14:paraId="615ACDB1"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ZWROTY:</w:t>
      </w:r>
    </w:p>
    <w:p w14:paraId="7391F3BD"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hAnsiTheme="minorHAnsi" w:cstheme="minorHAnsi"/>
          <w:sz w:val="20"/>
          <w:szCs w:val="20"/>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41407DD7"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eastAsia="Arial Unicode MS" w:hAnsiTheme="minorHAnsi" w:cstheme="minorHAnsi"/>
          <w:kern w:val="1"/>
          <w:sz w:val="20"/>
          <w:szCs w:val="20"/>
          <w:lang w:eastAsia="hi-IN" w:bidi="hi-IN"/>
        </w:rPr>
        <w:t>Wykonawca</w:t>
      </w:r>
      <w:r w:rsidRPr="008C0D9C">
        <w:rPr>
          <w:rFonts w:asciiTheme="minorHAnsi" w:hAnsiTheme="minorHAnsi" w:cstheme="minorHAnsi"/>
          <w:sz w:val="20"/>
          <w:szCs w:val="20"/>
        </w:rPr>
        <w:t xml:space="preserve"> jest zobowiązany do udzielania Zamawiającemu, na jego żądanie, wszelkich wiadomości o przebiegu realizacji umowy przez Wykonawcę. </w:t>
      </w:r>
    </w:p>
    <w:p w14:paraId="62287566"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hAnsiTheme="minorHAnsi" w:cstheme="minorHAnsi"/>
          <w:sz w:val="20"/>
          <w:szCs w:val="20"/>
        </w:rPr>
        <w:t xml:space="preserve">Wykonawca ma obowiązek podporządkować się wskazówkom Zamawiającego dotyczącym realizacji przedmiotu umowy. </w:t>
      </w:r>
    </w:p>
    <w:p w14:paraId="452CB128" w14:textId="5CD8C2A2"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hAnsiTheme="minorHAnsi" w:cstheme="minorHAnsi"/>
          <w:sz w:val="20"/>
          <w:szCs w:val="20"/>
        </w:rPr>
        <w:t>Wykonawca jest zobowiązany niezwłocznie na piśmie informować Zamawiającego o wszelkich okolicznościach, które mogą mieć wpływ na realizację postanowień Umowy, w szczególności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przewidywanym opóźnieniu dostaw,</w:t>
      </w:r>
    </w:p>
    <w:p w14:paraId="5E9522F9" w14:textId="02AFBBD0" w:rsidR="00903D23" w:rsidRPr="008C0D9C" w:rsidRDefault="00903D23" w:rsidP="008C0D9C">
      <w:pPr>
        <w:widowControl w:val="0"/>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Powyższe nie zwalnia Wykonawcy z odpowiedzialność za nie dostarczenie przedmiotu zamówienia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terminach wskazanych w niniejszej SWZ wraz z załącznikami.</w:t>
      </w:r>
    </w:p>
    <w:p w14:paraId="1A6B8353" w14:textId="2AC4D0D0" w:rsidR="00903D23" w:rsidRPr="008C0D9C" w:rsidRDefault="00903D23" w:rsidP="008C0D9C">
      <w:pPr>
        <w:pStyle w:val="Akapitzlist"/>
        <w:widowControl w:val="0"/>
        <w:numPr>
          <w:ilvl w:val="0"/>
          <w:numId w:val="100"/>
        </w:numPr>
        <w:suppressAutoHyphens/>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Zamawiający wymaga aby wszystkie dostarczone gogle były tego samego modelu pochodziły od</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jednego producenta.</w:t>
      </w:r>
    </w:p>
    <w:p w14:paraId="2999CAF7"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 xml:space="preserve">Szczegółowy opis przedmiotu zamówienia określony został w załączniku nr 1 do projektowanych postanowień umowy, który stanowi załącznik nr 8 do niniejszej SWZ. </w:t>
      </w:r>
    </w:p>
    <w:p w14:paraId="0C0C27F8" w14:textId="77777777" w:rsidR="00903D23" w:rsidRPr="008C0D9C" w:rsidRDefault="00903D23" w:rsidP="008C0D9C">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Zamawiający wymaga, aby wykonanie przedmiotu zamówienia nastąpiło na warunkach i zasadach określonych w </w:t>
      </w:r>
      <w:bookmarkStart w:id="7" w:name="_Hlk63332485"/>
      <w:bookmarkStart w:id="8" w:name="_Hlk63318218"/>
      <w:r w:rsidRPr="008C0D9C">
        <w:rPr>
          <w:rFonts w:asciiTheme="minorHAnsi" w:hAnsiTheme="minorHAnsi" w:cstheme="minorHAnsi"/>
          <w:sz w:val="20"/>
          <w:szCs w:val="20"/>
        </w:rPr>
        <w:t>projektowanych postanowieniach umowy</w:t>
      </w:r>
      <w:bookmarkEnd w:id="7"/>
      <w:r w:rsidRPr="008C0D9C">
        <w:rPr>
          <w:rFonts w:asciiTheme="minorHAnsi" w:hAnsiTheme="minorHAnsi" w:cstheme="minorHAnsi"/>
          <w:sz w:val="20"/>
          <w:szCs w:val="20"/>
        </w:rPr>
        <w:t xml:space="preserve"> wraz z załącznikami</w:t>
      </w:r>
      <w:bookmarkEnd w:id="8"/>
      <w:r w:rsidRPr="008C0D9C">
        <w:rPr>
          <w:rFonts w:asciiTheme="minorHAnsi" w:hAnsiTheme="minorHAnsi" w:cstheme="minorHAnsi"/>
          <w:sz w:val="20"/>
          <w:szCs w:val="20"/>
        </w:rPr>
        <w:t>, stanowiących Załączniki nr 8 do specyfikacji warunków zamówienia (dalej: „SWZ”) - odpowiednio dla danej części zamówienia.</w:t>
      </w:r>
    </w:p>
    <w:p w14:paraId="49661E73" w14:textId="77777777" w:rsidR="00903D23" w:rsidRPr="008C0D9C" w:rsidRDefault="00903D23"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8C0D9C">
        <w:rPr>
          <w:rFonts w:asciiTheme="minorHAnsi" w:eastAsiaTheme="majorEastAsia" w:hAnsiTheme="minorHAnsi" w:cstheme="minorHAnsi"/>
          <w:b/>
          <w:bCs/>
          <w:sz w:val="20"/>
          <w:szCs w:val="20"/>
        </w:rPr>
        <w:t>I.2. Opis części zamówienia.</w:t>
      </w:r>
    </w:p>
    <w:p w14:paraId="6DAAF4F2" w14:textId="77777777" w:rsidR="00903D23" w:rsidRPr="008C0D9C" w:rsidRDefault="00903D23" w:rsidP="008C0D9C">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dopuszcza składanie przez Wykonawców ofert częściowych w rozumieniu art. 7 pkt 15) ustawy.</w:t>
      </w:r>
    </w:p>
    <w:p w14:paraId="5283D994" w14:textId="77777777" w:rsidR="00903D23" w:rsidRPr="008C0D9C" w:rsidRDefault="00903D23" w:rsidP="008C0D9C">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dokonał podziału przedmiotu zamówienia na 2 rozłączne części zamówienia. Zamawiający dopuszcza złożenie przez jednego Wykonawcę oferty na dowolnie wybrane przez siebie części zamówienia.</w:t>
      </w:r>
    </w:p>
    <w:p w14:paraId="273EF1BC" w14:textId="77777777" w:rsidR="00903D23" w:rsidRPr="008C0D9C" w:rsidRDefault="00903D23" w:rsidP="008C0D9C">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Wymagania określone w Rozdz. I.1 niniejszej SWZ są wspólne i obowiązujące dla każdej części niniejszego zamówienia. </w:t>
      </w:r>
    </w:p>
    <w:p w14:paraId="2743D6BE" w14:textId="77777777" w:rsidR="00903D23" w:rsidRPr="008C0D9C" w:rsidRDefault="00903D23"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1</w:t>
      </w:r>
    </w:p>
    <w:p w14:paraId="793D79C1" w14:textId="7DCFCAED"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 xml:space="preserve">zakup i dostawa 50 sztuk fabrycznie nowych, nienoszących śladów uprzedniego użytkowania gogli wirtualnej rzeczywistości VR, jednego producenta, jednej marki, i tego samego typu, ten sam model – o parametrach i funkcjonalności określonych w Specyfikacji technicznej wskazanej poniżej oraz licencji do portalu/platformy </w:t>
      </w:r>
      <w:r w:rsidR="006646A6" w:rsidRPr="008C0D9C">
        <w:rPr>
          <w:rFonts w:asciiTheme="minorHAnsi" w:eastAsia="Arial Unicode MS" w:hAnsiTheme="minorHAnsi" w:cstheme="minorHAnsi"/>
          <w:kern w:val="1"/>
          <w:sz w:val="20"/>
          <w:szCs w:val="20"/>
          <w:lang w:eastAsia="hi-IN" w:bidi="hi-IN"/>
        </w:rPr>
        <w:t xml:space="preserve">z materiałami edukacyjnymi </w:t>
      </w:r>
      <w:r w:rsidRPr="008C0D9C">
        <w:rPr>
          <w:rFonts w:asciiTheme="minorHAnsi" w:eastAsia="Arial Unicode MS" w:hAnsiTheme="minorHAnsi" w:cstheme="minorHAnsi"/>
          <w:kern w:val="1"/>
          <w:sz w:val="20"/>
          <w:szCs w:val="20"/>
          <w:lang w:eastAsia="hi-IN" w:bidi="hi-IN"/>
        </w:rPr>
        <w:t>z minimum rocznym dostępem.</w:t>
      </w:r>
    </w:p>
    <w:p w14:paraId="4674E044" w14:textId="5B8B8285"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1 sztuka gogli wirtualnej rzeczywistości VR posiadały indywidualne opakowanie zawierające wszystkie elementy niezbędne do prawidłowego funkcjonowania gogli, niewymagające od</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zamawiającego zakupów dodatkowego wyposażenia.</w:t>
      </w:r>
    </w:p>
    <w:p w14:paraId="0CCC73FD" w14:textId="77777777"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4859F13C" w14:textId="121B19B0"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3D8861DD" w14:textId="34C7F348" w:rsidR="00217BE2" w:rsidRPr="008C0D9C" w:rsidRDefault="00217BE2"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Gogle wirtualnej rzeczywistości VR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6C8FFD14" w14:textId="768711DA" w:rsidR="00217BE2" w:rsidRPr="008C0D9C" w:rsidRDefault="00217BE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Minimalne wymagane parametry i funkcjonalności </w:t>
      </w:r>
      <w:r w:rsidR="0041221B" w:rsidRPr="008C0D9C">
        <w:rPr>
          <w:rFonts w:asciiTheme="minorHAnsi" w:eastAsia="Arial Unicode MS" w:hAnsiTheme="minorHAnsi" w:cstheme="minorHAnsi"/>
          <w:kern w:val="1"/>
          <w:sz w:val="20"/>
          <w:szCs w:val="20"/>
          <w:lang w:eastAsia="hi-IN" w:bidi="hi-IN"/>
        </w:rPr>
        <w:t>każdej sztuki</w:t>
      </w:r>
      <w:r w:rsidR="00CC1B6D" w:rsidRPr="008C0D9C">
        <w:rPr>
          <w:rFonts w:asciiTheme="minorHAnsi" w:eastAsia="Arial Unicode MS" w:hAnsiTheme="minorHAnsi" w:cstheme="minorHAnsi"/>
          <w:kern w:val="1"/>
          <w:sz w:val="20"/>
          <w:szCs w:val="20"/>
          <w:lang w:eastAsia="hi-IN" w:bidi="hi-IN"/>
        </w:rPr>
        <w:t xml:space="preserve"> </w:t>
      </w:r>
      <w:r w:rsidRPr="008C0D9C">
        <w:rPr>
          <w:rFonts w:asciiTheme="minorHAnsi" w:eastAsia="Arial Unicode MS" w:hAnsiTheme="minorHAnsi" w:cstheme="minorHAnsi"/>
          <w:kern w:val="1"/>
          <w:sz w:val="20"/>
          <w:szCs w:val="20"/>
          <w:lang w:eastAsia="hi-IN" w:bidi="hi-IN"/>
        </w:rPr>
        <w:t>gogli wirtualnej rzeczywistości VR objętych przedmiotem zamówienia:</w:t>
      </w:r>
    </w:p>
    <w:p w14:paraId="6AECE937"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1DBBD40D" w14:textId="1EB693ED"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Rozdzielczość: minimum 2560x1440 pikseli</w:t>
      </w:r>
    </w:p>
    <w:p w14:paraId="49C2ADF2"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4C97F1BC"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7C218472" w14:textId="1862B2CB"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1D71C661" w14:textId="4D388287" w:rsidR="006646A6" w:rsidRPr="008C0D9C" w:rsidRDefault="006646A6"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0BF447EB" w14:textId="12CAA9D6" w:rsidR="006646A6" w:rsidRPr="008C0D9C" w:rsidRDefault="006646A6"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Dostęp do portalu/platformy </w:t>
      </w:r>
      <w:r w:rsidR="00F96407" w:rsidRPr="008C0D9C">
        <w:rPr>
          <w:rFonts w:asciiTheme="minorHAnsi" w:hAnsiTheme="minorHAnsi" w:cstheme="minorHAnsi"/>
          <w:sz w:val="20"/>
          <w:szCs w:val="20"/>
        </w:rPr>
        <w:t>z materiałami edukacyjnymi: co najmniej 12-miesięcy</w:t>
      </w:r>
    </w:p>
    <w:p w14:paraId="2CE310BC"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1E05D7F0"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6139CB48"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013872BC" w14:textId="33CB276E" w:rsidR="00217BE2" w:rsidRPr="00510522" w:rsidRDefault="00217BE2" w:rsidP="008C0D9C">
      <w:pPr>
        <w:pStyle w:val="Akapitzlist"/>
        <w:numPr>
          <w:ilvl w:val="0"/>
          <w:numId w:val="105"/>
        </w:numPr>
        <w:spacing w:line="320" w:lineRule="atLeast"/>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Zasilanie:</w:t>
      </w:r>
    </w:p>
    <w:p w14:paraId="0BCFCBE7" w14:textId="77777777" w:rsidR="00F96407" w:rsidRPr="00510522" w:rsidRDefault="00F96407"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Gogle powinny posiadać własne zasilanie z baterii lub akumulatorów</w:t>
      </w:r>
    </w:p>
    <w:p w14:paraId="0BE97677" w14:textId="77908A64" w:rsidR="00B25127" w:rsidRPr="00510522" w:rsidRDefault="00B25127"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W zestawie znajduje się posiada kabel do ładowania lub opcjonalnie kabel z ładowarką</w:t>
      </w:r>
    </w:p>
    <w:p w14:paraId="44CE23A5" w14:textId="77777777" w:rsidR="00510522" w:rsidRPr="00510522" w:rsidRDefault="00510522" w:rsidP="00510522">
      <w:pPr>
        <w:spacing w:line="320" w:lineRule="atLeast"/>
        <w:ind w:left="360"/>
        <w:rPr>
          <w:rFonts w:asciiTheme="minorHAnsi" w:hAnsiTheme="minorHAnsi" w:cstheme="minorHAnsi"/>
          <w:color w:val="FF0000"/>
          <w:sz w:val="20"/>
          <w:szCs w:val="20"/>
        </w:rPr>
      </w:pPr>
      <w:r w:rsidRPr="00510522">
        <w:rPr>
          <w:rFonts w:asciiTheme="minorHAnsi" w:hAnsiTheme="minorHAnsi" w:cstheme="minorHAnsi"/>
          <w:color w:val="FF0000"/>
          <w:sz w:val="20"/>
          <w:szCs w:val="20"/>
        </w:rPr>
        <w:t>11. Zasilanie:</w:t>
      </w:r>
    </w:p>
    <w:p w14:paraId="333A3F64" w14:textId="32978171" w:rsidR="00510522" w:rsidRDefault="00510522" w:rsidP="00510522">
      <w:pPr>
        <w:pStyle w:val="Akapitzlist"/>
        <w:numPr>
          <w:ilvl w:val="0"/>
          <w:numId w:val="108"/>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 xml:space="preserve">W zestawie znajduje się kabel do ładowania lub </w:t>
      </w:r>
      <w:r>
        <w:rPr>
          <w:rFonts w:asciiTheme="minorHAnsi" w:hAnsiTheme="minorHAnsi" w:cstheme="minorHAnsi"/>
          <w:color w:val="FF0000"/>
          <w:sz w:val="20"/>
          <w:szCs w:val="20"/>
        </w:rPr>
        <w:t>zasilania</w:t>
      </w:r>
    </w:p>
    <w:p w14:paraId="794D89F0" w14:textId="7B099D4A" w:rsidR="00C97A30" w:rsidRPr="00510522" w:rsidRDefault="00C97A30" w:rsidP="00C97A30">
      <w:pPr>
        <w:pStyle w:val="Akapitzlist"/>
        <w:spacing w:line="320" w:lineRule="atLeast"/>
        <w:ind w:left="993"/>
        <w:rPr>
          <w:rFonts w:asciiTheme="minorHAnsi" w:hAnsiTheme="minorHAnsi" w:cstheme="minorHAnsi"/>
          <w:color w:val="FF0000"/>
          <w:sz w:val="20"/>
          <w:szCs w:val="20"/>
        </w:rPr>
      </w:pPr>
      <w:r>
        <w:rPr>
          <w:rFonts w:asciiTheme="minorHAnsi" w:hAnsiTheme="minorHAnsi" w:cstheme="minorHAnsi"/>
          <w:color w:val="FF0000"/>
          <w:sz w:val="20"/>
          <w:szCs w:val="20"/>
        </w:rPr>
        <w:t>lub</w:t>
      </w:r>
    </w:p>
    <w:p w14:paraId="5C9EBFFC" w14:textId="77777777" w:rsidR="00510522" w:rsidRPr="00510522" w:rsidRDefault="00510522" w:rsidP="00510522">
      <w:pPr>
        <w:pStyle w:val="Akapitzlist"/>
        <w:numPr>
          <w:ilvl w:val="0"/>
          <w:numId w:val="108"/>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W zestawie znajduje się kabel z ładowarką</w:t>
      </w:r>
      <w:r>
        <w:rPr>
          <w:rFonts w:asciiTheme="minorHAnsi" w:hAnsiTheme="minorHAnsi" w:cstheme="minorHAnsi"/>
          <w:color w:val="FF0000"/>
          <w:sz w:val="20"/>
          <w:szCs w:val="20"/>
        </w:rPr>
        <w:t xml:space="preserve"> lub zasilaczem</w:t>
      </w:r>
    </w:p>
    <w:p w14:paraId="7F1A1FF3" w14:textId="77777777" w:rsidR="00510522" w:rsidRPr="00510522" w:rsidRDefault="00510522" w:rsidP="00510522">
      <w:pPr>
        <w:spacing w:line="320" w:lineRule="atLeast"/>
        <w:ind w:left="633"/>
        <w:rPr>
          <w:rFonts w:asciiTheme="minorHAnsi" w:hAnsiTheme="minorHAnsi" w:cstheme="minorHAnsi"/>
          <w:strike/>
          <w:sz w:val="20"/>
          <w:szCs w:val="20"/>
        </w:rPr>
      </w:pPr>
    </w:p>
    <w:p w14:paraId="5805B350" w14:textId="330F2811" w:rsidR="00F96407" w:rsidRPr="008C0D9C" w:rsidRDefault="00F96407"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2A6538C7" w14:textId="1D6A57BC" w:rsidR="00217BE2" w:rsidRDefault="00217BE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13B485CA" w14:textId="77777777" w:rsidR="00510522" w:rsidRPr="008C0D9C" w:rsidRDefault="0051052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083FF154" w14:textId="77777777" w:rsidR="00217BE2" w:rsidRPr="008C0D9C" w:rsidRDefault="00217BE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Dodatkowe wymagania: możliwość użytkowania gogli wirtualnej rzeczywistości VR z okularami korekcyjnymi.</w:t>
      </w:r>
    </w:p>
    <w:p w14:paraId="0B886370" w14:textId="77777777" w:rsidR="00903D23" w:rsidRPr="008C0D9C" w:rsidRDefault="00903D23"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0A5B8779" w14:textId="77777777" w:rsidR="00903D23" w:rsidRPr="008C0D9C" w:rsidRDefault="00903D23"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7468E0E1"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76881338"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5D56325E"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4ED7370F" w14:textId="34B52199"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 tytułu gwarancji jakości obejmuje zarówno wady powstałe z przyczyn tkwiących w</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przedmiocie zamówienia w chwili dokonania odbioru przez zamawiającego jaki i wszelkie inne wady fizyczne, powstałe z przyczyn, za które wykonawca ponosi odpowiedzialność, pod warunkiem, że wady te ujawniają się w ciągu terminu obowiązywania gwarancji.</w:t>
      </w:r>
    </w:p>
    <w:p w14:paraId="31681E68"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02633B1A"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0B4BBC6D" w14:textId="77777777" w:rsidR="00903D23" w:rsidRPr="008C0D9C" w:rsidRDefault="00903D23"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2</w:t>
      </w:r>
    </w:p>
    <w:p w14:paraId="7C1C9B0C" w14:textId="01256311"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zakup i dostawa 49 sztuk fabrycznie nowych, nienoszących śladów uprzedniego użytkowania gogli wirtualnej rzeczywistości VR, jednego producenta, jednej marki, i tego samego typu, ten sam model – o parametrach i funkcjonalności określonych w Specyfikacji technicznej wskazanej poniżej oraz licencji do portalu/platformy z materiałami edukacyjnymi z minimum rocznym dostępem.</w:t>
      </w:r>
    </w:p>
    <w:p w14:paraId="70751F88" w14:textId="23D6A7F3"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1 sztuka gogli wirtualnej rzeczywistości VR posiadały indywidualne opakowanie zawierające wszystkie elementy niezbędne do prawidłowego funkcjonowania gogli, niewymagające od</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zamawiającego zakupów dodatkowego wyposażenia.</w:t>
      </w:r>
    </w:p>
    <w:p w14:paraId="58478E21" w14:textId="77777777"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4C246D37" w14:textId="7CF5E60C"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2C7EC008" w14:textId="77777777" w:rsidR="00F96407" w:rsidRPr="008C0D9C" w:rsidRDefault="00F96407"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Gogle wirtualnej rzeczywistości VR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465C6390" w14:textId="0FFA9ACB" w:rsidR="00F96407" w:rsidRPr="008C0D9C" w:rsidRDefault="00F96407"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Minimalne wymagane parametry i funkcjonalności </w:t>
      </w:r>
      <w:r w:rsidR="0041221B" w:rsidRPr="008C0D9C">
        <w:rPr>
          <w:rFonts w:asciiTheme="minorHAnsi" w:eastAsia="Arial Unicode MS" w:hAnsiTheme="minorHAnsi" w:cstheme="minorHAnsi"/>
          <w:kern w:val="1"/>
          <w:sz w:val="20"/>
          <w:szCs w:val="20"/>
          <w:lang w:eastAsia="hi-IN" w:bidi="hi-IN"/>
        </w:rPr>
        <w:t>każdej</w:t>
      </w:r>
      <w:r w:rsidRPr="008C0D9C">
        <w:rPr>
          <w:rFonts w:asciiTheme="minorHAnsi" w:eastAsia="Arial Unicode MS" w:hAnsiTheme="minorHAnsi" w:cstheme="minorHAnsi"/>
          <w:kern w:val="1"/>
          <w:sz w:val="20"/>
          <w:szCs w:val="20"/>
          <w:lang w:eastAsia="hi-IN" w:bidi="hi-IN"/>
        </w:rPr>
        <w:t xml:space="preserve"> sztuki gogli wirtualnej rzeczywistości VR objętych przedmiotem zamówienia:</w:t>
      </w:r>
    </w:p>
    <w:p w14:paraId="616458DD" w14:textId="5BD7DFF2"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61B1F00C"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Rozdzielczość: minimum 2560x1440 pikseli</w:t>
      </w:r>
    </w:p>
    <w:p w14:paraId="0252ED6E"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426B4C1C"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lastRenderedPageBreak/>
        <w:t>Kontroler ręczny</w:t>
      </w:r>
    </w:p>
    <w:p w14:paraId="29539C07"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07957876"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0C3AF806"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Dostęp do portalu/platformy z materiałami edukacyjnymi: co najmniej 12-miesięcy</w:t>
      </w:r>
    </w:p>
    <w:p w14:paraId="4D49B7A6"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2017415C"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37332909"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40BA041A" w14:textId="77777777" w:rsidR="00F96407" w:rsidRPr="00510522" w:rsidRDefault="00F96407" w:rsidP="008C0D9C">
      <w:pPr>
        <w:pStyle w:val="Akapitzlist"/>
        <w:numPr>
          <w:ilvl w:val="0"/>
          <w:numId w:val="109"/>
        </w:numPr>
        <w:spacing w:line="320" w:lineRule="atLeast"/>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Zasilanie:</w:t>
      </w:r>
    </w:p>
    <w:p w14:paraId="3B3C3E60" w14:textId="77777777" w:rsidR="00F96407" w:rsidRPr="00510522" w:rsidRDefault="00F96407"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Gogle powinny posiadać własne zasilanie z baterii lub akumulatorów</w:t>
      </w:r>
    </w:p>
    <w:p w14:paraId="1131B60E" w14:textId="09D00A5E" w:rsidR="00F96407" w:rsidRPr="00510522" w:rsidRDefault="00B25127"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 xml:space="preserve">W zestawie znajduje się </w:t>
      </w:r>
      <w:r w:rsidR="00F96407" w:rsidRPr="00510522">
        <w:rPr>
          <w:rFonts w:asciiTheme="minorHAnsi" w:hAnsiTheme="minorHAnsi" w:cstheme="minorHAnsi"/>
          <w:strike/>
          <w:color w:val="4472C4" w:themeColor="accent5"/>
          <w:sz w:val="20"/>
          <w:szCs w:val="20"/>
        </w:rPr>
        <w:t>posiada kabel do ładowania lub opcjonalnie kabel z ładowarką</w:t>
      </w:r>
    </w:p>
    <w:p w14:paraId="315E148E" w14:textId="77777777" w:rsidR="00510522" w:rsidRPr="00510522" w:rsidRDefault="00510522" w:rsidP="00510522">
      <w:pPr>
        <w:spacing w:line="320" w:lineRule="atLeast"/>
        <w:ind w:left="360"/>
        <w:rPr>
          <w:rFonts w:asciiTheme="minorHAnsi" w:hAnsiTheme="minorHAnsi" w:cstheme="minorHAnsi"/>
          <w:color w:val="FF0000"/>
          <w:sz w:val="20"/>
          <w:szCs w:val="20"/>
        </w:rPr>
      </w:pPr>
      <w:r w:rsidRPr="00510522">
        <w:rPr>
          <w:rFonts w:asciiTheme="minorHAnsi" w:hAnsiTheme="minorHAnsi" w:cstheme="minorHAnsi"/>
          <w:color w:val="FF0000"/>
          <w:sz w:val="20"/>
          <w:szCs w:val="20"/>
        </w:rPr>
        <w:t>11. Zasilanie:</w:t>
      </w:r>
    </w:p>
    <w:p w14:paraId="014752B2" w14:textId="33EAFA00" w:rsidR="00510522" w:rsidRDefault="00510522" w:rsidP="00510522">
      <w:pPr>
        <w:pStyle w:val="Akapitzlist"/>
        <w:numPr>
          <w:ilvl w:val="0"/>
          <w:numId w:val="108"/>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 xml:space="preserve">W zestawie znajduje się kabel do ładowania lub </w:t>
      </w:r>
      <w:r>
        <w:rPr>
          <w:rFonts w:asciiTheme="minorHAnsi" w:hAnsiTheme="minorHAnsi" w:cstheme="minorHAnsi"/>
          <w:color w:val="FF0000"/>
          <w:sz w:val="20"/>
          <w:szCs w:val="20"/>
        </w:rPr>
        <w:t>zasilania</w:t>
      </w:r>
    </w:p>
    <w:p w14:paraId="5885A518" w14:textId="337BE1F0" w:rsidR="00C97A30" w:rsidRPr="00510522" w:rsidRDefault="00C97A30" w:rsidP="00C97A30">
      <w:pPr>
        <w:pStyle w:val="Akapitzlist"/>
        <w:spacing w:line="320" w:lineRule="atLeast"/>
        <w:ind w:left="993"/>
        <w:rPr>
          <w:rFonts w:asciiTheme="minorHAnsi" w:hAnsiTheme="minorHAnsi" w:cstheme="minorHAnsi"/>
          <w:color w:val="FF0000"/>
          <w:sz w:val="20"/>
          <w:szCs w:val="20"/>
        </w:rPr>
      </w:pPr>
      <w:r>
        <w:rPr>
          <w:rFonts w:asciiTheme="minorHAnsi" w:hAnsiTheme="minorHAnsi" w:cstheme="minorHAnsi"/>
          <w:color w:val="FF0000"/>
          <w:sz w:val="20"/>
          <w:szCs w:val="20"/>
        </w:rPr>
        <w:t>lub</w:t>
      </w:r>
    </w:p>
    <w:p w14:paraId="283C389A" w14:textId="77777777" w:rsidR="00510522" w:rsidRPr="00510522" w:rsidRDefault="00510522" w:rsidP="00510522">
      <w:pPr>
        <w:pStyle w:val="Akapitzlist"/>
        <w:numPr>
          <w:ilvl w:val="0"/>
          <w:numId w:val="108"/>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W zestawie znajduje się kabel z ładowarką</w:t>
      </w:r>
      <w:r>
        <w:rPr>
          <w:rFonts w:asciiTheme="minorHAnsi" w:hAnsiTheme="minorHAnsi" w:cstheme="minorHAnsi"/>
          <w:color w:val="FF0000"/>
          <w:sz w:val="20"/>
          <w:szCs w:val="20"/>
        </w:rPr>
        <w:t xml:space="preserve"> lub zasilaczem</w:t>
      </w:r>
    </w:p>
    <w:p w14:paraId="3B21EE02"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297DB9BE" w14:textId="77777777" w:rsidR="00F96407" w:rsidRPr="008C0D9C" w:rsidRDefault="00F96407"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Dodatkowe wymagania: możliwość użytkowania gogli wirtualnej rzeczywistości VR z okularami korekcyjnymi.</w:t>
      </w:r>
    </w:p>
    <w:p w14:paraId="2372EA69" w14:textId="77777777" w:rsidR="00903D23" w:rsidRPr="008C0D9C" w:rsidRDefault="00903D23"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0A977D9D"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70BA9DBD"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42425438"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05A5CC3A" w14:textId="00875339"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 tytułu gwarancji jakości obejmuje zarówno wady powstałe z przyczyn tkwiących w</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przedmiocie zamówienia w chwili dokonania odbioru przez zamawiającego jaki i wszelkie inne wady fizyczne, powstałe z przyczyn, za które wykonawca ponosi odpowiedzialność, pod warunkiem, że wady te ujawniają się w ciągu terminu obowiązywania gwarancji.</w:t>
      </w:r>
    </w:p>
    <w:p w14:paraId="4498856B"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2A432420"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049CF090" w14:textId="77777777" w:rsidR="006D41D8" w:rsidRPr="008C0D9C" w:rsidRDefault="006D41D8"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8C0D9C">
        <w:rPr>
          <w:rFonts w:asciiTheme="minorHAnsi" w:eastAsiaTheme="majorEastAsia" w:hAnsiTheme="minorHAnsi" w:cstheme="minorHAnsi"/>
          <w:b/>
          <w:bCs/>
          <w:sz w:val="20"/>
          <w:szCs w:val="20"/>
        </w:rPr>
        <w:t>I.</w:t>
      </w:r>
      <w:r w:rsidR="00C62C85" w:rsidRPr="008C0D9C">
        <w:rPr>
          <w:rFonts w:asciiTheme="minorHAnsi" w:eastAsiaTheme="majorEastAsia" w:hAnsiTheme="minorHAnsi" w:cstheme="minorHAnsi"/>
          <w:b/>
          <w:bCs/>
          <w:sz w:val="20"/>
          <w:szCs w:val="20"/>
        </w:rPr>
        <w:t>3</w:t>
      </w:r>
      <w:r w:rsidRPr="008C0D9C">
        <w:rPr>
          <w:rFonts w:asciiTheme="minorHAnsi" w:eastAsiaTheme="majorEastAsia" w:hAnsiTheme="minorHAnsi" w:cstheme="minorHAnsi"/>
          <w:b/>
          <w:bCs/>
          <w:sz w:val="20"/>
          <w:szCs w:val="20"/>
        </w:rPr>
        <w:t>. Powierzenie Podwykonawcy wykonania części zamówienia</w:t>
      </w:r>
    </w:p>
    <w:p w14:paraId="13C57DC9" w14:textId="77777777" w:rsidR="00C20CE2" w:rsidRPr="008C0D9C" w:rsidRDefault="00C20CE2" w:rsidP="008C0D9C">
      <w:pPr>
        <w:numPr>
          <w:ilvl w:val="0"/>
          <w:numId w:val="6"/>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sz w:val="20"/>
          <w:szCs w:val="20"/>
        </w:rPr>
        <w:t>Zamawiający dopuszcza powierzenie Podwykonawcom wykonania części zamówienia.</w:t>
      </w:r>
    </w:p>
    <w:p w14:paraId="1A775615" w14:textId="77777777" w:rsidR="00C20CE2" w:rsidRPr="008C0D9C" w:rsidRDefault="00C20CE2" w:rsidP="008C0D9C">
      <w:pPr>
        <w:numPr>
          <w:ilvl w:val="0"/>
          <w:numId w:val="6"/>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8C0D9C">
        <w:rPr>
          <w:rFonts w:asciiTheme="minorHAnsi" w:hAnsiTheme="minorHAnsi" w:cstheme="minorHAnsi"/>
          <w:sz w:val="20"/>
          <w:szCs w:val="20"/>
        </w:rPr>
        <w:t>,</w:t>
      </w:r>
      <w:r w:rsidR="006533D5" w:rsidRPr="008C0D9C">
        <w:rPr>
          <w:rFonts w:asciiTheme="minorHAnsi" w:hAnsiTheme="minorHAnsi" w:cstheme="minorHAnsi"/>
          <w:sz w:val="20"/>
          <w:szCs w:val="20"/>
        </w:rPr>
        <w:t xml:space="preserve"> jeżeli są już znani</w:t>
      </w:r>
      <w:r w:rsidRPr="008C0D9C">
        <w:rPr>
          <w:rFonts w:asciiTheme="minorHAnsi" w:hAnsiTheme="minorHAnsi" w:cstheme="minorHAnsi"/>
          <w:sz w:val="20"/>
          <w:szCs w:val="20"/>
        </w:rPr>
        <w:t>.</w:t>
      </w:r>
    </w:p>
    <w:p w14:paraId="6F2E30EA" w14:textId="77777777" w:rsidR="00C20CE2" w:rsidRPr="008C0D9C" w:rsidRDefault="00C20CE2"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8C0D9C">
        <w:rPr>
          <w:rFonts w:asciiTheme="minorHAnsi" w:eastAsiaTheme="majorEastAsia" w:hAnsiTheme="minorHAnsi" w:cstheme="minorHAnsi"/>
          <w:b/>
          <w:bCs/>
          <w:sz w:val="20"/>
          <w:szCs w:val="20"/>
        </w:rPr>
        <w:t>I.</w:t>
      </w:r>
      <w:r w:rsidR="00C62C85" w:rsidRPr="008C0D9C">
        <w:rPr>
          <w:rFonts w:asciiTheme="minorHAnsi" w:eastAsiaTheme="majorEastAsia" w:hAnsiTheme="minorHAnsi" w:cstheme="minorHAnsi"/>
          <w:b/>
          <w:bCs/>
          <w:sz w:val="20"/>
          <w:szCs w:val="20"/>
        </w:rPr>
        <w:t>4</w:t>
      </w:r>
      <w:r w:rsidRPr="008C0D9C">
        <w:rPr>
          <w:rFonts w:asciiTheme="minorHAnsi" w:eastAsiaTheme="majorEastAsia" w:hAnsiTheme="minorHAnsi" w:cstheme="minorHAnsi"/>
          <w:b/>
          <w:bCs/>
          <w:sz w:val="20"/>
          <w:szCs w:val="20"/>
        </w:rPr>
        <w:t>. Pozostałe istotne elementy związane z przedmiotem zamówienia.</w:t>
      </w:r>
    </w:p>
    <w:p w14:paraId="5A177BED" w14:textId="77777777" w:rsidR="007843A5"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 </w:t>
      </w:r>
      <w:r w:rsidR="003009B9" w:rsidRPr="008C0D9C">
        <w:rPr>
          <w:rFonts w:asciiTheme="minorHAnsi" w:hAnsiTheme="minorHAnsi" w:cstheme="minorHAnsi"/>
          <w:sz w:val="20"/>
          <w:szCs w:val="20"/>
        </w:rPr>
        <w:t xml:space="preserve">nie </w:t>
      </w:r>
      <w:r w:rsidRPr="008C0D9C">
        <w:rPr>
          <w:rFonts w:asciiTheme="minorHAnsi" w:hAnsiTheme="minorHAnsi" w:cstheme="minorHAnsi"/>
          <w:sz w:val="20"/>
          <w:szCs w:val="20"/>
        </w:rPr>
        <w:t xml:space="preserve">przewiduje </w:t>
      </w:r>
      <w:r w:rsidR="00786EEA" w:rsidRPr="008C0D9C">
        <w:rPr>
          <w:rFonts w:asciiTheme="minorHAnsi" w:hAnsiTheme="minorHAnsi" w:cstheme="minorHAnsi"/>
          <w:sz w:val="20"/>
          <w:szCs w:val="20"/>
        </w:rPr>
        <w:t xml:space="preserve">udzielenie zamówień, o których mowa w art. </w:t>
      </w:r>
      <w:r w:rsidR="00F543C6" w:rsidRPr="008C0D9C">
        <w:rPr>
          <w:rFonts w:asciiTheme="minorHAnsi" w:hAnsiTheme="minorHAnsi" w:cstheme="minorHAnsi"/>
          <w:sz w:val="20"/>
          <w:szCs w:val="20"/>
        </w:rPr>
        <w:t>214</w:t>
      </w:r>
      <w:r w:rsidR="00786EEA" w:rsidRPr="008C0D9C">
        <w:rPr>
          <w:rFonts w:asciiTheme="minorHAnsi" w:hAnsiTheme="minorHAnsi" w:cstheme="minorHAnsi"/>
          <w:sz w:val="20"/>
          <w:szCs w:val="20"/>
        </w:rPr>
        <w:t xml:space="preserve"> ust. </w:t>
      </w:r>
      <w:r w:rsidR="00F543C6" w:rsidRPr="008C0D9C">
        <w:rPr>
          <w:rFonts w:asciiTheme="minorHAnsi" w:hAnsiTheme="minorHAnsi" w:cstheme="minorHAnsi"/>
          <w:sz w:val="20"/>
          <w:szCs w:val="20"/>
        </w:rPr>
        <w:t>1</w:t>
      </w:r>
      <w:r w:rsidR="00786EEA" w:rsidRPr="008C0D9C">
        <w:rPr>
          <w:rFonts w:asciiTheme="minorHAnsi" w:hAnsiTheme="minorHAnsi" w:cstheme="minorHAnsi"/>
          <w:sz w:val="20"/>
          <w:szCs w:val="20"/>
        </w:rPr>
        <w:t xml:space="preserve"> pkt </w:t>
      </w:r>
      <w:r w:rsidR="00F543C6" w:rsidRPr="008C0D9C">
        <w:rPr>
          <w:rFonts w:asciiTheme="minorHAnsi" w:hAnsiTheme="minorHAnsi" w:cstheme="minorHAnsi"/>
          <w:sz w:val="20"/>
          <w:szCs w:val="20"/>
        </w:rPr>
        <w:t>7</w:t>
      </w:r>
      <w:r w:rsidR="00786EEA" w:rsidRPr="008C0D9C">
        <w:rPr>
          <w:rFonts w:asciiTheme="minorHAnsi" w:hAnsiTheme="minorHAnsi" w:cstheme="minorHAnsi"/>
          <w:sz w:val="20"/>
          <w:szCs w:val="20"/>
        </w:rPr>
        <w:t>) ustawy</w:t>
      </w:r>
      <w:r w:rsidR="008F0E97" w:rsidRPr="008C0D9C">
        <w:rPr>
          <w:rFonts w:asciiTheme="minorHAnsi" w:hAnsiTheme="minorHAnsi" w:cstheme="minorHAnsi"/>
          <w:sz w:val="20"/>
          <w:szCs w:val="20"/>
        </w:rPr>
        <w:t>.</w:t>
      </w:r>
    </w:p>
    <w:p w14:paraId="51FA1F85"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dopuszcza składania ofert wariantowych w rozumieniu ustawy.</w:t>
      </w:r>
    </w:p>
    <w:p w14:paraId="039804CA"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przewiduje zawarcia umowy ramowej, jak również nie przewiduje przeprowadzenia aukcji elektronicznej.</w:t>
      </w:r>
    </w:p>
    <w:p w14:paraId="79FC7A31"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przewiduje zwrotu kosztów udziału w postępowaniu.</w:t>
      </w:r>
    </w:p>
    <w:p w14:paraId="65E8AE92"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lastRenderedPageBreak/>
        <w:t>Wszelkie rozliczenia między Zamawiającym a Wykonawcą będą prowadzone w złotych polskich (PLN).</w:t>
      </w:r>
    </w:p>
    <w:p w14:paraId="2A7E1226" w14:textId="5A10B064" w:rsidR="000B0FC5" w:rsidRPr="008C0D9C" w:rsidRDefault="000B0FC5"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 nie przewiduje </w:t>
      </w:r>
      <w:r w:rsidR="00BF4D92" w:rsidRPr="008C0D9C">
        <w:rPr>
          <w:rFonts w:asciiTheme="minorHAnsi" w:hAnsiTheme="minorHAnsi" w:cstheme="minorHAnsi"/>
          <w:sz w:val="20"/>
          <w:szCs w:val="20"/>
        </w:rPr>
        <w:t xml:space="preserve">wyboru najkorzystniejszej oferty z możliwością prowadzenia negocjacji. </w:t>
      </w:r>
    </w:p>
    <w:p w14:paraId="4D4BD60D" w14:textId="629064BB" w:rsidR="00EA561D" w:rsidRPr="008C0D9C" w:rsidRDefault="00EA561D" w:rsidP="008C0D9C">
      <w:pPr>
        <w:pStyle w:val="Akapitzlist"/>
        <w:numPr>
          <w:ilvl w:val="0"/>
          <w:numId w:val="28"/>
        </w:numPr>
        <w:spacing w:line="320" w:lineRule="atLeast"/>
        <w:contextualSpacing w:val="0"/>
        <w:jc w:val="both"/>
        <w:rPr>
          <w:rFonts w:asciiTheme="minorHAnsi" w:hAnsiTheme="minorHAnsi" w:cstheme="minorHAnsi"/>
          <w:sz w:val="20"/>
          <w:szCs w:val="20"/>
        </w:rPr>
      </w:pPr>
      <w:bookmarkStart w:id="9" w:name="_Hlk115708135"/>
      <w:r w:rsidRPr="008C0D9C">
        <w:rPr>
          <w:rFonts w:asciiTheme="minorHAnsi" w:hAnsiTheme="minorHAnsi" w:cstheme="minorHAnsi"/>
          <w:sz w:val="20"/>
          <w:szCs w:val="20"/>
        </w:rPr>
        <w:t>Zamawiający informuje, że ubiega się o uruchomienie środków finansowych z rezerwy celowej i ogólnej, które zamierza przeznaczyć na sfinansowanie niniejszego zamówienia</w:t>
      </w:r>
      <w:r w:rsidR="00E025AE" w:rsidRPr="008C0D9C">
        <w:rPr>
          <w:rFonts w:asciiTheme="minorHAnsi" w:hAnsiTheme="minorHAnsi" w:cstheme="minorHAnsi"/>
          <w:sz w:val="20"/>
          <w:szCs w:val="20"/>
        </w:rPr>
        <w:t xml:space="preserve"> w zakresie części nr 1 i części nr 2</w:t>
      </w:r>
      <w:r w:rsidRPr="008C0D9C">
        <w:rPr>
          <w:rFonts w:asciiTheme="minorHAnsi" w:hAnsiTheme="minorHAnsi" w:cstheme="minorHAnsi"/>
          <w:sz w:val="20"/>
          <w:szCs w:val="20"/>
        </w:rPr>
        <w:t xml:space="preserve">. </w:t>
      </w:r>
      <w:r w:rsidRPr="008C0D9C">
        <w:rPr>
          <w:rFonts w:asciiTheme="minorHAnsi" w:hAnsiTheme="minorHAnsi" w:cstheme="minorHAnsi"/>
          <w:b/>
          <w:bCs/>
          <w:sz w:val="20"/>
          <w:szCs w:val="20"/>
          <w:u w:val="single"/>
        </w:rPr>
        <w:t>W</w:t>
      </w:r>
      <w:r w:rsidR="008C0D9C">
        <w:rPr>
          <w:rFonts w:asciiTheme="minorHAnsi" w:hAnsiTheme="minorHAnsi" w:cstheme="minorHAnsi"/>
          <w:b/>
          <w:bCs/>
          <w:sz w:val="20"/>
          <w:szCs w:val="20"/>
          <w:u w:val="single"/>
        </w:rPr>
        <w:t> </w:t>
      </w:r>
      <w:r w:rsidRPr="008C0D9C">
        <w:rPr>
          <w:rFonts w:asciiTheme="minorHAnsi" w:hAnsiTheme="minorHAnsi" w:cstheme="minorHAnsi"/>
          <w:b/>
          <w:bCs/>
          <w:sz w:val="20"/>
          <w:szCs w:val="20"/>
          <w:u w:val="single"/>
        </w:rPr>
        <w:t xml:space="preserve"> przypadku nie przyznania środków, o które Zamawiający się ubiega</w:t>
      </w:r>
      <w:r w:rsidR="00E025AE" w:rsidRPr="008C0D9C">
        <w:rPr>
          <w:rFonts w:asciiTheme="minorHAnsi" w:hAnsiTheme="minorHAnsi" w:cstheme="minorHAnsi"/>
          <w:b/>
          <w:bCs/>
          <w:sz w:val="20"/>
          <w:szCs w:val="20"/>
          <w:u w:val="single"/>
        </w:rPr>
        <w:t xml:space="preserve"> lub w przypadku</w:t>
      </w:r>
      <w:r w:rsidR="00BB2F51" w:rsidRPr="008C0D9C">
        <w:rPr>
          <w:rFonts w:asciiTheme="minorHAnsi" w:hAnsiTheme="minorHAnsi" w:cstheme="minorHAnsi"/>
          <w:b/>
          <w:bCs/>
          <w:sz w:val="20"/>
          <w:szCs w:val="20"/>
          <w:u w:val="single"/>
        </w:rPr>
        <w:t xml:space="preserve"> gdy przebieg postępowania powodować będzie </w:t>
      </w:r>
      <w:r w:rsidR="00E025AE" w:rsidRPr="008C0D9C">
        <w:rPr>
          <w:rFonts w:asciiTheme="minorHAnsi" w:hAnsiTheme="minorHAnsi" w:cstheme="minorHAnsi"/>
          <w:b/>
          <w:bCs/>
          <w:sz w:val="20"/>
          <w:szCs w:val="20"/>
          <w:u w:val="single"/>
        </w:rPr>
        <w:t>brak możliwości wydatkowania przyznanych środków do dnia 31.12.2022 r. przy zastosowaniu terminów określonych w niniejszej SWZ</w:t>
      </w:r>
      <w:r w:rsidRPr="008C0D9C">
        <w:rPr>
          <w:rFonts w:asciiTheme="minorHAnsi" w:hAnsiTheme="minorHAnsi" w:cstheme="minorHAnsi"/>
          <w:b/>
          <w:bCs/>
          <w:sz w:val="20"/>
          <w:szCs w:val="20"/>
          <w:u w:val="single"/>
        </w:rPr>
        <w:t>, Zamawiający zastrzega sobie możliwość unieważnienia przedmiotowego postępowania</w:t>
      </w:r>
      <w:r w:rsidR="00E025AE" w:rsidRPr="008C0D9C">
        <w:rPr>
          <w:rFonts w:asciiTheme="minorHAnsi" w:hAnsiTheme="minorHAnsi" w:cstheme="minorHAnsi"/>
          <w:b/>
          <w:bCs/>
          <w:sz w:val="20"/>
          <w:szCs w:val="20"/>
          <w:u w:val="single"/>
        </w:rPr>
        <w:t xml:space="preserve"> w zakresie części nr 1 i/lub części nr 2</w:t>
      </w:r>
      <w:r w:rsidRPr="008C0D9C">
        <w:rPr>
          <w:rFonts w:asciiTheme="minorHAnsi" w:hAnsiTheme="minorHAnsi" w:cstheme="minorHAnsi"/>
          <w:b/>
          <w:bCs/>
          <w:sz w:val="20"/>
          <w:szCs w:val="20"/>
          <w:u w:val="single"/>
        </w:rPr>
        <w:t xml:space="preserve"> na podstawie art. 257 ustawy</w:t>
      </w:r>
      <w:r w:rsidRPr="008C0D9C">
        <w:rPr>
          <w:rFonts w:asciiTheme="minorHAnsi" w:hAnsiTheme="minorHAnsi" w:cstheme="minorHAnsi"/>
          <w:sz w:val="20"/>
          <w:szCs w:val="20"/>
        </w:rPr>
        <w:t>.</w:t>
      </w:r>
    </w:p>
    <w:p w14:paraId="09676A70" w14:textId="77777777" w:rsidR="00BB2F51" w:rsidRPr="008C0D9C" w:rsidRDefault="00BB2F51" w:rsidP="008C0D9C">
      <w:pPr>
        <w:pStyle w:val="Akapitzlist"/>
        <w:spacing w:line="320" w:lineRule="atLeast"/>
        <w:ind w:left="360"/>
        <w:contextualSpacing w:val="0"/>
        <w:jc w:val="both"/>
        <w:rPr>
          <w:rFonts w:asciiTheme="minorHAnsi" w:hAnsiTheme="minorHAnsi" w:cstheme="minorHAnsi"/>
          <w:sz w:val="20"/>
          <w:szCs w:val="20"/>
        </w:rPr>
      </w:pPr>
    </w:p>
    <w:p w14:paraId="418AFFFD" w14:textId="77777777" w:rsidR="003A2FAE" w:rsidRPr="008C0D9C" w:rsidRDefault="00CE6003" w:rsidP="008C0D9C">
      <w:pPr>
        <w:pStyle w:val="siwz-1"/>
        <w:spacing w:before="0" w:after="0" w:line="320" w:lineRule="atLeast"/>
        <w:rPr>
          <w:rFonts w:asciiTheme="minorHAnsi" w:hAnsiTheme="minorHAnsi" w:cstheme="minorHAnsi"/>
          <w:sz w:val="20"/>
          <w:szCs w:val="20"/>
        </w:rPr>
      </w:pPr>
      <w:bookmarkStart w:id="10" w:name="_Toc458464229"/>
      <w:bookmarkStart w:id="11" w:name="_Toc458464633"/>
      <w:bookmarkStart w:id="12" w:name="_Toc458753177"/>
      <w:bookmarkStart w:id="13" w:name="_Toc514924611"/>
      <w:bookmarkStart w:id="14" w:name="_Toc524522522"/>
      <w:bookmarkEnd w:id="9"/>
      <w:r w:rsidRPr="008C0D9C">
        <w:rPr>
          <w:rFonts w:asciiTheme="minorHAnsi" w:hAnsiTheme="minorHAnsi" w:cstheme="minorHAnsi"/>
          <w:sz w:val="20"/>
          <w:szCs w:val="20"/>
        </w:rPr>
        <w:t xml:space="preserve">Rozdział II. </w:t>
      </w:r>
      <w:r w:rsidR="00247665" w:rsidRPr="008C0D9C">
        <w:rPr>
          <w:rFonts w:asciiTheme="minorHAnsi" w:hAnsiTheme="minorHAnsi" w:cstheme="minorHAnsi"/>
          <w:sz w:val="20"/>
          <w:szCs w:val="20"/>
        </w:rPr>
        <w:t>Termin wykonania zamówienia</w:t>
      </w:r>
      <w:r w:rsidR="00FB1634" w:rsidRPr="008C0D9C">
        <w:rPr>
          <w:rFonts w:asciiTheme="minorHAnsi" w:hAnsiTheme="minorHAnsi" w:cstheme="minorHAnsi"/>
          <w:sz w:val="20"/>
          <w:szCs w:val="20"/>
        </w:rPr>
        <w:t>.</w:t>
      </w:r>
      <w:bookmarkEnd w:id="10"/>
      <w:bookmarkEnd w:id="11"/>
      <w:bookmarkEnd w:id="12"/>
      <w:bookmarkEnd w:id="13"/>
      <w:bookmarkEnd w:id="14"/>
    </w:p>
    <w:p w14:paraId="3E2A3516" w14:textId="77777777" w:rsidR="00600D2C" w:rsidRPr="008C0D9C" w:rsidRDefault="00600D2C" w:rsidP="008C0D9C">
      <w:pPr>
        <w:spacing w:line="320" w:lineRule="atLeast"/>
        <w:ind w:right="-288"/>
        <w:jc w:val="both"/>
        <w:rPr>
          <w:rFonts w:asciiTheme="minorHAnsi" w:eastAsia="Arial Unicode MS" w:hAnsiTheme="minorHAnsi" w:cstheme="minorHAnsi"/>
          <w:kern w:val="1"/>
          <w:sz w:val="20"/>
          <w:szCs w:val="20"/>
          <w:lang w:eastAsia="hi-IN" w:bidi="hi-IN"/>
        </w:rPr>
      </w:pPr>
      <w:bookmarkStart w:id="15" w:name="_Hlk71536576"/>
      <w:bookmarkStart w:id="16" w:name="_Toc458464230"/>
      <w:bookmarkStart w:id="17" w:name="_Toc458464634"/>
      <w:bookmarkStart w:id="18" w:name="_Toc458753178"/>
      <w:bookmarkStart w:id="19" w:name="_Toc514924612"/>
      <w:bookmarkStart w:id="20" w:name="_Toc524522523"/>
      <w:r w:rsidRPr="008C0D9C">
        <w:rPr>
          <w:rFonts w:asciiTheme="minorHAnsi" w:hAnsiTheme="minorHAnsi" w:cstheme="minorHAnsi"/>
          <w:bCs/>
          <w:color w:val="000000"/>
          <w:sz w:val="20"/>
          <w:szCs w:val="20"/>
        </w:rPr>
        <w:t>Zamawiający</w:t>
      </w:r>
      <w:r w:rsidRPr="008C0D9C">
        <w:rPr>
          <w:rFonts w:asciiTheme="minorHAnsi" w:hAnsiTheme="minorHAnsi" w:cstheme="minorHAnsi"/>
          <w:color w:val="000000"/>
          <w:sz w:val="20"/>
          <w:szCs w:val="20"/>
        </w:rPr>
        <w:t xml:space="preserve"> wymaga realizacji </w:t>
      </w:r>
      <w:bookmarkEnd w:id="15"/>
      <w:r w:rsidRPr="008C0D9C">
        <w:rPr>
          <w:rFonts w:asciiTheme="minorHAnsi" w:hAnsiTheme="minorHAnsi" w:cstheme="minorHAnsi"/>
          <w:color w:val="000000"/>
          <w:sz w:val="20"/>
          <w:szCs w:val="20"/>
        </w:rPr>
        <w:t>przedmiotu zamówienia w terminie</w:t>
      </w:r>
    </w:p>
    <w:p w14:paraId="74435FC9" w14:textId="53891809" w:rsidR="00600D2C" w:rsidRPr="008C0D9C" w:rsidRDefault="00600D2C" w:rsidP="008C0D9C">
      <w:pPr>
        <w:pStyle w:val="Akapitzlist"/>
        <w:numPr>
          <w:ilvl w:val="0"/>
          <w:numId w:val="96"/>
        </w:numPr>
        <w:spacing w:line="320" w:lineRule="atLeast"/>
        <w:ind w:right="-288"/>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color w:val="000000"/>
          <w:sz w:val="20"/>
          <w:szCs w:val="20"/>
        </w:rPr>
        <w:t>Część nr 1 zamówienia - 14 dni</w:t>
      </w:r>
      <w:r w:rsidR="00177EDC" w:rsidRPr="008C0D9C">
        <w:rPr>
          <w:rFonts w:asciiTheme="minorHAnsi" w:hAnsiTheme="minorHAnsi" w:cstheme="minorHAnsi"/>
          <w:color w:val="000000"/>
          <w:sz w:val="20"/>
          <w:szCs w:val="20"/>
        </w:rPr>
        <w:t xml:space="preserve"> kalendarzowych</w:t>
      </w:r>
      <w:r w:rsidRPr="008C0D9C">
        <w:rPr>
          <w:rFonts w:asciiTheme="minorHAnsi" w:hAnsiTheme="minorHAnsi" w:cstheme="minorHAnsi"/>
          <w:color w:val="000000"/>
          <w:sz w:val="20"/>
          <w:szCs w:val="20"/>
        </w:rPr>
        <w:t xml:space="preserve"> od dnia zawarcia umowy. </w:t>
      </w:r>
    </w:p>
    <w:p w14:paraId="57BE9735" w14:textId="02FB43E5" w:rsidR="00600D2C" w:rsidRPr="008C0D9C" w:rsidRDefault="00600D2C" w:rsidP="008C0D9C">
      <w:pPr>
        <w:pStyle w:val="Akapitzlist"/>
        <w:numPr>
          <w:ilvl w:val="0"/>
          <w:numId w:val="96"/>
        </w:numPr>
        <w:spacing w:line="320" w:lineRule="atLeast"/>
        <w:ind w:right="-288"/>
        <w:jc w:val="both"/>
        <w:rPr>
          <w:rFonts w:asciiTheme="minorHAnsi" w:eastAsia="Arial Unicode MS" w:hAnsiTheme="minorHAnsi" w:cstheme="minorHAnsi"/>
          <w:kern w:val="1"/>
          <w:sz w:val="20"/>
          <w:szCs w:val="20"/>
          <w:lang w:eastAsia="hi-IN" w:bidi="hi-IN"/>
        </w:rPr>
      </w:pPr>
      <w:bookmarkStart w:id="21" w:name="_Hlk115344296"/>
      <w:r w:rsidRPr="008C0D9C">
        <w:rPr>
          <w:rFonts w:asciiTheme="minorHAnsi" w:hAnsiTheme="minorHAnsi" w:cstheme="minorHAnsi"/>
          <w:color w:val="000000"/>
          <w:sz w:val="20"/>
          <w:szCs w:val="20"/>
        </w:rPr>
        <w:t>Część nr 2 zamówienia - 14 dni</w:t>
      </w:r>
      <w:r w:rsidR="00177EDC" w:rsidRPr="008C0D9C">
        <w:rPr>
          <w:rFonts w:asciiTheme="minorHAnsi" w:hAnsiTheme="minorHAnsi" w:cstheme="minorHAnsi"/>
          <w:color w:val="000000"/>
          <w:sz w:val="20"/>
          <w:szCs w:val="20"/>
        </w:rPr>
        <w:t xml:space="preserve"> kalendarzowych</w:t>
      </w:r>
      <w:r w:rsidRPr="008C0D9C">
        <w:rPr>
          <w:rFonts w:asciiTheme="minorHAnsi" w:hAnsiTheme="minorHAnsi" w:cstheme="minorHAnsi"/>
          <w:color w:val="000000"/>
          <w:sz w:val="20"/>
          <w:szCs w:val="20"/>
        </w:rPr>
        <w:t xml:space="preserve"> od dnia zawarcia umowy. </w:t>
      </w:r>
    </w:p>
    <w:bookmarkEnd w:id="21"/>
    <w:p w14:paraId="0E6EE203" w14:textId="2193C17A" w:rsidR="00FB1634" w:rsidRPr="008C0D9C" w:rsidRDefault="00CE6003"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III. </w:t>
      </w:r>
      <w:r w:rsidR="00FB1634" w:rsidRPr="008C0D9C">
        <w:rPr>
          <w:rFonts w:asciiTheme="minorHAnsi" w:hAnsiTheme="minorHAnsi" w:cstheme="minorHAnsi"/>
          <w:sz w:val="20"/>
          <w:szCs w:val="20"/>
        </w:rPr>
        <w:t>Warunki udziału w postępowaniu</w:t>
      </w:r>
      <w:bookmarkEnd w:id="16"/>
      <w:bookmarkEnd w:id="17"/>
      <w:bookmarkEnd w:id="18"/>
      <w:r w:rsidR="009E7A31" w:rsidRPr="008C0D9C">
        <w:rPr>
          <w:rFonts w:asciiTheme="minorHAnsi" w:hAnsiTheme="minorHAnsi" w:cstheme="minorHAnsi"/>
          <w:sz w:val="20"/>
          <w:szCs w:val="20"/>
        </w:rPr>
        <w:t xml:space="preserve"> oraz podstawy wykluczenia</w:t>
      </w:r>
      <w:r w:rsidR="00344C86" w:rsidRPr="008C0D9C">
        <w:rPr>
          <w:rFonts w:asciiTheme="minorHAnsi" w:hAnsiTheme="minorHAnsi" w:cstheme="minorHAnsi"/>
          <w:sz w:val="20"/>
          <w:szCs w:val="20"/>
        </w:rPr>
        <w:t>.</w:t>
      </w:r>
      <w:bookmarkEnd w:id="19"/>
      <w:bookmarkEnd w:id="20"/>
    </w:p>
    <w:p w14:paraId="4EE14EE0" w14:textId="77777777" w:rsidR="00FE1CE9" w:rsidRPr="008C0D9C" w:rsidRDefault="00FE1CE9"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 zamówienie mogą ubiegać się Wykonawcy, którzy:</w:t>
      </w:r>
    </w:p>
    <w:p w14:paraId="349BD3A6" w14:textId="77777777" w:rsidR="004202FF" w:rsidRPr="008C0D9C" w:rsidRDefault="004202FF" w:rsidP="008C0D9C">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Nie podlegają wykluczeniu z postępowania na podstawie art. </w:t>
      </w:r>
      <w:r w:rsidR="002E13EB" w:rsidRPr="008C0D9C">
        <w:rPr>
          <w:rFonts w:asciiTheme="minorHAnsi" w:hAnsiTheme="minorHAnsi" w:cstheme="minorHAnsi"/>
          <w:sz w:val="20"/>
          <w:szCs w:val="20"/>
        </w:rPr>
        <w:t xml:space="preserve">108 </w:t>
      </w:r>
      <w:r w:rsidR="00E35B3E" w:rsidRPr="008C0D9C">
        <w:rPr>
          <w:rFonts w:asciiTheme="minorHAnsi" w:hAnsiTheme="minorHAnsi" w:cstheme="minorHAnsi"/>
          <w:sz w:val="20"/>
          <w:szCs w:val="20"/>
        </w:rPr>
        <w:t>ust. 1</w:t>
      </w:r>
      <w:r w:rsidR="000864F6"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oraz art. </w:t>
      </w:r>
      <w:r w:rsidR="00D40777" w:rsidRPr="008C0D9C">
        <w:rPr>
          <w:rFonts w:asciiTheme="minorHAnsi" w:hAnsiTheme="minorHAnsi" w:cstheme="minorHAnsi"/>
          <w:sz w:val="20"/>
          <w:szCs w:val="20"/>
        </w:rPr>
        <w:t>109</w:t>
      </w:r>
      <w:r w:rsidRPr="008C0D9C">
        <w:rPr>
          <w:rFonts w:asciiTheme="minorHAnsi" w:hAnsiTheme="minorHAnsi" w:cstheme="minorHAnsi"/>
          <w:sz w:val="20"/>
          <w:szCs w:val="20"/>
        </w:rPr>
        <w:t xml:space="preserve"> ust. </w:t>
      </w:r>
      <w:r w:rsidR="00D40777" w:rsidRPr="008C0D9C">
        <w:rPr>
          <w:rFonts w:asciiTheme="minorHAnsi" w:hAnsiTheme="minorHAnsi" w:cstheme="minorHAnsi"/>
          <w:sz w:val="20"/>
          <w:szCs w:val="20"/>
        </w:rPr>
        <w:t>1</w:t>
      </w:r>
      <w:r w:rsidR="0090376E" w:rsidRPr="008C0D9C">
        <w:rPr>
          <w:rFonts w:asciiTheme="minorHAnsi" w:hAnsiTheme="minorHAnsi" w:cstheme="minorHAnsi"/>
          <w:sz w:val="20"/>
          <w:szCs w:val="20"/>
        </w:rPr>
        <w:t xml:space="preserve"> pkt </w:t>
      </w:r>
      <w:r w:rsidR="002604C2" w:rsidRPr="008C0D9C">
        <w:rPr>
          <w:rFonts w:asciiTheme="minorHAnsi" w:hAnsiTheme="minorHAnsi" w:cstheme="minorHAnsi"/>
          <w:sz w:val="20"/>
          <w:szCs w:val="20"/>
        </w:rPr>
        <w:t>4</w:t>
      </w:r>
      <w:r w:rsidRPr="008C0D9C">
        <w:rPr>
          <w:rFonts w:asciiTheme="minorHAnsi" w:hAnsiTheme="minorHAnsi" w:cstheme="minorHAnsi"/>
          <w:sz w:val="20"/>
          <w:szCs w:val="20"/>
        </w:rPr>
        <w:t xml:space="preserve"> ustawy;</w:t>
      </w:r>
    </w:p>
    <w:p w14:paraId="59134CD6" w14:textId="77777777" w:rsidR="005F5944" w:rsidRPr="008C0D9C" w:rsidRDefault="00236F6D" w:rsidP="008C0D9C">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Spełniają warunki udziału w postępowaniu w zakresie</w:t>
      </w:r>
      <w:r w:rsidR="005F5944" w:rsidRPr="008C0D9C">
        <w:rPr>
          <w:rFonts w:asciiTheme="minorHAnsi" w:hAnsiTheme="minorHAnsi" w:cstheme="minorHAnsi"/>
          <w:sz w:val="20"/>
          <w:szCs w:val="20"/>
        </w:rPr>
        <w:t>:</w:t>
      </w:r>
    </w:p>
    <w:p w14:paraId="2CB67772" w14:textId="58754E86" w:rsidR="00903D23" w:rsidRPr="008C0D9C" w:rsidRDefault="00903D23" w:rsidP="008C0D9C">
      <w:pPr>
        <w:pStyle w:val="Akapitzlist"/>
        <w:numPr>
          <w:ilvl w:val="1"/>
          <w:numId w:val="103"/>
        </w:numPr>
        <w:spacing w:line="320" w:lineRule="atLeast"/>
        <w:ind w:hanging="436"/>
        <w:jc w:val="both"/>
        <w:rPr>
          <w:rFonts w:asciiTheme="minorHAnsi" w:eastAsia="TimesNewRoman" w:hAnsiTheme="minorHAnsi" w:cstheme="minorHAnsi"/>
          <w:sz w:val="20"/>
          <w:szCs w:val="20"/>
        </w:rPr>
      </w:pPr>
      <w:r w:rsidRPr="008C0D9C">
        <w:rPr>
          <w:rFonts w:asciiTheme="minorHAnsi" w:hAnsiTheme="minorHAnsi" w:cstheme="minorHAnsi"/>
          <w:b/>
          <w:sz w:val="20"/>
          <w:szCs w:val="20"/>
        </w:rPr>
        <w:t>Zdolności technicznej lub zawodowej.</w:t>
      </w:r>
      <w:r w:rsidRPr="008C0D9C">
        <w:rPr>
          <w:rFonts w:asciiTheme="minorHAnsi" w:hAnsiTheme="minorHAnsi" w:cstheme="minorHAnsi"/>
          <w:sz w:val="20"/>
          <w:szCs w:val="20"/>
        </w:rPr>
        <w:t xml:space="preserve"> Zamawiający uzna, że Wykonawca </w:t>
      </w:r>
      <w:r w:rsidRPr="008C0D9C">
        <w:rPr>
          <w:rFonts w:asciiTheme="minorHAnsi" w:eastAsiaTheme="majorEastAsia" w:hAnsiTheme="minorHAnsi" w:cstheme="minorHAnsi"/>
          <w:bCs/>
          <w:sz w:val="20"/>
          <w:szCs w:val="20"/>
        </w:rPr>
        <w:t>spełnia</w:t>
      </w:r>
      <w:r w:rsidRPr="008C0D9C">
        <w:rPr>
          <w:rFonts w:asciiTheme="minorHAnsi" w:hAnsiTheme="minorHAnsi" w:cstheme="minorHAnsi"/>
          <w:sz w:val="20"/>
          <w:szCs w:val="20"/>
        </w:rPr>
        <w:t xml:space="preserve"> warunek udziału we</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wskazanym zakresie, jeżeli Wykonawca wykaże, że:</w:t>
      </w:r>
      <w:r w:rsidRPr="008C0D9C">
        <w:rPr>
          <w:rFonts w:asciiTheme="minorHAnsi" w:hAnsiTheme="minorHAnsi" w:cstheme="minorHAnsi"/>
          <w:kern w:val="24"/>
          <w:sz w:val="20"/>
          <w:szCs w:val="20"/>
        </w:rPr>
        <w:t xml:space="preserve"> wykonał,</w:t>
      </w:r>
      <w:r w:rsidRPr="008C0D9C">
        <w:rPr>
          <w:rFonts w:asciiTheme="minorHAnsi" w:hAnsiTheme="minorHAnsi" w:cstheme="minorHAnsi"/>
          <w:sz w:val="20"/>
          <w:szCs w:val="20"/>
        </w:rPr>
        <w:t xml:space="preserve"> </w:t>
      </w:r>
      <w:r w:rsidRPr="008C0D9C">
        <w:rPr>
          <w:rFonts w:asciiTheme="minorHAnsi" w:hAnsiTheme="minorHAnsi" w:cstheme="minorHAnsi"/>
          <w:kern w:val="24"/>
          <w:sz w:val="20"/>
          <w:szCs w:val="20"/>
        </w:rPr>
        <w:t>w okresie ostatnich 3 lat przed upływem terminu składania ofert,</w:t>
      </w:r>
      <w:r w:rsidRPr="008C0D9C">
        <w:rPr>
          <w:rFonts w:asciiTheme="minorHAnsi" w:hAnsiTheme="minorHAnsi" w:cstheme="minorHAnsi"/>
          <w:sz w:val="20"/>
          <w:szCs w:val="20"/>
        </w:rPr>
        <w:t xml:space="preserve"> </w:t>
      </w:r>
      <w:r w:rsidRPr="008C0D9C">
        <w:rPr>
          <w:rFonts w:asciiTheme="minorHAnsi" w:hAnsiTheme="minorHAnsi" w:cstheme="minorHAnsi"/>
          <w:kern w:val="24"/>
          <w:sz w:val="20"/>
          <w:szCs w:val="20"/>
        </w:rPr>
        <w:t>a jeżeli okres prowadzenia działalności jest krótszy – w tym okresie:</w:t>
      </w:r>
    </w:p>
    <w:p w14:paraId="6F111D10" w14:textId="275241E6" w:rsidR="00903D23" w:rsidRPr="008C0D9C" w:rsidRDefault="00903D23" w:rsidP="008C0D9C">
      <w:pPr>
        <w:pStyle w:val="Akapitzlist"/>
        <w:numPr>
          <w:ilvl w:val="2"/>
          <w:numId w:val="104"/>
        </w:numPr>
        <w:spacing w:line="320" w:lineRule="atLeast"/>
        <w:jc w:val="both"/>
        <w:rPr>
          <w:rFonts w:asciiTheme="minorHAnsi" w:eastAsia="TimesNewRoman" w:hAnsiTheme="minorHAnsi" w:cstheme="minorHAnsi"/>
          <w:sz w:val="20"/>
          <w:szCs w:val="20"/>
        </w:rPr>
      </w:pPr>
      <w:r w:rsidRPr="008C0D9C">
        <w:rPr>
          <w:rFonts w:asciiTheme="minorHAnsi" w:hAnsiTheme="minorHAnsi" w:cstheme="minorHAnsi"/>
          <w:kern w:val="24"/>
          <w:sz w:val="20"/>
          <w:szCs w:val="20"/>
        </w:rPr>
        <w:t xml:space="preserve">części nr 1 zamówienia -  co najmniej 1 (jedno) zamówienie polegające na dostawie gogli </w:t>
      </w:r>
      <w:r w:rsidRPr="008C0D9C">
        <w:rPr>
          <w:rFonts w:asciiTheme="minorHAnsi" w:hAnsiTheme="minorHAnsi" w:cstheme="minorHAnsi"/>
          <w:sz w:val="20"/>
          <w:szCs w:val="20"/>
        </w:rPr>
        <w:t>wirtualnej rzeczywistości VR</w:t>
      </w:r>
      <w:r w:rsidRPr="008C0D9C">
        <w:rPr>
          <w:rFonts w:asciiTheme="minorHAnsi" w:hAnsiTheme="minorHAnsi" w:cstheme="minorHAnsi"/>
          <w:kern w:val="24"/>
          <w:sz w:val="20"/>
          <w:szCs w:val="20"/>
        </w:rPr>
        <w:t xml:space="preserve"> wraz z </w:t>
      </w:r>
      <w:r w:rsidRPr="008C0D9C">
        <w:rPr>
          <w:rFonts w:asciiTheme="minorHAnsi" w:hAnsiTheme="minorHAnsi" w:cstheme="minorHAnsi"/>
          <w:sz w:val="20"/>
          <w:szCs w:val="20"/>
        </w:rPr>
        <w:t xml:space="preserve">licencjami zapewniającymi  minimum  roczny dostęp do portalu/platformy  </w:t>
      </w:r>
      <w:r w:rsidRPr="008C0D9C">
        <w:rPr>
          <w:rFonts w:asciiTheme="minorHAnsi" w:hAnsiTheme="minorHAnsi" w:cstheme="minorHAnsi"/>
          <w:kern w:val="24"/>
          <w:sz w:val="20"/>
          <w:szCs w:val="20"/>
        </w:rPr>
        <w:t>o</w:t>
      </w:r>
      <w:r w:rsidR="008C0D9C">
        <w:rPr>
          <w:rFonts w:asciiTheme="minorHAnsi" w:hAnsiTheme="minorHAnsi" w:cstheme="minorHAnsi"/>
          <w:kern w:val="24"/>
          <w:sz w:val="20"/>
          <w:szCs w:val="20"/>
        </w:rPr>
        <w:t> </w:t>
      </w:r>
      <w:r w:rsidRPr="008C0D9C">
        <w:rPr>
          <w:rFonts w:asciiTheme="minorHAnsi" w:hAnsiTheme="minorHAnsi" w:cstheme="minorHAnsi"/>
          <w:kern w:val="24"/>
          <w:sz w:val="20"/>
          <w:szCs w:val="20"/>
        </w:rPr>
        <w:t xml:space="preserve"> wartości nie mniejszej niż 30 000</w:t>
      </w:r>
      <w:r w:rsidRPr="008C0D9C">
        <w:rPr>
          <w:rFonts w:asciiTheme="minorHAnsi" w:eastAsia="TimesNewRoman" w:hAnsiTheme="minorHAnsi" w:cstheme="minorHAnsi"/>
          <w:sz w:val="20"/>
          <w:szCs w:val="20"/>
        </w:rPr>
        <w:t>,00 zł. brutto (słownie: trzydzieści tysięcy złotych 00/100 ).</w:t>
      </w:r>
    </w:p>
    <w:p w14:paraId="7E94E80B" w14:textId="19B6D884" w:rsidR="00903D23" w:rsidRPr="008C0D9C" w:rsidRDefault="00903D23" w:rsidP="008C0D9C">
      <w:pPr>
        <w:pStyle w:val="Akapitzlist"/>
        <w:numPr>
          <w:ilvl w:val="2"/>
          <w:numId w:val="104"/>
        </w:numPr>
        <w:spacing w:line="320" w:lineRule="atLeast"/>
        <w:jc w:val="both"/>
        <w:rPr>
          <w:rFonts w:asciiTheme="minorHAnsi" w:eastAsia="TimesNewRoman" w:hAnsiTheme="minorHAnsi" w:cstheme="minorHAnsi"/>
          <w:sz w:val="20"/>
          <w:szCs w:val="20"/>
        </w:rPr>
      </w:pPr>
      <w:r w:rsidRPr="008C0D9C">
        <w:rPr>
          <w:rFonts w:asciiTheme="minorHAnsi" w:hAnsiTheme="minorHAnsi" w:cstheme="minorHAnsi"/>
          <w:kern w:val="24"/>
          <w:sz w:val="20"/>
          <w:szCs w:val="20"/>
        </w:rPr>
        <w:t xml:space="preserve">części nr 2 zamówienia -  co najmniej 1 (jedno) zamówienie polegające na dostawie gogli </w:t>
      </w:r>
      <w:r w:rsidRPr="008C0D9C">
        <w:rPr>
          <w:rFonts w:asciiTheme="minorHAnsi" w:hAnsiTheme="minorHAnsi" w:cstheme="minorHAnsi"/>
          <w:sz w:val="20"/>
          <w:szCs w:val="20"/>
        </w:rPr>
        <w:t>wirtualnej rzeczywistości VR</w:t>
      </w:r>
      <w:r w:rsidRPr="008C0D9C">
        <w:rPr>
          <w:rFonts w:asciiTheme="minorHAnsi" w:hAnsiTheme="minorHAnsi" w:cstheme="minorHAnsi"/>
          <w:kern w:val="24"/>
          <w:sz w:val="20"/>
          <w:szCs w:val="20"/>
        </w:rPr>
        <w:t xml:space="preserve"> wraz z </w:t>
      </w:r>
      <w:r w:rsidRPr="008C0D9C">
        <w:rPr>
          <w:rFonts w:asciiTheme="minorHAnsi" w:hAnsiTheme="minorHAnsi" w:cstheme="minorHAnsi"/>
          <w:sz w:val="20"/>
          <w:szCs w:val="20"/>
        </w:rPr>
        <w:t xml:space="preserve">licencjami zapewniającymi  minimum  roczny dostęp do portalu/platformy  </w:t>
      </w:r>
      <w:r w:rsidRPr="008C0D9C">
        <w:rPr>
          <w:rFonts w:asciiTheme="minorHAnsi" w:hAnsiTheme="minorHAnsi" w:cstheme="minorHAnsi"/>
          <w:kern w:val="24"/>
          <w:sz w:val="20"/>
          <w:szCs w:val="20"/>
        </w:rPr>
        <w:t>o</w:t>
      </w:r>
      <w:r w:rsidR="008C0D9C">
        <w:rPr>
          <w:rFonts w:asciiTheme="minorHAnsi" w:hAnsiTheme="minorHAnsi" w:cstheme="minorHAnsi"/>
          <w:kern w:val="24"/>
          <w:sz w:val="20"/>
          <w:szCs w:val="20"/>
        </w:rPr>
        <w:t> </w:t>
      </w:r>
      <w:r w:rsidRPr="008C0D9C">
        <w:rPr>
          <w:rFonts w:asciiTheme="minorHAnsi" w:hAnsiTheme="minorHAnsi" w:cstheme="minorHAnsi"/>
          <w:kern w:val="24"/>
          <w:sz w:val="20"/>
          <w:szCs w:val="20"/>
        </w:rPr>
        <w:t xml:space="preserve"> wartości nie mniejszej niż 30 000</w:t>
      </w:r>
      <w:r w:rsidRPr="008C0D9C">
        <w:rPr>
          <w:rFonts w:asciiTheme="minorHAnsi" w:eastAsia="TimesNewRoman" w:hAnsiTheme="minorHAnsi" w:cstheme="minorHAnsi"/>
          <w:sz w:val="20"/>
          <w:szCs w:val="20"/>
        </w:rPr>
        <w:t>,00 zł. brutto (słownie: trzydzieści tysięcy złotych 00/100 ).</w:t>
      </w:r>
    </w:p>
    <w:p w14:paraId="46E72B00" w14:textId="4DCBCEB5" w:rsidR="00BF4EB7" w:rsidRPr="008C0D9C" w:rsidRDefault="00BF4EB7" w:rsidP="008C0D9C">
      <w:pPr>
        <w:spacing w:line="320" w:lineRule="atLeast"/>
        <w:ind w:left="-142"/>
        <w:contextualSpacing/>
        <w:jc w:val="both"/>
        <w:rPr>
          <w:rFonts w:asciiTheme="minorHAnsi" w:hAnsiTheme="minorHAnsi" w:cstheme="minorHAnsi"/>
          <w:b/>
          <w:i/>
          <w:sz w:val="20"/>
          <w:szCs w:val="20"/>
        </w:rPr>
      </w:pPr>
      <w:r w:rsidRPr="008C0D9C">
        <w:rPr>
          <w:rFonts w:asciiTheme="minorHAnsi" w:hAnsiTheme="minorHAnsi" w:cstheme="minorHAnsi"/>
          <w:b/>
          <w:i/>
          <w:sz w:val="20"/>
          <w:szCs w:val="20"/>
        </w:rPr>
        <w:t>UWAGA 1</w:t>
      </w:r>
    </w:p>
    <w:p w14:paraId="2D698248" w14:textId="77777777" w:rsidR="00BF4EB7" w:rsidRPr="008C0D9C" w:rsidRDefault="00BF4EB7" w:rsidP="008C0D9C">
      <w:pPr>
        <w:autoSpaceDE w:val="0"/>
        <w:autoSpaceDN w:val="0"/>
        <w:adjustRightInd w:val="0"/>
        <w:spacing w:line="320" w:lineRule="atLeast"/>
        <w:ind w:left="-142"/>
        <w:jc w:val="both"/>
        <w:rPr>
          <w:rFonts w:asciiTheme="minorHAnsi" w:hAnsiTheme="minorHAnsi" w:cstheme="minorHAnsi"/>
          <w:bCs/>
          <w:i/>
          <w:sz w:val="20"/>
          <w:szCs w:val="20"/>
        </w:rPr>
      </w:pPr>
      <w:r w:rsidRPr="008C0D9C">
        <w:rPr>
          <w:rFonts w:asciiTheme="minorHAnsi" w:hAnsiTheme="minorHAnsi" w:cstheme="minorHAnsi"/>
          <w:bCs/>
          <w:i/>
          <w:sz w:val="20"/>
          <w:szCs w:val="20"/>
        </w:rPr>
        <w:t>Jeżeli wartość usługi</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wskazanej w wykazie</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43B7D17B" w14:textId="77777777" w:rsidR="00B31620" w:rsidRPr="008C0D9C" w:rsidRDefault="00B31620" w:rsidP="008C0D9C">
      <w:pPr>
        <w:autoSpaceDE w:val="0"/>
        <w:autoSpaceDN w:val="0"/>
        <w:adjustRightInd w:val="0"/>
        <w:spacing w:line="320" w:lineRule="atLeast"/>
        <w:ind w:left="-142"/>
        <w:jc w:val="both"/>
        <w:rPr>
          <w:rFonts w:asciiTheme="minorHAnsi" w:hAnsiTheme="minorHAnsi" w:cstheme="minorHAnsi"/>
          <w:b/>
          <w:bCs/>
          <w:i/>
          <w:sz w:val="20"/>
          <w:szCs w:val="20"/>
        </w:rPr>
      </w:pPr>
      <w:r w:rsidRPr="008C0D9C">
        <w:rPr>
          <w:rFonts w:asciiTheme="minorHAnsi" w:hAnsiTheme="minorHAnsi" w:cstheme="minorHAnsi"/>
          <w:b/>
          <w:bCs/>
          <w:i/>
          <w:sz w:val="20"/>
          <w:szCs w:val="20"/>
        </w:rPr>
        <w:t>UWAGA 2</w:t>
      </w:r>
    </w:p>
    <w:p w14:paraId="7DEC46E7" w14:textId="77777777" w:rsidR="00B31620" w:rsidRPr="008C0D9C" w:rsidRDefault="00B31620" w:rsidP="008C0D9C">
      <w:pPr>
        <w:autoSpaceDE w:val="0"/>
        <w:autoSpaceDN w:val="0"/>
        <w:adjustRightInd w:val="0"/>
        <w:spacing w:line="320" w:lineRule="atLeast"/>
        <w:ind w:left="-142"/>
        <w:jc w:val="both"/>
        <w:rPr>
          <w:rFonts w:asciiTheme="minorHAnsi" w:hAnsiTheme="minorHAnsi" w:cstheme="minorHAnsi"/>
          <w:b/>
          <w:bCs/>
          <w:i/>
          <w:sz w:val="20"/>
          <w:szCs w:val="20"/>
        </w:rPr>
      </w:pPr>
      <w:bookmarkStart w:id="22" w:name="_Hlk60226400"/>
      <w:r w:rsidRPr="008C0D9C">
        <w:rPr>
          <w:rFonts w:asciiTheme="minorHAnsi" w:hAnsiTheme="minorHAnsi" w:cstheme="minorHAnsi"/>
          <w:bCs/>
          <w:i/>
          <w:sz w:val="20"/>
          <w:szCs w:val="20"/>
        </w:rPr>
        <w:t>W odniesieniu do warunków</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dotyczących wykształcenia, kwalifikacji zawodowych lub doświadczenia wykonawcy</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wspólnie ubiegający się o udzielenie zamówienia</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8C0D9C">
        <w:rPr>
          <w:rFonts w:asciiTheme="minorHAnsi" w:hAnsiTheme="minorHAnsi" w:cstheme="minorHAnsi"/>
          <w:bCs/>
          <w:i/>
          <w:sz w:val="20"/>
          <w:szCs w:val="20"/>
        </w:rPr>
        <w:t xml:space="preserve">6 </w:t>
      </w:r>
      <w:r w:rsidRPr="008C0D9C">
        <w:rPr>
          <w:rFonts w:asciiTheme="minorHAnsi" w:hAnsiTheme="minorHAnsi" w:cstheme="minorHAnsi"/>
          <w:bCs/>
          <w:i/>
          <w:sz w:val="20"/>
          <w:szCs w:val="20"/>
        </w:rPr>
        <w:t>do SWZ.</w:t>
      </w:r>
    </w:p>
    <w:bookmarkEnd w:id="22"/>
    <w:p w14:paraId="6C690958" w14:textId="77777777" w:rsidR="005F4639" w:rsidRPr="008C0D9C" w:rsidRDefault="0071393C"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Ocena spełniania ww. warunków dokonana zostanie w oparciu o informacje zawarte we właściwych dokumentach</w:t>
      </w:r>
      <w:r w:rsidR="00BD1EB4" w:rsidRPr="008C0D9C">
        <w:rPr>
          <w:rFonts w:asciiTheme="minorHAnsi" w:hAnsiTheme="minorHAnsi" w:cstheme="minorHAnsi"/>
          <w:sz w:val="20"/>
          <w:szCs w:val="20"/>
        </w:rPr>
        <w:t>,</w:t>
      </w:r>
      <w:r w:rsidRPr="008C0D9C">
        <w:rPr>
          <w:rFonts w:asciiTheme="minorHAnsi" w:hAnsiTheme="minorHAnsi" w:cstheme="minorHAnsi"/>
          <w:sz w:val="20"/>
          <w:szCs w:val="20"/>
        </w:rPr>
        <w:t xml:space="preserve"> wyszczególnionych w </w:t>
      </w:r>
      <w:r w:rsidR="009741D0" w:rsidRPr="008C0D9C">
        <w:rPr>
          <w:rFonts w:asciiTheme="minorHAnsi" w:hAnsiTheme="minorHAnsi" w:cstheme="minorHAnsi"/>
          <w:sz w:val="20"/>
          <w:szCs w:val="20"/>
        </w:rPr>
        <w:t>R</w:t>
      </w:r>
      <w:r w:rsidRPr="008C0D9C">
        <w:rPr>
          <w:rFonts w:asciiTheme="minorHAnsi" w:hAnsiTheme="minorHAnsi" w:cstheme="minorHAnsi"/>
          <w:sz w:val="20"/>
          <w:szCs w:val="20"/>
        </w:rPr>
        <w:t xml:space="preserve">ozdziale IV niniejszej </w:t>
      </w:r>
      <w:r w:rsidR="002A5B10" w:rsidRPr="008C0D9C">
        <w:rPr>
          <w:rFonts w:asciiTheme="minorHAnsi" w:hAnsiTheme="minorHAnsi" w:cstheme="minorHAnsi"/>
          <w:sz w:val="20"/>
          <w:szCs w:val="20"/>
        </w:rPr>
        <w:t>SWZ</w:t>
      </w:r>
      <w:r w:rsidRPr="008C0D9C">
        <w:rPr>
          <w:rFonts w:asciiTheme="minorHAnsi" w:hAnsiTheme="minorHAnsi" w:cstheme="minorHAnsi"/>
          <w:sz w:val="20"/>
          <w:szCs w:val="20"/>
        </w:rPr>
        <w:t>. Z treści załączonych dokumentów musi wynikać jednoznacznie, iż</w:t>
      </w:r>
      <w:r w:rsidR="0067538E" w:rsidRPr="008C0D9C">
        <w:rPr>
          <w:rFonts w:asciiTheme="minorHAnsi" w:hAnsiTheme="minorHAnsi" w:cstheme="minorHAnsi"/>
          <w:sz w:val="20"/>
          <w:szCs w:val="20"/>
        </w:rPr>
        <w:t> </w:t>
      </w:r>
      <w:r w:rsidRPr="008C0D9C">
        <w:rPr>
          <w:rFonts w:asciiTheme="minorHAnsi" w:hAnsiTheme="minorHAnsi" w:cstheme="minorHAnsi"/>
          <w:sz w:val="20"/>
          <w:szCs w:val="20"/>
        </w:rPr>
        <w:t>ww. warunki Wykonawca spełnił.</w:t>
      </w:r>
    </w:p>
    <w:p w14:paraId="149877DF" w14:textId="77777777" w:rsidR="00C5143E" w:rsidRPr="008C0D9C" w:rsidRDefault="00C67A2D"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Jeżeli Wykonawca nie złożył oświadczenia, o którym mowa w art. </w:t>
      </w:r>
      <w:r w:rsidR="00214E8A" w:rsidRPr="008C0D9C">
        <w:rPr>
          <w:rFonts w:asciiTheme="minorHAnsi" w:hAnsiTheme="minorHAnsi" w:cstheme="minorHAnsi"/>
          <w:sz w:val="20"/>
          <w:szCs w:val="20"/>
        </w:rPr>
        <w:t>125</w:t>
      </w:r>
      <w:r w:rsidRPr="008C0D9C">
        <w:rPr>
          <w:rFonts w:asciiTheme="minorHAnsi" w:hAnsiTheme="minorHAnsi" w:cstheme="minorHAnsi"/>
          <w:sz w:val="20"/>
          <w:szCs w:val="20"/>
        </w:rPr>
        <w:t xml:space="preserve"> ust. 1 ustawy,</w:t>
      </w:r>
      <w:r w:rsidR="00214E8A" w:rsidRPr="008C0D9C">
        <w:rPr>
          <w:rFonts w:asciiTheme="minorHAnsi" w:hAnsiTheme="minorHAnsi" w:cstheme="minorHAnsi"/>
          <w:sz w:val="20"/>
          <w:szCs w:val="20"/>
        </w:rPr>
        <w:t xml:space="preserve"> podmiotowych środków dowodowych, </w:t>
      </w:r>
      <w:r w:rsidRPr="008C0D9C">
        <w:rPr>
          <w:rFonts w:asciiTheme="minorHAnsi" w:hAnsiTheme="minorHAnsi" w:cstheme="minorHAnsi"/>
          <w:sz w:val="20"/>
          <w:szCs w:val="20"/>
        </w:rPr>
        <w:t>innych dokumentów</w:t>
      </w:r>
      <w:r w:rsidR="00214E8A" w:rsidRPr="008C0D9C">
        <w:rPr>
          <w:rFonts w:asciiTheme="minorHAnsi" w:hAnsiTheme="minorHAnsi" w:cstheme="minorHAnsi"/>
          <w:sz w:val="20"/>
          <w:szCs w:val="20"/>
        </w:rPr>
        <w:t xml:space="preserve"> lub oświadczeń składanych w postępowaniu lub są one niekompletne lub zawierają błędy</w:t>
      </w:r>
      <w:r w:rsidRPr="008C0D9C">
        <w:rPr>
          <w:rFonts w:asciiTheme="minorHAnsi" w:hAnsiTheme="minorHAnsi" w:cstheme="minorHAnsi"/>
          <w:sz w:val="20"/>
          <w:szCs w:val="20"/>
        </w:rPr>
        <w:t>, Zamawiający wzywa</w:t>
      </w:r>
      <w:r w:rsidR="00214E8A" w:rsidRPr="008C0D9C">
        <w:rPr>
          <w:rFonts w:asciiTheme="minorHAnsi" w:hAnsiTheme="minorHAnsi" w:cstheme="minorHAnsi"/>
          <w:sz w:val="20"/>
          <w:szCs w:val="20"/>
        </w:rPr>
        <w:t xml:space="preserve"> Wykonawcę odpowiednio do</w:t>
      </w:r>
      <w:r w:rsidRPr="008C0D9C">
        <w:rPr>
          <w:rFonts w:asciiTheme="minorHAnsi" w:hAnsiTheme="minorHAnsi" w:cstheme="minorHAnsi"/>
          <w:sz w:val="20"/>
          <w:szCs w:val="20"/>
        </w:rPr>
        <w:t xml:space="preserve"> ich złożenia,</w:t>
      </w:r>
      <w:r w:rsidR="00214E8A"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poprawienia lub </w:t>
      </w:r>
      <w:r w:rsidR="00214E8A" w:rsidRPr="008C0D9C">
        <w:rPr>
          <w:rFonts w:asciiTheme="minorHAnsi" w:hAnsiTheme="minorHAnsi" w:cstheme="minorHAnsi"/>
          <w:sz w:val="20"/>
          <w:szCs w:val="20"/>
        </w:rPr>
        <w:t xml:space="preserve">uzupełnienia </w:t>
      </w:r>
      <w:r w:rsidRPr="008C0D9C">
        <w:rPr>
          <w:rFonts w:asciiTheme="minorHAnsi" w:hAnsiTheme="minorHAnsi" w:cstheme="minorHAnsi"/>
          <w:sz w:val="20"/>
          <w:szCs w:val="20"/>
        </w:rPr>
        <w:t>w terminie przez siebie wskazanym, chyba że</w:t>
      </w:r>
      <w:r w:rsidR="00C5143E" w:rsidRPr="008C0D9C">
        <w:rPr>
          <w:rFonts w:asciiTheme="minorHAnsi" w:hAnsiTheme="minorHAnsi" w:cstheme="minorHAnsi"/>
          <w:sz w:val="20"/>
          <w:szCs w:val="20"/>
        </w:rPr>
        <w:t>:</w:t>
      </w:r>
    </w:p>
    <w:p w14:paraId="383B6614" w14:textId="77777777" w:rsidR="00C5143E" w:rsidRPr="008C0D9C" w:rsidRDefault="00C5143E" w:rsidP="008C0D9C">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8C0D9C">
        <w:rPr>
          <w:rFonts w:asciiTheme="minorHAnsi" w:hAnsiTheme="minorHAnsi" w:cstheme="minorHAnsi"/>
          <w:sz w:val="20"/>
          <w:szCs w:val="20"/>
        </w:rPr>
        <w:t>o</w:t>
      </w:r>
      <w:r w:rsidR="00C67A2D" w:rsidRPr="008C0D9C">
        <w:rPr>
          <w:rFonts w:asciiTheme="minorHAnsi" w:hAnsiTheme="minorHAnsi" w:cstheme="minorHAnsi"/>
          <w:sz w:val="20"/>
          <w:szCs w:val="20"/>
        </w:rPr>
        <w:t>ferta</w:t>
      </w:r>
      <w:r w:rsidRPr="008C0D9C">
        <w:rPr>
          <w:rFonts w:asciiTheme="minorHAnsi" w:hAnsiTheme="minorHAnsi" w:cstheme="minorHAnsi"/>
          <w:sz w:val="20"/>
          <w:szCs w:val="20"/>
        </w:rPr>
        <w:t xml:space="preserve"> wykonawcy podlega odrzuceniu bez względu na ich złożenie, uzupełnienie lub poprawienie</w:t>
      </w:r>
    </w:p>
    <w:p w14:paraId="59C7CC5B" w14:textId="77777777" w:rsidR="00C5143E" w:rsidRPr="008C0D9C" w:rsidRDefault="00C5143E" w:rsidP="008C0D9C">
      <w:pPr>
        <w:pStyle w:val="Akapitzlist"/>
        <w:spacing w:line="320" w:lineRule="atLeast"/>
        <w:ind w:left="567"/>
        <w:contextualSpacing w:val="0"/>
        <w:jc w:val="both"/>
        <w:rPr>
          <w:rFonts w:asciiTheme="minorHAnsi" w:hAnsiTheme="minorHAnsi" w:cstheme="minorHAnsi"/>
          <w:sz w:val="20"/>
          <w:szCs w:val="20"/>
        </w:rPr>
      </w:pPr>
      <w:r w:rsidRPr="008C0D9C">
        <w:rPr>
          <w:rFonts w:asciiTheme="minorHAnsi" w:hAnsiTheme="minorHAnsi" w:cstheme="minorHAnsi"/>
          <w:sz w:val="20"/>
          <w:szCs w:val="20"/>
        </w:rPr>
        <w:t>lub</w:t>
      </w:r>
    </w:p>
    <w:p w14:paraId="60F796A6" w14:textId="77777777" w:rsidR="0071393C" w:rsidRPr="008C0D9C" w:rsidRDefault="00C5143E" w:rsidP="008C0D9C">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8C0D9C">
        <w:rPr>
          <w:rFonts w:asciiTheme="minorHAnsi" w:hAnsiTheme="minorHAnsi" w:cstheme="minorHAnsi"/>
          <w:sz w:val="20"/>
          <w:szCs w:val="20"/>
        </w:rPr>
        <w:t>zachodzą przesłanki unieważnienia post</w:t>
      </w:r>
      <w:r w:rsidR="00FC3C71" w:rsidRPr="008C0D9C">
        <w:rPr>
          <w:rFonts w:asciiTheme="minorHAnsi" w:hAnsiTheme="minorHAnsi" w:cstheme="minorHAnsi"/>
          <w:sz w:val="20"/>
          <w:szCs w:val="20"/>
        </w:rPr>
        <w:t>ę</w:t>
      </w:r>
      <w:r w:rsidRPr="008C0D9C">
        <w:rPr>
          <w:rFonts w:asciiTheme="minorHAnsi" w:hAnsiTheme="minorHAnsi" w:cstheme="minorHAnsi"/>
          <w:sz w:val="20"/>
          <w:szCs w:val="20"/>
        </w:rPr>
        <w:t>powania</w:t>
      </w:r>
      <w:r w:rsidR="00C67A2D" w:rsidRPr="008C0D9C">
        <w:rPr>
          <w:rFonts w:asciiTheme="minorHAnsi" w:hAnsiTheme="minorHAnsi" w:cstheme="minorHAnsi"/>
          <w:sz w:val="20"/>
          <w:szCs w:val="20"/>
        </w:rPr>
        <w:t>.</w:t>
      </w:r>
    </w:p>
    <w:p w14:paraId="155B451C" w14:textId="77777777" w:rsidR="00C12EC0" w:rsidRPr="008C0D9C" w:rsidRDefault="00C12EC0"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3" w:name="_Hlk55914265"/>
      <w:r w:rsidRPr="008C0D9C">
        <w:rPr>
          <w:rFonts w:asciiTheme="minorHAnsi" w:hAnsiTheme="minorHAnsi" w:cstheme="minorHAnsi"/>
          <w:sz w:val="20"/>
          <w:szCs w:val="20"/>
        </w:rPr>
        <w:t>Podstawy wykluczenia</w:t>
      </w:r>
    </w:p>
    <w:p w14:paraId="6976FEBD" w14:textId="77777777" w:rsidR="00C12EC0" w:rsidRPr="008C0D9C" w:rsidRDefault="00C12EC0" w:rsidP="008C0D9C">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8C0D9C">
        <w:rPr>
          <w:rFonts w:asciiTheme="minorHAnsi" w:hAnsiTheme="minorHAnsi" w:cstheme="minorHAnsi"/>
          <w:sz w:val="20"/>
          <w:szCs w:val="20"/>
        </w:rPr>
        <w:t>Z postępowania o udzielenie zamówienia Zamawiający wykluczy Wykonawcę</w:t>
      </w:r>
      <w:r w:rsidR="0059754E"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p>
    <w:p w14:paraId="15178203" w14:textId="77777777" w:rsidR="00C12EC0" w:rsidRPr="008C0D9C" w:rsidRDefault="006209D0" w:rsidP="008C0D9C">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0059754E" w:rsidRPr="008C0D9C">
        <w:rPr>
          <w:rFonts w:asciiTheme="minorHAnsi" w:hAnsiTheme="minorHAnsi" w:cstheme="minorHAnsi"/>
          <w:sz w:val="20"/>
          <w:szCs w:val="20"/>
        </w:rPr>
        <w:t>N</w:t>
      </w:r>
      <w:r w:rsidR="00C12EC0" w:rsidRPr="008C0D9C">
        <w:rPr>
          <w:rFonts w:asciiTheme="minorHAnsi" w:hAnsiTheme="minorHAnsi" w:cstheme="minorHAnsi"/>
          <w:sz w:val="20"/>
          <w:szCs w:val="20"/>
        </w:rPr>
        <w:t>a podstawie art. 108 ust. 1 ustawy tj.:</w:t>
      </w:r>
    </w:p>
    <w:p w14:paraId="41E36F67" w14:textId="77777777"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będącego osobą fizyczną, którego prawomocnie skazano za przestępstwo:</w:t>
      </w:r>
    </w:p>
    <w:p w14:paraId="4D3592BE"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1B4B5213"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handlu ludźmi, o którym mowa w </w:t>
      </w:r>
      <w:hyperlink r:id="rId24" w:anchor="hiperlinkText.rpc?hiperlink=type=tresc:nro=Powszechny.2394794:part=a189(a):ver=0&amp;full=1" w:tgtFrame="_parent" w:history="1">
        <w:r w:rsidRPr="008C0D9C">
          <w:rPr>
            <w:rFonts w:asciiTheme="minorHAnsi" w:hAnsiTheme="minorHAnsi" w:cstheme="minorHAnsi"/>
            <w:sz w:val="20"/>
            <w:szCs w:val="20"/>
          </w:rPr>
          <w:t>art. 189a</w:t>
        </w:r>
      </w:hyperlink>
      <w:r w:rsidRPr="008C0D9C">
        <w:rPr>
          <w:rFonts w:asciiTheme="minorHAnsi" w:hAnsiTheme="minorHAnsi" w:cstheme="minorHAnsi"/>
          <w:sz w:val="20"/>
          <w:szCs w:val="20"/>
        </w:rPr>
        <w:t xml:space="preserve"> Kodeksu karnego,</w:t>
      </w:r>
    </w:p>
    <w:p w14:paraId="33986E95"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o którym mowa w </w:t>
      </w:r>
      <w:hyperlink r:id="rId25" w:anchor="hiperlinkText.rpc?hiperlink=type=tresc:nro=Powszechny.2394794:part=a228:ver=0&amp;full=1" w:tgtFrame="_parent" w:history="1">
        <w:r w:rsidRPr="008C0D9C">
          <w:rPr>
            <w:rFonts w:asciiTheme="minorHAnsi" w:hAnsiTheme="minorHAnsi" w:cstheme="minorHAnsi"/>
            <w:sz w:val="20"/>
            <w:szCs w:val="20"/>
          </w:rPr>
          <w:t>art. 228-230a</w:t>
        </w:r>
      </w:hyperlink>
      <w:r w:rsidRPr="008C0D9C">
        <w:rPr>
          <w:rFonts w:asciiTheme="minorHAnsi" w:hAnsiTheme="minorHAnsi" w:cstheme="minorHAnsi"/>
          <w:sz w:val="20"/>
          <w:szCs w:val="20"/>
        </w:rPr>
        <w:t xml:space="preserve">, </w:t>
      </w:r>
      <w:hyperlink r:id="rId26" w:anchor="hiperlinkText.rpc?hiperlink=type=tresc:nro=Powszechny.2394794:part=a250(a):ver=0&amp;full=1" w:tgtFrame="_parent" w:history="1">
        <w:r w:rsidRPr="008C0D9C">
          <w:rPr>
            <w:rFonts w:asciiTheme="minorHAnsi" w:hAnsiTheme="minorHAnsi" w:cstheme="minorHAnsi"/>
            <w:sz w:val="20"/>
            <w:szCs w:val="20"/>
          </w:rPr>
          <w:t>art. 250a</w:t>
        </w:r>
      </w:hyperlink>
      <w:r w:rsidRPr="008C0D9C">
        <w:rPr>
          <w:rFonts w:asciiTheme="minorHAnsi" w:hAnsiTheme="minorHAnsi" w:cstheme="minorHAnsi"/>
          <w:sz w:val="20"/>
          <w:szCs w:val="20"/>
        </w:rPr>
        <w:t xml:space="preserve"> Kodeksu karnego lub w art. 46 lub art. 48 ustawy z dnia 25 czerwca 2010 r. o sporcie,</w:t>
      </w:r>
    </w:p>
    <w:p w14:paraId="79D70F22"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finansowania przestępstwa o charakterze terrorystycznym, o którym mowa w </w:t>
      </w:r>
      <w:hyperlink r:id="rId27" w:anchor="hiperlinkText.rpc?hiperlink=type=tresc:nro=Powszechny.2394794:part=a165(a):ver=0&amp;full=1" w:tgtFrame="_parent" w:history="1">
        <w:r w:rsidRPr="008C0D9C">
          <w:rPr>
            <w:rFonts w:asciiTheme="minorHAnsi" w:hAnsiTheme="minorHAnsi" w:cstheme="minorHAnsi"/>
            <w:sz w:val="20"/>
            <w:szCs w:val="20"/>
          </w:rPr>
          <w:t>art. 165a</w:t>
        </w:r>
      </w:hyperlink>
      <w:r w:rsidRPr="008C0D9C">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8C0D9C">
          <w:rPr>
            <w:rFonts w:asciiTheme="minorHAnsi" w:hAnsiTheme="minorHAnsi" w:cstheme="minorHAnsi"/>
            <w:sz w:val="20"/>
            <w:szCs w:val="20"/>
          </w:rPr>
          <w:t>art. 299</w:t>
        </w:r>
      </w:hyperlink>
      <w:r w:rsidRPr="008C0D9C">
        <w:rPr>
          <w:rFonts w:asciiTheme="minorHAnsi" w:hAnsiTheme="minorHAnsi" w:cstheme="minorHAnsi"/>
          <w:sz w:val="20"/>
          <w:szCs w:val="20"/>
        </w:rPr>
        <w:t xml:space="preserve"> Kodeksu karnego,</w:t>
      </w:r>
    </w:p>
    <w:p w14:paraId="4A6C96B8"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o charakterze terrorystycznym, o którym mowa w </w:t>
      </w:r>
      <w:hyperlink r:id="rId29" w:anchor="hiperlinkText.rpc?hiperlink=type=tresc:nro=Powszechny.2394794:part=a115§20:ver=0&amp;full=1" w:tgtFrame="_parent" w:history="1">
        <w:r w:rsidRPr="008C0D9C">
          <w:rPr>
            <w:rFonts w:asciiTheme="minorHAnsi" w:hAnsiTheme="minorHAnsi" w:cstheme="minorHAnsi"/>
            <w:sz w:val="20"/>
            <w:szCs w:val="20"/>
          </w:rPr>
          <w:t>art. 115 § 20</w:t>
        </w:r>
      </w:hyperlink>
      <w:r w:rsidRPr="008C0D9C">
        <w:rPr>
          <w:rFonts w:asciiTheme="minorHAnsi" w:hAnsiTheme="minorHAnsi" w:cstheme="minorHAnsi"/>
          <w:sz w:val="20"/>
          <w:szCs w:val="20"/>
        </w:rPr>
        <w:t xml:space="preserve"> Kodeksu karnego, lub mające na celu popełnienie tego przestępstwa,</w:t>
      </w:r>
    </w:p>
    <w:p w14:paraId="42DEE4FD" w14:textId="77777777" w:rsidR="00C12EC0" w:rsidRPr="008C0D9C" w:rsidRDefault="00272B3E"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powierzenia wykonywania pracy małoletniemu cudzoziemcowi, o którym mowa w </w:t>
      </w:r>
      <w:hyperlink r:id="rId30" w:anchor="hiperlinkText.rpc?hiperlink=type=tresc:nro=Powszechny.1119290:part=a9u2&amp;full=1" w:tgtFrame="_parent" w:history="1">
        <w:r w:rsidRPr="008C0D9C">
          <w:rPr>
            <w:rFonts w:asciiTheme="minorHAnsi" w:hAnsiTheme="minorHAnsi" w:cstheme="minorHAnsi"/>
            <w:sz w:val="20"/>
            <w:szCs w:val="20"/>
          </w:rPr>
          <w:t>art. 9 ust. 2</w:t>
        </w:r>
      </w:hyperlink>
      <w:r w:rsidRPr="008C0D9C">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7C039712"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przeciwko obrotowi gospodarczemu, o których mowa w </w:t>
      </w:r>
      <w:hyperlink r:id="rId31" w:anchor="hiperlinkText.rpc?hiperlink=type=tresc:nro=Powszechny.2394794:part=a296:ver=0&amp;full=1" w:tgtFrame="_parent" w:history="1">
        <w:r w:rsidRPr="008C0D9C">
          <w:rPr>
            <w:rFonts w:asciiTheme="minorHAnsi" w:hAnsiTheme="minorHAnsi" w:cstheme="minorHAnsi"/>
            <w:sz w:val="20"/>
            <w:szCs w:val="20"/>
          </w:rPr>
          <w:t>art. 296-307</w:t>
        </w:r>
      </w:hyperlink>
      <w:r w:rsidRPr="008C0D9C">
        <w:rPr>
          <w:rFonts w:asciiTheme="minorHAnsi" w:hAnsiTheme="minorHAnsi" w:cstheme="minorHAnsi"/>
          <w:sz w:val="20"/>
          <w:szCs w:val="20"/>
        </w:rPr>
        <w:t xml:space="preserve"> Kodeksu karnego, przestępstwo oszustwa, o którym mowa w </w:t>
      </w:r>
      <w:hyperlink r:id="rId32" w:anchor="hiperlinkText.rpc?hiperlink=type=tresc:nro=Powszechny.2394794:part=a286:ver=0&amp;full=1" w:tgtFrame="_parent" w:history="1">
        <w:r w:rsidRPr="008C0D9C">
          <w:rPr>
            <w:rFonts w:asciiTheme="minorHAnsi" w:hAnsiTheme="minorHAnsi" w:cstheme="minorHAnsi"/>
            <w:sz w:val="20"/>
            <w:szCs w:val="20"/>
          </w:rPr>
          <w:t>art. 286</w:t>
        </w:r>
      </w:hyperlink>
      <w:r w:rsidRPr="008C0D9C">
        <w:rPr>
          <w:rFonts w:asciiTheme="minorHAnsi" w:hAnsiTheme="minorHAnsi" w:cstheme="minorHAnsi"/>
          <w:sz w:val="20"/>
          <w:szCs w:val="20"/>
        </w:rPr>
        <w:t xml:space="preserve"> Kodeksu karnego, przestępstwo przeciwko wiarygodności dokumentów, o których mowa w </w:t>
      </w:r>
      <w:hyperlink r:id="rId33" w:anchor="hiperlinkText.rpc?hiperlink=type=tresc:nro=Powszechny.2394794:part=a270:ver=0&amp;full=1" w:tgtFrame="_parent" w:history="1">
        <w:r w:rsidRPr="008C0D9C">
          <w:rPr>
            <w:rFonts w:asciiTheme="minorHAnsi" w:hAnsiTheme="minorHAnsi" w:cstheme="minorHAnsi"/>
            <w:sz w:val="20"/>
            <w:szCs w:val="20"/>
          </w:rPr>
          <w:t>art. 270-277d</w:t>
        </w:r>
      </w:hyperlink>
      <w:r w:rsidRPr="008C0D9C">
        <w:rPr>
          <w:rFonts w:asciiTheme="minorHAnsi" w:hAnsiTheme="minorHAnsi" w:cstheme="minorHAnsi"/>
          <w:sz w:val="20"/>
          <w:szCs w:val="20"/>
        </w:rPr>
        <w:t xml:space="preserve"> Kodeksu karnego, lub przestępstwo skarbowe,</w:t>
      </w:r>
    </w:p>
    <w:p w14:paraId="30C79396"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7375B9AE" w14:textId="77777777" w:rsidR="00C12EC0" w:rsidRPr="008C0D9C" w:rsidRDefault="00C12EC0" w:rsidP="008C0D9C">
      <w:pPr>
        <w:pStyle w:val="Akapitzlist"/>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      lub za odpowiedni czyn zabroniony określony w przepisach prawa obcego;</w:t>
      </w:r>
    </w:p>
    <w:p w14:paraId="06614066" w14:textId="77777777"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8C0D9C">
        <w:rPr>
          <w:rFonts w:asciiTheme="minorHAnsi" w:hAnsiTheme="minorHAnsi" w:cstheme="minorHAnsi"/>
          <w:sz w:val="20"/>
          <w:szCs w:val="20"/>
        </w:rPr>
        <w:t>4</w:t>
      </w:r>
      <w:r w:rsidR="00680609" w:rsidRPr="008C0D9C">
        <w:rPr>
          <w:rFonts w:asciiTheme="minorHAnsi" w:hAnsiTheme="minorHAnsi" w:cstheme="minorHAnsi"/>
          <w:sz w:val="20"/>
          <w:szCs w:val="20"/>
        </w:rPr>
        <w:t>.1.1.1</w:t>
      </w:r>
      <w:r w:rsidRPr="008C0D9C">
        <w:rPr>
          <w:rFonts w:asciiTheme="minorHAnsi" w:hAnsiTheme="minorHAnsi" w:cstheme="minorHAnsi"/>
          <w:sz w:val="20"/>
          <w:szCs w:val="20"/>
        </w:rPr>
        <w:t>;</w:t>
      </w:r>
    </w:p>
    <w:p w14:paraId="5BF04A04" w14:textId="77777777"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467CD" w14:textId="77777777" w:rsidR="00C12EC0" w:rsidRPr="008C0D9C" w:rsidRDefault="00272B3E" w:rsidP="008C0D9C">
      <w:pPr>
        <w:pStyle w:val="Akapitzlist"/>
        <w:numPr>
          <w:ilvl w:val="3"/>
          <w:numId w:val="36"/>
        </w:numPr>
        <w:spacing w:line="320" w:lineRule="atLeast"/>
        <w:ind w:left="993"/>
        <w:jc w:val="both"/>
        <w:rPr>
          <w:rFonts w:asciiTheme="minorHAnsi" w:hAnsiTheme="minorHAnsi" w:cstheme="minorHAnsi"/>
          <w:sz w:val="20"/>
          <w:szCs w:val="20"/>
        </w:rPr>
      </w:pPr>
      <w:bookmarkStart w:id="24" w:name="_Hlk60230272"/>
      <w:r w:rsidRPr="008C0D9C">
        <w:rPr>
          <w:rFonts w:asciiTheme="minorHAnsi" w:hAnsiTheme="minorHAnsi" w:cstheme="minorHAnsi"/>
          <w:sz w:val="20"/>
          <w:szCs w:val="20"/>
        </w:rPr>
        <w:t>wobec którego prawomocnie orzeczono zakaz ubiegania się o zamówienia publiczne</w:t>
      </w:r>
      <w:r w:rsidR="00C12EC0" w:rsidRPr="008C0D9C">
        <w:rPr>
          <w:rFonts w:asciiTheme="minorHAnsi" w:hAnsiTheme="minorHAnsi" w:cstheme="minorHAnsi"/>
          <w:sz w:val="20"/>
          <w:szCs w:val="20"/>
        </w:rPr>
        <w:t>;</w:t>
      </w:r>
    </w:p>
    <w:bookmarkEnd w:id="24"/>
    <w:p w14:paraId="3D1EEFFA" w14:textId="169D1021"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lastRenderedPageBreak/>
        <w:t>jeżeli zamawiający może stwierdzić, na podstawie wiarygodnych przesłanek, że wykonawca zawarł z</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E90EC1" w14:textId="316FC975"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jeżeli, w przypadkach, o których mowa w art. 85 ust. 1</w:t>
      </w:r>
      <w:r w:rsidR="00680609" w:rsidRPr="008C0D9C">
        <w:rPr>
          <w:rFonts w:asciiTheme="minorHAnsi" w:hAnsiTheme="minorHAnsi" w:cstheme="minorHAnsi"/>
          <w:sz w:val="20"/>
          <w:szCs w:val="20"/>
        </w:rPr>
        <w:t xml:space="preserve"> ustawy</w:t>
      </w:r>
      <w:r w:rsidRPr="008C0D9C">
        <w:rPr>
          <w:rFonts w:asciiTheme="minorHAnsi" w:hAnsiTheme="minorHAnsi" w:cstheme="minorHAnsi"/>
          <w:sz w:val="20"/>
          <w:szCs w:val="20"/>
        </w:rPr>
        <w:t xml:space="preserve">, doszło do zakłócenia konkurencji wynikającego </w:t>
      </w:r>
      <w:r w:rsidR="00800A3C" w:rsidRPr="008C0D9C">
        <w:rPr>
          <w:rFonts w:asciiTheme="minorHAnsi" w:hAnsiTheme="minorHAnsi" w:cstheme="minorHAnsi"/>
          <w:sz w:val="20"/>
          <w:szCs w:val="20"/>
        </w:rPr>
        <w:br/>
      </w:r>
      <w:r w:rsidRPr="008C0D9C">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5E7E027" w14:textId="77777777" w:rsidR="00D4391A" w:rsidRPr="008C0D9C" w:rsidRDefault="00C12EC0" w:rsidP="008C0D9C">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na podstawie art. 109 ust. </w:t>
      </w:r>
      <w:r w:rsidR="00E322CC" w:rsidRPr="008C0D9C">
        <w:rPr>
          <w:rFonts w:asciiTheme="minorHAnsi" w:hAnsiTheme="minorHAnsi" w:cstheme="minorHAnsi"/>
          <w:sz w:val="20"/>
          <w:szCs w:val="20"/>
        </w:rPr>
        <w:t>1</w:t>
      </w:r>
      <w:r w:rsidR="00D4391A" w:rsidRPr="008C0D9C">
        <w:rPr>
          <w:rFonts w:asciiTheme="minorHAnsi" w:hAnsiTheme="minorHAnsi" w:cstheme="minorHAnsi"/>
          <w:sz w:val="20"/>
          <w:szCs w:val="20"/>
        </w:rPr>
        <w:t xml:space="preserve"> ustawy </w:t>
      </w:r>
      <w:r w:rsidR="00FC3C71" w:rsidRPr="008C0D9C">
        <w:rPr>
          <w:rFonts w:asciiTheme="minorHAnsi" w:hAnsiTheme="minorHAnsi" w:cstheme="minorHAnsi"/>
          <w:sz w:val="20"/>
          <w:szCs w:val="20"/>
        </w:rPr>
        <w:t xml:space="preserve">pkt 4, </w:t>
      </w:r>
      <w:r w:rsidR="00D4391A" w:rsidRPr="008C0D9C">
        <w:rPr>
          <w:rFonts w:asciiTheme="minorHAnsi" w:hAnsiTheme="minorHAnsi" w:cstheme="minorHAnsi"/>
          <w:sz w:val="20"/>
          <w:szCs w:val="20"/>
        </w:rPr>
        <w:t>tj.:</w:t>
      </w:r>
    </w:p>
    <w:p w14:paraId="7B8EEA11" w14:textId="4BDFE842" w:rsidR="00C12EC0" w:rsidRPr="008C0D9C" w:rsidRDefault="00C12EC0" w:rsidP="008C0D9C">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8C0D9C">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8C0D9C">
        <w:rPr>
          <w:rFonts w:asciiTheme="minorHAnsi" w:hAnsiTheme="minorHAnsi" w:cstheme="minorHAnsi"/>
          <w:sz w:val="20"/>
          <w:szCs w:val="20"/>
        </w:rPr>
        <w:t>.</w:t>
      </w:r>
    </w:p>
    <w:p w14:paraId="06A1891C" w14:textId="77777777" w:rsidR="00E615D7" w:rsidRPr="008C0D9C" w:rsidRDefault="00E615D7" w:rsidP="008C0D9C">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5" w:name="_Hlk101959081"/>
      <w:r w:rsidRPr="008C0D9C">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7E159836" w14:textId="77777777" w:rsidR="00E615D7" w:rsidRPr="008C0D9C" w:rsidRDefault="00E615D7" w:rsidP="008C0D9C">
      <w:pPr>
        <w:pStyle w:val="Akapitzlist"/>
        <w:numPr>
          <w:ilvl w:val="3"/>
          <w:numId w:val="36"/>
        </w:numPr>
        <w:spacing w:line="320" w:lineRule="atLeast"/>
        <w:ind w:left="1080"/>
        <w:jc w:val="both"/>
        <w:rPr>
          <w:rFonts w:asciiTheme="minorHAnsi" w:hAnsiTheme="minorHAnsi" w:cstheme="minorHAnsi"/>
          <w:sz w:val="20"/>
          <w:szCs w:val="20"/>
        </w:rPr>
      </w:pPr>
      <w:r w:rsidRPr="008C0D9C">
        <w:rPr>
          <w:rFonts w:asciiTheme="minorHAnsi" w:hAnsiTheme="minorHAnsi" w:cstheme="minorHAnsi"/>
          <w:sz w:val="20"/>
          <w:szCs w:val="20"/>
        </w:rPr>
        <w:t xml:space="preserve">Wykonawcę oraz uczestnika konkursu wymienionego w wykazach określonych w </w:t>
      </w:r>
      <w:hyperlink r:id="rId36"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37"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1D7D53CB" w14:textId="77777777" w:rsidR="00E615D7" w:rsidRPr="008C0D9C" w:rsidRDefault="00E615D7" w:rsidP="008C0D9C">
      <w:pPr>
        <w:pStyle w:val="Akapitzlist"/>
        <w:numPr>
          <w:ilvl w:val="3"/>
          <w:numId w:val="36"/>
        </w:numPr>
        <w:spacing w:line="320" w:lineRule="atLeast"/>
        <w:ind w:left="1080"/>
        <w:jc w:val="both"/>
        <w:rPr>
          <w:rFonts w:asciiTheme="minorHAnsi" w:hAnsiTheme="minorHAnsi" w:cstheme="minorHAnsi"/>
          <w:sz w:val="20"/>
          <w:szCs w:val="20"/>
        </w:rPr>
      </w:pPr>
      <w:r w:rsidRPr="008C0D9C">
        <w:rPr>
          <w:rFonts w:asciiTheme="minorHAnsi" w:hAnsiTheme="minorHAnsi" w:cstheme="minorHAnsi"/>
          <w:sz w:val="20"/>
          <w:szCs w:val="20"/>
        </w:rPr>
        <w:t xml:space="preserve">Wykonawcę oraz uczestnika konkursu, którego beneficjentem rzeczywistym w rozumieniu </w:t>
      </w:r>
      <w:hyperlink r:id="rId38" w:anchor="/document/18708093?cm=DOCUM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9"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40"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7DE019E" w14:textId="3732505E" w:rsidR="00E615D7" w:rsidRPr="008C0D9C" w:rsidRDefault="00E615D7" w:rsidP="008C0D9C">
      <w:pPr>
        <w:pStyle w:val="Akapitzlist"/>
        <w:numPr>
          <w:ilvl w:val="3"/>
          <w:numId w:val="36"/>
        </w:numPr>
        <w:spacing w:line="320" w:lineRule="atLeast"/>
        <w:ind w:left="1080"/>
        <w:jc w:val="both"/>
        <w:rPr>
          <w:rFonts w:asciiTheme="minorHAnsi" w:hAnsiTheme="minorHAnsi" w:cstheme="minorHAnsi"/>
          <w:sz w:val="20"/>
          <w:szCs w:val="20"/>
        </w:rPr>
      </w:pPr>
      <w:r w:rsidRPr="008C0D9C">
        <w:rPr>
          <w:rFonts w:asciiTheme="minorHAnsi" w:hAnsiTheme="minorHAnsi" w:cstheme="minorHAnsi"/>
          <w:sz w:val="20"/>
          <w:szCs w:val="20"/>
        </w:rPr>
        <w:t xml:space="preserve">Wykonawcę oraz uczestnika konkursu, którego jednostką dominującą w rozumieniu </w:t>
      </w:r>
      <w:hyperlink r:id="rId41" w:anchor="/document/16796295?unitId=art(3)ust(1)pkt(37)&amp;cm=DOCUMENT" w:history="1">
        <w:r w:rsidRPr="008C0D9C">
          <w:rPr>
            <w:rFonts w:asciiTheme="minorHAnsi" w:hAnsiTheme="minorHAnsi" w:cstheme="minorHAnsi"/>
            <w:sz w:val="20"/>
            <w:szCs w:val="20"/>
          </w:rPr>
          <w:t>art. 3 ust. 1 pkt 37</w:t>
        </w:r>
      </w:hyperlink>
      <w:r w:rsidRPr="008C0D9C">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2"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43"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 na listę lub będący taką jednostką dominującą od dnia 24 lutego 2022 r.,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ile został wpisany na listę na podstawie decyzji w sprawie wpisu na listę rozstrzygającej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zastosowaniu środka, o którym mowa w art. 1 pkt 3 ustawy o szczególnych rozwiązaniach.</w:t>
      </w:r>
      <w:bookmarkEnd w:id="25"/>
    </w:p>
    <w:bookmarkEnd w:id="23"/>
    <w:p w14:paraId="34B68D55" w14:textId="77777777" w:rsidR="003F5CB2" w:rsidRPr="008C0D9C" w:rsidRDefault="003F5CB2" w:rsidP="008C0D9C">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Wykonawca jest zobowiązany wykazać, że spełnia warunki udziału w postępowaniu i nie podlega wykluczeniu z postępowania.</w:t>
      </w:r>
    </w:p>
    <w:p w14:paraId="5A58B2CB" w14:textId="77777777" w:rsidR="00FB1634" w:rsidRPr="008C0D9C" w:rsidRDefault="00CE6003" w:rsidP="008C0D9C">
      <w:pPr>
        <w:pStyle w:val="siwz-1"/>
        <w:spacing w:before="0" w:after="0" w:line="320" w:lineRule="atLeast"/>
        <w:rPr>
          <w:rFonts w:asciiTheme="minorHAnsi" w:hAnsiTheme="minorHAnsi" w:cstheme="minorHAnsi"/>
          <w:sz w:val="20"/>
          <w:szCs w:val="20"/>
        </w:rPr>
      </w:pPr>
      <w:bookmarkStart w:id="26" w:name="_Toc458464635"/>
      <w:bookmarkStart w:id="27" w:name="_Toc458753179"/>
      <w:bookmarkStart w:id="28" w:name="_Toc514924613"/>
      <w:bookmarkStart w:id="29" w:name="_Toc524522524"/>
      <w:r w:rsidRPr="008C0D9C">
        <w:rPr>
          <w:rFonts w:asciiTheme="minorHAnsi" w:hAnsiTheme="minorHAnsi" w:cstheme="minorHAnsi"/>
          <w:sz w:val="20"/>
          <w:szCs w:val="20"/>
        </w:rPr>
        <w:lastRenderedPageBreak/>
        <w:t xml:space="preserve">Rozdział IV. </w:t>
      </w:r>
      <w:r w:rsidR="00483BE3" w:rsidRPr="008C0D9C">
        <w:rPr>
          <w:rFonts w:asciiTheme="minorHAnsi" w:hAnsiTheme="minorHAnsi" w:cstheme="minorHAnsi"/>
          <w:sz w:val="20"/>
          <w:szCs w:val="20"/>
        </w:rPr>
        <w:t>Zawartość ofert, w</w:t>
      </w:r>
      <w:r w:rsidR="008604C3" w:rsidRPr="008C0D9C">
        <w:rPr>
          <w:rFonts w:asciiTheme="minorHAnsi" w:hAnsiTheme="minorHAnsi" w:cstheme="minorHAnsi"/>
          <w:sz w:val="20"/>
          <w:szCs w:val="20"/>
        </w:rPr>
        <w:t xml:space="preserve">ykaz oświadczeń lub dokumentów potwierdzających </w:t>
      </w:r>
      <w:r w:rsidR="00AC151C" w:rsidRPr="008C0D9C">
        <w:rPr>
          <w:rFonts w:asciiTheme="minorHAnsi" w:hAnsiTheme="minorHAnsi" w:cstheme="minorHAnsi"/>
          <w:sz w:val="20"/>
          <w:szCs w:val="20"/>
        </w:rPr>
        <w:t xml:space="preserve">brak podstaw wykluczenia oraz </w:t>
      </w:r>
      <w:r w:rsidR="008604C3" w:rsidRPr="008C0D9C">
        <w:rPr>
          <w:rFonts w:asciiTheme="minorHAnsi" w:hAnsiTheme="minorHAnsi" w:cstheme="minorHAnsi"/>
          <w:sz w:val="20"/>
          <w:szCs w:val="20"/>
        </w:rPr>
        <w:t>spełnianie warunków udziału w</w:t>
      </w:r>
      <w:r w:rsidR="00483BE3" w:rsidRPr="008C0D9C">
        <w:rPr>
          <w:rFonts w:asciiTheme="minorHAnsi" w:hAnsiTheme="minorHAnsi" w:cstheme="minorHAnsi"/>
          <w:sz w:val="20"/>
          <w:szCs w:val="20"/>
        </w:rPr>
        <w:t> </w:t>
      </w:r>
      <w:r w:rsidR="00AC151C" w:rsidRPr="008C0D9C">
        <w:rPr>
          <w:rFonts w:asciiTheme="minorHAnsi" w:hAnsiTheme="minorHAnsi" w:cstheme="minorHAnsi"/>
          <w:sz w:val="20"/>
          <w:szCs w:val="20"/>
        </w:rPr>
        <w:t>postępowaniu</w:t>
      </w:r>
      <w:r w:rsidR="008604C3" w:rsidRPr="008C0D9C">
        <w:rPr>
          <w:rFonts w:asciiTheme="minorHAnsi" w:hAnsiTheme="minorHAnsi" w:cstheme="minorHAnsi"/>
          <w:sz w:val="20"/>
          <w:szCs w:val="20"/>
        </w:rPr>
        <w:t>.</w:t>
      </w:r>
      <w:bookmarkEnd w:id="26"/>
      <w:bookmarkEnd w:id="27"/>
      <w:bookmarkEnd w:id="28"/>
      <w:bookmarkEnd w:id="29"/>
    </w:p>
    <w:p w14:paraId="17D00970" w14:textId="28905CB4" w:rsidR="00721F35" w:rsidRPr="008C0D9C" w:rsidRDefault="00721F35"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zakresie nieuregulowanym postanowieniami </w:t>
      </w:r>
      <w:r w:rsidR="0064681A" w:rsidRPr="008C0D9C">
        <w:rPr>
          <w:rFonts w:asciiTheme="minorHAnsi" w:hAnsiTheme="minorHAnsi" w:cstheme="minorHAnsi"/>
          <w:sz w:val="20"/>
          <w:szCs w:val="20"/>
        </w:rPr>
        <w:t>SWZ</w:t>
      </w:r>
      <w:r w:rsidR="00FB3BFF" w:rsidRPr="008C0D9C">
        <w:rPr>
          <w:rFonts w:asciiTheme="minorHAnsi" w:hAnsiTheme="minorHAnsi" w:cstheme="minorHAnsi"/>
          <w:sz w:val="20"/>
          <w:szCs w:val="20"/>
        </w:rPr>
        <w:t xml:space="preserve"> </w:t>
      </w:r>
      <w:r w:rsidRPr="008C0D9C">
        <w:rPr>
          <w:rFonts w:asciiTheme="minorHAnsi" w:hAnsiTheme="minorHAnsi" w:cstheme="minorHAnsi"/>
          <w:sz w:val="20"/>
          <w:szCs w:val="20"/>
        </w:rPr>
        <w:t>zastosowanie mają przepisy rozporządzenia Ministra Rozwoju</w:t>
      </w:r>
      <w:r w:rsidR="00DC2EB3" w:rsidRPr="008C0D9C">
        <w:rPr>
          <w:rFonts w:asciiTheme="minorHAnsi" w:hAnsiTheme="minorHAnsi" w:cstheme="minorHAnsi"/>
          <w:sz w:val="20"/>
          <w:szCs w:val="20"/>
        </w:rPr>
        <w:t>, Pracy i Technologii</w:t>
      </w:r>
      <w:r w:rsidRPr="008C0D9C">
        <w:rPr>
          <w:rFonts w:asciiTheme="minorHAnsi" w:hAnsiTheme="minorHAnsi" w:cstheme="minorHAnsi"/>
          <w:sz w:val="20"/>
          <w:szCs w:val="20"/>
        </w:rPr>
        <w:t xml:space="preserve"> z dnia </w:t>
      </w:r>
      <w:r w:rsidR="00DC2EB3" w:rsidRPr="008C0D9C">
        <w:rPr>
          <w:rFonts w:asciiTheme="minorHAnsi" w:hAnsiTheme="minorHAnsi" w:cstheme="minorHAnsi"/>
          <w:sz w:val="20"/>
          <w:szCs w:val="20"/>
        </w:rPr>
        <w:t>23 grudnia</w:t>
      </w:r>
      <w:r w:rsidR="007D2872" w:rsidRPr="008C0D9C">
        <w:rPr>
          <w:rFonts w:asciiTheme="minorHAnsi" w:hAnsiTheme="minorHAnsi" w:cstheme="minorHAnsi"/>
          <w:sz w:val="20"/>
          <w:szCs w:val="20"/>
        </w:rPr>
        <w:t xml:space="preserve"> 2020 </w:t>
      </w:r>
      <w:r w:rsidRPr="008C0D9C">
        <w:rPr>
          <w:rFonts w:asciiTheme="minorHAnsi" w:hAnsiTheme="minorHAnsi" w:cstheme="minorHAnsi"/>
          <w:sz w:val="20"/>
          <w:szCs w:val="20"/>
        </w:rPr>
        <w:t xml:space="preserve">r. w sprawie </w:t>
      </w:r>
      <w:r w:rsidR="007D2872" w:rsidRPr="008C0D9C">
        <w:rPr>
          <w:rFonts w:asciiTheme="minorHAnsi" w:hAnsiTheme="minorHAnsi" w:cstheme="minorHAnsi"/>
          <w:sz w:val="20"/>
          <w:szCs w:val="20"/>
        </w:rPr>
        <w:t>podmiotowych środków dowodowych oraz innych dokumentów lub oświadczeń</w:t>
      </w:r>
      <w:r w:rsidRPr="008C0D9C">
        <w:rPr>
          <w:rFonts w:asciiTheme="minorHAnsi" w:hAnsiTheme="minorHAnsi" w:cstheme="minorHAnsi"/>
          <w:sz w:val="20"/>
          <w:szCs w:val="20"/>
        </w:rPr>
        <w:t xml:space="preserve">, jakich może żądać zamawiający od wykonawcy (Dz. U. z </w:t>
      </w:r>
      <w:r w:rsidR="007D2872" w:rsidRPr="008C0D9C">
        <w:rPr>
          <w:rFonts w:asciiTheme="minorHAnsi" w:hAnsiTheme="minorHAnsi" w:cstheme="minorHAnsi"/>
          <w:sz w:val="20"/>
          <w:szCs w:val="20"/>
        </w:rPr>
        <w:t>2020</w:t>
      </w:r>
      <w:r w:rsidRPr="008C0D9C">
        <w:rPr>
          <w:rFonts w:asciiTheme="minorHAnsi" w:hAnsiTheme="minorHAnsi" w:cstheme="minorHAnsi"/>
          <w:sz w:val="20"/>
          <w:szCs w:val="20"/>
        </w:rPr>
        <w:t xml:space="preserve"> r. poz. </w:t>
      </w:r>
      <w:r w:rsidR="00DC2EB3" w:rsidRPr="008C0D9C">
        <w:rPr>
          <w:rFonts w:asciiTheme="minorHAnsi" w:hAnsiTheme="minorHAnsi" w:cstheme="minorHAnsi"/>
          <w:sz w:val="20"/>
          <w:szCs w:val="20"/>
        </w:rPr>
        <w:t>2415</w:t>
      </w:r>
      <w:r w:rsidRPr="008C0D9C">
        <w:rPr>
          <w:rFonts w:asciiTheme="minorHAnsi" w:hAnsiTheme="minorHAnsi" w:cstheme="minorHAnsi"/>
          <w:sz w:val="20"/>
          <w:szCs w:val="20"/>
        </w:rPr>
        <w:t>).</w:t>
      </w:r>
    </w:p>
    <w:p w14:paraId="2306D28C" w14:textId="77777777" w:rsidR="008C6C76" w:rsidRPr="008C0D9C" w:rsidRDefault="00CE6003" w:rsidP="008C0D9C">
      <w:pPr>
        <w:pStyle w:val="siwz-1"/>
        <w:spacing w:before="0" w:after="0" w:line="320" w:lineRule="atLeast"/>
        <w:rPr>
          <w:rFonts w:asciiTheme="minorHAnsi" w:hAnsiTheme="minorHAnsi" w:cstheme="minorHAnsi"/>
          <w:sz w:val="20"/>
          <w:szCs w:val="20"/>
        </w:rPr>
      </w:pPr>
      <w:bookmarkStart w:id="30" w:name="_Toc458464636"/>
      <w:bookmarkStart w:id="31" w:name="_Toc458753180"/>
      <w:bookmarkStart w:id="32" w:name="_Toc514924614"/>
      <w:bookmarkStart w:id="33" w:name="_Toc524522525"/>
      <w:r w:rsidRPr="008C0D9C">
        <w:rPr>
          <w:rFonts w:asciiTheme="minorHAnsi" w:hAnsiTheme="minorHAnsi" w:cstheme="minorHAnsi"/>
          <w:sz w:val="20"/>
          <w:szCs w:val="20"/>
        </w:rPr>
        <w:t xml:space="preserve">IV.1. </w:t>
      </w:r>
      <w:r w:rsidR="008C6C76" w:rsidRPr="008C0D9C">
        <w:rPr>
          <w:rFonts w:asciiTheme="minorHAnsi" w:hAnsiTheme="minorHAnsi" w:cstheme="minorHAnsi"/>
          <w:sz w:val="20"/>
          <w:szCs w:val="20"/>
        </w:rPr>
        <w:t>Zawartość ofert.</w:t>
      </w:r>
      <w:bookmarkEnd w:id="30"/>
      <w:bookmarkEnd w:id="31"/>
      <w:bookmarkEnd w:id="32"/>
      <w:bookmarkEnd w:id="33"/>
    </w:p>
    <w:p w14:paraId="57C81BED" w14:textId="60435DCD" w:rsidR="0069428C" w:rsidRPr="008C0D9C" w:rsidRDefault="001D7A1D" w:rsidP="008C0D9C">
      <w:pPr>
        <w:pStyle w:val="Akapitzlist"/>
        <w:numPr>
          <w:ilvl w:val="0"/>
          <w:numId w:val="6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Ofertę należy złożyć pod rygorem nieważności w </w:t>
      </w:r>
      <w:r w:rsidR="007D2872" w:rsidRPr="008C0D9C">
        <w:rPr>
          <w:rFonts w:asciiTheme="minorHAnsi" w:hAnsiTheme="minorHAnsi" w:cstheme="minorHAnsi"/>
          <w:sz w:val="20"/>
          <w:szCs w:val="20"/>
        </w:rPr>
        <w:t>formie</w:t>
      </w:r>
      <w:r w:rsidRPr="008C0D9C">
        <w:rPr>
          <w:rFonts w:asciiTheme="minorHAnsi" w:hAnsiTheme="minorHAnsi" w:cstheme="minorHAnsi"/>
          <w:sz w:val="20"/>
          <w:szCs w:val="20"/>
        </w:rPr>
        <w:t xml:space="preserve"> elektronicznej, podpisaną kwalifikowanym podpisem elektronicznym </w:t>
      </w:r>
      <w:r w:rsidR="00DD7559" w:rsidRPr="008C0D9C">
        <w:rPr>
          <w:rFonts w:asciiTheme="minorHAnsi" w:hAnsiTheme="minorHAnsi" w:cstheme="minorHAnsi"/>
          <w:sz w:val="20"/>
          <w:szCs w:val="20"/>
        </w:rPr>
        <w:t xml:space="preserve">lub w postaci elektronicznej opatrzonej podpisem zaufanym lub podpisem osobistym. </w:t>
      </w:r>
      <w:r w:rsidR="00800A3C" w:rsidRPr="008C0D9C">
        <w:rPr>
          <w:rFonts w:asciiTheme="minorHAnsi" w:hAnsiTheme="minorHAnsi" w:cstheme="minorHAnsi"/>
          <w:sz w:val="20"/>
          <w:szCs w:val="20"/>
        </w:rPr>
        <w:t xml:space="preserve">Ofertę </w:t>
      </w:r>
      <w:r w:rsidR="00DD7559" w:rsidRPr="008C0D9C">
        <w:rPr>
          <w:rFonts w:asciiTheme="minorHAnsi" w:hAnsiTheme="minorHAnsi" w:cstheme="minorHAnsi"/>
          <w:sz w:val="20"/>
          <w:szCs w:val="20"/>
        </w:rPr>
        <w:t>należy podpisać podpisem elektronicznym przez osoby upoważnione do tych czynności. Wykonawca składa ofertę na</w:t>
      </w:r>
      <w:r w:rsidR="00A32BAC" w:rsidRPr="008C0D9C">
        <w:rPr>
          <w:rFonts w:asciiTheme="minorHAnsi" w:hAnsiTheme="minorHAnsi" w:cstheme="minorHAnsi"/>
          <w:sz w:val="20"/>
          <w:szCs w:val="20"/>
        </w:rPr>
        <w:t xml:space="preserve"> Formularzu Ofertowym </w:t>
      </w:r>
      <w:r w:rsidR="00997053" w:rsidRPr="008C0D9C">
        <w:rPr>
          <w:rFonts w:asciiTheme="minorHAnsi" w:hAnsiTheme="minorHAnsi" w:cstheme="minorHAnsi"/>
          <w:sz w:val="20"/>
          <w:szCs w:val="20"/>
        </w:rPr>
        <w:t xml:space="preserve">stanowi odpowiednio dla danej części zamówienia załącznik nr 1.1 (cz. 1) i/lub 1.2 (cz. 2) do niniejszej SWZ. </w:t>
      </w:r>
      <w:r w:rsidRPr="008C0D9C">
        <w:rPr>
          <w:rFonts w:asciiTheme="minorHAnsi" w:hAnsiTheme="minorHAnsi" w:cstheme="minorHAnsi"/>
          <w:b/>
          <w:sz w:val="20"/>
          <w:szCs w:val="20"/>
        </w:rPr>
        <w:t>za pośrednictwem Platformy Zakupowej</w:t>
      </w:r>
      <w:r w:rsidR="00C96DD4" w:rsidRPr="008C0D9C">
        <w:rPr>
          <w:rFonts w:asciiTheme="minorHAnsi" w:hAnsiTheme="minorHAnsi" w:cstheme="minorHAnsi"/>
          <w:b/>
          <w:sz w:val="20"/>
          <w:szCs w:val="20"/>
        </w:rPr>
        <w:t>.</w:t>
      </w:r>
      <w:r w:rsidR="00997053" w:rsidRPr="008C0D9C">
        <w:rPr>
          <w:rFonts w:asciiTheme="minorHAnsi" w:hAnsiTheme="minorHAnsi" w:cstheme="minorHAnsi"/>
          <w:b/>
          <w:sz w:val="20"/>
          <w:szCs w:val="20"/>
        </w:rPr>
        <w:t xml:space="preserve"> </w:t>
      </w:r>
      <w:r w:rsidR="00997053" w:rsidRPr="008C0D9C">
        <w:rPr>
          <w:rFonts w:asciiTheme="minorHAnsi" w:hAnsiTheme="minorHAnsi" w:cstheme="minorHAnsi"/>
          <w:sz w:val="20"/>
          <w:szCs w:val="20"/>
        </w:rPr>
        <w:t>Integralną część formularza ofertowego stanowi formularz kosztorysowy, wykonawca zobowiązany jest do złożenia formularza kosztorysowego</w:t>
      </w:r>
      <w:r w:rsidR="00997053" w:rsidRPr="008C0D9C">
        <w:rPr>
          <w:rFonts w:asciiTheme="minorHAnsi" w:hAnsiTheme="minorHAnsi" w:cstheme="minorHAnsi"/>
          <w:b/>
          <w:sz w:val="20"/>
          <w:szCs w:val="20"/>
        </w:rPr>
        <w:t xml:space="preserve"> </w:t>
      </w:r>
      <w:r w:rsidR="00997053" w:rsidRPr="008C0D9C">
        <w:rPr>
          <w:rFonts w:asciiTheme="minorHAnsi" w:hAnsiTheme="minorHAnsi" w:cstheme="minorHAnsi"/>
          <w:sz w:val="20"/>
          <w:szCs w:val="20"/>
        </w:rPr>
        <w:t xml:space="preserve">odpowiednio dla części zamówienia na którą składa ofertę. </w:t>
      </w:r>
    </w:p>
    <w:p w14:paraId="32E42F7C" w14:textId="77777777" w:rsidR="008C2D4A" w:rsidRPr="008C0D9C" w:rsidRDefault="00A65FA5" w:rsidP="008C0D9C">
      <w:pPr>
        <w:pStyle w:val="Akapitzlist"/>
        <w:numPr>
          <w:ilvl w:val="0"/>
          <w:numId w:val="24"/>
        </w:numPr>
        <w:spacing w:line="320" w:lineRule="atLeast"/>
        <w:contextualSpacing w:val="0"/>
        <w:jc w:val="both"/>
        <w:rPr>
          <w:rFonts w:asciiTheme="minorHAnsi" w:hAnsiTheme="minorHAnsi" w:cstheme="minorHAnsi"/>
          <w:sz w:val="20"/>
          <w:szCs w:val="20"/>
        </w:rPr>
      </w:pPr>
      <w:bookmarkStart w:id="34" w:name="_Hlk64613530"/>
      <w:r w:rsidRPr="008C0D9C">
        <w:rPr>
          <w:rFonts w:asciiTheme="minorHAnsi" w:hAnsiTheme="minorHAnsi" w:cstheme="minorHAnsi"/>
          <w:sz w:val="20"/>
          <w:szCs w:val="20"/>
        </w:rPr>
        <w:t xml:space="preserve">Wykonawca obowiązany jest </w:t>
      </w:r>
      <w:r w:rsidR="0072244C" w:rsidRPr="008C0D9C">
        <w:rPr>
          <w:rFonts w:asciiTheme="minorHAnsi" w:hAnsiTheme="minorHAnsi" w:cstheme="minorHAnsi"/>
          <w:sz w:val="20"/>
          <w:szCs w:val="20"/>
        </w:rPr>
        <w:t xml:space="preserve">złożyć wraz z ofertą </w:t>
      </w:r>
      <w:r w:rsidR="004F5DE2" w:rsidRPr="008C0D9C">
        <w:rPr>
          <w:rFonts w:asciiTheme="minorHAnsi" w:hAnsiTheme="minorHAnsi" w:cstheme="minorHAnsi"/>
          <w:sz w:val="20"/>
          <w:szCs w:val="20"/>
        </w:rPr>
        <w:t>następujące dokumenty</w:t>
      </w:r>
      <w:r w:rsidR="00471F06" w:rsidRPr="008C0D9C">
        <w:rPr>
          <w:rFonts w:asciiTheme="minorHAnsi" w:hAnsiTheme="minorHAnsi" w:cstheme="minorHAnsi"/>
          <w:sz w:val="20"/>
          <w:szCs w:val="20"/>
        </w:rPr>
        <w:t xml:space="preserve"> </w:t>
      </w:r>
      <w:r w:rsidR="00471F06" w:rsidRPr="008C0D9C">
        <w:rPr>
          <w:rFonts w:asciiTheme="minorHAnsi" w:hAnsiTheme="minorHAnsi" w:cstheme="minorHAnsi"/>
          <w:b/>
          <w:sz w:val="20"/>
          <w:szCs w:val="20"/>
        </w:rPr>
        <w:t>oraz przedmiotowe środki dowodowe</w:t>
      </w:r>
      <w:r w:rsidR="004F5DE2" w:rsidRPr="008C0D9C">
        <w:rPr>
          <w:rFonts w:asciiTheme="minorHAnsi" w:hAnsiTheme="minorHAnsi" w:cstheme="minorHAnsi"/>
          <w:sz w:val="20"/>
          <w:szCs w:val="20"/>
        </w:rPr>
        <w:t>:</w:t>
      </w:r>
    </w:p>
    <w:bookmarkEnd w:id="34"/>
    <w:p w14:paraId="76FE8076" w14:textId="2041EA69" w:rsidR="0037112D" w:rsidRPr="008C0D9C" w:rsidRDefault="00EF37E5"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Odpis lub informacja z Krajowego Rejestru Sądowego lub z Centralnej Ewidencji i Informacji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Działalności Gospodarczej lub inny właściwy rejestr w celu potwierdzenia, że osoba działająca w imieniu </w:t>
      </w:r>
      <w:r w:rsidR="009606A0" w:rsidRPr="008C0D9C">
        <w:rPr>
          <w:rFonts w:asciiTheme="minorHAnsi" w:hAnsiTheme="minorHAnsi" w:cstheme="minorHAnsi"/>
          <w:sz w:val="20"/>
          <w:szCs w:val="20"/>
        </w:rPr>
        <w:t>W</w:t>
      </w:r>
      <w:r w:rsidRPr="008C0D9C">
        <w:rPr>
          <w:rFonts w:asciiTheme="minorHAnsi" w:hAnsiTheme="minorHAnsi" w:cstheme="minorHAnsi"/>
          <w:sz w:val="20"/>
          <w:szCs w:val="20"/>
        </w:rPr>
        <w:t>ykonawcy jest umocowana do jego reprezentowania.</w:t>
      </w:r>
    </w:p>
    <w:p w14:paraId="1C931599" w14:textId="77777777" w:rsidR="00C92791" w:rsidRPr="008C0D9C" w:rsidRDefault="0072244C"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P</w:t>
      </w:r>
      <w:r w:rsidR="004F5DE2" w:rsidRPr="008C0D9C">
        <w:rPr>
          <w:rFonts w:asciiTheme="minorHAnsi" w:hAnsiTheme="minorHAnsi" w:cstheme="minorHAnsi"/>
          <w:sz w:val="20"/>
          <w:szCs w:val="20"/>
        </w:rPr>
        <w:t>ełnomocnictwo</w:t>
      </w:r>
      <w:r w:rsidR="005F3361" w:rsidRPr="008C0D9C">
        <w:rPr>
          <w:rFonts w:asciiTheme="minorHAnsi" w:hAnsiTheme="minorHAnsi" w:cstheme="minorHAnsi"/>
          <w:sz w:val="20"/>
          <w:szCs w:val="20"/>
        </w:rPr>
        <w:t xml:space="preserve"> lub inny do</w:t>
      </w:r>
      <w:r w:rsidR="00B933F9" w:rsidRPr="008C0D9C">
        <w:rPr>
          <w:rFonts w:asciiTheme="minorHAnsi" w:hAnsiTheme="minorHAnsi" w:cstheme="minorHAnsi"/>
          <w:sz w:val="20"/>
          <w:szCs w:val="20"/>
        </w:rPr>
        <w:t>kument potwierdzający umocowanie do</w:t>
      </w:r>
      <w:r w:rsidR="005F3361" w:rsidRPr="008C0D9C">
        <w:rPr>
          <w:rFonts w:asciiTheme="minorHAnsi" w:hAnsiTheme="minorHAnsi" w:cstheme="minorHAnsi"/>
          <w:sz w:val="20"/>
          <w:szCs w:val="20"/>
        </w:rPr>
        <w:t xml:space="preserve"> </w:t>
      </w:r>
      <w:r w:rsidR="00C46663" w:rsidRPr="008C0D9C">
        <w:rPr>
          <w:rFonts w:asciiTheme="minorHAnsi" w:hAnsiTheme="minorHAnsi" w:cstheme="minorHAnsi"/>
          <w:sz w:val="20"/>
          <w:szCs w:val="20"/>
        </w:rPr>
        <w:t xml:space="preserve"> </w:t>
      </w:r>
      <w:r w:rsidR="00B933F9" w:rsidRPr="008C0D9C">
        <w:rPr>
          <w:rFonts w:asciiTheme="minorHAnsi" w:hAnsiTheme="minorHAnsi" w:cstheme="minorHAnsi"/>
          <w:sz w:val="20"/>
          <w:szCs w:val="20"/>
        </w:rPr>
        <w:t>reprezentowania Wykonawcy. Pełnomocnictwo należy złożyć w postaci elektronicznej</w:t>
      </w:r>
      <w:r w:rsidR="00893ACD"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opatrzone kwalifikowanym podpisem elektronicznym</w:t>
      </w:r>
      <w:r w:rsidR="00DD7559" w:rsidRPr="008C0D9C">
        <w:rPr>
          <w:rFonts w:asciiTheme="minorHAnsi" w:hAnsiTheme="minorHAnsi" w:cstheme="minorHAnsi"/>
          <w:sz w:val="20"/>
          <w:szCs w:val="20"/>
        </w:rPr>
        <w:t xml:space="preserve"> lub</w:t>
      </w:r>
      <w:r w:rsidR="004F6D14" w:rsidRPr="008C0D9C">
        <w:rPr>
          <w:rFonts w:asciiTheme="minorHAnsi" w:hAnsiTheme="minorHAnsi" w:cstheme="minorHAnsi"/>
          <w:sz w:val="20"/>
          <w:szCs w:val="20"/>
        </w:rPr>
        <w:t xml:space="preserve"> podpisem</w:t>
      </w:r>
      <w:r w:rsidR="00DD7559" w:rsidRPr="008C0D9C">
        <w:rPr>
          <w:rFonts w:asciiTheme="minorHAnsi" w:hAnsiTheme="minorHAnsi" w:cstheme="minorHAnsi"/>
          <w:sz w:val="20"/>
          <w:szCs w:val="20"/>
        </w:rPr>
        <w:t xml:space="preserve"> </w:t>
      </w:r>
      <w:r w:rsidR="004F6D14" w:rsidRPr="008C0D9C">
        <w:rPr>
          <w:rFonts w:asciiTheme="minorHAnsi" w:hAnsiTheme="minorHAnsi" w:cstheme="minorHAnsi"/>
          <w:sz w:val="20"/>
          <w:szCs w:val="20"/>
        </w:rPr>
        <w:t>zaufanym lub podpisem osobistym</w:t>
      </w:r>
      <w:r w:rsidR="004F5DE2" w:rsidRPr="008C0D9C">
        <w:rPr>
          <w:rFonts w:asciiTheme="minorHAnsi" w:hAnsiTheme="minorHAnsi" w:cstheme="minorHAnsi"/>
          <w:sz w:val="20"/>
          <w:szCs w:val="20"/>
        </w:rPr>
        <w:t xml:space="preserve"> przez osobę/y upoważnione do reprezentacji</w:t>
      </w:r>
      <w:r w:rsidR="00800A3C"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wskazane we wła</w:t>
      </w:r>
      <w:r w:rsidR="00C46663" w:rsidRPr="008C0D9C">
        <w:rPr>
          <w:rFonts w:asciiTheme="minorHAnsi" w:hAnsiTheme="minorHAnsi" w:cstheme="minorHAnsi"/>
          <w:sz w:val="20"/>
          <w:szCs w:val="20"/>
        </w:rPr>
        <w:t>ściwym rejestrze</w:t>
      </w:r>
      <w:r w:rsidR="00D05B66" w:rsidRPr="008C0D9C">
        <w:rPr>
          <w:rFonts w:asciiTheme="minorHAnsi" w:hAnsiTheme="minorHAnsi" w:cstheme="minorHAnsi"/>
          <w:sz w:val="20"/>
          <w:szCs w:val="20"/>
        </w:rPr>
        <w:t>, jeżeli oferta nie została podpisana przez osoby upoważnione do tych czynności dokumentem rejestracyjnym</w:t>
      </w:r>
      <w:r w:rsidR="009A78AD" w:rsidRPr="008C0D9C">
        <w:rPr>
          <w:rFonts w:asciiTheme="minorHAnsi" w:hAnsiTheme="minorHAnsi" w:cstheme="minorHAnsi"/>
          <w:sz w:val="20"/>
          <w:szCs w:val="20"/>
        </w:rPr>
        <w:t>.</w:t>
      </w:r>
      <w:r w:rsidR="007A3BBF" w:rsidRPr="008C0D9C">
        <w:rPr>
          <w:rFonts w:asciiTheme="minorHAnsi" w:hAnsiTheme="minorHAnsi" w:cstheme="minorHAnsi"/>
          <w:sz w:val="20"/>
          <w:szCs w:val="20"/>
        </w:rPr>
        <w:t xml:space="preserve"> Zamawiający dopuszcza złożenie elektronicznej kopii pełnomocnictwa poświadczonej przez notariusza.</w:t>
      </w:r>
    </w:p>
    <w:p w14:paraId="51B04342" w14:textId="1BCA83D5" w:rsidR="003F5AA1" w:rsidRPr="008C0D9C" w:rsidRDefault="00C46663"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Z</w:t>
      </w:r>
      <w:r w:rsidR="004F5DE2" w:rsidRPr="008C0D9C">
        <w:rPr>
          <w:rFonts w:asciiTheme="minorHAnsi" w:hAnsiTheme="minorHAnsi" w:cstheme="minorHAnsi"/>
          <w:sz w:val="20"/>
          <w:szCs w:val="20"/>
        </w:rPr>
        <w:t>obowiązanie</w:t>
      </w:r>
      <w:r w:rsidR="00893ACD" w:rsidRPr="008C0D9C">
        <w:rPr>
          <w:rFonts w:asciiTheme="minorHAnsi" w:hAnsiTheme="minorHAnsi" w:cstheme="minorHAnsi"/>
          <w:sz w:val="20"/>
          <w:szCs w:val="20"/>
        </w:rPr>
        <w:t xml:space="preserve"> podmiotu </w:t>
      </w:r>
      <w:r w:rsidR="00EF37E5" w:rsidRPr="008C0D9C">
        <w:rPr>
          <w:rFonts w:asciiTheme="minorHAnsi" w:hAnsiTheme="minorHAnsi" w:cstheme="minorHAnsi"/>
          <w:sz w:val="20"/>
          <w:szCs w:val="20"/>
        </w:rPr>
        <w:t xml:space="preserve">udostępniającego zasoby </w:t>
      </w:r>
      <w:r w:rsidR="00893ACD" w:rsidRPr="008C0D9C">
        <w:rPr>
          <w:rFonts w:asciiTheme="minorHAnsi" w:hAnsiTheme="minorHAnsi" w:cstheme="minorHAnsi"/>
          <w:sz w:val="20"/>
          <w:szCs w:val="20"/>
        </w:rPr>
        <w:t xml:space="preserve">lub </w:t>
      </w:r>
      <w:r w:rsidR="00F24D4C" w:rsidRPr="008C0D9C">
        <w:rPr>
          <w:rFonts w:asciiTheme="minorHAnsi" w:hAnsiTheme="minorHAnsi" w:cstheme="minorHAnsi"/>
          <w:sz w:val="20"/>
          <w:szCs w:val="20"/>
        </w:rPr>
        <w:t>inny podmiotowy środek dowodowy</w:t>
      </w:r>
      <w:r w:rsidR="00893ACD" w:rsidRPr="008C0D9C">
        <w:rPr>
          <w:rFonts w:asciiTheme="minorHAnsi" w:hAnsiTheme="minorHAnsi" w:cstheme="minorHAnsi"/>
          <w:sz w:val="20"/>
          <w:szCs w:val="20"/>
        </w:rPr>
        <w:t xml:space="preserve"> potwierdzający, że Wykonawca</w:t>
      </w:r>
      <w:r w:rsidR="00737FBC" w:rsidRPr="008C0D9C">
        <w:rPr>
          <w:rFonts w:asciiTheme="minorHAnsi" w:hAnsiTheme="minorHAnsi" w:cstheme="minorHAnsi"/>
          <w:sz w:val="20"/>
          <w:szCs w:val="20"/>
        </w:rPr>
        <w:t xml:space="preserve"> realizując zamówienie</w:t>
      </w:r>
      <w:r w:rsidR="00893ACD" w:rsidRPr="008C0D9C">
        <w:rPr>
          <w:rFonts w:asciiTheme="minorHAnsi" w:hAnsiTheme="minorHAnsi" w:cstheme="minorHAnsi"/>
          <w:sz w:val="20"/>
          <w:szCs w:val="20"/>
        </w:rPr>
        <w:t xml:space="preserve"> będzie dysponował niezbędnymi zasobami, jeżeli Wykonawca powołuje się na zasoby innych podmiotów</w:t>
      </w:r>
      <w:r w:rsidR="00C62D19" w:rsidRPr="008C0D9C">
        <w:rPr>
          <w:rFonts w:asciiTheme="minorHAnsi" w:hAnsiTheme="minorHAnsi" w:cstheme="minorHAnsi"/>
          <w:sz w:val="20"/>
          <w:szCs w:val="20"/>
        </w:rPr>
        <w:t>. Zobowiązanie należy złożyć</w:t>
      </w:r>
      <w:r w:rsidR="009A78AD" w:rsidRPr="008C0D9C">
        <w:rPr>
          <w:rFonts w:asciiTheme="minorHAnsi" w:hAnsiTheme="minorHAnsi" w:cstheme="minorHAnsi"/>
          <w:sz w:val="20"/>
          <w:szCs w:val="20"/>
        </w:rPr>
        <w:t xml:space="preserve"> pod rygorem nieważności</w:t>
      </w:r>
      <w:r w:rsidR="00C62D19" w:rsidRPr="008C0D9C">
        <w:rPr>
          <w:rFonts w:asciiTheme="minorHAnsi" w:hAnsiTheme="minorHAnsi" w:cstheme="minorHAnsi"/>
          <w:sz w:val="20"/>
          <w:szCs w:val="20"/>
        </w:rPr>
        <w:t xml:space="preserve"> w postaci elektronicznej</w:t>
      </w:r>
      <w:r w:rsidR="00DC4E00" w:rsidRPr="008C0D9C">
        <w:rPr>
          <w:rFonts w:asciiTheme="minorHAnsi" w:hAnsiTheme="minorHAnsi" w:cstheme="minorHAnsi"/>
          <w:sz w:val="20"/>
          <w:szCs w:val="20"/>
        </w:rPr>
        <w:t xml:space="preserve">, </w:t>
      </w:r>
      <w:r w:rsidR="004F5DE2" w:rsidRPr="008C0D9C">
        <w:rPr>
          <w:rFonts w:asciiTheme="minorHAnsi" w:hAnsiTheme="minorHAnsi" w:cstheme="minorHAnsi"/>
          <w:sz w:val="20"/>
          <w:szCs w:val="20"/>
        </w:rPr>
        <w:t>podpisane kwalifikowanym podpi</w:t>
      </w:r>
      <w:r w:rsidR="002B4842" w:rsidRPr="008C0D9C">
        <w:rPr>
          <w:rFonts w:asciiTheme="minorHAnsi" w:hAnsiTheme="minorHAnsi" w:cstheme="minorHAnsi"/>
          <w:sz w:val="20"/>
          <w:szCs w:val="20"/>
        </w:rPr>
        <w:t>sem elektronicznym</w:t>
      </w:r>
      <w:r w:rsidR="004F6D14" w:rsidRPr="008C0D9C">
        <w:rPr>
          <w:rFonts w:asciiTheme="minorHAnsi" w:hAnsiTheme="minorHAnsi" w:cstheme="minorHAnsi"/>
          <w:sz w:val="20"/>
          <w:szCs w:val="20"/>
        </w:rPr>
        <w:t xml:space="preserve"> lub podpisem zaufanym lub podpisem osobistym</w:t>
      </w:r>
      <w:r w:rsidR="002B4842" w:rsidRPr="008C0D9C">
        <w:rPr>
          <w:rFonts w:asciiTheme="minorHAnsi" w:hAnsiTheme="minorHAnsi" w:cstheme="minorHAnsi"/>
          <w:sz w:val="20"/>
          <w:szCs w:val="20"/>
        </w:rPr>
        <w:t xml:space="preserve"> przez osobę upoważnioną</w:t>
      </w:r>
      <w:r w:rsidR="004F5DE2" w:rsidRPr="008C0D9C">
        <w:rPr>
          <w:rFonts w:asciiTheme="minorHAnsi" w:hAnsiTheme="minorHAnsi" w:cstheme="minorHAnsi"/>
          <w:sz w:val="20"/>
          <w:szCs w:val="20"/>
        </w:rPr>
        <w:t xml:space="preserve"> do reprezentacji</w:t>
      </w:r>
      <w:r w:rsidR="00800A3C"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wskazane we</w:t>
      </w:r>
      <w:r w:rsidR="008C0D9C">
        <w:rPr>
          <w:rFonts w:asciiTheme="minorHAnsi" w:hAnsiTheme="minorHAnsi" w:cstheme="minorHAnsi"/>
          <w:sz w:val="20"/>
          <w:szCs w:val="20"/>
        </w:rPr>
        <w:t> </w:t>
      </w:r>
      <w:r w:rsidR="004F5DE2" w:rsidRPr="008C0D9C">
        <w:rPr>
          <w:rFonts w:asciiTheme="minorHAnsi" w:hAnsiTheme="minorHAnsi" w:cstheme="minorHAnsi"/>
          <w:sz w:val="20"/>
          <w:szCs w:val="20"/>
        </w:rPr>
        <w:t xml:space="preserve"> właściwym rejestrze</w:t>
      </w:r>
      <w:r w:rsidR="00893ACD"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w:t>
      </w:r>
      <w:r w:rsidR="00A25468" w:rsidRPr="008C0D9C">
        <w:rPr>
          <w:rFonts w:asciiTheme="minorHAnsi" w:hAnsiTheme="minorHAnsi" w:cstheme="minorHAnsi"/>
          <w:sz w:val="20"/>
          <w:szCs w:val="20"/>
        </w:rPr>
        <w:t xml:space="preserve">Zapisy </w:t>
      </w:r>
      <w:r w:rsidR="009741D0" w:rsidRPr="008C0D9C">
        <w:rPr>
          <w:rFonts w:asciiTheme="minorHAnsi" w:hAnsiTheme="minorHAnsi" w:cstheme="minorHAnsi"/>
          <w:sz w:val="20"/>
          <w:szCs w:val="20"/>
        </w:rPr>
        <w:t>R</w:t>
      </w:r>
      <w:r w:rsidR="00D05B66" w:rsidRPr="008C0D9C">
        <w:rPr>
          <w:rFonts w:asciiTheme="minorHAnsi" w:hAnsiTheme="minorHAnsi" w:cstheme="minorHAnsi"/>
          <w:sz w:val="20"/>
          <w:szCs w:val="20"/>
        </w:rPr>
        <w:t>ozdziału IV.</w:t>
      </w:r>
      <w:r w:rsidR="00464A2A" w:rsidRPr="008C0D9C">
        <w:rPr>
          <w:rFonts w:asciiTheme="minorHAnsi" w:hAnsiTheme="minorHAnsi" w:cstheme="minorHAnsi"/>
          <w:sz w:val="20"/>
          <w:szCs w:val="20"/>
        </w:rPr>
        <w:t>5</w:t>
      </w:r>
      <w:r w:rsidR="00D05B66" w:rsidRPr="008C0D9C">
        <w:rPr>
          <w:rFonts w:asciiTheme="minorHAnsi" w:hAnsiTheme="minorHAnsi" w:cstheme="minorHAnsi"/>
          <w:sz w:val="20"/>
          <w:szCs w:val="20"/>
        </w:rPr>
        <w:t xml:space="preserve"> SWZ stosuje się odpowiednio.</w:t>
      </w:r>
    </w:p>
    <w:p w14:paraId="7211090D" w14:textId="77777777" w:rsidR="00B31620" w:rsidRPr="008C0D9C" w:rsidRDefault="00800A3C" w:rsidP="008C0D9C">
      <w:pPr>
        <w:numPr>
          <w:ilvl w:val="1"/>
          <w:numId w:val="24"/>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Aktualne </w:t>
      </w:r>
      <w:r w:rsidR="00B31620" w:rsidRPr="008C0D9C">
        <w:rPr>
          <w:rFonts w:asciiTheme="minorHAnsi" w:hAnsiTheme="minorHAnsi" w:cstheme="minorHAnsi"/>
          <w:sz w:val="20"/>
          <w:szCs w:val="20"/>
        </w:rPr>
        <w:t xml:space="preserve">na dzień składania ofert oświadczenia </w:t>
      </w:r>
      <w:r w:rsidR="00AD41AE" w:rsidRPr="008C0D9C">
        <w:rPr>
          <w:rFonts w:asciiTheme="minorHAnsi" w:hAnsiTheme="minorHAnsi" w:cstheme="minorHAnsi"/>
          <w:sz w:val="20"/>
          <w:szCs w:val="20"/>
        </w:rPr>
        <w:t>w zakresie</w:t>
      </w:r>
      <w:r w:rsidR="00B31620" w:rsidRPr="008C0D9C">
        <w:rPr>
          <w:rFonts w:asciiTheme="minorHAnsi" w:hAnsiTheme="minorHAnsi" w:cstheme="minorHAnsi"/>
          <w:sz w:val="20"/>
          <w:szCs w:val="20"/>
        </w:rPr>
        <w:t>:</w:t>
      </w:r>
    </w:p>
    <w:p w14:paraId="12951BE8" w14:textId="77777777" w:rsidR="00B31620" w:rsidRPr="008C0D9C" w:rsidRDefault="00B31620" w:rsidP="008C0D9C">
      <w:pPr>
        <w:numPr>
          <w:ilvl w:val="2"/>
          <w:numId w:val="24"/>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brak</w:t>
      </w:r>
      <w:r w:rsidR="00AD41AE" w:rsidRPr="008C0D9C">
        <w:rPr>
          <w:rFonts w:asciiTheme="minorHAnsi" w:hAnsiTheme="minorHAnsi" w:cstheme="minorHAnsi"/>
          <w:sz w:val="20"/>
          <w:szCs w:val="20"/>
        </w:rPr>
        <w:t>u</w:t>
      </w:r>
      <w:r w:rsidRPr="008C0D9C">
        <w:rPr>
          <w:rFonts w:asciiTheme="minorHAnsi" w:hAnsiTheme="minorHAnsi" w:cstheme="minorHAnsi"/>
          <w:sz w:val="20"/>
          <w:szCs w:val="20"/>
        </w:rPr>
        <w:t xml:space="preserve"> podstaw wykluczenia (wg Załącznika nr 2 do SWZ),</w:t>
      </w:r>
    </w:p>
    <w:p w14:paraId="7D5C4135" w14:textId="77777777" w:rsidR="0059560F" w:rsidRPr="008C0D9C" w:rsidRDefault="00B31620" w:rsidP="008C0D9C">
      <w:pPr>
        <w:numPr>
          <w:ilvl w:val="2"/>
          <w:numId w:val="24"/>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spełniani</w:t>
      </w:r>
      <w:r w:rsidR="00AD41AE" w:rsidRPr="008C0D9C">
        <w:rPr>
          <w:rFonts w:asciiTheme="minorHAnsi" w:hAnsiTheme="minorHAnsi" w:cstheme="minorHAnsi"/>
          <w:sz w:val="20"/>
          <w:szCs w:val="20"/>
        </w:rPr>
        <w:t>a</w:t>
      </w:r>
      <w:r w:rsidRPr="008C0D9C">
        <w:rPr>
          <w:rFonts w:asciiTheme="minorHAnsi" w:hAnsiTheme="minorHAnsi" w:cstheme="minorHAnsi"/>
          <w:sz w:val="20"/>
          <w:szCs w:val="20"/>
        </w:rPr>
        <w:t xml:space="preserve"> warunków udziału w postępowaniu (wg Załącznika nr 3 do SWZ).</w:t>
      </w:r>
    </w:p>
    <w:p w14:paraId="573E9BB8" w14:textId="77777777" w:rsidR="00637113" w:rsidRPr="008C0D9C" w:rsidRDefault="00077261"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O</w:t>
      </w:r>
      <w:r w:rsidR="00893FA9" w:rsidRPr="008C0D9C">
        <w:rPr>
          <w:rFonts w:asciiTheme="minorHAnsi" w:hAnsiTheme="minorHAnsi" w:cstheme="minorHAnsi"/>
          <w:sz w:val="20"/>
          <w:szCs w:val="20"/>
        </w:rPr>
        <w:t>świadczenie</w:t>
      </w:r>
      <w:r w:rsidRPr="008C0D9C">
        <w:rPr>
          <w:rFonts w:asciiTheme="minorHAnsi" w:hAnsiTheme="minorHAnsi" w:cstheme="minorHAnsi"/>
          <w:sz w:val="20"/>
          <w:szCs w:val="20"/>
        </w:rPr>
        <w:t xml:space="preserve"> Wykonawców wspólnie ubiegających się o udzielenie zamówienia</w:t>
      </w:r>
      <w:r w:rsidR="00DE68B4" w:rsidRPr="008C0D9C">
        <w:rPr>
          <w:rFonts w:asciiTheme="minorHAnsi" w:hAnsiTheme="minorHAnsi" w:cstheme="minorHAnsi"/>
          <w:sz w:val="20"/>
          <w:szCs w:val="20"/>
        </w:rPr>
        <w:t xml:space="preserve"> w zakresie wskazania,</w:t>
      </w:r>
      <w:r w:rsidR="00893FA9" w:rsidRPr="008C0D9C">
        <w:rPr>
          <w:rFonts w:asciiTheme="minorHAnsi" w:hAnsiTheme="minorHAnsi" w:cstheme="minorHAnsi"/>
          <w:sz w:val="20"/>
          <w:szCs w:val="20"/>
        </w:rPr>
        <w:t xml:space="preserve"> które usługi wykonają poszczególni </w:t>
      </w:r>
      <w:r w:rsidR="004E259C" w:rsidRPr="008C0D9C">
        <w:rPr>
          <w:rFonts w:asciiTheme="minorHAnsi" w:hAnsiTheme="minorHAnsi" w:cstheme="minorHAnsi"/>
          <w:sz w:val="20"/>
          <w:szCs w:val="20"/>
        </w:rPr>
        <w:t>Wykonawcy (</w:t>
      </w:r>
      <w:r w:rsidR="007279BC" w:rsidRPr="008C0D9C">
        <w:rPr>
          <w:rFonts w:asciiTheme="minorHAnsi" w:hAnsiTheme="minorHAnsi" w:cstheme="minorHAnsi"/>
          <w:sz w:val="20"/>
          <w:szCs w:val="20"/>
        </w:rPr>
        <w:t>członkowie konsorcjum)</w:t>
      </w:r>
      <w:r w:rsidR="00893FA9" w:rsidRPr="008C0D9C">
        <w:rPr>
          <w:rFonts w:asciiTheme="minorHAnsi" w:hAnsiTheme="minorHAnsi" w:cstheme="minorHAnsi"/>
          <w:sz w:val="20"/>
          <w:szCs w:val="20"/>
        </w:rPr>
        <w:t>.</w:t>
      </w:r>
      <w:r w:rsidR="00DE68B4" w:rsidRPr="008C0D9C">
        <w:rPr>
          <w:rFonts w:asciiTheme="minorHAnsi" w:hAnsiTheme="minorHAnsi" w:cstheme="minorHAnsi"/>
          <w:sz w:val="20"/>
          <w:szCs w:val="20"/>
        </w:rPr>
        <w:t xml:space="preserve"> Wzór oświadczenia stanowi Załącznik nr </w:t>
      </w:r>
      <w:r w:rsidR="00E265E5" w:rsidRPr="008C0D9C">
        <w:rPr>
          <w:rFonts w:asciiTheme="minorHAnsi" w:hAnsiTheme="minorHAnsi" w:cstheme="minorHAnsi"/>
          <w:sz w:val="20"/>
          <w:szCs w:val="20"/>
        </w:rPr>
        <w:t>6</w:t>
      </w:r>
      <w:r w:rsidR="00DE68B4" w:rsidRPr="008C0D9C">
        <w:rPr>
          <w:rFonts w:asciiTheme="minorHAnsi" w:hAnsiTheme="minorHAnsi" w:cstheme="minorHAnsi"/>
          <w:sz w:val="20"/>
          <w:szCs w:val="20"/>
        </w:rPr>
        <w:t xml:space="preserve"> do SWZ.</w:t>
      </w:r>
      <w:bookmarkStart w:id="35" w:name="_Toc524522526"/>
      <w:bookmarkStart w:id="36" w:name="_Toc458464637"/>
      <w:bookmarkStart w:id="37" w:name="_Toc458753181"/>
      <w:bookmarkStart w:id="38" w:name="_Toc514924615"/>
    </w:p>
    <w:p w14:paraId="17E8B94A" w14:textId="43303302" w:rsidR="00B1197C" w:rsidRPr="008C0D9C" w:rsidRDefault="00B1197C"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W przypadku wspólnego ubiegania się o zamówienie przez wykonawców oświadczenia, o który</w:t>
      </w:r>
      <w:r w:rsidR="005D449A" w:rsidRPr="008C0D9C">
        <w:rPr>
          <w:rFonts w:asciiTheme="minorHAnsi" w:hAnsiTheme="minorHAnsi" w:cstheme="minorHAnsi"/>
          <w:sz w:val="20"/>
          <w:szCs w:val="20"/>
        </w:rPr>
        <w:t>ch</w:t>
      </w:r>
      <w:r w:rsidRPr="008C0D9C">
        <w:rPr>
          <w:rFonts w:asciiTheme="minorHAnsi" w:hAnsiTheme="minorHAnsi" w:cstheme="minorHAnsi"/>
          <w:sz w:val="20"/>
          <w:szCs w:val="20"/>
        </w:rPr>
        <w:t xml:space="preserve"> mowa pkt 2.</w:t>
      </w:r>
      <w:r w:rsidR="008A07E1" w:rsidRPr="008C0D9C">
        <w:rPr>
          <w:rFonts w:asciiTheme="minorHAnsi" w:hAnsiTheme="minorHAnsi" w:cstheme="minorHAnsi"/>
          <w:sz w:val="20"/>
          <w:szCs w:val="20"/>
        </w:rPr>
        <w:t xml:space="preserve">4.1 i 2.4.2 </w:t>
      </w:r>
      <w:r w:rsidRPr="008C0D9C">
        <w:rPr>
          <w:rFonts w:asciiTheme="minorHAnsi" w:hAnsiTheme="minorHAnsi" w:cstheme="minorHAnsi"/>
          <w:sz w:val="20"/>
          <w:szCs w:val="20"/>
        </w:rPr>
        <w:t>SWZ, składa każdy z wykonawców. Oświadczenia te potwierdzają brak podstaw wykluczenia oraz spełnianie warunków udziału w postępowaniu w zakresie, w jakim każdy z</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wykonawców wykazuje spełnianie warunków udziału w postępowaniu</w:t>
      </w:r>
      <w:r w:rsidR="00736260" w:rsidRPr="008C0D9C">
        <w:rPr>
          <w:rFonts w:asciiTheme="minorHAnsi" w:hAnsiTheme="minorHAnsi" w:cstheme="minorHAnsi"/>
          <w:sz w:val="20"/>
          <w:szCs w:val="20"/>
        </w:rPr>
        <w:t>.</w:t>
      </w:r>
    </w:p>
    <w:p w14:paraId="5618FE62" w14:textId="0CEF4CB3" w:rsidR="00416187" w:rsidRPr="008C0D9C" w:rsidRDefault="00416187"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Wykonawca, w przypadku polegania na zdolnościach lub sytuacji podmiotów udostępniających zasoby, przedstawia </w:t>
      </w:r>
      <w:r w:rsidR="008A07E1" w:rsidRPr="008C0D9C">
        <w:rPr>
          <w:rFonts w:asciiTheme="minorHAnsi" w:hAnsiTheme="minorHAnsi" w:cstheme="minorHAnsi"/>
          <w:sz w:val="20"/>
          <w:szCs w:val="20"/>
        </w:rPr>
        <w:t>także oświadczenia</w:t>
      </w:r>
      <w:r w:rsidRPr="008C0D9C">
        <w:rPr>
          <w:rFonts w:asciiTheme="minorHAnsi" w:hAnsiTheme="minorHAnsi" w:cstheme="minorHAnsi"/>
          <w:sz w:val="20"/>
          <w:szCs w:val="20"/>
        </w:rPr>
        <w:t>, o który</w:t>
      </w:r>
      <w:r w:rsidR="008A07E1" w:rsidRPr="008C0D9C">
        <w:rPr>
          <w:rFonts w:asciiTheme="minorHAnsi" w:hAnsiTheme="minorHAnsi" w:cstheme="minorHAnsi"/>
          <w:sz w:val="20"/>
          <w:szCs w:val="20"/>
        </w:rPr>
        <w:t>ch</w:t>
      </w:r>
      <w:r w:rsidRPr="008C0D9C">
        <w:rPr>
          <w:rFonts w:asciiTheme="minorHAnsi" w:hAnsiTheme="minorHAnsi" w:cstheme="minorHAnsi"/>
          <w:sz w:val="20"/>
          <w:szCs w:val="20"/>
        </w:rPr>
        <w:t xml:space="preserve"> mowa w pkt </w:t>
      </w:r>
      <w:r w:rsidR="0037112D" w:rsidRPr="008C0D9C">
        <w:rPr>
          <w:rFonts w:asciiTheme="minorHAnsi" w:hAnsiTheme="minorHAnsi" w:cstheme="minorHAnsi"/>
          <w:sz w:val="20"/>
          <w:szCs w:val="20"/>
        </w:rPr>
        <w:t>2.4.1</w:t>
      </w:r>
      <w:r w:rsidRPr="008C0D9C">
        <w:rPr>
          <w:rFonts w:asciiTheme="minorHAnsi" w:hAnsiTheme="minorHAnsi" w:cstheme="minorHAnsi"/>
          <w:sz w:val="20"/>
          <w:szCs w:val="20"/>
        </w:rPr>
        <w:t xml:space="preserve"> </w:t>
      </w:r>
      <w:r w:rsidR="00467F86" w:rsidRPr="008C0D9C">
        <w:rPr>
          <w:rFonts w:asciiTheme="minorHAnsi" w:hAnsiTheme="minorHAnsi" w:cstheme="minorHAnsi"/>
          <w:sz w:val="20"/>
          <w:szCs w:val="20"/>
        </w:rPr>
        <w:t xml:space="preserve">i </w:t>
      </w:r>
      <w:r w:rsidR="0037112D" w:rsidRPr="008C0D9C">
        <w:rPr>
          <w:rFonts w:asciiTheme="minorHAnsi" w:hAnsiTheme="minorHAnsi" w:cstheme="minorHAnsi"/>
          <w:sz w:val="20"/>
          <w:szCs w:val="20"/>
        </w:rPr>
        <w:t>2.4</w:t>
      </w:r>
      <w:r w:rsidR="00467F86" w:rsidRPr="008C0D9C">
        <w:rPr>
          <w:rFonts w:asciiTheme="minorHAnsi" w:hAnsiTheme="minorHAnsi" w:cstheme="minorHAnsi"/>
          <w:sz w:val="20"/>
          <w:szCs w:val="20"/>
        </w:rPr>
        <w:t>.2</w:t>
      </w:r>
      <w:r w:rsidR="00736260" w:rsidRPr="008C0D9C">
        <w:rPr>
          <w:rFonts w:asciiTheme="minorHAnsi" w:hAnsiTheme="minorHAnsi" w:cstheme="minorHAnsi"/>
          <w:sz w:val="20"/>
          <w:szCs w:val="20"/>
        </w:rPr>
        <w:t>,</w:t>
      </w:r>
      <w:r w:rsidR="0037112D"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podmiotu udostępniającego </w:t>
      </w:r>
      <w:r w:rsidRPr="008C0D9C">
        <w:rPr>
          <w:rFonts w:asciiTheme="minorHAnsi" w:hAnsiTheme="minorHAnsi" w:cstheme="minorHAnsi"/>
          <w:sz w:val="20"/>
          <w:szCs w:val="20"/>
        </w:rPr>
        <w:lastRenderedPageBreak/>
        <w:t>zasoby, potwierdzające brak podstaw wykluczenia tego podmiotu</w:t>
      </w:r>
      <w:r w:rsidR="00467F86" w:rsidRPr="008C0D9C">
        <w:rPr>
          <w:rFonts w:asciiTheme="minorHAnsi" w:hAnsiTheme="minorHAnsi" w:cstheme="minorHAnsi"/>
          <w:sz w:val="20"/>
          <w:szCs w:val="20"/>
        </w:rPr>
        <w:t xml:space="preserve"> oraz spełniania warunków udziału w postępowaniu w zakresie, w jakim wykonawca powołuje się na jego zasoby</w:t>
      </w:r>
      <w:r w:rsidRPr="008C0D9C">
        <w:rPr>
          <w:rFonts w:asciiTheme="minorHAnsi" w:hAnsiTheme="minorHAnsi" w:cstheme="minorHAnsi"/>
          <w:sz w:val="20"/>
          <w:szCs w:val="20"/>
        </w:rPr>
        <w:t>.</w:t>
      </w:r>
    </w:p>
    <w:p w14:paraId="535E207B" w14:textId="2B21A925" w:rsidR="000E4112" w:rsidRPr="008C0D9C" w:rsidRDefault="000E4112"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Oświadczenie Wykonawcy, w zakresie braku podstaw wykluczenia na podstawie art. 7 ustawy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szczególnych rozwiązaniach. Wzór oświadczenia stanowi Załącznik nr 2A do SWZ.</w:t>
      </w:r>
    </w:p>
    <w:p w14:paraId="17E3DFC7" w14:textId="77777777" w:rsidR="00CF6759" w:rsidRPr="008C0D9C" w:rsidRDefault="00CE6003" w:rsidP="008C0D9C">
      <w:pPr>
        <w:pStyle w:val="siwz-1"/>
        <w:spacing w:before="0" w:after="0" w:line="320" w:lineRule="atLeast"/>
        <w:rPr>
          <w:rFonts w:asciiTheme="minorHAnsi" w:hAnsiTheme="minorHAnsi" w:cstheme="minorHAnsi"/>
          <w:sz w:val="20"/>
          <w:szCs w:val="20"/>
        </w:rPr>
      </w:pPr>
      <w:bookmarkStart w:id="39" w:name="_Hlk63852341"/>
      <w:bookmarkStart w:id="40" w:name="_Toc524522527"/>
      <w:bookmarkEnd w:id="35"/>
      <w:r w:rsidRPr="008C0D9C">
        <w:rPr>
          <w:rFonts w:asciiTheme="minorHAnsi" w:hAnsiTheme="minorHAnsi" w:cstheme="minorHAnsi"/>
          <w:sz w:val="20"/>
          <w:szCs w:val="20"/>
        </w:rPr>
        <w:t>IV.</w:t>
      </w:r>
      <w:r w:rsidR="00AF2472" w:rsidRPr="008C0D9C">
        <w:rPr>
          <w:rFonts w:asciiTheme="minorHAnsi" w:hAnsiTheme="minorHAnsi" w:cstheme="minorHAnsi"/>
          <w:sz w:val="20"/>
          <w:szCs w:val="20"/>
        </w:rPr>
        <w:t>2</w:t>
      </w:r>
      <w:r w:rsidRPr="008C0D9C">
        <w:rPr>
          <w:rFonts w:asciiTheme="minorHAnsi" w:hAnsiTheme="minorHAnsi" w:cstheme="minorHAnsi"/>
          <w:sz w:val="20"/>
          <w:szCs w:val="20"/>
        </w:rPr>
        <w:t xml:space="preserve">. </w:t>
      </w:r>
      <w:r w:rsidR="00623A03" w:rsidRPr="008C0D9C">
        <w:rPr>
          <w:rFonts w:asciiTheme="minorHAnsi" w:hAnsiTheme="minorHAnsi" w:cstheme="minorHAnsi"/>
          <w:sz w:val="20"/>
          <w:szCs w:val="20"/>
        </w:rPr>
        <w:t>Oświadczenia lub dokumenty, potwierdzające spełnianie warunków udziału w postępowaniu oraz brak podstaw wykluczenia</w:t>
      </w:r>
      <w:bookmarkEnd w:id="39"/>
      <w:r w:rsidR="00623A03" w:rsidRPr="008C0D9C">
        <w:rPr>
          <w:rFonts w:asciiTheme="minorHAnsi" w:hAnsiTheme="minorHAnsi" w:cstheme="minorHAnsi"/>
          <w:sz w:val="20"/>
          <w:szCs w:val="20"/>
        </w:rPr>
        <w:t>.</w:t>
      </w:r>
      <w:bookmarkEnd w:id="36"/>
      <w:bookmarkEnd w:id="37"/>
      <w:bookmarkEnd w:id="38"/>
      <w:bookmarkEnd w:id="40"/>
    </w:p>
    <w:p w14:paraId="1C0C9788" w14:textId="77777777" w:rsidR="00623A03" w:rsidRPr="008C0D9C" w:rsidRDefault="00623A03" w:rsidP="008C0D9C">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przed udzieleniem zamówienia wezwie Wykonawcę, którego oferta została najwyżej oceniona, do złożenia</w:t>
      </w:r>
      <w:r w:rsidR="0064112A" w:rsidRPr="008C0D9C">
        <w:rPr>
          <w:rFonts w:asciiTheme="minorHAnsi" w:hAnsiTheme="minorHAnsi" w:cstheme="minorHAnsi"/>
          <w:sz w:val="20"/>
          <w:szCs w:val="20"/>
        </w:rPr>
        <w:t xml:space="preserve"> </w:t>
      </w:r>
      <w:r w:rsidR="00F01FE0" w:rsidRPr="008C0D9C">
        <w:rPr>
          <w:rFonts w:asciiTheme="minorHAnsi" w:hAnsiTheme="minorHAnsi" w:cstheme="minorHAnsi"/>
          <w:sz w:val="20"/>
          <w:szCs w:val="20"/>
        </w:rPr>
        <w:t>za pośrednictwem</w:t>
      </w:r>
      <w:r w:rsidR="005C45C9" w:rsidRPr="008C0D9C">
        <w:rPr>
          <w:rFonts w:asciiTheme="minorHAnsi" w:hAnsiTheme="minorHAnsi" w:cstheme="minorHAnsi"/>
          <w:sz w:val="20"/>
          <w:szCs w:val="20"/>
        </w:rPr>
        <w:t xml:space="preserve"> </w:t>
      </w:r>
      <w:r w:rsidR="000F6C8E" w:rsidRPr="008C0D9C">
        <w:rPr>
          <w:rFonts w:asciiTheme="minorHAnsi" w:hAnsiTheme="minorHAnsi" w:cstheme="minorHAnsi"/>
          <w:sz w:val="20"/>
          <w:szCs w:val="20"/>
        </w:rPr>
        <w:t>Platform</w:t>
      </w:r>
      <w:r w:rsidR="00F01FE0" w:rsidRPr="008C0D9C">
        <w:rPr>
          <w:rFonts w:asciiTheme="minorHAnsi" w:hAnsiTheme="minorHAnsi" w:cstheme="minorHAnsi"/>
          <w:sz w:val="20"/>
          <w:szCs w:val="20"/>
        </w:rPr>
        <w:t>y</w:t>
      </w:r>
      <w:r w:rsidR="000F6C8E" w:rsidRPr="008C0D9C">
        <w:rPr>
          <w:rFonts w:asciiTheme="minorHAnsi" w:hAnsiTheme="minorHAnsi" w:cstheme="minorHAnsi"/>
          <w:sz w:val="20"/>
          <w:szCs w:val="20"/>
        </w:rPr>
        <w:t xml:space="preserve"> Zakupowej, </w:t>
      </w:r>
      <w:r w:rsidRPr="008C0D9C">
        <w:rPr>
          <w:rFonts w:asciiTheme="minorHAnsi" w:hAnsiTheme="minorHAnsi" w:cstheme="minorHAnsi"/>
          <w:sz w:val="20"/>
          <w:szCs w:val="20"/>
        </w:rPr>
        <w:t xml:space="preserve">w wyznaczonym, nie krótszym niż </w:t>
      </w:r>
      <w:r w:rsidR="0018752E" w:rsidRPr="008C0D9C">
        <w:rPr>
          <w:rFonts w:asciiTheme="minorHAnsi" w:hAnsiTheme="minorHAnsi" w:cstheme="minorHAnsi"/>
          <w:sz w:val="20"/>
          <w:szCs w:val="20"/>
        </w:rPr>
        <w:t>5</w:t>
      </w:r>
      <w:r w:rsidRPr="008C0D9C">
        <w:rPr>
          <w:rFonts w:asciiTheme="minorHAnsi" w:hAnsiTheme="minorHAnsi" w:cstheme="minorHAnsi"/>
          <w:sz w:val="20"/>
          <w:szCs w:val="20"/>
        </w:rPr>
        <w:t xml:space="preserve"> dni, terminie aktualnych na dzień złożenia </w:t>
      </w:r>
      <w:r w:rsidR="0077014F" w:rsidRPr="008C0D9C">
        <w:rPr>
          <w:rFonts w:asciiTheme="minorHAnsi" w:hAnsiTheme="minorHAnsi" w:cstheme="minorHAnsi"/>
          <w:sz w:val="20"/>
          <w:szCs w:val="20"/>
        </w:rPr>
        <w:t>podmiotowych środków dowodowych w formie elektronicznej</w:t>
      </w:r>
      <w:r w:rsidRPr="008C0D9C">
        <w:rPr>
          <w:rFonts w:asciiTheme="minorHAnsi" w:hAnsiTheme="minorHAnsi" w:cstheme="minorHAnsi"/>
          <w:sz w:val="20"/>
          <w:szCs w:val="20"/>
        </w:rPr>
        <w:t xml:space="preserve"> </w:t>
      </w:r>
      <w:r w:rsidR="00781ABB" w:rsidRPr="008C0D9C">
        <w:rPr>
          <w:rFonts w:asciiTheme="minorHAnsi" w:hAnsiTheme="minorHAnsi" w:cstheme="minorHAnsi"/>
          <w:sz w:val="20"/>
          <w:szCs w:val="20"/>
        </w:rPr>
        <w:t>podpisanych kwalifikowanym podpisem elektronicznym</w:t>
      </w:r>
      <w:r w:rsidR="0018752E" w:rsidRPr="008C0D9C">
        <w:rPr>
          <w:rFonts w:asciiTheme="minorHAnsi" w:hAnsiTheme="minorHAnsi" w:cstheme="minorHAnsi"/>
          <w:sz w:val="20"/>
          <w:szCs w:val="20"/>
        </w:rPr>
        <w:t xml:space="preserve"> lub</w:t>
      </w:r>
      <w:r w:rsidR="0077014F" w:rsidRPr="008C0D9C">
        <w:rPr>
          <w:rFonts w:asciiTheme="minorHAnsi" w:hAnsiTheme="minorHAnsi" w:cstheme="minorHAnsi"/>
          <w:sz w:val="20"/>
          <w:szCs w:val="20"/>
        </w:rPr>
        <w:t xml:space="preserve"> w postaci elektronicznej</w:t>
      </w:r>
      <w:r w:rsidR="0018752E" w:rsidRPr="008C0D9C">
        <w:rPr>
          <w:rFonts w:asciiTheme="minorHAnsi" w:hAnsiTheme="minorHAnsi" w:cstheme="minorHAnsi"/>
          <w:sz w:val="20"/>
          <w:szCs w:val="20"/>
        </w:rPr>
        <w:t xml:space="preserve"> podpisem zaufanym lub podpisem osobistym</w:t>
      </w:r>
      <w:r w:rsidR="00781ABB" w:rsidRPr="008C0D9C">
        <w:rPr>
          <w:rFonts w:asciiTheme="minorHAnsi" w:hAnsiTheme="minorHAnsi" w:cstheme="minorHAnsi"/>
          <w:sz w:val="20"/>
          <w:szCs w:val="20"/>
        </w:rPr>
        <w:t xml:space="preserve"> przez osoby upoważnione do tych czynności </w:t>
      </w:r>
      <w:r w:rsidRPr="008C0D9C">
        <w:rPr>
          <w:rFonts w:asciiTheme="minorHAnsi" w:hAnsiTheme="minorHAnsi" w:cstheme="minorHAnsi"/>
          <w:sz w:val="20"/>
          <w:szCs w:val="20"/>
        </w:rPr>
        <w:t>w poniższym zakresie:</w:t>
      </w:r>
    </w:p>
    <w:p w14:paraId="2A1E05C3" w14:textId="77777777" w:rsidR="00C57817" w:rsidRPr="008C0D9C" w:rsidRDefault="00816210" w:rsidP="008C0D9C">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braku podstaw wykluczenia Wykonawcy z postępowania o udzielenie zamówienia:</w:t>
      </w:r>
    </w:p>
    <w:p w14:paraId="5CCFDD02" w14:textId="7AEA97B9" w:rsidR="002C35AB" w:rsidRPr="008C0D9C" w:rsidRDefault="00E2795D" w:rsidP="008C0D9C">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odpisu lub informacji z Krajowego Rejestru Sądowego lub z Centralnej Ewidencji i Informacji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Działalności Gospodarczej, </w:t>
      </w:r>
      <w:r w:rsidR="00507D40" w:rsidRPr="008C0D9C">
        <w:rPr>
          <w:rFonts w:asciiTheme="minorHAnsi" w:hAnsiTheme="minorHAnsi" w:cstheme="minorHAnsi"/>
          <w:sz w:val="20"/>
          <w:szCs w:val="20"/>
        </w:rPr>
        <w:t>w zakresie</w:t>
      </w:r>
      <w:r w:rsidRPr="008C0D9C">
        <w:rPr>
          <w:rFonts w:asciiTheme="minorHAnsi" w:hAnsiTheme="minorHAnsi" w:cstheme="minorHAnsi"/>
          <w:sz w:val="20"/>
          <w:szCs w:val="20"/>
        </w:rPr>
        <w:t xml:space="preserve"> </w:t>
      </w:r>
      <w:r w:rsidR="00507D40" w:rsidRPr="008C0D9C">
        <w:rPr>
          <w:rFonts w:asciiTheme="minorHAnsi" w:hAnsiTheme="minorHAnsi" w:cstheme="minorHAnsi"/>
          <w:sz w:val="20"/>
          <w:szCs w:val="20"/>
        </w:rPr>
        <w:t>art. 109 ust. 1 pkt 4  ustawy</w:t>
      </w:r>
      <w:r w:rsidRPr="008C0D9C">
        <w:rPr>
          <w:rFonts w:asciiTheme="minorHAnsi" w:hAnsiTheme="minorHAnsi" w:cstheme="minorHAnsi"/>
          <w:sz w:val="20"/>
          <w:szCs w:val="20"/>
        </w:rPr>
        <w:t>, sporządzonych nie wcześniej niż 3 miesiące przed jej złożeniem, jeżeli odrębne przepisy wymagają wpisu do rejestru lub ewidencji;</w:t>
      </w:r>
    </w:p>
    <w:p w14:paraId="2D5E8765" w14:textId="5EEA0A68" w:rsidR="004737D8" w:rsidRPr="008C0D9C" w:rsidRDefault="004737D8" w:rsidP="008C0D9C">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konsumentów (Dz. U. z 2020 r. poz. 1076 ze zm.), z innym wykonawcą, który złożył odrębną ofertę, ofertę częściową albo oświadczenia o przynależności do tej samej grupy kapitałowej wraz z</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dokumentami lub informacjami potwierdzającymi przygotowanie oferty, oferty częściowej niezależnie od innego wykonawcy</w:t>
      </w:r>
      <w:r w:rsidR="00736260" w:rsidRPr="008C0D9C">
        <w:rPr>
          <w:rFonts w:asciiTheme="minorHAnsi" w:hAnsiTheme="minorHAnsi" w:cstheme="minorHAnsi"/>
          <w:sz w:val="20"/>
          <w:szCs w:val="20"/>
        </w:rPr>
        <w:t>,</w:t>
      </w:r>
      <w:r w:rsidRPr="008C0D9C">
        <w:rPr>
          <w:rFonts w:asciiTheme="minorHAnsi" w:hAnsiTheme="minorHAnsi" w:cstheme="minorHAnsi"/>
          <w:sz w:val="20"/>
          <w:szCs w:val="20"/>
        </w:rPr>
        <w:t xml:space="preserve"> należącego do tej samej grupy kapitałowej. Wzór oświadczenia stanowi Załącznik nr </w:t>
      </w:r>
      <w:r w:rsidR="00AF2EA5" w:rsidRPr="008C0D9C">
        <w:rPr>
          <w:rFonts w:asciiTheme="minorHAnsi" w:hAnsiTheme="minorHAnsi" w:cstheme="minorHAnsi"/>
          <w:sz w:val="20"/>
          <w:szCs w:val="20"/>
        </w:rPr>
        <w:t>5</w:t>
      </w:r>
      <w:r w:rsidRPr="008C0D9C">
        <w:rPr>
          <w:rFonts w:asciiTheme="minorHAnsi" w:hAnsiTheme="minorHAnsi" w:cstheme="minorHAnsi"/>
          <w:sz w:val="20"/>
          <w:szCs w:val="20"/>
        </w:rPr>
        <w:t xml:space="preserve"> do SWZ.</w:t>
      </w:r>
    </w:p>
    <w:p w14:paraId="1E7CF639" w14:textId="539E2AB8" w:rsidR="007171A3" w:rsidRPr="008C0D9C" w:rsidRDefault="007171A3" w:rsidP="008C0D9C">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oświadczenia wykonawcy o aktualności informacji zawartych w oświadczeniu, o którym mowa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art. 125 ust. 1 ustawy, w zakresie podstaw wykluczenia z postępowania wskazanych przez zamawiającego, o których mowa w:</w:t>
      </w:r>
    </w:p>
    <w:p w14:paraId="3AFEBBF4"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3 ustawy, </w:t>
      </w:r>
    </w:p>
    <w:p w14:paraId="597D51E9"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37BC426B"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C4CD67E"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art. 108 ust. 1 pkt 6 ustawy,</w:t>
      </w:r>
    </w:p>
    <w:p w14:paraId="3ACD6E86" w14:textId="77777777" w:rsidR="007171A3" w:rsidRPr="008C0D9C" w:rsidRDefault="008846B7" w:rsidP="008C0D9C">
      <w:pPr>
        <w:pStyle w:val="Default"/>
        <w:spacing w:line="320" w:lineRule="atLeast"/>
        <w:ind w:left="916"/>
        <w:rPr>
          <w:rFonts w:asciiTheme="minorHAnsi" w:eastAsia="Times New Roman" w:hAnsiTheme="minorHAnsi" w:cstheme="minorHAnsi"/>
          <w:color w:val="auto"/>
          <w:sz w:val="20"/>
          <w:szCs w:val="20"/>
          <w:lang w:eastAsia="pl-PL"/>
        </w:rPr>
      </w:pPr>
      <w:r w:rsidRPr="008C0D9C">
        <w:rPr>
          <w:rFonts w:asciiTheme="minorHAnsi" w:hAnsiTheme="minorHAnsi" w:cstheme="minorHAnsi"/>
          <w:sz w:val="20"/>
          <w:szCs w:val="20"/>
        </w:rPr>
        <w:t xml:space="preserve">sporządzone według wzoru, który stanowi </w:t>
      </w:r>
      <w:r w:rsidR="0037112D" w:rsidRPr="008C0D9C">
        <w:rPr>
          <w:rFonts w:asciiTheme="minorHAnsi" w:hAnsiTheme="minorHAnsi" w:cstheme="minorHAnsi"/>
          <w:sz w:val="20"/>
          <w:szCs w:val="20"/>
        </w:rPr>
        <w:t>Z</w:t>
      </w:r>
      <w:r w:rsidRPr="008C0D9C">
        <w:rPr>
          <w:rFonts w:asciiTheme="minorHAnsi" w:hAnsiTheme="minorHAnsi" w:cstheme="minorHAnsi"/>
          <w:sz w:val="20"/>
          <w:szCs w:val="20"/>
        </w:rPr>
        <w:t>ałącznik nr 4 do SWZ</w:t>
      </w:r>
    </w:p>
    <w:p w14:paraId="7615E0D8" w14:textId="77777777" w:rsidR="002524D7" w:rsidRPr="008C0D9C" w:rsidRDefault="00314141" w:rsidP="008C0D9C">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potwierdzenia spełniania warunków udziału w postępowaniu</w:t>
      </w:r>
      <w:r w:rsidR="00736260" w:rsidRPr="008C0D9C">
        <w:rPr>
          <w:rFonts w:asciiTheme="minorHAnsi" w:hAnsiTheme="minorHAnsi" w:cstheme="minorHAnsi"/>
          <w:sz w:val="20"/>
          <w:szCs w:val="20"/>
        </w:rPr>
        <w:t>,</w:t>
      </w:r>
      <w:r w:rsidRPr="008C0D9C">
        <w:rPr>
          <w:rFonts w:asciiTheme="minorHAnsi" w:hAnsiTheme="minorHAnsi" w:cstheme="minorHAnsi"/>
          <w:sz w:val="20"/>
          <w:szCs w:val="20"/>
        </w:rPr>
        <w:t xml:space="preserve"> dotyczących zdolności zawodowej:</w:t>
      </w:r>
    </w:p>
    <w:p w14:paraId="405FBA53" w14:textId="77777777" w:rsidR="00CD73CE" w:rsidRPr="008C0D9C" w:rsidRDefault="00934906" w:rsidP="008C0D9C">
      <w:pPr>
        <w:pStyle w:val="Akapitzlist"/>
        <w:numPr>
          <w:ilvl w:val="2"/>
          <w:numId w:val="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wykazu usług wykonanych, a w przypadku świadczeń powtarzających się lub ciągłych również wykonywanych </w:t>
      </w:r>
      <w:r w:rsidR="00736260" w:rsidRPr="008C0D9C">
        <w:rPr>
          <w:rFonts w:asciiTheme="minorHAnsi" w:hAnsiTheme="minorHAnsi" w:cstheme="minorHAnsi"/>
          <w:sz w:val="20"/>
          <w:szCs w:val="20"/>
        </w:rPr>
        <w:br/>
      </w:r>
      <w:r w:rsidRPr="008C0D9C">
        <w:rPr>
          <w:rFonts w:asciiTheme="minorHAnsi" w:hAnsiTheme="minorHAnsi" w:cstheme="minorHAnsi"/>
          <w:sz w:val="20"/>
          <w:szCs w:val="20"/>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w:t>
      </w:r>
      <w:r w:rsidRPr="008C0D9C">
        <w:rPr>
          <w:rFonts w:asciiTheme="minorHAnsi" w:hAnsiTheme="minorHAnsi" w:cstheme="minorHAnsi"/>
          <w:sz w:val="20"/>
          <w:szCs w:val="20"/>
        </w:rPr>
        <w:lastRenderedPageBreak/>
        <w:t>oświadczenie wykonawcy, w przypadku świadczeń powtarzających się lub ciągłych nadal wykonywanych referencje bądź inne dokumenty potwierdzające ich należyte wykonywanie powinny być wystawione w okresie ostatnich 3 miesięcy -</w:t>
      </w:r>
      <w:r w:rsidR="002524D7" w:rsidRPr="008C0D9C">
        <w:rPr>
          <w:rFonts w:asciiTheme="minorHAnsi" w:hAnsiTheme="minorHAnsi" w:cstheme="minorHAnsi"/>
          <w:sz w:val="20"/>
          <w:szCs w:val="20"/>
        </w:rPr>
        <w:t xml:space="preserve"> </w:t>
      </w:r>
      <w:r w:rsidR="00314141" w:rsidRPr="008C0D9C">
        <w:rPr>
          <w:rFonts w:asciiTheme="minorHAnsi" w:hAnsiTheme="minorHAnsi" w:cstheme="minorHAnsi"/>
          <w:sz w:val="20"/>
          <w:szCs w:val="20"/>
        </w:rPr>
        <w:t xml:space="preserve">Wzór oświadczenia stanowi Załącznik nr </w:t>
      </w:r>
      <w:r w:rsidR="00E265E5" w:rsidRPr="008C0D9C">
        <w:rPr>
          <w:rFonts w:asciiTheme="minorHAnsi" w:hAnsiTheme="minorHAnsi" w:cstheme="minorHAnsi"/>
          <w:sz w:val="20"/>
          <w:szCs w:val="20"/>
        </w:rPr>
        <w:t>7</w:t>
      </w:r>
      <w:r w:rsidR="00314141" w:rsidRPr="008C0D9C">
        <w:rPr>
          <w:rFonts w:asciiTheme="minorHAnsi" w:hAnsiTheme="minorHAnsi" w:cstheme="minorHAnsi"/>
          <w:sz w:val="20"/>
          <w:szCs w:val="20"/>
        </w:rPr>
        <w:t xml:space="preserve"> do </w:t>
      </w:r>
      <w:r w:rsidR="002A000C" w:rsidRPr="008C0D9C">
        <w:rPr>
          <w:rFonts w:asciiTheme="minorHAnsi" w:hAnsiTheme="minorHAnsi" w:cstheme="minorHAnsi"/>
          <w:sz w:val="20"/>
          <w:szCs w:val="20"/>
        </w:rPr>
        <w:t>SWZ.</w:t>
      </w:r>
    </w:p>
    <w:p w14:paraId="337BE5BC" w14:textId="77777777" w:rsidR="002F2653" w:rsidRPr="008C0D9C" w:rsidRDefault="00CE6003" w:rsidP="008C0D9C">
      <w:pPr>
        <w:pStyle w:val="siwz-1"/>
        <w:spacing w:before="0" w:after="0" w:line="320" w:lineRule="atLeast"/>
        <w:rPr>
          <w:rFonts w:asciiTheme="minorHAnsi" w:hAnsiTheme="minorHAnsi" w:cstheme="minorHAnsi"/>
          <w:sz w:val="20"/>
          <w:szCs w:val="20"/>
        </w:rPr>
      </w:pPr>
      <w:bookmarkStart w:id="41" w:name="_Toc458464638"/>
      <w:bookmarkStart w:id="42" w:name="_Toc458753182"/>
      <w:bookmarkStart w:id="43" w:name="_Toc514924616"/>
      <w:bookmarkStart w:id="44" w:name="_Toc524522528"/>
      <w:r w:rsidRPr="008C0D9C">
        <w:rPr>
          <w:rFonts w:asciiTheme="minorHAnsi" w:hAnsiTheme="minorHAnsi" w:cstheme="minorHAnsi"/>
          <w:sz w:val="20"/>
          <w:szCs w:val="20"/>
        </w:rPr>
        <w:t>IV.</w:t>
      </w:r>
      <w:r w:rsidR="00AF2472" w:rsidRPr="008C0D9C">
        <w:rPr>
          <w:rFonts w:asciiTheme="minorHAnsi" w:hAnsiTheme="minorHAnsi" w:cstheme="minorHAnsi"/>
          <w:sz w:val="20"/>
          <w:szCs w:val="20"/>
        </w:rPr>
        <w:t>3</w:t>
      </w:r>
      <w:r w:rsidRPr="008C0D9C">
        <w:rPr>
          <w:rFonts w:asciiTheme="minorHAnsi" w:hAnsiTheme="minorHAnsi" w:cstheme="minorHAnsi"/>
          <w:sz w:val="20"/>
          <w:szCs w:val="20"/>
        </w:rPr>
        <w:t xml:space="preserve">. </w:t>
      </w:r>
      <w:r w:rsidR="002F2653" w:rsidRPr="008C0D9C">
        <w:rPr>
          <w:rFonts w:asciiTheme="minorHAnsi" w:hAnsiTheme="minorHAnsi" w:cstheme="minorHAnsi"/>
          <w:sz w:val="20"/>
          <w:szCs w:val="20"/>
        </w:rPr>
        <w:t>Dokumenty składane przez Wykonawców</w:t>
      </w:r>
      <w:r w:rsidR="003D1BA2" w:rsidRPr="008C0D9C">
        <w:rPr>
          <w:rFonts w:asciiTheme="minorHAnsi" w:hAnsiTheme="minorHAnsi" w:cstheme="minorHAnsi"/>
          <w:sz w:val="20"/>
          <w:szCs w:val="20"/>
        </w:rPr>
        <w:t>,</w:t>
      </w:r>
      <w:r w:rsidR="002F2653" w:rsidRPr="008C0D9C">
        <w:rPr>
          <w:rFonts w:asciiTheme="minorHAnsi" w:hAnsiTheme="minorHAnsi" w:cstheme="minorHAnsi"/>
          <w:sz w:val="20"/>
          <w:szCs w:val="20"/>
        </w:rPr>
        <w:t xml:space="preserve"> mających siedzibę lub miejsce zamieszkania poza terytorium Rzeczypospolitej Polskiej.</w:t>
      </w:r>
      <w:bookmarkEnd w:id="41"/>
      <w:bookmarkEnd w:id="42"/>
      <w:bookmarkEnd w:id="43"/>
      <w:bookmarkEnd w:id="44"/>
    </w:p>
    <w:p w14:paraId="33292022" w14:textId="77777777" w:rsidR="000068D7" w:rsidRPr="008C0D9C" w:rsidRDefault="000068D7" w:rsidP="008C0D9C">
      <w:pPr>
        <w:pStyle w:val="Akapitzlist"/>
        <w:numPr>
          <w:ilvl w:val="0"/>
          <w:numId w:val="39"/>
        </w:numPr>
        <w:spacing w:line="320" w:lineRule="atLeast"/>
        <w:contextualSpacing w:val="0"/>
        <w:jc w:val="both"/>
        <w:rPr>
          <w:rFonts w:asciiTheme="minorHAnsi" w:hAnsiTheme="minorHAnsi" w:cstheme="minorHAnsi"/>
          <w:sz w:val="20"/>
          <w:szCs w:val="20"/>
        </w:rPr>
      </w:pPr>
      <w:bookmarkStart w:id="45" w:name="_Toc458464639"/>
      <w:bookmarkStart w:id="46" w:name="_Toc458753183"/>
      <w:bookmarkStart w:id="47" w:name="_Toc514924617"/>
      <w:bookmarkStart w:id="48" w:name="_Toc524522529"/>
      <w:r w:rsidRPr="008C0D9C">
        <w:rPr>
          <w:rFonts w:asciiTheme="minorHAnsi" w:hAnsiTheme="minorHAnsi" w:cstheme="minorHAnsi"/>
          <w:sz w:val="20"/>
          <w:szCs w:val="20"/>
        </w:rPr>
        <w:t xml:space="preserve">Jeżeli wykonawca ma siedzibę lub miejsce zamieszkania poza granicami Rzeczypospolitej Polskiej, zamiast: </w:t>
      </w:r>
    </w:p>
    <w:p w14:paraId="4BC29317" w14:textId="75D9C71B" w:rsidR="000068D7" w:rsidRPr="008C0D9C" w:rsidRDefault="000068D7" w:rsidP="008C0D9C">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8C0D9C">
        <w:rPr>
          <w:rFonts w:asciiTheme="minorHAnsi" w:hAnsiTheme="minorHAnsi" w:cstheme="minorHAnsi"/>
          <w:sz w:val="20"/>
          <w:szCs w:val="20"/>
        </w:rPr>
        <w:t>odpis</w:t>
      </w:r>
      <w:r w:rsidR="007A5CA7" w:rsidRPr="008C0D9C">
        <w:rPr>
          <w:rFonts w:asciiTheme="minorHAnsi" w:hAnsiTheme="minorHAnsi" w:cstheme="minorHAnsi"/>
          <w:sz w:val="20"/>
          <w:szCs w:val="20"/>
        </w:rPr>
        <w:t>u</w:t>
      </w:r>
      <w:r w:rsidRPr="008C0D9C">
        <w:rPr>
          <w:rFonts w:asciiTheme="minorHAnsi" w:hAnsiTheme="minorHAnsi" w:cstheme="minorHAnsi"/>
          <w:sz w:val="20"/>
          <w:szCs w:val="20"/>
        </w:rPr>
        <w:t xml:space="preserve"> albo informacj</w:t>
      </w:r>
      <w:r w:rsidR="007A5CA7" w:rsidRPr="008C0D9C">
        <w:rPr>
          <w:rFonts w:asciiTheme="minorHAnsi" w:hAnsiTheme="minorHAnsi" w:cstheme="minorHAnsi"/>
          <w:sz w:val="20"/>
          <w:szCs w:val="20"/>
        </w:rPr>
        <w:t>i</w:t>
      </w:r>
      <w:r w:rsidRPr="008C0D9C">
        <w:rPr>
          <w:rFonts w:asciiTheme="minorHAnsi" w:hAnsiTheme="minorHAnsi" w:cstheme="minorHAnsi"/>
          <w:sz w:val="20"/>
          <w:szCs w:val="20"/>
        </w:rPr>
        <w:t xml:space="preserve"> z Krajowego Rejestru Sądowego lub z Centralnej Ewidencji i Informacji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Działalności Gospodarczej, o których mowa </w:t>
      </w:r>
      <w:r w:rsidR="007A1EF7" w:rsidRPr="008C0D9C">
        <w:rPr>
          <w:rFonts w:asciiTheme="minorHAnsi" w:hAnsiTheme="minorHAnsi" w:cstheme="minorHAnsi"/>
          <w:sz w:val="20"/>
          <w:szCs w:val="20"/>
        </w:rPr>
        <w:t>IV.2</w:t>
      </w:r>
      <w:r w:rsidRPr="008C0D9C">
        <w:rPr>
          <w:rFonts w:asciiTheme="minorHAnsi" w:hAnsiTheme="minorHAnsi" w:cstheme="minorHAnsi"/>
          <w:sz w:val="20"/>
          <w:szCs w:val="20"/>
        </w:rPr>
        <w:t xml:space="preserve"> pkt 1.1.</w:t>
      </w:r>
      <w:r w:rsidR="007A5CA7" w:rsidRPr="008C0D9C">
        <w:rPr>
          <w:rFonts w:asciiTheme="minorHAnsi" w:hAnsiTheme="minorHAnsi" w:cstheme="minorHAnsi"/>
          <w:sz w:val="20"/>
          <w:szCs w:val="20"/>
        </w:rPr>
        <w:t>1</w:t>
      </w:r>
      <w:r w:rsidRPr="008C0D9C">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8C0D9C">
        <w:rPr>
          <w:rFonts w:asciiTheme="minorHAnsi" w:hAnsiTheme="minorHAnsi" w:cstheme="minorHAnsi"/>
          <w:sz w:val="20"/>
          <w:szCs w:val="20"/>
        </w:rPr>
        <w:t xml:space="preserve"> </w:t>
      </w:r>
    </w:p>
    <w:p w14:paraId="0291B1ED" w14:textId="731AEC7E" w:rsidR="00613518" w:rsidRPr="008C0D9C" w:rsidRDefault="000068D7" w:rsidP="008C0D9C">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637909" w14:textId="77777777" w:rsidR="000068D7" w:rsidRPr="008C0D9C" w:rsidRDefault="000068D7" w:rsidP="008C0D9C">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D</w:t>
      </w:r>
      <w:r w:rsidR="007A1EF7" w:rsidRPr="008C0D9C">
        <w:rPr>
          <w:rFonts w:asciiTheme="minorHAnsi" w:hAnsiTheme="minorHAnsi" w:cstheme="minorHAnsi"/>
          <w:sz w:val="20"/>
          <w:szCs w:val="20"/>
        </w:rPr>
        <w:t>okument</w:t>
      </w:r>
      <w:r w:rsidRPr="008C0D9C">
        <w:rPr>
          <w:rFonts w:asciiTheme="minorHAnsi" w:hAnsiTheme="minorHAnsi" w:cstheme="minorHAnsi"/>
          <w:sz w:val="20"/>
          <w:szCs w:val="20"/>
        </w:rPr>
        <w:t>, o który</w:t>
      </w:r>
      <w:r w:rsidR="007A1EF7" w:rsidRPr="008C0D9C">
        <w:rPr>
          <w:rFonts w:asciiTheme="minorHAnsi" w:hAnsiTheme="minorHAnsi" w:cstheme="minorHAnsi"/>
          <w:sz w:val="20"/>
          <w:szCs w:val="20"/>
        </w:rPr>
        <w:t>m</w:t>
      </w:r>
      <w:r w:rsidRPr="008C0D9C">
        <w:rPr>
          <w:rFonts w:asciiTheme="minorHAnsi" w:hAnsiTheme="minorHAnsi" w:cstheme="minorHAnsi"/>
          <w:sz w:val="20"/>
          <w:szCs w:val="20"/>
        </w:rPr>
        <w:t xml:space="preserve"> mowa w pkt 1.1 powinien być wystawiony nie wcześniej niż 3 miesiące przed jego złożeniem.</w:t>
      </w:r>
    </w:p>
    <w:p w14:paraId="452720FE" w14:textId="2978EABA" w:rsidR="00966EA0" w:rsidRPr="008C0D9C" w:rsidRDefault="000068D7" w:rsidP="008C0D9C">
      <w:pPr>
        <w:pStyle w:val="Akapitzlist"/>
        <w:numPr>
          <w:ilvl w:val="0"/>
          <w:numId w:val="39"/>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Jeżeli w kraju, w którym wykonawca ma siedzibę lub miejsce zamieszkania, nie wydaje się dokumentów,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których mowa w pkt 1, zastępuje się je </w:t>
      </w:r>
      <w:r w:rsidR="00966EA0" w:rsidRPr="008C0D9C">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8C0D9C">
        <w:rPr>
          <w:rFonts w:asciiTheme="minorHAnsi" w:hAnsiTheme="minorHAnsi" w:cstheme="minorHAnsi"/>
          <w:sz w:val="20"/>
          <w:szCs w:val="20"/>
        </w:rPr>
        <w:t> </w:t>
      </w:r>
      <w:r w:rsidR="00966EA0" w:rsidRPr="008C0D9C">
        <w:rPr>
          <w:rFonts w:asciiTheme="minorHAnsi" w:hAnsiTheme="minorHAnsi" w:cstheme="minorHAnsi"/>
          <w:sz w:val="20"/>
          <w:szCs w:val="20"/>
        </w:rPr>
        <w:t xml:space="preserve"> kraju, w którym wykonawca ma siedzibę lub miejsce zamieszkania nie ma przepisów</w:t>
      </w:r>
      <w:r w:rsidR="00B71F45" w:rsidRPr="008C0D9C">
        <w:rPr>
          <w:rFonts w:asciiTheme="minorHAnsi" w:hAnsiTheme="minorHAnsi" w:cstheme="minorHAnsi"/>
          <w:sz w:val="20"/>
          <w:szCs w:val="20"/>
        </w:rPr>
        <w:t xml:space="preserve"> </w:t>
      </w:r>
      <w:r w:rsidR="00966EA0" w:rsidRPr="008C0D9C">
        <w:rPr>
          <w:rFonts w:asciiTheme="minorHAnsi" w:hAnsiTheme="minorHAnsi" w:cstheme="minorHAnsi"/>
          <w:sz w:val="20"/>
          <w:szCs w:val="20"/>
        </w:rPr>
        <w:t>o oświadczeniu pod przysięgą, złożone przed organem sądowym lub administracyjnym, notariuszem, organem samorządu zawodowego lub gospodarczego, właściwym ze względu na siedzibę lub miejsce zamieszkania wykonawcy</w:t>
      </w:r>
      <w:r w:rsidRPr="008C0D9C">
        <w:rPr>
          <w:rFonts w:asciiTheme="minorHAnsi" w:hAnsiTheme="minorHAnsi" w:cstheme="minorHAnsi"/>
          <w:sz w:val="20"/>
          <w:szCs w:val="20"/>
        </w:rPr>
        <w:t xml:space="preserve">. Przepis </w:t>
      </w:r>
      <w:r w:rsidR="006F469D" w:rsidRPr="008C0D9C">
        <w:rPr>
          <w:rFonts w:asciiTheme="minorHAnsi" w:hAnsiTheme="minorHAnsi" w:cstheme="minorHAnsi"/>
          <w:sz w:val="20"/>
          <w:szCs w:val="20"/>
        </w:rPr>
        <w:t xml:space="preserve">pkt </w:t>
      </w:r>
      <w:r w:rsidRPr="008C0D9C">
        <w:rPr>
          <w:rFonts w:asciiTheme="minorHAnsi" w:hAnsiTheme="minorHAnsi" w:cstheme="minorHAnsi"/>
          <w:sz w:val="20"/>
          <w:szCs w:val="20"/>
        </w:rPr>
        <w:t xml:space="preserve"> 2 stosuje się.</w:t>
      </w:r>
    </w:p>
    <w:p w14:paraId="09298F23" w14:textId="77777777" w:rsidR="007D2008" w:rsidRPr="008C0D9C" w:rsidRDefault="007F36C4"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IV.</w:t>
      </w:r>
      <w:r w:rsidR="00AF2472" w:rsidRPr="008C0D9C">
        <w:rPr>
          <w:rFonts w:asciiTheme="minorHAnsi" w:hAnsiTheme="minorHAnsi" w:cstheme="minorHAnsi"/>
          <w:sz w:val="20"/>
          <w:szCs w:val="20"/>
        </w:rPr>
        <w:t>4</w:t>
      </w:r>
      <w:r w:rsidRPr="008C0D9C">
        <w:rPr>
          <w:rFonts w:asciiTheme="minorHAnsi" w:hAnsiTheme="minorHAnsi" w:cstheme="minorHAnsi"/>
          <w:sz w:val="20"/>
          <w:szCs w:val="20"/>
        </w:rPr>
        <w:t xml:space="preserve">. </w:t>
      </w:r>
      <w:r w:rsidR="007D2008" w:rsidRPr="008C0D9C">
        <w:rPr>
          <w:rFonts w:asciiTheme="minorHAnsi" w:hAnsiTheme="minorHAnsi" w:cstheme="minorHAnsi"/>
          <w:sz w:val="20"/>
          <w:szCs w:val="20"/>
        </w:rPr>
        <w:t xml:space="preserve">Zasady i warunki korzystania przez Wykonawcę ze zdolności </w:t>
      </w:r>
      <w:r w:rsidR="007C7530" w:rsidRPr="008C0D9C">
        <w:rPr>
          <w:rFonts w:asciiTheme="minorHAnsi" w:hAnsiTheme="minorHAnsi" w:cstheme="minorHAnsi"/>
          <w:sz w:val="20"/>
          <w:szCs w:val="20"/>
        </w:rPr>
        <w:t xml:space="preserve">lub sytuacji </w:t>
      </w:r>
      <w:r w:rsidR="007D2008" w:rsidRPr="008C0D9C">
        <w:rPr>
          <w:rFonts w:asciiTheme="minorHAnsi" w:hAnsiTheme="minorHAnsi" w:cstheme="minorHAnsi"/>
          <w:sz w:val="20"/>
          <w:szCs w:val="20"/>
        </w:rPr>
        <w:t>innych podmiotów.</w:t>
      </w:r>
      <w:bookmarkEnd w:id="45"/>
      <w:bookmarkEnd w:id="46"/>
      <w:bookmarkEnd w:id="47"/>
      <w:bookmarkEnd w:id="48"/>
    </w:p>
    <w:p w14:paraId="1A64E38B" w14:textId="6AEF8386" w:rsidR="008B4B2B" w:rsidRPr="008C0D9C" w:rsidRDefault="000E72AA" w:rsidP="008C0D9C">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Wykonawca może w celu potwierdzenia spełniania warunków udziału w postępowaniu, w stosownych sytuacjach oraz w odniesieniu do konkretnego zamówienia, lub jego części, polegać na zdolnościach </w:t>
      </w:r>
      <w:r w:rsidR="007C7530" w:rsidRPr="008C0D9C">
        <w:rPr>
          <w:rFonts w:asciiTheme="minorHAnsi" w:hAnsiTheme="minorHAnsi" w:cstheme="minorHAnsi"/>
          <w:sz w:val="20"/>
          <w:szCs w:val="20"/>
        </w:rPr>
        <w:t xml:space="preserve">technicznych lub </w:t>
      </w:r>
      <w:r w:rsidRPr="008C0D9C">
        <w:rPr>
          <w:rFonts w:asciiTheme="minorHAnsi" w:hAnsiTheme="minorHAnsi" w:cstheme="minorHAnsi"/>
          <w:sz w:val="20"/>
          <w:szCs w:val="20"/>
        </w:rPr>
        <w:t xml:space="preserve">zawodowych </w:t>
      </w:r>
      <w:r w:rsidR="007C7530" w:rsidRPr="008C0D9C">
        <w:rPr>
          <w:rFonts w:asciiTheme="minorHAnsi" w:hAnsiTheme="minorHAnsi" w:cstheme="minorHAnsi"/>
          <w:sz w:val="20"/>
          <w:szCs w:val="20"/>
        </w:rPr>
        <w:t xml:space="preserve">lub sytuacji finansowej lub ekonomicznej </w:t>
      </w:r>
      <w:r w:rsidR="00BF5AF0" w:rsidRPr="008C0D9C">
        <w:rPr>
          <w:rFonts w:asciiTheme="minorHAnsi" w:hAnsiTheme="minorHAnsi" w:cstheme="minorHAnsi"/>
          <w:sz w:val="20"/>
          <w:szCs w:val="20"/>
        </w:rPr>
        <w:t>podmiotów udostępniających zasoby</w:t>
      </w:r>
      <w:r w:rsidRPr="008C0D9C">
        <w:rPr>
          <w:rFonts w:asciiTheme="minorHAnsi" w:hAnsiTheme="minorHAnsi" w:cstheme="minorHAnsi"/>
          <w:sz w:val="20"/>
          <w:szCs w:val="20"/>
        </w:rPr>
        <w:t>, niezależnie od charakteru prawnego łączących go z nim stosunków prawnych.</w:t>
      </w:r>
    </w:p>
    <w:p w14:paraId="2B7A1D52" w14:textId="1ED1AADA" w:rsidR="000E72AA" w:rsidRPr="008C0D9C" w:rsidRDefault="000E72AA" w:rsidP="008C0D9C">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Wykonawca, który polega na zdolnościach </w:t>
      </w:r>
      <w:r w:rsidR="007C7530" w:rsidRPr="008C0D9C">
        <w:rPr>
          <w:rFonts w:asciiTheme="minorHAnsi" w:hAnsiTheme="minorHAnsi" w:cstheme="minorHAnsi"/>
          <w:sz w:val="20"/>
          <w:szCs w:val="20"/>
        </w:rPr>
        <w:t xml:space="preserve">lub sytuacji </w:t>
      </w:r>
      <w:r w:rsidR="00BF5AF0" w:rsidRPr="008C0D9C">
        <w:rPr>
          <w:rFonts w:asciiTheme="minorHAnsi" w:hAnsiTheme="minorHAnsi" w:cstheme="minorHAnsi"/>
          <w:sz w:val="20"/>
          <w:szCs w:val="20"/>
        </w:rPr>
        <w:t>podmiotów udostępniających zasoby</w:t>
      </w:r>
      <w:r w:rsidRPr="008C0D9C">
        <w:rPr>
          <w:rFonts w:asciiTheme="minorHAnsi" w:hAnsiTheme="minorHAnsi" w:cstheme="minorHAnsi"/>
          <w:sz w:val="20"/>
          <w:szCs w:val="20"/>
        </w:rPr>
        <w:t>,</w:t>
      </w:r>
      <w:r w:rsidR="00BF5AF0" w:rsidRPr="008C0D9C">
        <w:rPr>
          <w:rFonts w:asciiTheme="minorHAnsi" w:hAnsiTheme="minorHAnsi" w:cstheme="minorHAnsi"/>
          <w:sz w:val="20"/>
          <w:szCs w:val="20"/>
        </w:rPr>
        <w:t xml:space="preserve"> </w:t>
      </w:r>
      <w:r w:rsidR="00BF5AF0" w:rsidRPr="008C0D9C">
        <w:rPr>
          <w:rFonts w:asciiTheme="minorHAnsi" w:hAnsiTheme="minorHAnsi" w:cstheme="minorHAnsi"/>
          <w:b/>
          <w:bCs/>
          <w:sz w:val="20"/>
          <w:szCs w:val="20"/>
        </w:rPr>
        <w:t>składa, wraz z</w:t>
      </w:r>
      <w:r w:rsidR="008C0D9C">
        <w:rPr>
          <w:rFonts w:asciiTheme="minorHAnsi" w:hAnsiTheme="minorHAnsi" w:cstheme="minorHAnsi"/>
          <w:b/>
          <w:bCs/>
          <w:sz w:val="20"/>
          <w:szCs w:val="20"/>
        </w:rPr>
        <w:t> </w:t>
      </w:r>
      <w:r w:rsidR="00BF5AF0" w:rsidRPr="008C0D9C">
        <w:rPr>
          <w:rFonts w:asciiTheme="minorHAnsi" w:hAnsiTheme="minorHAnsi" w:cstheme="minorHAnsi"/>
          <w:b/>
          <w:bCs/>
          <w:sz w:val="20"/>
          <w:szCs w:val="20"/>
        </w:rPr>
        <w:t xml:space="preserve"> ofertą, zobowiązanie podmiotu udostępniającego zasoby</w:t>
      </w:r>
      <w:r w:rsidR="00BF5AF0" w:rsidRPr="008C0D9C">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6C393C1" w14:textId="6C943965" w:rsidR="0084310B" w:rsidRPr="008C0D9C" w:rsidRDefault="0084310B" w:rsidP="008C0D9C">
      <w:pPr>
        <w:pStyle w:val="Akapitzlist"/>
        <w:numPr>
          <w:ilvl w:val="0"/>
          <w:numId w:val="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Zobowiązanie podmiotu</w:t>
      </w:r>
      <w:r w:rsidR="003D1BA2" w:rsidRPr="008C0D9C">
        <w:rPr>
          <w:rFonts w:asciiTheme="minorHAnsi" w:hAnsiTheme="minorHAnsi" w:cstheme="minorHAnsi"/>
          <w:sz w:val="20"/>
          <w:szCs w:val="20"/>
        </w:rPr>
        <w:t>,</w:t>
      </w:r>
      <w:r w:rsidRPr="008C0D9C">
        <w:rPr>
          <w:rFonts w:asciiTheme="minorHAnsi" w:hAnsiTheme="minorHAnsi" w:cstheme="minorHAnsi"/>
          <w:sz w:val="20"/>
          <w:szCs w:val="20"/>
        </w:rPr>
        <w:t xml:space="preserve"> udostępniającego zasoby, o którym mowa w pkt 2, potwierdza, że stosunek łączący wykonawcę </w:t>
      </w:r>
      <w:r w:rsidR="003D1BA2" w:rsidRPr="008C0D9C">
        <w:rPr>
          <w:rFonts w:asciiTheme="minorHAnsi" w:hAnsiTheme="minorHAnsi" w:cstheme="minorHAnsi"/>
          <w:sz w:val="20"/>
          <w:szCs w:val="20"/>
        </w:rPr>
        <w:br/>
      </w:r>
      <w:r w:rsidRPr="008C0D9C">
        <w:rPr>
          <w:rFonts w:asciiTheme="minorHAnsi" w:hAnsiTheme="minorHAnsi" w:cstheme="minorHAnsi"/>
          <w:sz w:val="20"/>
          <w:szCs w:val="20"/>
        </w:rPr>
        <w:t>z podmiotami udostępniającymi zasoby gwarantuje rzeczywisty dostęp do tych zasobów oraz określa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szczególności:</w:t>
      </w:r>
    </w:p>
    <w:p w14:paraId="18081919" w14:textId="77777777" w:rsidR="0084310B" w:rsidRPr="008C0D9C" w:rsidRDefault="0084310B" w:rsidP="008C0D9C">
      <w:pPr>
        <w:pStyle w:val="Akapitzlist"/>
        <w:numPr>
          <w:ilvl w:val="0"/>
          <w:numId w:val="46"/>
        </w:num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zakres dostępnych wykonawcy zasobów podmiotu udostępniającego zasoby;</w:t>
      </w:r>
    </w:p>
    <w:p w14:paraId="09B7A096" w14:textId="77777777" w:rsidR="0084310B" w:rsidRPr="008C0D9C" w:rsidRDefault="0084310B" w:rsidP="008C0D9C">
      <w:pPr>
        <w:pStyle w:val="Akapitzlist"/>
        <w:numPr>
          <w:ilvl w:val="0"/>
          <w:numId w:val="46"/>
        </w:num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sposób i okres udostępnienia wykonawcy i wykorzystania przez niego zasobów podmiotu udostępniającego te zasoby przy wykonywaniu zamówienia;</w:t>
      </w:r>
    </w:p>
    <w:p w14:paraId="64985F6D" w14:textId="25F5E5F9" w:rsidR="0084310B" w:rsidRPr="008C0D9C" w:rsidRDefault="0084310B" w:rsidP="008C0D9C">
      <w:pPr>
        <w:pStyle w:val="Akapitzlist"/>
        <w:numPr>
          <w:ilvl w:val="0"/>
          <w:numId w:val="46"/>
        </w:num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czy i w jakim zakresie podmiot udostępniający zasoby, na zdolnościach którego wykonawca polega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odniesieniu do warunków udziału w postępowaniu dotyczących wykształcenia, kwalifikacji </w:t>
      </w:r>
      <w:r w:rsidRPr="008C0D9C">
        <w:rPr>
          <w:rFonts w:asciiTheme="minorHAnsi" w:hAnsiTheme="minorHAnsi" w:cstheme="minorHAnsi"/>
          <w:sz w:val="20"/>
          <w:szCs w:val="20"/>
        </w:rPr>
        <w:lastRenderedPageBreak/>
        <w:t>zawodowych lub doświadczenia, zrealizuje roboty budowlane lub usługi, których wskazane zdolności dotyczą.</w:t>
      </w:r>
    </w:p>
    <w:p w14:paraId="4491B6A2" w14:textId="77777777" w:rsidR="00BF5AF0" w:rsidRPr="008C0D9C" w:rsidRDefault="005726D3" w:rsidP="008C0D9C">
      <w:pPr>
        <w:pStyle w:val="Akapitzlist"/>
        <w:numPr>
          <w:ilvl w:val="0"/>
          <w:numId w:val="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5183D1E" w14:textId="77777777" w:rsidR="0084310B" w:rsidRPr="008C0D9C" w:rsidRDefault="000822E6" w:rsidP="008C0D9C">
      <w:pPr>
        <w:pStyle w:val="Akapitzlist"/>
        <w:numPr>
          <w:ilvl w:val="0"/>
          <w:numId w:val="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żąda od Wykonawcy, który polega na zdolnościach</w:t>
      </w:r>
      <w:r w:rsidR="00940FFF" w:rsidRPr="008C0D9C">
        <w:rPr>
          <w:rFonts w:asciiTheme="minorHAnsi" w:hAnsiTheme="minorHAnsi" w:cstheme="minorHAnsi"/>
          <w:sz w:val="20"/>
          <w:szCs w:val="20"/>
        </w:rPr>
        <w:t xml:space="preserve"> lub sytuacji</w:t>
      </w:r>
      <w:r w:rsidRPr="008C0D9C">
        <w:rPr>
          <w:rFonts w:asciiTheme="minorHAnsi" w:hAnsiTheme="minorHAnsi" w:cstheme="minorHAnsi"/>
          <w:sz w:val="20"/>
          <w:szCs w:val="20"/>
        </w:rPr>
        <w:t xml:space="preserve"> innych podmiotów na zasadach określonych w</w:t>
      </w:r>
      <w:r w:rsidR="0067538E" w:rsidRPr="008C0D9C">
        <w:rPr>
          <w:rFonts w:asciiTheme="minorHAnsi" w:hAnsiTheme="minorHAnsi" w:cstheme="minorHAnsi"/>
          <w:sz w:val="20"/>
          <w:szCs w:val="20"/>
        </w:rPr>
        <w:t> </w:t>
      </w:r>
      <w:r w:rsidRPr="008C0D9C">
        <w:rPr>
          <w:rFonts w:asciiTheme="minorHAnsi" w:hAnsiTheme="minorHAnsi" w:cstheme="minorHAnsi"/>
          <w:sz w:val="20"/>
          <w:szCs w:val="20"/>
        </w:rPr>
        <w:t>art.</w:t>
      </w:r>
      <w:r w:rsidR="0067538E" w:rsidRPr="008C0D9C">
        <w:rPr>
          <w:rFonts w:asciiTheme="minorHAnsi" w:hAnsiTheme="minorHAnsi" w:cstheme="minorHAnsi"/>
          <w:sz w:val="20"/>
          <w:szCs w:val="20"/>
        </w:rPr>
        <w:t> </w:t>
      </w:r>
      <w:r w:rsidR="00FD3529" w:rsidRPr="008C0D9C">
        <w:rPr>
          <w:rFonts w:asciiTheme="minorHAnsi" w:hAnsiTheme="minorHAnsi" w:cstheme="minorHAnsi"/>
          <w:sz w:val="20"/>
          <w:szCs w:val="20"/>
        </w:rPr>
        <w:t>118</w:t>
      </w:r>
      <w:r w:rsidRPr="008C0D9C">
        <w:rPr>
          <w:rFonts w:asciiTheme="minorHAnsi" w:hAnsiTheme="minorHAnsi" w:cstheme="minorHAnsi"/>
          <w:sz w:val="20"/>
          <w:szCs w:val="20"/>
        </w:rPr>
        <w:t xml:space="preserve"> ustawy, przedstawienia w odniesieniu do tych podmiotów dokumentów wymienionych w </w:t>
      </w:r>
      <w:r w:rsidR="009741D0" w:rsidRPr="008C0D9C">
        <w:rPr>
          <w:rFonts w:asciiTheme="minorHAnsi" w:hAnsiTheme="minorHAnsi" w:cstheme="minorHAnsi"/>
          <w:sz w:val="20"/>
          <w:szCs w:val="20"/>
        </w:rPr>
        <w:t>R</w:t>
      </w:r>
      <w:r w:rsidR="00E35D33" w:rsidRPr="008C0D9C">
        <w:rPr>
          <w:rFonts w:asciiTheme="minorHAnsi" w:hAnsiTheme="minorHAnsi" w:cstheme="minorHAnsi"/>
          <w:sz w:val="20"/>
          <w:szCs w:val="20"/>
        </w:rPr>
        <w:t>ozdziale IV.</w:t>
      </w:r>
      <w:r w:rsidR="0018752E" w:rsidRPr="008C0D9C">
        <w:rPr>
          <w:rFonts w:asciiTheme="minorHAnsi" w:hAnsiTheme="minorHAnsi" w:cstheme="minorHAnsi"/>
          <w:sz w:val="20"/>
          <w:szCs w:val="20"/>
        </w:rPr>
        <w:t>2</w:t>
      </w:r>
      <w:r w:rsidR="00E35D33" w:rsidRPr="008C0D9C">
        <w:rPr>
          <w:rFonts w:asciiTheme="minorHAnsi" w:hAnsiTheme="minorHAnsi" w:cstheme="minorHAnsi"/>
          <w:sz w:val="20"/>
          <w:szCs w:val="20"/>
        </w:rPr>
        <w:t xml:space="preserve"> </w:t>
      </w:r>
      <w:r w:rsidR="00667684" w:rsidRPr="008C0D9C">
        <w:rPr>
          <w:rFonts w:asciiTheme="minorHAnsi" w:hAnsiTheme="minorHAnsi" w:cstheme="minorHAnsi"/>
          <w:sz w:val="20"/>
          <w:szCs w:val="20"/>
        </w:rPr>
        <w:t>pkt</w:t>
      </w:r>
      <w:r w:rsidR="0067538E" w:rsidRPr="008C0D9C">
        <w:rPr>
          <w:rFonts w:asciiTheme="minorHAnsi" w:hAnsiTheme="minorHAnsi" w:cstheme="minorHAnsi"/>
          <w:sz w:val="20"/>
          <w:szCs w:val="20"/>
        </w:rPr>
        <w:t> </w:t>
      </w:r>
      <w:r w:rsidR="004737D8" w:rsidRPr="008C0D9C">
        <w:rPr>
          <w:rFonts w:asciiTheme="minorHAnsi" w:hAnsiTheme="minorHAnsi" w:cstheme="minorHAnsi"/>
          <w:sz w:val="20"/>
          <w:szCs w:val="20"/>
        </w:rPr>
        <w:t>1</w:t>
      </w:r>
      <w:r w:rsidR="002F05D8" w:rsidRPr="008C0D9C">
        <w:rPr>
          <w:rFonts w:asciiTheme="minorHAnsi" w:hAnsiTheme="minorHAnsi" w:cstheme="minorHAnsi"/>
          <w:sz w:val="20"/>
          <w:szCs w:val="20"/>
        </w:rPr>
        <w:t xml:space="preserve">.1.1 </w:t>
      </w:r>
      <w:r w:rsidR="0064681A" w:rsidRPr="008C0D9C">
        <w:rPr>
          <w:rFonts w:asciiTheme="minorHAnsi" w:hAnsiTheme="minorHAnsi" w:cstheme="minorHAnsi"/>
          <w:sz w:val="20"/>
          <w:szCs w:val="20"/>
        </w:rPr>
        <w:t>SWZ</w:t>
      </w:r>
      <w:r w:rsidR="00667684" w:rsidRPr="008C0D9C">
        <w:rPr>
          <w:rFonts w:asciiTheme="minorHAnsi" w:hAnsiTheme="minorHAnsi" w:cstheme="minorHAnsi"/>
          <w:sz w:val="20"/>
          <w:szCs w:val="20"/>
        </w:rPr>
        <w:t>.</w:t>
      </w:r>
    </w:p>
    <w:p w14:paraId="0B6EC325" w14:textId="77777777" w:rsidR="00EA0F8D" w:rsidRPr="008C0D9C" w:rsidRDefault="007F36C4" w:rsidP="008C0D9C">
      <w:pPr>
        <w:pStyle w:val="siwz-1"/>
        <w:spacing w:before="0" w:after="0" w:line="320" w:lineRule="atLeast"/>
        <w:rPr>
          <w:rFonts w:asciiTheme="minorHAnsi" w:hAnsiTheme="minorHAnsi" w:cstheme="minorHAnsi"/>
          <w:sz w:val="20"/>
          <w:szCs w:val="20"/>
        </w:rPr>
      </w:pPr>
      <w:bookmarkStart w:id="49" w:name="_Toc524522530"/>
      <w:r w:rsidRPr="008C0D9C">
        <w:rPr>
          <w:rFonts w:asciiTheme="minorHAnsi" w:hAnsiTheme="minorHAnsi" w:cstheme="minorHAnsi"/>
          <w:sz w:val="20"/>
          <w:szCs w:val="20"/>
        </w:rPr>
        <w:t>IV.</w:t>
      </w:r>
      <w:r w:rsidR="001A6B19" w:rsidRPr="008C0D9C">
        <w:rPr>
          <w:rFonts w:asciiTheme="minorHAnsi" w:hAnsiTheme="minorHAnsi" w:cstheme="minorHAnsi"/>
          <w:sz w:val="20"/>
          <w:szCs w:val="20"/>
        </w:rPr>
        <w:t>5</w:t>
      </w:r>
      <w:r w:rsidRPr="008C0D9C">
        <w:rPr>
          <w:rFonts w:asciiTheme="minorHAnsi" w:hAnsiTheme="minorHAnsi" w:cstheme="minorHAnsi"/>
          <w:sz w:val="20"/>
          <w:szCs w:val="20"/>
        </w:rPr>
        <w:t xml:space="preserve">. </w:t>
      </w:r>
      <w:r w:rsidR="00EA0F8D" w:rsidRPr="008C0D9C">
        <w:rPr>
          <w:rFonts w:asciiTheme="minorHAnsi" w:hAnsiTheme="minorHAnsi" w:cstheme="minorHAnsi"/>
          <w:sz w:val="20"/>
          <w:szCs w:val="20"/>
        </w:rPr>
        <w:t xml:space="preserve">Klauzula informacyjna dotycząca przetwarzania danych osobowych. </w:t>
      </w:r>
      <w:bookmarkStart w:id="50" w:name="_Toc458464640"/>
      <w:bookmarkStart w:id="51" w:name="_Toc458753184"/>
      <w:bookmarkStart w:id="52" w:name="_Toc514924618"/>
      <w:bookmarkStart w:id="53" w:name="_Toc524522531"/>
      <w:bookmarkEnd w:id="49"/>
    </w:p>
    <w:p w14:paraId="334128CD" w14:textId="77777777" w:rsidR="00EA0F8D" w:rsidRPr="008C0D9C" w:rsidRDefault="00EA0F8D" w:rsidP="008C0D9C">
      <w:pPr>
        <w:pStyle w:val="Akapitzlist"/>
        <w:numPr>
          <w:ilvl w:val="0"/>
          <w:numId w:val="72"/>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Na podstawie  art. 13 Rozporządzenia Parlamentu Europejskiego i Rady (UE) 2016/679 z dnia</w:t>
      </w:r>
      <w:r w:rsidR="00941C82" w:rsidRPr="008C0D9C">
        <w:rPr>
          <w:rFonts w:asciiTheme="minorHAnsi" w:hAnsiTheme="minorHAnsi" w:cstheme="minorHAnsi"/>
          <w:sz w:val="20"/>
          <w:szCs w:val="20"/>
        </w:rPr>
        <w:t xml:space="preserve"> </w:t>
      </w:r>
      <w:r w:rsidRPr="008C0D9C">
        <w:rPr>
          <w:rFonts w:asciiTheme="minorHAnsi" w:hAnsiTheme="minorHAnsi" w:cstheme="minorHAnsi"/>
          <w:sz w:val="20"/>
          <w:szCs w:val="20"/>
        </w:rPr>
        <w:t>27 kwietnia 2016 r. w sprawie ochrony osób fizycznych w związku z przetwarzaniem danych osobowyc</w:t>
      </w:r>
      <w:r w:rsidR="00941C82" w:rsidRPr="008C0D9C">
        <w:rPr>
          <w:rFonts w:asciiTheme="minorHAnsi" w:hAnsiTheme="minorHAnsi" w:cstheme="minorHAnsi"/>
          <w:sz w:val="20"/>
          <w:szCs w:val="20"/>
        </w:rPr>
        <w:t xml:space="preserve">h </w:t>
      </w:r>
      <w:r w:rsidRPr="008C0D9C">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65C70973" w14:textId="7474096E"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8C0D9C">
        <w:rPr>
          <w:rFonts w:asciiTheme="minorHAnsi" w:hAnsiTheme="minorHAnsi" w:cstheme="minorHAnsi"/>
          <w:sz w:val="20"/>
          <w:szCs w:val="20"/>
        </w:rPr>
        <w:t xml:space="preserve"> </w:t>
      </w:r>
      <w:r w:rsidR="000B3989" w:rsidRPr="008C0D9C">
        <w:rPr>
          <w:rFonts w:asciiTheme="minorHAnsi" w:hAnsiTheme="minorHAnsi" w:cstheme="minorHAnsi"/>
          <w:color w:val="000000"/>
          <w:sz w:val="20"/>
          <w:szCs w:val="20"/>
          <w:lang w:eastAsia="en-US"/>
        </w:rPr>
        <w:t>ul. Wołoska 5</w:t>
      </w:r>
      <w:r w:rsidR="000B3989" w:rsidRPr="008C0D9C">
        <w:rPr>
          <w:rFonts w:asciiTheme="minorHAnsi" w:hAnsiTheme="minorHAnsi" w:cstheme="minorHAnsi"/>
          <w:sz w:val="20"/>
          <w:szCs w:val="20"/>
        </w:rPr>
        <w:t xml:space="preserve">, </w:t>
      </w:r>
      <w:r w:rsidR="000B3989" w:rsidRPr="008C0D9C">
        <w:rPr>
          <w:rFonts w:asciiTheme="minorHAnsi" w:hAnsiTheme="minorHAnsi" w:cstheme="minorHAnsi"/>
          <w:color w:val="000000"/>
          <w:sz w:val="20"/>
          <w:szCs w:val="20"/>
          <w:lang w:eastAsia="en-US"/>
        </w:rPr>
        <w:t>02-675 Warszawa</w:t>
      </w:r>
      <w:r w:rsidRPr="008C0D9C">
        <w:rPr>
          <w:rFonts w:asciiTheme="minorHAnsi" w:hAnsiTheme="minorHAnsi" w:cstheme="minorHAnsi"/>
          <w:sz w:val="20"/>
          <w:szCs w:val="20"/>
        </w:rPr>
        <w:t>.</w:t>
      </w:r>
    </w:p>
    <w:p w14:paraId="1FC27DD6"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Kontakt w sprawie danych osobowych można uzyskać poprzez e-mail: iod@orpeg.pl lub pisemnie pod adresem wskazanym w pkt 1. </w:t>
      </w:r>
    </w:p>
    <w:p w14:paraId="0362344B"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Dane osobowe pozyskane przez Administratora przetwarzane będą na podstawie art. 6 ust. 1 lit c Rozporządzenia w celu:</w:t>
      </w:r>
    </w:p>
    <w:p w14:paraId="697CC18A"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7219AFFC"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realizacji umowy, która zostanie zawarta w wyniku przeprowadzenia niniejszego postępowania o udzielenie zamówienia publicznego, </w:t>
      </w:r>
    </w:p>
    <w:p w14:paraId="5E81431E"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przekazania dokumentacji postępowania do organów kontrolnych,</w:t>
      </w:r>
    </w:p>
    <w:p w14:paraId="1FF8B762"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udzielenia informacji publicznej zgodnie z ustawą z dnia 6 września 2001 r. o dostępie do informacji publicznej (Dz. U. z 2016 poz. 1764 ze zm.).</w:t>
      </w:r>
    </w:p>
    <w:p w14:paraId="239FEA25"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Odbiorcami danych osobowych pozyskanych w ramach niniejszego postępowania będą: </w:t>
      </w:r>
    </w:p>
    <w:p w14:paraId="48E6421E"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podmioty, którym administrator danych osobowych przekazuje dane w związku z realizacją umowy</w:t>
      </w:r>
    </w:p>
    <w:p w14:paraId="448346F9"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podmioty upoważnione na podstawie decyzji administracyjnych, orzeczeń sądowych, tytułów wykonawczych,  </w:t>
      </w:r>
    </w:p>
    <w:p w14:paraId="7B46A2A2"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organy państwowe w związku z prowadzonym postępowaniem,</w:t>
      </w:r>
    </w:p>
    <w:p w14:paraId="5FDA1B6F"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podmioty, którym przekazanie danych następuje na podstawie wniosku lub zgody,</w:t>
      </w:r>
    </w:p>
    <w:p w14:paraId="4D5B5175"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inne podmioty upoważnione na podstawie przepisów ogólnie obowiązujących.</w:t>
      </w:r>
    </w:p>
    <w:p w14:paraId="4350D111"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0E7151AB"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Posiada Pani/Pan:</w:t>
      </w:r>
    </w:p>
    <w:p w14:paraId="2C56D474"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na podstawie art. 15 Rozporządzenia prawo dostępu do danych osobowych Pani/Pana dotyczących;</w:t>
      </w:r>
    </w:p>
    <w:p w14:paraId="1A213CFC"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na podstawie art. 16 Rozporządzenia prawo do sprostowania Pani/Pana danych osobowych;</w:t>
      </w:r>
    </w:p>
    <w:p w14:paraId="082D5708"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4E708C52"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 prawo do wniesienia skargi do Prezesa Urzędu Ochrony Danych Osobowych, gdy uzna Pani/Pan, że przetwarzanie danych osobowych Pani/Pana dotyczących narusza przepisy Rozporządzenia;</w:t>
      </w:r>
    </w:p>
    <w:p w14:paraId="4EC40B64"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Nie przysługuje Pani/Panu:</w:t>
      </w:r>
    </w:p>
    <w:p w14:paraId="51F5E0DB" w14:textId="77777777" w:rsidR="00EA0F8D" w:rsidRPr="008C0D9C" w:rsidRDefault="00EA0F8D" w:rsidP="008C0D9C">
      <w:pPr>
        <w:pStyle w:val="Akapitzlist"/>
        <w:numPr>
          <w:ilvl w:val="0"/>
          <w:numId w:val="7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związku z art. 17 ust. 3 lit. b, d lub e Rozporządzenia prawo do usunięcia danych osobowych;</w:t>
      </w:r>
    </w:p>
    <w:p w14:paraId="60C0101E" w14:textId="77777777" w:rsidR="00EA0F8D" w:rsidRPr="008C0D9C" w:rsidRDefault="00EA0F8D" w:rsidP="008C0D9C">
      <w:pPr>
        <w:pStyle w:val="Akapitzlist"/>
        <w:numPr>
          <w:ilvl w:val="0"/>
          <w:numId w:val="7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prawo do przenoszenia danych osobowych, o którym mowa w art. 20 Rozporządzenia;</w:t>
      </w:r>
    </w:p>
    <w:p w14:paraId="43373194" w14:textId="77777777" w:rsidR="00EA0F8D" w:rsidRPr="008C0D9C" w:rsidRDefault="00EA0F8D" w:rsidP="008C0D9C">
      <w:pPr>
        <w:pStyle w:val="Akapitzlist"/>
        <w:numPr>
          <w:ilvl w:val="0"/>
          <w:numId w:val="7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3775DD13" w14:textId="4C53C4A2"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3FAEE15E" w14:textId="77777777" w:rsidR="008604C3" w:rsidRPr="008C0D9C" w:rsidRDefault="007F36C4"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V. </w:t>
      </w:r>
      <w:r w:rsidR="008604C3" w:rsidRPr="008C0D9C">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8C0D9C">
        <w:rPr>
          <w:rFonts w:asciiTheme="minorHAnsi" w:hAnsiTheme="minorHAnsi" w:cstheme="minorHAnsi"/>
          <w:sz w:val="20"/>
          <w:szCs w:val="20"/>
        </w:rPr>
        <w:t xml:space="preserve">komunikowania </w:t>
      </w:r>
      <w:r w:rsidR="008604C3" w:rsidRPr="008C0D9C">
        <w:rPr>
          <w:rFonts w:asciiTheme="minorHAnsi" w:hAnsiTheme="minorHAnsi" w:cstheme="minorHAnsi"/>
          <w:sz w:val="20"/>
          <w:szCs w:val="20"/>
        </w:rPr>
        <w:t>się z</w:t>
      </w:r>
      <w:r w:rsidR="0067538E" w:rsidRPr="008C0D9C">
        <w:rPr>
          <w:rFonts w:asciiTheme="minorHAnsi" w:hAnsiTheme="minorHAnsi" w:cstheme="minorHAnsi"/>
          <w:sz w:val="20"/>
          <w:szCs w:val="20"/>
        </w:rPr>
        <w:t> </w:t>
      </w:r>
      <w:r w:rsidR="008604C3" w:rsidRPr="008C0D9C">
        <w:rPr>
          <w:rFonts w:asciiTheme="minorHAnsi" w:hAnsiTheme="minorHAnsi" w:cstheme="minorHAnsi"/>
          <w:sz w:val="20"/>
          <w:szCs w:val="20"/>
        </w:rPr>
        <w:t>Wykonawcami.</w:t>
      </w:r>
      <w:bookmarkEnd w:id="50"/>
      <w:bookmarkEnd w:id="51"/>
      <w:bookmarkEnd w:id="52"/>
      <w:bookmarkEnd w:id="53"/>
    </w:p>
    <w:p w14:paraId="3308A738" w14:textId="7E805D94" w:rsidR="008028FD" w:rsidRPr="008C0D9C" w:rsidRDefault="00896C47"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Komunikacja między Zamawiającym a Wykonawcami, w tym wszelkie oświadczenia, wnioski, zawiadomien</w:t>
      </w:r>
      <w:r w:rsidR="0087658A" w:rsidRPr="008C0D9C">
        <w:rPr>
          <w:rFonts w:asciiTheme="minorHAnsi" w:hAnsiTheme="minorHAnsi" w:cstheme="minorHAnsi"/>
          <w:sz w:val="20"/>
          <w:szCs w:val="20"/>
        </w:rPr>
        <w:t>ia oraz informacje Zamawiający i Wykonawcy przekazują</w:t>
      </w:r>
      <w:r w:rsidR="0064112A" w:rsidRPr="008C0D9C">
        <w:rPr>
          <w:rFonts w:asciiTheme="minorHAnsi" w:hAnsiTheme="minorHAnsi" w:cstheme="minorHAnsi"/>
          <w:sz w:val="20"/>
          <w:szCs w:val="20"/>
        </w:rPr>
        <w:t xml:space="preserve"> wyłącznie</w:t>
      </w:r>
      <w:r w:rsidR="0087658A" w:rsidRPr="008C0D9C">
        <w:rPr>
          <w:rFonts w:asciiTheme="minorHAnsi" w:hAnsiTheme="minorHAnsi" w:cstheme="minorHAnsi"/>
          <w:sz w:val="20"/>
          <w:szCs w:val="20"/>
        </w:rPr>
        <w:t xml:space="preserve"> </w:t>
      </w:r>
      <w:r w:rsidR="000F6C8E" w:rsidRPr="008C0D9C">
        <w:rPr>
          <w:rFonts w:asciiTheme="minorHAnsi" w:hAnsiTheme="minorHAnsi" w:cstheme="minorHAnsi"/>
          <w:sz w:val="20"/>
          <w:szCs w:val="20"/>
        </w:rPr>
        <w:t xml:space="preserve">za pośrednictwem Platformy Zakupowej, </w:t>
      </w:r>
      <w:r w:rsidR="009155E1" w:rsidRPr="008C0D9C">
        <w:rPr>
          <w:rFonts w:asciiTheme="minorHAnsi" w:hAnsiTheme="minorHAnsi" w:cstheme="minorHAnsi"/>
          <w:sz w:val="20"/>
          <w:szCs w:val="20"/>
        </w:rPr>
        <w:t>z</w:t>
      </w:r>
      <w:r w:rsidR="008C0D9C">
        <w:rPr>
          <w:rFonts w:asciiTheme="minorHAnsi" w:hAnsiTheme="minorHAnsi" w:cstheme="minorHAnsi"/>
          <w:sz w:val="20"/>
          <w:szCs w:val="20"/>
        </w:rPr>
        <w:t xml:space="preserve">  </w:t>
      </w:r>
      <w:r w:rsidR="009155E1" w:rsidRPr="008C0D9C">
        <w:rPr>
          <w:rFonts w:asciiTheme="minorHAnsi" w:hAnsiTheme="minorHAnsi" w:cstheme="minorHAnsi"/>
          <w:sz w:val="20"/>
          <w:szCs w:val="20"/>
        </w:rPr>
        <w:t xml:space="preserve"> z</w:t>
      </w:r>
      <w:r w:rsidR="000F636C" w:rsidRPr="008C0D9C">
        <w:rPr>
          <w:rFonts w:asciiTheme="minorHAnsi" w:hAnsiTheme="minorHAnsi" w:cstheme="minorHAnsi"/>
          <w:sz w:val="20"/>
          <w:szCs w:val="20"/>
        </w:rPr>
        <w:t xml:space="preserve">achowaniem </w:t>
      </w:r>
      <w:r w:rsidR="007F2E5C" w:rsidRPr="008C0D9C">
        <w:rPr>
          <w:rFonts w:asciiTheme="minorHAnsi" w:hAnsiTheme="minorHAnsi" w:cstheme="minorHAnsi"/>
          <w:sz w:val="20"/>
          <w:szCs w:val="20"/>
        </w:rPr>
        <w:t xml:space="preserve">postaci </w:t>
      </w:r>
      <w:r w:rsidR="000F636C" w:rsidRPr="008C0D9C">
        <w:rPr>
          <w:rFonts w:asciiTheme="minorHAnsi" w:hAnsiTheme="minorHAnsi" w:cstheme="minorHAnsi"/>
          <w:sz w:val="20"/>
          <w:szCs w:val="20"/>
        </w:rPr>
        <w:t>elektronicznej</w:t>
      </w:r>
      <w:r w:rsidR="000F6C8E" w:rsidRPr="008C0D9C">
        <w:rPr>
          <w:rFonts w:asciiTheme="minorHAnsi" w:hAnsiTheme="minorHAnsi" w:cstheme="minorHAnsi"/>
          <w:sz w:val="20"/>
          <w:szCs w:val="20"/>
        </w:rPr>
        <w:t xml:space="preserve">. </w:t>
      </w:r>
      <w:r w:rsidR="007B4900" w:rsidRPr="008C0D9C">
        <w:rPr>
          <w:rFonts w:asciiTheme="minorHAnsi" w:hAnsiTheme="minorHAnsi" w:cstheme="minorHAnsi"/>
          <w:sz w:val="20"/>
          <w:szCs w:val="20"/>
        </w:rPr>
        <w:t>Za </w:t>
      </w:r>
      <w:r w:rsidRPr="008C0D9C">
        <w:rPr>
          <w:rFonts w:asciiTheme="minorHAnsi" w:hAnsiTheme="minorHAnsi" w:cstheme="minorHAnsi"/>
          <w:sz w:val="20"/>
          <w:szCs w:val="20"/>
        </w:rPr>
        <w:t xml:space="preserve">datę wpływu oświadczeń, wniosków, zawiadomień oraz informacji przyjmuje się ich datę wczytania do </w:t>
      </w:r>
      <w:r w:rsidR="000F6C8E" w:rsidRPr="008C0D9C">
        <w:rPr>
          <w:rFonts w:asciiTheme="minorHAnsi" w:hAnsiTheme="minorHAnsi" w:cstheme="minorHAnsi"/>
          <w:sz w:val="20"/>
          <w:szCs w:val="20"/>
        </w:rPr>
        <w:t>Platformy Zakupowej</w:t>
      </w:r>
      <w:r w:rsidRPr="008C0D9C">
        <w:rPr>
          <w:rFonts w:asciiTheme="minorHAnsi" w:hAnsiTheme="minorHAnsi" w:cstheme="minorHAnsi"/>
          <w:sz w:val="20"/>
          <w:szCs w:val="20"/>
        </w:rPr>
        <w:t xml:space="preserve">. </w:t>
      </w:r>
    </w:p>
    <w:p w14:paraId="6E03E18A" w14:textId="52EE59A6"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Postępowanie prowadzone jest pod numerem referencyjnym sprawy: </w:t>
      </w:r>
      <w:r w:rsidR="0086007C" w:rsidRPr="008C0D9C">
        <w:rPr>
          <w:rFonts w:asciiTheme="minorHAnsi" w:hAnsiTheme="minorHAnsi" w:cstheme="minorHAnsi"/>
          <w:b/>
          <w:bCs/>
          <w:sz w:val="20"/>
          <w:szCs w:val="20"/>
        </w:rPr>
        <w:t>ZP-</w:t>
      </w:r>
      <w:r w:rsidR="00903D23" w:rsidRPr="008C0D9C">
        <w:rPr>
          <w:rFonts w:asciiTheme="minorHAnsi" w:hAnsiTheme="minorHAnsi" w:cstheme="minorHAnsi"/>
          <w:b/>
          <w:bCs/>
          <w:sz w:val="20"/>
          <w:szCs w:val="20"/>
        </w:rPr>
        <w:t>7</w:t>
      </w:r>
      <w:r w:rsidR="0086007C" w:rsidRPr="008C0D9C">
        <w:rPr>
          <w:rFonts w:asciiTheme="minorHAnsi" w:hAnsiTheme="minorHAnsi" w:cstheme="minorHAnsi"/>
          <w:b/>
          <w:bCs/>
          <w:sz w:val="20"/>
          <w:szCs w:val="20"/>
        </w:rPr>
        <w:t>-TP/ORPEG/2022</w:t>
      </w:r>
      <w:r w:rsidRPr="008C0D9C">
        <w:rPr>
          <w:rFonts w:asciiTheme="minorHAnsi" w:hAnsiTheme="minorHAnsi" w:cstheme="minorHAnsi"/>
          <w:sz w:val="20"/>
          <w:szCs w:val="20"/>
        </w:rPr>
        <w:t>, Wykonawcy powinni we</w:t>
      </w:r>
      <w:r w:rsidR="00E24657" w:rsidRPr="008C0D9C">
        <w:rPr>
          <w:rFonts w:asciiTheme="minorHAnsi" w:hAnsiTheme="minorHAnsi" w:cstheme="minorHAnsi"/>
          <w:sz w:val="20"/>
          <w:szCs w:val="20"/>
        </w:rPr>
        <w:t> </w:t>
      </w:r>
      <w:r w:rsidRPr="008C0D9C">
        <w:rPr>
          <w:rFonts w:asciiTheme="minorHAnsi" w:hAnsiTheme="minorHAnsi" w:cstheme="minorHAnsi"/>
          <w:sz w:val="20"/>
          <w:szCs w:val="20"/>
        </w:rPr>
        <w:t>wszelkich kontaktach z Zamawiającym powoływać się na wskazany numer referencyjny.</w:t>
      </w:r>
    </w:p>
    <w:p w14:paraId="25F04EF0" w14:textId="77777777"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Wykonawcy powinni kierować do Zamawiającego wszelką korespondencję </w:t>
      </w:r>
      <w:r w:rsidR="008028FD" w:rsidRPr="008C0D9C">
        <w:rPr>
          <w:rFonts w:asciiTheme="minorHAnsi" w:hAnsiTheme="minorHAnsi" w:cstheme="minorHAnsi"/>
          <w:sz w:val="20"/>
          <w:szCs w:val="20"/>
        </w:rPr>
        <w:t xml:space="preserve">z zachowaniem </w:t>
      </w:r>
      <w:r w:rsidR="007F2E5C" w:rsidRPr="008C0D9C">
        <w:rPr>
          <w:rFonts w:asciiTheme="minorHAnsi" w:hAnsiTheme="minorHAnsi" w:cstheme="minorHAnsi"/>
          <w:sz w:val="20"/>
          <w:szCs w:val="20"/>
        </w:rPr>
        <w:t xml:space="preserve">postaci </w:t>
      </w:r>
      <w:r w:rsidR="008028FD" w:rsidRPr="008C0D9C">
        <w:rPr>
          <w:rFonts w:asciiTheme="minorHAnsi" w:hAnsiTheme="minorHAnsi" w:cstheme="minorHAnsi"/>
          <w:sz w:val="20"/>
          <w:szCs w:val="20"/>
        </w:rPr>
        <w:t>elektronicznej</w:t>
      </w:r>
      <w:r w:rsidR="0087658A"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za pośrednictwem </w:t>
      </w:r>
      <w:r w:rsidR="00896C47" w:rsidRPr="008C0D9C">
        <w:rPr>
          <w:rFonts w:asciiTheme="minorHAnsi" w:hAnsiTheme="minorHAnsi" w:cstheme="minorHAnsi"/>
          <w:sz w:val="20"/>
          <w:szCs w:val="20"/>
        </w:rPr>
        <w:t>Platfo</w:t>
      </w:r>
      <w:r w:rsidR="000F6C8E" w:rsidRPr="008C0D9C">
        <w:rPr>
          <w:rFonts w:asciiTheme="minorHAnsi" w:hAnsiTheme="minorHAnsi" w:cstheme="minorHAnsi"/>
          <w:sz w:val="20"/>
          <w:szCs w:val="20"/>
        </w:rPr>
        <w:t>rmy</w:t>
      </w:r>
      <w:r w:rsidR="00896C47" w:rsidRPr="008C0D9C">
        <w:rPr>
          <w:rFonts w:asciiTheme="minorHAnsi" w:hAnsiTheme="minorHAnsi" w:cstheme="minorHAnsi"/>
          <w:sz w:val="20"/>
          <w:szCs w:val="20"/>
        </w:rPr>
        <w:t xml:space="preserve"> Zakupowej</w:t>
      </w:r>
      <w:r w:rsidR="000F6C8E" w:rsidRPr="008C0D9C">
        <w:rPr>
          <w:rFonts w:asciiTheme="minorHAnsi" w:hAnsiTheme="minorHAnsi" w:cstheme="minorHAnsi"/>
          <w:sz w:val="20"/>
          <w:szCs w:val="20"/>
        </w:rPr>
        <w:t>.</w:t>
      </w:r>
    </w:p>
    <w:p w14:paraId="0F1124EF" w14:textId="77777777" w:rsidR="00896C47" w:rsidRPr="008C0D9C" w:rsidRDefault="00896C47" w:rsidP="008C0D9C">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14:paraId="1FC28CD7" w14:textId="77777777" w:rsidR="00896C47" w:rsidRPr="008C0D9C" w:rsidRDefault="00896C47" w:rsidP="008C0D9C">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8C0D9C">
        <w:rPr>
          <w:rFonts w:asciiTheme="minorHAnsi" w:eastAsia="Times New Roman" w:hAnsiTheme="minorHAnsi" w:cstheme="minorHAnsi"/>
          <w:color w:val="auto"/>
          <w:sz w:val="20"/>
          <w:szCs w:val="20"/>
          <w:lang w:eastAsia="pl-PL"/>
        </w:rPr>
        <w:t>2</w:t>
      </w:r>
      <w:r w:rsidRPr="008C0D9C">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8C0D9C">
        <w:rPr>
          <w:rFonts w:asciiTheme="minorHAnsi" w:eastAsia="Times New Roman" w:hAnsiTheme="minorHAnsi" w:cstheme="minorHAnsi"/>
          <w:color w:val="auto"/>
          <w:sz w:val="20"/>
          <w:szCs w:val="20"/>
          <w:lang w:eastAsia="pl-PL"/>
        </w:rPr>
        <w:t xml:space="preserve">nie później niż </w:t>
      </w:r>
      <w:r w:rsidR="00AB04E4" w:rsidRPr="008C0D9C">
        <w:rPr>
          <w:rFonts w:asciiTheme="minorHAnsi" w:eastAsia="Times New Roman" w:hAnsiTheme="minorHAnsi" w:cstheme="minorHAnsi"/>
          <w:color w:val="auto"/>
          <w:sz w:val="20"/>
          <w:szCs w:val="20"/>
          <w:lang w:eastAsia="pl-PL"/>
        </w:rPr>
        <w:t xml:space="preserve">4 </w:t>
      </w:r>
      <w:r w:rsidR="007F2E5C" w:rsidRPr="008C0D9C">
        <w:rPr>
          <w:rFonts w:asciiTheme="minorHAnsi" w:eastAsia="Times New Roman" w:hAnsiTheme="minorHAnsi" w:cstheme="minorHAnsi"/>
          <w:color w:val="auto"/>
          <w:sz w:val="20"/>
          <w:szCs w:val="20"/>
          <w:lang w:eastAsia="pl-PL"/>
        </w:rPr>
        <w:t>przed upływem terminu składania ofert.</w:t>
      </w:r>
      <w:r w:rsidR="006E220D" w:rsidRPr="008C0D9C">
        <w:rPr>
          <w:rFonts w:asciiTheme="minorHAnsi" w:eastAsia="Times New Roman" w:hAnsiTheme="minorHAnsi" w:cstheme="minorHAnsi"/>
          <w:color w:val="auto"/>
          <w:sz w:val="20"/>
          <w:szCs w:val="20"/>
          <w:lang w:eastAsia="pl-PL"/>
        </w:rPr>
        <w:t xml:space="preserve"> </w:t>
      </w:r>
      <w:r w:rsidRPr="008C0D9C">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8C0D9C">
        <w:rPr>
          <w:rFonts w:asciiTheme="minorHAnsi" w:eastAsia="Times New Roman" w:hAnsiTheme="minorHAnsi" w:cstheme="minorHAnsi"/>
          <w:color w:val="auto"/>
          <w:sz w:val="20"/>
          <w:szCs w:val="20"/>
          <w:lang w:eastAsia="pl-PL"/>
        </w:rPr>
        <w:t xml:space="preserve"> (opublikuje)</w:t>
      </w:r>
      <w:r w:rsidRPr="008C0D9C">
        <w:rPr>
          <w:rFonts w:asciiTheme="minorHAnsi" w:eastAsia="Times New Roman" w:hAnsiTheme="minorHAnsi" w:cstheme="minorHAnsi"/>
          <w:color w:val="auto"/>
          <w:sz w:val="20"/>
          <w:szCs w:val="20"/>
          <w:lang w:eastAsia="pl-PL"/>
        </w:rPr>
        <w:t xml:space="preserve"> Wykonawcom za pośrednictwem Platformy Zakupowej. </w:t>
      </w:r>
    </w:p>
    <w:p w14:paraId="05A1C76F" w14:textId="1D92ED28"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Jeżeli w</w:t>
      </w:r>
      <w:r w:rsidR="00FB3BFF" w:rsidRPr="008C0D9C">
        <w:rPr>
          <w:rFonts w:asciiTheme="minorHAnsi" w:hAnsiTheme="minorHAnsi" w:cstheme="minorHAnsi"/>
          <w:sz w:val="20"/>
          <w:szCs w:val="20"/>
        </w:rPr>
        <w:t xml:space="preserve">niosek o wyjaśnienie treści </w:t>
      </w:r>
      <w:r w:rsidR="0064681A" w:rsidRPr="008C0D9C">
        <w:rPr>
          <w:rFonts w:asciiTheme="minorHAnsi" w:hAnsiTheme="minorHAnsi" w:cstheme="minorHAnsi"/>
          <w:sz w:val="20"/>
          <w:szCs w:val="20"/>
        </w:rPr>
        <w:t>SWZ</w:t>
      </w:r>
      <w:r w:rsidRPr="008C0D9C">
        <w:rPr>
          <w:rFonts w:asciiTheme="minorHAnsi" w:hAnsiTheme="minorHAnsi" w:cstheme="minorHAnsi"/>
          <w:sz w:val="20"/>
          <w:szCs w:val="20"/>
        </w:rPr>
        <w:t xml:space="preserve"> wpłynął do Zamawiającego po upływie terminu jego składania,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którym mowa w pkt </w:t>
      </w:r>
      <w:r w:rsidR="00AB04E4" w:rsidRPr="008C0D9C">
        <w:rPr>
          <w:rFonts w:asciiTheme="minorHAnsi" w:hAnsiTheme="minorHAnsi" w:cstheme="minorHAnsi"/>
          <w:sz w:val="20"/>
          <w:szCs w:val="20"/>
        </w:rPr>
        <w:t>5</w:t>
      </w:r>
      <w:r w:rsidRPr="008C0D9C">
        <w:rPr>
          <w:rFonts w:asciiTheme="minorHAnsi" w:hAnsiTheme="minorHAnsi" w:cstheme="minorHAnsi"/>
          <w:sz w:val="20"/>
          <w:szCs w:val="20"/>
        </w:rPr>
        <w:t xml:space="preserve"> </w:t>
      </w:r>
      <w:r w:rsidR="000646A6" w:rsidRPr="008C0D9C">
        <w:rPr>
          <w:rFonts w:asciiTheme="minorHAnsi" w:hAnsiTheme="minorHAnsi" w:cstheme="minorHAnsi"/>
          <w:sz w:val="20"/>
          <w:szCs w:val="20"/>
        </w:rPr>
        <w:t xml:space="preserve">Zamawiający nie ma obowiązku udzielania wyjaśnień SWZ. </w:t>
      </w:r>
    </w:p>
    <w:p w14:paraId="2A6CB110" w14:textId="77777777"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8C0D9C">
        <w:rPr>
          <w:rFonts w:asciiTheme="minorHAnsi" w:hAnsiTheme="minorHAnsi" w:cstheme="minorHAnsi"/>
          <w:sz w:val="20"/>
          <w:szCs w:val="20"/>
        </w:rPr>
        <w:t xml:space="preserve"> </w:t>
      </w:r>
      <w:r w:rsidR="0064681A" w:rsidRPr="008C0D9C">
        <w:rPr>
          <w:rFonts w:asciiTheme="minorHAnsi" w:hAnsiTheme="minorHAnsi" w:cstheme="minorHAnsi"/>
          <w:sz w:val="20"/>
          <w:szCs w:val="20"/>
        </w:rPr>
        <w:t>SWZ</w:t>
      </w:r>
      <w:r w:rsidRPr="008C0D9C">
        <w:rPr>
          <w:rFonts w:asciiTheme="minorHAnsi" w:hAnsiTheme="minorHAnsi" w:cstheme="minorHAnsi"/>
          <w:sz w:val="20"/>
          <w:szCs w:val="20"/>
        </w:rPr>
        <w:t>.</w:t>
      </w:r>
    </w:p>
    <w:p w14:paraId="26D16E15" w14:textId="77777777" w:rsidR="002B1C2D"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nie zamierza zwoływać zebrania Wykonawców.</w:t>
      </w:r>
    </w:p>
    <w:p w14:paraId="4B78E91B" w14:textId="77777777" w:rsidR="004936DC" w:rsidRPr="008C0D9C" w:rsidRDefault="004936DC"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Osobami uprawnionymi ze strony Zamawiającego do </w:t>
      </w:r>
      <w:r w:rsidR="00BF4D92" w:rsidRPr="008C0D9C">
        <w:rPr>
          <w:rFonts w:asciiTheme="minorHAnsi" w:hAnsiTheme="minorHAnsi" w:cstheme="minorHAnsi"/>
          <w:sz w:val="20"/>
          <w:szCs w:val="20"/>
        </w:rPr>
        <w:t>komunikowania się</w:t>
      </w:r>
      <w:r w:rsidRPr="008C0D9C">
        <w:rPr>
          <w:rFonts w:asciiTheme="minorHAnsi" w:hAnsiTheme="minorHAnsi" w:cstheme="minorHAnsi"/>
          <w:sz w:val="20"/>
          <w:szCs w:val="20"/>
        </w:rPr>
        <w:t xml:space="preserve"> z Wykonawcami są:</w:t>
      </w:r>
    </w:p>
    <w:p w14:paraId="7893839A" w14:textId="77777777" w:rsidR="002716BC" w:rsidRPr="008C0D9C" w:rsidRDefault="002716BC" w:rsidP="008C0D9C">
      <w:pPr>
        <w:pStyle w:val="Akapitzlist"/>
        <w:numPr>
          <w:ilvl w:val="1"/>
          <w:numId w:val="9"/>
        </w:numPr>
        <w:spacing w:line="320" w:lineRule="atLeast"/>
        <w:rPr>
          <w:rFonts w:asciiTheme="minorHAnsi" w:hAnsiTheme="minorHAnsi" w:cstheme="minorHAnsi"/>
          <w:sz w:val="20"/>
          <w:szCs w:val="20"/>
        </w:rPr>
      </w:pPr>
      <w:bookmarkStart w:id="54" w:name="_Toc458753185"/>
      <w:r w:rsidRPr="008C0D9C">
        <w:rPr>
          <w:rFonts w:asciiTheme="minorHAnsi" w:hAnsiTheme="minorHAnsi" w:cstheme="minorHAnsi"/>
          <w:sz w:val="20"/>
          <w:szCs w:val="20"/>
        </w:rPr>
        <w:t xml:space="preserve">Pani </w:t>
      </w:r>
      <w:r w:rsidR="005D0444" w:rsidRPr="008C0D9C">
        <w:rPr>
          <w:rFonts w:asciiTheme="minorHAnsi" w:hAnsiTheme="minorHAnsi" w:cstheme="minorHAnsi"/>
          <w:sz w:val="20"/>
          <w:szCs w:val="20"/>
        </w:rPr>
        <w:t>Paulina Rybska, tel. +48 (22) 622 37 92, 622 37 93 wew. 108 w godz. 8-16</w:t>
      </w:r>
    </w:p>
    <w:p w14:paraId="4E2CA022" w14:textId="77777777" w:rsidR="008604C3" w:rsidRPr="008C0D9C" w:rsidRDefault="007F36C4" w:rsidP="008C0D9C">
      <w:pPr>
        <w:pStyle w:val="siwz-1"/>
        <w:spacing w:before="0" w:after="0" w:line="320" w:lineRule="atLeast"/>
        <w:rPr>
          <w:rFonts w:asciiTheme="minorHAnsi" w:hAnsiTheme="minorHAnsi" w:cstheme="minorHAnsi"/>
          <w:sz w:val="20"/>
          <w:szCs w:val="20"/>
        </w:rPr>
      </w:pPr>
      <w:bookmarkStart w:id="55" w:name="_Toc514924619"/>
      <w:bookmarkStart w:id="56" w:name="_Toc524522532"/>
      <w:r w:rsidRPr="008C0D9C">
        <w:rPr>
          <w:rFonts w:asciiTheme="minorHAnsi" w:hAnsiTheme="minorHAnsi" w:cstheme="minorHAnsi"/>
          <w:sz w:val="20"/>
          <w:szCs w:val="20"/>
        </w:rPr>
        <w:t xml:space="preserve">Rozdział VI. </w:t>
      </w:r>
      <w:r w:rsidR="008604C3" w:rsidRPr="008C0D9C">
        <w:rPr>
          <w:rFonts w:asciiTheme="minorHAnsi" w:hAnsiTheme="minorHAnsi" w:cstheme="minorHAnsi"/>
          <w:sz w:val="20"/>
          <w:szCs w:val="20"/>
        </w:rPr>
        <w:t>Wymagania dotyczące wadium.</w:t>
      </w:r>
      <w:bookmarkEnd w:id="54"/>
      <w:bookmarkEnd w:id="55"/>
      <w:bookmarkEnd w:id="56"/>
    </w:p>
    <w:p w14:paraId="2108157D" w14:textId="77777777" w:rsidR="00F82EA9" w:rsidRPr="008C0D9C" w:rsidRDefault="006B331E"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żąda  wniesienia wadium</w:t>
      </w:r>
      <w:r w:rsidR="004A628E" w:rsidRPr="008C0D9C">
        <w:rPr>
          <w:rFonts w:asciiTheme="minorHAnsi" w:hAnsiTheme="minorHAnsi" w:cstheme="minorHAnsi"/>
          <w:sz w:val="20"/>
          <w:szCs w:val="20"/>
        </w:rPr>
        <w:t>.</w:t>
      </w:r>
    </w:p>
    <w:p w14:paraId="4E2D2DC8" w14:textId="77777777" w:rsidR="008604C3" w:rsidRPr="008C0D9C" w:rsidRDefault="007776F8" w:rsidP="008C0D9C">
      <w:pPr>
        <w:pStyle w:val="siwz-1"/>
        <w:spacing w:before="0" w:after="0" w:line="320" w:lineRule="atLeast"/>
        <w:rPr>
          <w:rFonts w:asciiTheme="minorHAnsi" w:hAnsiTheme="minorHAnsi" w:cstheme="minorHAnsi"/>
          <w:sz w:val="20"/>
          <w:szCs w:val="20"/>
        </w:rPr>
      </w:pPr>
      <w:bookmarkStart w:id="57" w:name="_Toc458753186"/>
      <w:bookmarkStart w:id="58" w:name="_Toc514924620"/>
      <w:bookmarkStart w:id="59" w:name="_Toc524522533"/>
      <w:r w:rsidRPr="008C0D9C">
        <w:rPr>
          <w:rFonts w:asciiTheme="minorHAnsi" w:hAnsiTheme="minorHAnsi" w:cstheme="minorHAnsi"/>
          <w:sz w:val="20"/>
          <w:szCs w:val="20"/>
        </w:rPr>
        <w:t xml:space="preserve">Rozdział VII. </w:t>
      </w:r>
      <w:r w:rsidR="008604C3" w:rsidRPr="008C0D9C">
        <w:rPr>
          <w:rFonts w:asciiTheme="minorHAnsi" w:hAnsiTheme="minorHAnsi" w:cstheme="minorHAnsi"/>
          <w:sz w:val="20"/>
          <w:szCs w:val="20"/>
        </w:rPr>
        <w:t>Termin związania ofertą.</w:t>
      </w:r>
      <w:bookmarkEnd w:id="57"/>
      <w:bookmarkEnd w:id="58"/>
      <w:bookmarkEnd w:id="59"/>
    </w:p>
    <w:p w14:paraId="36423589" w14:textId="62645395" w:rsidR="00E35384" w:rsidRPr="008C0D9C" w:rsidRDefault="00E35384"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Wykonawcy pozostają związani </w:t>
      </w:r>
      <w:r w:rsidR="00412EA4" w:rsidRPr="008C0D9C">
        <w:rPr>
          <w:rFonts w:asciiTheme="minorHAnsi" w:hAnsiTheme="minorHAnsi" w:cstheme="minorHAnsi"/>
          <w:sz w:val="20"/>
          <w:szCs w:val="20"/>
        </w:rPr>
        <w:t xml:space="preserve">złożoną </w:t>
      </w:r>
      <w:r w:rsidRPr="008C0D9C">
        <w:rPr>
          <w:rFonts w:asciiTheme="minorHAnsi" w:hAnsiTheme="minorHAnsi" w:cstheme="minorHAnsi"/>
          <w:sz w:val="20"/>
          <w:szCs w:val="20"/>
        </w:rPr>
        <w:t xml:space="preserve">ofertą </w:t>
      </w:r>
      <w:r w:rsidR="00182488" w:rsidRPr="008C0D9C">
        <w:rPr>
          <w:rFonts w:asciiTheme="minorHAnsi" w:hAnsiTheme="minorHAnsi" w:cstheme="minorHAnsi"/>
          <w:sz w:val="20"/>
          <w:szCs w:val="20"/>
        </w:rPr>
        <w:t xml:space="preserve">do dnia </w:t>
      </w:r>
      <w:r w:rsidR="008B526F">
        <w:rPr>
          <w:rFonts w:asciiTheme="minorHAnsi" w:hAnsiTheme="minorHAnsi" w:cstheme="minorHAnsi"/>
          <w:sz w:val="20"/>
          <w:szCs w:val="20"/>
        </w:rPr>
        <w:t>5</w:t>
      </w:r>
      <w:r w:rsidR="0036774B" w:rsidRPr="008C0D9C">
        <w:rPr>
          <w:rFonts w:asciiTheme="minorHAnsi" w:hAnsiTheme="minorHAnsi" w:cstheme="minorHAnsi"/>
          <w:sz w:val="20"/>
          <w:szCs w:val="20"/>
        </w:rPr>
        <w:t>.</w:t>
      </w:r>
      <w:r w:rsidR="00B71F45" w:rsidRPr="008C0D9C">
        <w:rPr>
          <w:rFonts w:asciiTheme="minorHAnsi" w:hAnsiTheme="minorHAnsi" w:cstheme="minorHAnsi"/>
          <w:sz w:val="20"/>
          <w:szCs w:val="20"/>
        </w:rPr>
        <w:t>1</w:t>
      </w:r>
      <w:r w:rsidR="008B526F">
        <w:rPr>
          <w:rFonts w:asciiTheme="minorHAnsi" w:hAnsiTheme="minorHAnsi" w:cstheme="minorHAnsi"/>
          <w:sz w:val="20"/>
          <w:szCs w:val="20"/>
        </w:rPr>
        <w:t>2</w:t>
      </w:r>
      <w:r w:rsidR="00F51B43" w:rsidRPr="008C0D9C">
        <w:rPr>
          <w:rFonts w:asciiTheme="minorHAnsi" w:hAnsiTheme="minorHAnsi" w:cstheme="minorHAnsi"/>
          <w:sz w:val="20"/>
          <w:szCs w:val="20"/>
        </w:rPr>
        <w:t>.2022</w:t>
      </w:r>
      <w:r w:rsidR="00182488" w:rsidRPr="008C0D9C">
        <w:rPr>
          <w:rFonts w:asciiTheme="minorHAnsi" w:hAnsiTheme="minorHAnsi" w:cstheme="minorHAnsi"/>
          <w:sz w:val="20"/>
          <w:szCs w:val="20"/>
        </w:rPr>
        <w:t xml:space="preserve"> r</w:t>
      </w:r>
      <w:r w:rsidR="00C7094F" w:rsidRPr="008C0D9C">
        <w:rPr>
          <w:rFonts w:asciiTheme="minorHAnsi" w:hAnsiTheme="minorHAnsi" w:cstheme="minorHAnsi"/>
          <w:sz w:val="20"/>
          <w:szCs w:val="20"/>
        </w:rPr>
        <w:t>.</w:t>
      </w:r>
      <w:r w:rsidR="00412EA4" w:rsidRPr="008C0D9C">
        <w:rPr>
          <w:rFonts w:asciiTheme="minorHAnsi" w:hAnsiTheme="minorHAnsi" w:cstheme="minorHAnsi"/>
          <w:sz w:val="20"/>
          <w:szCs w:val="20"/>
        </w:rPr>
        <w:t xml:space="preserve"> Bieg terminu związania ofertą rozpoczyna się wraz z upływem terminu składania ofert.</w:t>
      </w:r>
    </w:p>
    <w:p w14:paraId="250CA77B" w14:textId="77777777" w:rsidR="008604C3" w:rsidRPr="008C0D9C" w:rsidRDefault="007776F8" w:rsidP="008C0D9C">
      <w:pPr>
        <w:pStyle w:val="siwz-1"/>
        <w:spacing w:before="0" w:after="0" w:line="320" w:lineRule="atLeast"/>
        <w:rPr>
          <w:rFonts w:asciiTheme="minorHAnsi" w:hAnsiTheme="minorHAnsi" w:cstheme="minorHAnsi"/>
          <w:sz w:val="20"/>
          <w:szCs w:val="20"/>
        </w:rPr>
      </w:pPr>
      <w:bookmarkStart w:id="60" w:name="_Toc458753187"/>
      <w:bookmarkStart w:id="61" w:name="_Toc514924621"/>
      <w:bookmarkStart w:id="62" w:name="_Toc524522534"/>
      <w:r w:rsidRPr="008C0D9C">
        <w:rPr>
          <w:rFonts w:asciiTheme="minorHAnsi" w:hAnsiTheme="minorHAnsi" w:cstheme="minorHAnsi"/>
          <w:sz w:val="20"/>
          <w:szCs w:val="20"/>
        </w:rPr>
        <w:lastRenderedPageBreak/>
        <w:t xml:space="preserve">Rozdział VIII </w:t>
      </w:r>
      <w:r w:rsidR="008604C3" w:rsidRPr="008C0D9C">
        <w:rPr>
          <w:rFonts w:asciiTheme="minorHAnsi" w:hAnsiTheme="minorHAnsi" w:cstheme="minorHAnsi"/>
          <w:sz w:val="20"/>
          <w:szCs w:val="20"/>
        </w:rPr>
        <w:t>Opis sposobu przygotowywania ofert.</w:t>
      </w:r>
      <w:bookmarkEnd w:id="60"/>
      <w:bookmarkEnd w:id="61"/>
      <w:bookmarkEnd w:id="62"/>
    </w:p>
    <w:p w14:paraId="7181E3EF" w14:textId="77777777" w:rsidR="00BB3080" w:rsidRPr="008C0D9C" w:rsidRDefault="00922655" w:rsidP="008C0D9C">
      <w:pPr>
        <w:pStyle w:val="siwz-1"/>
        <w:spacing w:before="0" w:after="0" w:line="320" w:lineRule="atLeast"/>
        <w:rPr>
          <w:rFonts w:asciiTheme="minorHAnsi" w:hAnsiTheme="minorHAnsi" w:cstheme="minorHAnsi"/>
          <w:sz w:val="20"/>
          <w:szCs w:val="20"/>
        </w:rPr>
      </w:pPr>
      <w:bookmarkStart w:id="63" w:name="_Toc458753188"/>
      <w:bookmarkStart w:id="64" w:name="_Toc514924622"/>
      <w:bookmarkStart w:id="65" w:name="_Toc524522535"/>
      <w:r w:rsidRPr="008C0D9C">
        <w:rPr>
          <w:rFonts w:asciiTheme="minorHAnsi" w:hAnsiTheme="minorHAnsi" w:cstheme="minorHAnsi"/>
          <w:sz w:val="20"/>
          <w:szCs w:val="20"/>
        </w:rPr>
        <w:t xml:space="preserve">VIII.1. </w:t>
      </w:r>
      <w:r w:rsidR="00BB3080" w:rsidRPr="008C0D9C">
        <w:rPr>
          <w:rFonts w:asciiTheme="minorHAnsi" w:hAnsiTheme="minorHAnsi" w:cstheme="minorHAnsi"/>
          <w:sz w:val="20"/>
          <w:szCs w:val="20"/>
        </w:rPr>
        <w:t>Przygotowanie ofert.</w:t>
      </w:r>
      <w:bookmarkEnd w:id="63"/>
      <w:bookmarkEnd w:id="64"/>
      <w:bookmarkEnd w:id="65"/>
    </w:p>
    <w:p w14:paraId="1F124841" w14:textId="5B221C10" w:rsidR="009F45A0" w:rsidRPr="008C0D9C" w:rsidRDefault="009F45A0" w:rsidP="008C0D9C">
      <w:pPr>
        <w:pStyle w:val="Akapitzlist"/>
        <w:numPr>
          <w:ilvl w:val="0"/>
          <w:numId w:val="66"/>
        </w:numPr>
        <w:spacing w:line="320" w:lineRule="atLeast"/>
        <w:contextualSpacing w:val="0"/>
        <w:jc w:val="both"/>
        <w:rPr>
          <w:rFonts w:asciiTheme="minorHAnsi" w:hAnsiTheme="minorHAnsi" w:cstheme="minorHAnsi"/>
          <w:b/>
          <w:sz w:val="20"/>
          <w:szCs w:val="20"/>
        </w:rPr>
      </w:pPr>
      <w:r w:rsidRPr="008C0D9C">
        <w:rPr>
          <w:rFonts w:asciiTheme="minorHAnsi" w:hAnsiTheme="minorHAnsi" w:cstheme="minorHAnsi"/>
          <w:sz w:val="20"/>
          <w:szCs w:val="20"/>
        </w:rPr>
        <w:t xml:space="preserve">Ofertę należy złożyć pod rygorem nieważności w </w:t>
      </w:r>
      <w:r w:rsidR="00D4435B" w:rsidRPr="008C0D9C">
        <w:rPr>
          <w:rFonts w:asciiTheme="minorHAnsi" w:hAnsiTheme="minorHAnsi" w:cstheme="minorHAnsi"/>
          <w:sz w:val="20"/>
          <w:szCs w:val="20"/>
        </w:rPr>
        <w:t xml:space="preserve">formie </w:t>
      </w:r>
      <w:r w:rsidRPr="008C0D9C">
        <w:rPr>
          <w:rFonts w:asciiTheme="minorHAnsi" w:hAnsiTheme="minorHAnsi" w:cstheme="minorHAnsi"/>
          <w:sz w:val="20"/>
          <w:szCs w:val="20"/>
        </w:rPr>
        <w:t>elektronicznej</w:t>
      </w:r>
      <w:r w:rsidR="00D01715" w:rsidRPr="008C0D9C">
        <w:rPr>
          <w:rFonts w:asciiTheme="minorHAnsi" w:hAnsiTheme="minorHAnsi" w:cstheme="minorHAnsi"/>
          <w:sz w:val="20"/>
          <w:szCs w:val="20"/>
        </w:rPr>
        <w:t xml:space="preserve"> lub w postaci elektronicznej opatrzonej podpisem zaufanym lub podpisem osobistym</w:t>
      </w:r>
      <w:r w:rsidR="009B5E92" w:rsidRPr="008C0D9C">
        <w:rPr>
          <w:rFonts w:asciiTheme="minorHAnsi" w:hAnsiTheme="minorHAnsi" w:cstheme="minorHAnsi"/>
          <w:sz w:val="20"/>
          <w:szCs w:val="20"/>
        </w:rPr>
        <w:t>.</w:t>
      </w:r>
      <w:r w:rsidR="00AD703F" w:rsidRPr="008C0D9C">
        <w:rPr>
          <w:rFonts w:asciiTheme="minorHAnsi" w:hAnsiTheme="minorHAnsi" w:cstheme="minorHAnsi"/>
          <w:sz w:val="20"/>
          <w:szCs w:val="20"/>
        </w:rPr>
        <w:t xml:space="preserve"> Ofert</w:t>
      </w:r>
      <w:r w:rsidR="00277F8B" w:rsidRPr="008C0D9C">
        <w:rPr>
          <w:rFonts w:asciiTheme="minorHAnsi" w:hAnsiTheme="minorHAnsi" w:cstheme="minorHAnsi"/>
          <w:sz w:val="20"/>
          <w:szCs w:val="20"/>
        </w:rPr>
        <w:t>ę</w:t>
      </w:r>
      <w:r w:rsidR="00AD703F" w:rsidRPr="008C0D9C">
        <w:rPr>
          <w:rFonts w:asciiTheme="minorHAnsi" w:hAnsiTheme="minorHAnsi" w:cstheme="minorHAnsi"/>
          <w:sz w:val="20"/>
          <w:szCs w:val="20"/>
        </w:rPr>
        <w:t xml:space="preserve"> należy</w:t>
      </w:r>
      <w:r w:rsidR="00D01715" w:rsidRPr="008C0D9C">
        <w:rPr>
          <w:rFonts w:asciiTheme="minorHAnsi" w:hAnsiTheme="minorHAnsi" w:cstheme="minorHAnsi"/>
          <w:sz w:val="20"/>
          <w:szCs w:val="20"/>
        </w:rPr>
        <w:t xml:space="preserve"> </w:t>
      </w:r>
      <w:r w:rsidRPr="008C0D9C">
        <w:rPr>
          <w:rFonts w:asciiTheme="minorHAnsi" w:hAnsiTheme="minorHAnsi" w:cstheme="minorHAnsi"/>
          <w:sz w:val="20"/>
          <w:szCs w:val="20"/>
        </w:rPr>
        <w:t>podpisa</w:t>
      </w:r>
      <w:r w:rsidR="00AD703F" w:rsidRPr="008C0D9C">
        <w:rPr>
          <w:rFonts w:asciiTheme="minorHAnsi" w:hAnsiTheme="minorHAnsi" w:cstheme="minorHAnsi"/>
          <w:sz w:val="20"/>
          <w:szCs w:val="20"/>
        </w:rPr>
        <w:t>ć</w:t>
      </w:r>
      <w:r w:rsidRPr="008C0D9C">
        <w:rPr>
          <w:rFonts w:asciiTheme="minorHAnsi" w:hAnsiTheme="minorHAnsi" w:cstheme="minorHAnsi"/>
          <w:sz w:val="20"/>
          <w:szCs w:val="20"/>
        </w:rPr>
        <w:t xml:space="preserve"> podpisem elektronicznym przez osoby upoważnione do tych czynności. Wykonawca składa ofertę na Formularzu Ofertowym</w:t>
      </w:r>
      <w:r w:rsidR="00A6119E" w:rsidRPr="008C0D9C">
        <w:rPr>
          <w:rFonts w:asciiTheme="minorHAnsi" w:hAnsiTheme="minorHAnsi" w:cstheme="minorHAnsi"/>
          <w:sz w:val="20"/>
          <w:szCs w:val="20"/>
        </w:rPr>
        <w:t xml:space="preserve">, który stanowi </w:t>
      </w:r>
      <w:r w:rsidR="00E2577D" w:rsidRPr="008C0D9C">
        <w:rPr>
          <w:rFonts w:asciiTheme="minorHAnsi" w:hAnsiTheme="minorHAnsi" w:cstheme="minorHAnsi"/>
          <w:sz w:val="20"/>
          <w:szCs w:val="20"/>
        </w:rPr>
        <w:t>odpowiednio dla danej części zamówienia załącznik nr 1.1 (cz. 1) i/lub 1.2 (cz. 2) do niniejszej SWZ</w:t>
      </w:r>
      <w:r w:rsidR="00D213CC" w:rsidRPr="008C0D9C">
        <w:rPr>
          <w:rFonts w:asciiTheme="minorHAnsi" w:hAnsiTheme="minorHAnsi" w:cstheme="minorHAnsi"/>
          <w:sz w:val="20"/>
          <w:szCs w:val="20"/>
        </w:rPr>
        <w:t xml:space="preserve">. </w:t>
      </w:r>
    </w:p>
    <w:p w14:paraId="1B6AA5FB" w14:textId="77777777" w:rsidR="009F45A0"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Treść złożonej oferty musi</w:t>
      </w:r>
      <w:r w:rsidR="00235864" w:rsidRPr="008C0D9C">
        <w:rPr>
          <w:rFonts w:asciiTheme="minorHAnsi" w:hAnsiTheme="minorHAnsi" w:cstheme="minorHAnsi"/>
          <w:sz w:val="20"/>
          <w:szCs w:val="20"/>
        </w:rPr>
        <w:t xml:space="preserve"> być</w:t>
      </w:r>
      <w:r w:rsidRPr="008C0D9C">
        <w:rPr>
          <w:rFonts w:asciiTheme="minorHAnsi" w:hAnsiTheme="minorHAnsi" w:cstheme="minorHAnsi"/>
          <w:sz w:val="20"/>
          <w:szCs w:val="20"/>
        </w:rPr>
        <w:t xml:space="preserve"> </w:t>
      </w:r>
      <w:r w:rsidR="00995B80" w:rsidRPr="008C0D9C">
        <w:rPr>
          <w:rFonts w:asciiTheme="minorHAnsi" w:hAnsiTheme="minorHAnsi" w:cstheme="minorHAnsi"/>
          <w:sz w:val="20"/>
          <w:szCs w:val="20"/>
        </w:rPr>
        <w:t>zgodna z warunkami zamówienia</w:t>
      </w:r>
      <w:r w:rsidRPr="008C0D9C">
        <w:rPr>
          <w:rFonts w:asciiTheme="minorHAnsi" w:hAnsiTheme="minorHAnsi" w:cstheme="minorHAnsi"/>
          <w:sz w:val="20"/>
          <w:szCs w:val="20"/>
        </w:rPr>
        <w:t xml:space="preserve">. Wykonawca ma prawo złożyć tylko jedną ofertę. Oferta powinna być sporządzona w języku polskim, w </w:t>
      </w:r>
      <w:r w:rsidR="00235864" w:rsidRPr="008C0D9C">
        <w:rPr>
          <w:rFonts w:asciiTheme="minorHAnsi" w:hAnsiTheme="minorHAnsi" w:cstheme="minorHAnsi"/>
          <w:sz w:val="20"/>
          <w:szCs w:val="20"/>
        </w:rPr>
        <w:t xml:space="preserve">formie </w:t>
      </w:r>
      <w:r w:rsidRPr="008C0D9C">
        <w:rPr>
          <w:rFonts w:asciiTheme="minorHAnsi" w:hAnsiTheme="minorHAnsi" w:cstheme="minorHAnsi"/>
          <w:sz w:val="20"/>
          <w:szCs w:val="20"/>
        </w:rPr>
        <w:t>elektronicznej</w:t>
      </w:r>
      <w:r w:rsidR="00D01715" w:rsidRPr="008C0D9C">
        <w:rPr>
          <w:rFonts w:asciiTheme="minorHAnsi" w:hAnsiTheme="minorHAnsi" w:cstheme="minorHAnsi"/>
          <w:sz w:val="20"/>
          <w:szCs w:val="20"/>
        </w:rPr>
        <w:t xml:space="preserve"> lub w postaci elektronicznej opatrzonej podpisem zaufanym lub podpisem osobistym</w:t>
      </w:r>
      <w:r w:rsidRPr="008C0D9C">
        <w:rPr>
          <w:rFonts w:asciiTheme="minorHAnsi" w:hAnsiTheme="minorHAnsi" w:cstheme="minorHAnsi"/>
          <w:sz w:val="20"/>
          <w:szCs w:val="20"/>
        </w:rPr>
        <w:t xml:space="preserve"> pod rygorem nieważności</w:t>
      </w:r>
      <w:r w:rsidR="00235864" w:rsidRPr="008C0D9C">
        <w:rPr>
          <w:rFonts w:asciiTheme="minorHAnsi" w:hAnsiTheme="minorHAnsi" w:cstheme="minorHAnsi"/>
          <w:sz w:val="20"/>
          <w:szCs w:val="20"/>
        </w:rPr>
        <w:t>. Ofertę należy złożyć</w:t>
      </w:r>
      <w:r w:rsidRPr="008C0D9C">
        <w:rPr>
          <w:rFonts w:asciiTheme="minorHAnsi" w:hAnsiTheme="minorHAnsi" w:cstheme="minorHAnsi"/>
          <w:sz w:val="20"/>
          <w:szCs w:val="20"/>
        </w:rPr>
        <w:t xml:space="preserve"> za pośrednictwem Platformy Zakupowej</w:t>
      </w:r>
      <w:r w:rsidR="00C60ED9" w:rsidRPr="008C0D9C">
        <w:rPr>
          <w:rFonts w:asciiTheme="minorHAnsi" w:hAnsiTheme="minorHAnsi" w:cstheme="minorHAnsi"/>
          <w:sz w:val="20"/>
          <w:szCs w:val="20"/>
        </w:rPr>
        <w:t>.</w:t>
      </w:r>
    </w:p>
    <w:p w14:paraId="656E42C8" w14:textId="77777777" w:rsidR="009F45A0"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Oferta powinna zawierać jedną, jednoznacznie opisaną propozycję.</w:t>
      </w:r>
    </w:p>
    <w:p w14:paraId="5204E020" w14:textId="77777777" w:rsidR="008447B5"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Wykonawca poniesie wszelkie koszty związane z przygotowaniem i złożeniem oferty.</w:t>
      </w:r>
    </w:p>
    <w:p w14:paraId="201713ED" w14:textId="01959F4C" w:rsidR="00FF74F0"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informuje, iż zgodnie z art.</w:t>
      </w:r>
      <w:r w:rsidR="00FA5DCF" w:rsidRPr="008C0D9C">
        <w:rPr>
          <w:rFonts w:asciiTheme="minorHAnsi" w:hAnsiTheme="minorHAnsi" w:cstheme="minorHAnsi"/>
          <w:sz w:val="20"/>
          <w:szCs w:val="20"/>
        </w:rPr>
        <w:t xml:space="preserve"> </w:t>
      </w:r>
      <w:r w:rsidR="008B1C92" w:rsidRPr="008C0D9C">
        <w:rPr>
          <w:rFonts w:asciiTheme="minorHAnsi" w:hAnsiTheme="minorHAnsi" w:cstheme="minorHAnsi"/>
          <w:sz w:val="20"/>
          <w:szCs w:val="20"/>
        </w:rPr>
        <w:t>74</w:t>
      </w:r>
      <w:r w:rsidRPr="008C0D9C">
        <w:rPr>
          <w:rFonts w:asciiTheme="minorHAnsi" w:hAnsiTheme="minorHAnsi" w:cstheme="minorHAnsi"/>
          <w:sz w:val="20"/>
          <w:szCs w:val="20"/>
        </w:rPr>
        <w:t xml:space="preserve"> ust. </w:t>
      </w:r>
      <w:r w:rsidR="008B1C92" w:rsidRPr="008C0D9C">
        <w:rPr>
          <w:rFonts w:asciiTheme="minorHAnsi" w:hAnsiTheme="minorHAnsi" w:cstheme="minorHAnsi"/>
          <w:sz w:val="20"/>
          <w:szCs w:val="20"/>
        </w:rPr>
        <w:t>1</w:t>
      </w:r>
      <w:r w:rsidRPr="008C0D9C">
        <w:rPr>
          <w:rFonts w:asciiTheme="minorHAnsi" w:hAnsiTheme="minorHAnsi" w:cstheme="minorHAnsi"/>
          <w:sz w:val="20"/>
          <w:szCs w:val="20"/>
        </w:rPr>
        <w:t xml:space="preserve"> ustawy oferty składane w postępowaniu o zamówienie publiczne są jawne i podlegają udostępnieniu </w:t>
      </w:r>
      <w:r w:rsidR="008B1C92" w:rsidRPr="008C0D9C">
        <w:rPr>
          <w:rFonts w:asciiTheme="minorHAnsi" w:hAnsiTheme="minorHAnsi" w:cstheme="minorHAnsi"/>
          <w:sz w:val="20"/>
          <w:szCs w:val="20"/>
        </w:rPr>
        <w:t>niezwłocznie po ich otwarciu</w:t>
      </w:r>
      <w:r w:rsidRPr="008C0D9C">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określonych w art. </w:t>
      </w:r>
      <w:r w:rsidR="008B1C92" w:rsidRPr="008C0D9C">
        <w:rPr>
          <w:rFonts w:asciiTheme="minorHAnsi" w:hAnsiTheme="minorHAnsi" w:cstheme="minorHAnsi"/>
          <w:sz w:val="20"/>
          <w:szCs w:val="20"/>
        </w:rPr>
        <w:t>222 ust. 5</w:t>
      </w:r>
      <w:r w:rsidRPr="008C0D9C">
        <w:rPr>
          <w:rFonts w:asciiTheme="minorHAnsi" w:hAnsiTheme="minorHAnsi" w:cstheme="minorHAnsi"/>
          <w:sz w:val="20"/>
          <w:szCs w:val="20"/>
        </w:rPr>
        <w:t xml:space="preserve"> ustawy, tj. </w:t>
      </w:r>
      <w:r w:rsidR="00325E87" w:rsidRPr="008C0D9C">
        <w:rPr>
          <w:rFonts w:asciiTheme="minorHAnsi" w:hAnsiTheme="minorHAnsi" w:cstheme="minorHAnsi"/>
          <w:sz w:val="20"/>
          <w:szCs w:val="20"/>
        </w:rPr>
        <w:t xml:space="preserve">o </w:t>
      </w:r>
      <w:r w:rsidR="00FF74F0" w:rsidRPr="008C0D9C">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30643EF2" w14:textId="3B8D5DEB" w:rsidR="009F45A0" w:rsidRPr="008C0D9C" w:rsidRDefault="00472DC8" w:rsidP="008C0D9C">
      <w:pPr>
        <w:pStyle w:val="Akapitzlist"/>
        <w:spacing w:line="320" w:lineRule="atLeast"/>
        <w:ind w:left="360"/>
        <w:contextualSpacing w:val="0"/>
        <w:jc w:val="both"/>
        <w:rPr>
          <w:rFonts w:asciiTheme="minorHAnsi" w:hAnsiTheme="minorHAnsi" w:cstheme="minorHAnsi"/>
          <w:sz w:val="20"/>
          <w:szCs w:val="20"/>
        </w:rPr>
      </w:pPr>
      <w:r w:rsidRPr="008C0D9C">
        <w:rPr>
          <w:rFonts w:asciiTheme="minorHAnsi" w:hAnsiTheme="minorHAnsi" w:cstheme="minorHAnsi"/>
          <w:b/>
          <w:i/>
          <w:sz w:val="20"/>
          <w:szCs w:val="20"/>
        </w:rPr>
        <w:t>UWAGA</w:t>
      </w:r>
      <w:r w:rsidR="009F45A0" w:rsidRPr="008C0D9C">
        <w:rPr>
          <w:rFonts w:asciiTheme="minorHAnsi" w:hAnsiTheme="minorHAnsi" w:cstheme="minorHAnsi"/>
          <w:b/>
          <w:i/>
          <w:sz w:val="20"/>
          <w:szCs w:val="20"/>
        </w:rPr>
        <w:t>:</w:t>
      </w:r>
      <w:r w:rsidR="009F45A0" w:rsidRPr="008C0D9C">
        <w:rPr>
          <w:rFonts w:asciiTheme="minorHAnsi" w:hAnsiTheme="minorHAnsi" w:cstheme="minorHAnsi"/>
          <w:sz w:val="20"/>
          <w:szCs w:val="20"/>
        </w:rPr>
        <w:t xml:space="preserve"> Wszelkie informacje</w:t>
      </w:r>
      <w:r w:rsidR="00325E87" w:rsidRPr="008C0D9C">
        <w:rPr>
          <w:rFonts w:asciiTheme="minorHAnsi" w:hAnsiTheme="minorHAnsi" w:cstheme="minorHAnsi"/>
          <w:sz w:val="20"/>
          <w:szCs w:val="20"/>
        </w:rPr>
        <w:t>,</w:t>
      </w:r>
      <w:r w:rsidR="009F45A0" w:rsidRPr="008C0D9C">
        <w:rPr>
          <w:rFonts w:asciiTheme="minorHAnsi" w:hAnsiTheme="minorHAnsi" w:cstheme="minorHAnsi"/>
          <w:sz w:val="20"/>
          <w:szCs w:val="20"/>
        </w:rPr>
        <w:t xml:space="preserve"> stanowiące tajemnicę przedsiębiorstwa w rozumieniu ustawy z dnia 16</w:t>
      </w:r>
      <w:r w:rsidR="008C0D9C">
        <w:rPr>
          <w:rFonts w:asciiTheme="minorHAnsi" w:hAnsiTheme="minorHAnsi" w:cstheme="minorHAnsi"/>
          <w:sz w:val="20"/>
          <w:szCs w:val="20"/>
        </w:rPr>
        <w:t> </w:t>
      </w:r>
      <w:r w:rsidR="009F45A0" w:rsidRPr="008C0D9C">
        <w:rPr>
          <w:rFonts w:asciiTheme="minorHAnsi" w:hAnsiTheme="minorHAnsi" w:cstheme="minorHAnsi"/>
          <w:sz w:val="20"/>
          <w:szCs w:val="20"/>
        </w:rPr>
        <w:t xml:space="preserve"> kwietnia 1993 r. o zwalczaniu nieuczciwej konkurencji (Dz. U. z 2019 r. poz. 1010</w:t>
      </w:r>
      <w:r w:rsidR="008A4932" w:rsidRPr="008C0D9C">
        <w:rPr>
          <w:rFonts w:asciiTheme="minorHAnsi" w:hAnsiTheme="minorHAnsi" w:cstheme="minorHAnsi"/>
          <w:sz w:val="20"/>
          <w:szCs w:val="20"/>
        </w:rPr>
        <w:t xml:space="preserve"> z </w:t>
      </w:r>
      <w:proofErr w:type="spellStart"/>
      <w:r w:rsidR="008A4932" w:rsidRPr="008C0D9C">
        <w:rPr>
          <w:rFonts w:asciiTheme="minorHAnsi" w:hAnsiTheme="minorHAnsi" w:cstheme="minorHAnsi"/>
          <w:sz w:val="20"/>
          <w:szCs w:val="20"/>
        </w:rPr>
        <w:t>późn</w:t>
      </w:r>
      <w:proofErr w:type="spellEnd"/>
      <w:r w:rsidR="008A4932" w:rsidRPr="008C0D9C">
        <w:rPr>
          <w:rFonts w:asciiTheme="minorHAnsi" w:hAnsiTheme="minorHAnsi" w:cstheme="minorHAnsi"/>
          <w:sz w:val="20"/>
          <w:szCs w:val="20"/>
        </w:rPr>
        <w:t>. zm.</w:t>
      </w:r>
      <w:r w:rsidR="009F45A0" w:rsidRPr="008C0D9C">
        <w:rPr>
          <w:rFonts w:asciiTheme="minorHAnsi" w:hAnsiTheme="minorHAnsi" w:cstheme="minorHAnsi"/>
          <w:sz w:val="20"/>
          <w:szCs w:val="20"/>
        </w:rPr>
        <w:t>), które Wykonawca pragnie zastrzec jako tajemnicę przedsiębiorstwa, muszą zostać</w:t>
      </w:r>
      <w:r w:rsidR="003664D4" w:rsidRPr="008C0D9C">
        <w:rPr>
          <w:rFonts w:asciiTheme="minorHAnsi" w:hAnsiTheme="minorHAnsi" w:cstheme="minorHAnsi"/>
          <w:sz w:val="20"/>
          <w:szCs w:val="20"/>
        </w:rPr>
        <w:t xml:space="preserve"> odpowiednio oznaczone a</w:t>
      </w:r>
      <w:r w:rsidR="008C0D9C">
        <w:rPr>
          <w:rFonts w:asciiTheme="minorHAnsi" w:hAnsiTheme="minorHAnsi" w:cstheme="minorHAnsi"/>
          <w:sz w:val="20"/>
          <w:szCs w:val="20"/>
        </w:rPr>
        <w:t> </w:t>
      </w:r>
      <w:r w:rsidR="003664D4" w:rsidRPr="008C0D9C">
        <w:rPr>
          <w:rFonts w:asciiTheme="minorHAnsi" w:hAnsiTheme="minorHAnsi" w:cstheme="minorHAnsi"/>
          <w:sz w:val="20"/>
          <w:szCs w:val="20"/>
        </w:rPr>
        <w:t xml:space="preserve"> następnie</w:t>
      </w:r>
      <w:r w:rsidR="009F45A0" w:rsidRPr="008C0D9C">
        <w:rPr>
          <w:rFonts w:asciiTheme="minorHAnsi" w:hAnsiTheme="minorHAnsi" w:cstheme="minorHAnsi"/>
          <w:sz w:val="20"/>
          <w:szCs w:val="20"/>
        </w:rPr>
        <w:t xml:space="preserve"> załączone na Platformie Zakupowej w osobnym pliku w miejscu właściwym dla Informacji stanowiących tajemnicę przedsiębiorstwa.</w:t>
      </w:r>
    </w:p>
    <w:p w14:paraId="10CF8735" w14:textId="77777777" w:rsidR="00610988" w:rsidRPr="008C0D9C" w:rsidRDefault="00610988" w:rsidP="008C0D9C">
      <w:pPr>
        <w:pStyle w:val="Akapitzlist"/>
        <w:numPr>
          <w:ilvl w:val="0"/>
          <w:numId w:val="2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Wykonawcy mogą wspólnie ubiegać się o udzielenie zamówienia, w takim przypadku:</w:t>
      </w:r>
    </w:p>
    <w:p w14:paraId="0482C610" w14:textId="77777777"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oferta </w:t>
      </w:r>
      <w:r w:rsidR="00DC4715" w:rsidRPr="008C0D9C">
        <w:rPr>
          <w:rFonts w:asciiTheme="minorHAnsi" w:hAnsiTheme="minorHAnsi" w:cstheme="minorHAnsi"/>
          <w:sz w:val="20"/>
          <w:szCs w:val="20"/>
        </w:rPr>
        <w:t>Wykonawców</w:t>
      </w:r>
      <w:r w:rsidR="00325E87" w:rsidRPr="008C0D9C">
        <w:rPr>
          <w:rFonts w:asciiTheme="minorHAnsi" w:hAnsiTheme="minorHAnsi" w:cstheme="minorHAnsi"/>
          <w:sz w:val="20"/>
          <w:szCs w:val="20"/>
        </w:rPr>
        <w:t>,</w:t>
      </w:r>
      <w:r w:rsidR="00DC4715" w:rsidRPr="008C0D9C">
        <w:rPr>
          <w:rFonts w:asciiTheme="minorHAnsi" w:hAnsiTheme="minorHAnsi" w:cstheme="minorHAnsi"/>
          <w:sz w:val="20"/>
          <w:szCs w:val="20"/>
        </w:rPr>
        <w:t xml:space="preserve"> wspólnie ubiegających się o udzielenie zamówienia</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musi być podpisana w taki sposób, by prawnie zobowiązywała wszystkich Wykonawców występujących wspólnie,</w:t>
      </w:r>
    </w:p>
    <w:p w14:paraId="27F50411" w14:textId="3958C3E2"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każdy z Wykonawców</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DC4715" w:rsidRPr="008C0D9C">
        <w:rPr>
          <w:rFonts w:asciiTheme="minorHAnsi" w:hAnsiTheme="minorHAnsi" w:cstheme="minorHAnsi"/>
          <w:sz w:val="20"/>
          <w:szCs w:val="20"/>
        </w:rPr>
        <w:t>wspólnie ubiegających się o udzielenie zamówienia</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musi udokumentować, że</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nie podlega wykluczeniu </w:t>
      </w:r>
      <w:r w:rsidR="00DC4715" w:rsidRPr="008C0D9C">
        <w:rPr>
          <w:rFonts w:asciiTheme="minorHAnsi" w:hAnsiTheme="minorHAnsi" w:cstheme="minorHAnsi"/>
          <w:sz w:val="20"/>
          <w:szCs w:val="20"/>
        </w:rPr>
        <w:t xml:space="preserve">z postępowania </w:t>
      </w:r>
      <w:r w:rsidR="008447B5" w:rsidRPr="008C0D9C">
        <w:rPr>
          <w:rFonts w:asciiTheme="minorHAnsi" w:hAnsiTheme="minorHAnsi" w:cstheme="minorHAnsi"/>
          <w:sz w:val="20"/>
          <w:szCs w:val="20"/>
        </w:rPr>
        <w:t xml:space="preserve">na podstawie </w:t>
      </w:r>
      <w:r w:rsidR="008E40E3" w:rsidRPr="008C0D9C">
        <w:rPr>
          <w:rFonts w:asciiTheme="minorHAnsi" w:hAnsiTheme="minorHAnsi" w:cstheme="minorHAnsi"/>
          <w:sz w:val="20"/>
          <w:szCs w:val="20"/>
        </w:rPr>
        <w:t xml:space="preserve">przesłanek określonych w Rozdz. III pkt 1 </w:t>
      </w:r>
      <w:proofErr w:type="spellStart"/>
      <w:r w:rsidR="008E40E3" w:rsidRPr="008C0D9C">
        <w:rPr>
          <w:rFonts w:asciiTheme="minorHAnsi" w:hAnsiTheme="minorHAnsi" w:cstheme="minorHAnsi"/>
          <w:sz w:val="20"/>
          <w:szCs w:val="20"/>
        </w:rPr>
        <w:t>ppkt</w:t>
      </w:r>
      <w:proofErr w:type="spellEnd"/>
      <w:r w:rsidR="008E40E3" w:rsidRPr="008C0D9C">
        <w:rPr>
          <w:rFonts w:asciiTheme="minorHAnsi" w:hAnsiTheme="minorHAnsi" w:cstheme="minorHAnsi"/>
          <w:sz w:val="20"/>
          <w:szCs w:val="20"/>
        </w:rPr>
        <w:t xml:space="preserve"> 1.1</w:t>
      </w:r>
      <w:r w:rsidR="008447B5" w:rsidRPr="008C0D9C">
        <w:rPr>
          <w:rFonts w:asciiTheme="minorHAnsi" w:hAnsiTheme="minorHAnsi" w:cstheme="minorHAnsi"/>
          <w:sz w:val="20"/>
          <w:szCs w:val="20"/>
        </w:rPr>
        <w:t xml:space="preserve"> </w:t>
      </w:r>
      <w:proofErr w:type="spellStart"/>
      <w:r w:rsidR="008447B5" w:rsidRPr="008C0D9C">
        <w:rPr>
          <w:rFonts w:asciiTheme="minorHAnsi" w:hAnsiTheme="minorHAnsi" w:cstheme="minorHAnsi"/>
          <w:sz w:val="20"/>
          <w:szCs w:val="20"/>
        </w:rPr>
        <w:t>SWZ</w:t>
      </w:r>
      <w:proofErr w:type="spellEnd"/>
      <w:r w:rsidR="00325E87" w:rsidRPr="008C0D9C">
        <w:rPr>
          <w:rFonts w:asciiTheme="minorHAnsi" w:hAnsiTheme="minorHAnsi" w:cstheme="minorHAnsi"/>
          <w:sz w:val="20"/>
          <w:szCs w:val="20"/>
        </w:rPr>
        <w:t>,</w:t>
      </w:r>
    </w:p>
    <w:p w14:paraId="7DA9D91D" w14:textId="1D5F81D5"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zgodnie z art. </w:t>
      </w:r>
      <w:r w:rsidR="00B14122" w:rsidRPr="008C0D9C">
        <w:rPr>
          <w:rFonts w:asciiTheme="minorHAnsi" w:hAnsiTheme="minorHAnsi" w:cstheme="minorHAnsi"/>
          <w:sz w:val="20"/>
          <w:szCs w:val="20"/>
        </w:rPr>
        <w:t>58</w:t>
      </w:r>
      <w:r w:rsidRPr="008C0D9C">
        <w:rPr>
          <w:rFonts w:asciiTheme="minorHAnsi" w:hAnsiTheme="minorHAnsi" w:cstheme="minorHAnsi"/>
          <w:sz w:val="20"/>
          <w:szCs w:val="20"/>
        </w:rPr>
        <w:t xml:space="preserve"> ust. 2 ustawy muszą ustanowić</w:t>
      </w:r>
      <w:r w:rsidR="00B14122" w:rsidRPr="008C0D9C">
        <w:rPr>
          <w:rFonts w:asciiTheme="minorHAnsi" w:hAnsiTheme="minorHAnsi" w:cstheme="minorHAnsi"/>
          <w:sz w:val="20"/>
          <w:szCs w:val="20"/>
        </w:rPr>
        <w:t xml:space="preserve"> pełnomocnika do reprezentowania ich w</w:t>
      </w:r>
      <w:r w:rsidR="008C0D9C">
        <w:rPr>
          <w:rFonts w:asciiTheme="minorHAnsi" w:hAnsiTheme="minorHAnsi" w:cstheme="minorHAnsi"/>
          <w:sz w:val="20"/>
          <w:szCs w:val="20"/>
        </w:rPr>
        <w:t> </w:t>
      </w:r>
      <w:r w:rsidR="00B14122" w:rsidRPr="008C0D9C">
        <w:rPr>
          <w:rFonts w:asciiTheme="minorHAnsi" w:hAnsiTheme="minorHAnsi" w:cstheme="minorHAnsi"/>
          <w:sz w:val="20"/>
          <w:szCs w:val="20"/>
        </w:rPr>
        <w:t xml:space="preserve"> postępowaniu o udzielenie zamówienia albo do reprezentowania w postępowaniu i zawarcia umowy w sprawie zamówienia publicznego</w:t>
      </w:r>
      <w:r w:rsidR="00325E87" w:rsidRPr="008C0D9C">
        <w:rPr>
          <w:rFonts w:asciiTheme="minorHAnsi" w:hAnsiTheme="minorHAnsi" w:cstheme="minorHAnsi"/>
          <w:sz w:val="20"/>
          <w:szCs w:val="20"/>
        </w:rPr>
        <w:t xml:space="preserve">, </w:t>
      </w:r>
    </w:p>
    <w:p w14:paraId="77FB1EAC" w14:textId="77777777"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wszelka korespondencja oraz rozliczenia dokonywane będą wyłącznie z pełnomocnikiem,</w:t>
      </w:r>
    </w:p>
    <w:p w14:paraId="77D4B779" w14:textId="77777777" w:rsidR="00537807"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8C0D9C">
        <w:rPr>
          <w:rFonts w:asciiTheme="minorHAnsi" w:hAnsiTheme="minorHAnsi" w:cstheme="minorHAnsi"/>
          <w:sz w:val="20"/>
          <w:szCs w:val="20"/>
        </w:rPr>
        <w:t>,</w:t>
      </w:r>
    </w:p>
    <w:p w14:paraId="368F9B10" w14:textId="2043AE94" w:rsidR="005E667D" w:rsidRPr="008C0D9C" w:rsidRDefault="005E667D"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 odniesieniu do warunków dotyczących doświadczenia</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wykonawcy wspólnie ubiegający się o</w:t>
      </w:r>
      <w:r w:rsidR="008B526F">
        <w:rPr>
          <w:rFonts w:asciiTheme="minorHAnsi" w:hAnsiTheme="minorHAnsi" w:cstheme="minorHAnsi"/>
          <w:sz w:val="20"/>
          <w:szCs w:val="20"/>
        </w:rPr>
        <w:t> </w:t>
      </w:r>
      <w:r w:rsidRPr="008C0D9C">
        <w:rPr>
          <w:rFonts w:asciiTheme="minorHAnsi" w:hAnsiTheme="minorHAnsi" w:cstheme="minorHAnsi"/>
          <w:sz w:val="20"/>
          <w:szCs w:val="20"/>
        </w:rPr>
        <w:t xml:space="preserve"> udzielenie zamówienia mogą polegać na zdolnościach tych z wykonawców, którzy wykonają usługi, do realizacji których te zdolności są wymagane.</w:t>
      </w:r>
      <w:r w:rsidR="007E2778" w:rsidRPr="008C0D9C">
        <w:rPr>
          <w:rFonts w:asciiTheme="minorHAnsi" w:hAnsiTheme="minorHAnsi" w:cstheme="minorHAnsi"/>
          <w:sz w:val="20"/>
          <w:szCs w:val="20"/>
        </w:rPr>
        <w:t xml:space="preserve"> </w:t>
      </w:r>
    </w:p>
    <w:p w14:paraId="3E3C8343" w14:textId="77777777" w:rsidR="00BB3080" w:rsidRPr="008C0D9C" w:rsidRDefault="00922655" w:rsidP="008C0D9C">
      <w:pPr>
        <w:pStyle w:val="siwz-1"/>
        <w:spacing w:before="0" w:after="0" w:line="320" w:lineRule="atLeast"/>
        <w:rPr>
          <w:rFonts w:asciiTheme="minorHAnsi" w:hAnsiTheme="minorHAnsi" w:cstheme="minorHAnsi"/>
          <w:sz w:val="20"/>
          <w:szCs w:val="20"/>
        </w:rPr>
      </w:pPr>
      <w:bookmarkStart w:id="66" w:name="_Toc458753189"/>
      <w:bookmarkStart w:id="67" w:name="_Toc514924623"/>
      <w:bookmarkStart w:id="68" w:name="_Toc524522536"/>
      <w:r w:rsidRPr="008C0D9C">
        <w:rPr>
          <w:rFonts w:asciiTheme="minorHAnsi" w:hAnsiTheme="minorHAnsi" w:cstheme="minorHAnsi"/>
          <w:sz w:val="20"/>
          <w:szCs w:val="20"/>
        </w:rPr>
        <w:t xml:space="preserve">VIII.2. </w:t>
      </w:r>
      <w:r w:rsidR="00A74C0E" w:rsidRPr="008C0D9C">
        <w:rPr>
          <w:rFonts w:asciiTheme="minorHAnsi" w:hAnsiTheme="minorHAnsi" w:cstheme="minorHAnsi"/>
          <w:sz w:val="20"/>
          <w:szCs w:val="20"/>
        </w:rPr>
        <w:t>Forma dokumentów składanych w postępowaniu.</w:t>
      </w:r>
      <w:bookmarkEnd w:id="66"/>
      <w:bookmarkEnd w:id="67"/>
      <w:bookmarkEnd w:id="68"/>
    </w:p>
    <w:p w14:paraId="32848200" w14:textId="77777777" w:rsidR="007E2778" w:rsidRPr="008C0D9C" w:rsidRDefault="005655F9"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Wszystkie dokumenty</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wchodzące w skład oferty oraz składane w trakcie postępowania</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należy złożyć na Platformie Zakupowej </w:t>
      </w:r>
      <w:r w:rsidR="00B369F7" w:rsidRPr="008C0D9C">
        <w:rPr>
          <w:rFonts w:asciiTheme="minorHAnsi" w:hAnsiTheme="minorHAnsi" w:cstheme="minorHAnsi"/>
          <w:sz w:val="20"/>
          <w:szCs w:val="20"/>
        </w:rPr>
        <w:t>w</w:t>
      </w:r>
      <w:r w:rsidRPr="008C0D9C">
        <w:rPr>
          <w:rFonts w:asciiTheme="minorHAnsi" w:hAnsiTheme="minorHAnsi" w:cstheme="minorHAnsi"/>
          <w:sz w:val="20"/>
          <w:szCs w:val="20"/>
        </w:rPr>
        <w:t xml:space="preserve"> </w:t>
      </w:r>
      <w:r w:rsidR="007A6C59" w:rsidRPr="008C0D9C">
        <w:rPr>
          <w:rFonts w:asciiTheme="minorHAnsi" w:hAnsiTheme="minorHAnsi" w:cstheme="minorHAnsi"/>
          <w:sz w:val="20"/>
          <w:szCs w:val="20"/>
        </w:rPr>
        <w:t>postaci elektronicznej</w:t>
      </w:r>
      <w:r w:rsidRPr="008C0D9C">
        <w:rPr>
          <w:rFonts w:asciiTheme="minorHAnsi" w:hAnsiTheme="minorHAnsi" w:cstheme="minorHAnsi"/>
          <w:sz w:val="20"/>
          <w:szCs w:val="20"/>
        </w:rPr>
        <w:t>, podpisane</w:t>
      </w:r>
      <w:r w:rsidR="007E2778" w:rsidRPr="008C0D9C">
        <w:rPr>
          <w:rFonts w:asciiTheme="minorHAnsi" w:hAnsiTheme="minorHAnsi" w:cstheme="minorHAnsi"/>
          <w:sz w:val="20"/>
          <w:szCs w:val="20"/>
        </w:rPr>
        <w:t>:</w:t>
      </w:r>
    </w:p>
    <w:p w14:paraId="207BF99E" w14:textId="53D9FA4E" w:rsidR="005655F9" w:rsidRPr="008C0D9C" w:rsidRDefault="005655F9" w:rsidP="008C0D9C">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lastRenderedPageBreak/>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8C0D9C">
        <w:rPr>
          <w:rFonts w:asciiTheme="minorHAnsi" w:hAnsiTheme="minorHAnsi" w:cstheme="minorHAnsi"/>
          <w:sz w:val="20"/>
          <w:szCs w:val="20"/>
        </w:rPr>
        <w:t xml:space="preserve">tj. </w:t>
      </w:r>
      <w:r w:rsidRPr="008C0D9C">
        <w:rPr>
          <w:rFonts w:asciiTheme="minorHAnsi" w:hAnsiTheme="minorHAnsi" w:cstheme="minorHAnsi"/>
          <w:sz w:val="20"/>
          <w:szCs w:val="20"/>
        </w:rPr>
        <w:t xml:space="preserve">Dz. U. z </w:t>
      </w:r>
      <w:r w:rsidR="008A4932" w:rsidRPr="008C0D9C">
        <w:rPr>
          <w:rFonts w:asciiTheme="minorHAnsi" w:hAnsiTheme="minorHAnsi" w:cstheme="minorHAnsi"/>
          <w:sz w:val="20"/>
          <w:szCs w:val="20"/>
        </w:rPr>
        <w:t xml:space="preserve">2020 </w:t>
      </w:r>
      <w:r w:rsidRPr="008C0D9C">
        <w:rPr>
          <w:rFonts w:asciiTheme="minorHAnsi" w:hAnsiTheme="minorHAnsi" w:cstheme="minorHAnsi"/>
          <w:sz w:val="20"/>
          <w:szCs w:val="20"/>
        </w:rPr>
        <w:t xml:space="preserve">r. poz. </w:t>
      </w:r>
      <w:r w:rsidR="008A4932" w:rsidRPr="008C0D9C">
        <w:rPr>
          <w:rFonts w:asciiTheme="minorHAnsi" w:hAnsiTheme="minorHAnsi" w:cstheme="minorHAnsi"/>
          <w:sz w:val="20"/>
          <w:szCs w:val="20"/>
        </w:rPr>
        <w:t>1173</w:t>
      </w:r>
      <w:r w:rsidRPr="008C0D9C">
        <w:rPr>
          <w:rFonts w:asciiTheme="minorHAnsi" w:hAnsiTheme="minorHAnsi" w:cstheme="minorHAnsi"/>
          <w:sz w:val="20"/>
          <w:szCs w:val="20"/>
        </w:rPr>
        <w:t>)</w:t>
      </w:r>
      <w:r w:rsidR="007E2778" w:rsidRPr="008C0D9C">
        <w:rPr>
          <w:rFonts w:asciiTheme="minorHAnsi" w:hAnsiTheme="minorHAnsi" w:cstheme="minorHAnsi"/>
          <w:sz w:val="20"/>
          <w:szCs w:val="20"/>
        </w:rPr>
        <w:t xml:space="preserve"> lub</w:t>
      </w:r>
    </w:p>
    <w:p w14:paraId="4F23DE0A" w14:textId="77777777" w:rsidR="007E2778" w:rsidRPr="008C0D9C" w:rsidRDefault="007E2778" w:rsidP="008C0D9C">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podpisem zaufanym lub </w:t>
      </w:r>
    </w:p>
    <w:p w14:paraId="2E0A15F4" w14:textId="77777777" w:rsidR="007E2778" w:rsidRPr="008C0D9C" w:rsidRDefault="007E2778" w:rsidP="008C0D9C">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podpisem osobistym.</w:t>
      </w:r>
    </w:p>
    <w:p w14:paraId="53F8EFD5" w14:textId="77777777" w:rsidR="000B5030" w:rsidRPr="008C0D9C" w:rsidRDefault="00F6667A"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D</w:t>
      </w:r>
      <w:r w:rsidR="000B5030" w:rsidRPr="008C0D9C">
        <w:rPr>
          <w:rFonts w:asciiTheme="minorHAnsi" w:hAnsiTheme="minorHAnsi" w:cstheme="minorHAnsi"/>
          <w:sz w:val="20"/>
          <w:szCs w:val="20"/>
        </w:rPr>
        <w:t xml:space="preserve">okumenty </w:t>
      </w:r>
      <w:r w:rsidRPr="008C0D9C">
        <w:rPr>
          <w:rFonts w:asciiTheme="minorHAnsi" w:hAnsiTheme="minorHAnsi" w:cstheme="minorHAnsi"/>
          <w:sz w:val="20"/>
          <w:szCs w:val="20"/>
        </w:rPr>
        <w:t>i oświadczenia</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0B5030" w:rsidRPr="008C0D9C">
        <w:rPr>
          <w:rFonts w:asciiTheme="minorHAnsi" w:hAnsiTheme="minorHAnsi" w:cstheme="minorHAnsi"/>
          <w:sz w:val="20"/>
          <w:szCs w:val="20"/>
        </w:rPr>
        <w:t xml:space="preserve">wchodzące w skład oferty </w:t>
      </w:r>
      <w:r w:rsidR="000B1AAC" w:rsidRPr="008C0D9C">
        <w:rPr>
          <w:rFonts w:asciiTheme="minorHAnsi" w:hAnsiTheme="minorHAnsi" w:cstheme="minorHAnsi"/>
          <w:sz w:val="20"/>
          <w:szCs w:val="20"/>
        </w:rPr>
        <w:t xml:space="preserve">oraz składane w trakcie postępowania, </w:t>
      </w:r>
      <w:r w:rsidR="000B5030" w:rsidRPr="008C0D9C">
        <w:rPr>
          <w:rFonts w:asciiTheme="minorHAnsi" w:hAnsiTheme="minorHAnsi" w:cstheme="minorHAnsi"/>
          <w:sz w:val="20"/>
          <w:szCs w:val="20"/>
        </w:rPr>
        <w:t>sporządzone w językach obcych</w:t>
      </w:r>
      <w:r w:rsidR="00F23E70" w:rsidRPr="008C0D9C">
        <w:rPr>
          <w:rFonts w:asciiTheme="minorHAnsi" w:hAnsiTheme="minorHAnsi" w:cstheme="minorHAnsi"/>
          <w:sz w:val="20"/>
          <w:szCs w:val="20"/>
        </w:rPr>
        <w:t>,</w:t>
      </w:r>
      <w:r w:rsidR="000B5030" w:rsidRPr="008C0D9C">
        <w:rPr>
          <w:rFonts w:asciiTheme="minorHAnsi" w:hAnsiTheme="minorHAnsi" w:cstheme="minorHAnsi"/>
          <w:sz w:val="20"/>
          <w:szCs w:val="20"/>
        </w:rPr>
        <w:t xml:space="preserve"> muszą być złożone wraz z tłumaczeniami na język polski.</w:t>
      </w:r>
    </w:p>
    <w:p w14:paraId="10158F14" w14:textId="5F8D1EA8" w:rsidR="003664D4" w:rsidRPr="008C0D9C" w:rsidRDefault="00566B1C"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 przypadku</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8C0D9C">
        <w:rPr>
          <w:rFonts w:asciiTheme="minorHAnsi" w:hAnsiTheme="minorHAnsi" w:cstheme="minorHAnsi"/>
          <w:sz w:val="20"/>
          <w:szCs w:val="20"/>
        </w:rPr>
        <w:t>mocowanie do reprezentowania od</w:t>
      </w:r>
      <w:r w:rsidRPr="008C0D9C">
        <w:rPr>
          <w:rFonts w:asciiTheme="minorHAnsi" w:hAnsiTheme="minorHAnsi" w:cstheme="minorHAnsi"/>
          <w:sz w:val="20"/>
          <w:szCs w:val="20"/>
        </w:rPr>
        <w:t>powiednio wykonawcy, wykonawców wspólnie ubiegających się o udzielenie zamówieni</w:t>
      </w:r>
      <w:r w:rsidR="00FD5294" w:rsidRPr="008C0D9C">
        <w:rPr>
          <w:rFonts w:asciiTheme="minorHAnsi" w:hAnsiTheme="minorHAnsi" w:cstheme="minorHAnsi"/>
          <w:sz w:val="20"/>
          <w:szCs w:val="20"/>
        </w:rPr>
        <w:t>a publicznego, podmiotu udostęp</w:t>
      </w:r>
      <w:r w:rsidRPr="008C0D9C">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8C0D9C">
        <w:rPr>
          <w:rFonts w:asciiTheme="minorHAnsi" w:hAnsiTheme="minorHAnsi" w:cstheme="minorHAnsi"/>
          <w:sz w:val="20"/>
          <w:szCs w:val="20"/>
        </w:rPr>
        <w:t xml:space="preserve"> zostały wy</w:t>
      </w:r>
      <w:r w:rsidRPr="008C0D9C">
        <w:rPr>
          <w:rFonts w:asciiTheme="minorHAnsi" w:hAnsiTheme="minorHAnsi" w:cstheme="minorHAnsi"/>
          <w:sz w:val="20"/>
          <w:szCs w:val="20"/>
        </w:rPr>
        <w:t>stawione przez upoważnione podmioty inne niż</w:t>
      </w:r>
      <w:r w:rsidR="008B526F">
        <w:rPr>
          <w:rFonts w:asciiTheme="minorHAnsi" w:hAnsiTheme="minorHAnsi" w:cstheme="minorHAnsi"/>
          <w:sz w:val="20"/>
          <w:szCs w:val="20"/>
        </w:rPr>
        <w:t> </w:t>
      </w:r>
      <w:r w:rsidRPr="008C0D9C">
        <w:rPr>
          <w:rFonts w:asciiTheme="minorHAnsi" w:hAnsiTheme="minorHAnsi" w:cstheme="minorHAnsi"/>
          <w:sz w:val="20"/>
          <w:szCs w:val="20"/>
        </w:rPr>
        <w:t xml:space="preserve"> wykonawca, wykonawca wspólnie ubiegający się o udzielenie zamówienia, podmiot udostępniający zasoby lub podwykonawca, zwane dalej „upoważnionymi podmiotami”, jako dokument elektroniczny, przekazuje się ten dokument.</w:t>
      </w:r>
    </w:p>
    <w:p w14:paraId="261EBDCC" w14:textId="77777777" w:rsidR="00FD5294" w:rsidRPr="008C0D9C" w:rsidRDefault="00FD5294"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 przypadku</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0463F230" w14:textId="6C6456A1" w:rsidR="0063004A" w:rsidRPr="008C0D9C" w:rsidRDefault="0063004A"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Poświadczenia zgodności cyfrowego odwzorowania z dokumentem w postaci papierowej, o którym mowa w pkt. 4, dokonuje w przypadku: </w:t>
      </w:r>
    </w:p>
    <w:p w14:paraId="094EBBF6" w14:textId="43DE0A64" w:rsidR="0063004A" w:rsidRPr="008C0D9C" w:rsidRDefault="0063004A" w:rsidP="008C0D9C">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podmiotowych środków dowodowych oraz dokumentów potwierdzających umoc</w:t>
      </w:r>
      <w:r w:rsidR="00E30E07" w:rsidRPr="008C0D9C">
        <w:rPr>
          <w:rFonts w:asciiTheme="minorHAnsi" w:hAnsiTheme="minorHAnsi" w:cstheme="minorHAnsi"/>
          <w:sz w:val="20"/>
          <w:szCs w:val="20"/>
        </w:rPr>
        <w:t>owanie do</w:t>
      </w:r>
      <w:r w:rsidR="008B526F">
        <w:rPr>
          <w:rFonts w:asciiTheme="minorHAnsi" w:hAnsiTheme="minorHAnsi" w:cstheme="minorHAnsi"/>
          <w:sz w:val="20"/>
          <w:szCs w:val="20"/>
        </w:rPr>
        <w:t> </w:t>
      </w:r>
      <w:r w:rsidR="00E30E07" w:rsidRPr="008C0D9C">
        <w:rPr>
          <w:rFonts w:asciiTheme="minorHAnsi" w:hAnsiTheme="minorHAnsi" w:cstheme="minorHAnsi"/>
          <w:sz w:val="20"/>
          <w:szCs w:val="20"/>
        </w:rPr>
        <w:t xml:space="preserve"> reprezentowania – od</w:t>
      </w:r>
      <w:r w:rsidRPr="008C0D9C">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8C0D9C">
        <w:rPr>
          <w:rFonts w:asciiTheme="minorHAnsi" w:hAnsiTheme="minorHAnsi" w:cstheme="minorHAnsi"/>
          <w:sz w:val="20"/>
          <w:szCs w:val="20"/>
        </w:rPr>
        <w:t>mentów potwierdzających umocowa</w:t>
      </w:r>
      <w:r w:rsidRPr="008C0D9C">
        <w:rPr>
          <w:rFonts w:asciiTheme="minorHAnsi" w:hAnsiTheme="minorHAnsi" w:cstheme="minorHAnsi"/>
          <w:sz w:val="20"/>
          <w:szCs w:val="20"/>
        </w:rPr>
        <w:t xml:space="preserve">nie do reprezentowania, które każdego z nich dotyczą; </w:t>
      </w:r>
    </w:p>
    <w:p w14:paraId="2C8D7967" w14:textId="77777777" w:rsidR="0063004A" w:rsidRPr="008C0D9C" w:rsidRDefault="0063004A" w:rsidP="008C0D9C">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4A771E43" w14:textId="7777777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56D0D2DF" w14:textId="7777777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Przez cyfrowe odwzorowanie, o którym mowa w pkt 3</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5 oraz pkt 8-10, należy rozumieć dokument elektroniczny</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24368962" w14:textId="7777777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8C0D9C">
        <w:rPr>
          <w:rFonts w:asciiTheme="minorHAnsi" w:eastAsia="Times New Roman" w:hAnsiTheme="minorHAnsi" w:cstheme="minorHAnsi"/>
          <w:color w:val="auto"/>
          <w:sz w:val="20"/>
          <w:szCs w:val="20"/>
          <w:lang w:eastAsia="pl-PL"/>
        </w:rPr>
        <w:t>117 ust. 4 ustawy, oraz zobowią</w:t>
      </w:r>
      <w:r w:rsidRPr="008C0D9C">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5B413C4E" w14:textId="384185BB"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lastRenderedPageBreak/>
        <w:t>W przypadku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8C0D9C">
        <w:rPr>
          <w:rFonts w:asciiTheme="minorHAnsi" w:eastAsia="Times New Roman" w:hAnsiTheme="minorHAnsi" w:cstheme="minorHAnsi"/>
          <w:color w:val="auto"/>
          <w:sz w:val="20"/>
          <w:szCs w:val="20"/>
          <w:lang w:eastAsia="pl-PL"/>
        </w:rPr>
        <w:t>, zostały sporządzone jako doku</w:t>
      </w:r>
      <w:r w:rsidRPr="008C0D9C">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opatrzone kwalifik</w:t>
      </w:r>
      <w:r w:rsidR="00DD7D3B" w:rsidRPr="008C0D9C">
        <w:rPr>
          <w:rFonts w:asciiTheme="minorHAnsi" w:eastAsia="Times New Roman" w:hAnsiTheme="minorHAnsi" w:cstheme="minorHAnsi"/>
          <w:color w:val="auto"/>
          <w:sz w:val="20"/>
          <w:szCs w:val="20"/>
          <w:lang w:eastAsia="pl-PL"/>
        </w:rPr>
        <w:t>owanym podpisem elektronicznym</w:t>
      </w:r>
      <w:r w:rsidRPr="008C0D9C">
        <w:rPr>
          <w:rFonts w:asciiTheme="minorHAnsi" w:eastAsia="Times New Roman" w:hAnsiTheme="minorHAnsi" w:cstheme="minorHAnsi"/>
          <w:color w:val="auto"/>
          <w:sz w:val="20"/>
          <w:szCs w:val="20"/>
          <w:lang w:eastAsia="pl-PL"/>
        </w:rPr>
        <w:t>, podpisem zaufanym lub podpisem osobistym, poświadczającym zgodność cyfrowego odwzorowania z</w:t>
      </w:r>
      <w:r w:rsidR="008B526F">
        <w:rPr>
          <w:rFonts w:asciiTheme="minorHAnsi" w:eastAsia="Times New Roman" w:hAnsiTheme="minorHAnsi" w:cstheme="minorHAnsi"/>
          <w:color w:val="auto"/>
          <w:sz w:val="20"/>
          <w:szCs w:val="20"/>
          <w:lang w:eastAsia="pl-PL"/>
        </w:rPr>
        <w:t> </w:t>
      </w:r>
      <w:r w:rsidRPr="008C0D9C">
        <w:rPr>
          <w:rFonts w:asciiTheme="minorHAnsi" w:eastAsia="Times New Roman" w:hAnsiTheme="minorHAnsi" w:cstheme="minorHAnsi"/>
          <w:color w:val="auto"/>
          <w:sz w:val="20"/>
          <w:szCs w:val="20"/>
          <w:lang w:eastAsia="pl-PL"/>
        </w:rPr>
        <w:t xml:space="preserve"> dokumentem w postaci papierowej. </w:t>
      </w:r>
    </w:p>
    <w:p w14:paraId="70B37604" w14:textId="605C459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8C0D9C">
        <w:rPr>
          <w:rFonts w:asciiTheme="minorHAnsi" w:eastAsia="Times New Roman" w:hAnsiTheme="minorHAnsi" w:cstheme="minorHAnsi"/>
          <w:color w:val="auto"/>
          <w:sz w:val="20"/>
          <w:szCs w:val="20"/>
          <w:lang w:eastAsia="pl-PL"/>
        </w:rPr>
        <w:t>pkt 8</w:t>
      </w:r>
      <w:r w:rsidRPr="008C0D9C">
        <w:rPr>
          <w:rFonts w:asciiTheme="minorHAnsi" w:eastAsia="Times New Roman" w:hAnsiTheme="minorHAnsi" w:cstheme="minorHAnsi"/>
          <w:color w:val="auto"/>
          <w:sz w:val="20"/>
          <w:szCs w:val="20"/>
          <w:lang w:eastAsia="pl-PL"/>
        </w:rPr>
        <w:t xml:space="preserve">, dokonuje w przypadku: </w:t>
      </w:r>
    </w:p>
    <w:p w14:paraId="2FC3770F" w14:textId="44B423E3" w:rsidR="00DD7D3B" w:rsidRPr="008C0D9C" w:rsidRDefault="00E30E07" w:rsidP="008B526F">
      <w:pPr>
        <w:pStyle w:val="Default"/>
        <w:numPr>
          <w:ilvl w:val="0"/>
          <w:numId w:val="64"/>
        </w:numPr>
        <w:spacing w:line="320" w:lineRule="atLeast"/>
        <w:ind w:left="981" w:hanging="357"/>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w:t>
      </w:r>
      <w:r w:rsidR="008B526F">
        <w:rPr>
          <w:rFonts w:asciiTheme="minorHAnsi" w:eastAsia="Times New Roman" w:hAnsiTheme="minorHAnsi" w:cstheme="minorHAnsi"/>
          <w:color w:val="auto"/>
          <w:sz w:val="20"/>
          <w:szCs w:val="20"/>
          <w:lang w:eastAsia="pl-PL"/>
        </w:rPr>
        <w:t> </w:t>
      </w:r>
      <w:r w:rsidRPr="008C0D9C">
        <w:rPr>
          <w:rFonts w:asciiTheme="minorHAnsi" w:eastAsia="Times New Roman" w:hAnsiTheme="minorHAnsi" w:cstheme="minorHAnsi"/>
          <w:color w:val="auto"/>
          <w:sz w:val="20"/>
          <w:szCs w:val="20"/>
          <w:lang w:eastAsia="pl-PL"/>
        </w:rPr>
        <w:t xml:space="preserve"> zakresie podmiotowych środków dowodowych, które każdego z nich dotyczą;</w:t>
      </w:r>
    </w:p>
    <w:p w14:paraId="78BB3ACF" w14:textId="77777777" w:rsidR="00E30E07" w:rsidRPr="008C0D9C" w:rsidRDefault="00E30E07" w:rsidP="008B526F">
      <w:pPr>
        <w:pStyle w:val="Default"/>
        <w:numPr>
          <w:ilvl w:val="0"/>
          <w:numId w:val="64"/>
        </w:numPr>
        <w:spacing w:line="320" w:lineRule="atLeast"/>
        <w:ind w:left="981" w:hanging="357"/>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pełnomocnictwa – mocodawca. </w:t>
      </w:r>
    </w:p>
    <w:p w14:paraId="41CC1887" w14:textId="77777777" w:rsidR="00DB4EC2"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8C0D9C">
        <w:rPr>
          <w:rFonts w:asciiTheme="minorHAnsi" w:eastAsia="Times New Roman" w:hAnsiTheme="minorHAnsi" w:cstheme="minorHAnsi"/>
          <w:color w:val="auto"/>
          <w:sz w:val="20"/>
          <w:szCs w:val="20"/>
          <w:lang w:eastAsia="pl-PL"/>
        </w:rPr>
        <w:t>pkt 8</w:t>
      </w:r>
      <w:r w:rsidRPr="008C0D9C">
        <w:rPr>
          <w:rFonts w:asciiTheme="minorHAnsi" w:eastAsia="Times New Roman" w:hAnsiTheme="minorHAnsi" w:cstheme="minorHAnsi"/>
          <w:color w:val="auto"/>
          <w:sz w:val="20"/>
          <w:szCs w:val="20"/>
          <w:lang w:eastAsia="pl-PL"/>
        </w:rPr>
        <w:t>, może dokonać również notariusz.</w:t>
      </w:r>
    </w:p>
    <w:p w14:paraId="4DD5BA4D" w14:textId="77777777" w:rsidR="00D17B4B" w:rsidRPr="008C0D9C" w:rsidRDefault="005A5C29"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zawierającego skompresowane dokumenty</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8C0D9C">
        <w:rPr>
          <w:rFonts w:asciiTheme="minorHAnsi" w:eastAsia="Times New Roman" w:hAnsiTheme="minorHAnsi" w:cstheme="minorHAnsi"/>
          <w:color w:val="auto"/>
          <w:sz w:val="20"/>
          <w:szCs w:val="20"/>
          <w:lang w:eastAsia="pl-PL"/>
        </w:rPr>
        <w:t>.</w:t>
      </w:r>
    </w:p>
    <w:p w14:paraId="1B58EBD9" w14:textId="77777777" w:rsidR="00205E0B" w:rsidRPr="008C0D9C" w:rsidRDefault="00205E0B" w:rsidP="008C0D9C">
      <w:pPr>
        <w:spacing w:line="320" w:lineRule="atLeast"/>
        <w:jc w:val="both"/>
        <w:rPr>
          <w:rFonts w:asciiTheme="minorHAnsi" w:hAnsiTheme="minorHAnsi" w:cstheme="minorHAnsi"/>
          <w:vanish/>
          <w:sz w:val="20"/>
          <w:szCs w:val="20"/>
          <w:specVanish/>
        </w:rPr>
      </w:pPr>
    </w:p>
    <w:p w14:paraId="3D5CAF6F" w14:textId="77777777" w:rsidR="008604C3" w:rsidRPr="008C0D9C" w:rsidRDefault="00922655" w:rsidP="008C0D9C">
      <w:pPr>
        <w:pStyle w:val="siwz-1"/>
        <w:spacing w:before="0" w:after="0" w:line="320" w:lineRule="atLeast"/>
        <w:rPr>
          <w:rFonts w:asciiTheme="minorHAnsi" w:hAnsiTheme="minorHAnsi" w:cstheme="minorHAnsi"/>
          <w:sz w:val="20"/>
          <w:szCs w:val="20"/>
        </w:rPr>
      </w:pPr>
      <w:bookmarkStart w:id="69" w:name="_Toc458753190"/>
      <w:bookmarkStart w:id="70" w:name="_Toc514924624"/>
      <w:bookmarkStart w:id="71" w:name="_Toc524522537"/>
      <w:r w:rsidRPr="008C0D9C">
        <w:rPr>
          <w:rFonts w:asciiTheme="minorHAnsi" w:hAnsiTheme="minorHAnsi" w:cstheme="minorHAnsi"/>
          <w:sz w:val="20"/>
          <w:szCs w:val="20"/>
        </w:rPr>
        <w:t xml:space="preserve">Rozdział IX. </w:t>
      </w:r>
      <w:r w:rsidR="00706C8A" w:rsidRPr="008C0D9C">
        <w:rPr>
          <w:rFonts w:asciiTheme="minorHAnsi" w:hAnsiTheme="minorHAnsi" w:cstheme="minorHAnsi"/>
          <w:sz w:val="20"/>
          <w:szCs w:val="20"/>
        </w:rPr>
        <w:t xml:space="preserve">Sposób </w:t>
      </w:r>
      <w:r w:rsidR="008604C3" w:rsidRPr="008C0D9C">
        <w:rPr>
          <w:rFonts w:asciiTheme="minorHAnsi" w:hAnsiTheme="minorHAnsi" w:cstheme="minorHAnsi"/>
          <w:sz w:val="20"/>
          <w:szCs w:val="20"/>
        </w:rPr>
        <w:t>oraz termin składania i otwarcia ofert</w:t>
      </w:r>
      <w:r w:rsidR="00AB2D04" w:rsidRPr="008C0D9C">
        <w:rPr>
          <w:rFonts w:asciiTheme="minorHAnsi" w:hAnsiTheme="minorHAnsi" w:cstheme="minorHAnsi"/>
          <w:sz w:val="20"/>
          <w:szCs w:val="20"/>
        </w:rPr>
        <w:t>, warunki zmiany albo wycofania oferty</w:t>
      </w:r>
      <w:r w:rsidR="008604C3" w:rsidRPr="008C0D9C">
        <w:rPr>
          <w:rFonts w:asciiTheme="minorHAnsi" w:hAnsiTheme="minorHAnsi" w:cstheme="minorHAnsi"/>
          <w:sz w:val="20"/>
          <w:szCs w:val="20"/>
        </w:rPr>
        <w:t>.</w:t>
      </w:r>
      <w:bookmarkEnd w:id="69"/>
      <w:bookmarkEnd w:id="70"/>
      <w:bookmarkEnd w:id="71"/>
    </w:p>
    <w:p w14:paraId="27C319BB" w14:textId="77777777" w:rsidR="00AB2D04" w:rsidRPr="008C0D9C" w:rsidRDefault="00922655" w:rsidP="008C0D9C">
      <w:pPr>
        <w:pStyle w:val="siwz-1"/>
        <w:spacing w:before="0" w:after="0" w:line="320" w:lineRule="atLeast"/>
        <w:rPr>
          <w:rFonts w:asciiTheme="minorHAnsi" w:hAnsiTheme="minorHAnsi" w:cstheme="minorHAnsi"/>
          <w:sz w:val="20"/>
          <w:szCs w:val="20"/>
        </w:rPr>
      </w:pPr>
      <w:bookmarkStart w:id="72" w:name="_Toc458753191"/>
      <w:bookmarkStart w:id="73" w:name="_Toc514924625"/>
      <w:bookmarkStart w:id="74" w:name="_Toc524522538"/>
      <w:r w:rsidRPr="008C0D9C">
        <w:rPr>
          <w:rFonts w:asciiTheme="minorHAnsi" w:hAnsiTheme="minorHAnsi" w:cstheme="minorHAnsi"/>
          <w:sz w:val="20"/>
          <w:szCs w:val="20"/>
        </w:rPr>
        <w:t xml:space="preserve">IX.1. </w:t>
      </w:r>
      <w:r w:rsidR="00706C8A" w:rsidRPr="008C0D9C">
        <w:rPr>
          <w:rFonts w:asciiTheme="minorHAnsi" w:hAnsiTheme="minorHAnsi" w:cstheme="minorHAnsi"/>
          <w:sz w:val="20"/>
          <w:szCs w:val="20"/>
        </w:rPr>
        <w:t>Sposób</w:t>
      </w:r>
      <w:r w:rsidR="0058766B" w:rsidRPr="008C0D9C">
        <w:rPr>
          <w:rFonts w:asciiTheme="minorHAnsi" w:hAnsiTheme="minorHAnsi" w:cstheme="minorHAnsi"/>
          <w:sz w:val="20"/>
          <w:szCs w:val="20"/>
        </w:rPr>
        <w:t xml:space="preserve"> oraz termin składania</w:t>
      </w:r>
      <w:r w:rsidR="003A4AE2" w:rsidRPr="008C0D9C">
        <w:rPr>
          <w:rFonts w:asciiTheme="minorHAnsi" w:hAnsiTheme="minorHAnsi" w:cstheme="minorHAnsi"/>
          <w:sz w:val="20"/>
          <w:szCs w:val="20"/>
        </w:rPr>
        <w:t xml:space="preserve"> ofert i </w:t>
      </w:r>
      <w:r w:rsidR="0058766B" w:rsidRPr="008C0D9C">
        <w:rPr>
          <w:rFonts w:asciiTheme="minorHAnsi" w:hAnsiTheme="minorHAnsi" w:cstheme="minorHAnsi"/>
          <w:sz w:val="20"/>
          <w:szCs w:val="20"/>
        </w:rPr>
        <w:t>otwarcia ofert.</w:t>
      </w:r>
      <w:bookmarkEnd w:id="72"/>
      <w:bookmarkEnd w:id="73"/>
      <w:bookmarkEnd w:id="74"/>
    </w:p>
    <w:p w14:paraId="02BEDDB3" w14:textId="77777777" w:rsidR="00AD621E" w:rsidRPr="008C0D9C" w:rsidRDefault="00111FF9" w:rsidP="008C0D9C">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8C0D9C">
        <w:rPr>
          <w:rFonts w:asciiTheme="minorHAnsi" w:hAnsiTheme="minorHAnsi" w:cstheme="minorHAnsi"/>
          <w:sz w:val="20"/>
          <w:szCs w:val="20"/>
        </w:rPr>
        <w:t xml:space="preserve">Ofertę </w:t>
      </w:r>
      <w:r w:rsidR="00BE2753" w:rsidRPr="008C0D9C">
        <w:rPr>
          <w:rFonts w:asciiTheme="minorHAnsi" w:hAnsiTheme="minorHAnsi" w:cstheme="minorHAnsi"/>
          <w:sz w:val="20"/>
          <w:szCs w:val="20"/>
        </w:rPr>
        <w:t xml:space="preserve">pod rygorem nieważności należy złożyć </w:t>
      </w:r>
      <w:r w:rsidR="00B47B55" w:rsidRPr="008C0D9C">
        <w:rPr>
          <w:rFonts w:asciiTheme="minorHAnsi" w:hAnsiTheme="minorHAnsi" w:cstheme="minorHAnsi"/>
          <w:sz w:val="20"/>
          <w:szCs w:val="20"/>
        </w:rPr>
        <w:t xml:space="preserve">w </w:t>
      </w:r>
      <w:r w:rsidR="00706C8A" w:rsidRPr="008C0D9C">
        <w:rPr>
          <w:rFonts w:asciiTheme="minorHAnsi" w:hAnsiTheme="minorHAnsi" w:cstheme="minorHAnsi"/>
          <w:sz w:val="20"/>
          <w:szCs w:val="20"/>
        </w:rPr>
        <w:t xml:space="preserve">formie </w:t>
      </w:r>
      <w:r w:rsidRPr="008C0D9C">
        <w:rPr>
          <w:rFonts w:asciiTheme="minorHAnsi" w:hAnsiTheme="minorHAnsi" w:cstheme="minorHAnsi"/>
          <w:sz w:val="20"/>
          <w:szCs w:val="20"/>
        </w:rPr>
        <w:t>elektronicznej</w:t>
      </w:r>
      <w:r w:rsidR="00706C30" w:rsidRPr="008C0D9C">
        <w:rPr>
          <w:rFonts w:asciiTheme="minorHAnsi" w:hAnsiTheme="minorHAnsi" w:cstheme="minorHAnsi"/>
          <w:sz w:val="20"/>
          <w:szCs w:val="20"/>
        </w:rPr>
        <w:t xml:space="preserve"> lub w postaci elektronicznej</w:t>
      </w:r>
      <w:r w:rsidR="00F23E70" w:rsidRPr="008C0D9C">
        <w:rPr>
          <w:rFonts w:asciiTheme="minorHAnsi" w:hAnsiTheme="minorHAnsi" w:cstheme="minorHAnsi"/>
          <w:sz w:val="20"/>
          <w:szCs w:val="20"/>
        </w:rPr>
        <w:t>,</w:t>
      </w:r>
      <w:r w:rsidR="00706C30" w:rsidRPr="008C0D9C">
        <w:rPr>
          <w:rFonts w:asciiTheme="minorHAnsi" w:hAnsiTheme="minorHAnsi" w:cstheme="minorHAnsi"/>
          <w:sz w:val="20"/>
          <w:szCs w:val="20"/>
        </w:rPr>
        <w:t xml:space="preserve"> opatrzonej podpisem zaufanym lub podpisem osobistym</w:t>
      </w:r>
      <w:r w:rsidR="00706C8A" w:rsidRPr="008C0D9C">
        <w:rPr>
          <w:rFonts w:asciiTheme="minorHAnsi" w:hAnsiTheme="minorHAnsi" w:cstheme="minorHAnsi"/>
          <w:sz w:val="20"/>
          <w:szCs w:val="20"/>
        </w:rPr>
        <w:t xml:space="preserve">. </w:t>
      </w:r>
      <w:r w:rsidR="00F23E70" w:rsidRPr="008C0D9C">
        <w:rPr>
          <w:rFonts w:asciiTheme="minorHAnsi" w:hAnsiTheme="minorHAnsi" w:cstheme="minorHAnsi"/>
          <w:sz w:val="20"/>
          <w:szCs w:val="20"/>
        </w:rPr>
        <w:t xml:space="preserve">Oferta </w:t>
      </w:r>
      <w:r w:rsidR="00706C8A" w:rsidRPr="008C0D9C">
        <w:rPr>
          <w:rFonts w:asciiTheme="minorHAnsi" w:hAnsiTheme="minorHAnsi" w:cstheme="minorHAnsi"/>
          <w:sz w:val="20"/>
          <w:szCs w:val="20"/>
        </w:rPr>
        <w:t>musi zostać podpisana</w:t>
      </w:r>
      <w:r w:rsidRPr="008C0D9C">
        <w:rPr>
          <w:rFonts w:asciiTheme="minorHAnsi" w:hAnsiTheme="minorHAnsi" w:cstheme="minorHAnsi"/>
          <w:sz w:val="20"/>
          <w:szCs w:val="20"/>
        </w:rPr>
        <w:t xml:space="preserve"> podpisem elektronicznym przez osoby upoważnione do tych czynności</w:t>
      </w:r>
      <w:r w:rsidR="00BE2753" w:rsidRPr="008C0D9C">
        <w:rPr>
          <w:rFonts w:asciiTheme="minorHAnsi" w:hAnsiTheme="minorHAnsi" w:cstheme="minorHAnsi"/>
          <w:sz w:val="20"/>
          <w:szCs w:val="20"/>
        </w:rPr>
        <w:t>. Ofertę należy złożyć</w:t>
      </w:r>
      <w:r w:rsidRPr="008C0D9C">
        <w:rPr>
          <w:rFonts w:asciiTheme="minorHAnsi" w:hAnsiTheme="minorHAnsi" w:cstheme="minorHAnsi"/>
          <w:sz w:val="20"/>
          <w:szCs w:val="20"/>
        </w:rPr>
        <w:t xml:space="preserve"> na Platformie Zakupowej</w:t>
      </w:r>
      <w:r w:rsidR="00B86FEE" w:rsidRPr="008C0D9C">
        <w:rPr>
          <w:rFonts w:asciiTheme="minorHAnsi" w:hAnsiTheme="minorHAnsi" w:cstheme="minorHAnsi"/>
          <w:sz w:val="20"/>
          <w:szCs w:val="20"/>
        </w:rPr>
        <w:t>,</w:t>
      </w:r>
      <w:r w:rsidRPr="008C0D9C">
        <w:rPr>
          <w:rFonts w:asciiTheme="minorHAnsi" w:hAnsiTheme="minorHAnsi" w:cstheme="minorHAnsi"/>
          <w:sz w:val="20"/>
          <w:szCs w:val="20"/>
        </w:rPr>
        <w:t xml:space="preserve"> udostępnionej przez Zamawiającego na stronie internetowej </w:t>
      </w:r>
      <w:hyperlink r:id="rId44" w:history="1">
        <w:r w:rsidR="007F192F" w:rsidRPr="008C0D9C">
          <w:rPr>
            <w:rStyle w:val="Hipercze"/>
            <w:rFonts w:asciiTheme="minorHAnsi" w:hAnsiTheme="minorHAnsi" w:cstheme="minorHAnsi"/>
            <w:sz w:val="20"/>
            <w:szCs w:val="20"/>
          </w:rPr>
          <w:t>https://platformazakupowa.pl/pn/orpeg</w:t>
        </w:r>
      </w:hyperlink>
      <w:r w:rsidR="007F192F" w:rsidRPr="008C0D9C">
        <w:rPr>
          <w:rFonts w:asciiTheme="minorHAnsi" w:hAnsiTheme="minorHAnsi" w:cstheme="minorHAnsi"/>
          <w:sz w:val="20"/>
          <w:szCs w:val="20"/>
        </w:rPr>
        <w:t>.</w:t>
      </w:r>
    </w:p>
    <w:p w14:paraId="6F4BC96E" w14:textId="79BBE123" w:rsidR="00FD401C" w:rsidRPr="008C0D9C" w:rsidRDefault="00FD401C" w:rsidP="008C0D9C">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Termin składania ofert</w:t>
      </w:r>
      <w:r w:rsidR="00970CB1"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upływa w dniu </w:t>
      </w:r>
      <w:r w:rsidR="005E7612" w:rsidRPr="008C0D9C">
        <w:rPr>
          <w:rFonts w:asciiTheme="minorHAnsi" w:hAnsiTheme="minorHAnsi" w:cstheme="minorHAnsi"/>
          <w:b/>
          <w:bCs/>
          <w:sz w:val="20"/>
          <w:szCs w:val="20"/>
        </w:rPr>
        <w:t>0</w:t>
      </w:r>
      <w:r w:rsidR="008B526F">
        <w:rPr>
          <w:rFonts w:asciiTheme="minorHAnsi" w:hAnsiTheme="minorHAnsi" w:cstheme="minorHAnsi"/>
          <w:b/>
          <w:bCs/>
          <w:sz w:val="20"/>
          <w:szCs w:val="20"/>
        </w:rPr>
        <w:t>7</w:t>
      </w:r>
      <w:r w:rsidR="0036774B" w:rsidRPr="008C0D9C">
        <w:rPr>
          <w:rFonts w:asciiTheme="minorHAnsi" w:hAnsiTheme="minorHAnsi" w:cstheme="minorHAnsi"/>
          <w:b/>
          <w:bCs/>
          <w:sz w:val="20"/>
          <w:szCs w:val="20"/>
        </w:rPr>
        <w:t>.</w:t>
      </w:r>
      <w:r w:rsidR="00B71F45" w:rsidRPr="008C0D9C">
        <w:rPr>
          <w:rFonts w:asciiTheme="minorHAnsi" w:hAnsiTheme="minorHAnsi" w:cstheme="minorHAnsi"/>
          <w:b/>
          <w:bCs/>
          <w:sz w:val="20"/>
          <w:szCs w:val="20"/>
        </w:rPr>
        <w:t>1</w:t>
      </w:r>
      <w:r w:rsidR="005E7612" w:rsidRPr="008C0D9C">
        <w:rPr>
          <w:rFonts w:asciiTheme="minorHAnsi" w:hAnsiTheme="minorHAnsi" w:cstheme="minorHAnsi"/>
          <w:b/>
          <w:bCs/>
          <w:sz w:val="20"/>
          <w:szCs w:val="20"/>
        </w:rPr>
        <w:t>1</w:t>
      </w:r>
      <w:r w:rsidR="00F51B43" w:rsidRPr="008C0D9C">
        <w:rPr>
          <w:rFonts w:asciiTheme="minorHAnsi" w:hAnsiTheme="minorHAnsi" w:cstheme="minorHAnsi"/>
          <w:b/>
          <w:sz w:val="20"/>
          <w:szCs w:val="20"/>
        </w:rPr>
        <w:t>.2022</w:t>
      </w:r>
      <w:r w:rsidR="009758E1" w:rsidRPr="008C0D9C">
        <w:rPr>
          <w:rFonts w:asciiTheme="minorHAnsi" w:hAnsiTheme="minorHAnsi" w:cstheme="minorHAnsi"/>
          <w:b/>
          <w:sz w:val="20"/>
          <w:szCs w:val="20"/>
        </w:rPr>
        <w:t xml:space="preserve"> </w:t>
      </w:r>
      <w:r w:rsidR="00E16A1E" w:rsidRPr="008C0D9C">
        <w:rPr>
          <w:rFonts w:asciiTheme="minorHAnsi" w:hAnsiTheme="minorHAnsi" w:cstheme="minorHAnsi"/>
          <w:b/>
          <w:sz w:val="20"/>
          <w:szCs w:val="20"/>
        </w:rPr>
        <w:t>r.</w:t>
      </w:r>
      <w:r w:rsidRPr="008C0D9C">
        <w:rPr>
          <w:rFonts w:asciiTheme="minorHAnsi" w:hAnsiTheme="minorHAnsi" w:cstheme="minorHAnsi"/>
          <w:b/>
          <w:sz w:val="20"/>
          <w:szCs w:val="20"/>
        </w:rPr>
        <w:t xml:space="preserve"> o godzinie </w:t>
      </w:r>
      <w:r w:rsidR="00B71F45" w:rsidRPr="008C0D9C">
        <w:rPr>
          <w:rFonts w:asciiTheme="minorHAnsi" w:hAnsiTheme="minorHAnsi" w:cstheme="minorHAnsi"/>
          <w:b/>
          <w:sz w:val="20"/>
          <w:szCs w:val="20"/>
        </w:rPr>
        <w:t>09</w:t>
      </w:r>
      <w:r w:rsidR="00616B60" w:rsidRPr="008C0D9C">
        <w:rPr>
          <w:rFonts w:asciiTheme="minorHAnsi" w:hAnsiTheme="minorHAnsi" w:cstheme="minorHAnsi"/>
          <w:b/>
          <w:sz w:val="20"/>
          <w:szCs w:val="20"/>
        </w:rPr>
        <w:t>:00</w:t>
      </w:r>
      <w:r w:rsidR="00AD31D8" w:rsidRPr="008C0D9C">
        <w:rPr>
          <w:rFonts w:asciiTheme="minorHAnsi" w:hAnsiTheme="minorHAnsi" w:cstheme="minorHAnsi"/>
          <w:b/>
          <w:sz w:val="20"/>
          <w:szCs w:val="20"/>
        </w:rPr>
        <w:t>.</w:t>
      </w:r>
      <w:r w:rsidR="00616B60" w:rsidRPr="008C0D9C">
        <w:rPr>
          <w:rFonts w:asciiTheme="minorHAnsi" w:hAnsiTheme="minorHAnsi" w:cstheme="minorHAnsi"/>
          <w:b/>
          <w:sz w:val="20"/>
          <w:szCs w:val="20"/>
        </w:rPr>
        <w:t xml:space="preserve"> </w:t>
      </w:r>
    </w:p>
    <w:p w14:paraId="497B8403" w14:textId="4EBF16E1" w:rsidR="00FD401C" w:rsidRPr="008C0D9C" w:rsidRDefault="00FD401C" w:rsidP="008C0D9C">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Otw</w:t>
      </w:r>
      <w:r w:rsidR="00EF48F9" w:rsidRPr="008C0D9C">
        <w:rPr>
          <w:rFonts w:asciiTheme="minorHAnsi" w:hAnsiTheme="minorHAnsi" w:cstheme="minorHAnsi"/>
          <w:sz w:val="20"/>
          <w:szCs w:val="20"/>
        </w:rPr>
        <w:t xml:space="preserve">arcie ofert odbędzie się w dniu </w:t>
      </w:r>
      <w:r w:rsidR="005E7612" w:rsidRPr="008C0D9C">
        <w:rPr>
          <w:rFonts w:asciiTheme="minorHAnsi" w:hAnsiTheme="minorHAnsi" w:cstheme="minorHAnsi"/>
          <w:b/>
          <w:bCs/>
          <w:sz w:val="20"/>
          <w:szCs w:val="20"/>
        </w:rPr>
        <w:t>0</w:t>
      </w:r>
      <w:r w:rsidR="008B526F">
        <w:rPr>
          <w:rFonts w:asciiTheme="minorHAnsi" w:hAnsiTheme="minorHAnsi" w:cstheme="minorHAnsi"/>
          <w:b/>
          <w:bCs/>
          <w:sz w:val="20"/>
          <w:szCs w:val="20"/>
        </w:rPr>
        <w:t>7</w:t>
      </w:r>
      <w:r w:rsidR="0036774B" w:rsidRPr="008C0D9C">
        <w:rPr>
          <w:rFonts w:asciiTheme="minorHAnsi" w:hAnsiTheme="minorHAnsi" w:cstheme="minorHAnsi"/>
          <w:b/>
          <w:bCs/>
          <w:sz w:val="20"/>
          <w:szCs w:val="20"/>
        </w:rPr>
        <w:t>.</w:t>
      </w:r>
      <w:r w:rsidR="00B71F45" w:rsidRPr="008C0D9C">
        <w:rPr>
          <w:rFonts w:asciiTheme="minorHAnsi" w:hAnsiTheme="minorHAnsi" w:cstheme="minorHAnsi"/>
          <w:b/>
          <w:bCs/>
          <w:sz w:val="20"/>
          <w:szCs w:val="20"/>
        </w:rPr>
        <w:t>1</w:t>
      </w:r>
      <w:r w:rsidR="005E7612" w:rsidRPr="008C0D9C">
        <w:rPr>
          <w:rFonts w:asciiTheme="minorHAnsi" w:hAnsiTheme="minorHAnsi" w:cstheme="minorHAnsi"/>
          <w:b/>
          <w:bCs/>
          <w:sz w:val="20"/>
          <w:szCs w:val="20"/>
        </w:rPr>
        <w:t>1</w:t>
      </w:r>
      <w:r w:rsidR="00F51B43" w:rsidRPr="008C0D9C">
        <w:rPr>
          <w:rFonts w:asciiTheme="minorHAnsi" w:hAnsiTheme="minorHAnsi" w:cstheme="minorHAnsi"/>
          <w:b/>
          <w:sz w:val="20"/>
          <w:szCs w:val="20"/>
        </w:rPr>
        <w:t xml:space="preserve">.2022 </w:t>
      </w:r>
      <w:r w:rsidR="00BA0C6E" w:rsidRPr="008C0D9C">
        <w:rPr>
          <w:rFonts w:asciiTheme="minorHAnsi" w:hAnsiTheme="minorHAnsi" w:cstheme="minorHAnsi"/>
          <w:b/>
          <w:sz w:val="20"/>
          <w:szCs w:val="20"/>
        </w:rPr>
        <w:t>r.</w:t>
      </w:r>
      <w:r w:rsidR="006C3580" w:rsidRPr="008C0D9C">
        <w:rPr>
          <w:rFonts w:asciiTheme="minorHAnsi" w:hAnsiTheme="minorHAnsi" w:cstheme="minorHAnsi"/>
          <w:b/>
          <w:sz w:val="20"/>
          <w:szCs w:val="20"/>
        </w:rPr>
        <w:t xml:space="preserve"> o godzinie </w:t>
      </w:r>
      <w:r w:rsidR="00B71F45" w:rsidRPr="008C0D9C">
        <w:rPr>
          <w:rFonts w:asciiTheme="minorHAnsi" w:hAnsiTheme="minorHAnsi" w:cstheme="minorHAnsi"/>
          <w:b/>
          <w:sz w:val="20"/>
          <w:szCs w:val="20"/>
        </w:rPr>
        <w:t>09</w:t>
      </w:r>
      <w:r w:rsidR="00616B60" w:rsidRPr="008C0D9C">
        <w:rPr>
          <w:rFonts w:asciiTheme="minorHAnsi" w:hAnsiTheme="minorHAnsi" w:cstheme="minorHAnsi"/>
          <w:b/>
          <w:sz w:val="20"/>
          <w:szCs w:val="20"/>
        </w:rPr>
        <w:t>:</w:t>
      </w:r>
      <w:r w:rsidR="00EA3B2B" w:rsidRPr="008C0D9C">
        <w:rPr>
          <w:rFonts w:asciiTheme="minorHAnsi" w:hAnsiTheme="minorHAnsi" w:cstheme="minorHAnsi"/>
          <w:b/>
          <w:sz w:val="20"/>
          <w:szCs w:val="20"/>
        </w:rPr>
        <w:t>30</w:t>
      </w:r>
      <w:r w:rsidR="00AD31D8" w:rsidRPr="008C0D9C">
        <w:rPr>
          <w:rFonts w:asciiTheme="minorHAnsi" w:hAnsiTheme="minorHAnsi" w:cstheme="minorHAnsi"/>
          <w:b/>
          <w:sz w:val="20"/>
          <w:szCs w:val="20"/>
        </w:rPr>
        <w:t>.</w:t>
      </w:r>
      <w:r w:rsidR="00616B60" w:rsidRPr="008C0D9C">
        <w:rPr>
          <w:rFonts w:asciiTheme="minorHAnsi" w:hAnsiTheme="minorHAnsi" w:cstheme="minorHAnsi"/>
          <w:b/>
          <w:sz w:val="20"/>
          <w:szCs w:val="20"/>
        </w:rPr>
        <w:t xml:space="preserve">  </w:t>
      </w:r>
    </w:p>
    <w:p w14:paraId="22844C05" w14:textId="77777777" w:rsidR="00A108CD" w:rsidRPr="008C0D9C" w:rsidRDefault="00FD401C" w:rsidP="008C0D9C">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 nie bierze odpowiedzialności </w:t>
      </w:r>
      <w:r w:rsidR="00BE2753" w:rsidRPr="008C0D9C">
        <w:rPr>
          <w:rFonts w:asciiTheme="minorHAnsi" w:hAnsiTheme="minorHAnsi" w:cstheme="minorHAnsi"/>
          <w:sz w:val="20"/>
          <w:szCs w:val="20"/>
        </w:rPr>
        <w:t>za nieprawidłowe złożenie oferty</w:t>
      </w:r>
      <w:r w:rsidR="00B86FEE" w:rsidRPr="008C0D9C">
        <w:rPr>
          <w:rFonts w:asciiTheme="minorHAnsi" w:hAnsiTheme="minorHAnsi" w:cstheme="minorHAnsi"/>
          <w:sz w:val="20"/>
          <w:szCs w:val="20"/>
        </w:rPr>
        <w:t>,</w:t>
      </w:r>
      <w:r w:rsidR="00BE2753" w:rsidRPr="008C0D9C">
        <w:rPr>
          <w:rFonts w:asciiTheme="minorHAnsi" w:hAnsiTheme="minorHAnsi" w:cstheme="minorHAnsi"/>
          <w:sz w:val="20"/>
          <w:szCs w:val="20"/>
        </w:rPr>
        <w:t xml:space="preserve"> wynikające z</w:t>
      </w:r>
      <w:r w:rsidR="00DF543B" w:rsidRPr="008C0D9C">
        <w:rPr>
          <w:rFonts w:asciiTheme="minorHAnsi" w:hAnsiTheme="minorHAnsi" w:cstheme="minorHAnsi"/>
          <w:sz w:val="20"/>
          <w:szCs w:val="20"/>
        </w:rPr>
        <w:t xml:space="preserve"> niezastosowania</w:t>
      </w:r>
      <w:r w:rsidR="00BE2753" w:rsidRPr="008C0D9C">
        <w:rPr>
          <w:rFonts w:asciiTheme="minorHAnsi" w:hAnsiTheme="minorHAnsi" w:cstheme="minorHAnsi"/>
          <w:sz w:val="20"/>
          <w:szCs w:val="20"/>
        </w:rPr>
        <w:t xml:space="preserve"> się przez Wykonawcę do wymagań niniejszej SWZ</w:t>
      </w:r>
      <w:r w:rsidR="00741E94" w:rsidRPr="008C0D9C">
        <w:rPr>
          <w:rFonts w:asciiTheme="minorHAnsi" w:hAnsiTheme="minorHAnsi" w:cstheme="minorHAnsi"/>
          <w:sz w:val="20"/>
          <w:szCs w:val="20"/>
        </w:rPr>
        <w:t>.</w:t>
      </w:r>
    </w:p>
    <w:p w14:paraId="486528FE" w14:textId="77777777" w:rsidR="00100358" w:rsidRPr="008C0D9C" w:rsidRDefault="00100358" w:rsidP="008C0D9C">
      <w:pPr>
        <w:pStyle w:val="siwz-1"/>
        <w:spacing w:before="0" w:after="0" w:line="320" w:lineRule="atLeast"/>
        <w:rPr>
          <w:rFonts w:asciiTheme="minorHAnsi" w:hAnsiTheme="minorHAnsi" w:cstheme="minorHAnsi"/>
          <w:sz w:val="20"/>
          <w:szCs w:val="20"/>
        </w:rPr>
      </w:pPr>
      <w:bookmarkStart w:id="75" w:name="_Toc458753192"/>
      <w:bookmarkStart w:id="76" w:name="_Toc514924626"/>
      <w:bookmarkStart w:id="77" w:name="_Toc524522539"/>
      <w:r w:rsidRPr="008C0D9C">
        <w:rPr>
          <w:rFonts w:asciiTheme="minorHAnsi" w:hAnsiTheme="minorHAnsi" w:cstheme="minorHAnsi"/>
          <w:sz w:val="20"/>
          <w:szCs w:val="20"/>
        </w:rPr>
        <w:lastRenderedPageBreak/>
        <w:t>IX.2. Warunki zmiany i wycofania złożonej oferty.</w:t>
      </w:r>
      <w:bookmarkEnd w:id="75"/>
      <w:bookmarkEnd w:id="76"/>
      <w:bookmarkEnd w:id="77"/>
    </w:p>
    <w:p w14:paraId="6BE2758F" w14:textId="77777777" w:rsidR="00100358" w:rsidRPr="008C0D9C" w:rsidRDefault="00100358" w:rsidP="008C0D9C">
      <w:pPr>
        <w:pStyle w:val="siwz-1"/>
        <w:numPr>
          <w:ilvl w:val="0"/>
          <w:numId w:val="19"/>
        </w:numPr>
        <w:spacing w:before="0" w:after="0" w:line="320" w:lineRule="atLeast"/>
        <w:ind w:left="360" w:hanging="180"/>
        <w:rPr>
          <w:rFonts w:asciiTheme="minorHAnsi" w:eastAsia="Times New Roman" w:hAnsiTheme="minorHAnsi" w:cstheme="minorHAnsi"/>
          <w:b w:val="0"/>
          <w:sz w:val="20"/>
          <w:szCs w:val="20"/>
        </w:rPr>
      </w:pPr>
      <w:r w:rsidRPr="008C0D9C">
        <w:rPr>
          <w:rFonts w:asciiTheme="minorHAnsi" w:eastAsia="Times New Roman" w:hAnsiTheme="minorHAnsi" w:cstheme="minorHAnsi"/>
          <w:b w:val="0"/>
          <w:sz w:val="20"/>
          <w:szCs w:val="20"/>
        </w:rPr>
        <w:t>Wykonawca</w:t>
      </w:r>
      <w:r w:rsidR="00B86FEE" w:rsidRPr="008C0D9C">
        <w:rPr>
          <w:rFonts w:asciiTheme="minorHAnsi" w:eastAsia="Times New Roman" w:hAnsiTheme="minorHAnsi" w:cstheme="minorHAnsi"/>
          <w:b w:val="0"/>
          <w:sz w:val="20"/>
          <w:szCs w:val="20"/>
        </w:rPr>
        <w:t>,</w:t>
      </w:r>
      <w:r w:rsidRPr="008C0D9C">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14:paraId="69C4CE41" w14:textId="77777777" w:rsidR="00100358" w:rsidRPr="008C0D9C" w:rsidRDefault="00100358" w:rsidP="008C0D9C">
      <w:pPr>
        <w:pStyle w:val="siwz-1"/>
        <w:numPr>
          <w:ilvl w:val="0"/>
          <w:numId w:val="19"/>
        </w:numPr>
        <w:spacing w:before="0" w:after="0" w:line="320" w:lineRule="atLeast"/>
        <w:ind w:left="360" w:hanging="180"/>
        <w:rPr>
          <w:rFonts w:asciiTheme="minorHAnsi" w:eastAsia="Times New Roman" w:hAnsiTheme="minorHAnsi" w:cstheme="minorHAnsi"/>
          <w:b w:val="0"/>
          <w:sz w:val="20"/>
          <w:szCs w:val="20"/>
        </w:rPr>
      </w:pPr>
      <w:r w:rsidRPr="008C0D9C">
        <w:rPr>
          <w:rFonts w:asciiTheme="minorHAnsi" w:eastAsia="Times New Roman" w:hAnsiTheme="minorHAnsi" w:cstheme="minorHAnsi"/>
          <w:b w:val="0"/>
          <w:sz w:val="20"/>
          <w:szCs w:val="20"/>
        </w:rPr>
        <w:t>Wykonawca</w:t>
      </w:r>
      <w:r w:rsidR="00B86FEE" w:rsidRPr="008C0D9C">
        <w:rPr>
          <w:rFonts w:asciiTheme="minorHAnsi" w:eastAsia="Times New Roman" w:hAnsiTheme="minorHAnsi" w:cstheme="minorHAnsi"/>
          <w:b w:val="0"/>
          <w:sz w:val="20"/>
          <w:szCs w:val="20"/>
        </w:rPr>
        <w:t>,</w:t>
      </w:r>
      <w:r w:rsidRPr="008C0D9C">
        <w:rPr>
          <w:rFonts w:asciiTheme="minorHAnsi" w:eastAsia="Times New Roman"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5" w:tgtFrame="_blank" w:history="1">
        <w:r w:rsidRPr="008C0D9C">
          <w:rPr>
            <w:rFonts w:asciiTheme="minorHAnsi" w:eastAsia="Times New Roman" w:hAnsiTheme="minorHAnsi" w:cstheme="minorHAnsi"/>
            <w:b w:val="0"/>
            <w:sz w:val="20"/>
            <w:szCs w:val="20"/>
          </w:rPr>
          <w:t>cwk@platformazakupowa.pl</w:t>
        </w:r>
      </w:hyperlink>
      <w:r w:rsidR="007B4900" w:rsidRPr="008C0D9C">
        <w:rPr>
          <w:rFonts w:asciiTheme="minorHAnsi" w:eastAsia="Times New Roman" w:hAnsiTheme="minorHAnsi" w:cstheme="minorHAnsi"/>
          <w:b w:val="0"/>
          <w:sz w:val="20"/>
          <w:szCs w:val="20"/>
        </w:rPr>
        <w:t>.</w:t>
      </w:r>
    </w:p>
    <w:p w14:paraId="3E29959D" w14:textId="77777777" w:rsidR="00100358" w:rsidRPr="008C0D9C" w:rsidRDefault="00100358" w:rsidP="008C0D9C">
      <w:pPr>
        <w:pStyle w:val="siwz-1"/>
        <w:numPr>
          <w:ilvl w:val="0"/>
          <w:numId w:val="19"/>
        </w:numPr>
        <w:spacing w:before="0" w:after="0" w:line="320" w:lineRule="atLeast"/>
        <w:ind w:left="360" w:hanging="180"/>
        <w:rPr>
          <w:rFonts w:asciiTheme="minorHAnsi" w:hAnsiTheme="minorHAnsi" w:cstheme="minorHAnsi"/>
          <w:b w:val="0"/>
          <w:sz w:val="20"/>
          <w:szCs w:val="20"/>
        </w:rPr>
      </w:pPr>
      <w:r w:rsidRPr="008C0D9C">
        <w:rPr>
          <w:rFonts w:asciiTheme="minorHAnsi" w:eastAsia="Times New Roman" w:hAnsiTheme="minorHAnsi" w:cstheme="minorHAnsi"/>
          <w:b w:val="0"/>
          <w:sz w:val="20"/>
          <w:szCs w:val="20"/>
        </w:rPr>
        <w:t>Na Platformie Zakupowej w zakładce „Instrukcje dla Wykonawców” opisana jest szczegółowa proce</w:t>
      </w:r>
      <w:r w:rsidR="007B4900" w:rsidRPr="008C0D9C">
        <w:rPr>
          <w:rFonts w:asciiTheme="minorHAnsi" w:eastAsia="Times New Roman" w:hAnsiTheme="minorHAnsi" w:cstheme="minorHAnsi"/>
          <w:b w:val="0"/>
          <w:sz w:val="20"/>
          <w:szCs w:val="20"/>
        </w:rPr>
        <w:t>dura zmiany i wycofania oferty.</w:t>
      </w:r>
    </w:p>
    <w:p w14:paraId="5C5D877E" w14:textId="77777777" w:rsidR="00100358" w:rsidRPr="008C0D9C" w:rsidRDefault="00100358" w:rsidP="008C0D9C">
      <w:pPr>
        <w:pStyle w:val="siwz-1"/>
        <w:numPr>
          <w:ilvl w:val="0"/>
          <w:numId w:val="19"/>
        </w:numPr>
        <w:spacing w:before="0" w:after="0" w:line="320" w:lineRule="atLeast"/>
        <w:ind w:left="360" w:hanging="180"/>
        <w:rPr>
          <w:rFonts w:asciiTheme="minorHAnsi" w:hAnsiTheme="minorHAnsi" w:cstheme="minorHAnsi"/>
          <w:b w:val="0"/>
          <w:sz w:val="20"/>
          <w:szCs w:val="20"/>
        </w:rPr>
      </w:pPr>
      <w:r w:rsidRPr="008C0D9C">
        <w:rPr>
          <w:rFonts w:asciiTheme="minorHAnsi" w:eastAsia="Times New Roman" w:hAnsiTheme="minorHAnsi" w:cstheme="minorHAnsi"/>
          <w:b w:val="0"/>
          <w:sz w:val="20"/>
          <w:szCs w:val="20"/>
        </w:rPr>
        <w:t>Wykonawca po upływie terminu do składania ofert nie może skutecznie dokonać zmiany ani wycofać</w:t>
      </w:r>
      <w:r w:rsidR="007B4900" w:rsidRPr="008C0D9C">
        <w:rPr>
          <w:rFonts w:asciiTheme="minorHAnsi" w:eastAsia="Times New Roman" w:hAnsiTheme="minorHAnsi" w:cstheme="minorHAnsi"/>
          <w:b w:val="0"/>
          <w:sz w:val="20"/>
          <w:szCs w:val="20"/>
        </w:rPr>
        <w:t xml:space="preserve"> złożonej oferty (załączników).</w:t>
      </w:r>
    </w:p>
    <w:p w14:paraId="0B23D65A" w14:textId="77777777" w:rsidR="008604C3" w:rsidRPr="008C0D9C" w:rsidRDefault="00922655" w:rsidP="008C0D9C">
      <w:pPr>
        <w:pStyle w:val="siwz-1"/>
        <w:spacing w:before="0" w:after="0" w:line="320" w:lineRule="atLeast"/>
        <w:rPr>
          <w:rFonts w:asciiTheme="minorHAnsi" w:hAnsiTheme="minorHAnsi" w:cstheme="minorHAnsi"/>
          <w:sz w:val="20"/>
          <w:szCs w:val="20"/>
        </w:rPr>
      </w:pPr>
      <w:bookmarkStart w:id="78" w:name="_Toc458753194"/>
      <w:bookmarkStart w:id="79" w:name="_Toc514924628"/>
      <w:bookmarkStart w:id="80" w:name="_Toc524522541"/>
      <w:r w:rsidRPr="008C0D9C">
        <w:rPr>
          <w:rFonts w:asciiTheme="minorHAnsi" w:hAnsiTheme="minorHAnsi" w:cstheme="minorHAnsi"/>
          <w:sz w:val="20"/>
          <w:szCs w:val="20"/>
        </w:rPr>
        <w:t xml:space="preserve">Rozdział X. </w:t>
      </w:r>
      <w:r w:rsidR="008604C3" w:rsidRPr="008C0D9C">
        <w:rPr>
          <w:rFonts w:asciiTheme="minorHAnsi" w:hAnsiTheme="minorHAnsi" w:cstheme="minorHAnsi"/>
          <w:sz w:val="20"/>
          <w:szCs w:val="20"/>
        </w:rPr>
        <w:t>Opis sposobu obliczenia ceny.</w:t>
      </w:r>
      <w:bookmarkEnd w:id="78"/>
      <w:bookmarkEnd w:id="79"/>
      <w:bookmarkEnd w:id="80"/>
    </w:p>
    <w:p w14:paraId="78E2EB8C"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bookmarkStart w:id="81" w:name="_Toc458753195"/>
      <w:bookmarkStart w:id="82" w:name="_Toc514924629"/>
      <w:bookmarkStart w:id="83" w:name="_Toc524522542"/>
      <w:r w:rsidRPr="008C0D9C">
        <w:rPr>
          <w:rFonts w:asciiTheme="minorHAnsi" w:hAnsiTheme="minorHAnsi" w:cstheme="minorHAnsi"/>
          <w:sz w:val="20"/>
          <w:szCs w:val="20"/>
        </w:rPr>
        <w:t>Wykonawca uwzględniając wszystkie wymogi, o których mowa w niniejszej SWZ powinien w cenie brutto ująć wszelkie koszty niezbędne dla prawidłowego i pełnego wykonania przedmiotu Zamówienia oraz uwzględnić inne opłaty i podatki, w tym także cło, a także ewentualne upusty i rabaty zastosowane przez Wykonawcę.</w:t>
      </w:r>
    </w:p>
    <w:p w14:paraId="3473442F" w14:textId="56D94A93"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 xml:space="preserve">Wykonawca zobowiązany jest do wyliczenia i podania, cen jednostkowych brutto oraz ceny ofertowej brutto w sposób określony w Formularzu </w:t>
      </w:r>
      <w:r w:rsidR="00903D23" w:rsidRPr="008C0D9C">
        <w:rPr>
          <w:rFonts w:asciiTheme="minorHAnsi" w:hAnsiTheme="minorHAnsi" w:cstheme="minorHAnsi"/>
          <w:sz w:val="20"/>
          <w:szCs w:val="20"/>
        </w:rPr>
        <w:t>ofertowym,</w:t>
      </w:r>
      <w:r w:rsidR="005623D6"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którego wzór stanowi odpowiednio dla danej części zamówienia załącznik nr 1.1 (cz. 1) i/lub 1.2 (cz. 2)  do niniejszej SWZ. </w:t>
      </w:r>
    </w:p>
    <w:p w14:paraId="450B8F53"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 xml:space="preserve">Wszystkie ceny / wartości należy podać w walucie polskiej. Rozliczenia miedzy Zamawiającym, a  Wykonawcą prowadzone będą w złotych polskich.  </w:t>
      </w:r>
    </w:p>
    <w:p w14:paraId="67862B3B" w14:textId="42EF3C73"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Podane ceny / wartości należy zaokrąglić do drugiego miejsca po przecinku, zgodnie</w:t>
      </w:r>
      <w:r w:rsidR="005E7612" w:rsidRPr="008C0D9C">
        <w:rPr>
          <w:rFonts w:asciiTheme="minorHAnsi" w:hAnsiTheme="minorHAnsi" w:cstheme="minorHAnsi"/>
          <w:sz w:val="20"/>
          <w:szCs w:val="20"/>
        </w:rPr>
        <w:t xml:space="preserve"> </w:t>
      </w:r>
      <w:r w:rsidRPr="008C0D9C">
        <w:rPr>
          <w:rFonts w:asciiTheme="minorHAnsi" w:hAnsiTheme="minorHAnsi" w:cstheme="minorHAnsi"/>
          <w:sz w:val="20"/>
          <w:szCs w:val="20"/>
        </w:rPr>
        <w:t>z matematycznymi zasadami zaokrąglania, tj.:</w:t>
      </w:r>
    </w:p>
    <w:p w14:paraId="21356C99" w14:textId="77777777" w:rsidR="00990A91" w:rsidRPr="008C0D9C" w:rsidRDefault="00990A91" w:rsidP="008C0D9C">
      <w:pPr>
        <w:pStyle w:val="Akapitzlist"/>
        <w:widowControl w:val="0"/>
        <w:numPr>
          <w:ilvl w:val="0"/>
          <w:numId w:val="78"/>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ułamek kończący się cyfrą od 1 do 4 należy zaokrąglić w dół,</w:t>
      </w:r>
    </w:p>
    <w:p w14:paraId="1993EE38" w14:textId="77777777" w:rsidR="00990A91" w:rsidRPr="008C0D9C" w:rsidRDefault="00990A91" w:rsidP="008C0D9C">
      <w:pPr>
        <w:pStyle w:val="Akapitzlist"/>
        <w:widowControl w:val="0"/>
        <w:numPr>
          <w:ilvl w:val="0"/>
          <w:numId w:val="78"/>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ułamek kończący się cyfrą od 5 do 9 należy zaokrąglić w górę.</w:t>
      </w:r>
    </w:p>
    <w:p w14:paraId="5B269C81"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Każdy z wykonawców może złożyć tylko jedna propozycję cenową. Ceny / wartości oferty nie można zmieniać po upływie otwarcia ofert. Negocjacje w sprawie ceny nie będą prowadzone.</w:t>
      </w:r>
    </w:p>
    <w:p w14:paraId="734EE99C"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Wszystkie ceny podane w formularzu ofertowym powinny być wyrażone w złotych polskich.</w:t>
      </w:r>
    </w:p>
    <w:p w14:paraId="35650354" w14:textId="4EE6894C"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F3D7884"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 xml:space="preserve">Jeżeli złożono ofertę, której wybór prowadziłby do powstania u Zamawiającego obowiązku podatkowego zgodnie z przepisami o podatku od towarów i usług, Zamawiający dla celów zastosowania kryterium ceny lub kosztu doliczy do przedstawionej w tej ofercie ceny kwotę podatku od towarów i usług, którą miałby obowiązek rozliczyć.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t>
      </w:r>
      <w:r w:rsidRPr="008C0D9C">
        <w:rPr>
          <w:rFonts w:asciiTheme="minorHAnsi" w:hAnsiTheme="minorHAnsi" w:cstheme="minorHAnsi"/>
          <w:sz w:val="20"/>
          <w:szCs w:val="20"/>
        </w:rPr>
        <w:lastRenderedPageBreak/>
        <w:t>wskazując ich wartość bez kwoty podatku, wskazania stawki podatku od towarów i usług, która zgodnie z wiedzą Wykonawcy, będzie miała zastosowanie.</w:t>
      </w:r>
    </w:p>
    <w:p w14:paraId="74455956" w14:textId="77777777" w:rsidR="00990A91" w:rsidRPr="008C0D9C" w:rsidRDefault="00990A91" w:rsidP="008C0D9C">
      <w:pPr>
        <w:pStyle w:val="siwz-1"/>
        <w:spacing w:before="0" w:after="0" w:line="320" w:lineRule="atLeast"/>
        <w:rPr>
          <w:rFonts w:asciiTheme="minorHAnsi" w:hAnsiTheme="minorHAnsi" w:cstheme="minorHAnsi"/>
          <w:sz w:val="20"/>
          <w:szCs w:val="20"/>
        </w:rPr>
      </w:pPr>
    </w:p>
    <w:p w14:paraId="23811BF9" w14:textId="77777777" w:rsidR="008604C3" w:rsidRPr="008C0D9C" w:rsidRDefault="00922655"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XI. </w:t>
      </w:r>
      <w:r w:rsidR="00C20953" w:rsidRPr="008C0D9C">
        <w:rPr>
          <w:rFonts w:asciiTheme="minorHAnsi" w:hAnsiTheme="minorHAnsi" w:cstheme="minorHAnsi"/>
          <w:sz w:val="20"/>
          <w:szCs w:val="20"/>
        </w:rPr>
        <w:t>Opis kryteriów, którymi Zamawiający będzie się kierował przy wyborze oferty, wraz z podaniem wag tych kryteriów i sposobu oceny ofert.</w:t>
      </w:r>
      <w:bookmarkEnd w:id="81"/>
      <w:bookmarkEnd w:id="82"/>
      <w:bookmarkEnd w:id="83"/>
    </w:p>
    <w:p w14:paraId="2B1AF04E" w14:textId="58A55B05" w:rsidR="00C752B5" w:rsidRPr="008C0D9C" w:rsidRDefault="00C752B5" w:rsidP="008C0D9C">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vanish/>
          <w:sz w:val="20"/>
          <w:szCs w:val="20"/>
          <w:specVanish/>
        </w:rPr>
      </w:pPr>
      <w:bookmarkStart w:id="84" w:name="_Toc458753196"/>
      <w:r w:rsidRPr="008C0D9C">
        <w:rPr>
          <w:rFonts w:asciiTheme="minorHAnsi" w:hAnsiTheme="minorHAnsi" w:cstheme="minorHAnsi"/>
          <w:b/>
          <w:color w:val="000000"/>
          <w:sz w:val="20"/>
          <w:szCs w:val="20"/>
        </w:rPr>
        <w:t xml:space="preserve">Kryterium nr 1 odrębnie dla części nr od 1 do </w:t>
      </w:r>
      <w:r w:rsidR="00EA561D" w:rsidRPr="008C0D9C">
        <w:rPr>
          <w:rFonts w:asciiTheme="minorHAnsi" w:hAnsiTheme="minorHAnsi" w:cstheme="minorHAnsi"/>
          <w:b/>
          <w:color w:val="000000"/>
          <w:sz w:val="20"/>
          <w:szCs w:val="20"/>
        </w:rPr>
        <w:t>2</w:t>
      </w:r>
      <w:r w:rsidRPr="008C0D9C">
        <w:rPr>
          <w:rFonts w:asciiTheme="minorHAnsi" w:hAnsiTheme="minorHAnsi" w:cstheme="minorHAnsi"/>
          <w:b/>
          <w:color w:val="000000"/>
          <w:sz w:val="20"/>
          <w:szCs w:val="20"/>
        </w:rPr>
        <w:t xml:space="preserve"> zamówienia: „Cena” (</w:t>
      </w:r>
      <w:proofErr w:type="spellStart"/>
      <w:r w:rsidRPr="008C0D9C">
        <w:rPr>
          <w:rFonts w:asciiTheme="minorHAnsi" w:hAnsiTheme="minorHAnsi" w:cstheme="minorHAnsi"/>
          <w:b/>
          <w:color w:val="000000"/>
          <w:sz w:val="20"/>
          <w:szCs w:val="20"/>
        </w:rPr>
        <w:t>Pc</w:t>
      </w:r>
      <w:proofErr w:type="spellEnd"/>
      <w:r w:rsidRPr="008C0D9C">
        <w:rPr>
          <w:rFonts w:asciiTheme="minorHAnsi" w:hAnsiTheme="minorHAnsi" w:cstheme="minorHAnsi"/>
          <w:b/>
          <w:color w:val="000000"/>
          <w:sz w:val="20"/>
          <w:szCs w:val="20"/>
        </w:rPr>
        <w:t xml:space="preserve">) – waga </w:t>
      </w:r>
      <w:r w:rsidR="00FF077C" w:rsidRPr="008C0D9C">
        <w:rPr>
          <w:rFonts w:asciiTheme="minorHAnsi" w:hAnsiTheme="minorHAnsi" w:cstheme="minorHAnsi"/>
          <w:b/>
          <w:color w:val="000000"/>
          <w:sz w:val="20"/>
          <w:szCs w:val="20"/>
        </w:rPr>
        <w:t>9</w:t>
      </w:r>
      <w:r w:rsidRPr="008C0D9C">
        <w:rPr>
          <w:rFonts w:asciiTheme="minorHAnsi" w:hAnsiTheme="minorHAnsi" w:cstheme="minorHAnsi"/>
          <w:b/>
          <w:color w:val="000000"/>
          <w:sz w:val="20"/>
          <w:szCs w:val="20"/>
        </w:rPr>
        <w:t xml:space="preserve">0 % - </w:t>
      </w:r>
      <w:r w:rsidRPr="008C0D9C">
        <w:rPr>
          <w:rFonts w:asciiTheme="minorHAnsi" w:hAnsiTheme="minorHAnsi" w:cstheme="minorHAnsi"/>
          <w:color w:val="000000"/>
          <w:sz w:val="20"/>
          <w:szCs w:val="20"/>
        </w:rPr>
        <w:t>ocena będzie dokonywana według wzoru:</w:t>
      </w:r>
    </w:p>
    <w:p w14:paraId="4381B9CD" w14:textId="77777777" w:rsidR="00C752B5" w:rsidRPr="008C0D9C" w:rsidRDefault="00C752B5" w:rsidP="008C0D9C">
      <w:pPr>
        <w:spacing w:line="320" w:lineRule="atLeast"/>
        <w:ind w:firstLine="720"/>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C </w:t>
      </w:r>
      <w:r w:rsidRPr="008C0D9C">
        <w:rPr>
          <w:rFonts w:asciiTheme="minorHAnsi" w:hAnsiTheme="minorHAnsi" w:cstheme="minorHAnsi"/>
          <w:color w:val="000000"/>
          <w:sz w:val="20"/>
          <w:szCs w:val="20"/>
          <w:vertAlign w:val="subscript"/>
        </w:rPr>
        <w:t xml:space="preserve">min </w:t>
      </w:r>
      <w:r w:rsidRPr="008C0D9C">
        <w:rPr>
          <w:rFonts w:asciiTheme="minorHAnsi" w:hAnsiTheme="minorHAnsi" w:cstheme="minorHAnsi"/>
          <w:color w:val="000000"/>
          <w:sz w:val="20"/>
          <w:szCs w:val="20"/>
        </w:rPr>
        <w:t xml:space="preserve">     </w:t>
      </w:r>
    </w:p>
    <w:p w14:paraId="62C1C2AA" w14:textId="6987FBAE" w:rsidR="00C752B5" w:rsidRPr="008C0D9C" w:rsidRDefault="00C752B5" w:rsidP="008C0D9C">
      <w:pPr>
        <w:spacing w:line="320" w:lineRule="atLeast"/>
        <w:ind w:firstLine="720"/>
        <w:jc w:val="both"/>
        <w:rPr>
          <w:rFonts w:asciiTheme="minorHAnsi" w:hAnsiTheme="minorHAnsi" w:cstheme="minorHAnsi"/>
          <w:color w:val="000000"/>
          <w:sz w:val="20"/>
          <w:szCs w:val="20"/>
        </w:rPr>
      </w:pPr>
      <w:r w:rsidRPr="008C0D9C">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632DF6A9" wp14:editId="755C9A71">
                <wp:simplePos x="0" y="0"/>
                <wp:positionH relativeFrom="column">
                  <wp:posOffset>781050</wp:posOffset>
                </wp:positionH>
                <wp:positionV relativeFrom="paragraph">
                  <wp:posOffset>82549</wp:posOffset>
                </wp:positionV>
                <wp:extent cx="457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E03399F" id="Łącznik prosty 12"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"/>
            </w:pict>
          </mc:Fallback>
        </mc:AlternateContent>
      </w:r>
      <w:proofErr w:type="spellStart"/>
      <w:r w:rsidRPr="008C0D9C">
        <w:rPr>
          <w:rFonts w:asciiTheme="minorHAnsi" w:hAnsiTheme="minorHAnsi" w:cstheme="minorHAnsi"/>
          <w:color w:val="000000"/>
          <w:sz w:val="20"/>
          <w:szCs w:val="20"/>
        </w:rPr>
        <w:t>Pc</w:t>
      </w:r>
      <w:proofErr w:type="spellEnd"/>
      <w:r w:rsidRPr="008C0D9C">
        <w:rPr>
          <w:rFonts w:asciiTheme="minorHAnsi" w:hAnsiTheme="minorHAnsi" w:cstheme="minorHAnsi"/>
          <w:color w:val="000000"/>
          <w:sz w:val="20"/>
          <w:szCs w:val="20"/>
        </w:rPr>
        <w:t xml:space="preserve">  =                   </w:t>
      </w:r>
      <w:r w:rsidR="00D11582" w:rsidRPr="008C0D9C">
        <w:rPr>
          <w:rFonts w:asciiTheme="minorHAnsi" w:hAnsiTheme="minorHAnsi" w:cstheme="minorHAnsi"/>
          <w:color w:val="000000"/>
          <w:sz w:val="20"/>
          <w:szCs w:val="20"/>
        </w:rPr>
        <w:t xml:space="preserve">   </w:t>
      </w:r>
      <w:r w:rsidRPr="008C0D9C">
        <w:rPr>
          <w:rFonts w:asciiTheme="minorHAnsi" w:hAnsiTheme="minorHAnsi" w:cstheme="minorHAnsi"/>
          <w:color w:val="000000"/>
          <w:sz w:val="20"/>
          <w:szCs w:val="20"/>
        </w:rPr>
        <w:t xml:space="preserve">x  100 pkt. x </w:t>
      </w:r>
      <w:r w:rsidR="00E2577D" w:rsidRPr="008C0D9C">
        <w:rPr>
          <w:rFonts w:asciiTheme="minorHAnsi" w:hAnsiTheme="minorHAnsi" w:cstheme="minorHAnsi"/>
          <w:color w:val="000000"/>
          <w:sz w:val="20"/>
          <w:szCs w:val="20"/>
        </w:rPr>
        <w:t>9</w:t>
      </w:r>
      <w:r w:rsidRPr="008C0D9C">
        <w:rPr>
          <w:rFonts w:asciiTheme="minorHAnsi" w:hAnsiTheme="minorHAnsi" w:cstheme="minorHAnsi"/>
          <w:color w:val="000000"/>
          <w:sz w:val="20"/>
          <w:szCs w:val="20"/>
        </w:rPr>
        <w:t>0 %</w:t>
      </w:r>
    </w:p>
    <w:p w14:paraId="3E55E1C1" w14:textId="77777777" w:rsidR="00C752B5" w:rsidRPr="008C0D9C" w:rsidRDefault="00C752B5" w:rsidP="008C0D9C">
      <w:pPr>
        <w:spacing w:line="320" w:lineRule="atLeast"/>
        <w:ind w:firstLine="720"/>
        <w:jc w:val="both"/>
        <w:rPr>
          <w:rFonts w:asciiTheme="minorHAnsi" w:hAnsiTheme="minorHAnsi" w:cstheme="minorHAnsi"/>
          <w:color w:val="000000"/>
          <w:sz w:val="20"/>
          <w:szCs w:val="20"/>
          <w:vertAlign w:val="subscript"/>
        </w:rPr>
      </w:pPr>
      <w:r w:rsidRPr="008C0D9C">
        <w:rPr>
          <w:rFonts w:asciiTheme="minorHAnsi" w:hAnsiTheme="minorHAnsi" w:cstheme="minorHAnsi"/>
          <w:color w:val="000000"/>
          <w:sz w:val="20"/>
          <w:szCs w:val="20"/>
        </w:rPr>
        <w:t xml:space="preserve">              C </w:t>
      </w:r>
      <w:r w:rsidRPr="008C0D9C">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C752B5" w:rsidRPr="008C0D9C" w14:paraId="2EC50E49" w14:textId="77777777" w:rsidTr="00990A91">
        <w:trPr>
          <w:trHeight w:val="173"/>
        </w:trPr>
        <w:tc>
          <w:tcPr>
            <w:tcW w:w="859" w:type="dxa"/>
          </w:tcPr>
          <w:p w14:paraId="7FC27576" w14:textId="77777777" w:rsidR="00C752B5" w:rsidRPr="008C0D9C" w:rsidRDefault="00C752B5" w:rsidP="008C0D9C">
            <w:pPr>
              <w:spacing w:line="320" w:lineRule="atLeast"/>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gdzie:</w:t>
            </w:r>
          </w:p>
        </w:tc>
        <w:tc>
          <w:tcPr>
            <w:tcW w:w="8213" w:type="dxa"/>
          </w:tcPr>
          <w:p w14:paraId="62213397" w14:textId="77777777" w:rsidR="00C752B5" w:rsidRPr="008C0D9C" w:rsidRDefault="00C752B5" w:rsidP="008C0D9C">
            <w:pPr>
              <w:spacing w:line="320" w:lineRule="atLeast"/>
              <w:jc w:val="both"/>
              <w:rPr>
                <w:rFonts w:asciiTheme="minorHAnsi" w:hAnsiTheme="minorHAnsi" w:cstheme="minorHAnsi"/>
                <w:color w:val="000000"/>
                <w:sz w:val="20"/>
                <w:szCs w:val="20"/>
              </w:rPr>
            </w:pPr>
            <w:proofErr w:type="spellStart"/>
            <w:r w:rsidRPr="008C0D9C">
              <w:rPr>
                <w:rFonts w:asciiTheme="minorHAnsi" w:hAnsiTheme="minorHAnsi" w:cstheme="minorHAnsi"/>
                <w:color w:val="000000"/>
                <w:sz w:val="20"/>
                <w:szCs w:val="20"/>
              </w:rPr>
              <w:t>P</w:t>
            </w:r>
            <w:r w:rsidRPr="008C0D9C">
              <w:rPr>
                <w:rFonts w:asciiTheme="minorHAnsi" w:hAnsiTheme="minorHAnsi" w:cstheme="minorHAnsi"/>
                <w:color w:val="000000"/>
                <w:sz w:val="20"/>
                <w:szCs w:val="20"/>
                <w:vertAlign w:val="subscript"/>
              </w:rPr>
              <w:t>c</w:t>
            </w:r>
            <w:proofErr w:type="spellEnd"/>
            <w:r w:rsidRPr="008C0D9C">
              <w:rPr>
                <w:rFonts w:asciiTheme="minorHAnsi" w:hAnsiTheme="minorHAnsi" w:cstheme="minorHAnsi"/>
                <w:color w:val="000000"/>
                <w:sz w:val="20"/>
                <w:szCs w:val="20"/>
                <w:vertAlign w:val="subscript"/>
              </w:rPr>
              <w:t xml:space="preserve">   </w:t>
            </w:r>
            <w:r w:rsidRPr="008C0D9C">
              <w:rPr>
                <w:rFonts w:asciiTheme="minorHAnsi" w:hAnsiTheme="minorHAnsi" w:cstheme="minorHAnsi"/>
                <w:color w:val="000000"/>
                <w:sz w:val="20"/>
                <w:szCs w:val="20"/>
              </w:rPr>
              <w:t xml:space="preserve"> -   punkty uzyskane za dane kryterium cena przez Wykonawcę „badanego”,</w:t>
            </w:r>
          </w:p>
        </w:tc>
      </w:tr>
      <w:tr w:rsidR="00C752B5" w:rsidRPr="008C0D9C" w14:paraId="1123F625" w14:textId="77777777" w:rsidTr="00990A91">
        <w:trPr>
          <w:trHeight w:val="173"/>
        </w:trPr>
        <w:tc>
          <w:tcPr>
            <w:tcW w:w="859" w:type="dxa"/>
          </w:tcPr>
          <w:p w14:paraId="58C1C59C" w14:textId="77777777" w:rsidR="00C752B5" w:rsidRPr="008C0D9C" w:rsidRDefault="00C752B5" w:rsidP="008C0D9C">
            <w:pPr>
              <w:spacing w:line="320" w:lineRule="atLeast"/>
              <w:jc w:val="both"/>
              <w:rPr>
                <w:rFonts w:asciiTheme="minorHAnsi" w:hAnsiTheme="minorHAnsi" w:cstheme="minorHAnsi"/>
                <w:color w:val="000000"/>
                <w:sz w:val="20"/>
                <w:szCs w:val="20"/>
              </w:rPr>
            </w:pPr>
          </w:p>
        </w:tc>
        <w:tc>
          <w:tcPr>
            <w:tcW w:w="8213" w:type="dxa"/>
          </w:tcPr>
          <w:p w14:paraId="1CC6C944" w14:textId="77777777" w:rsidR="00C752B5" w:rsidRPr="008C0D9C" w:rsidRDefault="00C752B5" w:rsidP="008C0D9C">
            <w:pPr>
              <w:spacing w:line="320" w:lineRule="atLeast"/>
              <w:jc w:val="both"/>
              <w:rPr>
                <w:rFonts w:asciiTheme="minorHAnsi" w:hAnsiTheme="minorHAnsi" w:cstheme="minorHAnsi"/>
                <w:b/>
                <w:color w:val="000000"/>
                <w:sz w:val="20"/>
                <w:szCs w:val="20"/>
              </w:rPr>
            </w:pPr>
            <w:proofErr w:type="spellStart"/>
            <w:r w:rsidRPr="008C0D9C">
              <w:rPr>
                <w:rFonts w:asciiTheme="minorHAnsi" w:hAnsiTheme="minorHAnsi" w:cstheme="minorHAnsi"/>
                <w:color w:val="000000"/>
                <w:sz w:val="20"/>
                <w:szCs w:val="20"/>
              </w:rPr>
              <w:t>C</w:t>
            </w:r>
            <w:r w:rsidRPr="008C0D9C">
              <w:rPr>
                <w:rFonts w:asciiTheme="minorHAnsi" w:hAnsiTheme="minorHAnsi" w:cstheme="minorHAnsi"/>
                <w:color w:val="000000"/>
                <w:sz w:val="20"/>
                <w:szCs w:val="20"/>
                <w:vertAlign w:val="subscript"/>
              </w:rPr>
              <w:t>min</w:t>
            </w:r>
            <w:proofErr w:type="spellEnd"/>
            <w:r w:rsidRPr="008C0D9C">
              <w:rPr>
                <w:rFonts w:asciiTheme="minorHAnsi" w:hAnsiTheme="minorHAnsi" w:cstheme="minorHAnsi"/>
                <w:color w:val="000000"/>
                <w:sz w:val="20"/>
                <w:szCs w:val="20"/>
                <w:vertAlign w:val="subscript"/>
              </w:rPr>
              <w:t xml:space="preserve">  </w:t>
            </w:r>
            <w:r w:rsidRPr="008C0D9C">
              <w:rPr>
                <w:rFonts w:asciiTheme="minorHAnsi" w:hAnsiTheme="minorHAnsi" w:cstheme="minorHAnsi"/>
                <w:color w:val="000000"/>
                <w:sz w:val="20"/>
                <w:szCs w:val="20"/>
              </w:rPr>
              <w:t>-   najniższa cena wśród zaproponowanych przez Wykonawców,</w:t>
            </w:r>
          </w:p>
        </w:tc>
      </w:tr>
      <w:tr w:rsidR="00C752B5" w:rsidRPr="008C0D9C" w14:paraId="4D88EC94" w14:textId="77777777" w:rsidTr="00990A91">
        <w:trPr>
          <w:trHeight w:val="173"/>
        </w:trPr>
        <w:tc>
          <w:tcPr>
            <w:tcW w:w="859" w:type="dxa"/>
          </w:tcPr>
          <w:p w14:paraId="2BA6A503" w14:textId="77777777" w:rsidR="00C752B5" w:rsidRPr="008C0D9C" w:rsidRDefault="00C752B5" w:rsidP="008C0D9C">
            <w:pPr>
              <w:spacing w:line="320" w:lineRule="atLeast"/>
              <w:ind w:left="68" w:firstLine="4"/>
              <w:jc w:val="both"/>
              <w:rPr>
                <w:rFonts w:asciiTheme="minorHAnsi" w:hAnsiTheme="minorHAnsi" w:cstheme="minorHAnsi"/>
                <w:color w:val="000000"/>
                <w:sz w:val="20"/>
                <w:szCs w:val="20"/>
              </w:rPr>
            </w:pPr>
          </w:p>
        </w:tc>
        <w:tc>
          <w:tcPr>
            <w:tcW w:w="8213" w:type="dxa"/>
          </w:tcPr>
          <w:p w14:paraId="33152714" w14:textId="77777777" w:rsidR="00C752B5" w:rsidRPr="008C0D9C" w:rsidRDefault="00C752B5" w:rsidP="008C0D9C">
            <w:pPr>
              <w:spacing w:line="320" w:lineRule="atLeast"/>
              <w:jc w:val="both"/>
              <w:rPr>
                <w:rFonts w:asciiTheme="minorHAnsi" w:hAnsiTheme="minorHAnsi" w:cstheme="minorHAnsi"/>
                <w:color w:val="000000"/>
                <w:sz w:val="20"/>
                <w:szCs w:val="20"/>
              </w:rPr>
            </w:pPr>
            <w:proofErr w:type="spellStart"/>
            <w:r w:rsidRPr="008C0D9C">
              <w:rPr>
                <w:rFonts w:asciiTheme="minorHAnsi" w:hAnsiTheme="minorHAnsi" w:cstheme="minorHAnsi"/>
                <w:color w:val="000000"/>
                <w:sz w:val="20"/>
                <w:szCs w:val="20"/>
              </w:rPr>
              <w:t>C</w:t>
            </w:r>
            <w:r w:rsidRPr="008C0D9C">
              <w:rPr>
                <w:rFonts w:asciiTheme="minorHAnsi" w:hAnsiTheme="minorHAnsi" w:cstheme="minorHAnsi"/>
                <w:color w:val="000000"/>
                <w:sz w:val="20"/>
                <w:szCs w:val="20"/>
                <w:vertAlign w:val="subscript"/>
              </w:rPr>
              <w:t>n</w:t>
            </w:r>
            <w:proofErr w:type="spellEnd"/>
            <w:r w:rsidRPr="008C0D9C">
              <w:rPr>
                <w:rFonts w:asciiTheme="minorHAnsi" w:hAnsiTheme="minorHAnsi" w:cstheme="minorHAnsi"/>
                <w:color w:val="000000"/>
                <w:sz w:val="20"/>
                <w:szCs w:val="20"/>
              </w:rPr>
              <w:t xml:space="preserve">    -  cena zaproponowana przez Wykonawcę „badanego”.</w:t>
            </w:r>
          </w:p>
        </w:tc>
      </w:tr>
    </w:tbl>
    <w:p w14:paraId="18E8BA17" w14:textId="7D2E0179" w:rsidR="00C752B5" w:rsidRPr="008C0D9C" w:rsidRDefault="00C752B5" w:rsidP="008C0D9C">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8C0D9C">
        <w:rPr>
          <w:rFonts w:asciiTheme="minorHAnsi" w:hAnsiTheme="minorHAnsi" w:cstheme="minorHAnsi"/>
          <w:b/>
          <w:color w:val="000000"/>
          <w:sz w:val="20"/>
          <w:szCs w:val="20"/>
        </w:rPr>
        <w:t xml:space="preserve"> Kryterium nr 2 odrębnie dla części nr od 1 do </w:t>
      </w:r>
      <w:r w:rsidR="0024254D" w:rsidRPr="008C0D9C">
        <w:rPr>
          <w:rFonts w:asciiTheme="minorHAnsi" w:hAnsiTheme="minorHAnsi" w:cstheme="minorHAnsi"/>
          <w:b/>
          <w:color w:val="000000"/>
          <w:sz w:val="20"/>
          <w:szCs w:val="20"/>
        </w:rPr>
        <w:t>2</w:t>
      </w:r>
      <w:r w:rsidRPr="008C0D9C">
        <w:rPr>
          <w:rFonts w:asciiTheme="minorHAnsi" w:hAnsiTheme="minorHAnsi" w:cstheme="minorHAnsi"/>
          <w:b/>
          <w:color w:val="000000"/>
          <w:sz w:val="20"/>
          <w:szCs w:val="20"/>
        </w:rPr>
        <w:t xml:space="preserve"> zamówienia: „Termin realizacji dostawy” (PT) – waga </w:t>
      </w:r>
      <w:r w:rsidR="00E2577D" w:rsidRPr="008C0D9C">
        <w:rPr>
          <w:rFonts w:asciiTheme="minorHAnsi" w:hAnsiTheme="minorHAnsi" w:cstheme="minorHAnsi"/>
          <w:b/>
          <w:color w:val="000000"/>
          <w:sz w:val="20"/>
          <w:szCs w:val="20"/>
        </w:rPr>
        <w:t>1</w:t>
      </w:r>
      <w:r w:rsidRPr="008C0D9C">
        <w:rPr>
          <w:rFonts w:asciiTheme="minorHAnsi" w:hAnsiTheme="minorHAnsi" w:cstheme="minorHAnsi"/>
          <w:b/>
          <w:color w:val="000000"/>
          <w:sz w:val="20"/>
          <w:szCs w:val="20"/>
        </w:rPr>
        <w:t xml:space="preserve">0 % </w:t>
      </w:r>
    </w:p>
    <w:p w14:paraId="305462F6" w14:textId="33E6F90D" w:rsidR="00E2577D" w:rsidRPr="008C0D9C" w:rsidRDefault="00E2577D" w:rsidP="008C0D9C">
      <w:pPr>
        <w:spacing w:line="320" w:lineRule="atLeast"/>
        <w:ind w:left="207"/>
        <w:jc w:val="both"/>
        <w:rPr>
          <w:rFonts w:asciiTheme="minorHAnsi" w:hAnsiTheme="minorHAnsi" w:cstheme="minorHAnsi"/>
          <w:sz w:val="20"/>
          <w:szCs w:val="20"/>
        </w:rPr>
      </w:pPr>
      <w:r w:rsidRPr="008C0D9C">
        <w:rPr>
          <w:rFonts w:asciiTheme="minorHAnsi" w:hAnsiTheme="minorHAnsi" w:cstheme="minorHAnsi"/>
          <w:sz w:val="20"/>
          <w:szCs w:val="20"/>
        </w:rPr>
        <w:t>Wykonawca za skrócenie terminu realizacji dostawy całego asortymentu odrębnie dla każdej części zamówienia</w:t>
      </w:r>
      <w:r w:rsidRPr="008C0D9C">
        <w:rPr>
          <w:rFonts w:asciiTheme="minorHAnsi" w:eastAsia="Arial Unicode MS" w:hAnsiTheme="minorHAnsi" w:cstheme="minorHAnsi"/>
          <w:kern w:val="1"/>
          <w:sz w:val="20"/>
          <w:szCs w:val="20"/>
          <w:lang w:eastAsia="hi-IN" w:bidi="hi-IN"/>
        </w:rPr>
        <w:t xml:space="preserve"> </w:t>
      </w:r>
      <w:r w:rsidRPr="008C0D9C">
        <w:rPr>
          <w:rFonts w:asciiTheme="minorHAnsi" w:hAnsiTheme="minorHAnsi" w:cstheme="minorHAnsi"/>
          <w:sz w:val="20"/>
          <w:szCs w:val="20"/>
        </w:rPr>
        <w:t xml:space="preserve"> w stosunku do terminu wskazanego w Rozdz. II niemniejszej SWZ otrzyma punkty zgodnie z poniższą tabelą, jednak łącznie nie więcej niż </w:t>
      </w:r>
      <w:r w:rsidR="00B42CBF" w:rsidRPr="008C0D9C">
        <w:rPr>
          <w:rFonts w:asciiTheme="minorHAnsi" w:hAnsiTheme="minorHAnsi" w:cstheme="minorHAnsi"/>
          <w:sz w:val="20"/>
          <w:szCs w:val="20"/>
        </w:rPr>
        <w:t>1</w:t>
      </w:r>
      <w:r w:rsidRPr="008C0D9C">
        <w:rPr>
          <w:rFonts w:asciiTheme="minorHAnsi" w:hAnsiTheme="minorHAnsi" w:cstheme="minorHAnsi"/>
          <w:sz w:val="20"/>
          <w:szCs w:val="20"/>
        </w:rPr>
        <w:t>0 pkt</w:t>
      </w:r>
    </w:p>
    <w:p w14:paraId="30654645" w14:textId="77777777" w:rsidR="00E2577D" w:rsidRPr="008C0D9C" w:rsidRDefault="00E2577D" w:rsidP="008C0D9C">
      <w:pPr>
        <w:pStyle w:val="Akapitzlist"/>
        <w:spacing w:line="320" w:lineRule="atLeast"/>
        <w:contextualSpacing w:val="0"/>
        <w:jc w:val="both"/>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853"/>
        <w:gridCol w:w="2654"/>
      </w:tblGrid>
      <w:tr w:rsidR="00E2577D" w:rsidRPr="008C0D9C" w14:paraId="6F7EE6CE" w14:textId="77777777" w:rsidTr="00CE7835">
        <w:trPr>
          <w:tblHeader/>
        </w:trPr>
        <w:tc>
          <w:tcPr>
            <w:tcW w:w="454" w:type="dxa"/>
            <w:shd w:val="clear" w:color="auto" w:fill="auto"/>
            <w:vAlign w:val="center"/>
          </w:tcPr>
          <w:p w14:paraId="384582CF"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Lp.</w:t>
            </w:r>
          </w:p>
        </w:tc>
        <w:tc>
          <w:tcPr>
            <w:tcW w:w="4853" w:type="dxa"/>
            <w:shd w:val="clear" w:color="auto" w:fill="auto"/>
            <w:vAlign w:val="center"/>
          </w:tcPr>
          <w:p w14:paraId="5DB80C73"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Termin realizacji dostawy</w:t>
            </w:r>
          </w:p>
          <w:p w14:paraId="78C27C07"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(wszystkich kompletnych zestawów)</w:t>
            </w:r>
          </w:p>
        </w:tc>
        <w:tc>
          <w:tcPr>
            <w:tcW w:w="2654" w:type="dxa"/>
            <w:shd w:val="clear" w:color="auto" w:fill="auto"/>
            <w:vAlign w:val="center"/>
          </w:tcPr>
          <w:p w14:paraId="581D1A18"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Ilość punktów</w:t>
            </w:r>
          </w:p>
        </w:tc>
      </w:tr>
      <w:tr w:rsidR="00E2577D" w:rsidRPr="008C0D9C" w14:paraId="3D1E8D63" w14:textId="77777777" w:rsidTr="00CE7835">
        <w:trPr>
          <w:trHeight w:val="288"/>
          <w:tblHeader/>
        </w:trPr>
        <w:tc>
          <w:tcPr>
            <w:tcW w:w="454" w:type="dxa"/>
            <w:shd w:val="clear" w:color="auto" w:fill="auto"/>
            <w:vAlign w:val="center"/>
          </w:tcPr>
          <w:p w14:paraId="72694FBD"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w:t>
            </w:r>
          </w:p>
        </w:tc>
        <w:tc>
          <w:tcPr>
            <w:tcW w:w="4853" w:type="dxa"/>
            <w:shd w:val="clear" w:color="auto" w:fill="auto"/>
            <w:vAlign w:val="center"/>
          </w:tcPr>
          <w:p w14:paraId="4D24FCDF"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14 dni kalendarzowych od daty zawarcia Umowy</w:t>
            </w:r>
          </w:p>
        </w:tc>
        <w:tc>
          <w:tcPr>
            <w:tcW w:w="2654" w:type="dxa"/>
            <w:shd w:val="clear" w:color="auto" w:fill="auto"/>
            <w:vAlign w:val="center"/>
          </w:tcPr>
          <w:p w14:paraId="1F05D08E"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0</w:t>
            </w:r>
          </w:p>
        </w:tc>
      </w:tr>
      <w:tr w:rsidR="00E2577D" w:rsidRPr="008C0D9C" w14:paraId="07B15B34" w14:textId="77777777" w:rsidTr="00CE7835">
        <w:trPr>
          <w:trHeight w:val="288"/>
          <w:tblHeader/>
        </w:trPr>
        <w:tc>
          <w:tcPr>
            <w:tcW w:w="454" w:type="dxa"/>
            <w:shd w:val="clear" w:color="auto" w:fill="auto"/>
            <w:vAlign w:val="center"/>
          </w:tcPr>
          <w:p w14:paraId="5822D279"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c>
          <w:tcPr>
            <w:tcW w:w="4853" w:type="dxa"/>
            <w:shd w:val="clear" w:color="auto" w:fill="auto"/>
            <w:vAlign w:val="center"/>
          </w:tcPr>
          <w:p w14:paraId="4AF15F0C"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12 dni kalendarzowe od daty zawarcia Umowy</w:t>
            </w:r>
          </w:p>
        </w:tc>
        <w:tc>
          <w:tcPr>
            <w:tcW w:w="2654" w:type="dxa"/>
            <w:shd w:val="clear" w:color="auto" w:fill="auto"/>
            <w:vAlign w:val="center"/>
          </w:tcPr>
          <w:p w14:paraId="28D82933" w14:textId="468DF830"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r>
      <w:tr w:rsidR="00E2577D" w:rsidRPr="008C0D9C" w14:paraId="5F658D38" w14:textId="77777777" w:rsidTr="00CE7835">
        <w:trPr>
          <w:trHeight w:val="288"/>
          <w:tblHeader/>
        </w:trPr>
        <w:tc>
          <w:tcPr>
            <w:tcW w:w="454" w:type="dxa"/>
            <w:shd w:val="clear" w:color="auto" w:fill="auto"/>
            <w:vAlign w:val="center"/>
          </w:tcPr>
          <w:p w14:paraId="3A048CEB"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3.</w:t>
            </w:r>
          </w:p>
        </w:tc>
        <w:tc>
          <w:tcPr>
            <w:tcW w:w="4853" w:type="dxa"/>
            <w:shd w:val="clear" w:color="auto" w:fill="auto"/>
            <w:vAlign w:val="center"/>
          </w:tcPr>
          <w:p w14:paraId="5B9EE198"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10  dni kalendarzowych od daty zawarcia Umowy</w:t>
            </w:r>
          </w:p>
        </w:tc>
        <w:tc>
          <w:tcPr>
            <w:tcW w:w="2654" w:type="dxa"/>
            <w:shd w:val="clear" w:color="auto" w:fill="auto"/>
            <w:vAlign w:val="center"/>
          </w:tcPr>
          <w:p w14:paraId="79417655" w14:textId="4B67680E" w:rsidR="00E2577D" w:rsidRPr="008C0D9C" w:rsidRDefault="00B42CBF"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4</w:t>
            </w:r>
          </w:p>
        </w:tc>
      </w:tr>
      <w:tr w:rsidR="00E2577D" w:rsidRPr="008C0D9C" w14:paraId="052A5AFD" w14:textId="77777777" w:rsidTr="00CE7835">
        <w:trPr>
          <w:trHeight w:val="288"/>
          <w:tblHeader/>
        </w:trPr>
        <w:tc>
          <w:tcPr>
            <w:tcW w:w="454" w:type="dxa"/>
            <w:shd w:val="clear" w:color="auto" w:fill="auto"/>
            <w:vAlign w:val="center"/>
          </w:tcPr>
          <w:p w14:paraId="55E77E60"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4.</w:t>
            </w:r>
          </w:p>
        </w:tc>
        <w:tc>
          <w:tcPr>
            <w:tcW w:w="4853" w:type="dxa"/>
            <w:shd w:val="clear" w:color="auto" w:fill="auto"/>
            <w:vAlign w:val="center"/>
          </w:tcPr>
          <w:p w14:paraId="2CE80B55"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8  dni kalendarzowych od daty zawarcia Umowy</w:t>
            </w:r>
          </w:p>
        </w:tc>
        <w:tc>
          <w:tcPr>
            <w:tcW w:w="2654" w:type="dxa"/>
            <w:shd w:val="clear" w:color="auto" w:fill="auto"/>
            <w:vAlign w:val="center"/>
          </w:tcPr>
          <w:p w14:paraId="5D078947" w14:textId="4DCD4D63" w:rsidR="00E2577D" w:rsidRPr="008C0D9C" w:rsidRDefault="00B42CBF"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7</w:t>
            </w:r>
          </w:p>
        </w:tc>
      </w:tr>
      <w:tr w:rsidR="00E2577D" w:rsidRPr="008C0D9C" w14:paraId="18154DF5" w14:textId="77777777" w:rsidTr="00CE7835">
        <w:trPr>
          <w:trHeight w:val="288"/>
          <w:tblHeader/>
        </w:trPr>
        <w:tc>
          <w:tcPr>
            <w:tcW w:w="454" w:type="dxa"/>
            <w:shd w:val="clear" w:color="auto" w:fill="auto"/>
            <w:vAlign w:val="center"/>
          </w:tcPr>
          <w:p w14:paraId="44F1487E"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5.</w:t>
            </w:r>
          </w:p>
        </w:tc>
        <w:tc>
          <w:tcPr>
            <w:tcW w:w="4853" w:type="dxa"/>
            <w:shd w:val="clear" w:color="auto" w:fill="auto"/>
            <w:vAlign w:val="center"/>
          </w:tcPr>
          <w:p w14:paraId="7776E688"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6  dni kalendarzowych od daty zawarcia Umowy</w:t>
            </w:r>
          </w:p>
        </w:tc>
        <w:tc>
          <w:tcPr>
            <w:tcW w:w="2654" w:type="dxa"/>
            <w:shd w:val="clear" w:color="auto" w:fill="auto"/>
            <w:vAlign w:val="center"/>
          </w:tcPr>
          <w:p w14:paraId="2776EAAA" w14:textId="7EACE475" w:rsidR="00E2577D" w:rsidRPr="008C0D9C" w:rsidRDefault="00B42CBF"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10</w:t>
            </w:r>
          </w:p>
        </w:tc>
      </w:tr>
    </w:tbl>
    <w:p w14:paraId="045C6D73" w14:textId="77777777" w:rsidR="00E2577D" w:rsidRPr="008C0D9C" w:rsidRDefault="00E2577D" w:rsidP="008C0D9C">
      <w:pPr>
        <w:spacing w:line="320" w:lineRule="atLeast"/>
        <w:ind w:left="567"/>
        <w:jc w:val="both"/>
        <w:rPr>
          <w:rFonts w:asciiTheme="minorHAnsi" w:hAnsiTheme="minorHAnsi" w:cstheme="minorHAnsi"/>
          <w:sz w:val="20"/>
          <w:szCs w:val="20"/>
        </w:rPr>
      </w:pPr>
      <w:r w:rsidRPr="008C0D9C">
        <w:rPr>
          <w:rFonts w:asciiTheme="minorHAnsi" w:hAnsiTheme="minorHAnsi" w:cstheme="minorHAnsi"/>
          <w:sz w:val="20"/>
          <w:szCs w:val="20"/>
        </w:rPr>
        <w:t>Uwagi:</w:t>
      </w:r>
    </w:p>
    <w:p w14:paraId="68DF8627" w14:textId="77777777" w:rsidR="00E2577D" w:rsidRPr="008C0D9C" w:rsidRDefault="00E2577D" w:rsidP="008C0D9C">
      <w:pPr>
        <w:pStyle w:val="Akapitzlist"/>
        <w:numPr>
          <w:ilvl w:val="0"/>
          <w:numId w:val="75"/>
        </w:numPr>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Maksymalny termin realizacji dostawy, o którym mowa w Rozdz. II niniejszej SWZ wynosi 14 dni kalendarzowych od daty zawarcia Umowy.</w:t>
      </w:r>
    </w:p>
    <w:p w14:paraId="622A7AE8" w14:textId="77777777" w:rsidR="00E2577D" w:rsidRPr="008C0D9C" w:rsidRDefault="00E2577D" w:rsidP="008C0D9C">
      <w:pPr>
        <w:pStyle w:val="Akapitzlist"/>
        <w:numPr>
          <w:ilvl w:val="0"/>
          <w:numId w:val="75"/>
        </w:numPr>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Jeżeli wykonawca zaoferuje termin realizacji dostawy, o którym mowa w Rozdz. II niniejszej SWZ :</w:t>
      </w:r>
    </w:p>
    <w:p w14:paraId="12B9EFF9" w14:textId="77777777" w:rsidR="00E2577D" w:rsidRPr="008C0D9C" w:rsidRDefault="00E2577D" w:rsidP="008C0D9C">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 dłuższy niż 14 dni kalendarzowych od daty zawarcia Umowy – oferta takiego wykonawcy zostanie odrzucona jako niezgodna z warunkami zamówienia,</w:t>
      </w:r>
    </w:p>
    <w:p w14:paraId="0237E732" w14:textId="2CA03E04" w:rsidR="00E2577D" w:rsidRPr="008C0D9C" w:rsidRDefault="00E2577D" w:rsidP="008C0D9C">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krótszy niż 6 dni od daty zawarcia Umowy – Zamawiający wpisze ten termin do postanowień Umowy natomiast do celów oceny ofert uzna, iż wykonawca zaoferował 6 dniowy termin realizacji zamówienia co oznacza, że Wykonawca otrzyma </w:t>
      </w:r>
      <w:r w:rsidR="00B42CBF" w:rsidRPr="008C0D9C">
        <w:rPr>
          <w:rFonts w:asciiTheme="minorHAnsi" w:hAnsiTheme="minorHAnsi" w:cstheme="minorHAnsi"/>
          <w:sz w:val="20"/>
          <w:szCs w:val="20"/>
        </w:rPr>
        <w:t>1</w:t>
      </w:r>
      <w:r w:rsidRPr="008C0D9C">
        <w:rPr>
          <w:rFonts w:asciiTheme="minorHAnsi" w:hAnsiTheme="minorHAnsi" w:cstheme="minorHAnsi"/>
          <w:sz w:val="20"/>
          <w:szCs w:val="20"/>
        </w:rPr>
        <w:t>0 pkt.</w:t>
      </w:r>
    </w:p>
    <w:p w14:paraId="35AD246F" w14:textId="77777777" w:rsidR="00E2577D" w:rsidRPr="008C0D9C" w:rsidRDefault="00E2577D" w:rsidP="008C0D9C">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pośredni pomiędzy terminami określonymi w pkt 1-5 powyższej tabeli, Zamawiający wpisze ten termin do postanowień Umowy natomiast do celów oceny ofert Zamawiający przyzna punkty zgodnie z powyższą tabelą za każde pełne 2 dni kalendarzowe skrócenia terminu realizacji dostawy w stosunku do terminu określonego w Rozdz. II niniejszej SWZ.  </w:t>
      </w:r>
    </w:p>
    <w:p w14:paraId="4E5B83CD" w14:textId="2863E7AE" w:rsidR="00E2577D" w:rsidRPr="008C0D9C" w:rsidRDefault="00E2577D" w:rsidP="008C0D9C">
      <w:pPr>
        <w:pStyle w:val="Akapitzlist"/>
        <w:numPr>
          <w:ilvl w:val="0"/>
          <w:numId w:val="75"/>
        </w:numPr>
        <w:spacing w:line="320" w:lineRule="atLeast"/>
        <w:ind w:left="709" w:hanging="283"/>
        <w:jc w:val="both"/>
        <w:rPr>
          <w:rFonts w:asciiTheme="minorHAnsi" w:hAnsiTheme="minorHAnsi" w:cstheme="minorHAnsi"/>
          <w:sz w:val="20"/>
          <w:szCs w:val="20"/>
        </w:rPr>
      </w:pPr>
      <w:r w:rsidRPr="008C0D9C">
        <w:rPr>
          <w:rFonts w:asciiTheme="minorHAnsi" w:hAnsiTheme="minorHAnsi" w:cstheme="minorHAnsi"/>
          <w:sz w:val="20"/>
          <w:szCs w:val="20"/>
        </w:rPr>
        <w:t>W przypadku, gdy Wykonawca nie wskaże oferowanego terminu realizacji dostawy o którym mowa w</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Rozdz. II  niniejszej SWZ, Zamawiający uzna, że Wykonawca zaoferował maksymalny wskazany przez Zamawiającego termin realizacji dostawy (wszystkich kompletnych zestawów), o którym mowa w Rozdz. II niniejszej SWZ tj. 14 dni kalendarzowych od daty zawarcia Umowy.</w:t>
      </w:r>
    </w:p>
    <w:p w14:paraId="579CD39C" w14:textId="519BA562" w:rsidR="00C752B5" w:rsidRPr="008C0D9C" w:rsidRDefault="00C752B5" w:rsidP="008C0D9C">
      <w:pPr>
        <w:numPr>
          <w:ilvl w:val="1"/>
          <w:numId w:val="76"/>
        </w:numPr>
        <w:suppressAutoHyphens/>
        <w:overflowPunct w:val="0"/>
        <w:autoSpaceDE w:val="0"/>
        <w:spacing w:line="320" w:lineRule="atLeast"/>
        <w:ind w:left="142" w:right="-17" w:hanging="426"/>
        <w:jc w:val="both"/>
        <w:textAlignment w:val="baseline"/>
        <w:rPr>
          <w:rFonts w:asciiTheme="minorHAnsi" w:hAnsiTheme="minorHAnsi" w:cstheme="minorHAnsi"/>
          <w:color w:val="000000"/>
          <w:sz w:val="20"/>
          <w:szCs w:val="20"/>
        </w:rPr>
      </w:pPr>
      <w:r w:rsidRPr="008C0D9C">
        <w:rPr>
          <w:rFonts w:asciiTheme="minorHAnsi" w:hAnsiTheme="minorHAnsi" w:cstheme="minorHAnsi"/>
          <w:color w:val="000000"/>
          <w:sz w:val="20"/>
          <w:szCs w:val="20"/>
        </w:rPr>
        <w:lastRenderedPageBreak/>
        <w:t xml:space="preserve">Za najkorzystniejszą odrębnie dla części nr od 1 do </w:t>
      </w:r>
      <w:r w:rsidR="00EA561D" w:rsidRPr="008C0D9C">
        <w:rPr>
          <w:rFonts w:asciiTheme="minorHAnsi" w:hAnsiTheme="minorHAnsi" w:cstheme="minorHAnsi"/>
          <w:color w:val="000000"/>
          <w:sz w:val="20"/>
          <w:szCs w:val="20"/>
        </w:rPr>
        <w:t>2</w:t>
      </w:r>
      <w:r w:rsidRPr="008C0D9C">
        <w:rPr>
          <w:rFonts w:asciiTheme="minorHAnsi" w:hAnsiTheme="minorHAnsi" w:cstheme="minorHAnsi"/>
          <w:color w:val="000000"/>
          <w:sz w:val="20"/>
          <w:szCs w:val="20"/>
        </w:rPr>
        <w:t xml:space="preserve">  zamówienia zostanie uznana oferta, która uzyska największą liczbę punktów obliczoną z dokładnością do dwóch miejsc po przecinku, wg wzoru:</w:t>
      </w:r>
    </w:p>
    <w:p w14:paraId="366EF298" w14:textId="77777777" w:rsidR="00C752B5" w:rsidRPr="008C0D9C" w:rsidRDefault="00C752B5" w:rsidP="008C0D9C">
      <w:pPr>
        <w:spacing w:line="320" w:lineRule="atLeast"/>
        <w:ind w:left="1701"/>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 = </w:t>
      </w:r>
      <w:proofErr w:type="spellStart"/>
      <w:r w:rsidRPr="008C0D9C">
        <w:rPr>
          <w:rFonts w:asciiTheme="minorHAnsi" w:hAnsiTheme="minorHAnsi" w:cstheme="minorHAnsi"/>
          <w:color w:val="000000"/>
          <w:sz w:val="20"/>
          <w:szCs w:val="20"/>
        </w:rPr>
        <w:t>Pc</w:t>
      </w:r>
      <w:proofErr w:type="spellEnd"/>
      <w:r w:rsidRPr="008C0D9C">
        <w:rPr>
          <w:rFonts w:asciiTheme="minorHAnsi" w:hAnsiTheme="minorHAnsi" w:cstheme="minorHAnsi"/>
          <w:color w:val="000000"/>
          <w:sz w:val="20"/>
          <w:szCs w:val="20"/>
        </w:rPr>
        <w:t xml:space="preserve"> + PT </w:t>
      </w:r>
    </w:p>
    <w:p w14:paraId="595D92C6"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gdzie:</w:t>
      </w:r>
    </w:p>
    <w:p w14:paraId="75D4A2CC"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P</w:t>
      </w:r>
      <w:r w:rsidRPr="008C0D9C">
        <w:rPr>
          <w:rFonts w:asciiTheme="minorHAnsi" w:hAnsiTheme="minorHAnsi" w:cstheme="minorHAnsi"/>
          <w:color w:val="000000"/>
          <w:sz w:val="20"/>
          <w:szCs w:val="20"/>
        </w:rPr>
        <w:tab/>
        <w:t xml:space="preserve"> - liczba punktów oferty w łącznym kryterium oceny ofert,</w:t>
      </w:r>
    </w:p>
    <w:p w14:paraId="79766963"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proofErr w:type="spellStart"/>
      <w:r w:rsidRPr="008C0D9C">
        <w:rPr>
          <w:rFonts w:asciiTheme="minorHAnsi" w:hAnsiTheme="minorHAnsi" w:cstheme="minorHAnsi"/>
          <w:color w:val="000000"/>
          <w:sz w:val="20"/>
          <w:szCs w:val="20"/>
        </w:rPr>
        <w:t>Pc</w:t>
      </w:r>
      <w:proofErr w:type="spellEnd"/>
      <w:r w:rsidRPr="008C0D9C">
        <w:rPr>
          <w:rFonts w:asciiTheme="minorHAnsi" w:hAnsiTheme="minorHAnsi" w:cstheme="minorHAnsi"/>
          <w:color w:val="000000"/>
          <w:sz w:val="20"/>
          <w:szCs w:val="20"/>
        </w:rPr>
        <w:t xml:space="preserve">      - liczba punktów oferty w kryterium „Cena”,</w:t>
      </w:r>
    </w:p>
    <w:p w14:paraId="4EB5EFC7"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PT </w:t>
      </w:r>
      <w:r w:rsidRPr="008C0D9C">
        <w:rPr>
          <w:rFonts w:asciiTheme="minorHAnsi" w:hAnsiTheme="minorHAnsi" w:cstheme="minorHAnsi"/>
          <w:color w:val="000000"/>
          <w:sz w:val="20"/>
          <w:szCs w:val="20"/>
        </w:rPr>
        <w:tab/>
        <w:t xml:space="preserve">- liczba punktów oferty w kryterium „Termin realizacji dostawy”, </w:t>
      </w:r>
    </w:p>
    <w:p w14:paraId="34BC8607" w14:textId="77777777" w:rsidR="00C752B5" w:rsidRPr="008C0D9C" w:rsidRDefault="00C752B5" w:rsidP="008C0D9C">
      <w:pPr>
        <w:spacing w:line="320" w:lineRule="atLeast"/>
        <w:jc w:val="both"/>
        <w:rPr>
          <w:rFonts w:asciiTheme="minorHAnsi" w:hAnsiTheme="minorHAnsi" w:cstheme="minorHAnsi"/>
          <w:color w:val="000000"/>
          <w:sz w:val="20"/>
          <w:szCs w:val="20"/>
          <w:u w:val="single"/>
        </w:rPr>
      </w:pPr>
      <w:r w:rsidRPr="008C0D9C">
        <w:rPr>
          <w:rFonts w:asciiTheme="minorHAnsi" w:hAnsiTheme="minorHAnsi" w:cstheme="minorHAnsi"/>
          <w:color w:val="000000"/>
          <w:sz w:val="20"/>
          <w:szCs w:val="20"/>
          <w:u w:val="single"/>
        </w:rPr>
        <w:t xml:space="preserve">UWAGA: Kryteria oceny ofert wskazane w pkt 2 dotyczą odrębnie wszystkich części zamówienia niniejszego zamówienia. Ocena ofert odbywać się będzie według powyższych kryteriów oceny ofert odrębnie dla każdej części niniejszego zamówienia. </w:t>
      </w:r>
    </w:p>
    <w:p w14:paraId="3F6E8120" w14:textId="77777777" w:rsidR="00CC70F9" w:rsidRPr="008C0D9C" w:rsidRDefault="00CC70F9" w:rsidP="008C0D9C">
      <w:pPr>
        <w:pStyle w:val="Akapitzlist"/>
        <w:spacing w:line="320" w:lineRule="atLeast"/>
        <w:ind w:left="284"/>
        <w:contextualSpacing w:val="0"/>
        <w:jc w:val="both"/>
        <w:rPr>
          <w:rFonts w:asciiTheme="minorHAnsi" w:hAnsiTheme="minorHAnsi" w:cstheme="minorHAnsi"/>
          <w:sz w:val="20"/>
          <w:szCs w:val="20"/>
        </w:rPr>
      </w:pPr>
    </w:p>
    <w:p w14:paraId="0D5C8683" w14:textId="77777777" w:rsidR="00C20953" w:rsidRPr="008C0D9C" w:rsidRDefault="00922655" w:rsidP="008C0D9C">
      <w:pPr>
        <w:pStyle w:val="siwz-1"/>
        <w:spacing w:before="0" w:after="0" w:line="320" w:lineRule="atLeast"/>
        <w:rPr>
          <w:rFonts w:asciiTheme="minorHAnsi" w:hAnsiTheme="minorHAnsi" w:cstheme="minorHAnsi"/>
          <w:sz w:val="20"/>
          <w:szCs w:val="20"/>
        </w:rPr>
      </w:pPr>
      <w:bookmarkStart w:id="85" w:name="_Toc514924630"/>
      <w:bookmarkStart w:id="86" w:name="_Toc524522543"/>
      <w:r w:rsidRPr="008C0D9C">
        <w:rPr>
          <w:rFonts w:asciiTheme="minorHAnsi" w:hAnsiTheme="minorHAnsi" w:cstheme="minorHAnsi"/>
          <w:sz w:val="20"/>
          <w:szCs w:val="20"/>
        </w:rPr>
        <w:t xml:space="preserve">Rozdział XII. </w:t>
      </w:r>
      <w:r w:rsidR="00172D88" w:rsidRPr="008C0D9C">
        <w:rPr>
          <w:rFonts w:asciiTheme="minorHAnsi" w:hAnsiTheme="minorHAnsi" w:cstheme="minorHAnsi"/>
          <w:sz w:val="20"/>
          <w:szCs w:val="20"/>
        </w:rPr>
        <w:t xml:space="preserve">Informacje o formalnościach, jakie powinny zostać dopełnione po wyborze oferty w celu zawarcia umowy </w:t>
      </w:r>
      <w:r w:rsidR="0073406F" w:rsidRPr="008C0D9C">
        <w:rPr>
          <w:rFonts w:asciiTheme="minorHAnsi" w:hAnsiTheme="minorHAnsi" w:cstheme="minorHAnsi"/>
          <w:sz w:val="20"/>
          <w:szCs w:val="20"/>
        </w:rPr>
        <w:br/>
      </w:r>
      <w:r w:rsidR="00172D88" w:rsidRPr="008C0D9C">
        <w:rPr>
          <w:rFonts w:asciiTheme="minorHAnsi" w:hAnsiTheme="minorHAnsi" w:cstheme="minorHAnsi"/>
          <w:sz w:val="20"/>
          <w:szCs w:val="20"/>
        </w:rPr>
        <w:t>w sprawie zamówienia publicznego.</w:t>
      </w:r>
      <w:bookmarkEnd w:id="84"/>
      <w:bookmarkEnd w:id="85"/>
      <w:bookmarkEnd w:id="86"/>
    </w:p>
    <w:p w14:paraId="31A119EB" w14:textId="77777777" w:rsidR="0012552A" w:rsidRPr="008C0D9C" w:rsidRDefault="0012552A" w:rsidP="008C0D9C">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powiadomi wybranego Wykonawcę o miejscu i terminie podpisania umowy.</w:t>
      </w:r>
    </w:p>
    <w:p w14:paraId="0C6C2D68" w14:textId="1BBBC71E" w:rsidR="0012552A" w:rsidRPr="008C0D9C" w:rsidRDefault="0012552A" w:rsidP="008C0D9C">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Wykonawca będzie zobowiązany do niezwłocznego podania Zamawiającemu danych</w:t>
      </w:r>
      <w:r w:rsidR="0073406F" w:rsidRPr="008C0D9C">
        <w:rPr>
          <w:rFonts w:asciiTheme="minorHAnsi" w:hAnsiTheme="minorHAnsi" w:cstheme="minorHAnsi"/>
          <w:sz w:val="20"/>
          <w:szCs w:val="20"/>
        </w:rPr>
        <w:t>,</w:t>
      </w:r>
      <w:r w:rsidRPr="008C0D9C">
        <w:rPr>
          <w:rFonts w:asciiTheme="minorHAnsi" w:hAnsiTheme="minorHAnsi" w:cstheme="minorHAnsi"/>
          <w:sz w:val="20"/>
          <w:szCs w:val="20"/>
        </w:rPr>
        <w:t xml:space="preserve"> niezbędnych do</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sporządzenia umowy lub przekazania dokumentów, które okażą się konieczne do zawarcia umowy.</w:t>
      </w:r>
    </w:p>
    <w:p w14:paraId="2D16AAE0" w14:textId="77777777" w:rsidR="00172D88" w:rsidRPr="008C0D9C" w:rsidRDefault="00922655" w:rsidP="008C0D9C">
      <w:pPr>
        <w:pStyle w:val="siwz-1"/>
        <w:spacing w:before="0" w:after="0" w:line="320" w:lineRule="atLeast"/>
        <w:rPr>
          <w:rFonts w:asciiTheme="minorHAnsi" w:hAnsiTheme="minorHAnsi" w:cstheme="minorHAnsi"/>
          <w:sz w:val="20"/>
          <w:szCs w:val="20"/>
        </w:rPr>
      </w:pPr>
      <w:bookmarkStart w:id="87" w:name="_Toc458753197"/>
      <w:bookmarkStart w:id="88" w:name="_Toc514924631"/>
      <w:bookmarkStart w:id="89" w:name="_Toc524522544"/>
      <w:r w:rsidRPr="008C0D9C">
        <w:rPr>
          <w:rFonts w:asciiTheme="minorHAnsi" w:hAnsiTheme="minorHAnsi" w:cstheme="minorHAnsi"/>
          <w:sz w:val="20"/>
          <w:szCs w:val="20"/>
        </w:rPr>
        <w:t xml:space="preserve">Rozdział XIII. </w:t>
      </w:r>
      <w:r w:rsidR="00172D88" w:rsidRPr="008C0D9C">
        <w:rPr>
          <w:rFonts w:asciiTheme="minorHAnsi" w:hAnsiTheme="minorHAnsi" w:cstheme="minorHAnsi"/>
          <w:sz w:val="20"/>
          <w:szCs w:val="20"/>
        </w:rPr>
        <w:t>Wymagania dotyczące zabezpieczenia należytego wykonania umowy.</w:t>
      </w:r>
      <w:bookmarkEnd w:id="87"/>
      <w:bookmarkEnd w:id="88"/>
      <w:bookmarkEnd w:id="89"/>
    </w:p>
    <w:p w14:paraId="59A620C6" w14:textId="77777777" w:rsidR="003D34D3" w:rsidRPr="008C0D9C" w:rsidRDefault="005D0444" w:rsidP="008C0D9C">
      <w:pPr>
        <w:spacing w:line="320" w:lineRule="atLeast"/>
        <w:jc w:val="both"/>
        <w:rPr>
          <w:rFonts w:asciiTheme="minorHAnsi" w:hAnsiTheme="minorHAnsi" w:cstheme="minorHAnsi"/>
          <w:sz w:val="20"/>
          <w:szCs w:val="20"/>
        </w:rPr>
      </w:pPr>
      <w:bookmarkStart w:id="90" w:name="_Toc458753198"/>
      <w:bookmarkStart w:id="91" w:name="_Toc514924632"/>
      <w:bookmarkStart w:id="92" w:name="_Toc524522545"/>
      <w:r w:rsidRPr="008C0D9C">
        <w:rPr>
          <w:rFonts w:asciiTheme="minorHAnsi" w:hAnsiTheme="minorHAnsi" w:cstheme="minorHAnsi"/>
          <w:sz w:val="20"/>
          <w:szCs w:val="20"/>
        </w:rPr>
        <w:t>Zamawiający nie wymaga od Wykonawcy, z którym zostanie podpisana umowa, wniesienia zabezpieczenia należytego wykonania umowy.</w:t>
      </w:r>
    </w:p>
    <w:p w14:paraId="55443E1F" w14:textId="77777777" w:rsidR="00172D88" w:rsidRPr="008C0D9C" w:rsidRDefault="00922655"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XIV. </w:t>
      </w:r>
      <w:r w:rsidR="00967A80" w:rsidRPr="008C0D9C">
        <w:rPr>
          <w:rFonts w:asciiTheme="minorHAnsi" w:hAnsiTheme="minorHAnsi" w:cstheme="minorHAnsi"/>
          <w:sz w:val="20"/>
          <w:szCs w:val="20"/>
        </w:rPr>
        <w:t>Informacje dotyczące umowy w sprawie zamówienia publicznego.</w:t>
      </w:r>
      <w:bookmarkEnd w:id="90"/>
      <w:bookmarkEnd w:id="91"/>
      <w:bookmarkEnd w:id="92"/>
    </w:p>
    <w:p w14:paraId="360FFE35" w14:textId="77777777" w:rsidR="00967A80"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 xml:space="preserve">Zawarcie umowy nastąpi wg </w:t>
      </w:r>
      <w:r w:rsidR="00780534" w:rsidRPr="008C0D9C">
        <w:rPr>
          <w:rFonts w:asciiTheme="minorHAnsi" w:hAnsiTheme="minorHAnsi" w:cstheme="minorHAnsi"/>
          <w:sz w:val="20"/>
          <w:szCs w:val="20"/>
        </w:rPr>
        <w:t xml:space="preserve">treści </w:t>
      </w:r>
      <w:r w:rsidR="00CE0A5B" w:rsidRPr="008C0D9C">
        <w:rPr>
          <w:rFonts w:asciiTheme="minorHAnsi" w:hAnsiTheme="minorHAnsi" w:cstheme="minorHAnsi"/>
          <w:sz w:val="20"/>
          <w:szCs w:val="20"/>
        </w:rPr>
        <w:t>projektowanych postanowień umowy w sprawie zamówienia publicznego</w:t>
      </w:r>
      <w:r w:rsidRPr="008C0D9C">
        <w:rPr>
          <w:rFonts w:asciiTheme="minorHAnsi" w:hAnsiTheme="minorHAnsi" w:cstheme="minorHAnsi"/>
          <w:sz w:val="20"/>
          <w:szCs w:val="20"/>
        </w:rPr>
        <w:t xml:space="preserve">, </w:t>
      </w:r>
      <w:r w:rsidR="00CE0A5B" w:rsidRPr="008C0D9C">
        <w:rPr>
          <w:rFonts w:asciiTheme="minorHAnsi" w:hAnsiTheme="minorHAnsi" w:cstheme="minorHAnsi"/>
          <w:sz w:val="20"/>
          <w:szCs w:val="20"/>
        </w:rPr>
        <w:t xml:space="preserve">stanowiących </w:t>
      </w:r>
      <w:r w:rsidR="00AD4E95" w:rsidRPr="008C0D9C">
        <w:rPr>
          <w:rFonts w:asciiTheme="minorHAnsi" w:hAnsiTheme="minorHAnsi" w:cstheme="minorHAnsi"/>
          <w:sz w:val="20"/>
          <w:szCs w:val="20"/>
        </w:rPr>
        <w:t>Załącznik</w:t>
      </w:r>
      <w:r w:rsidR="009E3671" w:rsidRPr="008C0D9C">
        <w:rPr>
          <w:rFonts w:asciiTheme="minorHAnsi" w:hAnsiTheme="minorHAnsi" w:cstheme="minorHAnsi"/>
          <w:sz w:val="20"/>
          <w:szCs w:val="20"/>
        </w:rPr>
        <w:t>i</w:t>
      </w:r>
      <w:r w:rsidR="00AD4E95" w:rsidRPr="008C0D9C">
        <w:rPr>
          <w:rFonts w:asciiTheme="minorHAnsi" w:hAnsiTheme="minorHAnsi" w:cstheme="minorHAnsi"/>
          <w:sz w:val="20"/>
          <w:szCs w:val="20"/>
        </w:rPr>
        <w:t xml:space="preserve"> nr</w:t>
      </w:r>
      <w:r w:rsidR="00FE137E" w:rsidRPr="008C0D9C">
        <w:rPr>
          <w:rFonts w:asciiTheme="minorHAnsi" w:hAnsiTheme="minorHAnsi" w:cstheme="minorHAnsi"/>
          <w:sz w:val="20"/>
          <w:szCs w:val="20"/>
        </w:rPr>
        <w:t xml:space="preserve"> 8</w:t>
      </w:r>
      <w:r w:rsidR="0069428C" w:rsidRPr="008C0D9C">
        <w:rPr>
          <w:rFonts w:asciiTheme="minorHAnsi" w:hAnsiTheme="minorHAnsi" w:cstheme="minorHAnsi"/>
          <w:sz w:val="20"/>
          <w:szCs w:val="20"/>
        </w:rPr>
        <w:t xml:space="preserve"> </w:t>
      </w:r>
      <w:r w:rsidR="00AD4E95" w:rsidRPr="008C0D9C">
        <w:rPr>
          <w:rFonts w:asciiTheme="minorHAnsi" w:hAnsiTheme="minorHAnsi" w:cstheme="minorHAnsi"/>
          <w:sz w:val="20"/>
          <w:szCs w:val="20"/>
        </w:rPr>
        <w:t>do niniejszej SWZ.</w:t>
      </w:r>
    </w:p>
    <w:p w14:paraId="1E981404" w14:textId="77777777" w:rsidR="00967A80"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Postanowienia</w:t>
      </w:r>
      <w:r w:rsidR="00780534" w:rsidRPr="008C0D9C">
        <w:rPr>
          <w:rFonts w:asciiTheme="minorHAnsi" w:hAnsiTheme="minorHAnsi" w:cstheme="minorHAnsi"/>
          <w:sz w:val="20"/>
          <w:szCs w:val="20"/>
        </w:rPr>
        <w:t>,</w:t>
      </w:r>
      <w:r w:rsidRPr="008C0D9C">
        <w:rPr>
          <w:rFonts w:asciiTheme="minorHAnsi" w:hAnsiTheme="minorHAnsi" w:cstheme="minorHAnsi"/>
          <w:sz w:val="20"/>
          <w:szCs w:val="20"/>
        </w:rPr>
        <w:t xml:space="preserve"> ustalone </w:t>
      </w:r>
      <w:r w:rsidR="009E3671" w:rsidRPr="008C0D9C">
        <w:rPr>
          <w:rFonts w:asciiTheme="minorHAnsi" w:hAnsiTheme="minorHAnsi" w:cstheme="minorHAnsi"/>
          <w:sz w:val="20"/>
          <w:szCs w:val="20"/>
        </w:rPr>
        <w:t xml:space="preserve">w </w:t>
      </w:r>
      <w:r w:rsidR="00CE0A5B" w:rsidRPr="008C0D9C">
        <w:rPr>
          <w:rFonts w:asciiTheme="minorHAnsi" w:hAnsiTheme="minorHAnsi" w:cstheme="minorHAnsi"/>
          <w:sz w:val="20"/>
          <w:szCs w:val="20"/>
        </w:rPr>
        <w:t>projektowanych postanowieniach umowy</w:t>
      </w:r>
      <w:r w:rsidR="00780534" w:rsidRPr="008C0D9C">
        <w:rPr>
          <w:rFonts w:asciiTheme="minorHAnsi" w:hAnsiTheme="minorHAnsi" w:cstheme="minorHAnsi"/>
          <w:sz w:val="20"/>
          <w:szCs w:val="20"/>
        </w:rPr>
        <w:t>,</w:t>
      </w:r>
      <w:r w:rsidR="00D719B3" w:rsidRPr="008C0D9C">
        <w:rPr>
          <w:rFonts w:asciiTheme="minorHAnsi" w:hAnsiTheme="minorHAnsi" w:cstheme="minorHAnsi"/>
          <w:sz w:val="20"/>
          <w:szCs w:val="20"/>
        </w:rPr>
        <w:t xml:space="preserve"> </w:t>
      </w:r>
      <w:r w:rsidRPr="008C0D9C">
        <w:rPr>
          <w:rFonts w:asciiTheme="minorHAnsi" w:hAnsiTheme="minorHAnsi" w:cstheme="minorHAnsi"/>
          <w:sz w:val="20"/>
          <w:szCs w:val="20"/>
        </w:rPr>
        <w:t>nie podlegają negocjacjom.</w:t>
      </w:r>
    </w:p>
    <w:p w14:paraId="4B44B259" w14:textId="77777777" w:rsidR="00967A80"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Przyjęcie niniejszych</w:t>
      </w:r>
      <w:r w:rsidR="00CE0A5B" w:rsidRPr="008C0D9C">
        <w:rPr>
          <w:rFonts w:asciiTheme="minorHAnsi" w:hAnsiTheme="minorHAnsi" w:cstheme="minorHAnsi"/>
          <w:sz w:val="20"/>
          <w:szCs w:val="20"/>
        </w:rPr>
        <w:t xml:space="preserve"> projektowanych</w:t>
      </w:r>
      <w:r w:rsidRPr="008C0D9C">
        <w:rPr>
          <w:rFonts w:asciiTheme="minorHAnsi" w:hAnsiTheme="minorHAnsi" w:cstheme="minorHAnsi"/>
          <w:sz w:val="20"/>
          <w:szCs w:val="20"/>
        </w:rPr>
        <w:t xml:space="preserve"> postanowień umowy stanowi jeden z istotnych warunków przyjęcia oferty.</w:t>
      </w:r>
    </w:p>
    <w:p w14:paraId="257AD275" w14:textId="46816D11" w:rsidR="003D34D3"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Zamawiający dopuszcza zmiany postanowień</w:t>
      </w:r>
      <w:r w:rsidR="00780534" w:rsidRPr="008C0D9C">
        <w:rPr>
          <w:rFonts w:asciiTheme="minorHAnsi" w:hAnsiTheme="minorHAnsi" w:cstheme="minorHAnsi"/>
          <w:sz w:val="20"/>
          <w:szCs w:val="20"/>
        </w:rPr>
        <w:t>,</w:t>
      </w:r>
      <w:r w:rsidRPr="008C0D9C">
        <w:rPr>
          <w:rFonts w:asciiTheme="minorHAnsi" w:hAnsiTheme="minorHAnsi" w:cstheme="minorHAnsi"/>
          <w:sz w:val="20"/>
          <w:szCs w:val="20"/>
        </w:rPr>
        <w:t xml:space="preserve"> zawartej umowy</w:t>
      </w:r>
      <w:r w:rsidR="00EE06B3" w:rsidRPr="008C0D9C">
        <w:rPr>
          <w:rFonts w:asciiTheme="minorHAnsi" w:hAnsiTheme="minorHAnsi" w:cstheme="minorHAnsi"/>
          <w:sz w:val="20"/>
          <w:szCs w:val="20"/>
        </w:rPr>
        <w:t>,</w:t>
      </w:r>
      <w:r w:rsidRPr="008C0D9C">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8C0D9C">
        <w:rPr>
          <w:rFonts w:asciiTheme="minorHAnsi" w:hAnsiTheme="minorHAnsi" w:cstheme="minorHAnsi"/>
          <w:sz w:val="20"/>
          <w:szCs w:val="20"/>
        </w:rPr>
        <w:t>w</w:t>
      </w:r>
      <w:r w:rsidR="00806DA9">
        <w:rPr>
          <w:rFonts w:asciiTheme="minorHAnsi" w:hAnsiTheme="minorHAnsi" w:cstheme="minorHAnsi"/>
          <w:sz w:val="20"/>
          <w:szCs w:val="20"/>
        </w:rPr>
        <w:t> </w:t>
      </w:r>
      <w:r w:rsidR="00DA2ED2" w:rsidRPr="008C0D9C">
        <w:rPr>
          <w:rFonts w:asciiTheme="minorHAnsi" w:hAnsiTheme="minorHAnsi" w:cstheme="minorHAnsi"/>
          <w:sz w:val="20"/>
          <w:szCs w:val="20"/>
        </w:rPr>
        <w:t xml:space="preserve"> projektowanych postanowieniach umowy </w:t>
      </w:r>
      <w:r w:rsidRPr="008C0D9C">
        <w:rPr>
          <w:rFonts w:asciiTheme="minorHAnsi" w:hAnsiTheme="minorHAnsi" w:cstheme="minorHAnsi"/>
          <w:sz w:val="20"/>
          <w:szCs w:val="20"/>
        </w:rPr>
        <w:t>wraz z</w:t>
      </w:r>
      <w:r w:rsidR="0067538E" w:rsidRPr="008C0D9C">
        <w:rPr>
          <w:rFonts w:asciiTheme="minorHAnsi" w:hAnsiTheme="minorHAnsi" w:cstheme="minorHAnsi"/>
          <w:sz w:val="20"/>
          <w:szCs w:val="20"/>
        </w:rPr>
        <w:t> </w:t>
      </w:r>
      <w:r w:rsidRPr="008C0D9C">
        <w:rPr>
          <w:rFonts w:asciiTheme="minorHAnsi" w:hAnsiTheme="minorHAnsi" w:cstheme="minorHAnsi"/>
          <w:sz w:val="20"/>
          <w:szCs w:val="20"/>
        </w:rPr>
        <w:t xml:space="preserve">załącznikami, </w:t>
      </w:r>
      <w:r w:rsidR="009E3671" w:rsidRPr="008C0D9C">
        <w:rPr>
          <w:rFonts w:asciiTheme="minorHAnsi" w:hAnsiTheme="minorHAnsi" w:cstheme="minorHAnsi"/>
          <w:sz w:val="20"/>
          <w:szCs w:val="20"/>
        </w:rPr>
        <w:t xml:space="preserve">stanowiących Załączniki nr </w:t>
      </w:r>
      <w:r w:rsidR="0069428C" w:rsidRPr="008C0D9C">
        <w:rPr>
          <w:rFonts w:asciiTheme="minorHAnsi" w:hAnsiTheme="minorHAnsi" w:cstheme="minorHAnsi"/>
          <w:sz w:val="20"/>
          <w:szCs w:val="20"/>
        </w:rPr>
        <w:t>8</w:t>
      </w:r>
      <w:r w:rsidR="009E3671" w:rsidRPr="008C0D9C">
        <w:rPr>
          <w:rFonts w:asciiTheme="minorHAnsi" w:hAnsiTheme="minorHAnsi" w:cstheme="minorHAnsi"/>
          <w:sz w:val="20"/>
          <w:szCs w:val="20"/>
        </w:rPr>
        <w:t xml:space="preserve"> do SWZ</w:t>
      </w:r>
      <w:r w:rsidR="006401F0" w:rsidRPr="008C0D9C">
        <w:rPr>
          <w:rFonts w:asciiTheme="minorHAnsi" w:hAnsiTheme="minorHAnsi" w:cstheme="minorHAnsi"/>
          <w:sz w:val="20"/>
          <w:szCs w:val="20"/>
        </w:rPr>
        <w:t>.</w:t>
      </w:r>
      <w:bookmarkStart w:id="93" w:name="_Toc458753199"/>
      <w:bookmarkStart w:id="94" w:name="_Toc514924633"/>
      <w:bookmarkStart w:id="95" w:name="_Toc524522546"/>
    </w:p>
    <w:p w14:paraId="73E888F9" w14:textId="77777777" w:rsidR="006B1E0D" w:rsidRPr="008C0D9C" w:rsidRDefault="00922655"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XV. </w:t>
      </w:r>
      <w:r w:rsidR="00172D88" w:rsidRPr="008C0D9C">
        <w:rPr>
          <w:rFonts w:asciiTheme="minorHAnsi" w:hAnsiTheme="minorHAnsi" w:cstheme="minorHAnsi"/>
          <w:sz w:val="20"/>
          <w:szCs w:val="20"/>
        </w:rPr>
        <w:t>Pouczenie o środkach ochrony prawnej</w:t>
      </w:r>
      <w:r w:rsidR="00EE06B3" w:rsidRPr="008C0D9C">
        <w:rPr>
          <w:rFonts w:asciiTheme="minorHAnsi" w:hAnsiTheme="minorHAnsi" w:cstheme="minorHAnsi"/>
          <w:sz w:val="20"/>
          <w:szCs w:val="20"/>
        </w:rPr>
        <w:t>,</w:t>
      </w:r>
      <w:r w:rsidR="00172D88" w:rsidRPr="008C0D9C">
        <w:rPr>
          <w:rFonts w:asciiTheme="minorHAnsi" w:hAnsiTheme="minorHAnsi" w:cstheme="minorHAnsi"/>
          <w:sz w:val="20"/>
          <w:szCs w:val="20"/>
        </w:rPr>
        <w:t xml:space="preserve"> przysługujących Wykonawcy w toku postępowania o</w:t>
      </w:r>
      <w:r w:rsidR="0067538E" w:rsidRPr="008C0D9C">
        <w:rPr>
          <w:rFonts w:asciiTheme="minorHAnsi" w:hAnsiTheme="minorHAnsi" w:cstheme="minorHAnsi"/>
          <w:sz w:val="20"/>
          <w:szCs w:val="20"/>
        </w:rPr>
        <w:t> </w:t>
      </w:r>
      <w:r w:rsidR="00172D88" w:rsidRPr="008C0D9C">
        <w:rPr>
          <w:rFonts w:asciiTheme="minorHAnsi" w:hAnsiTheme="minorHAnsi" w:cstheme="minorHAnsi"/>
          <w:sz w:val="20"/>
          <w:szCs w:val="20"/>
        </w:rPr>
        <w:t>udzielenie zamówienia</w:t>
      </w:r>
      <w:r w:rsidR="004B6067" w:rsidRPr="008C0D9C">
        <w:rPr>
          <w:rFonts w:asciiTheme="minorHAnsi" w:hAnsiTheme="minorHAnsi" w:cstheme="minorHAnsi"/>
          <w:sz w:val="20"/>
          <w:szCs w:val="20"/>
        </w:rPr>
        <w:t xml:space="preserve"> publicznego</w:t>
      </w:r>
      <w:r w:rsidR="00172D88" w:rsidRPr="008C0D9C">
        <w:rPr>
          <w:rFonts w:asciiTheme="minorHAnsi" w:hAnsiTheme="minorHAnsi" w:cstheme="minorHAnsi"/>
          <w:sz w:val="20"/>
          <w:szCs w:val="20"/>
        </w:rPr>
        <w:t>.</w:t>
      </w:r>
      <w:bookmarkEnd w:id="93"/>
      <w:bookmarkEnd w:id="94"/>
      <w:bookmarkEnd w:id="95"/>
    </w:p>
    <w:p w14:paraId="3ADBBAAF" w14:textId="77777777" w:rsidR="008D13B9" w:rsidRPr="008C0D9C" w:rsidRDefault="008D13B9" w:rsidP="008C0D9C">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8C0D9C">
        <w:rPr>
          <w:rFonts w:asciiTheme="minorHAnsi" w:hAnsiTheme="minorHAnsi" w:cstheme="minorHAnsi"/>
          <w:sz w:val="20"/>
          <w:szCs w:val="20"/>
        </w:rPr>
        <w:t>,</w:t>
      </w:r>
      <w:r w:rsidRPr="008C0D9C">
        <w:rPr>
          <w:rFonts w:asciiTheme="minorHAnsi" w:hAnsiTheme="minorHAnsi" w:cstheme="minorHAnsi"/>
          <w:sz w:val="20"/>
          <w:szCs w:val="20"/>
        </w:rPr>
        <w:t xml:space="preserve"> przysługują środki ochrony prawnej określone w dziale </w:t>
      </w:r>
      <w:r w:rsidR="00BE25D8" w:rsidRPr="008C0D9C">
        <w:rPr>
          <w:rFonts w:asciiTheme="minorHAnsi" w:hAnsiTheme="minorHAnsi" w:cstheme="minorHAnsi"/>
          <w:sz w:val="20"/>
          <w:szCs w:val="20"/>
        </w:rPr>
        <w:t xml:space="preserve">IX </w:t>
      </w:r>
      <w:r w:rsidRPr="008C0D9C">
        <w:rPr>
          <w:rFonts w:asciiTheme="minorHAnsi" w:hAnsiTheme="minorHAnsi" w:cstheme="minorHAnsi"/>
          <w:sz w:val="20"/>
          <w:szCs w:val="20"/>
        </w:rPr>
        <w:t>ustawy.</w:t>
      </w:r>
    </w:p>
    <w:p w14:paraId="1A9599BA" w14:textId="77777777" w:rsidR="001B3182" w:rsidRPr="008C0D9C" w:rsidRDefault="001B3182" w:rsidP="008C0D9C">
      <w:pPr>
        <w:pStyle w:val="Akapitzlist"/>
        <w:numPr>
          <w:ilvl w:val="0"/>
          <w:numId w:val="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Odwołanie przysługuje na:</w:t>
      </w:r>
    </w:p>
    <w:p w14:paraId="7837395A" w14:textId="77777777" w:rsidR="001B3182" w:rsidRPr="008C0D9C" w:rsidRDefault="001B3182" w:rsidP="008C0D9C">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8C0D9C">
        <w:rPr>
          <w:rFonts w:asciiTheme="minorHAnsi" w:hAnsiTheme="minorHAnsi" w:cstheme="minorHAnsi"/>
          <w:sz w:val="20"/>
          <w:szCs w:val="20"/>
        </w:rPr>
        <w:t>niezgodną z przepisami ustawy czynność zamawiającego, podjętą w postępowaniu o udzielenie zamówienia, w tym na projektowane postanowienie umowy;</w:t>
      </w:r>
    </w:p>
    <w:p w14:paraId="79A02827" w14:textId="77777777" w:rsidR="001B3182" w:rsidRPr="008C0D9C" w:rsidRDefault="001B3182" w:rsidP="008C0D9C">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8C0D9C">
        <w:rPr>
          <w:rFonts w:asciiTheme="minorHAnsi" w:hAnsiTheme="minorHAnsi" w:cstheme="minorHAnsi"/>
          <w:sz w:val="20"/>
          <w:szCs w:val="20"/>
        </w:rPr>
        <w:t>zaniechanie czynności w postępowaniu o udzielenie zamówienia, do której zamawiający był obowiązany na podstawie ustawy;</w:t>
      </w:r>
    </w:p>
    <w:p w14:paraId="1031671E" w14:textId="5FFE6D68" w:rsidR="008D13B9" w:rsidRPr="008C0D9C" w:rsidRDefault="008D13B9"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Odwołanie </w:t>
      </w:r>
      <w:r w:rsidR="00D66326" w:rsidRPr="008C0D9C">
        <w:rPr>
          <w:rFonts w:asciiTheme="minorHAnsi" w:hAnsiTheme="minorHAnsi" w:cstheme="minorHAnsi"/>
          <w:sz w:val="20"/>
          <w:szCs w:val="20"/>
        </w:rPr>
        <w:t xml:space="preserve">zawiera </w:t>
      </w:r>
      <w:r w:rsidR="0033320B" w:rsidRPr="008C0D9C">
        <w:rPr>
          <w:rFonts w:asciiTheme="minorHAnsi" w:hAnsiTheme="minorHAnsi" w:cstheme="minorHAnsi"/>
          <w:sz w:val="20"/>
          <w:szCs w:val="20"/>
        </w:rPr>
        <w:t xml:space="preserve"> elementy </w:t>
      </w:r>
      <w:r w:rsidR="00EE06B3" w:rsidRPr="008C0D9C">
        <w:rPr>
          <w:rFonts w:asciiTheme="minorHAnsi" w:hAnsiTheme="minorHAnsi" w:cstheme="minorHAnsi"/>
          <w:sz w:val="20"/>
          <w:szCs w:val="20"/>
        </w:rPr>
        <w:t xml:space="preserve">wskazane </w:t>
      </w:r>
      <w:r w:rsidR="0033320B" w:rsidRPr="008C0D9C">
        <w:rPr>
          <w:rFonts w:asciiTheme="minorHAnsi" w:hAnsiTheme="minorHAnsi" w:cstheme="minorHAnsi"/>
          <w:sz w:val="20"/>
          <w:szCs w:val="20"/>
        </w:rPr>
        <w:t>w art. 516 ust. 1 ustawy w szczególności wskazanie czynności lub</w:t>
      </w:r>
      <w:r w:rsidR="00806DA9">
        <w:rPr>
          <w:rFonts w:asciiTheme="minorHAnsi" w:hAnsiTheme="minorHAnsi" w:cstheme="minorHAnsi"/>
          <w:sz w:val="20"/>
          <w:szCs w:val="20"/>
        </w:rPr>
        <w:t> </w:t>
      </w:r>
      <w:r w:rsidR="0033320B" w:rsidRPr="008C0D9C">
        <w:rPr>
          <w:rFonts w:asciiTheme="minorHAnsi" w:hAnsiTheme="minorHAnsi" w:cstheme="minorHAnsi"/>
          <w:sz w:val="20"/>
          <w:szCs w:val="20"/>
        </w:rPr>
        <w:t xml:space="preserve"> zaniechania czynności zamawiającego, której zarzuca się niezgodność z przepisami ustawy. </w:t>
      </w:r>
    </w:p>
    <w:p w14:paraId="524DA29E" w14:textId="3768B3D4" w:rsidR="00F3735D" w:rsidRPr="008C0D9C" w:rsidRDefault="00F3735D"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Odwołanie wnosi się do Prezesa Krajowej Izby Odwoławcze</w:t>
      </w:r>
      <w:r w:rsidR="00F25E9E" w:rsidRPr="008C0D9C">
        <w:rPr>
          <w:rFonts w:asciiTheme="minorHAnsi" w:hAnsiTheme="minorHAnsi" w:cstheme="minorHAnsi"/>
          <w:sz w:val="20"/>
          <w:szCs w:val="20"/>
        </w:rPr>
        <w:t>j. Pisma w postępowaniu odwoławczym wnosi się</w:t>
      </w:r>
      <w:r w:rsidR="00806DA9">
        <w:rPr>
          <w:rFonts w:asciiTheme="minorHAnsi" w:hAnsiTheme="minorHAnsi" w:cstheme="minorHAnsi"/>
          <w:sz w:val="20"/>
          <w:szCs w:val="20"/>
        </w:rPr>
        <w:t> </w:t>
      </w:r>
      <w:r w:rsidR="00F25E9E" w:rsidRPr="008C0D9C">
        <w:rPr>
          <w:rFonts w:asciiTheme="minorHAnsi" w:hAnsiTheme="minorHAnsi" w:cstheme="minorHAnsi"/>
          <w:sz w:val="20"/>
          <w:szCs w:val="20"/>
        </w:rPr>
        <w:t xml:space="preserve"> w formie pisemnej albo w formie elektronicznej albo w postaci elektronicznej, z tym że odwołanie </w:t>
      </w:r>
      <w:r w:rsidR="00F25E9E" w:rsidRPr="008C0D9C">
        <w:rPr>
          <w:rFonts w:asciiTheme="minorHAnsi" w:hAnsiTheme="minorHAnsi" w:cstheme="minorHAnsi"/>
          <w:sz w:val="20"/>
          <w:szCs w:val="20"/>
        </w:rPr>
        <w:lastRenderedPageBreak/>
        <w:t>i</w:t>
      </w:r>
      <w:r w:rsidR="00806DA9">
        <w:rPr>
          <w:rFonts w:asciiTheme="minorHAnsi" w:hAnsiTheme="minorHAnsi" w:cstheme="minorHAnsi"/>
          <w:sz w:val="20"/>
          <w:szCs w:val="20"/>
        </w:rPr>
        <w:t> </w:t>
      </w:r>
      <w:r w:rsidR="00F25E9E" w:rsidRPr="008C0D9C">
        <w:rPr>
          <w:rFonts w:asciiTheme="minorHAnsi" w:hAnsiTheme="minorHAnsi" w:cstheme="minorHAnsi"/>
          <w:sz w:val="20"/>
          <w:szCs w:val="20"/>
        </w:rPr>
        <w:t xml:space="preserve"> przystąpienie do postępowania odwoławczego, wniesione w postaci elektronicznej, wymagają opatrzenia podpisem zaufanym.</w:t>
      </w:r>
    </w:p>
    <w:p w14:paraId="0764747F" w14:textId="46C79B11" w:rsidR="00C91BE7" w:rsidRPr="008C0D9C" w:rsidRDefault="00C91BE7"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8C0D9C">
        <w:rPr>
          <w:rFonts w:asciiTheme="minorHAnsi" w:hAnsiTheme="minorHAnsi" w:cstheme="minorHAnsi"/>
          <w:sz w:val="20"/>
          <w:szCs w:val="20"/>
        </w:rPr>
        <w:t xml:space="preserve"> </w:t>
      </w:r>
      <w:r w:rsidRPr="008C0D9C">
        <w:rPr>
          <w:rFonts w:asciiTheme="minorHAnsi" w:hAnsiTheme="minorHAnsi" w:cstheme="minorHAnsi"/>
          <w:sz w:val="20"/>
          <w:szCs w:val="20"/>
        </w:rPr>
        <w:t>Domniemywa się, że</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Zamawiający mógł zapoznać się z treścią odwołania przed upływem terminu do jego wniesienia, jeżeli przekazanie jego kopii nastąpiło przed upływem terminu do jego wniesienia przy użyciu środków komunikacji elektronicznej.</w:t>
      </w:r>
    </w:p>
    <w:p w14:paraId="33D5F199" w14:textId="77777777" w:rsidR="000217FD" w:rsidRPr="008C0D9C" w:rsidRDefault="008D13B9"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Odwołanie wnosi się w terminie:</w:t>
      </w:r>
    </w:p>
    <w:p w14:paraId="31A23CAC" w14:textId="7294A6DA" w:rsidR="007960F3" w:rsidRPr="008C0D9C" w:rsidRDefault="00165112" w:rsidP="008C0D9C">
      <w:pPr>
        <w:pStyle w:val="Akapitzlist"/>
        <w:numPr>
          <w:ilvl w:val="1"/>
          <w:numId w:val="34"/>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5</w:t>
      </w:r>
      <w:r w:rsidR="007960F3" w:rsidRPr="008C0D9C">
        <w:rPr>
          <w:rFonts w:asciiTheme="minorHAnsi" w:hAnsiTheme="minorHAnsi" w:cstheme="minorHAnsi"/>
          <w:sz w:val="20"/>
          <w:szCs w:val="20"/>
        </w:rPr>
        <w:t xml:space="preserve"> (</w:t>
      </w:r>
      <w:r w:rsidR="00150FDD" w:rsidRPr="008C0D9C">
        <w:rPr>
          <w:rFonts w:asciiTheme="minorHAnsi" w:hAnsiTheme="minorHAnsi" w:cstheme="minorHAnsi"/>
          <w:sz w:val="20"/>
          <w:szCs w:val="20"/>
        </w:rPr>
        <w:t>pięciu</w:t>
      </w:r>
      <w:r w:rsidR="007960F3" w:rsidRPr="008C0D9C">
        <w:rPr>
          <w:rFonts w:asciiTheme="minorHAnsi" w:hAnsiTheme="minorHAnsi" w:cstheme="minorHAnsi"/>
          <w:sz w:val="20"/>
          <w:szCs w:val="20"/>
        </w:rPr>
        <w:t xml:space="preserve">) dni od dnia </w:t>
      </w:r>
      <w:r w:rsidR="00AE08BF" w:rsidRPr="008C0D9C">
        <w:rPr>
          <w:rFonts w:asciiTheme="minorHAnsi" w:hAnsiTheme="minorHAnsi" w:cstheme="minorHAnsi"/>
          <w:sz w:val="20"/>
          <w:szCs w:val="20"/>
        </w:rPr>
        <w:t xml:space="preserve">przekazania </w:t>
      </w:r>
      <w:r w:rsidR="007960F3" w:rsidRPr="008C0D9C">
        <w:rPr>
          <w:rFonts w:asciiTheme="minorHAnsi" w:hAnsiTheme="minorHAnsi" w:cstheme="minorHAnsi"/>
          <w:sz w:val="20"/>
          <w:szCs w:val="20"/>
        </w:rPr>
        <w:t>informacji o czynności Zamawiającego</w:t>
      </w:r>
      <w:r w:rsidR="00EE06B3" w:rsidRPr="008C0D9C">
        <w:rPr>
          <w:rFonts w:asciiTheme="minorHAnsi" w:hAnsiTheme="minorHAnsi" w:cstheme="minorHAnsi"/>
          <w:sz w:val="20"/>
          <w:szCs w:val="20"/>
        </w:rPr>
        <w:t>,</w:t>
      </w:r>
      <w:r w:rsidR="007960F3" w:rsidRPr="008C0D9C">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8C0D9C">
        <w:rPr>
          <w:rFonts w:asciiTheme="minorHAnsi" w:hAnsiTheme="minorHAnsi" w:cstheme="minorHAnsi"/>
          <w:sz w:val="20"/>
          <w:szCs w:val="20"/>
        </w:rPr>
        <w:t>0</w:t>
      </w:r>
      <w:r w:rsidR="00806DA9">
        <w:rPr>
          <w:rFonts w:asciiTheme="minorHAnsi" w:hAnsiTheme="minorHAnsi" w:cstheme="minorHAnsi"/>
          <w:sz w:val="20"/>
          <w:szCs w:val="20"/>
        </w:rPr>
        <w:t> </w:t>
      </w:r>
      <w:r w:rsidR="007960F3" w:rsidRPr="008C0D9C">
        <w:rPr>
          <w:rFonts w:asciiTheme="minorHAnsi" w:hAnsiTheme="minorHAnsi" w:cstheme="minorHAnsi"/>
          <w:sz w:val="20"/>
          <w:szCs w:val="20"/>
        </w:rPr>
        <w:t xml:space="preserve"> (</w:t>
      </w:r>
      <w:r w:rsidR="00150FDD" w:rsidRPr="008C0D9C">
        <w:rPr>
          <w:rFonts w:asciiTheme="minorHAnsi" w:hAnsiTheme="minorHAnsi" w:cstheme="minorHAnsi"/>
          <w:sz w:val="20"/>
          <w:szCs w:val="20"/>
        </w:rPr>
        <w:t>dziesięciu</w:t>
      </w:r>
      <w:r w:rsidR="007960F3" w:rsidRPr="008C0D9C">
        <w:rPr>
          <w:rFonts w:asciiTheme="minorHAnsi" w:hAnsiTheme="minorHAnsi" w:cstheme="minorHAnsi"/>
          <w:sz w:val="20"/>
          <w:szCs w:val="20"/>
        </w:rPr>
        <w:t xml:space="preserve">) dni – jeżeli zostały </w:t>
      </w:r>
      <w:r w:rsidR="00EE06B3" w:rsidRPr="008C0D9C">
        <w:rPr>
          <w:rFonts w:asciiTheme="minorHAnsi" w:hAnsiTheme="minorHAnsi" w:cstheme="minorHAnsi"/>
          <w:sz w:val="20"/>
          <w:szCs w:val="20"/>
        </w:rPr>
        <w:t xml:space="preserve">przekazane </w:t>
      </w:r>
      <w:r w:rsidR="007960F3" w:rsidRPr="008C0D9C">
        <w:rPr>
          <w:rFonts w:asciiTheme="minorHAnsi" w:hAnsiTheme="minorHAnsi" w:cstheme="minorHAnsi"/>
          <w:sz w:val="20"/>
          <w:szCs w:val="20"/>
        </w:rPr>
        <w:t>w inny sposób;</w:t>
      </w:r>
    </w:p>
    <w:p w14:paraId="37FE4DE7" w14:textId="77777777" w:rsidR="007960F3" w:rsidRPr="008C0D9C" w:rsidRDefault="00150FDD" w:rsidP="008C0D9C">
      <w:pPr>
        <w:pStyle w:val="Akapitzlist"/>
        <w:numPr>
          <w:ilvl w:val="1"/>
          <w:numId w:val="34"/>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5</w:t>
      </w:r>
      <w:r w:rsidR="007960F3" w:rsidRPr="008C0D9C">
        <w:rPr>
          <w:rFonts w:asciiTheme="minorHAnsi" w:hAnsiTheme="minorHAnsi" w:cstheme="minorHAnsi"/>
          <w:sz w:val="20"/>
          <w:szCs w:val="20"/>
        </w:rPr>
        <w:t xml:space="preserve"> (</w:t>
      </w:r>
      <w:r w:rsidRPr="008C0D9C">
        <w:rPr>
          <w:rFonts w:asciiTheme="minorHAnsi" w:hAnsiTheme="minorHAnsi" w:cstheme="minorHAnsi"/>
          <w:sz w:val="20"/>
          <w:szCs w:val="20"/>
        </w:rPr>
        <w:t>pięciu</w:t>
      </w:r>
      <w:r w:rsidR="007960F3" w:rsidRPr="008C0D9C">
        <w:rPr>
          <w:rFonts w:asciiTheme="minorHAnsi" w:hAnsiTheme="minorHAnsi" w:cstheme="minorHAnsi"/>
          <w:sz w:val="20"/>
          <w:szCs w:val="20"/>
        </w:rPr>
        <w:t xml:space="preserve">) dni od dnia </w:t>
      </w:r>
      <w:r w:rsidRPr="008C0D9C">
        <w:rPr>
          <w:rFonts w:asciiTheme="minorHAnsi" w:hAnsiTheme="minorHAnsi" w:cstheme="minorHAnsi"/>
          <w:sz w:val="20"/>
          <w:szCs w:val="20"/>
        </w:rPr>
        <w:t>zamieszczenia ogłoszenia w Biuletynie Zamówień Publicznych</w:t>
      </w:r>
      <w:r w:rsidR="007960F3" w:rsidRPr="008C0D9C">
        <w:rPr>
          <w:rFonts w:asciiTheme="minorHAnsi" w:hAnsiTheme="minorHAnsi" w:cstheme="minorHAnsi"/>
          <w:sz w:val="20"/>
          <w:szCs w:val="20"/>
        </w:rPr>
        <w:t xml:space="preserve"> lub zamieszczenia </w:t>
      </w:r>
      <w:r w:rsidR="00AE08BF" w:rsidRPr="008C0D9C">
        <w:rPr>
          <w:rFonts w:asciiTheme="minorHAnsi" w:hAnsiTheme="minorHAnsi" w:cstheme="minorHAnsi"/>
          <w:sz w:val="20"/>
          <w:szCs w:val="20"/>
        </w:rPr>
        <w:t xml:space="preserve">dokumentów zamówienia </w:t>
      </w:r>
      <w:r w:rsidR="007960F3" w:rsidRPr="008C0D9C">
        <w:rPr>
          <w:rFonts w:asciiTheme="minorHAnsi" w:hAnsiTheme="minorHAnsi" w:cstheme="minorHAnsi"/>
          <w:sz w:val="20"/>
          <w:szCs w:val="20"/>
        </w:rPr>
        <w:t xml:space="preserve">na stronie internetowej – wobec treści ogłoszenia oraz </w:t>
      </w:r>
      <w:r w:rsidR="000217FD" w:rsidRPr="008C0D9C">
        <w:rPr>
          <w:rFonts w:asciiTheme="minorHAnsi" w:hAnsiTheme="minorHAnsi" w:cstheme="minorHAnsi"/>
          <w:sz w:val="20"/>
          <w:szCs w:val="20"/>
        </w:rPr>
        <w:t xml:space="preserve"> treści </w:t>
      </w:r>
      <w:r w:rsidR="00AE08BF" w:rsidRPr="008C0D9C">
        <w:rPr>
          <w:rFonts w:asciiTheme="minorHAnsi" w:hAnsiTheme="minorHAnsi" w:cstheme="minorHAnsi"/>
          <w:sz w:val="20"/>
          <w:szCs w:val="20"/>
        </w:rPr>
        <w:t>dokumentów zamówienia</w:t>
      </w:r>
      <w:r w:rsidR="007960F3" w:rsidRPr="008C0D9C">
        <w:rPr>
          <w:rFonts w:asciiTheme="minorHAnsi" w:hAnsiTheme="minorHAnsi" w:cstheme="minorHAnsi"/>
          <w:sz w:val="20"/>
          <w:szCs w:val="20"/>
        </w:rPr>
        <w:t>;</w:t>
      </w:r>
    </w:p>
    <w:p w14:paraId="2FD1F16F" w14:textId="503C949A" w:rsidR="003D34D3" w:rsidRPr="008C0D9C" w:rsidRDefault="00150FDD" w:rsidP="008C0D9C">
      <w:pPr>
        <w:pStyle w:val="Akapitzlist"/>
        <w:numPr>
          <w:ilvl w:val="1"/>
          <w:numId w:val="34"/>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5 (pięciu) </w:t>
      </w:r>
      <w:r w:rsidR="007960F3" w:rsidRPr="008C0D9C">
        <w:rPr>
          <w:rFonts w:asciiTheme="minorHAnsi" w:hAnsiTheme="minorHAnsi" w:cstheme="minorHAnsi"/>
          <w:sz w:val="20"/>
          <w:szCs w:val="20"/>
        </w:rPr>
        <w:t xml:space="preserve">dni od dnia, w którym powzięto lub przy zachowaniu należytej staranności można było powziąć wiadomość </w:t>
      </w:r>
      <w:r w:rsidR="00EE06B3" w:rsidRPr="008C0D9C">
        <w:rPr>
          <w:rFonts w:asciiTheme="minorHAnsi" w:hAnsiTheme="minorHAnsi" w:cstheme="minorHAnsi"/>
          <w:sz w:val="20"/>
          <w:szCs w:val="20"/>
        </w:rPr>
        <w:br/>
      </w:r>
      <w:r w:rsidR="007960F3" w:rsidRPr="008C0D9C">
        <w:rPr>
          <w:rFonts w:asciiTheme="minorHAnsi" w:hAnsiTheme="minorHAnsi" w:cstheme="minorHAnsi"/>
          <w:sz w:val="20"/>
          <w:szCs w:val="20"/>
        </w:rPr>
        <w:t>o okolicznościach stanowiących podstawę jego wniesienia – wobec czynności innych niż określone w</w:t>
      </w:r>
      <w:r w:rsidR="008D13B9" w:rsidRPr="008C0D9C">
        <w:rPr>
          <w:rFonts w:asciiTheme="minorHAnsi" w:hAnsiTheme="minorHAnsi" w:cstheme="minorHAnsi"/>
          <w:sz w:val="20"/>
          <w:szCs w:val="20"/>
        </w:rPr>
        <w:t xml:space="preserve"> pkt </w:t>
      </w:r>
      <w:r w:rsidR="007960F3" w:rsidRPr="008C0D9C">
        <w:rPr>
          <w:rFonts w:asciiTheme="minorHAnsi" w:hAnsiTheme="minorHAnsi" w:cstheme="minorHAnsi"/>
          <w:sz w:val="20"/>
          <w:szCs w:val="20"/>
        </w:rPr>
        <w:t>6.1</w:t>
      </w:r>
      <w:r w:rsidR="008D13B9" w:rsidRPr="008C0D9C">
        <w:rPr>
          <w:rFonts w:asciiTheme="minorHAnsi" w:hAnsiTheme="minorHAnsi" w:cstheme="minorHAnsi"/>
          <w:sz w:val="20"/>
          <w:szCs w:val="20"/>
        </w:rPr>
        <w:t xml:space="preserve"> i </w:t>
      </w:r>
      <w:r w:rsidR="007960F3" w:rsidRPr="008C0D9C">
        <w:rPr>
          <w:rFonts w:asciiTheme="minorHAnsi" w:hAnsiTheme="minorHAnsi" w:cstheme="minorHAnsi"/>
          <w:sz w:val="20"/>
          <w:szCs w:val="20"/>
        </w:rPr>
        <w:t>6.2</w:t>
      </w:r>
      <w:r w:rsidR="008D13B9" w:rsidRPr="008C0D9C">
        <w:rPr>
          <w:rFonts w:asciiTheme="minorHAnsi" w:hAnsiTheme="minorHAnsi" w:cstheme="minorHAnsi"/>
          <w:sz w:val="20"/>
          <w:szCs w:val="20"/>
        </w:rPr>
        <w:t xml:space="preserve"> powyżej.</w:t>
      </w:r>
    </w:p>
    <w:p w14:paraId="2427FEE6" w14:textId="77777777" w:rsidR="00BE780C" w:rsidRPr="008C0D9C" w:rsidRDefault="00BE780C" w:rsidP="008C0D9C">
      <w:pPr>
        <w:spacing w:line="320" w:lineRule="atLeast"/>
        <w:jc w:val="both"/>
        <w:rPr>
          <w:rFonts w:asciiTheme="minorHAnsi" w:hAnsiTheme="minorHAnsi" w:cstheme="minorHAnsi"/>
          <w:b/>
          <w:sz w:val="20"/>
          <w:szCs w:val="20"/>
        </w:rPr>
      </w:pPr>
      <w:r w:rsidRPr="008C0D9C">
        <w:rPr>
          <w:rFonts w:asciiTheme="minorHAnsi" w:hAnsiTheme="minorHAnsi" w:cstheme="minorHAnsi"/>
          <w:b/>
          <w:sz w:val="20"/>
          <w:szCs w:val="20"/>
        </w:rPr>
        <w:t>Załączniki do SWZ:</w:t>
      </w:r>
    </w:p>
    <w:p w14:paraId="2D6A93A6" w14:textId="77777777" w:rsidR="002F577C" w:rsidRPr="008C0D9C" w:rsidRDefault="008E6543" w:rsidP="008C0D9C">
      <w:pPr>
        <w:pStyle w:val="Akapitzlist"/>
        <w:numPr>
          <w:ilvl w:val="0"/>
          <w:numId w:val="47"/>
        </w:numPr>
        <w:spacing w:line="320" w:lineRule="atLeast"/>
        <w:jc w:val="both"/>
        <w:rPr>
          <w:rFonts w:asciiTheme="minorHAnsi" w:hAnsiTheme="minorHAnsi" w:cstheme="minorHAnsi"/>
          <w:sz w:val="20"/>
          <w:szCs w:val="20"/>
        </w:rPr>
      </w:pPr>
      <w:bookmarkStart w:id="96" w:name="_Hlk63332097"/>
      <w:bookmarkStart w:id="97" w:name="_Hlk72843484"/>
      <w:r w:rsidRPr="008C0D9C">
        <w:rPr>
          <w:rFonts w:asciiTheme="minorHAnsi" w:hAnsiTheme="minorHAnsi" w:cstheme="minorHAnsi"/>
          <w:sz w:val="20"/>
          <w:szCs w:val="20"/>
        </w:rPr>
        <w:t>Załącznik nr 1</w:t>
      </w:r>
      <w:r w:rsidR="002F577C" w:rsidRPr="008C0D9C">
        <w:rPr>
          <w:rFonts w:asciiTheme="minorHAnsi" w:hAnsiTheme="minorHAnsi" w:cstheme="minorHAnsi"/>
          <w:sz w:val="20"/>
          <w:szCs w:val="20"/>
        </w:rPr>
        <w:t xml:space="preserve">.1 </w:t>
      </w:r>
      <w:r w:rsidR="00875C86" w:rsidRPr="008C0D9C">
        <w:rPr>
          <w:rFonts w:asciiTheme="minorHAnsi" w:hAnsiTheme="minorHAnsi" w:cstheme="minorHAnsi"/>
          <w:sz w:val="20"/>
          <w:szCs w:val="20"/>
        </w:rPr>
        <w:t>do SWZ</w:t>
      </w:r>
      <w:r w:rsidRPr="008C0D9C">
        <w:rPr>
          <w:rFonts w:asciiTheme="minorHAnsi" w:hAnsiTheme="minorHAnsi" w:cstheme="minorHAnsi"/>
          <w:sz w:val="20"/>
          <w:szCs w:val="20"/>
        </w:rPr>
        <w:t xml:space="preserve"> - </w:t>
      </w:r>
      <w:r w:rsidR="00BE780C" w:rsidRPr="008C0D9C">
        <w:rPr>
          <w:rFonts w:asciiTheme="minorHAnsi" w:hAnsiTheme="minorHAnsi" w:cstheme="minorHAnsi"/>
          <w:sz w:val="20"/>
          <w:szCs w:val="20"/>
        </w:rPr>
        <w:t>Wzór Formularza Ofertowego</w:t>
      </w:r>
      <w:r w:rsidR="002F577C" w:rsidRPr="008C0D9C">
        <w:rPr>
          <w:rFonts w:asciiTheme="minorHAnsi" w:hAnsiTheme="minorHAnsi" w:cstheme="minorHAnsi"/>
          <w:sz w:val="20"/>
          <w:szCs w:val="20"/>
        </w:rPr>
        <w:t xml:space="preserve"> – cześć nr 1 zamówienia</w:t>
      </w:r>
      <w:r w:rsidR="007F192F" w:rsidRPr="008C0D9C">
        <w:rPr>
          <w:rFonts w:asciiTheme="minorHAnsi" w:hAnsiTheme="minorHAnsi" w:cstheme="minorHAnsi"/>
          <w:sz w:val="20"/>
          <w:szCs w:val="20"/>
        </w:rPr>
        <w:t>.</w:t>
      </w:r>
    </w:p>
    <w:p w14:paraId="6CAF15D4" w14:textId="77777777" w:rsidR="002F577C" w:rsidRPr="008C0D9C" w:rsidRDefault="002F577C" w:rsidP="008C0D9C">
      <w:pPr>
        <w:pStyle w:val="Akapitzlist"/>
        <w:numPr>
          <w:ilvl w:val="0"/>
          <w:numId w:val="4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Załącznik nr 1.2 do SWZ - Wzór Formularza Ofertowego – cześć nr 2 zamówienia.</w:t>
      </w:r>
    </w:p>
    <w:bookmarkEnd w:id="96"/>
    <w:bookmarkEnd w:id="97"/>
    <w:p w14:paraId="62FC5A93" w14:textId="68FB6921" w:rsidR="00AF2EA5" w:rsidRPr="008C0D9C" w:rsidRDefault="00AF2EA5" w:rsidP="008C0D9C">
      <w:pPr>
        <w:pStyle w:val="Akapitzlist"/>
        <w:numPr>
          <w:ilvl w:val="0"/>
          <w:numId w:val="4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2 do SWZ </w:t>
      </w:r>
      <w:r w:rsidR="00A933DA" w:rsidRPr="008C0D9C">
        <w:rPr>
          <w:rFonts w:asciiTheme="minorHAnsi" w:hAnsiTheme="minorHAnsi" w:cstheme="minorHAnsi"/>
          <w:sz w:val="20"/>
          <w:szCs w:val="20"/>
        </w:rPr>
        <w:t>-</w:t>
      </w:r>
      <w:r w:rsidRPr="008C0D9C">
        <w:rPr>
          <w:rFonts w:asciiTheme="minorHAnsi" w:hAnsiTheme="minorHAnsi" w:cstheme="minorHAnsi"/>
          <w:sz w:val="20"/>
          <w:szCs w:val="20"/>
        </w:rPr>
        <w:t xml:space="preserve"> Wzór Oświadczenia własnego wykonawcy oraz dotyczącego przesłanek wykluczenia z postępowania.</w:t>
      </w:r>
    </w:p>
    <w:p w14:paraId="3613238B" w14:textId="4BD1E491" w:rsidR="000E4112" w:rsidRPr="008C0D9C" w:rsidRDefault="000E4112" w:rsidP="008C0D9C">
      <w:pPr>
        <w:pStyle w:val="Akapitzlist"/>
        <w:numPr>
          <w:ilvl w:val="0"/>
          <w:numId w:val="4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Załącznik nr 2A do SWZ - Wzór Oświadczenia o potwierdzeniu braku podstaw wykluczenia – art. 7 ustawy o</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szczególnych rozwiązaniach.</w:t>
      </w:r>
    </w:p>
    <w:p w14:paraId="062BA215" w14:textId="59035A26" w:rsidR="00920B56" w:rsidRPr="008C0D9C" w:rsidRDefault="00920B5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3 do SWZ </w:t>
      </w:r>
      <w:r w:rsidR="00A933DA" w:rsidRPr="008C0D9C">
        <w:rPr>
          <w:rFonts w:asciiTheme="minorHAnsi" w:hAnsiTheme="minorHAnsi" w:cstheme="minorHAnsi"/>
          <w:sz w:val="20"/>
          <w:szCs w:val="20"/>
        </w:rPr>
        <w:t>-</w:t>
      </w:r>
      <w:r w:rsidRPr="008C0D9C">
        <w:rPr>
          <w:rFonts w:asciiTheme="minorHAnsi" w:hAnsiTheme="minorHAnsi" w:cstheme="minorHAnsi"/>
          <w:sz w:val="20"/>
          <w:szCs w:val="20"/>
        </w:rPr>
        <w:t xml:space="preserve"> Wzór Oświadczenia dotyczącego spełniania warunków udziału w postępowaniu.</w:t>
      </w:r>
    </w:p>
    <w:p w14:paraId="52F5A997" w14:textId="77777777" w:rsidR="00920B56" w:rsidRPr="008C0D9C" w:rsidRDefault="00920B5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4 </w:t>
      </w:r>
      <w:r w:rsidR="002B38FB" w:rsidRPr="008C0D9C">
        <w:rPr>
          <w:rFonts w:asciiTheme="minorHAnsi" w:hAnsiTheme="minorHAnsi" w:cstheme="minorHAnsi"/>
          <w:sz w:val="20"/>
          <w:szCs w:val="20"/>
        </w:rPr>
        <w:t xml:space="preserve">do SWZ </w:t>
      </w:r>
      <w:r w:rsidRPr="008C0D9C">
        <w:rPr>
          <w:rFonts w:asciiTheme="minorHAnsi" w:hAnsiTheme="minorHAnsi" w:cstheme="minorHAnsi"/>
          <w:sz w:val="20"/>
          <w:szCs w:val="20"/>
        </w:rPr>
        <w:t>- Wzór Oświadczeni</w:t>
      </w:r>
      <w:r w:rsidR="00EE06B3" w:rsidRPr="008C0D9C">
        <w:rPr>
          <w:rFonts w:asciiTheme="minorHAnsi" w:hAnsiTheme="minorHAnsi" w:cstheme="minorHAnsi"/>
          <w:sz w:val="20"/>
          <w:szCs w:val="20"/>
        </w:rPr>
        <w:t>a</w:t>
      </w:r>
      <w:r w:rsidRPr="008C0D9C">
        <w:rPr>
          <w:rFonts w:asciiTheme="minorHAnsi" w:hAnsiTheme="minorHAnsi" w:cstheme="minorHAnsi"/>
          <w:sz w:val="20"/>
          <w:szCs w:val="20"/>
        </w:rPr>
        <w:t xml:space="preserve"> o potwierdzeniu braku podstaw wykluczenia</w:t>
      </w:r>
      <w:r w:rsidR="00EE06B3" w:rsidRPr="008C0D9C">
        <w:rPr>
          <w:rFonts w:asciiTheme="minorHAnsi" w:hAnsiTheme="minorHAnsi" w:cstheme="minorHAnsi"/>
          <w:sz w:val="20"/>
          <w:szCs w:val="20"/>
        </w:rPr>
        <w:t>.</w:t>
      </w:r>
    </w:p>
    <w:p w14:paraId="3577D4E8" w14:textId="77777777" w:rsidR="00920B56" w:rsidRPr="008C0D9C" w:rsidRDefault="0065479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5 </w:t>
      </w:r>
      <w:r w:rsidR="002B38FB" w:rsidRPr="008C0D9C">
        <w:rPr>
          <w:rFonts w:asciiTheme="minorHAnsi" w:hAnsiTheme="minorHAnsi" w:cstheme="minorHAnsi"/>
          <w:sz w:val="20"/>
          <w:szCs w:val="20"/>
        </w:rPr>
        <w:t xml:space="preserve">do SWZ </w:t>
      </w:r>
      <w:r w:rsidRPr="008C0D9C">
        <w:rPr>
          <w:rFonts w:asciiTheme="minorHAnsi" w:hAnsiTheme="minorHAnsi" w:cstheme="minorHAnsi"/>
          <w:sz w:val="20"/>
          <w:szCs w:val="20"/>
        </w:rPr>
        <w:t>- Wzór Oświadczenia o przynależności lub braku przynależności do tej samej grupy kapitałowej</w:t>
      </w:r>
      <w:r w:rsidR="00EE06B3" w:rsidRPr="008C0D9C">
        <w:rPr>
          <w:rFonts w:asciiTheme="minorHAnsi" w:hAnsiTheme="minorHAnsi" w:cstheme="minorHAnsi"/>
          <w:sz w:val="20"/>
          <w:szCs w:val="20"/>
        </w:rPr>
        <w:t>.</w:t>
      </w:r>
    </w:p>
    <w:p w14:paraId="512F93F5" w14:textId="77777777" w:rsidR="00654796" w:rsidRPr="008C0D9C" w:rsidRDefault="0065479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6 </w:t>
      </w:r>
      <w:r w:rsidR="002B38FB" w:rsidRPr="008C0D9C">
        <w:rPr>
          <w:rFonts w:asciiTheme="minorHAnsi" w:hAnsiTheme="minorHAnsi" w:cstheme="minorHAnsi"/>
          <w:sz w:val="20"/>
          <w:szCs w:val="20"/>
        </w:rPr>
        <w:t xml:space="preserve">do SWZ </w:t>
      </w:r>
      <w:r w:rsidRPr="008C0D9C">
        <w:rPr>
          <w:rFonts w:asciiTheme="minorHAnsi" w:hAnsiTheme="minorHAnsi" w:cstheme="minorHAnsi"/>
          <w:sz w:val="20"/>
          <w:szCs w:val="20"/>
        </w:rPr>
        <w:t>- Oświadczenie o podziale obowiązków w trakcie realizacji zamówienia</w:t>
      </w:r>
      <w:r w:rsidR="00EE06B3" w:rsidRPr="008C0D9C">
        <w:rPr>
          <w:rFonts w:asciiTheme="minorHAnsi" w:hAnsiTheme="minorHAnsi" w:cstheme="minorHAnsi"/>
          <w:sz w:val="20"/>
          <w:szCs w:val="20"/>
        </w:rPr>
        <w:t>.</w:t>
      </w:r>
    </w:p>
    <w:p w14:paraId="294C0961" w14:textId="77777777" w:rsidR="00654796" w:rsidRPr="008C0D9C" w:rsidRDefault="0065479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7 </w:t>
      </w:r>
      <w:r w:rsidR="002B38FB" w:rsidRPr="008C0D9C">
        <w:rPr>
          <w:rFonts w:asciiTheme="minorHAnsi" w:hAnsiTheme="minorHAnsi" w:cstheme="minorHAnsi"/>
          <w:sz w:val="20"/>
          <w:szCs w:val="20"/>
        </w:rPr>
        <w:t xml:space="preserve">do SWZ </w:t>
      </w:r>
      <w:r w:rsidRPr="008C0D9C">
        <w:rPr>
          <w:rFonts w:asciiTheme="minorHAnsi" w:hAnsiTheme="minorHAnsi" w:cstheme="minorHAnsi"/>
          <w:sz w:val="20"/>
          <w:szCs w:val="20"/>
        </w:rPr>
        <w:t>- Wzór Oświadczenia – Wykaz usług</w:t>
      </w:r>
      <w:r w:rsidR="00EE06B3" w:rsidRPr="008C0D9C">
        <w:rPr>
          <w:rFonts w:asciiTheme="minorHAnsi" w:hAnsiTheme="minorHAnsi" w:cstheme="minorHAnsi"/>
          <w:sz w:val="20"/>
          <w:szCs w:val="20"/>
        </w:rPr>
        <w:t>.</w:t>
      </w:r>
    </w:p>
    <w:p w14:paraId="65108CE0" w14:textId="77777777" w:rsidR="008C7EB9" w:rsidRPr="008C0D9C" w:rsidRDefault="008C7EB9"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Załącznik nr 8 do SWZ - projektowane postanowienia umowy w sprawie zamówienia publicznego, które zostaną</w:t>
      </w:r>
      <w:r w:rsidR="0069428C"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wprowadzone do umowy w sprawie zamówienia publicznego </w:t>
      </w:r>
    </w:p>
    <w:p w14:paraId="1E166A64" w14:textId="77777777" w:rsidR="0069428C" w:rsidRPr="008C0D9C" w:rsidRDefault="0069428C" w:rsidP="008C0D9C">
      <w:pPr>
        <w:spacing w:line="320" w:lineRule="atLeast"/>
        <w:rPr>
          <w:rFonts w:asciiTheme="minorHAnsi" w:hAnsiTheme="minorHAnsi" w:cstheme="minorHAnsi"/>
          <w:sz w:val="20"/>
          <w:szCs w:val="20"/>
        </w:rPr>
      </w:pPr>
    </w:p>
    <w:p w14:paraId="5CFC3014" w14:textId="010106F8" w:rsidR="00BD1740" w:rsidRPr="008C0D9C" w:rsidRDefault="00FF7304" w:rsidP="008C0D9C">
      <w:pPr>
        <w:spacing w:line="320" w:lineRule="atLeast"/>
        <w:ind w:left="4963" w:hanging="4963"/>
        <w:rPr>
          <w:rFonts w:asciiTheme="minorHAnsi" w:hAnsiTheme="minorHAnsi" w:cstheme="minorHAnsi"/>
          <w:sz w:val="20"/>
          <w:szCs w:val="20"/>
        </w:rPr>
      </w:pPr>
      <w:r w:rsidRPr="008C0D9C">
        <w:rPr>
          <w:rFonts w:asciiTheme="minorHAnsi" w:hAnsiTheme="minorHAnsi" w:cstheme="minorHAnsi"/>
          <w:sz w:val="20"/>
          <w:szCs w:val="20"/>
        </w:rPr>
        <w:t xml:space="preserve">Zatwierdzam </w:t>
      </w:r>
      <w:r w:rsidR="00B84D70" w:rsidRPr="008C0D9C">
        <w:rPr>
          <w:rFonts w:asciiTheme="minorHAnsi" w:hAnsiTheme="minorHAnsi" w:cstheme="minorHAnsi"/>
          <w:sz w:val="20"/>
          <w:szCs w:val="20"/>
        </w:rPr>
        <w:t>SWZ</w:t>
      </w:r>
      <w:r w:rsidRPr="008C0D9C">
        <w:rPr>
          <w:rFonts w:asciiTheme="minorHAnsi" w:hAnsiTheme="minorHAnsi" w:cstheme="minorHAnsi"/>
          <w:sz w:val="20"/>
          <w:szCs w:val="20"/>
        </w:rPr>
        <w:t xml:space="preserve"> wraz z załącznikami:</w:t>
      </w:r>
      <w:r w:rsidR="00B84D70" w:rsidRPr="008C0D9C">
        <w:rPr>
          <w:rFonts w:asciiTheme="minorHAnsi" w:hAnsiTheme="minorHAnsi" w:cstheme="minorHAnsi"/>
          <w:sz w:val="20"/>
          <w:szCs w:val="20"/>
        </w:rPr>
        <w:tab/>
      </w:r>
      <w:r w:rsidR="00824A64" w:rsidRPr="008C0D9C">
        <w:rPr>
          <w:rFonts w:asciiTheme="minorHAnsi" w:hAnsiTheme="minorHAnsi" w:cstheme="minorHAnsi"/>
          <w:sz w:val="20"/>
          <w:szCs w:val="20"/>
        </w:rPr>
        <w:tab/>
      </w:r>
      <w:r w:rsidRPr="008C0D9C">
        <w:rPr>
          <w:rFonts w:asciiTheme="minorHAnsi" w:hAnsiTheme="minorHAnsi" w:cstheme="minorHAnsi"/>
          <w:iCs/>
          <w:sz w:val="20"/>
          <w:szCs w:val="20"/>
        </w:rPr>
        <w:t>Warszawa,</w:t>
      </w:r>
      <w:r w:rsidR="00B63FAD">
        <w:rPr>
          <w:rFonts w:asciiTheme="minorHAnsi" w:hAnsiTheme="minorHAnsi" w:cstheme="minorHAnsi"/>
          <w:iCs/>
          <w:sz w:val="20"/>
          <w:szCs w:val="20"/>
        </w:rPr>
        <w:t xml:space="preserve"> </w:t>
      </w:r>
      <w:r w:rsidR="00806DA9">
        <w:rPr>
          <w:rFonts w:asciiTheme="minorHAnsi" w:hAnsiTheme="minorHAnsi" w:cstheme="minorHAnsi"/>
          <w:sz w:val="20"/>
          <w:szCs w:val="20"/>
        </w:rPr>
        <w:t>28.</w:t>
      </w:r>
      <w:r w:rsidR="00B42CBF" w:rsidRPr="008C0D9C">
        <w:rPr>
          <w:rFonts w:asciiTheme="minorHAnsi" w:hAnsiTheme="minorHAnsi" w:cstheme="minorHAnsi"/>
          <w:sz w:val="20"/>
          <w:szCs w:val="20"/>
        </w:rPr>
        <w:t>10</w:t>
      </w:r>
      <w:r w:rsidR="005B210D" w:rsidRPr="008C0D9C">
        <w:rPr>
          <w:rFonts w:asciiTheme="minorHAnsi" w:hAnsiTheme="minorHAnsi" w:cstheme="minorHAnsi"/>
          <w:sz w:val="20"/>
          <w:szCs w:val="20"/>
        </w:rPr>
        <w:t>.</w:t>
      </w:r>
      <w:r w:rsidR="00E16A1E" w:rsidRPr="008C0D9C">
        <w:rPr>
          <w:rFonts w:asciiTheme="minorHAnsi" w:hAnsiTheme="minorHAnsi" w:cstheme="minorHAnsi"/>
          <w:sz w:val="20"/>
          <w:szCs w:val="20"/>
        </w:rPr>
        <w:t>20</w:t>
      </w:r>
      <w:r w:rsidR="00877984" w:rsidRPr="008C0D9C">
        <w:rPr>
          <w:rFonts w:asciiTheme="minorHAnsi" w:hAnsiTheme="minorHAnsi" w:cstheme="minorHAnsi"/>
          <w:sz w:val="20"/>
          <w:szCs w:val="20"/>
        </w:rPr>
        <w:t>2</w:t>
      </w:r>
      <w:r w:rsidR="000A768B" w:rsidRPr="008C0D9C">
        <w:rPr>
          <w:rFonts w:asciiTheme="minorHAnsi" w:hAnsiTheme="minorHAnsi" w:cstheme="minorHAnsi"/>
          <w:sz w:val="20"/>
          <w:szCs w:val="20"/>
        </w:rPr>
        <w:t>2</w:t>
      </w:r>
      <w:r w:rsidR="00E16A1E" w:rsidRPr="008C0D9C">
        <w:rPr>
          <w:rFonts w:asciiTheme="minorHAnsi" w:hAnsiTheme="minorHAnsi" w:cstheme="minorHAnsi"/>
          <w:sz w:val="20"/>
          <w:szCs w:val="20"/>
        </w:rPr>
        <w:t xml:space="preserve"> r</w:t>
      </w:r>
      <w:r w:rsidRPr="008C0D9C">
        <w:rPr>
          <w:rFonts w:asciiTheme="minorHAnsi" w:hAnsiTheme="minorHAnsi" w:cstheme="minorHAnsi"/>
          <w:sz w:val="20"/>
          <w:szCs w:val="20"/>
        </w:rPr>
        <w:t xml:space="preserve">. </w:t>
      </w:r>
    </w:p>
    <w:p w14:paraId="51CD607B" w14:textId="77777777" w:rsidR="0069428C" w:rsidRPr="008C0D9C" w:rsidRDefault="0069428C" w:rsidP="008C0D9C">
      <w:pPr>
        <w:spacing w:line="320" w:lineRule="atLeast"/>
        <w:ind w:left="4963" w:hanging="4963"/>
        <w:rPr>
          <w:rFonts w:asciiTheme="minorHAnsi" w:hAnsiTheme="minorHAnsi" w:cstheme="minorHAnsi"/>
          <w:sz w:val="20"/>
          <w:szCs w:val="20"/>
        </w:rPr>
      </w:pPr>
    </w:p>
    <w:p w14:paraId="4EFB3A21" w14:textId="77777777" w:rsidR="0069428C" w:rsidRPr="008C0D9C" w:rsidRDefault="0069428C" w:rsidP="008C0D9C">
      <w:pPr>
        <w:spacing w:line="320" w:lineRule="atLeast"/>
        <w:ind w:left="4963" w:hanging="4963"/>
        <w:rPr>
          <w:rFonts w:asciiTheme="minorHAnsi" w:hAnsiTheme="minorHAnsi" w:cstheme="minorHAnsi"/>
          <w:sz w:val="20"/>
          <w:szCs w:val="20"/>
        </w:rPr>
      </w:pPr>
    </w:p>
    <w:p w14:paraId="16F1EFF6" w14:textId="77777777" w:rsidR="0069428C" w:rsidRPr="008C0D9C" w:rsidRDefault="0069428C" w:rsidP="008C0D9C">
      <w:pPr>
        <w:spacing w:line="320" w:lineRule="atLeast"/>
        <w:ind w:left="4963" w:hanging="4963"/>
        <w:rPr>
          <w:rFonts w:asciiTheme="minorHAnsi" w:hAnsiTheme="minorHAnsi" w:cstheme="minorHAnsi"/>
          <w:sz w:val="20"/>
          <w:szCs w:val="20"/>
        </w:rPr>
      </w:pPr>
    </w:p>
    <w:p w14:paraId="5A8F8064" w14:textId="77777777" w:rsidR="0069428C" w:rsidRPr="008C0D9C" w:rsidRDefault="0069428C" w:rsidP="008C0D9C">
      <w:pPr>
        <w:spacing w:line="320" w:lineRule="atLeast"/>
        <w:ind w:left="4963" w:hanging="4963"/>
        <w:rPr>
          <w:rFonts w:asciiTheme="minorHAnsi" w:hAnsiTheme="minorHAnsi" w:cstheme="minorHAnsi"/>
          <w:sz w:val="20"/>
          <w:szCs w:val="20"/>
        </w:rPr>
      </w:pPr>
      <w:r w:rsidRPr="008C0D9C">
        <w:rPr>
          <w:rFonts w:asciiTheme="minorHAnsi" w:hAnsiTheme="minorHAnsi" w:cstheme="minorHAnsi"/>
          <w:sz w:val="20"/>
          <w:szCs w:val="20"/>
        </w:rPr>
        <w:t>……………………………………………….</w:t>
      </w:r>
    </w:p>
    <w:p w14:paraId="4E3D55DE" w14:textId="77777777" w:rsidR="00BD1740" w:rsidRPr="008C0D9C" w:rsidRDefault="00BD1740" w:rsidP="008C0D9C">
      <w:pPr>
        <w:spacing w:line="320" w:lineRule="atLeast"/>
        <w:ind w:left="4963" w:hanging="4963"/>
        <w:rPr>
          <w:rFonts w:asciiTheme="minorHAnsi" w:hAnsiTheme="minorHAnsi" w:cstheme="minorHAnsi"/>
          <w:sz w:val="20"/>
          <w:szCs w:val="20"/>
        </w:rPr>
      </w:pPr>
    </w:p>
    <w:p w14:paraId="2CEE74DF" w14:textId="77777777" w:rsidR="00903D23" w:rsidRPr="008C0D9C" w:rsidRDefault="00903D23" w:rsidP="008C0D9C">
      <w:pPr>
        <w:spacing w:line="320" w:lineRule="atLeast"/>
        <w:rPr>
          <w:rFonts w:asciiTheme="minorHAnsi" w:eastAsiaTheme="majorEastAsia" w:hAnsiTheme="minorHAnsi" w:cstheme="minorHAnsi"/>
          <w:b/>
          <w:iCs/>
          <w:sz w:val="20"/>
          <w:szCs w:val="20"/>
        </w:rPr>
      </w:pPr>
      <w:bookmarkStart w:id="98" w:name="_Toc65685274"/>
      <w:bookmarkStart w:id="99" w:name="_Toc19080547"/>
      <w:bookmarkStart w:id="100" w:name="_Toc458753201"/>
      <w:bookmarkStart w:id="101" w:name="_Toc458753200"/>
      <w:bookmarkStart w:id="102" w:name="_Toc514924634"/>
      <w:r w:rsidRPr="008C0D9C">
        <w:rPr>
          <w:rFonts w:asciiTheme="minorHAnsi" w:hAnsiTheme="minorHAnsi" w:cstheme="minorHAnsi"/>
          <w:b/>
          <w:sz w:val="20"/>
          <w:szCs w:val="20"/>
        </w:rPr>
        <w:br w:type="page"/>
      </w:r>
    </w:p>
    <w:p w14:paraId="766F9753" w14:textId="14160C9C" w:rsidR="00622A8E" w:rsidRPr="008C0D9C" w:rsidRDefault="00622A8E" w:rsidP="008C0D9C">
      <w:pPr>
        <w:pStyle w:val="siwz-3"/>
        <w:spacing w:before="0" w:after="0"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Załącznik nr 1.1 do SWZ – wzór Formularza Ofertowego</w:t>
      </w:r>
      <w:bookmarkEnd w:id="98"/>
    </w:p>
    <w:p w14:paraId="320D4330" w14:textId="77777777" w:rsidR="00622A8E" w:rsidRPr="008C0D9C" w:rsidRDefault="00622A8E" w:rsidP="008C0D9C">
      <w:pPr>
        <w:tabs>
          <w:tab w:val="left" w:pos="2244"/>
        </w:tabs>
        <w:spacing w:line="320" w:lineRule="atLeast"/>
        <w:contextualSpacing/>
        <w:jc w:val="center"/>
        <w:rPr>
          <w:rFonts w:asciiTheme="minorHAnsi" w:hAnsiTheme="minorHAnsi" w:cstheme="minorHAnsi"/>
          <w:b/>
          <w:sz w:val="20"/>
          <w:szCs w:val="20"/>
        </w:rPr>
      </w:pPr>
    </w:p>
    <w:p w14:paraId="41D761FA" w14:textId="77777777" w:rsidR="00622A8E" w:rsidRPr="008C0D9C" w:rsidRDefault="00622A8E"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Formularz Ofertowy</w:t>
      </w:r>
    </w:p>
    <w:p w14:paraId="7ED68FFB" w14:textId="77777777" w:rsidR="002F577C" w:rsidRPr="008C0D9C" w:rsidRDefault="002F577C"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Część nr 1 zamówienia</w:t>
      </w:r>
    </w:p>
    <w:p w14:paraId="085E7A10" w14:textId="77777777" w:rsidR="002F577C" w:rsidRPr="008C0D9C" w:rsidRDefault="002F577C" w:rsidP="008C0D9C">
      <w:pPr>
        <w:tabs>
          <w:tab w:val="left" w:pos="2244"/>
        </w:tabs>
        <w:spacing w:line="320" w:lineRule="atLeast"/>
        <w:contextualSpacing/>
        <w:jc w:val="center"/>
        <w:rPr>
          <w:rFonts w:asciiTheme="minorHAnsi" w:hAnsiTheme="minorHAnsi" w:cstheme="minorHAnsi"/>
          <w:b/>
          <w:sz w:val="20"/>
          <w:szCs w:val="20"/>
        </w:rPr>
      </w:pPr>
    </w:p>
    <w:p w14:paraId="2B7D5E41" w14:textId="27F3C443" w:rsidR="00622A8E" w:rsidRPr="008C0D9C" w:rsidRDefault="00BA0C6E" w:rsidP="008C0D9C">
      <w:pPr>
        <w:tabs>
          <w:tab w:val="left" w:pos="2244"/>
        </w:tabs>
        <w:spacing w:line="320" w:lineRule="atLeast"/>
        <w:contextualSpacing/>
        <w:rPr>
          <w:rFonts w:asciiTheme="minorHAnsi" w:hAnsiTheme="minorHAnsi" w:cstheme="minorHAnsi"/>
          <w:sz w:val="20"/>
          <w:szCs w:val="20"/>
        </w:rPr>
      </w:pP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sz w:val="20"/>
          <w:szCs w:val="20"/>
        </w:rPr>
        <w:tab/>
      </w:r>
      <w:r w:rsidR="0086007C" w:rsidRPr="008C0D9C">
        <w:rPr>
          <w:rFonts w:asciiTheme="minorHAnsi" w:hAnsiTheme="minorHAnsi" w:cstheme="minorHAnsi"/>
          <w:b/>
          <w:bCs/>
          <w:sz w:val="20"/>
          <w:szCs w:val="20"/>
        </w:rPr>
        <w:t>ZP-</w:t>
      </w:r>
      <w:r w:rsidR="00F1471D" w:rsidRPr="008C0D9C">
        <w:rPr>
          <w:rFonts w:asciiTheme="minorHAnsi" w:hAnsiTheme="minorHAnsi" w:cstheme="minorHAnsi"/>
          <w:b/>
          <w:bCs/>
          <w:sz w:val="20"/>
          <w:szCs w:val="20"/>
        </w:rPr>
        <w:t>7</w:t>
      </w:r>
      <w:r w:rsidR="0086007C" w:rsidRPr="008C0D9C">
        <w:rPr>
          <w:rFonts w:asciiTheme="minorHAnsi" w:hAnsiTheme="minorHAnsi" w:cstheme="minorHAnsi"/>
          <w:b/>
          <w:bCs/>
          <w:sz w:val="20"/>
          <w:szCs w:val="20"/>
        </w:rPr>
        <w:t>-TP/ORPEG/2022</w:t>
      </w:r>
    </w:p>
    <w:p w14:paraId="03959E10" w14:textId="77777777" w:rsidR="00BA0C6E" w:rsidRPr="008C0D9C" w:rsidRDefault="00BA0C6E" w:rsidP="008C0D9C">
      <w:pPr>
        <w:tabs>
          <w:tab w:val="left" w:pos="2244"/>
        </w:tabs>
        <w:spacing w:line="320" w:lineRule="atLeast"/>
        <w:contextualSpacing/>
        <w:rPr>
          <w:rFonts w:asciiTheme="minorHAnsi" w:hAnsiTheme="minorHAnsi" w:cstheme="minorHAnsi"/>
          <w:b/>
          <w:sz w:val="20"/>
          <w:szCs w:val="20"/>
        </w:rPr>
      </w:pPr>
    </w:p>
    <w:p w14:paraId="1DDD7301" w14:textId="77777777" w:rsidR="00622A8E" w:rsidRPr="008C0D9C" w:rsidRDefault="00622A8E"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 xml:space="preserve">Ja(my) niżej podpisany(-i) ………………………………………………………………………………………………………………………………………………………. </w:t>
      </w:r>
    </w:p>
    <w:p w14:paraId="5391A0C3" w14:textId="77777777" w:rsidR="00622A8E" w:rsidRPr="008C0D9C" w:rsidRDefault="00622A8E"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Działając w imieniu i na rzecz ……………………………………………………………………………………………………………………………………………………</w:t>
      </w:r>
    </w:p>
    <w:p w14:paraId="14D149E9" w14:textId="77777777" w:rsidR="00622A8E" w:rsidRPr="008C0D9C" w:rsidRDefault="00622A8E"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w:t>
      </w:r>
    </w:p>
    <w:p w14:paraId="3C0D26CB" w14:textId="77777777" w:rsidR="00622A8E" w:rsidRPr="008C0D9C" w:rsidRDefault="00622A8E" w:rsidP="008C0D9C">
      <w:pPr>
        <w:spacing w:line="320" w:lineRule="atLeast"/>
        <w:ind w:right="23"/>
        <w:jc w:val="both"/>
        <w:rPr>
          <w:rFonts w:asciiTheme="minorHAnsi" w:hAnsiTheme="minorHAnsi" w:cstheme="minorHAnsi"/>
          <w:sz w:val="20"/>
          <w:szCs w:val="20"/>
        </w:rPr>
      </w:pPr>
    </w:p>
    <w:p w14:paraId="5F960798" w14:textId="1E85BCA8" w:rsidR="00622A8E" w:rsidRPr="008C0D9C" w:rsidRDefault="00622A8E" w:rsidP="008C0D9C">
      <w:pPr>
        <w:pStyle w:val="Tekstpodstawowy"/>
        <w:suppressAutoHyphens/>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W odpowiedzi na ogłoszone postępowanie prowadzone w trybie przetargu nieograniczonego na </w:t>
      </w:r>
      <w:r w:rsidRPr="008C0D9C">
        <w:rPr>
          <w:rFonts w:asciiTheme="minorHAnsi" w:hAnsiTheme="minorHAnsi" w:cstheme="minorHAnsi"/>
          <w:b/>
          <w:sz w:val="20"/>
          <w:szCs w:val="20"/>
        </w:rPr>
        <w:t>„</w:t>
      </w:r>
      <w:r w:rsidR="00903D23" w:rsidRPr="008C0D9C">
        <w:rPr>
          <w:rFonts w:asciiTheme="minorHAnsi" w:hAnsiTheme="minorHAnsi" w:cstheme="minorHAnsi"/>
          <w:b/>
          <w:sz w:val="20"/>
          <w:szCs w:val="20"/>
        </w:rPr>
        <w:t>Zakup i dostawa pomocy naukowych – gogli VR</w:t>
      </w:r>
      <w:r w:rsidRPr="008C0D9C">
        <w:rPr>
          <w:rFonts w:asciiTheme="minorHAnsi" w:hAnsiTheme="minorHAnsi" w:cstheme="minorHAnsi"/>
          <w:b/>
          <w:sz w:val="20"/>
          <w:szCs w:val="20"/>
        </w:rPr>
        <w:t>”</w:t>
      </w:r>
      <w:r w:rsidRPr="008C0D9C">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8C0D9C">
        <w:rPr>
          <w:rFonts w:asciiTheme="minorHAnsi" w:hAnsiTheme="minorHAnsi" w:cstheme="minorHAnsi"/>
          <w:sz w:val="20"/>
          <w:szCs w:val="20"/>
        </w:rPr>
        <w:t>emy</w:t>
      </w:r>
      <w:proofErr w:type="spellEnd"/>
      <w:r w:rsidRPr="008C0D9C">
        <w:rPr>
          <w:rFonts w:asciiTheme="minorHAnsi" w:hAnsiTheme="minorHAnsi" w:cstheme="minorHAnsi"/>
          <w:sz w:val="20"/>
          <w:szCs w:val="20"/>
        </w:rPr>
        <w:t>) realizację w zakresie części nr 1 przedmiotu zamówienia</w:t>
      </w:r>
      <w:r w:rsidR="00AB11B2" w:rsidRPr="008C0D9C">
        <w:rPr>
          <w:rFonts w:asciiTheme="minorHAnsi" w:hAnsiTheme="minorHAnsi" w:cstheme="minorHAnsi"/>
          <w:sz w:val="20"/>
          <w:szCs w:val="20"/>
        </w:rPr>
        <w:t xml:space="preserve"> </w:t>
      </w:r>
      <w:r w:rsidR="00C56FFB" w:rsidRPr="008C0D9C">
        <w:rPr>
          <w:rFonts w:asciiTheme="minorHAnsi" w:hAnsiTheme="minorHAnsi" w:cstheme="minorHAnsi"/>
          <w:sz w:val="20"/>
          <w:szCs w:val="20"/>
        </w:rPr>
        <w:t>o następujących parametrach</w:t>
      </w:r>
      <w:r w:rsidRPr="008C0D9C">
        <w:rPr>
          <w:rFonts w:asciiTheme="minorHAnsi" w:hAnsiTheme="minorHAnsi" w:cstheme="minorHAnsi"/>
          <w:sz w:val="20"/>
          <w:szCs w:val="20"/>
        </w:rPr>
        <w:t xml:space="preserve">: </w:t>
      </w:r>
    </w:p>
    <w:p w14:paraId="6A1435A5" w14:textId="77777777" w:rsidR="00C56FFB" w:rsidRPr="008C0D9C" w:rsidRDefault="00C56FFB"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ab/>
      </w:r>
    </w:p>
    <w:tbl>
      <w:tblPr>
        <w:tblW w:w="8460" w:type="dxa"/>
        <w:tblCellMar>
          <w:left w:w="70" w:type="dxa"/>
          <w:right w:w="70" w:type="dxa"/>
        </w:tblCellMar>
        <w:tblLook w:val="04A0" w:firstRow="1" w:lastRow="0" w:firstColumn="1" w:lastColumn="0" w:noHBand="0" w:noVBand="1"/>
      </w:tblPr>
      <w:tblGrid>
        <w:gridCol w:w="4860"/>
        <w:gridCol w:w="3600"/>
      </w:tblGrid>
      <w:tr w:rsidR="00C56FFB" w:rsidRPr="008C0D9C" w14:paraId="30C46B1A" w14:textId="77777777" w:rsidTr="00C56FFB">
        <w:trPr>
          <w:trHeight w:val="300"/>
        </w:trPr>
        <w:tc>
          <w:tcPr>
            <w:tcW w:w="4860" w:type="dxa"/>
            <w:tcBorders>
              <w:top w:val="single" w:sz="4" w:space="0" w:color="auto"/>
              <w:left w:val="single" w:sz="4" w:space="0" w:color="auto"/>
              <w:bottom w:val="nil"/>
              <w:right w:val="single" w:sz="4" w:space="0" w:color="auto"/>
            </w:tcBorders>
            <w:shd w:val="clear" w:color="auto" w:fill="auto"/>
            <w:noWrap/>
            <w:vAlign w:val="bottom"/>
            <w:hideMark/>
          </w:tcPr>
          <w:p w14:paraId="245AE1AC" w14:textId="77777777" w:rsidR="00C56FFB" w:rsidRPr="008C0D9C" w:rsidRDefault="00C56FFB"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Wymagane parametry</w:t>
            </w:r>
          </w:p>
        </w:tc>
        <w:tc>
          <w:tcPr>
            <w:tcW w:w="3600" w:type="dxa"/>
            <w:tcBorders>
              <w:top w:val="single" w:sz="4" w:space="0" w:color="auto"/>
              <w:left w:val="single" w:sz="4" w:space="0" w:color="auto"/>
              <w:bottom w:val="nil"/>
              <w:right w:val="single" w:sz="4" w:space="0" w:color="auto"/>
            </w:tcBorders>
            <w:shd w:val="clear" w:color="auto" w:fill="auto"/>
            <w:noWrap/>
            <w:vAlign w:val="bottom"/>
            <w:hideMark/>
          </w:tcPr>
          <w:p w14:paraId="4D903815" w14:textId="0CF20F25" w:rsidR="00C56FFB" w:rsidRPr="008C0D9C" w:rsidRDefault="00C56FFB"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Parametry oferowane</w:t>
            </w:r>
            <w:r w:rsidR="00F1471D" w:rsidRPr="008C0D9C">
              <w:rPr>
                <w:rFonts w:asciiTheme="minorHAnsi" w:hAnsiTheme="minorHAnsi" w:cstheme="minorHAnsi"/>
                <w:b/>
                <w:bCs/>
                <w:color w:val="000000"/>
                <w:sz w:val="20"/>
                <w:szCs w:val="20"/>
              </w:rPr>
              <w:t>*</w:t>
            </w:r>
          </w:p>
        </w:tc>
      </w:tr>
      <w:tr w:rsidR="00C56FFB" w:rsidRPr="008C0D9C" w14:paraId="465AC625" w14:textId="77777777" w:rsidTr="00C56FFB">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8661" w14:textId="4859F06C"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Wyświetlacz: LCD</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B293173" w14:textId="77777777" w:rsidR="00C56FFB" w:rsidRPr="008C0D9C" w:rsidRDefault="00C56FFB"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C56FFB" w:rsidRPr="008C0D9C" w14:paraId="01F20BA4"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3704A37" w14:textId="620229B7"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Rozdzielczość: minimum  2560x1440 pikseli.</w:t>
            </w:r>
          </w:p>
        </w:tc>
        <w:tc>
          <w:tcPr>
            <w:tcW w:w="3600" w:type="dxa"/>
            <w:tcBorders>
              <w:top w:val="nil"/>
              <w:left w:val="nil"/>
              <w:bottom w:val="single" w:sz="4" w:space="0" w:color="auto"/>
              <w:right w:val="single" w:sz="4" w:space="0" w:color="auto"/>
            </w:tcBorders>
            <w:shd w:val="clear" w:color="auto" w:fill="auto"/>
            <w:noWrap/>
            <w:vAlign w:val="bottom"/>
            <w:hideMark/>
          </w:tcPr>
          <w:p w14:paraId="25DBF27A" w14:textId="77777777" w:rsidR="00C56FFB" w:rsidRPr="008C0D9C" w:rsidRDefault="00C56FFB"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C56FFB" w:rsidRPr="008C0D9C" w14:paraId="541C65FC"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DB53379" w14:textId="000386CC"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Pole widzenia: minimum 100 stopni. </w:t>
            </w:r>
          </w:p>
        </w:tc>
        <w:tc>
          <w:tcPr>
            <w:tcW w:w="3600" w:type="dxa"/>
            <w:tcBorders>
              <w:top w:val="nil"/>
              <w:left w:val="nil"/>
              <w:bottom w:val="single" w:sz="4" w:space="0" w:color="auto"/>
              <w:right w:val="single" w:sz="4" w:space="0" w:color="auto"/>
            </w:tcBorders>
            <w:shd w:val="clear" w:color="auto" w:fill="auto"/>
            <w:noWrap/>
            <w:vAlign w:val="bottom"/>
            <w:hideMark/>
          </w:tcPr>
          <w:p w14:paraId="6B8478D5" w14:textId="77777777" w:rsidR="00C56FFB" w:rsidRPr="008C0D9C" w:rsidRDefault="00C56FFB"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C56FFB" w:rsidRPr="008C0D9C" w14:paraId="1A97756C"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0814FE2" w14:textId="2B4B0EB1"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Kontroler ręczny</w:t>
            </w:r>
          </w:p>
        </w:tc>
        <w:tc>
          <w:tcPr>
            <w:tcW w:w="3600" w:type="dxa"/>
            <w:tcBorders>
              <w:top w:val="nil"/>
              <w:left w:val="nil"/>
              <w:bottom w:val="single" w:sz="4" w:space="0" w:color="auto"/>
              <w:right w:val="single" w:sz="4" w:space="0" w:color="auto"/>
            </w:tcBorders>
            <w:shd w:val="clear" w:color="auto" w:fill="auto"/>
            <w:noWrap/>
            <w:vAlign w:val="bottom"/>
            <w:hideMark/>
          </w:tcPr>
          <w:p w14:paraId="5BE27B0C" w14:textId="66F33656"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5B277053"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9091EB5" w14:textId="32364B2D"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Instrukcja obsługi w języku polskim.</w:t>
            </w:r>
          </w:p>
        </w:tc>
        <w:tc>
          <w:tcPr>
            <w:tcW w:w="3600" w:type="dxa"/>
            <w:tcBorders>
              <w:top w:val="nil"/>
              <w:left w:val="nil"/>
              <w:bottom w:val="single" w:sz="4" w:space="0" w:color="auto"/>
              <w:right w:val="single" w:sz="4" w:space="0" w:color="auto"/>
            </w:tcBorders>
            <w:shd w:val="clear" w:color="auto" w:fill="auto"/>
            <w:noWrap/>
            <w:vAlign w:val="bottom"/>
            <w:hideMark/>
          </w:tcPr>
          <w:p w14:paraId="7DEBD3C0" w14:textId="40632F0C"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5713D8" w:rsidRPr="008C0D9C" w14:paraId="72DC88A9"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ABCD953" w14:textId="54516868" w:rsidR="005713D8" w:rsidRPr="008C0D9C" w:rsidRDefault="000944AC"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Licencja: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09EA0C0A" w14:textId="5DE215F8" w:rsidR="005713D8"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5713D8" w:rsidRPr="008C0D9C" w14:paraId="1A4597A9"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B9EA13F" w14:textId="4943E1BA" w:rsidR="005713D8" w:rsidRPr="008C0D9C" w:rsidRDefault="000944AC"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Dostęp do portalu/platformy z materiałami edukacyjnymi: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5F9CB7D7" w14:textId="4571A575" w:rsidR="005713D8"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3C97157E"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30CF87F" w14:textId="47D69600"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Wymagane porty USB</w:t>
            </w:r>
            <w:r w:rsidR="002231C2" w:rsidRPr="008C0D9C">
              <w:rPr>
                <w:rFonts w:asciiTheme="minorHAnsi" w:hAnsiTheme="minorHAnsi" w:cstheme="minorHAnsi"/>
                <w:color w:val="000000"/>
                <w:sz w:val="20"/>
                <w:szCs w:val="20"/>
              </w:rPr>
              <w:t>: minimum jedno wejście</w:t>
            </w:r>
          </w:p>
        </w:tc>
        <w:tc>
          <w:tcPr>
            <w:tcW w:w="3600" w:type="dxa"/>
            <w:tcBorders>
              <w:top w:val="nil"/>
              <w:left w:val="nil"/>
              <w:bottom w:val="single" w:sz="4" w:space="0" w:color="auto"/>
              <w:right w:val="single" w:sz="4" w:space="0" w:color="auto"/>
            </w:tcBorders>
            <w:shd w:val="clear" w:color="auto" w:fill="auto"/>
            <w:noWrap/>
            <w:vAlign w:val="bottom"/>
            <w:hideMark/>
          </w:tcPr>
          <w:p w14:paraId="73A5D987" w14:textId="3810A9D7" w:rsidR="00C56FFB" w:rsidRPr="008C0D9C" w:rsidRDefault="00F1471D"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36E31CEA"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0B204996" w14:textId="7FA76269" w:rsidR="00C56FFB" w:rsidRPr="008C0D9C" w:rsidRDefault="00C56FFB"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USB</w:t>
            </w:r>
          </w:p>
        </w:tc>
        <w:tc>
          <w:tcPr>
            <w:tcW w:w="3600" w:type="dxa"/>
            <w:tcBorders>
              <w:top w:val="nil"/>
              <w:left w:val="nil"/>
              <w:bottom w:val="single" w:sz="4" w:space="0" w:color="auto"/>
              <w:right w:val="single" w:sz="4" w:space="0" w:color="auto"/>
            </w:tcBorders>
            <w:shd w:val="clear" w:color="auto" w:fill="auto"/>
            <w:noWrap/>
            <w:vAlign w:val="bottom"/>
            <w:hideMark/>
          </w:tcPr>
          <w:p w14:paraId="70B3A58E" w14:textId="725065B5"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56DB0602"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1D91F3D" w14:textId="537765DB" w:rsidR="00C56FFB" w:rsidRPr="008C0D9C" w:rsidRDefault="00C56FFB"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USB 3.0 </w:t>
            </w:r>
          </w:p>
        </w:tc>
        <w:tc>
          <w:tcPr>
            <w:tcW w:w="3600" w:type="dxa"/>
            <w:tcBorders>
              <w:top w:val="nil"/>
              <w:left w:val="nil"/>
              <w:bottom w:val="single" w:sz="4" w:space="0" w:color="auto"/>
              <w:right w:val="single" w:sz="4" w:space="0" w:color="auto"/>
            </w:tcBorders>
            <w:shd w:val="clear" w:color="auto" w:fill="auto"/>
            <w:noWrap/>
            <w:vAlign w:val="bottom"/>
            <w:hideMark/>
          </w:tcPr>
          <w:p w14:paraId="41904605" w14:textId="5B4333A7"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0D58BD6D"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B824C8D" w14:textId="75B182B6"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Kompatybilność: system operacyjny Windows 10 lub nowszy</w:t>
            </w:r>
          </w:p>
        </w:tc>
        <w:tc>
          <w:tcPr>
            <w:tcW w:w="3600" w:type="dxa"/>
            <w:tcBorders>
              <w:top w:val="nil"/>
              <w:left w:val="nil"/>
              <w:bottom w:val="single" w:sz="4" w:space="0" w:color="auto"/>
              <w:right w:val="single" w:sz="4" w:space="0" w:color="auto"/>
            </w:tcBorders>
            <w:shd w:val="clear" w:color="auto" w:fill="auto"/>
            <w:noWrap/>
            <w:vAlign w:val="bottom"/>
            <w:hideMark/>
          </w:tcPr>
          <w:p w14:paraId="40BF7E30" w14:textId="115AD156"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63EEC440"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E6B04A1" w14:textId="3691CC52" w:rsidR="002231C2" w:rsidRPr="008C0D9C" w:rsidRDefault="002231C2" w:rsidP="008C0D9C">
            <w:pPr>
              <w:pStyle w:val="Akapitzlist"/>
              <w:numPr>
                <w:ilvl w:val="0"/>
                <w:numId w:val="106"/>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t>System audio</w:t>
            </w:r>
          </w:p>
          <w:p w14:paraId="2067A4BD" w14:textId="544A389F" w:rsidR="00C56FFB" w:rsidRPr="008C0D9C" w:rsidRDefault="00C56FFB" w:rsidP="008C0D9C">
            <w:pPr>
              <w:spacing w:line="320" w:lineRule="atLeast"/>
              <w:jc w:val="both"/>
              <w:rPr>
                <w:rFonts w:asciiTheme="minorHAnsi" w:hAnsiTheme="minorHAnsi" w:cstheme="minorHAnsi"/>
                <w:color w:val="000000"/>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14:paraId="4327AB98" w14:textId="641D7807"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2231C2" w:rsidRPr="008C0D9C" w14:paraId="64237A1A"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29CAD65" w14:textId="696D48F2" w:rsidR="002231C2" w:rsidRPr="008C0D9C" w:rsidRDefault="002231C2" w:rsidP="008C0D9C">
            <w:pPr>
              <w:pStyle w:val="Akapitzlist"/>
              <w:numPr>
                <w:ilvl w:val="0"/>
                <w:numId w:val="106"/>
              </w:numPr>
              <w:spacing w:line="320" w:lineRule="atLeast"/>
              <w:ind w:left="346"/>
              <w:rPr>
                <w:rFonts w:asciiTheme="minorHAnsi" w:hAnsiTheme="minorHAnsi" w:cstheme="minorHAnsi"/>
                <w:sz w:val="20"/>
                <w:szCs w:val="20"/>
              </w:rPr>
            </w:pPr>
            <w:r w:rsidRPr="008C0D9C">
              <w:rPr>
                <w:rFonts w:asciiTheme="minorHAnsi" w:hAnsiTheme="minorHAnsi" w:cstheme="minorHAnsi"/>
                <w:color w:val="000000"/>
                <w:sz w:val="20"/>
                <w:szCs w:val="20"/>
              </w:rPr>
              <w:t>Zasilanie:</w:t>
            </w:r>
          </w:p>
        </w:tc>
        <w:tc>
          <w:tcPr>
            <w:tcW w:w="3600" w:type="dxa"/>
            <w:tcBorders>
              <w:top w:val="nil"/>
              <w:left w:val="nil"/>
              <w:bottom w:val="single" w:sz="4" w:space="0" w:color="auto"/>
              <w:right w:val="single" w:sz="4" w:space="0" w:color="auto"/>
            </w:tcBorders>
            <w:shd w:val="clear" w:color="auto" w:fill="auto"/>
            <w:noWrap/>
            <w:vAlign w:val="bottom"/>
          </w:tcPr>
          <w:p w14:paraId="4FB4BF80" w14:textId="59928FB0" w:rsidR="002231C2" w:rsidRPr="008C0D9C" w:rsidRDefault="0005364F"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2231C2" w:rsidRPr="008C0D9C" w14:paraId="7924FCE1"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2CC265E4" w14:textId="79974D51" w:rsidR="002231C2" w:rsidRPr="00510522" w:rsidRDefault="002231C2" w:rsidP="008C0D9C">
            <w:pPr>
              <w:pStyle w:val="Akapitzlist"/>
              <w:numPr>
                <w:ilvl w:val="0"/>
                <w:numId w:val="107"/>
              </w:numPr>
              <w:spacing w:line="320" w:lineRule="atLeast"/>
              <w:ind w:left="346" w:hanging="142"/>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Gogle powinny posiadać własne zasilanie z baterii lub akumulatorów</w:t>
            </w:r>
          </w:p>
        </w:tc>
        <w:tc>
          <w:tcPr>
            <w:tcW w:w="3600" w:type="dxa"/>
            <w:tcBorders>
              <w:top w:val="nil"/>
              <w:left w:val="nil"/>
              <w:bottom w:val="single" w:sz="4" w:space="0" w:color="auto"/>
              <w:right w:val="single" w:sz="4" w:space="0" w:color="auto"/>
            </w:tcBorders>
            <w:shd w:val="clear" w:color="auto" w:fill="auto"/>
            <w:noWrap/>
            <w:vAlign w:val="bottom"/>
          </w:tcPr>
          <w:p w14:paraId="38CBAFD3" w14:textId="669F4966" w:rsidR="002231C2" w:rsidRPr="00510522" w:rsidRDefault="0005364F" w:rsidP="008C0D9C">
            <w:pPr>
              <w:spacing w:line="320" w:lineRule="atLeast"/>
              <w:jc w:val="center"/>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TAK/NIE</w:t>
            </w:r>
          </w:p>
        </w:tc>
      </w:tr>
      <w:tr w:rsidR="00C56FFB" w:rsidRPr="008C0D9C" w14:paraId="08F13F40" w14:textId="77777777" w:rsidTr="002231C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C319291" w14:textId="77777777" w:rsidR="00B25127" w:rsidRPr="00510522" w:rsidRDefault="00B25127" w:rsidP="008C0D9C">
            <w:pPr>
              <w:pStyle w:val="Akapitzlist"/>
              <w:numPr>
                <w:ilvl w:val="0"/>
                <w:numId w:val="108"/>
              </w:numPr>
              <w:spacing w:line="320" w:lineRule="atLeast"/>
              <w:ind w:left="351" w:hanging="142"/>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W zestawie znajduje się posiada kabel do ładowania lub opcjonalnie kabel z ładowarką</w:t>
            </w:r>
          </w:p>
          <w:p w14:paraId="59EBC9E1" w14:textId="68DAAA3F" w:rsidR="00C56FFB" w:rsidRPr="00510522" w:rsidRDefault="00C56FFB" w:rsidP="008C0D9C">
            <w:pPr>
              <w:spacing w:line="320" w:lineRule="atLeast"/>
              <w:jc w:val="both"/>
              <w:rPr>
                <w:rFonts w:asciiTheme="minorHAnsi" w:hAnsiTheme="minorHAnsi" w:cstheme="minorHAnsi"/>
                <w:strike/>
                <w:color w:val="4472C4" w:themeColor="accent5"/>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14:paraId="45AC9587" w14:textId="07CFAE91" w:rsidR="00C56FFB" w:rsidRPr="00510522" w:rsidRDefault="00C56FFB" w:rsidP="008C0D9C">
            <w:pPr>
              <w:spacing w:line="320" w:lineRule="atLeast"/>
              <w:jc w:val="center"/>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TAK/NIE</w:t>
            </w:r>
          </w:p>
        </w:tc>
      </w:tr>
      <w:tr w:rsidR="00510522" w:rsidRPr="008C0D9C" w14:paraId="22747BA8" w14:textId="77777777" w:rsidTr="002231C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2CECABD2" w14:textId="2436D108" w:rsidR="00510522" w:rsidRPr="00510522" w:rsidRDefault="00510522" w:rsidP="00510522">
            <w:pPr>
              <w:pStyle w:val="Akapitzlist"/>
              <w:numPr>
                <w:ilvl w:val="0"/>
                <w:numId w:val="108"/>
              </w:numPr>
              <w:spacing w:line="320" w:lineRule="atLeast"/>
              <w:rPr>
                <w:rFonts w:ascii="Calibri" w:hAnsi="Calibri" w:cs="Calibri"/>
                <w:color w:val="FF0000"/>
                <w:sz w:val="22"/>
                <w:szCs w:val="22"/>
              </w:rPr>
            </w:pPr>
            <w:r w:rsidRPr="00CC7E03">
              <w:rPr>
                <w:rFonts w:ascii="Calibri" w:hAnsi="Calibri" w:cs="Calibri"/>
                <w:color w:val="FF0000"/>
                <w:sz w:val="22"/>
                <w:szCs w:val="22"/>
              </w:rPr>
              <w:t xml:space="preserve">W zestawie znajduje się kabel do ładowania </w:t>
            </w:r>
            <w:r>
              <w:rPr>
                <w:rFonts w:ascii="Calibri" w:hAnsi="Calibri" w:cs="Calibri"/>
                <w:color w:val="FF0000"/>
                <w:sz w:val="22"/>
                <w:szCs w:val="22"/>
              </w:rPr>
              <w:t>lub zasilania</w:t>
            </w:r>
          </w:p>
        </w:tc>
        <w:tc>
          <w:tcPr>
            <w:tcW w:w="3600" w:type="dxa"/>
            <w:tcBorders>
              <w:top w:val="nil"/>
              <w:left w:val="nil"/>
              <w:bottom w:val="single" w:sz="4" w:space="0" w:color="auto"/>
              <w:right w:val="single" w:sz="4" w:space="0" w:color="auto"/>
            </w:tcBorders>
            <w:shd w:val="clear" w:color="auto" w:fill="auto"/>
            <w:noWrap/>
            <w:vAlign w:val="bottom"/>
          </w:tcPr>
          <w:p w14:paraId="0E886AC3" w14:textId="566F3F17" w:rsidR="00510522" w:rsidRPr="00510522" w:rsidRDefault="00510522" w:rsidP="008C0D9C">
            <w:pPr>
              <w:spacing w:line="320" w:lineRule="atLeast"/>
              <w:jc w:val="center"/>
              <w:rPr>
                <w:rFonts w:asciiTheme="minorHAnsi" w:hAnsiTheme="minorHAnsi" w:cstheme="minorHAnsi"/>
                <w:color w:val="FF0000"/>
                <w:sz w:val="20"/>
                <w:szCs w:val="20"/>
              </w:rPr>
            </w:pPr>
            <w:r w:rsidRPr="00510522">
              <w:rPr>
                <w:rFonts w:asciiTheme="minorHAnsi" w:hAnsiTheme="minorHAnsi" w:cstheme="minorHAnsi"/>
                <w:color w:val="FF0000"/>
                <w:sz w:val="20"/>
                <w:szCs w:val="20"/>
              </w:rPr>
              <w:t>TAK/NIE</w:t>
            </w:r>
          </w:p>
        </w:tc>
      </w:tr>
      <w:tr w:rsidR="00510522" w:rsidRPr="008C0D9C" w14:paraId="63D3F066" w14:textId="77777777" w:rsidTr="002231C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A33E197" w14:textId="0CF5E6A7" w:rsidR="00510522" w:rsidRPr="00510522" w:rsidRDefault="00510522" w:rsidP="00510522">
            <w:pPr>
              <w:pStyle w:val="Akapitzlist"/>
              <w:numPr>
                <w:ilvl w:val="0"/>
                <w:numId w:val="108"/>
              </w:numPr>
              <w:spacing w:line="320" w:lineRule="atLeast"/>
              <w:rPr>
                <w:rFonts w:ascii="Calibri" w:hAnsi="Calibri" w:cs="Calibri"/>
                <w:color w:val="FF0000"/>
                <w:sz w:val="22"/>
                <w:szCs w:val="22"/>
              </w:rPr>
            </w:pPr>
            <w:r w:rsidRPr="00CC7E03">
              <w:rPr>
                <w:rFonts w:ascii="Calibri" w:hAnsi="Calibri" w:cs="Calibri"/>
                <w:color w:val="FF0000"/>
                <w:sz w:val="22"/>
                <w:szCs w:val="22"/>
              </w:rPr>
              <w:t xml:space="preserve">W zestawie znajduje się kabel </w:t>
            </w:r>
            <w:r>
              <w:rPr>
                <w:rFonts w:ascii="Calibri" w:hAnsi="Calibri" w:cs="Calibri"/>
                <w:color w:val="FF0000"/>
                <w:sz w:val="22"/>
                <w:szCs w:val="22"/>
              </w:rPr>
              <w:t>z ładowarką lub zasilaczem</w:t>
            </w:r>
          </w:p>
        </w:tc>
        <w:tc>
          <w:tcPr>
            <w:tcW w:w="3600" w:type="dxa"/>
            <w:tcBorders>
              <w:top w:val="nil"/>
              <w:left w:val="nil"/>
              <w:bottom w:val="single" w:sz="4" w:space="0" w:color="auto"/>
              <w:right w:val="single" w:sz="4" w:space="0" w:color="auto"/>
            </w:tcBorders>
            <w:shd w:val="clear" w:color="auto" w:fill="auto"/>
            <w:noWrap/>
            <w:vAlign w:val="bottom"/>
          </w:tcPr>
          <w:p w14:paraId="03620E87" w14:textId="04D43D0F" w:rsidR="00510522" w:rsidRPr="00510522" w:rsidRDefault="00510522" w:rsidP="008C0D9C">
            <w:pPr>
              <w:spacing w:line="320" w:lineRule="atLeast"/>
              <w:jc w:val="center"/>
              <w:rPr>
                <w:rFonts w:asciiTheme="minorHAnsi" w:hAnsiTheme="minorHAnsi" w:cstheme="minorHAnsi"/>
                <w:color w:val="FF0000"/>
                <w:sz w:val="20"/>
                <w:szCs w:val="20"/>
              </w:rPr>
            </w:pPr>
            <w:r w:rsidRPr="00510522">
              <w:rPr>
                <w:rFonts w:asciiTheme="minorHAnsi" w:hAnsiTheme="minorHAnsi" w:cstheme="minorHAnsi"/>
                <w:color w:val="FF0000"/>
                <w:sz w:val="20"/>
                <w:szCs w:val="20"/>
              </w:rPr>
              <w:t>TAK/NIE</w:t>
            </w:r>
          </w:p>
        </w:tc>
      </w:tr>
      <w:tr w:rsidR="000944AC" w:rsidRPr="008C0D9C" w14:paraId="5AC04055" w14:textId="77777777" w:rsidTr="000944AC">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2C7A68E" w14:textId="6CC8ED21" w:rsidR="000944AC" w:rsidRPr="008C0D9C" w:rsidRDefault="000944AC" w:rsidP="008C0D9C">
            <w:pPr>
              <w:pStyle w:val="Akapitzlist"/>
              <w:numPr>
                <w:ilvl w:val="0"/>
                <w:numId w:val="106"/>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lastRenderedPageBreak/>
              <w:t>Opakowanie</w:t>
            </w:r>
          </w:p>
        </w:tc>
        <w:tc>
          <w:tcPr>
            <w:tcW w:w="3600" w:type="dxa"/>
            <w:tcBorders>
              <w:top w:val="nil"/>
              <w:left w:val="nil"/>
              <w:bottom w:val="single" w:sz="4" w:space="0" w:color="auto"/>
              <w:right w:val="single" w:sz="4" w:space="0" w:color="auto"/>
            </w:tcBorders>
            <w:shd w:val="clear" w:color="auto" w:fill="auto"/>
            <w:noWrap/>
            <w:vAlign w:val="bottom"/>
            <w:hideMark/>
          </w:tcPr>
          <w:p w14:paraId="204D90FF" w14:textId="2C491F1B"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bl>
    <w:p w14:paraId="19AE47DC" w14:textId="3D3BC5A0" w:rsidR="00622A8E" w:rsidRPr="008C0D9C" w:rsidRDefault="00622A8E" w:rsidP="008C0D9C">
      <w:pPr>
        <w:tabs>
          <w:tab w:val="left" w:leader="underscore" w:pos="0"/>
          <w:tab w:val="left" w:pos="459"/>
        </w:tabs>
        <w:spacing w:line="320" w:lineRule="atLeast"/>
        <w:rPr>
          <w:rFonts w:asciiTheme="minorHAnsi" w:hAnsiTheme="minorHAnsi" w:cstheme="minorHAnsi"/>
          <w:b/>
          <w:sz w:val="20"/>
          <w:szCs w:val="20"/>
        </w:rPr>
      </w:pPr>
    </w:p>
    <w:p w14:paraId="39195408" w14:textId="21A7308F"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*Dla pozycji 1,2,3 należ wskazać oferowany parametr</w:t>
      </w:r>
    </w:p>
    <w:p w14:paraId="25FE9B51" w14:textId="33994333"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p>
    <w:p w14:paraId="19B3CE07" w14:textId="10494C82"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ZA CENĘ:</w:t>
      </w:r>
    </w:p>
    <w:tbl>
      <w:tblPr>
        <w:tblStyle w:val="Tabela-Siatka"/>
        <w:tblW w:w="9380" w:type="dxa"/>
        <w:tblInd w:w="-318" w:type="dxa"/>
        <w:tblLook w:val="04A0" w:firstRow="1" w:lastRow="0" w:firstColumn="1" w:lastColumn="0" w:noHBand="0" w:noVBand="1"/>
      </w:tblPr>
      <w:tblGrid>
        <w:gridCol w:w="482"/>
        <w:gridCol w:w="3153"/>
        <w:gridCol w:w="1300"/>
        <w:gridCol w:w="735"/>
        <w:gridCol w:w="1072"/>
        <w:gridCol w:w="506"/>
        <w:gridCol w:w="1038"/>
        <w:gridCol w:w="1094"/>
      </w:tblGrid>
      <w:tr w:rsidR="00903D23" w:rsidRPr="008C0D9C" w14:paraId="0A9169D1" w14:textId="77777777" w:rsidTr="00937C19">
        <w:trPr>
          <w:trHeight w:val="325"/>
        </w:trPr>
        <w:tc>
          <w:tcPr>
            <w:tcW w:w="482" w:type="dxa"/>
            <w:vMerge w:val="restart"/>
          </w:tcPr>
          <w:p w14:paraId="1FCDD093"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Lp.</w:t>
            </w:r>
          </w:p>
        </w:tc>
        <w:tc>
          <w:tcPr>
            <w:tcW w:w="3153" w:type="dxa"/>
            <w:vMerge w:val="restart"/>
          </w:tcPr>
          <w:p w14:paraId="35C765EE" w14:textId="77777777" w:rsidR="00903D23" w:rsidRPr="008C0D9C" w:rsidRDefault="00903D23" w:rsidP="008C0D9C">
            <w:pPr>
              <w:spacing w:line="320" w:lineRule="atLeast"/>
              <w:ind w:left="-14" w:right="23" w:firstLine="14"/>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 xml:space="preserve">Przedmiot zamówienia </w:t>
            </w:r>
          </w:p>
        </w:tc>
        <w:tc>
          <w:tcPr>
            <w:tcW w:w="1300" w:type="dxa"/>
            <w:vMerge w:val="restart"/>
          </w:tcPr>
          <w:p w14:paraId="3D9E1CB9"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jednostkowa netto (zł)</w:t>
            </w:r>
          </w:p>
        </w:tc>
        <w:tc>
          <w:tcPr>
            <w:tcW w:w="735" w:type="dxa"/>
            <w:vMerge w:val="restart"/>
          </w:tcPr>
          <w:p w14:paraId="75C0C70F"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Liczba (szt.)</w:t>
            </w:r>
          </w:p>
        </w:tc>
        <w:tc>
          <w:tcPr>
            <w:tcW w:w="1072" w:type="dxa"/>
            <w:vMerge w:val="restart"/>
          </w:tcPr>
          <w:p w14:paraId="7FA19331"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netto (zł)</w:t>
            </w:r>
          </w:p>
        </w:tc>
        <w:tc>
          <w:tcPr>
            <w:tcW w:w="1544" w:type="dxa"/>
            <w:gridSpan w:val="2"/>
          </w:tcPr>
          <w:p w14:paraId="7498ABAB" w14:textId="77777777" w:rsidR="00903D23" w:rsidRPr="008C0D9C" w:rsidRDefault="00903D23" w:rsidP="008C0D9C">
            <w:pPr>
              <w:spacing w:line="320" w:lineRule="atLeast"/>
              <w:ind w:right="23"/>
              <w:jc w:val="center"/>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Podatek VAT</w:t>
            </w:r>
          </w:p>
        </w:tc>
        <w:tc>
          <w:tcPr>
            <w:tcW w:w="1094" w:type="dxa"/>
            <w:vMerge w:val="restart"/>
          </w:tcPr>
          <w:p w14:paraId="1FFEBC7A"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brutto (zł)</w:t>
            </w:r>
          </w:p>
        </w:tc>
      </w:tr>
      <w:tr w:rsidR="00903D23" w:rsidRPr="008C0D9C" w14:paraId="026EB9AF" w14:textId="77777777" w:rsidTr="00937C19">
        <w:trPr>
          <w:trHeight w:val="324"/>
        </w:trPr>
        <w:tc>
          <w:tcPr>
            <w:tcW w:w="482" w:type="dxa"/>
            <w:vMerge/>
          </w:tcPr>
          <w:p w14:paraId="07953412"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3153" w:type="dxa"/>
            <w:vMerge/>
          </w:tcPr>
          <w:p w14:paraId="01FB5269" w14:textId="77777777" w:rsidR="00903D23" w:rsidRPr="008C0D9C" w:rsidRDefault="00903D23" w:rsidP="008C0D9C">
            <w:pPr>
              <w:spacing w:line="320" w:lineRule="atLeast"/>
              <w:ind w:left="-14" w:right="23" w:firstLine="14"/>
              <w:jc w:val="both"/>
              <w:rPr>
                <w:rFonts w:asciiTheme="minorHAnsi" w:hAnsiTheme="minorHAnsi" w:cstheme="minorHAnsi"/>
                <w:b/>
                <w:sz w:val="20"/>
                <w:szCs w:val="20"/>
                <w:lang w:eastAsia="x-none"/>
              </w:rPr>
            </w:pPr>
          </w:p>
        </w:tc>
        <w:tc>
          <w:tcPr>
            <w:tcW w:w="1300" w:type="dxa"/>
            <w:vMerge/>
          </w:tcPr>
          <w:p w14:paraId="21953EA5"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735" w:type="dxa"/>
            <w:vMerge/>
          </w:tcPr>
          <w:p w14:paraId="7590F1C5"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1072" w:type="dxa"/>
            <w:vMerge/>
          </w:tcPr>
          <w:p w14:paraId="5497FB64"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506" w:type="dxa"/>
          </w:tcPr>
          <w:p w14:paraId="659409A9"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w:t>
            </w:r>
          </w:p>
        </w:tc>
        <w:tc>
          <w:tcPr>
            <w:tcW w:w="1038" w:type="dxa"/>
          </w:tcPr>
          <w:p w14:paraId="7B438C88"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(zł)</w:t>
            </w:r>
          </w:p>
        </w:tc>
        <w:tc>
          <w:tcPr>
            <w:tcW w:w="1094" w:type="dxa"/>
            <w:vMerge/>
          </w:tcPr>
          <w:p w14:paraId="69732C13"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r>
      <w:tr w:rsidR="00903D23" w:rsidRPr="008C0D9C" w14:paraId="387E3113" w14:textId="77777777" w:rsidTr="00937C19">
        <w:tc>
          <w:tcPr>
            <w:tcW w:w="482" w:type="dxa"/>
          </w:tcPr>
          <w:p w14:paraId="6CD62DD0"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[a]</w:t>
            </w:r>
          </w:p>
        </w:tc>
        <w:tc>
          <w:tcPr>
            <w:tcW w:w="3153" w:type="dxa"/>
          </w:tcPr>
          <w:p w14:paraId="6FA86A17"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[b]</w:t>
            </w:r>
          </w:p>
        </w:tc>
        <w:tc>
          <w:tcPr>
            <w:tcW w:w="1300" w:type="dxa"/>
          </w:tcPr>
          <w:p w14:paraId="2AFAE9EB"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[c]</w:t>
            </w:r>
          </w:p>
        </w:tc>
        <w:tc>
          <w:tcPr>
            <w:tcW w:w="735" w:type="dxa"/>
          </w:tcPr>
          <w:p w14:paraId="76ECB60F"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[d]</w:t>
            </w:r>
          </w:p>
        </w:tc>
        <w:tc>
          <w:tcPr>
            <w:tcW w:w="1072" w:type="dxa"/>
          </w:tcPr>
          <w:p w14:paraId="7211478C"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[e]=[c]x[d]</w:t>
            </w:r>
          </w:p>
        </w:tc>
        <w:tc>
          <w:tcPr>
            <w:tcW w:w="506" w:type="dxa"/>
          </w:tcPr>
          <w:p w14:paraId="1BF2A77E"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[f]</w:t>
            </w:r>
          </w:p>
        </w:tc>
        <w:tc>
          <w:tcPr>
            <w:tcW w:w="1038" w:type="dxa"/>
          </w:tcPr>
          <w:p w14:paraId="47105A53"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[g]=[e]x[f]</w:t>
            </w:r>
          </w:p>
        </w:tc>
        <w:tc>
          <w:tcPr>
            <w:tcW w:w="1094" w:type="dxa"/>
          </w:tcPr>
          <w:p w14:paraId="5965FBEA"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[h]=[e]+[g]</w:t>
            </w:r>
          </w:p>
        </w:tc>
      </w:tr>
      <w:tr w:rsidR="00903D23" w:rsidRPr="008C0D9C" w14:paraId="44C43D8F" w14:textId="77777777" w:rsidTr="00937C19">
        <w:tc>
          <w:tcPr>
            <w:tcW w:w="482" w:type="dxa"/>
          </w:tcPr>
          <w:p w14:paraId="5C2D8369"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1.</w:t>
            </w:r>
          </w:p>
        </w:tc>
        <w:tc>
          <w:tcPr>
            <w:tcW w:w="3153" w:type="dxa"/>
          </w:tcPr>
          <w:p w14:paraId="5917475B"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Gogle Wirtualnej rzeczywistości:</w:t>
            </w:r>
          </w:p>
          <w:p w14:paraId="4757C6A2" w14:textId="77777777" w:rsidR="00F1471D"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 xml:space="preserve">Nazwa i adres </w:t>
            </w:r>
          </w:p>
          <w:p w14:paraId="6D1963B2" w14:textId="0FAD1289"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Producent……………………………</w:t>
            </w:r>
          </w:p>
          <w:p w14:paraId="6B8A4BDA"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w:t>
            </w:r>
          </w:p>
          <w:p w14:paraId="1B6843F9" w14:textId="6E8FE73E"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Model ……………………………………………………….</w:t>
            </w:r>
          </w:p>
        </w:tc>
        <w:tc>
          <w:tcPr>
            <w:tcW w:w="1300" w:type="dxa"/>
          </w:tcPr>
          <w:p w14:paraId="0A046E32"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735" w:type="dxa"/>
          </w:tcPr>
          <w:p w14:paraId="67042A43"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50</w:t>
            </w:r>
          </w:p>
        </w:tc>
        <w:tc>
          <w:tcPr>
            <w:tcW w:w="1072" w:type="dxa"/>
          </w:tcPr>
          <w:p w14:paraId="25D62BBA"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506" w:type="dxa"/>
          </w:tcPr>
          <w:p w14:paraId="24583AD1"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38" w:type="dxa"/>
          </w:tcPr>
          <w:p w14:paraId="67D518E6"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94" w:type="dxa"/>
          </w:tcPr>
          <w:p w14:paraId="75291980"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r>
      <w:tr w:rsidR="00903D23" w:rsidRPr="008C0D9C" w14:paraId="723DED49" w14:textId="77777777" w:rsidTr="00937C19">
        <w:tc>
          <w:tcPr>
            <w:tcW w:w="482" w:type="dxa"/>
          </w:tcPr>
          <w:p w14:paraId="377A6CBE"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2.</w:t>
            </w:r>
          </w:p>
        </w:tc>
        <w:tc>
          <w:tcPr>
            <w:tcW w:w="3153" w:type="dxa"/>
          </w:tcPr>
          <w:p w14:paraId="6EAA8E09"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rPr>
              <w:t>Licencji do portalu/platformy  z  minimum  rocznym dostępem</w:t>
            </w:r>
            <w:r w:rsidRPr="008C0D9C">
              <w:rPr>
                <w:rFonts w:asciiTheme="minorHAnsi" w:hAnsiTheme="minorHAnsi" w:cstheme="minorHAnsi"/>
                <w:sz w:val="20"/>
                <w:szCs w:val="20"/>
                <w:lang w:eastAsia="x-none"/>
              </w:rPr>
              <w:t xml:space="preserve">. </w:t>
            </w:r>
          </w:p>
        </w:tc>
        <w:tc>
          <w:tcPr>
            <w:tcW w:w="1300" w:type="dxa"/>
          </w:tcPr>
          <w:p w14:paraId="2017E762"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735" w:type="dxa"/>
          </w:tcPr>
          <w:p w14:paraId="501454AC"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50</w:t>
            </w:r>
          </w:p>
        </w:tc>
        <w:tc>
          <w:tcPr>
            <w:tcW w:w="1072" w:type="dxa"/>
          </w:tcPr>
          <w:p w14:paraId="37011B8F"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506" w:type="dxa"/>
          </w:tcPr>
          <w:p w14:paraId="408B04F5"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38" w:type="dxa"/>
          </w:tcPr>
          <w:p w14:paraId="3049F3D6"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94" w:type="dxa"/>
          </w:tcPr>
          <w:p w14:paraId="201C2180"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r>
    </w:tbl>
    <w:p w14:paraId="3DE4CC3F" w14:textId="7A60A983" w:rsidR="00903D23" w:rsidRPr="008C0D9C" w:rsidRDefault="00903D23" w:rsidP="008C0D9C">
      <w:pPr>
        <w:spacing w:line="320" w:lineRule="atLeast"/>
        <w:ind w:right="-17"/>
        <w:jc w:val="both"/>
        <w:rPr>
          <w:rFonts w:asciiTheme="minorHAnsi" w:hAnsiTheme="minorHAnsi" w:cstheme="minorHAnsi"/>
          <w:sz w:val="20"/>
          <w:szCs w:val="20"/>
        </w:rPr>
      </w:pPr>
      <w:r w:rsidRPr="008C0D9C">
        <w:rPr>
          <w:rFonts w:asciiTheme="minorHAnsi" w:hAnsiTheme="minorHAnsi" w:cstheme="minorHAnsi"/>
          <w:b/>
          <w:sz w:val="20"/>
          <w:szCs w:val="20"/>
          <w:u w:val="single"/>
        </w:rPr>
        <w:t xml:space="preserve">Łączna CENA BRUTTO OFERTY z podatkiem VAT </w:t>
      </w:r>
      <w:r w:rsidRPr="008C0D9C">
        <w:rPr>
          <w:rFonts w:asciiTheme="minorHAnsi" w:hAnsiTheme="minorHAnsi" w:cstheme="minorHAnsi"/>
          <w:sz w:val="20"/>
          <w:szCs w:val="20"/>
        </w:rPr>
        <w:t xml:space="preserve">obliczona zgodnie z wytycznymi zawartymi w SWZ </w:t>
      </w:r>
    </w:p>
    <w:p w14:paraId="34F50B1F" w14:textId="0D7C7351" w:rsidR="00622A8E"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sz w:val="20"/>
          <w:szCs w:val="20"/>
          <w:lang w:eastAsia="ar-SA"/>
        </w:rPr>
        <w:t>…………................ zł (słownie: …………………….……………………………………………………………………………………...),</w:t>
      </w:r>
    </w:p>
    <w:p w14:paraId="37B86DD8" w14:textId="77777777" w:rsidR="00622A8E" w:rsidRPr="008C0D9C" w:rsidRDefault="00622A8E" w:rsidP="008C0D9C">
      <w:pPr>
        <w:spacing w:line="320" w:lineRule="atLeast"/>
        <w:ind w:right="23"/>
        <w:jc w:val="center"/>
        <w:rPr>
          <w:rFonts w:asciiTheme="minorHAnsi" w:hAnsiTheme="minorHAnsi" w:cstheme="minorHAnsi"/>
          <w:b/>
          <w:bCs/>
          <w:sz w:val="20"/>
          <w:szCs w:val="20"/>
        </w:rPr>
      </w:pPr>
      <w:r w:rsidRPr="008C0D9C">
        <w:rPr>
          <w:rFonts w:asciiTheme="minorHAnsi" w:hAnsiTheme="minorHAnsi" w:cstheme="minorHAnsi"/>
          <w:b/>
          <w:bCs/>
          <w:sz w:val="20"/>
          <w:szCs w:val="20"/>
        </w:rPr>
        <w:t>Oświadczamy, że:</w:t>
      </w:r>
    </w:p>
    <w:p w14:paraId="395AB92E"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8C0D9C">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14:paraId="687EFF03" w14:textId="69BF0D28"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Oświadczam, że dostawę całości asortymentu zrealizujemy w terminie …………….. dni kalendarzowych od dnia zawarcia umowy.</w:t>
      </w:r>
    </w:p>
    <w:p w14:paraId="6B0A061B"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Realizację przedmiotu zamówienia wykonamy w terminach określonych w Rozdz. II SWZ oraz projektowanych postanowieniach umowy.</w:t>
      </w:r>
    </w:p>
    <w:p w14:paraId="7A9928D9"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cenie naszej oferty zostały uwzględnione wszystkie koszty wykonania zamówienia.</w:t>
      </w:r>
    </w:p>
    <w:p w14:paraId="60C11487"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Uważamy się za związanych niniejszą ofertą do terminu określonego w SWZ.</w:t>
      </w:r>
    </w:p>
    <w:p w14:paraId="6A3D5715"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przypadku udzielenia nam zamówienia, zobowiązujemy się do zawarcia umowy w miejscu i terminie wskazanym przez Zamawiającego.</w:t>
      </w:r>
    </w:p>
    <w:p w14:paraId="4E42AAE0"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Podwykonawcom zamierzamy powierzyć wykonanie następującej(-</w:t>
      </w:r>
      <w:proofErr w:type="spellStart"/>
      <w:r w:rsidRPr="008C0D9C">
        <w:rPr>
          <w:rFonts w:asciiTheme="minorHAnsi" w:hAnsiTheme="minorHAnsi" w:cstheme="minorHAnsi"/>
          <w:sz w:val="20"/>
          <w:szCs w:val="20"/>
        </w:rPr>
        <w:t>ych</w:t>
      </w:r>
      <w:proofErr w:type="spellEnd"/>
      <w:r w:rsidRPr="008C0D9C">
        <w:rPr>
          <w:rFonts w:asciiTheme="minorHAnsi" w:hAnsiTheme="minorHAnsi" w:cstheme="minorHAnsi"/>
          <w:sz w:val="20"/>
          <w:szCs w:val="20"/>
        </w:rPr>
        <w:t>) części zamówienia (należy podać zakres prac oraz nazwę Podwykonawcy, jeśli jest już znany):</w:t>
      </w:r>
    </w:p>
    <w:p w14:paraId="6EA242F1" w14:textId="006DB2EB" w:rsidR="00622A8E" w:rsidRPr="008C0D9C" w:rsidRDefault="002F577C" w:rsidP="008C0D9C">
      <w:pPr>
        <w:spacing w:line="320" w:lineRule="atLeast"/>
        <w:ind w:right="23"/>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00622A8E" w:rsidRPr="008C0D9C">
        <w:rPr>
          <w:rFonts w:asciiTheme="minorHAnsi" w:hAnsiTheme="minorHAnsi" w:cstheme="minorHAnsi"/>
          <w:sz w:val="20"/>
          <w:szCs w:val="20"/>
        </w:rPr>
        <w:t>……………………………………………………………………………………………………………………………………………………………………………</w:t>
      </w:r>
      <w:r w:rsidR="00622A8E" w:rsidRPr="008C0D9C">
        <w:rPr>
          <w:rFonts w:asciiTheme="minorHAnsi" w:hAnsiTheme="minorHAnsi" w:cstheme="minorHAnsi"/>
          <w:b/>
          <w:i/>
          <w:sz w:val="20"/>
          <w:szCs w:val="20"/>
          <w:vertAlign w:val="superscript"/>
        </w:rPr>
        <w:t>1</w:t>
      </w:r>
    </w:p>
    <w:p w14:paraId="61EF0325" w14:textId="77777777" w:rsidR="00622A8E" w:rsidRPr="008C0D9C" w:rsidRDefault="002F577C"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i/>
          <w:sz w:val="20"/>
          <w:szCs w:val="20"/>
        </w:rPr>
        <w:t>*</w:t>
      </w:r>
      <w:r w:rsidR="00622A8E" w:rsidRPr="008C0D9C">
        <w:rPr>
          <w:rFonts w:asciiTheme="minorHAnsi" w:hAnsiTheme="minorHAnsi" w:cstheme="minorHAnsi"/>
          <w:i/>
          <w:sz w:val="20"/>
          <w:szCs w:val="20"/>
        </w:rPr>
        <w:t xml:space="preserve">w </w:t>
      </w:r>
      <w:r w:rsidR="00622A8E" w:rsidRPr="008C0D9C">
        <w:rPr>
          <w:rFonts w:asciiTheme="minorHAnsi" w:hAnsiTheme="minorHAnsi" w:cstheme="minorHAnsi"/>
          <w:sz w:val="20"/>
          <w:szCs w:val="20"/>
        </w:rPr>
        <w:t>przypadku</w:t>
      </w:r>
      <w:r w:rsidR="00622A8E" w:rsidRPr="008C0D9C">
        <w:rPr>
          <w:rFonts w:asciiTheme="minorHAnsi" w:hAnsiTheme="minorHAnsi" w:cstheme="minorHAnsi"/>
          <w:i/>
          <w:sz w:val="20"/>
          <w:szCs w:val="20"/>
        </w:rPr>
        <w:t xml:space="preserve"> niewypełnienia Zamawiający uzna, że Wykonawca nie zamierza powierzyć wykonania żadnej części zamówienia podwykonawcom.</w:t>
      </w:r>
      <w:r w:rsidR="00622A8E" w:rsidRPr="008C0D9C">
        <w:rPr>
          <w:rFonts w:asciiTheme="minorHAnsi" w:hAnsiTheme="minorHAnsi" w:cstheme="minorHAnsi"/>
          <w:sz w:val="20"/>
          <w:szCs w:val="20"/>
        </w:rPr>
        <w:t xml:space="preserve"> </w:t>
      </w:r>
    </w:p>
    <w:p w14:paraId="29589C5A" w14:textId="77777777" w:rsidR="00622A8E" w:rsidRPr="008C0D9C" w:rsidRDefault="00622A8E" w:rsidP="008C0D9C">
      <w:pPr>
        <w:spacing w:line="320" w:lineRule="atLeast"/>
        <w:ind w:left="284" w:right="23"/>
        <w:jc w:val="both"/>
        <w:rPr>
          <w:rFonts w:asciiTheme="minorHAnsi" w:hAnsiTheme="minorHAnsi" w:cstheme="minorHAnsi"/>
          <w:b/>
          <w:i/>
          <w:sz w:val="20"/>
          <w:szCs w:val="20"/>
          <w:u w:val="single"/>
        </w:rPr>
      </w:pPr>
      <w:r w:rsidRPr="008C0D9C">
        <w:rPr>
          <w:rFonts w:asciiTheme="minorHAnsi" w:hAnsiTheme="minorHAnsi" w:cstheme="minorHAnsi"/>
          <w:b/>
          <w:i/>
          <w:sz w:val="20"/>
          <w:szCs w:val="20"/>
          <w:u w:val="single"/>
        </w:rPr>
        <w:t>UWAGA:</w:t>
      </w:r>
    </w:p>
    <w:p w14:paraId="4772F07A"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w:t>
      </w:r>
      <w:r w:rsidRPr="008C0D9C">
        <w:rPr>
          <w:rFonts w:asciiTheme="minorHAnsi" w:hAnsiTheme="minorHAnsi" w:cstheme="minorHAnsi"/>
          <w:i/>
          <w:sz w:val="20"/>
          <w:szCs w:val="20"/>
        </w:rPr>
        <w:lastRenderedPageBreak/>
        <w:t xml:space="preserve">zasoby, jeśli podmioty te wykonają roboty budowlane lub usługi, do realizacji których te zdolności są wymagane.” </w:t>
      </w:r>
    </w:p>
    <w:p w14:paraId="1F80529C"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F577C" w:rsidRPr="008C0D9C">
        <w:rPr>
          <w:rFonts w:asciiTheme="minorHAnsi" w:hAnsiTheme="minorHAnsi" w:cstheme="minorHAnsi"/>
          <w:i/>
          <w:sz w:val="20"/>
          <w:szCs w:val="20"/>
        </w:rPr>
        <w:t>7</w:t>
      </w:r>
      <w:r w:rsidRPr="008C0D9C">
        <w:rPr>
          <w:rFonts w:asciiTheme="minorHAnsi" w:hAnsiTheme="minorHAnsi" w:cstheme="minorHAnsi"/>
          <w:i/>
          <w:sz w:val="20"/>
          <w:szCs w:val="20"/>
        </w:rPr>
        <w:t xml:space="preserve"> Formularza Ofertowego.</w:t>
      </w:r>
    </w:p>
    <w:p w14:paraId="18EDFFCB"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Wszelką korespondencję w sprawie niniejszego postępowania należy kierować na poniższy adres e-mail: ………………………………………………………</w:t>
      </w:r>
      <w:r w:rsidRPr="008C0D9C">
        <w:rPr>
          <w:rFonts w:asciiTheme="minorHAnsi" w:hAnsiTheme="minorHAnsi" w:cstheme="minorHAnsi"/>
          <w:sz w:val="20"/>
          <w:szCs w:val="20"/>
        </w:rPr>
        <w:br/>
        <w:t>Dane kontaktowe: imię i nazwisko ……………………………………………………………, nr tel. ……………………………………………….., adres e-mail: ……………………………………………………..</w:t>
      </w:r>
    </w:p>
    <w:p w14:paraId="7D7ACF68"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Dokumenty wymienione od strony ……… do strony ……… stanowią tajemnicę przedsiębiorstwa</w:t>
      </w:r>
      <w:r w:rsidRPr="008C0D9C">
        <w:rPr>
          <w:rFonts w:asciiTheme="minorHAnsi" w:hAnsiTheme="minorHAnsi" w:cstheme="minorHAnsi"/>
          <w:i/>
          <w:sz w:val="20"/>
          <w:szCs w:val="20"/>
        </w:rPr>
        <w:t xml:space="preserve"> </w:t>
      </w:r>
      <w:r w:rsidRPr="008C0D9C">
        <w:rPr>
          <w:rFonts w:asciiTheme="minorHAnsi" w:hAnsiTheme="minorHAnsi" w:cstheme="minorHAnsi"/>
          <w:sz w:val="20"/>
          <w:szCs w:val="20"/>
        </w:rPr>
        <w:t xml:space="preserve">w rozumieniu ustawy z dnia 16 kwietnia 1993 r. o zwalczaniu nieuczciwej konkurencji (Dz. U. z 2019 r. poz. 1010 z </w:t>
      </w:r>
      <w:proofErr w:type="spellStart"/>
      <w:r w:rsidRPr="008C0D9C">
        <w:rPr>
          <w:rFonts w:asciiTheme="minorHAnsi" w:hAnsiTheme="minorHAnsi" w:cstheme="minorHAnsi"/>
          <w:sz w:val="20"/>
          <w:szCs w:val="20"/>
        </w:rPr>
        <w:t>późn</w:t>
      </w:r>
      <w:proofErr w:type="spellEnd"/>
      <w:r w:rsidRPr="008C0D9C">
        <w:rPr>
          <w:rFonts w:asciiTheme="minorHAnsi" w:hAnsiTheme="minorHAnsi" w:cstheme="minorHAnsi"/>
          <w:sz w:val="20"/>
          <w:szCs w:val="20"/>
        </w:rPr>
        <w:t>. zm.) i nie mogą być ujawnione pozostałym uczestnikom postępowania.</w:t>
      </w:r>
    </w:p>
    <w:p w14:paraId="6B73BF9D"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b/>
          <w:i/>
          <w:sz w:val="20"/>
          <w:szCs w:val="20"/>
          <w:u w:val="single"/>
        </w:rPr>
        <w:t>UWAGA</w:t>
      </w:r>
      <w:r w:rsidRPr="008C0D9C">
        <w:rPr>
          <w:rFonts w:asciiTheme="minorHAnsi" w:hAnsiTheme="minorHAnsi" w:cstheme="minorHAnsi"/>
          <w:i/>
          <w:sz w:val="20"/>
          <w:szCs w:val="20"/>
        </w:rPr>
        <w:t>:</w:t>
      </w:r>
    </w:p>
    <w:p w14:paraId="528AED89"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Zamawiający przypomina, że stosownie do treści:</w:t>
      </w:r>
    </w:p>
    <w:p w14:paraId="36C77238" w14:textId="77777777" w:rsidR="00622A8E" w:rsidRPr="008C0D9C" w:rsidRDefault="00622A8E"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 xml:space="preserve">art. 18 ust. 3 ustawy Wykonawca winien nie później niż w terminie składania ofert </w:t>
      </w:r>
      <w:r w:rsidRPr="008C0D9C">
        <w:rPr>
          <w:rFonts w:asciiTheme="minorHAnsi" w:hAnsiTheme="minorHAnsi" w:cstheme="minorHAnsi"/>
          <w:i/>
          <w:sz w:val="20"/>
          <w:szCs w:val="20"/>
          <w:u w:val="single"/>
        </w:rPr>
        <w:t>wykazać</w:t>
      </w:r>
      <w:r w:rsidRPr="008C0D9C">
        <w:rPr>
          <w:rFonts w:asciiTheme="minorHAnsi" w:hAnsiTheme="minorHAnsi" w:cstheme="minorHAnsi"/>
          <w:i/>
          <w:sz w:val="20"/>
          <w:szCs w:val="20"/>
        </w:rPr>
        <w:t>, że zastrzeżone informacje stanowią tajemnicę przedsiębiorstwa</w:t>
      </w:r>
    </w:p>
    <w:p w14:paraId="1C7592D5" w14:textId="77777777" w:rsidR="00622A8E" w:rsidRPr="008C0D9C" w:rsidRDefault="00622A8E"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Rozdz. VIII.1. pkt 5 SWZ wszelkie informacje stanowiące tajemnicę przedsiębiorstwa</w:t>
      </w:r>
      <w:r w:rsidRPr="008C0D9C">
        <w:rPr>
          <w:rFonts w:asciiTheme="minorHAnsi" w:hAnsiTheme="minorHAnsi" w:cstheme="minorHAnsi"/>
          <w:sz w:val="20"/>
          <w:szCs w:val="20"/>
        </w:rPr>
        <w:t xml:space="preserve"> </w:t>
      </w:r>
      <w:r w:rsidRPr="008C0D9C">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14:paraId="658EA99A"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Wypełniliśmy obowiązki informacyjne przewidziane w art. 13 lub art. 14 RODO)</w:t>
      </w:r>
      <w:r w:rsidRPr="008C0D9C">
        <w:rPr>
          <w:rFonts w:asciiTheme="minorHAnsi" w:hAnsiTheme="minorHAnsi" w:cstheme="minorHAnsi"/>
          <w:b/>
          <w:sz w:val="20"/>
          <w:szCs w:val="20"/>
          <w:vertAlign w:val="superscript"/>
        </w:rPr>
        <w:t>2</w:t>
      </w:r>
      <w:r w:rsidRPr="008C0D9C">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C0D9C">
        <w:rPr>
          <w:rFonts w:asciiTheme="minorHAnsi" w:hAnsiTheme="minorHAnsi" w:cstheme="minorHAnsi"/>
          <w:b/>
          <w:sz w:val="20"/>
          <w:szCs w:val="20"/>
          <w:vertAlign w:val="superscript"/>
        </w:rPr>
        <w:t>3</w:t>
      </w:r>
    </w:p>
    <w:p w14:paraId="2D0D69F0" w14:textId="77777777" w:rsidR="00622A8E" w:rsidRPr="008C0D9C" w:rsidRDefault="00622A8E" w:rsidP="008C0D9C">
      <w:pPr>
        <w:spacing w:line="320" w:lineRule="atLeast"/>
        <w:ind w:left="284"/>
        <w:jc w:val="both"/>
        <w:rPr>
          <w:rFonts w:asciiTheme="minorHAnsi" w:hAnsiTheme="minorHAnsi" w:cstheme="minorHAnsi"/>
          <w:i/>
          <w:sz w:val="20"/>
          <w:szCs w:val="20"/>
          <w:lang w:val="x-none"/>
        </w:rPr>
      </w:pPr>
      <w:r w:rsidRPr="008C0D9C">
        <w:rPr>
          <w:rFonts w:asciiTheme="minorHAnsi" w:hAnsiTheme="minorHAnsi" w:cstheme="minorHAnsi"/>
          <w:b/>
          <w:sz w:val="20"/>
          <w:szCs w:val="20"/>
          <w:vertAlign w:val="superscript"/>
        </w:rPr>
        <w:t>2</w:t>
      </w:r>
      <w:r w:rsidRPr="008C0D9C">
        <w:rPr>
          <w:rFonts w:asciiTheme="minorHAnsi" w:hAnsiTheme="minorHAnsi" w:cstheme="minorHAnsi"/>
          <w:i/>
          <w:sz w:val="20"/>
          <w:szCs w:val="20"/>
        </w:rPr>
        <w:t xml:space="preserve"> </w:t>
      </w:r>
      <w:r w:rsidRPr="008C0D9C">
        <w:rPr>
          <w:rFonts w:asciiTheme="minorHAnsi" w:hAnsiTheme="minorHAnsi" w:cstheme="minorHAnsi"/>
          <w:i/>
          <w:sz w:val="20"/>
          <w:szCs w:val="20"/>
          <w:lang w:val="x-none"/>
        </w:rPr>
        <w:t>rozporządzenie Parlamentu Europejskiego i Rady (UE) 2016/679 z dnia 27 kwietnia 2016 r. w sprawie ochrony osób fizycznych w</w:t>
      </w:r>
      <w:r w:rsidRPr="008C0D9C">
        <w:rPr>
          <w:rFonts w:asciiTheme="minorHAnsi" w:hAnsiTheme="minorHAnsi" w:cstheme="minorHAnsi"/>
          <w:i/>
          <w:sz w:val="20"/>
          <w:szCs w:val="20"/>
        </w:rPr>
        <w:t> </w:t>
      </w:r>
      <w:r w:rsidRPr="008C0D9C">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8C0D9C">
        <w:rPr>
          <w:rFonts w:asciiTheme="minorHAnsi" w:hAnsiTheme="minorHAnsi" w:cstheme="minorHAnsi"/>
          <w:i/>
          <w:sz w:val="20"/>
          <w:szCs w:val="20"/>
        </w:rPr>
        <w:t xml:space="preserve"> oraz Dz. Urz. UE L 127 z 23.05.2018, str. 2</w:t>
      </w:r>
      <w:r w:rsidRPr="008C0D9C">
        <w:rPr>
          <w:rFonts w:asciiTheme="minorHAnsi" w:hAnsiTheme="minorHAnsi" w:cstheme="minorHAnsi"/>
          <w:i/>
          <w:sz w:val="20"/>
          <w:szCs w:val="20"/>
          <w:lang w:val="x-none"/>
        </w:rPr>
        <w:t>).</w:t>
      </w:r>
    </w:p>
    <w:p w14:paraId="76A5F2BA" w14:textId="77777777" w:rsidR="00622A8E" w:rsidRPr="008C0D9C" w:rsidRDefault="00622A8E"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b/>
          <w:sz w:val="20"/>
          <w:szCs w:val="20"/>
          <w:vertAlign w:val="superscript"/>
        </w:rPr>
        <w:t>3</w:t>
      </w:r>
      <w:r w:rsidRPr="008C0D9C">
        <w:rPr>
          <w:rFonts w:asciiTheme="minorHAnsi" w:hAnsiTheme="minorHAnsi" w:cstheme="minorHAnsi"/>
          <w:i/>
          <w:sz w:val="20"/>
          <w:szCs w:val="20"/>
        </w:rPr>
        <w:t xml:space="preserve"> w</w:t>
      </w:r>
      <w:r w:rsidRPr="008C0D9C">
        <w:rPr>
          <w:rFonts w:asciiTheme="minorHAnsi" w:hAnsiTheme="minorHAnsi" w:cstheme="minorHAnsi"/>
          <w:i/>
          <w:sz w:val="20"/>
          <w:szCs w:val="20"/>
          <w:lang w:val="x-none"/>
        </w:rPr>
        <w:t xml:space="preserve"> przypadku</w:t>
      </w:r>
      <w:r w:rsidRPr="008C0D9C">
        <w:rPr>
          <w:rFonts w:asciiTheme="minorHAnsi" w:hAnsiTheme="minorHAnsi" w:cstheme="minorHAnsi"/>
          <w:i/>
          <w:sz w:val="20"/>
          <w:szCs w:val="20"/>
        </w:rPr>
        <w:t>,</w:t>
      </w:r>
      <w:r w:rsidRPr="008C0D9C">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8C0D9C">
        <w:rPr>
          <w:rFonts w:asciiTheme="minorHAnsi" w:hAnsiTheme="minorHAnsi" w:cstheme="minorHAnsi"/>
          <w:i/>
          <w:sz w:val="20"/>
          <w:szCs w:val="20"/>
        </w:rPr>
        <w:t>, przekreślenie, itp.</w:t>
      </w:r>
      <w:r w:rsidRPr="008C0D9C">
        <w:rPr>
          <w:rFonts w:asciiTheme="minorHAnsi" w:hAnsiTheme="minorHAnsi" w:cstheme="minorHAnsi"/>
          <w:i/>
          <w:sz w:val="20"/>
          <w:szCs w:val="20"/>
          <w:lang w:val="x-none"/>
        </w:rPr>
        <w:t>).</w:t>
      </w:r>
    </w:p>
    <w:p w14:paraId="575DC1E7"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Jednocześnie, zgodnie z treścią art. 225 ust. 2 ustawy oświadczam, że wybór niniejszej oferty:</w:t>
      </w:r>
    </w:p>
    <w:p w14:paraId="42E4B055" w14:textId="77777777" w:rsidR="00622A8E" w:rsidRPr="008C0D9C" w:rsidRDefault="00622A8E"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nie będzie</w:t>
      </w:r>
      <w:r w:rsidRPr="008C0D9C">
        <w:rPr>
          <w:rFonts w:asciiTheme="minorHAnsi" w:hAnsiTheme="minorHAnsi" w:cstheme="minorHAnsi"/>
          <w:sz w:val="20"/>
          <w:szCs w:val="20"/>
        </w:rPr>
        <w:t xml:space="preserve"> prowadzić do powstania u Zamawiającego obowiązku podatkowego</w:t>
      </w:r>
      <w:r w:rsidRPr="008C0D9C">
        <w:rPr>
          <w:rFonts w:asciiTheme="minorHAnsi" w:hAnsiTheme="minorHAnsi" w:cstheme="minorHAnsi"/>
          <w:b/>
          <w:sz w:val="20"/>
          <w:szCs w:val="20"/>
          <w:vertAlign w:val="superscript"/>
        </w:rPr>
        <w:t>4</w:t>
      </w:r>
    </w:p>
    <w:p w14:paraId="5A4D788E" w14:textId="77777777" w:rsidR="00622A8E" w:rsidRPr="008C0D9C" w:rsidRDefault="00622A8E"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 xml:space="preserve">będzie </w:t>
      </w:r>
      <w:r w:rsidRPr="008C0D9C">
        <w:rPr>
          <w:rFonts w:asciiTheme="minorHAnsi" w:hAnsiTheme="minorHAnsi" w:cstheme="minorHAnsi"/>
          <w:sz w:val="20"/>
          <w:szCs w:val="20"/>
        </w:rPr>
        <w:t>prowadzić do powstania u Zamawiającego obowiązku podatkowego zgodnie z przepisami o podatku od towarów i usług, w związku z tym:</w:t>
      </w:r>
      <w:r w:rsidRPr="008C0D9C">
        <w:rPr>
          <w:rFonts w:asciiTheme="minorHAnsi" w:hAnsiTheme="minorHAnsi" w:cstheme="minorHAnsi"/>
          <w:b/>
          <w:sz w:val="20"/>
          <w:szCs w:val="20"/>
          <w:vertAlign w:val="superscript"/>
        </w:rPr>
        <w:t>4</w:t>
      </w:r>
    </w:p>
    <w:p w14:paraId="6916CAF5" w14:textId="6F3EFB87" w:rsidR="00622A8E" w:rsidRPr="008C0D9C" w:rsidRDefault="00622A8E" w:rsidP="008C0D9C">
      <w:pPr>
        <w:numPr>
          <w:ilvl w:val="2"/>
          <w:numId w:val="32"/>
        </w:numPr>
        <w:tabs>
          <w:tab w:val="clear" w:pos="180"/>
        </w:tabs>
        <w:spacing w:line="320" w:lineRule="atLeast"/>
        <w:ind w:left="1224" w:right="23" w:hanging="504"/>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Pr="008C0D9C">
        <w:rPr>
          <w:rFonts w:asciiTheme="minorHAnsi" w:hAnsiTheme="minorHAnsi" w:cstheme="minorHAnsi"/>
          <w:b/>
          <w:sz w:val="20"/>
          <w:szCs w:val="20"/>
          <w:vertAlign w:val="superscript"/>
        </w:rPr>
        <w:t>5</w:t>
      </w:r>
    </w:p>
    <w:p w14:paraId="2A74FE02" w14:textId="77777777" w:rsidR="00622A8E" w:rsidRPr="008C0D9C" w:rsidRDefault="00622A8E" w:rsidP="008C0D9C">
      <w:pPr>
        <w:spacing w:line="320" w:lineRule="atLeast"/>
        <w:ind w:left="284"/>
        <w:jc w:val="both"/>
        <w:rPr>
          <w:rFonts w:asciiTheme="minorHAnsi" w:hAnsiTheme="minorHAnsi" w:cstheme="minorHAnsi"/>
          <w:b/>
          <w:sz w:val="20"/>
          <w:szCs w:val="20"/>
        </w:rPr>
      </w:pPr>
      <w:r w:rsidRPr="008C0D9C">
        <w:rPr>
          <w:rFonts w:asciiTheme="minorHAnsi" w:hAnsiTheme="minorHAnsi" w:cstheme="minorHAnsi"/>
          <w:b/>
          <w:sz w:val="20"/>
          <w:szCs w:val="20"/>
          <w:vertAlign w:val="superscript"/>
        </w:rPr>
        <w:t>4</w:t>
      </w:r>
      <w:r w:rsidRPr="008C0D9C">
        <w:rPr>
          <w:rFonts w:asciiTheme="minorHAnsi" w:hAnsiTheme="minorHAnsi" w:cstheme="minorHAnsi"/>
          <w:b/>
          <w:sz w:val="20"/>
          <w:szCs w:val="20"/>
        </w:rPr>
        <w:t xml:space="preserve"> </w:t>
      </w:r>
      <w:r w:rsidRPr="008C0D9C">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54166DE" w14:textId="77777777" w:rsidR="00622A8E" w:rsidRPr="008C0D9C" w:rsidRDefault="00622A8E" w:rsidP="008C0D9C">
      <w:pPr>
        <w:spacing w:line="320" w:lineRule="atLeast"/>
        <w:ind w:left="284"/>
        <w:jc w:val="both"/>
        <w:rPr>
          <w:rFonts w:asciiTheme="minorHAnsi" w:hAnsiTheme="minorHAnsi" w:cstheme="minorHAnsi"/>
          <w:i/>
          <w:sz w:val="20"/>
          <w:szCs w:val="20"/>
        </w:rPr>
      </w:pPr>
      <w:r w:rsidRPr="008C0D9C">
        <w:rPr>
          <w:rFonts w:asciiTheme="minorHAnsi" w:hAnsiTheme="minorHAnsi" w:cstheme="minorHAnsi"/>
          <w:b/>
          <w:sz w:val="20"/>
          <w:szCs w:val="20"/>
          <w:vertAlign w:val="superscript"/>
        </w:rPr>
        <w:t xml:space="preserve">5 </w:t>
      </w:r>
      <w:r w:rsidRPr="008C0D9C">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914522E" w14:textId="77777777" w:rsidR="00622A8E" w:rsidRPr="008C0D9C" w:rsidRDefault="00622A8E" w:rsidP="008C0D9C">
      <w:pPr>
        <w:spacing w:line="320" w:lineRule="atLeast"/>
        <w:ind w:right="23"/>
        <w:jc w:val="both"/>
        <w:rPr>
          <w:rFonts w:asciiTheme="minorHAnsi" w:hAnsiTheme="minorHAnsi" w:cstheme="minorHAnsi"/>
          <w:sz w:val="20"/>
          <w:szCs w:val="20"/>
        </w:rPr>
      </w:pPr>
    </w:p>
    <w:p w14:paraId="3BA16808" w14:textId="77777777" w:rsidR="00622A8E" w:rsidRPr="008C0D9C" w:rsidRDefault="00622A8E" w:rsidP="008C0D9C">
      <w:pPr>
        <w:spacing w:line="320" w:lineRule="atLeast"/>
        <w:ind w:right="23"/>
        <w:jc w:val="both"/>
        <w:rPr>
          <w:rFonts w:asciiTheme="minorHAnsi" w:hAnsiTheme="minorHAnsi" w:cstheme="minorHAnsi"/>
          <w:i/>
          <w:sz w:val="20"/>
          <w:szCs w:val="20"/>
        </w:rPr>
      </w:pPr>
      <w:r w:rsidRPr="008C0D9C">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3A20D306" w14:textId="77777777" w:rsidR="00622A8E" w:rsidRPr="008C0D9C" w:rsidRDefault="00622A8E" w:rsidP="008C0D9C">
      <w:pPr>
        <w:spacing w:line="320" w:lineRule="atLeast"/>
        <w:rPr>
          <w:rFonts w:asciiTheme="minorHAnsi" w:hAnsiTheme="minorHAnsi" w:cstheme="minorHAnsi"/>
          <w:sz w:val="20"/>
          <w:szCs w:val="20"/>
        </w:rPr>
      </w:pPr>
    </w:p>
    <w:p w14:paraId="184C5809" w14:textId="77777777" w:rsidR="00622A8E" w:rsidRPr="008C0D9C" w:rsidRDefault="00622A8E" w:rsidP="008C0D9C">
      <w:pPr>
        <w:pStyle w:val="siwz-3"/>
        <w:spacing w:before="0" w:after="0" w:line="320" w:lineRule="atLeast"/>
        <w:rPr>
          <w:rFonts w:asciiTheme="minorHAnsi" w:hAnsiTheme="minorHAnsi" w:cstheme="minorHAnsi"/>
          <w:b/>
          <w:sz w:val="20"/>
          <w:szCs w:val="20"/>
        </w:rPr>
        <w:sectPr w:rsidR="00622A8E" w:rsidRPr="008C0D9C" w:rsidSect="00361E7F">
          <w:footerReference w:type="even" r:id="rId46"/>
          <w:footerReference w:type="default" r:id="rId47"/>
          <w:pgSz w:w="11906" w:h="16838"/>
          <w:pgMar w:top="1135" w:right="1417" w:bottom="1417" w:left="1417" w:header="708" w:footer="708" w:gutter="0"/>
          <w:cols w:space="708"/>
          <w:docGrid w:linePitch="360"/>
        </w:sectPr>
      </w:pPr>
    </w:p>
    <w:p w14:paraId="22934D18" w14:textId="77777777" w:rsidR="00F1471D" w:rsidRPr="008C0D9C" w:rsidRDefault="00F1471D" w:rsidP="008C0D9C">
      <w:pPr>
        <w:pStyle w:val="siwz-3"/>
        <w:spacing w:before="0" w:after="0"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Załącznik nr 1.1 do SWZ – wzór Formularza Ofertowego</w:t>
      </w:r>
    </w:p>
    <w:p w14:paraId="08015C93" w14:textId="77777777"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p>
    <w:p w14:paraId="3749387D" w14:textId="77777777"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Formularz Ofertowy</w:t>
      </w:r>
    </w:p>
    <w:p w14:paraId="0F08D906" w14:textId="6A32EFEF"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Część nr 2 zamówienia</w:t>
      </w:r>
    </w:p>
    <w:p w14:paraId="617A64D7" w14:textId="77777777"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p>
    <w:p w14:paraId="2F7B65A5" w14:textId="59DCC2E2" w:rsidR="00F1471D" w:rsidRPr="008C0D9C" w:rsidRDefault="00F1471D" w:rsidP="008C0D9C">
      <w:pPr>
        <w:tabs>
          <w:tab w:val="left" w:pos="2244"/>
        </w:tabs>
        <w:spacing w:line="320" w:lineRule="atLeast"/>
        <w:contextualSpacing/>
        <w:rPr>
          <w:rFonts w:asciiTheme="minorHAnsi" w:hAnsiTheme="minorHAnsi" w:cstheme="minorHAnsi"/>
          <w:sz w:val="20"/>
          <w:szCs w:val="20"/>
        </w:rPr>
      </w:pP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b/>
          <w:bCs/>
          <w:sz w:val="20"/>
          <w:szCs w:val="20"/>
        </w:rPr>
        <w:t>ZP-7-TP/ORPEG/2022</w:t>
      </w:r>
    </w:p>
    <w:p w14:paraId="2BF7471B" w14:textId="77777777" w:rsidR="00F1471D" w:rsidRPr="008C0D9C" w:rsidRDefault="00F1471D" w:rsidP="008C0D9C">
      <w:pPr>
        <w:tabs>
          <w:tab w:val="left" w:pos="2244"/>
        </w:tabs>
        <w:spacing w:line="320" w:lineRule="atLeast"/>
        <w:contextualSpacing/>
        <w:rPr>
          <w:rFonts w:asciiTheme="minorHAnsi" w:hAnsiTheme="minorHAnsi" w:cstheme="minorHAnsi"/>
          <w:b/>
          <w:sz w:val="20"/>
          <w:szCs w:val="20"/>
        </w:rPr>
      </w:pPr>
    </w:p>
    <w:p w14:paraId="486F9A52" w14:textId="77777777" w:rsidR="00F1471D" w:rsidRPr="008C0D9C" w:rsidRDefault="00F1471D"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 xml:space="preserve">Ja(my) niżej podpisany(-i) ………………………………………………………………………………………………………………………………………………………. </w:t>
      </w:r>
    </w:p>
    <w:p w14:paraId="7C800883" w14:textId="77777777" w:rsidR="00F1471D" w:rsidRPr="008C0D9C" w:rsidRDefault="00F1471D"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Działając w imieniu i na rzecz ……………………………………………………………………………………………………………………………………………………</w:t>
      </w:r>
    </w:p>
    <w:p w14:paraId="56D389CB" w14:textId="77777777" w:rsidR="00F1471D" w:rsidRPr="008C0D9C" w:rsidRDefault="00F1471D"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w:t>
      </w:r>
    </w:p>
    <w:p w14:paraId="0C5A027F" w14:textId="77777777" w:rsidR="00F1471D" w:rsidRPr="008C0D9C" w:rsidRDefault="00F1471D" w:rsidP="008C0D9C">
      <w:pPr>
        <w:spacing w:line="320" w:lineRule="atLeast"/>
        <w:ind w:right="23"/>
        <w:jc w:val="both"/>
        <w:rPr>
          <w:rFonts w:asciiTheme="minorHAnsi" w:hAnsiTheme="minorHAnsi" w:cstheme="minorHAnsi"/>
          <w:sz w:val="20"/>
          <w:szCs w:val="20"/>
        </w:rPr>
      </w:pPr>
    </w:p>
    <w:p w14:paraId="741E7C21" w14:textId="7E162E7F" w:rsidR="00F1471D" w:rsidRPr="008C0D9C" w:rsidRDefault="00F1471D" w:rsidP="008C0D9C">
      <w:pPr>
        <w:pStyle w:val="Tekstpodstawowy"/>
        <w:suppressAutoHyphens/>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W odpowiedzi na ogłoszone postępowanie prowadzone w trybie przetargu nieograniczonego na </w:t>
      </w:r>
      <w:r w:rsidRPr="008C0D9C">
        <w:rPr>
          <w:rFonts w:asciiTheme="minorHAnsi" w:hAnsiTheme="minorHAnsi" w:cstheme="minorHAnsi"/>
          <w:b/>
          <w:sz w:val="20"/>
          <w:szCs w:val="20"/>
        </w:rPr>
        <w:t>„Zakup i dostawa pomocy naukowych – gogli VR”</w:t>
      </w:r>
      <w:r w:rsidRPr="008C0D9C">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8C0D9C">
        <w:rPr>
          <w:rFonts w:asciiTheme="minorHAnsi" w:hAnsiTheme="minorHAnsi" w:cstheme="minorHAnsi"/>
          <w:sz w:val="20"/>
          <w:szCs w:val="20"/>
        </w:rPr>
        <w:t>emy</w:t>
      </w:r>
      <w:proofErr w:type="spellEnd"/>
      <w:r w:rsidRPr="008C0D9C">
        <w:rPr>
          <w:rFonts w:asciiTheme="minorHAnsi" w:hAnsiTheme="minorHAnsi" w:cstheme="minorHAnsi"/>
          <w:sz w:val="20"/>
          <w:szCs w:val="20"/>
        </w:rPr>
        <w:t>) realizację w zakresie części nr 2 przedmiotu zamówienia</w:t>
      </w:r>
      <w:r w:rsidR="0005364F"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o następujących parametrach: </w:t>
      </w:r>
    </w:p>
    <w:p w14:paraId="3402A7A3" w14:textId="64E5E876" w:rsidR="000944AC" w:rsidRPr="008C0D9C" w:rsidRDefault="000944AC" w:rsidP="008C0D9C">
      <w:pPr>
        <w:pStyle w:val="Tekstpodstawowy"/>
        <w:suppressAutoHyphens/>
        <w:spacing w:line="320" w:lineRule="atLeast"/>
        <w:rPr>
          <w:rFonts w:asciiTheme="minorHAnsi" w:hAnsiTheme="minorHAnsi" w:cstheme="minorHAnsi"/>
          <w:sz w:val="20"/>
          <w:szCs w:val="20"/>
        </w:rPr>
      </w:pPr>
    </w:p>
    <w:tbl>
      <w:tblPr>
        <w:tblW w:w="8460" w:type="dxa"/>
        <w:tblCellMar>
          <w:left w:w="70" w:type="dxa"/>
          <w:right w:w="70" w:type="dxa"/>
        </w:tblCellMar>
        <w:tblLook w:val="04A0" w:firstRow="1" w:lastRow="0" w:firstColumn="1" w:lastColumn="0" w:noHBand="0" w:noVBand="1"/>
      </w:tblPr>
      <w:tblGrid>
        <w:gridCol w:w="4860"/>
        <w:gridCol w:w="3600"/>
      </w:tblGrid>
      <w:tr w:rsidR="000944AC" w:rsidRPr="008C0D9C" w14:paraId="4CC6DEE5" w14:textId="77777777" w:rsidTr="007F6402">
        <w:trPr>
          <w:trHeight w:val="300"/>
        </w:trPr>
        <w:tc>
          <w:tcPr>
            <w:tcW w:w="4860" w:type="dxa"/>
            <w:tcBorders>
              <w:top w:val="single" w:sz="4" w:space="0" w:color="auto"/>
              <w:left w:val="single" w:sz="4" w:space="0" w:color="auto"/>
              <w:bottom w:val="nil"/>
              <w:right w:val="single" w:sz="4" w:space="0" w:color="auto"/>
            </w:tcBorders>
            <w:shd w:val="clear" w:color="auto" w:fill="auto"/>
            <w:noWrap/>
            <w:vAlign w:val="bottom"/>
            <w:hideMark/>
          </w:tcPr>
          <w:p w14:paraId="0D50FDDD" w14:textId="77777777" w:rsidR="000944AC" w:rsidRPr="008C0D9C" w:rsidRDefault="000944AC"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Wymagane parametry</w:t>
            </w:r>
          </w:p>
        </w:tc>
        <w:tc>
          <w:tcPr>
            <w:tcW w:w="3600" w:type="dxa"/>
            <w:tcBorders>
              <w:top w:val="single" w:sz="4" w:space="0" w:color="auto"/>
              <w:left w:val="single" w:sz="4" w:space="0" w:color="auto"/>
              <w:bottom w:val="nil"/>
              <w:right w:val="single" w:sz="4" w:space="0" w:color="auto"/>
            </w:tcBorders>
            <w:shd w:val="clear" w:color="auto" w:fill="auto"/>
            <w:noWrap/>
            <w:vAlign w:val="bottom"/>
            <w:hideMark/>
          </w:tcPr>
          <w:p w14:paraId="7727CBEB" w14:textId="77777777" w:rsidR="000944AC" w:rsidRPr="008C0D9C" w:rsidRDefault="000944AC"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Parametry oferowane*</w:t>
            </w:r>
          </w:p>
        </w:tc>
      </w:tr>
      <w:tr w:rsidR="000944AC" w:rsidRPr="008C0D9C" w14:paraId="41EF4E4A" w14:textId="77777777" w:rsidTr="007F6402">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E005" w14:textId="7133527B" w:rsidR="000944AC" w:rsidRPr="008C0D9C" w:rsidRDefault="000944AC" w:rsidP="008C0D9C">
            <w:pPr>
              <w:pStyle w:val="Akapitzlist"/>
              <w:numPr>
                <w:ilvl w:val="3"/>
                <w:numId w:val="74"/>
              </w:numPr>
              <w:tabs>
                <w:tab w:val="clear" w:pos="2880"/>
                <w:tab w:val="num" w:pos="346"/>
              </w:tabs>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Wyświetlacz: LCD</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39DBD7B7" w14:textId="77777777" w:rsidR="000944AC" w:rsidRPr="008C0D9C" w:rsidRDefault="000944AC"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0944AC" w:rsidRPr="008C0D9C" w14:paraId="6CC09EB2"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49B3950"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Rozdzielczość: minimum  2560x1440 pikseli.</w:t>
            </w:r>
          </w:p>
        </w:tc>
        <w:tc>
          <w:tcPr>
            <w:tcW w:w="3600" w:type="dxa"/>
            <w:tcBorders>
              <w:top w:val="nil"/>
              <w:left w:val="nil"/>
              <w:bottom w:val="single" w:sz="4" w:space="0" w:color="auto"/>
              <w:right w:val="single" w:sz="4" w:space="0" w:color="auto"/>
            </w:tcBorders>
            <w:shd w:val="clear" w:color="auto" w:fill="auto"/>
            <w:noWrap/>
            <w:vAlign w:val="bottom"/>
            <w:hideMark/>
          </w:tcPr>
          <w:p w14:paraId="21F27008" w14:textId="77777777" w:rsidR="000944AC" w:rsidRPr="008C0D9C" w:rsidRDefault="000944AC"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0944AC" w:rsidRPr="008C0D9C" w14:paraId="644C61E4"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49510EB"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Pole widzenia: minimum 100 stopni. </w:t>
            </w:r>
          </w:p>
        </w:tc>
        <w:tc>
          <w:tcPr>
            <w:tcW w:w="3600" w:type="dxa"/>
            <w:tcBorders>
              <w:top w:val="nil"/>
              <w:left w:val="nil"/>
              <w:bottom w:val="single" w:sz="4" w:space="0" w:color="auto"/>
              <w:right w:val="single" w:sz="4" w:space="0" w:color="auto"/>
            </w:tcBorders>
            <w:shd w:val="clear" w:color="auto" w:fill="auto"/>
            <w:noWrap/>
            <w:vAlign w:val="bottom"/>
            <w:hideMark/>
          </w:tcPr>
          <w:p w14:paraId="55B6E3C2" w14:textId="77777777" w:rsidR="000944AC" w:rsidRPr="008C0D9C" w:rsidRDefault="000944AC"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0944AC" w:rsidRPr="008C0D9C" w14:paraId="625B8054"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1544E8E"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Kontroler ręczny</w:t>
            </w:r>
          </w:p>
        </w:tc>
        <w:tc>
          <w:tcPr>
            <w:tcW w:w="3600" w:type="dxa"/>
            <w:tcBorders>
              <w:top w:val="nil"/>
              <w:left w:val="nil"/>
              <w:bottom w:val="single" w:sz="4" w:space="0" w:color="auto"/>
              <w:right w:val="single" w:sz="4" w:space="0" w:color="auto"/>
            </w:tcBorders>
            <w:shd w:val="clear" w:color="auto" w:fill="auto"/>
            <w:noWrap/>
            <w:vAlign w:val="bottom"/>
            <w:hideMark/>
          </w:tcPr>
          <w:p w14:paraId="7A56788C"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78CBB21C"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B56FEE3"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Instrukcja obsługi w języku polskim.</w:t>
            </w:r>
          </w:p>
        </w:tc>
        <w:tc>
          <w:tcPr>
            <w:tcW w:w="3600" w:type="dxa"/>
            <w:tcBorders>
              <w:top w:val="nil"/>
              <w:left w:val="nil"/>
              <w:bottom w:val="single" w:sz="4" w:space="0" w:color="auto"/>
              <w:right w:val="single" w:sz="4" w:space="0" w:color="auto"/>
            </w:tcBorders>
            <w:shd w:val="clear" w:color="auto" w:fill="auto"/>
            <w:noWrap/>
            <w:vAlign w:val="bottom"/>
            <w:hideMark/>
          </w:tcPr>
          <w:p w14:paraId="037D4BA5"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BB9C0D7"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397CCCB7"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Licencja: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03C65BBB"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2D2690A"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5027E2E1"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Dostęp do portalu/platformy z materiałami edukacyjnymi: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2537A56F"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5CAF244"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D149D0B"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Wymagane porty USB: minimum jedno wejście</w:t>
            </w:r>
          </w:p>
        </w:tc>
        <w:tc>
          <w:tcPr>
            <w:tcW w:w="3600" w:type="dxa"/>
            <w:tcBorders>
              <w:top w:val="nil"/>
              <w:left w:val="nil"/>
              <w:bottom w:val="single" w:sz="4" w:space="0" w:color="auto"/>
              <w:right w:val="single" w:sz="4" w:space="0" w:color="auto"/>
            </w:tcBorders>
            <w:shd w:val="clear" w:color="auto" w:fill="auto"/>
            <w:noWrap/>
            <w:vAlign w:val="bottom"/>
            <w:hideMark/>
          </w:tcPr>
          <w:p w14:paraId="5AD984DD"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086E88DB"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5BD0EB1" w14:textId="77777777" w:rsidR="000944AC" w:rsidRPr="008C0D9C" w:rsidRDefault="000944AC"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USB</w:t>
            </w:r>
          </w:p>
        </w:tc>
        <w:tc>
          <w:tcPr>
            <w:tcW w:w="3600" w:type="dxa"/>
            <w:tcBorders>
              <w:top w:val="nil"/>
              <w:left w:val="nil"/>
              <w:bottom w:val="single" w:sz="4" w:space="0" w:color="auto"/>
              <w:right w:val="single" w:sz="4" w:space="0" w:color="auto"/>
            </w:tcBorders>
            <w:shd w:val="clear" w:color="auto" w:fill="auto"/>
            <w:noWrap/>
            <w:vAlign w:val="bottom"/>
            <w:hideMark/>
          </w:tcPr>
          <w:p w14:paraId="30E97D09"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15C3A40A"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384F115" w14:textId="77777777" w:rsidR="000944AC" w:rsidRPr="008C0D9C" w:rsidRDefault="000944AC"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USB 3.0 </w:t>
            </w:r>
          </w:p>
        </w:tc>
        <w:tc>
          <w:tcPr>
            <w:tcW w:w="3600" w:type="dxa"/>
            <w:tcBorders>
              <w:top w:val="nil"/>
              <w:left w:val="nil"/>
              <w:bottom w:val="single" w:sz="4" w:space="0" w:color="auto"/>
              <w:right w:val="single" w:sz="4" w:space="0" w:color="auto"/>
            </w:tcBorders>
            <w:shd w:val="clear" w:color="auto" w:fill="auto"/>
            <w:noWrap/>
            <w:vAlign w:val="bottom"/>
            <w:hideMark/>
          </w:tcPr>
          <w:p w14:paraId="6E217CF5"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2674892D"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0D78CFCE"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Kompatybilność: system operacyjny Windows 10 lub nowszy</w:t>
            </w:r>
          </w:p>
        </w:tc>
        <w:tc>
          <w:tcPr>
            <w:tcW w:w="3600" w:type="dxa"/>
            <w:tcBorders>
              <w:top w:val="nil"/>
              <w:left w:val="nil"/>
              <w:bottom w:val="single" w:sz="4" w:space="0" w:color="auto"/>
              <w:right w:val="single" w:sz="4" w:space="0" w:color="auto"/>
            </w:tcBorders>
            <w:shd w:val="clear" w:color="auto" w:fill="auto"/>
            <w:noWrap/>
            <w:vAlign w:val="bottom"/>
            <w:hideMark/>
          </w:tcPr>
          <w:p w14:paraId="6EC8BFD7"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28A49C1A"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FBF56BE" w14:textId="77777777" w:rsidR="000944AC" w:rsidRPr="008C0D9C" w:rsidRDefault="000944AC" w:rsidP="008C0D9C">
            <w:pPr>
              <w:pStyle w:val="Akapitzlist"/>
              <w:numPr>
                <w:ilvl w:val="0"/>
                <w:numId w:val="74"/>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t>System audio</w:t>
            </w:r>
          </w:p>
          <w:p w14:paraId="4A6F973B" w14:textId="77777777" w:rsidR="000944AC" w:rsidRPr="008C0D9C" w:rsidRDefault="000944AC" w:rsidP="008C0D9C">
            <w:pPr>
              <w:spacing w:line="320" w:lineRule="atLeast"/>
              <w:jc w:val="both"/>
              <w:rPr>
                <w:rFonts w:asciiTheme="minorHAnsi" w:hAnsiTheme="minorHAnsi" w:cstheme="minorHAnsi"/>
                <w:color w:val="000000"/>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14:paraId="360994F7"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523194A6"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4E055927" w14:textId="77777777" w:rsidR="000944AC" w:rsidRPr="008C0D9C" w:rsidRDefault="000944AC" w:rsidP="008C0D9C">
            <w:pPr>
              <w:pStyle w:val="Akapitzlist"/>
              <w:numPr>
                <w:ilvl w:val="0"/>
                <w:numId w:val="74"/>
              </w:numPr>
              <w:spacing w:line="320" w:lineRule="atLeast"/>
              <w:ind w:left="346"/>
              <w:rPr>
                <w:rFonts w:asciiTheme="minorHAnsi" w:hAnsiTheme="minorHAnsi" w:cstheme="minorHAnsi"/>
                <w:sz w:val="20"/>
                <w:szCs w:val="20"/>
              </w:rPr>
            </w:pPr>
            <w:r w:rsidRPr="008C0D9C">
              <w:rPr>
                <w:rFonts w:asciiTheme="minorHAnsi" w:hAnsiTheme="minorHAnsi" w:cstheme="minorHAnsi"/>
                <w:color w:val="000000"/>
                <w:sz w:val="20"/>
                <w:szCs w:val="20"/>
              </w:rPr>
              <w:t>Zasilanie:</w:t>
            </w:r>
          </w:p>
        </w:tc>
        <w:tc>
          <w:tcPr>
            <w:tcW w:w="3600" w:type="dxa"/>
            <w:tcBorders>
              <w:top w:val="nil"/>
              <w:left w:val="nil"/>
              <w:bottom w:val="single" w:sz="4" w:space="0" w:color="auto"/>
              <w:right w:val="single" w:sz="4" w:space="0" w:color="auto"/>
            </w:tcBorders>
            <w:shd w:val="clear" w:color="auto" w:fill="auto"/>
            <w:noWrap/>
            <w:vAlign w:val="bottom"/>
          </w:tcPr>
          <w:p w14:paraId="3E3A007D"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171CA43B"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53208AF5" w14:textId="77777777" w:rsidR="000944AC" w:rsidRPr="00510522" w:rsidRDefault="000944AC" w:rsidP="008C0D9C">
            <w:pPr>
              <w:pStyle w:val="Akapitzlist"/>
              <w:numPr>
                <w:ilvl w:val="0"/>
                <w:numId w:val="107"/>
              </w:numPr>
              <w:spacing w:line="320" w:lineRule="atLeast"/>
              <w:ind w:left="346" w:hanging="142"/>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Gogle powinny posiadać własne zasilanie z baterii lub akumulatorów</w:t>
            </w:r>
          </w:p>
        </w:tc>
        <w:tc>
          <w:tcPr>
            <w:tcW w:w="3600" w:type="dxa"/>
            <w:tcBorders>
              <w:top w:val="nil"/>
              <w:left w:val="nil"/>
              <w:bottom w:val="single" w:sz="4" w:space="0" w:color="auto"/>
              <w:right w:val="single" w:sz="4" w:space="0" w:color="auto"/>
            </w:tcBorders>
            <w:shd w:val="clear" w:color="auto" w:fill="auto"/>
            <w:noWrap/>
            <w:vAlign w:val="bottom"/>
          </w:tcPr>
          <w:p w14:paraId="227FAD00" w14:textId="77777777" w:rsidR="000944AC" w:rsidRPr="00510522" w:rsidRDefault="000944AC" w:rsidP="008C0D9C">
            <w:pPr>
              <w:spacing w:line="320" w:lineRule="atLeast"/>
              <w:jc w:val="center"/>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TAK/NIE</w:t>
            </w:r>
          </w:p>
        </w:tc>
      </w:tr>
      <w:tr w:rsidR="000944AC" w:rsidRPr="008C0D9C" w14:paraId="6C92C445" w14:textId="77777777" w:rsidTr="007F640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D2C0A01" w14:textId="2867FA6B" w:rsidR="000944AC" w:rsidRPr="00510522" w:rsidRDefault="00B25127" w:rsidP="008C0D9C">
            <w:pPr>
              <w:pStyle w:val="Akapitzlist"/>
              <w:numPr>
                <w:ilvl w:val="0"/>
                <w:numId w:val="108"/>
              </w:numPr>
              <w:spacing w:line="320" w:lineRule="atLeast"/>
              <w:ind w:left="351" w:hanging="142"/>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W zestawie znajduje się posiada kabel do ładowania lub opcjonalnie kabel z ładowarką</w:t>
            </w:r>
          </w:p>
        </w:tc>
        <w:tc>
          <w:tcPr>
            <w:tcW w:w="3600" w:type="dxa"/>
            <w:tcBorders>
              <w:top w:val="nil"/>
              <w:left w:val="nil"/>
              <w:bottom w:val="single" w:sz="4" w:space="0" w:color="auto"/>
              <w:right w:val="single" w:sz="4" w:space="0" w:color="auto"/>
            </w:tcBorders>
            <w:shd w:val="clear" w:color="auto" w:fill="auto"/>
            <w:noWrap/>
            <w:vAlign w:val="bottom"/>
            <w:hideMark/>
          </w:tcPr>
          <w:p w14:paraId="2D889A43" w14:textId="77777777" w:rsidR="000944AC" w:rsidRPr="00510522" w:rsidRDefault="000944AC" w:rsidP="008C0D9C">
            <w:pPr>
              <w:spacing w:line="320" w:lineRule="atLeast"/>
              <w:jc w:val="center"/>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TAK/NIE</w:t>
            </w:r>
          </w:p>
        </w:tc>
      </w:tr>
      <w:tr w:rsidR="00510522" w:rsidRPr="008C0D9C" w14:paraId="5DA7276F" w14:textId="77777777" w:rsidTr="007F640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13E0C0D4" w14:textId="49009B3B" w:rsidR="00510522" w:rsidRPr="00510522" w:rsidRDefault="00510522" w:rsidP="00510522">
            <w:pPr>
              <w:pStyle w:val="Akapitzlist"/>
              <w:numPr>
                <w:ilvl w:val="0"/>
                <w:numId w:val="108"/>
              </w:numPr>
              <w:spacing w:line="320" w:lineRule="atLeast"/>
              <w:ind w:left="351" w:hanging="142"/>
              <w:rPr>
                <w:rFonts w:asciiTheme="minorHAnsi" w:hAnsiTheme="minorHAnsi" w:cstheme="minorHAnsi"/>
                <w:color w:val="FF0000"/>
                <w:sz w:val="20"/>
                <w:szCs w:val="20"/>
              </w:rPr>
            </w:pPr>
            <w:r w:rsidRPr="00510522">
              <w:rPr>
                <w:rFonts w:ascii="Calibri" w:hAnsi="Calibri" w:cs="Calibri"/>
                <w:color w:val="FF0000"/>
                <w:sz w:val="22"/>
                <w:szCs w:val="22"/>
              </w:rPr>
              <w:t>W zestawie znajduje się kabel do ładowania lub zasilania</w:t>
            </w:r>
          </w:p>
        </w:tc>
        <w:tc>
          <w:tcPr>
            <w:tcW w:w="3600" w:type="dxa"/>
            <w:tcBorders>
              <w:top w:val="nil"/>
              <w:left w:val="nil"/>
              <w:bottom w:val="single" w:sz="4" w:space="0" w:color="auto"/>
              <w:right w:val="single" w:sz="4" w:space="0" w:color="auto"/>
            </w:tcBorders>
            <w:shd w:val="clear" w:color="auto" w:fill="auto"/>
            <w:noWrap/>
            <w:vAlign w:val="bottom"/>
          </w:tcPr>
          <w:p w14:paraId="30523AD1" w14:textId="374FF290" w:rsidR="00510522" w:rsidRPr="00510522" w:rsidRDefault="00510522" w:rsidP="00510522">
            <w:pPr>
              <w:spacing w:line="320" w:lineRule="atLeast"/>
              <w:jc w:val="center"/>
              <w:rPr>
                <w:rFonts w:asciiTheme="minorHAnsi" w:hAnsiTheme="minorHAnsi" w:cstheme="minorHAnsi"/>
                <w:color w:val="FF0000"/>
                <w:sz w:val="20"/>
                <w:szCs w:val="20"/>
              </w:rPr>
            </w:pPr>
            <w:r w:rsidRPr="00510522">
              <w:rPr>
                <w:rFonts w:asciiTheme="minorHAnsi" w:hAnsiTheme="minorHAnsi" w:cstheme="minorHAnsi"/>
                <w:color w:val="FF0000"/>
                <w:sz w:val="20"/>
                <w:szCs w:val="20"/>
              </w:rPr>
              <w:t>TAK/NIE</w:t>
            </w:r>
          </w:p>
        </w:tc>
      </w:tr>
      <w:tr w:rsidR="00510522" w:rsidRPr="008C0D9C" w14:paraId="64F07452" w14:textId="77777777" w:rsidTr="007F640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4F83DD3D" w14:textId="111946C5" w:rsidR="00510522" w:rsidRPr="00510522" w:rsidRDefault="00510522" w:rsidP="00510522">
            <w:pPr>
              <w:pStyle w:val="Akapitzlist"/>
              <w:numPr>
                <w:ilvl w:val="0"/>
                <w:numId w:val="108"/>
              </w:numPr>
              <w:spacing w:line="320" w:lineRule="atLeast"/>
              <w:ind w:left="351" w:hanging="142"/>
              <w:rPr>
                <w:rFonts w:asciiTheme="minorHAnsi" w:hAnsiTheme="minorHAnsi" w:cstheme="minorHAnsi"/>
                <w:color w:val="FF0000"/>
                <w:sz w:val="20"/>
                <w:szCs w:val="20"/>
              </w:rPr>
            </w:pPr>
            <w:r w:rsidRPr="00510522">
              <w:rPr>
                <w:rFonts w:ascii="Calibri" w:hAnsi="Calibri" w:cs="Calibri"/>
                <w:color w:val="FF0000"/>
                <w:sz w:val="22"/>
                <w:szCs w:val="22"/>
              </w:rPr>
              <w:t>W zestawie znajduje się kabel z ładowarką lub zasilaczem</w:t>
            </w:r>
          </w:p>
        </w:tc>
        <w:tc>
          <w:tcPr>
            <w:tcW w:w="3600" w:type="dxa"/>
            <w:tcBorders>
              <w:top w:val="nil"/>
              <w:left w:val="nil"/>
              <w:bottom w:val="single" w:sz="4" w:space="0" w:color="auto"/>
              <w:right w:val="single" w:sz="4" w:space="0" w:color="auto"/>
            </w:tcBorders>
            <w:shd w:val="clear" w:color="auto" w:fill="auto"/>
            <w:noWrap/>
            <w:vAlign w:val="bottom"/>
          </w:tcPr>
          <w:p w14:paraId="10CB5E61" w14:textId="11BCBFD9" w:rsidR="00510522" w:rsidRPr="00510522" w:rsidRDefault="00510522" w:rsidP="00510522">
            <w:pPr>
              <w:spacing w:line="320" w:lineRule="atLeast"/>
              <w:jc w:val="center"/>
              <w:rPr>
                <w:rFonts w:asciiTheme="minorHAnsi" w:hAnsiTheme="minorHAnsi" w:cstheme="minorHAnsi"/>
                <w:color w:val="FF0000"/>
                <w:sz w:val="20"/>
                <w:szCs w:val="20"/>
              </w:rPr>
            </w:pPr>
            <w:r w:rsidRPr="00510522">
              <w:rPr>
                <w:rFonts w:asciiTheme="minorHAnsi" w:hAnsiTheme="minorHAnsi" w:cstheme="minorHAnsi"/>
                <w:color w:val="FF0000"/>
                <w:sz w:val="20"/>
                <w:szCs w:val="20"/>
              </w:rPr>
              <w:t>TAK/NIE</w:t>
            </w:r>
          </w:p>
        </w:tc>
      </w:tr>
      <w:tr w:rsidR="000944AC" w:rsidRPr="008C0D9C" w14:paraId="480D59E8" w14:textId="77777777" w:rsidTr="007F640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580734A" w14:textId="77777777" w:rsidR="000944AC" w:rsidRPr="008C0D9C" w:rsidRDefault="000944AC" w:rsidP="008C0D9C">
            <w:pPr>
              <w:pStyle w:val="Akapitzlist"/>
              <w:numPr>
                <w:ilvl w:val="0"/>
                <w:numId w:val="74"/>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lastRenderedPageBreak/>
              <w:t>Opakowanie</w:t>
            </w:r>
          </w:p>
        </w:tc>
        <w:tc>
          <w:tcPr>
            <w:tcW w:w="3600" w:type="dxa"/>
            <w:tcBorders>
              <w:top w:val="nil"/>
              <w:left w:val="nil"/>
              <w:bottom w:val="single" w:sz="4" w:space="0" w:color="auto"/>
              <w:right w:val="single" w:sz="4" w:space="0" w:color="auto"/>
            </w:tcBorders>
            <w:shd w:val="clear" w:color="auto" w:fill="auto"/>
            <w:noWrap/>
            <w:vAlign w:val="bottom"/>
            <w:hideMark/>
          </w:tcPr>
          <w:p w14:paraId="3BD3D133"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bl>
    <w:p w14:paraId="6C2355C0" w14:textId="229D9E0A" w:rsidR="0005364F" w:rsidRPr="008C0D9C" w:rsidRDefault="0005364F" w:rsidP="008C0D9C">
      <w:pPr>
        <w:tabs>
          <w:tab w:val="left" w:leader="underscore" w:pos="0"/>
          <w:tab w:val="left" w:pos="459"/>
        </w:tabs>
        <w:spacing w:line="320" w:lineRule="atLeast"/>
        <w:rPr>
          <w:rFonts w:asciiTheme="minorHAnsi" w:hAnsiTheme="minorHAnsi" w:cstheme="minorHAnsi"/>
          <w:b/>
          <w:sz w:val="20"/>
          <w:szCs w:val="20"/>
        </w:rPr>
      </w:pPr>
    </w:p>
    <w:p w14:paraId="2DF9A556" w14:textId="77777777"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*Dla pozycji 1,2,3 należ wskazać oferowany parametr</w:t>
      </w:r>
    </w:p>
    <w:p w14:paraId="5D48A23E" w14:textId="77777777"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p>
    <w:p w14:paraId="468501BC" w14:textId="77777777"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ZA CENĘ:</w:t>
      </w:r>
    </w:p>
    <w:tbl>
      <w:tblPr>
        <w:tblStyle w:val="Tabela-Siatka"/>
        <w:tblW w:w="9477" w:type="dxa"/>
        <w:tblInd w:w="-318" w:type="dxa"/>
        <w:tblLook w:val="04A0" w:firstRow="1" w:lastRow="0" w:firstColumn="1" w:lastColumn="0" w:noHBand="0" w:noVBand="1"/>
      </w:tblPr>
      <w:tblGrid>
        <w:gridCol w:w="485"/>
        <w:gridCol w:w="3190"/>
        <w:gridCol w:w="1314"/>
        <w:gridCol w:w="742"/>
        <w:gridCol w:w="1083"/>
        <w:gridCol w:w="510"/>
        <w:gridCol w:w="1048"/>
        <w:gridCol w:w="1105"/>
      </w:tblGrid>
      <w:tr w:rsidR="00F1471D" w:rsidRPr="008C0D9C" w14:paraId="40A131F0" w14:textId="77777777" w:rsidTr="00937C19">
        <w:trPr>
          <w:trHeight w:val="325"/>
        </w:trPr>
        <w:tc>
          <w:tcPr>
            <w:tcW w:w="485" w:type="dxa"/>
            <w:vMerge w:val="restart"/>
          </w:tcPr>
          <w:p w14:paraId="5ECE89F9"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Lp.</w:t>
            </w:r>
          </w:p>
        </w:tc>
        <w:tc>
          <w:tcPr>
            <w:tcW w:w="3190" w:type="dxa"/>
            <w:vMerge w:val="restart"/>
          </w:tcPr>
          <w:p w14:paraId="348FF4B1" w14:textId="77777777" w:rsidR="00F1471D" w:rsidRPr="008C0D9C" w:rsidRDefault="00F1471D" w:rsidP="008C0D9C">
            <w:pPr>
              <w:spacing w:line="320" w:lineRule="atLeast"/>
              <w:ind w:left="-14" w:right="23" w:firstLine="14"/>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 xml:space="preserve">Przedmiot zamówienia </w:t>
            </w:r>
          </w:p>
        </w:tc>
        <w:tc>
          <w:tcPr>
            <w:tcW w:w="1314" w:type="dxa"/>
            <w:vMerge w:val="restart"/>
          </w:tcPr>
          <w:p w14:paraId="11AAFEF9"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jednostkowa netto (zł)</w:t>
            </w:r>
          </w:p>
        </w:tc>
        <w:tc>
          <w:tcPr>
            <w:tcW w:w="742" w:type="dxa"/>
            <w:vMerge w:val="restart"/>
          </w:tcPr>
          <w:p w14:paraId="680453AC"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Liczba (szt.)</w:t>
            </w:r>
          </w:p>
        </w:tc>
        <w:tc>
          <w:tcPr>
            <w:tcW w:w="1083" w:type="dxa"/>
            <w:vMerge w:val="restart"/>
          </w:tcPr>
          <w:p w14:paraId="090AD6B0"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netto (zł)</w:t>
            </w:r>
          </w:p>
        </w:tc>
        <w:tc>
          <w:tcPr>
            <w:tcW w:w="1558" w:type="dxa"/>
            <w:gridSpan w:val="2"/>
          </w:tcPr>
          <w:p w14:paraId="7FDAD24F" w14:textId="77777777" w:rsidR="00F1471D" w:rsidRPr="008C0D9C" w:rsidRDefault="00F1471D" w:rsidP="008C0D9C">
            <w:pPr>
              <w:spacing w:line="320" w:lineRule="atLeast"/>
              <w:ind w:right="23"/>
              <w:jc w:val="center"/>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Podatek VAT</w:t>
            </w:r>
          </w:p>
        </w:tc>
        <w:tc>
          <w:tcPr>
            <w:tcW w:w="1105" w:type="dxa"/>
            <w:vMerge w:val="restart"/>
          </w:tcPr>
          <w:p w14:paraId="08C31FA2"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brutto (zł)</w:t>
            </w:r>
          </w:p>
        </w:tc>
      </w:tr>
      <w:tr w:rsidR="00F1471D" w:rsidRPr="008C0D9C" w14:paraId="0EC5DD55" w14:textId="77777777" w:rsidTr="00937C19">
        <w:trPr>
          <w:trHeight w:val="324"/>
        </w:trPr>
        <w:tc>
          <w:tcPr>
            <w:tcW w:w="485" w:type="dxa"/>
            <w:vMerge/>
          </w:tcPr>
          <w:p w14:paraId="0305A4D9"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3190" w:type="dxa"/>
            <w:vMerge/>
          </w:tcPr>
          <w:p w14:paraId="0A91D873" w14:textId="77777777" w:rsidR="00F1471D" w:rsidRPr="008C0D9C" w:rsidRDefault="00F1471D" w:rsidP="008C0D9C">
            <w:pPr>
              <w:spacing w:line="320" w:lineRule="atLeast"/>
              <w:ind w:left="-14" w:right="23" w:firstLine="14"/>
              <w:jc w:val="both"/>
              <w:rPr>
                <w:rFonts w:asciiTheme="minorHAnsi" w:hAnsiTheme="minorHAnsi" w:cstheme="minorHAnsi"/>
                <w:b/>
                <w:sz w:val="20"/>
                <w:szCs w:val="20"/>
                <w:lang w:eastAsia="x-none"/>
              </w:rPr>
            </w:pPr>
          </w:p>
        </w:tc>
        <w:tc>
          <w:tcPr>
            <w:tcW w:w="1314" w:type="dxa"/>
            <w:vMerge/>
          </w:tcPr>
          <w:p w14:paraId="18296F6D"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742" w:type="dxa"/>
            <w:vMerge/>
          </w:tcPr>
          <w:p w14:paraId="08A46330"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1083" w:type="dxa"/>
            <w:vMerge/>
          </w:tcPr>
          <w:p w14:paraId="257DCE51"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510" w:type="dxa"/>
          </w:tcPr>
          <w:p w14:paraId="6660B926"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w:t>
            </w:r>
          </w:p>
        </w:tc>
        <w:tc>
          <w:tcPr>
            <w:tcW w:w="1048" w:type="dxa"/>
          </w:tcPr>
          <w:p w14:paraId="27ABE672"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(zł)</w:t>
            </w:r>
          </w:p>
        </w:tc>
        <w:tc>
          <w:tcPr>
            <w:tcW w:w="1105" w:type="dxa"/>
            <w:vMerge/>
          </w:tcPr>
          <w:p w14:paraId="08B47A56"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r>
      <w:tr w:rsidR="00F1471D" w:rsidRPr="008C0D9C" w14:paraId="1E54CE42" w14:textId="77777777" w:rsidTr="00937C19">
        <w:tc>
          <w:tcPr>
            <w:tcW w:w="485" w:type="dxa"/>
          </w:tcPr>
          <w:p w14:paraId="57C8C02C"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[a]</w:t>
            </w:r>
          </w:p>
        </w:tc>
        <w:tc>
          <w:tcPr>
            <w:tcW w:w="3190" w:type="dxa"/>
          </w:tcPr>
          <w:p w14:paraId="4B813DF6"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[b]</w:t>
            </w:r>
          </w:p>
        </w:tc>
        <w:tc>
          <w:tcPr>
            <w:tcW w:w="1314" w:type="dxa"/>
          </w:tcPr>
          <w:p w14:paraId="3832E860"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[c]</w:t>
            </w:r>
          </w:p>
        </w:tc>
        <w:tc>
          <w:tcPr>
            <w:tcW w:w="742" w:type="dxa"/>
          </w:tcPr>
          <w:p w14:paraId="140974D5"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[d]</w:t>
            </w:r>
          </w:p>
        </w:tc>
        <w:tc>
          <w:tcPr>
            <w:tcW w:w="1083" w:type="dxa"/>
          </w:tcPr>
          <w:p w14:paraId="49D3CD92"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[e]=[c]x[d]</w:t>
            </w:r>
          </w:p>
        </w:tc>
        <w:tc>
          <w:tcPr>
            <w:tcW w:w="510" w:type="dxa"/>
          </w:tcPr>
          <w:p w14:paraId="5D822ABC"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[f]</w:t>
            </w:r>
          </w:p>
        </w:tc>
        <w:tc>
          <w:tcPr>
            <w:tcW w:w="1048" w:type="dxa"/>
          </w:tcPr>
          <w:p w14:paraId="65AE6030"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[g]=[e]x[f]</w:t>
            </w:r>
          </w:p>
        </w:tc>
        <w:tc>
          <w:tcPr>
            <w:tcW w:w="1105" w:type="dxa"/>
          </w:tcPr>
          <w:p w14:paraId="6DACEEDF"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[h]=[e]+[g]</w:t>
            </w:r>
          </w:p>
        </w:tc>
      </w:tr>
      <w:tr w:rsidR="00F1471D" w:rsidRPr="008C0D9C" w14:paraId="0CAFD755" w14:textId="77777777" w:rsidTr="00937C19">
        <w:tc>
          <w:tcPr>
            <w:tcW w:w="485" w:type="dxa"/>
          </w:tcPr>
          <w:p w14:paraId="36798D86"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1.</w:t>
            </w:r>
          </w:p>
        </w:tc>
        <w:tc>
          <w:tcPr>
            <w:tcW w:w="3190" w:type="dxa"/>
          </w:tcPr>
          <w:p w14:paraId="70371575"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Gogle Wirtualnej rzeczywistości:</w:t>
            </w:r>
          </w:p>
          <w:p w14:paraId="0C3F2A29"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 xml:space="preserve">Nazwa i adres </w:t>
            </w:r>
          </w:p>
          <w:p w14:paraId="6E4115B9"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Producent……………………………</w:t>
            </w:r>
          </w:p>
          <w:p w14:paraId="51EB4833"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w:t>
            </w:r>
          </w:p>
          <w:p w14:paraId="4A3DBF3E"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Model ……………………………………………………….</w:t>
            </w:r>
          </w:p>
        </w:tc>
        <w:tc>
          <w:tcPr>
            <w:tcW w:w="1314" w:type="dxa"/>
          </w:tcPr>
          <w:p w14:paraId="3DDE8AE2"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742" w:type="dxa"/>
          </w:tcPr>
          <w:p w14:paraId="1D82E662" w14:textId="6547A04C" w:rsidR="00F1471D" w:rsidRPr="008C0D9C" w:rsidRDefault="00276AC6"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49</w:t>
            </w:r>
          </w:p>
        </w:tc>
        <w:tc>
          <w:tcPr>
            <w:tcW w:w="1083" w:type="dxa"/>
          </w:tcPr>
          <w:p w14:paraId="41CCEEC1"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510" w:type="dxa"/>
          </w:tcPr>
          <w:p w14:paraId="6DF041F2"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048" w:type="dxa"/>
          </w:tcPr>
          <w:p w14:paraId="351EC6F8"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105" w:type="dxa"/>
          </w:tcPr>
          <w:p w14:paraId="78C3DADA"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r>
      <w:tr w:rsidR="00F1471D" w:rsidRPr="008C0D9C" w14:paraId="31E85B8D" w14:textId="77777777" w:rsidTr="00937C19">
        <w:tc>
          <w:tcPr>
            <w:tcW w:w="485" w:type="dxa"/>
          </w:tcPr>
          <w:p w14:paraId="50E48E5A"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2.</w:t>
            </w:r>
          </w:p>
        </w:tc>
        <w:tc>
          <w:tcPr>
            <w:tcW w:w="3190" w:type="dxa"/>
          </w:tcPr>
          <w:p w14:paraId="6B35EE8E"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rPr>
              <w:t>Licencji do portalu/platformy  z  minimum  rocznym dostępem</w:t>
            </w:r>
            <w:r w:rsidRPr="008C0D9C">
              <w:rPr>
                <w:rFonts w:asciiTheme="minorHAnsi" w:hAnsiTheme="minorHAnsi" w:cstheme="minorHAnsi"/>
                <w:sz w:val="20"/>
                <w:szCs w:val="20"/>
                <w:lang w:eastAsia="x-none"/>
              </w:rPr>
              <w:t xml:space="preserve">. </w:t>
            </w:r>
          </w:p>
        </w:tc>
        <w:tc>
          <w:tcPr>
            <w:tcW w:w="1314" w:type="dxa"/>
          </w:tcPr>
          <w:p w14:paraId="0F0DB1F4"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742" w:type="dxa"/>
          </w:tcPr>
          <w:p w14:paraId="1B709491" w14:textId="020133C0" w:rsidR="00F1471D" w:rsidRPr="008C0D9C" w:rsidRDefault="00276AC6"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49</w:t>
            </w:r>
          </w:p>
        </w:tc>
        <w:tc>
          <w:tcPr>
            <w:tcW w:w="1083" w:type="dxa"/>
          </w:tcPr>
          <w:p w14:paraId="4900379F"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510" w:type="dxa"/>
          </w:tcPr>
          <w:p w14:paraId="2862AA67"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048" w:type="dxa"/>
          </w:tcPr>
          <w:p w14:paraId="6C2FEA83"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105" w:type="dxa"/>
          </w:tcPr>
          <w:p w14:paraId="05448D2B"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r>
    </w:tbl>
    <w:p w14:paraId="3A0CFB27" w14:textId="77777777" w:rsidR="00F1471D" w:rsidRPr="008C0D9C" w:rsidRDefault="00F1471D" w:rsidP="008C0D9C">
      <w:pPr>
        <w:spacing w:line="320" w:lineRule="atLeast"/>
        <w:ind w:right="-17"/>
        <w:jc w:val="both"/>
        <w:rPr>
          <w:rFonts w:asciiTheme="minorHAnsi" w:hAnsiTheme="minorHAnsi" w:cstheme="minorHAnsi"/>
          <w:b/>
          <w:sz w:val="20"/>
          <w:szCs w:val="20"/>
          <w:u w:val="single"/>
        </w:rPr>
      </w:pPr>
    </w:p>
    <w:p w14:paraId="1F0BD339" w14:textId="77777777" w:rsidR="00F1471D" w:rsidRPr="008C0D9C" w:rsidRDefault="00F1471D" w:rsidP="008C0D9C">
      <w:pPr>
        <w:spacing w:line="320" w:lineRule="atLeast"/>
        <w:ind w:right="-17"/>
        <w:jc w:val="both"/>
        <w:rPr>
          <w:rFonts w:asciiTheme="minorHAnsi" w:hAnsiTheme="minorHAnsi" w:cstheme="minorHAnsi"/>
          <w:sz w:val="20"/>
          <w:szCs w:val="20"/>
        </w:rPr>
      </w:pPr>
      <w:r w:rsidRPr="008C0D9C">
        <w:rPr>
          <w:rFonts w:asciiTheme="minorHAnsi" w:hAnsiTheme="minorHAnsi" w:cstheme="minorHAnsi"/>
          <w:b/>
          <w:sz w:val="20"/>
          <w:szCs w:val="20"/>
          <w:u w:val="single"/>
        </w:rPr>
        <w:t xml:space="preserve">Łączna CENA BRUTTO OFERTY z podatkiem VAT </w:t>
      </w:r>
      <w:r w:rsidRPr="008C0D9C">
        <w:rPr>
          <w:rFonts w:asciiTheme="minorHAnsi" w:hAnsiTheme="minorHAnsi" w:cstheme="minorHAnsi"/>
          <w:sz w:val="20"/>
          <w:szCs w:val="20"/>
        </w:rPr>
        <w:t xml:space="preserve">obliczona zgodnie z wytycznymi zawartymi w SWZ </w:t>
      </w:r>
    </w:p>
    <w:p w14:paraId="23B2F332"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sz w:val="20"/>
          <w:szCs w:val="20"/>
          <w:lang w:eastAsia="ar-SA"/>
        </w:rPr>
        <w:t>…………................ zł (słownie: …………………….……………………………………………………………………………………...),</w:t>
      </w:r>
    </w:p>
    <w:p w14:paraId="23289590" w14:textId="77777777" w:rsidR="00F1471D" w:rsidRPr="008C0D9C" w:rsidRDefault="00F1471D" w:rsidP="008C0D9C">
      <w:pPr>
        <w:spacing w:line="320" w:lineRule="atLeast"/>
        <w:ind w:right="23"/>
        <w:jc w:val="center"/>
        <w:rPr>
          <w:rFonts w:asciiTheme="minorHAnsi" w:hAnsiTheme="minorHAnsi" w:cstheme="minorHAnsi"/>
          <w:b/>
          <w:bCs/>
          <w:sz w:val="20"/>
          <w:szCs w:val="20"/>
        </w:rPr>
      </w:pPr>
      <w:r w:rsidRPr="008C0D9C">
        <w:rPr>
          <w:rFonts w:asciiTheme="minorHAnsi" w:hAnsiTheme="minorHAnsi" w:cstheme="minorHAnsi"/>
          <w:b/>
          <w:bCs/>
          <w:sz w:val="20"/>
          <w:szCs w:val="20"/>
        </w:rPr>
        <w:t>Oświadczamy, że:</w:t>
      </w:r>
    </w:p>
    <w:p w14:paraId="66FE8B54"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8C0D9C">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14:paraId="4E34036F"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Oświadczam, że dostawę całości asortymentu zrealizujemy w terminie …………….. dni kalendarzowych od dnia zawarcia umowy.</w:t>
      </w:r>
    </w:p>
    <w:p w14:paraId="3C74A512"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Realizację przedmiotu zamówienia wykonamy w terminach określonych w Rozdz. II SWZ oraz projektowanych postanowieniach umowy.</w:t>
      </w:r>
    </w:p>
    <w:p w14:paraId="61ED8505"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cenie naszej oferty zostały uwzględnione wszystkie koszty wykonania zamówienia.</w:t>
      </w:r>
    </w:p>
    <w:p w14:paraId="7014F6B7"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Uważamy się za związanych niniejszą ofertą do terminu określonego w SWZ.</w:t>
      </w:r>
    </w:p>
    <w:p w14:paraId="6F49CBE1"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przypadku udzielenia nam zamówienia, zobowiązujemy się do zawarcia umowy w miejscu i terminie wskazanym przez Zamawiającego.</w:t>
      </w:r>
    </w:p>
    <w:p w14:paraId="7D1F6B40"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Podwykonawcom zamierzamy powierzyć wykonanie następującej(-</w:t>
      </w:r>
      <w:proofErr w:type="spellStart"/>
      <w:r w:rsidRPr="008C0D9C">
        <w:rPr>
          <w:rFonts w:asciiTheme="minorHAnsi" w:hAnsiTheme="minorHAnsi" w:cstheme="minorHAnsi"/>
          <w:sz w:val="20"/>
          <w:szCs w:val="20"/>
        </w:rPr>
        <w:t>ych</w:t>
      </w:r>
      <w:proofErr w:type="spellEnd"/>
      <w:r w:rsidRPr="008C0D9C">
        <w:rPr>
          <w:rFonts w:asciiTheme="minorHAnsi" w:hAnsiTheme="minorHAnsi" w:cstheme="minorHAnsi"/>
          <w:sz w:val="20"/>
          <w:szCs w:val="20"/>
        </w:rPr>
        <w:t>) części zamówienia (należy podać zakres prac oraz nazwę Podwykonawcy, jeśli jest już znany):</w:t>
      </w:r>
    </w:p>
    <w:p w14:paraId="39626179" w14:textId="77777777" w:rsidR="00F1471D" w:rsidRPr="008C0D9C" w:rsidRDefault="00F1471D" w:rsidP="008C0D9C">
      <w:pPr>
        <w:spacing w:line="320" w:lineRule="atLeast"/>
        <w:ind w:right="23"/>
        <w:jc w:val="both"/>
        <w:rPr>
          <w:rFonts w:asciiTheme="minorHAnsi" w:hAnsiTheme="minorHAnsi" w:cstheme="minorHAnsi"/>
          <w:sz w:val="20"/>
          <w:szCs w:val="20"/>
        </w:rPr>
      </w:pPr>
      <w:r w:rsidRPr="008C0D9C">
        <w:rPr>
          <w:rFonts w:asciiTheme="minorHAnsi" w:hAnsiTheme="minorHAnsi" w:cstheme="minorHAnsi"/>
          <w:sz w:val="20"/>
          <w:szCs w:val="20"/>
        </w:rPr>
        <w:t>* …………………………………………………………………………………………………………………………………………………………………………………</w:t>
      </w:r>
      <w:r w:rsidRPr="008C0D9C">
        <w:rPr>
          <w:rFonts w:asciiTheme="minorHAnsi" w:hAnsiTheme="minorHAnsi" w:cstheme="minorHAnsi"/>
          <w:b/>
          <w:i/>
          <w:sz w:val="20"/>
          <w:szCs w:val="20"/>
          <w:vertAlign w:val="superscript"/>
        </w:rPr>
        <w:t>1</w:t>
      </w:r>
    </w:p>
    <w:p w14:paraId="0E42361A" w14:textId="77777777" w:rsidR="00F1471D" w:rsidRPr="008C0D9C" w:rsidRDefault="00F1471D"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i/>
          <w:sz w:val="20"/>
          <w:szCs w:val="20"/>
        </w:rPr>
        <w:t xml:space="preserve">*w </w:t>
      </w:r>
      <w:r w:rsidRPr="008C0D9C">
        <w:rPr>
          <w:rFonts w:asciiTheme="minorHAnsi" w:hAnsiTheme="minorHAnsi" w:cstheme="minorHAnsi"/>
          <w:sz w:val="20"/>
          <w:szCs w:val="20"/>
        </w:rPr>
        <w:t>przypadku</w:t>
      </w:r>
      <w:r w:rsidRPr="008C0D9C">
        <w:rPr>
          <w:rFonts w:asciiTheme="minorHAnsi" w:hAnsiTheme="minorHAnsi" w:cstheme="minorHAnsi"/>
          <w:i/>
          <w:sz w:val="20"/>
          <w:szCs w:val="20"/>
        </w:rPr>
        <w:t xml:space="preserve"> niewypełnienia Zamawiający uzna, że Wykonawca nie zamierza powierzyć wykonania żadnej części zamówienia podwykonawcom.</w:t>
      </w:r>
      <w:r w:rsidRPr="008C0D9C">
        <w:rPr>
          <w:rFonts w:asciiTheme="minorHAnsi" w:hAnsiTheme="minorHAnsi" w:cstheme="minorHAnsi"/>
          <w:sz w:val="20"/>
          <w:szCs w:val="20"/>
        </w:rPr>
        <w:t xml:space="preserve"> </w:t>
      </w:r>
    </w:p>
    <w:p w14:paraId="1D224070" w14:textId="77777777" w:rsidR="00F1471D" w:rsidRPr="008C0D9C" w:rsidRDefault="00F1471D" w:rsidP="008C0D9C">
      <w:pPr>
        <w:spacing w:line="320" w:lineRule="atLeast"/>
        <w:ind w:left="284" w:right="23"/>
        <w:jc w:val="both"/>
        <w:rPr>
          <w:rFonts w:asciiTheme="minorHAnsi" w:hAnsiTheme="minorHAnsi" w:cstheme="minorHAnsi"/>
          <w:b/>
          <w:i/>
          <w:sz w:val="20"/>
          <w:szCs w:val="20"/>
          <w:u w:val="single"/>
        </w:rPr>
      </w:pPr>
      <w:r w:rsidRPr="008C0D9C">
        <w:rPr>
          <w:rFonts w:asciiTheme="minorHAnsi" w:hAnsiTheme="minorHAnsi" w:cstheme="minorHAnsi"/>
          <w:b/>
          <w:i/>
          <w:sz w:val="20"/>
          <w:szCs w:val="20"/>
          <w:u w:val="single"/>
        </w:rPr>
        <w:t>UWAGA:</w:t>
      </w:r>
    </w:p>
    <w:p w14:paraId="460EDCFB"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3407049"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lastRenderedPageBreak/>
        <w:t>Udział podmiotu trzeciego w realizacji zamówienia w odniesieniu do warunków winien mieć charakter podwykonawstwa, w związku z czym wypełnieniu podlega pkt 7 Formularza Ofertowego.</w:t>
      </w:r>
    </w:p>
    <w:p w14:paraId="1A2077F7"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Wszelką korespondencję w sprawie niniejszego postępowania należy kierować na poniższy adres e-mail: ………………………………………………………</w:t>
      </w:r>
      <w:r w:rsidRPr="008C0D9C">
        <w:rPr>
          <w:rFonts w:asciiTheme="minorHAnsi" w:hAnsiTheme="minorHAnsi" w:cstheme="minorHAnsi"/>
          <w:sz w:val="20"/>
          <w:szCs w:val="20"/>
        </w:rPr>
        <w:br/>
        <w:t>Dane kontaktowe: imię i nazwisko ……………………………………………………………, nr tel. ……………………………………………….., adres e-mail: ……………………………………………………..</w:t>
      </w:r>
    </w:p>
    <w:p w14:paraId="6AA6F13B"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Dokumenty wymienione od strony ……… do strony ……… stanowią tajemnicę przedsiębiorstwa</w:t>
      </w:r>
      <w:r w:rsidRPr="008C0D9C">
        <w:rPr>
          <w:rFonts w:asciiTheme="minorHAnsi" w:hAnsiTheme="minorHAnsi" w:cstheme="minorHAnsi"/>
          <w:i/>
          <w:sz w:val="20"/>
          <w:szCs w:val="20"/>
        </w:rPr>
        <w:t xml:space="preserve"> </w:t>
      </w:r>
      <w:r w:rsidRPr="008C0D9C">
        <w:rPr>
          <w:rFonts w:asciiTheme="minorHAnsi" w:hAnsiTheme="minorHAnsi" w:cstheme="minorHAnsi"/>
          <w:sz w:val="20"/>
          <w:szCs w:val="20"/>
        </w:rPr>
        <w:t xml:space="preserve">w rozumieniu ustawy z dnia 16 kwietnia 1993 r. o zwalczaniu nieuczciwej konkurencji (Dz. U. z 2019 r. poz. 1010 z </w:t>
      </w:r>
      <w:proofErr w:type="spellStart"/>
      <w:r w:rsidRPr="008C0D9C">
        <w:rPr>
          <w:rFonts w:asciiTheme="minorHAnsi" w:hAnsiTheme="minorHAnsi" w:cstheme="minorHAnsi"/>
          <w:sz w:val="20"/>
          <w:szCs w:val="20"/>
        </w:rPr>
        <w:t>późn</w:t>
      </w:r>
      <w:proofErr w:type="spellEnd"/>
      <w:r w:rsidRPr="008C0D9C">
        <w:rPr>
          <w:rFonts w:asciiTheme="minorHAnsi" w:hAnsiTheme="minorHAnsi" w:cstheme="minorHAnsi"/>
          <w:sz w:val="20"/>
          <w:szCs w:val="20"/>
        </w:rPr>
        <w:t>. zm.) i nie mogą być ujawnione pozostałym uczestnikom postępowania.</w:t>
      </w:r>
    </w:p>
    <w:p w14:paraId="21814E9C"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b/>
          <w:i/>
          <w:sz w:val="20"/>
          <w:szCs w:val="20"/>
          <w:u w:val="single"/>
        </w:rPr>
        <w:t>UWAGA</w:t>
      </w:r>
      <w:r w:rsidRPr="008C0D9C">
        <w:rPr>
          <w:rFonts w:asciiTheme="minorHAnsi" w:hAnsiTheme="minorHAnsi" w:cstheme="minorHAnsi"/>
          <w:i/>
          <w:sz w:val="20"/>
          <w:szCs w:val="20"/>
        </w:rPr>
        <w:t>:</w:t>
      </w:r>
    </w:p>
    <w:p w14:paraId="78B178E8"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Zamawiający przypomina, że stosownie do treści:</w:t>
      </w:r>
    </w:p>
    <w:p w14:paraId="4B784C00" w14:textId="77777777" w:rsidR="00F1471D" w:rsidRPr="008C0D9C" w:rsidRDefault="00F1471D"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 xml:space="preserve">art. 18 ust. 3 ustawy Wykonawca winien nie później niż w terminie składania ofert </w:t>
      </w:r>
      <w:r w:rsidRPr="008C0D9C">
        <w:rPr>
          <w:rFonts w:asciiTheme="minorHAnsi" w:hAnsiTheme="minorHAnsi" w:cstheme="minorHAnsi"/>
          <w:i/>
          <w:sz w:val="20"/>
          <w:szCs w:val="20"/>
          <w:u w:val="single"/>
        </w:rPr>
        <w:t>wykazać</w:t>
      </w:r>
      <w:r w:rsidRPr="008C0D9C">
        <w:rPr>
          <w:rFonts w:asciiTheme="minorHAnsi" w:hAnsiTheme="minorHAnsi" w:cstheme="minorHAnsi"/>
          <w:i/>
          <w:sz w:val="20"/>
          <w:szCs w:val="20"/>
        </w:rPr>
        <w:t>, że zastrzeżone informacje stanowią tajemnicę przedsiębiorstwa</w:t>
      </w:r>
    </w:p>
    <w:p w14:paraId="61086F3E" w14:textId="77777777" w:rsidR="00F1471D" w:rsidRPr="008C0D9C" w:rsidRDefault="00F1471D"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Rozdz. VIII.1. pkt 5 SWZ wszelkie informacje stanowiące tajemnicę przedsiębiorstwa</w:t>
      </w:r>
      <w:r w:rsidRPr="008C0D9C">
        <w:rPr>
          <w:rFonts w:asciiTheme="minorHAnsi" w:hAnsiTheme="minorHAnsi" w:cstheme="minorHAnsi"/>
          <w:sz w:val="20"/>
          <w:szCs w:val="20"/>
        </w:rPr>
        <w:t xml:space="preserve"> </w:t>
      </w:r>
      <w:r w:rsidRPr="008C0D9C">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14:paraId="1BA09629"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Wypełniliśmy obowiązki informacyjne przewidziane w art. 13 lub art. 14 RODO)</w:t>
      </w:r>
      <w:r w:rsidRPr="008C0D9C">
        <w:rPr>
          <w:rFonts w:asciiTheme="minorHAnsi" w:hAnsiTheme="minorHAnsi" w:cstheme="minorHAnsi"/>
          <w:b/>
          <w:sz w:val="20"/>
          <w:szCs w:val="20"/>
          <w:vertAlign w:val="superscript"/>
        </w:rPr>
        <w:t>2</w:t>
      </w:r>
      <w:r w:rsidRPr="008C0D9C">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C0D9C">
        <w:rPr>
          <w:rFonts w:asciiTheme="minorHAnsi" w:hAnsiTheme="minorHAnsi" w:cstheme="minorHAnsi"/>
          <w:b/>
          <w:sz w:val="20"/>
          <w:szCs w:val="20"/>
          <w:vertAlign w:val="superscript"/>
        </w:rPr>
        <w:t>3</w:t>
      </w:r>
    </w:p>
    <w:p w14:paraId="7AAD674D" w14:textId="77777777" w:rsidR="00F1471D" w:rsidRPr="008C0D9C" w:rsidRDefault="00F1471D" w:rsidP="008C0D9C">
      <w:pPr>
        <w:spacing w:line="320" w:lineRule="atLeast"/>
        <w:ind w:left="284"/>
        <w:jc w:val="both"/>
        <w:rPr>
          <w:rFonts w:asciiTheme="minorHAnsi" w:hAnsiTheme="minorHAnsi" w:cstheme="minorHAnsi"/>
          <w:i/>
          <w:sz w:val="20"/>
          <w:szCs w:val="20"/>
          <w:lang w:val="x-none"/>
        </w:rPr>
      </w:pPr>
      <w:r w:rsidRPr="008C0D9C">
        <w:rPr>
          <w:rFonts w:asciiTheme="minorHAnsi" w:hAnsiTheme="minorHAnsi" w:cstheme="minorHAnsi"/>
          <w:b/>
          <w:sz w:val="20"/>
          <w:szCs w:val="20"/>
          <w:vertAlign w:val="superscript"/>
        </w:rPr>
        <w:t>2</w:t>
      </w:r>
      <w:r w:rsidRPr="008C0D9C">
        <w:rPr>
          <w:rFonts w:asciiTheme="minorHAnsi" w:hAnsiTheme="minorHAnsi" w:cstheme="minorHAnsi"/>
          <w:i/>
          <w:sz w:val="20"/>
          <w:szCs w:val="20"/>
        </w:rPr>
        <w:t xml:space="preserve"> </w:t>
      </w:r>
      <w:r w:rsidRPr="008C0D9C">
        <w:rPr>
          <w:rFonts w:asciiTheme="minorHAnsi" w:hAnsiTheme="minorHAnsi" w:cstheme="minorHAnsi"/>
          <w:i/>
          <w:sz w:val="20"/>
          <w:szCs w:val="20"/>
          <w:lang w:val="x-none"/>
        </w:rPr>
        <w:t>rozporządzenie Parlamentu Europejskiego i Rady (UE) 2016/679 z dnia 27 kwietnia 2016 r. w sprawie ochrony osób fizycznych w</w:t>
      </w:r>
      <w:r w:rsidRPr="008C0D9C">
        <w:rPr>
          <w:rFonts w:asciiTheme="minorHAnsi" w:hAnsiTheme="minorHAnsi" w:cstheme="minorHAnsi"/>
          <w:i/>
          <w:sz w:val="20"/>
          <w:szCs w:val="20"/>
        </w:rPr>
        <w:t> </w:t>
      </w:r>
      <w:r w:rsidRPr="008C0D9C">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8C0D9C">
        <w:rPr>
          <w:rFonts w:asciiTheme="minorHAnsi" w:hAnsiTheme="minorHAnsi" w:cstheme="minorHAnsi"/>
          <w:i/>
          <w:sz w:val="20"/>
          <w:szCs w:val="20"/>
        </w:rPr>
        <w:t xml:space="preserve"> oraz Dz. Urz. UE L 127 z 23.05.2018, str. 2</w:t>
      </w:r>
      <w:r w:rsidRPr="008C0D9C">
        <w:rPr>
          <w:rFonts w:asciiTheme="minorHAnsi" w:hAnsiTheme="minorHAnsi" w:cstheme="minorHAnsi"/>
          <w:i/>
          <w:sz w:val="20"/>
          <w:szCs w:val="20"/>
          <w:lang w:val="x-none"/>
        </w:rPr>
        <w:t>).</w:t>
      </w:r>
    </w:p>
    <w:p w14:paraId="6960EEF4" w14:textId="77777777" w:rsidR="00F1471D" w:rsidRPr="008C0D9C" w:rsidRDefault="00F1471D"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b/>
          <w:sz w:val="20"/>
          <w:szCs w:val="20"/>
          <w:vertAlign w:val="superscript"/>
        </w:rPr>
        <w:t>3</w:t>
      </w:r>
      <w:r w:rsidRPr="008C0D9C">
        <w:rPr>
          <w:rFonts w:asciiTheme="minorHAnsi" w:hAnsiTheme="minorHAnsi" w:cstheme="minorHAnsi"/>
          <w:i/>
          <w:sz w:val="20"/>
          <w:szCs w:val="20"/>
        </w:rPr>
        <w:t xml:space="preserve"> w</w:t>
      </w:r>
      <w:r w:rsidRPr="008C0D9C">
        <w:rPr>
          <w:rFonts w:asciiTheme="minorHAnsi" w:hAnsiTheme="minorHAnsi" w:cstheme="minorHAnsi"/>
          <w:i/>
          <w:sz w:val="20"/>
          <w:szCs w:val="20"/>
          <w:lang w:val="x-none"/>
        </w:rPr>
        <w:t xml:space="preserve"> przypadku</w:t>
      </w:r>
      <w:r w:rsidRPr="008C0D9C">
        <w:rPr>
          <w:rFonts w:asciiTheme="minorHAnsi" w:hAnsiTheme="minorHAnsi" w:cstheme="minorHAnsi"/>
          <w:i/>
          <w:sz w:val="20"/>
          <w:szCs w:val="20"/>
        </w:rPr>
        <w:t>,</w:t>
      </w:r>
      <w:r w:rsidRPr="008C0D9C">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8C0D9C">
        <w:rPr>
          <w:rFonts w:asciiTheme="minorHAnsi" w:hAnsiTheme="minorHAnsi" w:cstheme="minorHAnsi"/>
          <w:i/>
          <w:sz w:val="20"/>
          <w:szCs w:val="20"/>
        </w:rPr>
        <w:t>, przekreślenie, itp.</w:t>
      </w:r>
      <w:r w:rsidRPr="008C0D9C">
        <w:rPr>
          <w:rFonts w:asciiTheme="minorHAnsi" w:hAnsiTheme="minorHAnsi" w:cstheme="minorHAnsi"/>
          <w:i/>
          <w:sz w:val="20"/>
          <w:szCs w:val="20"/>
          <w:lang w:val="x-none"/>
        </w:rPr>
        <w:t>).</w:t>
      </w:r>
    </w:p>
    <w:p w14:paraId="46BBFBC1"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Jednocześnie, zgodnie z treścią art. 225 ust. 2 ustawy oświadczam, że wybór niniejszej oferty:</w:t>
      </w:r>
    </w:p>
    <w:p w14:paraId="34B5F148" w14:textId="77777777" w:rsidR="00F1471D" w:rsidRPr="008C0D9C" w:rsidRDefault="00F1471D"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nie będzie</w:t>
      </w:r>
      <w:r w:rsidRPr="008C0D9C">
        <w:rPr>
          <w:rFonts w:asciiTheme="minorHAnsi" w:hAnsiTheme="minorHAnsi" w:cstheme="minorHAnsi"/>
          <w:sz w:val="20"/>
          <w:szCs w:val="20"/>
        </w:rPr>
        <w:t xml:space="preserve"> prowadzić do powstania u Zamawiającego obowiązku podatkowego</w:t>
      </w:r>
      <w:r w:rsidRPr="008C0D9C">
        <w:rPr>
          <w:rFonts w:asciiTheme="minorHAnsi" w:hAnsiTheme="minorHAnsi" w:cstheme="minorHAnsi"/>
          <w:b/>
          <w:sz w:val="20"/>
          <w:szCs w:val="20"/>
          <w:vertAlign w:val="superscript"/>
        </w:rPr>
        <w:t>4</w:t>
      </w:r>
    </w:p>
    <w:p w14:paraId="42F62CA6" w14:textId="77777777" w:rsidR="00F1471D" w:rsidRPr="008C0D9C" w:rsidRDefault="00F1471D"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 xml:space="preserve">będzie </w:t>
      </w:r>
      <w:r w:rsidRPr="008C0D9C">
        <w:rPr>
          <w:rFonts w:asciiTheme="minorHAnsi" w:hAnsiTheme="minorHAnsi" w:cstheme="minorHAnsi"/>
          <w:sz w:val="20"/>
          <w:szCs w:val="20"/>
        </w:rPr>
        <w:t>prowadzić do powstania u Zamawiającego obowiązku podatkowego zgodnie z przepisami o podatku od towarów i usług, w związku z tym:</w:t>
      </w:r>
      <w:r w:rsidRPr="008C0D9C">
        <w:rPr>
          <w:rFonts w:asciiTheme="minorHAnsi" w:hAnsiTheme="minorHAnsi" w:cstheme="minorHAnsi"/>
          <w:b/>
          <w:sz w:val="20"/>
          <w:szCs w:val="20"/>
          <w:vertAlign w:val="superscript"/>
        </w:rPr>
        <w:t>4</w:t>
      </w:r>
    </w:p>
    <w:p w14:paraId="791BBFCE" w14:textId="77777777" w:rsidR="00F1471D" w:rsidRPr="008C0D9C" w:rsidRDefault="00F1471D" w:rsidP="008C0D9C">
      <w:pPr>
        <w:numPr>
          <w:ilvl w:val="2"/>
          <w:numId w:val="32"/>
        </w:numPr>
        <w:tabs>
          <w:tab w:val="clear" w:pos="180"/>
        </w:tabs>
        <w:spacing w:line="320" w:lineRule="atLeast"/>
        <w:ind w:left="1224" w:right="23" w:hanging="504"/>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Pr="008C0D9C">
        <w:rPr>
          <w:rFonts w:asciiTheme="minorHAnsi" w:hAnsiTheme="minorHAnsi" w:cstheme="minorHAnsi"/>
          <w:b/>
          <w:sz w:val="20"/>
          <w:szCs w:val="20"/>
          <w:vertAlign w:val="superscript"/>
        </w:rPr>
        <w:t>5</w:t>
      </w:r>
    </w:p>
    <w:p w14:paraId="389A4A6E" w14:textId="77777777" w:rsidR="00F1471D" w:rsidRPr="008C0D9C" w:rsidRDefault="00F1471D" w:rsidP="008C0D9C">
      <w:pPr>
        <w:spacing w:line="320" w:lineRule="atLeast"/>
        <w:ind w:left="284"/>
        <w:jc w:val="both"/>
        <w:rPr>
          <w:rFonts w:asciiTheme="minorHAnsi" w:hAnsiTheme="minorHAnsi" w:cstheme="minorHAnsi"/>
          <w:b/>
          <w:sz w:val="20"/>
          <w:szCs w:val="20"/>
        </w:rPr>
      </w:pPr>
      <w:r w:rsidRPr="008C0D9C">
        <w:rPr>
          <w:rFonts w:asciiTheme="minorHAnsi" w:hAnsiTheme="minorHAnsi" w:cstheme="minorHAnsi"/>
          <w:b/>
          <w:sz w:val="20"/>
          <w:szCs w:val="20"/>
          <w:vertAlign w:val="superscript"/>
        </w:rPr>
        <w:t>4</w:t>
      </w:r>
      <w:r w:rsidRPr="008C0D9C">
        <w:rPr>
          <w:rFonts w:asciiTheme="minorHAnsi" w:hAnsiTheme="minorHAnsi" w:cstheme="minorHAnsi"/>
          <w:b/>
          <w:sz w:val="20"/>
          <w:szCs w:val="20"/>
        </w:rPr>
        <w:t xml:space="preserve"> </w:t>
      </w:r>
      <w:r w:rsidRPr="008C0D9C">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2263CE6" w14:textId="77777777" w:rsidR="00F1471D" w:rsidRPr="008C0D9C" w:rsidRDefault="00F1471D" w:rsidP="008C0D9C">
      <w:pPr>
        <w:spacing w:line="320" w:lineRule="atLeast"/>
        <w:ind w:left="284"/>
        <w:jc w:val="both"/>
        <w:rPr>
          <w:rFonts w:asciiTheme="minorHAnsi" w:hAnsiTheme="minorHAnsi" w:cstheme="minorHAnsi"/>
          <w:i/>
          <w:sz w:val="20"/>
          <w:szCs w:val="20"/>
        </w:rPr>
      </w:pPr>
      <w:r w:rsidRPr="008C0D9C">
        <w:rPr>
          <w:rFonts w:asciiTheme="minorHAnsi" w:hAnsiTheme="minorHAnsi" w:cstheme="minorHAnsi"/>
          <w:b/>
          <w:sz w:val="20"/>
          <w:szCs w:val="20"/>
          <w:vertAlign w:val="superscript"/>
        </w:rPr>
        <w:t xml:space="preserve">5 </w:t>
      </w:r>
      <w:r w:rsidRPr="008C0D9C">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FFAFC59" w14:textId="77777777" w:rsidR="00F1471D" w:rsidRPr="008C0D9C" w:rsidRDefault="00F1471D" w:rsidP="008C0D9C">
      <w:pPr>
        <w:spacing w:line="320" w:lineRule="atLeast"/>
        <w:ind w:right="23"/>
        <w:jc w:val="both"/>
        <w:rPr>
          <w:rFonts w:asciiTheme="minorHAnsi" w:hAnsiTheme="minorHAnsi" w:cstheme="minorHAnsi"/>
          <w:sz w:val="20"/>
          <w:szCs w:val="20"/>
        </w:rPr>
      </w:pPr>
    </w:p>
    <w:p w14:paraId="3AAFD666" w14:textId="77777777" w:rsidR="00F1471D" w:rsidRPr="008C0D9C" w:rsidRDefault="00F1471D" w:rsidP="008C0D9C">
      <w:pPr>
        <w:spacing w:line="320" w:lineRule="atLeast"/>
        <w:ind w:right="23"/>
        <w:jc w:val="both"/>
        <w:rPr>
          <w:rFonts w:asciiTheme="minorHAnsi" w:hAnsiTheme="minorHAnsi" w:cstheme="minorHAnsi"/>
          <w:i/>
          <w:sz w:val="20"/>
          <w:szCs w:val="20"/>
        </w:rPr>
      </w:pPr>
      <w:r w:rsidRPr="008C0D9C">
        <w:rPr>
          <w:rFonts w:asciiTheme="minorHAnsi" w:hAnsiTheme="minorHAnsi" w:cstheme="minorHAnsi"/>
          <w:i/>
          <w:sz w:val="20"/>
          <w:szCs w:val="20"/>
        </w:rPr>
        <w:lastRenderedPageBreak/>
        <w:t>Świadom odpowiedzialności karnej oświadczam, że załączone do oferty dokumenty opisują stan prawny i faktyczny, aktualny na dzień złożenia oferty (art. 297 k.k.).</w:t>
      </w:r>
    </w:p>
    <w:p w14:paraId="06C0C865" w14:textId="77777777" w:rsidR="00F1471D" w:rsidRPr="008C0D9C" w:rsidRDefault="00F1471D" w:rsidP="008C0D9C">
      <w:pPr>
        <w:spacing w:line="320" w:lineRule="atLeast"/>
        <w:rPr>
          <w:rFonts w:asciiTheme="minorHAnsi" w:hAnsiTheme="minorHAnsi" w:cstheme="minorHAnsi"/>
          <w:sz w:val="20"/>
          <w:szCs w:val="20"/>
        </w:rPr>
      </w:pPr>
    </w:p>
    <w:p w14:paraId="6DC30782" w14:textId="77777777" w:rsidR="00F1471D" w:rsidRPr="008C0D9C" w:rsidRDefault="00F1471D" w:rsidP="008C0D9C">
      <w:pPr>
        <w:spacing w:line="320" w:lineRule="atLeast"/>
        <w:rPr>
          <w:rFonts w:asciiTheme="minorHAnsi" w:eastAsiaTheme="majorEastAsia" w:hAnsiTheme="minorHAnsi" w:cstheme="minorHAnsi"/>
          <w:b/>
          <w:iCs/>
          <w:sz w:val="20"/>
          <w:szCs w:val="20"/>
        </w:rPr>
      </w:pPr>
      <w:r w:rsidRPr="008C0D9C">
        <w:rPr>
          <w:rFonts w:asciiTheme="minorHAnsi" w:hAnsiTheme="minorHAnsi" w:cstheme="minorHAnsi"/>
          <w:b/>
          <w:sz w:val="20"/>
          <w:szCs w:val="20"/>
        </w:rPr>
        <w:br w:type="page"/>
      </w:r>
      <w:bookmarkStart w:id="103" w:name="_GoBack"/>
      <w:bookmarkEnd w:id="103"/>
    </w:p>
    <w:p w14:paraId="3EDFEF25" w14:textId="5087332C" w:rsidR="00AF2EA5" w:rsidRPr="008C0D9C" w:rsidRDefault="00AF2EA5" w:rsidP="008C0D9C">
      <w:pPr>
        <w:pStyle w:val="siwz-3"/>
        <w:spacing w:before="0" w:after="0"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Załącznik nr 2 do SWZ – wzór Oświadczenia</w:t>
      </w:r>
      <w:bookmarkEnd w:id="99"/>
    </w:p>
    <w:tbl>
      <w:tblPr>
        <w:tblStyle w:val="Tabela-Siatka"/>
        <w:tblW w:w="0" w:type="auto"/>
        <w:tblLook w:val="04A0" w:firstRow="1" w:lastRow="0" w:firstColumn="1" w:lastColumn="0" w:noHBand="0" w:noVBand="1"/>
      </w:tblPr>
      <w:tblGrid>
        <w:gridCol w:w="4198"/>
      </w:tblGrid>
      <w:tr w:rsidR="00AF2EA5" w:rsidRPr="008C0D9C" w14:paraId="264DF070" w14:textId="77777777" w:rsidTr="002C35AB">
        <w:tc>
          <w:tcPr>
            <w:tcW w:w="3114" w:type="dxa"/>
          </w:tcPr>
          <w:p w14:paraId="2FE62480" w14:textId="77777777" w:rsidR="00AF2EA5" w:rsidRPr="008C0D9C" w:rsidRDefault="00AF2EA5" w:rsidP="008C0D9C">
            <w:pPr>
              <w:spacing w:line="320" w:lineRule="atLeast"/>
              <w:jc w:val="center"/>
              <w:rPr>
                <w:rFonts w:asciiTheme="minorHAnsi" w:hAnsiTheme="minorHAnsi" w:cstheme="minorHAnsi"/>
                <w:b/>
                <w:i/>
                <w:sz w:val="20"/>
                <w:szCs w:val="20"/>
              </w:rPr>
            </w:pPr>
          </w:p>
          <w:p w14:paraId="2B1315F9"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163EB246" w14:textId="77777777" w:rsidR="00AF2EA5" w:rsidRPr="008C0D9C" w:rsidRDefault="00AF2EA5" w:rsidP="008C0D9C">
            <w:pPr>
              <w:spacing w:line="320" w:lineRule="atLeast"/>
              <w:rPr>
                <w:rFonts w:asciiTheme="minorHAnsi" w:hAnsiTheme="minorHAnsi" w:cstheme="minorHAnsi"/>
                <w:b/>
                <w:i/>
                <w:sz w:val="20"/>
                <w:szCs w:val="20"/>
              </w:rPr>
            </w:pPr>
          </w:p>
          <w:p w14:paraId="7E49DF79"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730F2010"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[Firma i adres Wykonawcy]</w:t>
            </w:r>
          </w:p>
        </w:tc>
      </w:tr>
    </w:tbl>
    <w:p w14:paraId="170DBE73" w14:textId="77777777" w:rsidR="00AF2EA5" w:rsidRPr="008C0D9C" w:rsidRDefault="00AF2EA5" w:rsidP="008C0D9C">
      <w:pPr>
        <w:spacing w:line="320" w:lineRule="atLeast"/>
        <w:rPr>
          <w:rFonts w:asciiTheme="minorHAnsi" w:hAnsiTheme="minorHAnsi" w:cstheme="minorHAnsi"/>
          <w:b/>
          <w:sz w:val="20"/>
          <w:szCs w:val="20"/>
        </w:rPr>
      </w:pPr>
    </w:p>
    <w:p w14:paraId="054FF961" w14:textId="77777777" w:rsidR="00AF2EA5" w:rsidRPr="008C0D9C" w:rsidRDefault="00AF2EA5" w:rsidP="008C0D9C">
      <w:pPr>
        <w:spacing w:line="320" w:lineRule="atLeast"/>
        <w:rPr>
          <w:rFonts w:asciiTheme="minorHAnsi" w:hAnsiTheme="minorHAnsi" w:cstheme="minorHAnsi"/>
          <w:b/>
          <w:sz w:val="20"/>
          <w:szCs w:val="20"/>
        </w:rPr>
      </w:pPr>
    </w:p>
    <w:p w14:paraId="681EA92C" w14:textId="77777777" w:rsidR="00AF2EA5" w:rsidRPr="008C0D9C" w:rsidRDefault="00AF2EA5" w:rsidP="008C0D9C">
      <w:pPr>
        <w:spacing w:line="320" w:lineRule="atLeast"/>
        <w:rPr>
          <w:rFonts w:asciiTheme="minorHAnsi" w:hAnsiTheme="minorHAnsi" w:cstheme="minorHAnsi"/>
          <w:b/>
          <w:sz w:val="20"/>
          <w:szCs w:val="20"/>
        </w:rPr>
      </w:pPr>
    </w:p>
    <w:p w14:paraId="7B4CD9E4" w14:textId="77777777" w:rsidR="00AF2EA5" w:rsidRPr="008C0D9C" w:rsidRDefault="00AF2EA5" w:rsidP="008C0D9C">
      <w:pPr>
        <w:pStyle w:val="Akapitzlist"/>
        <w:numPr>
          <w:ilvl w:val="0"/>
          <w:numId w:val="42"/>
        </w:numPr>
        <w:spacing w:line="320" w:lineRule="atLeast"/>
        <w:rPr>
          <w:rFonts w:asciiTheme="minorHAnsi" w:hAnsiTheme="minorHAnsi" w:cstheme="minorHAnsi"/>
          <w:b/>
          <w:sz w:val="20"/>
          <w:szCs w:val="20"/>
          <w:u w:val="single"/>
        </w:rPr>
      </w:pPr>
      <w:r w:rsidRPr="008C0D9C">
        <w:rPr>
          <w:rFonts w:asciiTheme="minorHAnsi" w:hAnsiTheme="minorHAnsi" w:cstheme="minorHAnsi"/>
          <w:b/>
          <w:sz w:val="20"/>
          <w:szCs w:val="20"/>
          <w:u w:val="single"/>
        </w:rPr>
        <w:t>Oświadczenie własne</w:t>
      </w:r>
      <w:r w:rsidR="00195B20" w:rsidRPr="008C0D9C">
        <w:rPr>
          <w:rFonts w:asciiTheme="minorHAnsi" w:hAnsiTheme="minorHAnsi" w:cstheme="minorHAnsi"/>
          <w:b/>
          <w:sz w:val="20"/>
          <w:szCs w:val="20"/>
          <w:u w:val="single"/>
        </w:rPr>
        <w:t>*</w:t>
      </w:r>
    </w:p>
    <w:p w14:paraId="4E500905" w14:textId="3D6C5621" w:rsidR="00AF2EA5" w:rsidRPr="008C0D9C" w:rsidRDefault="00AF2EA5" w:rsidP="008C0D9C">
      <w:pPr>
        <w:pStyle w:val="Akapitzlist"/>
        <w:spacing w:line="320" w:lineRule="atLeast"/>
        <w:ind w:left="284"/>
        <w:jc w:val="both"/>
        <w:rPr>
          <w:rFonts w:asciiTheme="minorHAnsi" w:eastAsiaTheme="minorHAnsi" w:hAnsiTheme="minorHAnsi" w:cstheme="minorHAnsi"/>
          <w:b/>
          <w:sz w:val="20"/>
          <w:szCs w:val="20"/>
          <w:lang w:eastAsia="en-US"/>
        </w:rPr>
      </w:pPr>
      <w:r w:rsidRPr="008C0D9C">
        <w:rPr>
          <w:rFonts w:asciiTheme="minorHAnsi" w:hAnsiTheme="minorHAnsi" w:cstheme="minorHAnsi"/>
          <w:b/>
          <w:sz w:val="20"/>
          <w:szCs w:val="20"/>
        </w:rPr>
        <w:t xml:space="preserve">Złożone w prowadzonym przez </w:t>
      </w:r>
      <w:r w:rsidR="00EA0F8D" w:rsidRPr="008C0D9C">
        <w:rPr>
          <w:rFonts w:asciiTheme="minorHAnsi" w:hAnsiTheme="minorHAnsi" w:cstheme="minorHAnsi"/>
          <w:b/>
          <w:sz w:val="20"/>
          <w:szCs w:val="20"/>
        </w:rPr>
        <w:t>Ośrodek Rozwoju Polskiej Edukacji za Granicą</w:t>
      </w:r>
      <w:r w:rsidRPr="008C0D9C">
        <w:rPr>
          <w:rFonts w:asciiTheme="minorHAnsi" w:hAnsiTheme="minorHAnsi" w:cstheme="minorHAnsi"/>
          <w:b/>
          <w:sz w:val="20"/>
          <w:szCs w:val="20"/>
        </w:rPr>
        <w:t xml:space="preserve"> postępowaniu o udzielenie zamówienia publicznego</w:t>
      </w:r>
      <w:r w:rsidR="00013558" w:rsidRPr="008C0D9C">
        <w:rPr>
          <w:rFonts w:asciiTheme="minorHAnsi" w:hAnsiTheme="minorHAnsi" w:cstheme="minorHAnsi"/>
          <w:b/>
          <w:sz w:val="20"/>
          <w:szCs w:val="20"/>
        </w:rPr>
        <w:t xml:space="preserve"> na</w:t>
      </w:r>
      <w:r w:rsidRPr="008C0D9C">
        <w:rPr>
          <w:rFonts w:asciiTheme="minorHAnsi" w:hAnsiTheme="minorHAnsi" w:cstheme="minorHAnsi"/>
          <w:b/>
          <w:sz w:val="20"/>
          <w:szCs w:val="20"/>
        </w:rPr>
        <w:t xml:space="preserve"> </w:t>
      </w:r>
      <w:r w:rsidR="00EA561D" w:rsidRPr="008C0D9C">
        <w:rPr>
          <w:rFonts w:asciiTheme="minorHAnsi" w:hAnsiTheme="minorHAnsi" w:cstheme="minorHAnsi"/>
          <w:b/>
          <w:sz w:val="20"/>
          <w:szCs w:val="20"/>
        </w:rPr>
        <w:t>„</w:t>
      </w:r>
      <w:r w:rsidR="00F1471D" w:rsidRPr="008C0D9C">
        <w:rPr>
          <w:rFonts w:asciiTheme="minorHAnsi" w:hAnsiTheme="minorHAnsi" w:cstheme="minorHAnsi"/>
          <w:b/>
          <w:sz w:val="20"/>
          <w:szCs w:val="20"/>
        </w:rPr>
        <w:t>Zakup i dostawa pomocy naukowych – gogli VR</w:t>
      </w:r>
      <w:r w:rsidRPr="008C0D9C">
        <w:rPr>
          <w:rFonts w:asciiTheme="minorHAnsi" w:hAnsiTheme="minorHAnsi" w:cstheme="minorHAnsi"/>
          <w:b/>
          <w:sz w:val="20"/>
          <w:szCs w:val="20"/>
        </w:rPr>
        <w:t xml:space="preserve">”, pod nr ref.: </w:t>
      </w:r>
      <w:r w:rsidR="0086007C" w:rsidRPr="008C0D9C">
        <w:rPr>
          <w:rFonts w:asciiTheme="minorHAnsi" w:hAnsiTheme="minorHAnsi" w:cstheme="minorHAnsi"/>
          <w:b/>
          <w:bCs/>
          <w:sz w:val="20"/>
          <w:szCs w:val="20"/>
        </w:rPr>
        <w:t>ZP-</w:t>
      </w:r>
      <w:r w:rsidR="00F1471D" w:rsidRPr="008C0D9C">
        <w:rPr>
          <w:rFonts w:asciiTheme="minorHAnsi" w:hAnsiTheme="minorHAnsi" w:cstheme="minorHAnsi"/>
          <w:b/>
          <w:bCs/>
          <w:sz w:val="20"/>
          <w:szCs w:val="20"/>
        </w:rPr>
        <w:t>7</w:t>
      </w:r>
      <w:r w:rsidR="0086007C" w:rsidRPr="008C0D9C">
        <w:rPr>
          <w:rFonts w:asciiTheme="minorHAnsi" w:hAnsiTheme="minorHAnsi" w:cstheme="minorHAnsi"/>
          <w:b/>
          <w:bCs/>
          <w:sz w:val="20"/>
          <w:szCs w:val="20"/>
        </w:rPr>
        <w:t>-TP/ORPEG/2022.</w:t>
      </w:r>
    </w:p>
    <w:p w14:paraId="6F76F522" w14:textId="77777777" w:rsidR="00AF2EA5" w:rsidRPr="008C0D9C" w:rsidRDefault="00AF2EA5" w:rsidP="008C0D9C">
      <w:pPr>
        <w:pStyle w:val="Akapitzlist"/>
        <w:spacing w:line="320" w:lineRule="atLeast"/>
        <w:ind w:left="426"/>
        <w:jc w:val="both"/>
        <w:rPr>
          <w:rFonts w:asciiTheme="minorHAnsi" w:hAnsiTheme="minorHAnsi" w:cstheme="minorHAnsi"/>
          <w:sz w:val="20"/>
          <w:szCs w:val="20"/>
        </w:rPr>
      </w:pPr>
    </w:p>
    <w:p w14:paraId="41A6FDE8" w14:textId="77777777" w:rsidR="00AF2EA5" w:rsidRPr="008C0D9C" w:rsidRDefault="00AF2EA5" w:rsidP="008C0D9C">
      <w:pPr>
        <w:pStyle w:val="Akapitzlist"/>
        <w:numPr>
          <w:ilvl w:val="0"/>
          <w:numId w:val="41"/>
        </w:numPr>
        <w:spacing w:line="320" w:lineRule="atLeast"/>
        <w:ind w:left="709" w:hanging="425"/>
        <w:jc w:val="both"/>
        <w:rPr>
          <w:rFonts w:asciiTheme="minorHAnsi" w:hAnsiTheme="minorHAnsi" w:cstheme="minorHAnsi"/>
          <w:b/>
          <w:sz w:val="20"/>
          <w:szCs w:val="20"/>
        </w:rPr>
      </w:pPr>
      <w:r w:rsidRPr="008C0D9C">
        <w:rPr>
          <w:rFonts w:asciiTheme="minorHAnsi" w:hAnsiTheme="minorHAnsi" w:cstheme="minorHAnsi"/>
          <w:b/>
          <w:sz w:val="20"/>
          <w:szCs w:val="20"/>
        </w:rPr>
        <w:t>Wykonawca jest</w:t>
      </w:r>
      <w:r w:rsidRPr="008C0D9C">
        <w:rPr>
          <w:rFonts w:asciiTheme="minorHAnsi" w:hAnsiTheme="minorHAnsi" w:cstheme="minorHAnsi"/>
          <w:b/>
          <w:sz w:val="20"/>
          <w:szCs w:val="20"/>
          <w:vertAlign w:val="superscript"/>
        </w:rPr>
        <w:t>1</w:t>
      </w:r>
      <w:r w:rsidRPr="008C0D9C">
        <w:rPr>
          <w:rFonts w:asciiTheme="minorHAnsi" w:hAnsiTheme="minorHAnsi" w:cstheme="minorHAnsi"/>
          <w:b/>
          <w:sz w:val="20"/>
          <w:szCs w:val="20"/>
        </w:rPr>
        <w:t>:</w:t>
      </w:r>
    </w:p>
    <w:p w14:paraId="3E677E21" w14:textId="77777777" w:rsidR="00AF2EA5" w:rsidRPr="008C0D9C" w:rsidRDefault="00AF2EA5" w:rsidP="008C0D9C">
      <w:pPr>
        <w:pStyle w:val="Akapitzlist"/>
        <w:numPr>
          <w:ilvl w:val="1"/>
          <w:numId w:val="40"/>
        </w:numPr>
        <w:spacing w:line="320" w:lineRule="atLeast"/>
        <w:ind w:left="1418" w:hanging="709"/>
        <w:jc w:val="both"/>
        <w:rPr>
          <w:rFonts w:asciiTheme="minorHAnsi" w:hAnsiTheme="minorHAnsi" w:cstheme="minorHAnsi"/>
          <w:sz w:val="20"/>
          <w:szCs w:val="20"/>
        </w:rPr>
      </w:pPr>
      <w:r w:rsidRPr="008C0D9C">
        <w:rPr>
          <w:rFonts w:asciiTheme="minorHAnsi" w:hAnsiTheme="minorHAnsi" w:cstheme="minorHAnsi"/>
          <w:sz w:val="20"/>
          <w:szCs w:val="20"/>
        </w:rPr>
        <w:t>Mikroprzedsiębiorstwem: tak/nie</w:t>
      </w:r>
      <w:r w:rsidRPr="008C0D9C">
        <w:rPr>
          <w:rFonts w:asciiTheme="minorHAnsi" w:hAnsiTheme="minorHAnsi" w:cstheme="minorHAnsi"/>
          <w:b/>
          <w:sz w:val="20"/>
          <w:szCs w:val="20"/>
        </w:rPr>
        <w:t>*</w:t>
      </w:r>
      <w:r w:rsidR="00195B20" w:rsidRPr="008C0D9C">
        <w:rPr>
          <w:rFonts w:asciiTheme="minorHAnsi" w:hAnsiTheme="minorHAnsi" w:cstheme="minorHAnsi"/>
          <w:b/>
          <w:sz w:val="20"/>
          <w:szCs w:val="20"/>
        </w:rPr>
        <w:t>*</w:t>
      </w:r>
    </w:p>
    <w:p w14:paraId="235E9174" w14:textId="77777777" w:rsidR="00AF2EA5" w:rsidRPr="008C0D9C" w:rsidRDefault="00AF2EA5" w:rsidP="008C0D9C">
      <w:pPr>
        <w:pStyle w:val="Akapitzlist"/>
        <w:numPr>
          <w:ilvl w:val="1"/>
          <w:numId w:val="40"/>
        </w:numPr>
        <w:spacing w:line="320" w:lineRule="atLeast"/>
        <w:ind w:left="1418" w:hanging="709"/>
        <w:jc w:val="both"/>
        <w:rPr>
          <w:rFonts w:asciiTheme="minorHAnsi" w:hAnsiTheme="minorHAnsi" w:cstheme="minorHAnsi"/>
          <w:sz w:val="20"/>
          <w:szCs w:val="20"/>
        </w:rPr>
      </w:pPr>
      <w:r w:rsidRPr="008C0D9C">
        <w:rPr>
          <w:rFonts w:asciiTheme="minorHAnsi" w:hAnsiTheme="minorHAnsi" w:cstheme="minorHAnsi"/>
          <w:sz w:val="20"/>
          <w:szCs w:val="20"/>
        </w:rPr>
        <w:t>Małym przedsiębiorstwem: tak/nie</w:t>
      </w:r>
      <w:r w:rsidR="00195B20" w:rsidRPr="008C0D9C">
        <w:rPr>
          <w:rFonts w:asciiTheme="minorHAnsi" w:hAnsiTheme="minorHAnsi" w:cstheme="minorHAnsi"/>
          <w:sz w:val="20"/>
          <w:szCs w:val="20"/>
        </w:rPr>
        <w:t>*</w:t>
      </w:r>
      <w:r w:rsidRPr="008C0D9C">
        <w:rPr>
          <w:rFonts w:asciiTheme="minorHAnsi" w:hAnsiTheme="minorHAnsi" w:cstheme="minorHAnsi"/>
          <w:b/>
          <w:sz w:val="20"/>
          <w:szCs w:val="20"/>
        </w:rPr>
        <w:t>*</w:t>
      </w:r>
    </w:p>
    <w:p w14:paraId="7DFEE455" w14:textId="77777777" w:rsidR="00AF2EA5" w:rsidRPr="008C0D9C" w:rsidRDefault="00AF2EA5" w:rsidP="008C0D9C">
      <w:pPr>
        <w:pStyle w:val="Akapitzlist"/>
        <w:numPr>
          <w:ilvl w:val="1"/>
          <w:numId w:val="40"/>
        </w:numPr>
        <w:spacing w:line="320" w:lineRule="atLeast"/>
        <w:ind w:left="1418" w:hanging="709"/>
        <w:jc w:val="both"/>
        <w:rPr>
          <w:rFonts w:asciiTheme="minorHAnsi" w:hAnsiTheme="minorHAnsi" w:cstheme="minorHAnsi"/>
          <w:sz w:val="20"/>
          <w:szCs w:val="20"/>
        </w:rPr>
      </w:pPr>
      <w:r w:rsidRPr="008C0D9C">
        <w:rPr>
          <w:rFonts w:asciiTheme="minorHAnsi" w:hAnsiTheme="minorHAnsi" w:cstheme="minorHAnsi"/>
          <w:sz w:val="20"/>
          <w:szCs w:val="20"/>
        </w:rPr>
        <w:t>Średnim przedsiębiorstwem: tak/nie</w:t>
      </w:r>
      <w:r w:rsidR="00195B20" w:rsidRPr="008C0D9C">
        <w:rPr>
          <w:rFonts w:asciiTheme="minorHAnsi" w:hAnsiTheme="minorHAnsi" w:cstheme="minorHAnsi"/>
          <w:sz w:val="20"/>
          <w:szCs w:val="20"/>
        </w:rPr>
        <w:t>*</w:t>
      </w:r>
      <w:r w:rsidRPr="008C0D9C">
        <w:rPr>
          <w:rFonts w:asciiTheme="minorHAnsi" w:hAnsiTheme="minorHAnsi" w:cstheme="minorHAnsi"/>
          <w:b/>
          <w:sz w:val="20"/>
          <w:szCs w:val="20"/>
        </w:rPr>
        <w:t>*</w:t>
      </w:r>
    </w:p>
    <w:p w14:paraId="368A7EE0" w14:textId="77777777" w:rsidR="00AF2EA5" w:rsidRPr="008C0D9C" w:rsidRDefault="00AF2EA5" w:rsidP="008C0D9C">
      <w:pPr>
        <w:spacing w:line="320" w:lineRule="atLeast"/>
        <w:ind w:left="360"/>
        <w:jc w:val="both"/>
        <w:rPr>
          <w:rFonts w:asciiTheme="minorHAnsi" w:hAnsiTheme="minorHAnsi" w:cstheme="minorHAnsi"/>
          <w:b/>
          <w:sz w:val="20"/>
          <w:szCs w:val="20"/>
          <w:u w:val="single"/>
        </w:rPr>
      </w:pPr>
    </w:p>
    <w:p w14:paraId="7A3223B9" w14:textId="77777777" w:rsidR="00AF2EA5" w:rsidRPr="008C0D9C" w:rsidRDefault="00AF2EA5" w:rsidP="008C0D9C">
      <w:pPr>
        <w:spacing w:line="320" w:lineRule="atLeast"/>
        <w:ind w:left="360"/>
        <w:jc w:val="both"/>
        <w:rPr>
          <w:rFonts w:asciiTheme="minorHAnsi" w:hAnsiTheme="minorHAnsi" w:cstheme="minorHAnsi"/>
          <w:b/>
          <w:sz w:val="20"/>
          <w:szCs w:val="20"/>
          <w:u w:val="single"/>
        </w:rPr>
      </w:pPr>
      <w:r w:rsidRPr="008C0D9C">
        <w:rPr>
          <w:rFonts w:asciiTheme="minorHAnsi" w:hAnsiTheme="minorHAnsi" w:cstheme="minorHAnsi"/>
          <w:b/>
          <w:sz w:val="20"/>
          <w:szCs w:val="20"/>
          <w:u w:val="single"/>
        </w:rPr>
        <w:t>Uwaga 1</w:t>
      </w:r>
    </w:p>
    <w:p w14:paraId="709173EE" w14:textId="77777777" w:rsidR="00AF2EA5" w:rsidRPr="008C0D9C" w:rsidRDefault="00AF2EA5" w:rsidP="008C0D9C">
      <w:pPr>
        <w:pStyle w:val="Tekstprzypisudolnego"/>
        <w:spacing w:line="320" w:lineRule="atLeast"/>
        <w:ind w:left="360"/>
        <w:jc w:val="both"/>
        <w:rPr>
          <w:rStyle w:val="DeltaViewInsertion"/>
          <w:rFonts w:asciiTheme="minorHAnsi" w:hAnsiTheme="minorHAnsi" w:cstheme="minorHAnsi"/>
          <w:b w:val="0"/>
        </w:rPr>
      </w:pPr>
      <w:r w:rsidRPr="008C0D9C">
        <w:rPr>
          <w:rFonts w:asciiTheme="minorHAnsi" w:hAnsiTheme="minorHAnsi" w:cstheme="minorHAnsi"/>
          <w:i/>
        </w:rPr>
        <w:tab/>
      </w:r>
      <w:r w:rsidRPr="008C0D9C">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71957E4" w14:textId="77777777" w:rsidR="00AF2EA5" w:rsidRPr="008C0D9C" w:rsidRDefault="00AF2EA5" w:rsidP="008C0D9C">
      <w:pPr>
        <w:pStyle w:val="Tekstprzypisudolnego"/>
        <w:spacing w:line="320" w:lineRule="atLeast"/>
        <w:ind w:left="360" w:hanging="12"/>
        <w:jc w:val="both"/>
        <w:rPr>
          <w:rStyle w:val="DeltaViewInsertion"/>
          <w:rFonts w:asciiTheme="minorHAnsi" w:hAnsiTheme="minorHAnsi" w:cstheme="minorHAnsi"/>
          <w:b w:val="0"/>
        </w:rPr>
      </w:pPr>
      <w:r w:rsidRPr="008C0D9C">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424D84FE" w14:textId="77777777" w:rsidR="00AF2EA5" w:rsidRPr="008C0D9C" w:rsidRDefault="00AF2EA5" w:rsidP="008C0D9C">
      <w:pPr>
        <w:pStyle w:val="Tekstprzypisudolnego"/>
        <w:spacing w:line="320" w:lineRule="atLeast"/>
        <w:ind w:left="360" w:hanging="12"/>
        <w:jc w:val="both"/>
        <w:rPr>
          <w:rStyle w:val="DeltaViewInsertion"/>
          <w:rFonts w:asciiTheme="minorHAnsi" w:hAnsiTheme="minorHAnsi" w:cstheme="minorHAnsi"/>
          <w:b w:val="0"/>
        </w:rPr>
      </w:pPr>
      <w:r w:rsidRPr="008C0D9C">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32F3E2D6" w14:textId="77777777" w:rsidR="00AF2EA5" w:rsidRPr="008C0D9C" w:rsidRDefault="00AF2EA5" w:rsidP="008C0D9C">
      <w:pPr>
        <w:pStyle w:val="Tekstprzypisudolnego"/>
        <w:spacing w:line="320" w:lineRule="atLeast"/>
        <w:ind w:left="360" w:hanging="12"/>
        <w:jc w:val="both"/>
        <w:rPr>
          <w:rFonts w:asciiTheme="minorHAnsi" w:hAnsiTheme="minorHAnsi" w:cstheme="minorHAnsi"/>
          <w:i/>
        </w:rPr>
      </w:pPr>
      <w:r w:rsidRPr="008C0D9C">
        <w:rPr>
          <w:rStyle w:val="DeltaViewInsertion"/>
          <w:rFonts w:asciiTheme="minorHAnsi" w:hAnsiTheme="minorHAnsi" w:cstheme="minorHAnsi"/>
          <w:b w:val="0"/>
        </w:rPr>
        <w:t>Średnie przedsiębiorstwa: przedsiębiorstwa, które nie są mikroprzedsiębiorstwami ani małymi przedsiębiorstwami</w:t>
      </w:r>
      <w:r w:rsidRPr="008C0D9C">
        <w:rPr>
          <w:rFonts w:asciiTheme="minorHAnsi" w:hAnsiTheme="minorHAnsi" w:cstheme="minorHAnsi"/>
          <w:b/>
          <w:i/>
        </w:rPr>
        <w:t xml:space="preserve"> </w:t>
      </w:r>
      <w:r w:rsidRPr="008C0D9C">
        <w:rPr>
          <w:rFonts w:asciiTheme="minorHAnsi" w:hAnsiTheme="minorHAnsi" w:cstheme="minorHAnsi"/>
          <w:i/>
        </w:rPr>
        <w:t>i które zatrudniają mniej niż 250 osób i których roczny obrót nie przekracza 50 milionów EUR lub roczna suma bilansowa nie przekracza 43 milionów EUR.</w:t>
      </w:r>
    </w:p>
    <w:p w14:paraId="5151E80F" w14:textId="77777777" w:rsidR="00AF2EA5" w:rsidRPr="008C0D9C" w:rsidRDefault="00AF2EA5" w:rsidP="008C0D9C">
      <w:pPr>
        <w:spacing w:line="320" w:lineRule="atLeast"/>
        <w:ind w:left="360"/>
        <w:jc w:val="both"/>
        <w:rPr>
          <w:rFonts w:asciiTheme="minorHAnsi" w:hAnsiTheme="minorHAnsi" w:cstheme="minorHAnsi"/>
          <w:b/>
          <w:i/>
          <w:sz w:val="20"/>
          <w:szCs w:val="20"/>
          <w:u w:val="single"/>
        </w:rPr>
      </w:pPr>
      <w:r w:rsidRPr="008C0D9C">
        <w:rPr>
          <w:rFonts w:asciiTheme="minorHAnsi" w:hAnsiTheme="minorHAnsi" w:cstheme="minorHAnsi"/>
          <w:b/>
          <w:i/>
          <w:sz w:val="20"/>
          <w:szCs w:val="20"/>
          <w:u w:val="single"/>
        </w:rPr>
        <w:t>*</w:t>
      </w:r>
      <w:r w:rsidR="00195B20" w:rsidRPr="008C0D9C">
        <w:rPr>
          <w:rFonts w:asciiTheme="minorHAnsi" w:hAnsiTheme="minorHAnsi" w:cstheme="minorHAnsi"/>
          <w:b/>
          <w:i/>
          <w:sz w:val="20"/>
          <w:szCs w:val="20"/>
          <w:u w:val="single"/>
        </w:rPr>
        <w:t>*</w:t>
      </w:r>
      <w:r w:rsidRPr="008C0D9C">
        <w:rPr>
          <w:rFonts w:asciiTheme="minorHAnsi" w:hAnsiTheme="minorHAnsi" w:cstheme="minorHAnsi"/>
          <w:b/>
          <w:i/>
          <w:sz w:val="20"/>
          <w:szCs w:val="20"/>
          <w:u w:val="single"/>
        </w:rPr>
        <w:t>niepotrzebne skreślić.</w:t>
      </w:r>
    </w:p>
    <w:p w14:paraId="4E4069C1" w14:textId="77777777" w:rsidR="00AF2EA5" w:rsidRPr="008C0D9C" w:rsidRDefault="00AF2EA5" w:rsidP="008C0D9C">
      <w:pPr>
        <w:spacing w:line="320" w:lineRule="atLeast"/>
        <w:ind w:left="360"/>
        <w:jc w:val="both"/>
        <w:rPr>
          <w:rFonts w:asciiTheme="minorHAnsi" w:hAnsiTheme="minorHAnsi" w:cstheme="minorHAnsi"/>
          <w:i/>
          <w:sz w:val="20"/>
          <w:szCs w:val="20"/>
          <w:u w:val="single"/>
        </w:rPr>
      </w:pPr>
    </w:p>
    <w:p w14:paraId="1825F6F2" w14:textId="77777777" w:rsidR="00AF2EA5" w:rsidRPr="008C0D9C" w:rsidRDefault="00AF2EA5" w:rsidP="008C0D9C">
      <w:pPr>
        <w:pStyle w:val="Style10"/>
        <w:widowControl/>
        <w:spacing w:line="320" w:lineRule="atLeast"/>
        <w:ind w:left="5011"/>
        <w:jc w:val="left"/>
        <w:rPr>
          <w:rFonts w:asciiTheme="minorHAnsi" w:hAnsiTheme="minorHAnsi" w:cstheme="minorHAnsi"/>
          <w:sz w:val="20"/>
          <w:szCs w:val="20"/>
        </w:rPr>
      </w:pPr>
    </w:p>
    <w:p w14:paraId="037F4FA0" w14:textId="77777777" w:rsidR="00AF2EA5" w:rsidRPr="008C0D9C" w:rsidRDefault="00AF2EA5" w:rsidP="008C0D9C">
      <w:pPr>
        <w:pStyle w:val="Akapitzlist"/>
        <w:numPr>
          <w:ilvl w:val="0"/>
          <w:numId w:val="42"/>
        </w:numPr>
        <w:spacing w:line="320" w:lineRule="atLeast"/>
        <w:rPr>
          <w:rFonts w:asciiTheme="minorHAnsi" w:hAnsiTheme="minorHAnsi" w:cstheme="minorHAnsi"/>
          <w:b/>
          <w:sz w:val="20"/>
          <w:szCs w:val="20"/>
          <w:u w:val="single"/>
        </w:rPr>
      </w:pPr>
      <w:r w:rsidRPr="008C0D9C">
        <w:rPr>
          <w:rFonts w:asciiTheme="minorHAnsi" w:hAnsiTheme="minorHAnsi" w:cstheme="minorHAnsi"/>
          <w:b/>
          <w:sz w:val="20"/>
          <w:szCs w:val="20"/>
          <w:u w:val="single"/>
        </w:rPr>
        <w:t xml:space="preserve">Oświadczenie Wykonawcy dotyczące przesłanek wykluczenia z postępowania na podstawie art. </w:t>
      </w:r>
      <w:r w:rsidR="009852F3" w:rsidRPr="008C0D9C">
        <w:rPr>
          <w:rFonts w:asciiTheme="minorHAnsi" w:hAnsiTheme="minorHAnsi" w:cstheme="minorHAnsi"/>
          <w:b/>
          <w:sz w:val="20"/>
          <w:szCs w:val="20"/>
          <w:u w:val="single"/>
        </w:rPr>
        <w:t>1</w:t>
      </w:r>
      <w:r w:rsidRPr="008C0D9C">
        <w:rPr>
          <w:rFonts w:asciiTheme="minorHAnsi" w:hAnsiTheme="minorHAnsi" w:cstheme="minorHAnsi"/>
          <w:b/>
          <w:sz w:val="20"/>
          <w:szCs w:val="20"/>
          <w:u w:val="single"/>
        </w:rPr>
        <w:t xml:space="preserve">25 ust. 1 ustawy z dnia </w:t>
      </w:r>
      <w:r w:rsidR="00660E70" w:rsidRPr="008C0D9C">
        <w:rPr>
          <w:rFonts w:asciiTheme="minorHAnsi" w:hAnsiTheme="minorHAnsi" w:cstheme="minorHAnsi"/>
          <w:b/>
          <w:sz w:val="20"/>
          <w:szCs w:val="20"/>
          <w:u w:val="single"/>
        </w:rPr>
        <w:t xml:space="preserve">11 września 2019 r. </w:t>
      </w:r>
      <w:r w:rsidRPr="008C0D9C">
        <w:rPr>
          <w:rFonts w:asciiTheme="minorHAnsi" w:hAnsiTheme="minorHAnsi" w:cstheme="minorHAnsi"/>
          <w:b/>
          <w:sz w:val="20"/>
          <w:szCs w:val="20"/>
          <w:u w:val="single"/>
        </w:rPr>
        <w:t>– Prawo zamówień publicznych (dalej: „ustawa”)</w:t>
      </w:r>
    </w:p>
    <w:p w14:paraId="461E58F5" w14:textId="77777777" w:rsidR="00660E70" w:rsidRPr="008C0D9C" w:rsidRDefault="00660E70" w:rsidP="008C0D9C">
      <w:pPr>
        <w:pStyle w:val="Akapitzlist"/>
        <w:spacing w:line="320" w:lineRule="atLeast"/>
        <w:ind w:left="360"/>
        <w:rPr>
          <w:rFonts w:asciiTheme="minorHAnsi" w:hAnsiTheme="minorHAnsi" w:cstheme="minorHAnsi"/>
          <w:b/>
          <w:sz w:val="20"/>
          <w:szCs w:val="20"/>
          <w:u w:val="single"/>
        </w:rPr>
      </w:pPr>
    </w:p>
    <w:p w14:paraId="154792D0" w14:textId="77777777" w:rsidR="00AF2EA5" w:rsidRPr="008C0D9C" w:rsidRDefault="00AF2EA5" w:rsidP="008C0D9C">
      <w:pPr>
        <w:pStyle w:val="Akapitzlist"/>
        <w:numPr>
          <w:ilvl w:val="0"/>
          <w:numId w:val="43"/>
        </w:numPr>
        <w:spacing w:line="320" w:lineRule="atLeast"/>
        <w:ind w:left="709" w:hanging="425"/>
        <w:jc w:val="both"/>
        <w:rPr>
          <w:rFonts w:asciiTheme="minorHAnsi" w:hAnsiTheme="minorHAnsi" w:cstheme="minorHAnsi"/>
          <w:b/>
          <w:sz w:val="20"/>
          <w:szCs w:val="20"/>
        </w:rPr>
      </w:pPr>
      <w:r w:rsidRPr="008C0D9C">
        <w:rPr>
          <w:rFonts w:asciiTheme="minorHAnsi" w:hAnsiTheme="minorHAnsi" w:cstheme="minorHAnsi"/>
          <w:b/>
          <w:sz w:val="20"/>
          <w:szCs w:val="20"/>
        </w:rPr>
        <w:t>OŚWIADCZENIA DOTYCZĄCE WYKONAWCY:</w:t>
      </w:r>
    </w:p>
    <w:p w14:paraId="75D7E6F0" w14:textId="77777777" w:rsidR="00AF2EA5" w:rsidRPr="008C0D9C" w:rsidRDefault="00AF2EA5" w:rsidP="008C0D9C">
      <w:pPr>
        <w:pStyle w:val="Akapitzlist"/>
        <w:numPr>
          <w:ilvl w:val="1"/>
          <w:numId w:val="43"/>
        </w:numPr>
        <w:spacing w:line="320" w:lineRule="atLeast"/>
        <w:ind w:left="1276" w:hanging="567"/>
        <w:jc w:val="both"/>
        <w:rPr>
          <w:rFonts w:asciiTheme="minorHAnsi" w:hAnsiTheme="minorHAnsi" w:cstheme="minorHAnsi"/>
          <w:sz w:val="20"/>
          <w:szCs w:val="20"/>
        </w:rPr>
      </w:pPr>
      <w:r w:rsidRPr="008C0D9C">
        <w:rPr>
          <w:rFonts w:asciiTheme="minorHAnsi" w:hAnsiTheme="minorHAnsi" w:cstheme="minorHAnsi"/>
          <w:sz w:val="20"/>
          <w:szCs w:val="20"/>
        </w:rPr>
        <w:t xml:space="preserve">Oświadczam, że nie podlegam wykluczeniu z postępowania na podstawie art. </w:t>
      </w:r>
      <w:r w:rsidR="00660E70" w:rsidRPr="008C0D9C">
        <w:rPr>
          <w:rFonts w:asciiTheme="minorHAnsi" w:hAnsiTheme="minorHAnsi" w:cstheme="minorHAnsi"/>
          <w:sz w:val="20"/>
          <w:szCs w:val="20"/>
        </w:rPr>
        <w:t>108</w:t>
      </w:r>
      <w:r w:rsidRPr="008C0D9C">
        <w:rPr>
          <w:rFonts w:asciiTheme="minorHAnsi" w:hAnsiTheme="minorHAnsi" w:cstheme="minorHAnsi"/>
          <w:sz w:val="20"/>
          <w:szCs w:val="20"/>
        </w:rPr>
        <w:t xml:space="preserve"> ust 1</w:t>
      </w:r>
      <w:r w:rsidR="00660E70" w:rsidRPr="008C0D9C">
        <w:rPr>
          <w:rFonts w:asciiTheme="minorHAnsi" w:hAnsiTheme="minorHAnsi" w:cstheme="minorHAnsi"/>
          <w:sz w:val="20"/>
          <w:szCs w:val="20"/>
        </w:rPr>
        <w:t xml:space="preserve"> pkt 1-6</w:t>
      </w:r>
      <w:r w:rsidRPr="008C0D9C">
        <w:rPr>
          <w:rFonts w:asciiTheme="minorHAnsi" w:hAnsiTheme="minorHAnsi" w:cstheme="minorHAnsi"/>
          <w:sz w:val="20"/>
          <w:szCs w:val="20"/>
        </w:rPr>
        <w:t xml:space="preserve"> ustawy.</w:t>
      </w:r>
    </w:p>
    <w:p w14:paraId="76C379EC" w14:textId="77777777" w:rsidR="00AF2EA5" w:rsidRPr="008C0D9C" w:rsidRDefault="00AF2EA5" w:rsidP="008C0D9C">
      <w:pPr>
        <w:pStyle w:val="Akapitzlist"/>
        <w:numPr>
          <w:ilvl w:val="1"/>
          <w:numId w:val="43"/>
        </w:numPr>
        <w:spacing w:line="320" w:lineRule="atLeast"/>
        <w:ind w:left="1276" w:hanging="567"/>
        <w:jc w:val="both"/>
        <w:rPr>
          <w:rFonts w:asciiTheme="minorHAnsi" w:hAnsiTheme="minorHAnsi" w:cstheme="minorHAnsi"/>
          <w:sz w:val="20"/>
          <w:szCs w:val="20"/>
        </w:rPr>
      </w:pPr>
      <w:r w:rsidRPr="008C0D9C">
        <w:rPr>
          <w:rFonts w:asciiTheme="minorHAnsi" w:hAnsiTheme="minorHAnsi" w:cstheme="minorHAnsi"/>
          <w:sz w:val="20"/>
          <w:szCs w:val="20"/>
        </w:rPr>
        <w:t xml:space="preserve">Oświadczam, że nie podlegam wykluczeniu z postępowania na podstawie art. </w:t>
      </w:r>
      <w:r w:rsidR="00660E70" w:rsidRPr="008C0D9C">
        <w:rPr>
          <w:rFonts w:asciiTheme="minorHAnsi" w:hAnsiTheme="minorHAnsi" w:cstheme="minorHAnsi"/>
          <w:sz w:val="20"/>
          <w:szCs w:val="20"/>
        </w:rPr>
        <w:t>109</w:t>
      </w:r>
      <w:r w:rsidRPr="008C0D9C">
        <w:rPr>
          <w:rFonts w:asciiTheme="minorHAnsi" w:hAnsiTheme="minorHAnsi" w:cstheme="minorHAnsi"/>
          <w:sz w:val="20"/>
          <w:szCs w:val="20"/>
        </w:rPr>
        <w:t xml:space="preserve"> ust. </w:t>
      </w:r>
      <w:r w:rsidR="00660E70" w:rsidRPr="008C0D9C">
        <w:rPr>
          <w:rFonts w:asciiTheme="minorHAnsi" w:hAnsiTheme="minorHAnsi" w:cstheme="minorHAnsi"/>
          <w:sz w:val="20"/>
          <w:szCs w:val="20"/>
        </w:rPr>
        <w:t>1</w:t>
      </w:r>
      <w:r w:rsidRPr="008C0D9C">
        <w:rPr>
          <w:rFonts w:asciiTheme="minorHAnsi" w:hAnsiTheme="minorHAnsi" w:cstheme="minorHAnsi"/>
          <w:sz w:val="20"/>
          <w:szCs w:val="20"/>
        </w:rPr>
        <w:t xml:space="preserve"> pkt </w:t>
      </w:r>
      <w:r w:rsidR="00416187" w:rsidRPr="008C0D9C">
        <w:rPr>
          <w:rFonts w:asciiTheme="minorHAnsi" w:hAnsiTheme="minorHAnsi" w:cstheme="minorHAnsi"/>
          <w:sz w:val="20"/>
          <w:szCs w:val="20"/>
        </w:rPr>
        <w:t>4</w:t>
      </w:r>
      <w:r w:rsidRPr="008C0D9C">
        <w:rPr>
          <w:rFonts w:asciiTheme="minorHAnsi" w:hAnsiTheme="minorHAnsi" w:cstheme="minorHAnsi"/>
          <w:sz w:val="20"/>
          <w:szCs w:val="20"/>
        </w:rPr>
        <w:t xml:space="preserve"> ustawy.</w:t>
      </w:r>
    </w:p>
    <w:p w14:paraId="442952F0" w14:textId="77777777" w:rsidR="00AF2EA5" w:rsidRPr="008C0D9C" w:rsidRDefault="00AF2EA5" w:rsidP="008C0D9C">
      <w:pPr>
        <w:pStyle w:val="Akapitzlist"/>
        <w:numPr>
          <w:ilvl w:val="1"/>
          <w:numId w:val="43"/>
        </w:numPr>
        <w:spacing w:line="320" w:lineRule="atLeast"/>
        <w:ind w:left="1276" w:hanging="567"/>
        <w:jc w:val="both"/>
        <w:rPr>
          <w:rFonts w:asciiTheme="minorHAnsi" w:hAnsiTheme="minorHAnsi" w:cstheme="minorHAnsi"/>
          <w:sz w:val="20"/>
          <w:szCs w:val="20"/>
        </w:rPr>
      </w:pPr>
      <w:r w:rsidRPr="008C0D9C">
        <w:rPr>
          <w:rFonts w:asciiTheme="minorHAnsi" w:hAnsiTheme="minorHAnsi" w:cstheme="minorHAnsi"/>
          <w:sz w:val="20"/>
          <w:szCs w:val="20"/>
        </w:rPr>
        <w:t xml:space="preserve">Oświadczam, że zachodzą w stosunku do mnie podstawy wykluczenia z postępowania na podstawie art. …………. </w:t>
      </w:r>
      <w:r w:rsidRPr="008C0D9C">
        <w:rPr>
          <w:rFonts w:asciiTheme="minorHAnsi" w:hAnsiTheme="minorHAnsi" w:cstheme="minorHAnsi"/>
          <w:i/>
          <w:sz w:val="20"/>
          <w:szCs w:val="20"/>
          <w:u w:val="single"/>
        </w:rPr>
        <w:t>(wypełnić o ile dotyczy</w:t>
      </w:r>
      <w:r w:rsidRPr="008C0D9C">
        <w:rPr>
          <w:rFonts w:asciiTheme="minorHAnsi" w:hAnsiTheme="minorHAnsi" w:cstheme="minorHAnsi"/>
          <w:sz w:val="20"/>
          <w:szCs w:val="20"/>
        </w:rPr>
        <w:t xml:space="preserve">) ustawy (podać mającą zastosowanie podstawę wykluczenia spośród wymienionych w art. </w:t>
      </w:r>
      <w:r w:rsidR="00660E70" w:rsidRPr="008C0D9C">
        <w:rPr>
          <w:rFonts w:asciiTheme="minorHAnsi" w:hAnsiTheme="minorHAnsi" w:cstheme="minorHAnsi"/>
          <w:sz w:val="20"/>
          <w:szCs w:val="20"/>
        </w:rPr>
        <w:t>108 ust.</w:t>
      </w:r>
      <w:r w:rsidRPr="008C0D9C">
        <w:rPr>
          <w:rFonts w:asciiTheme="minorHAnsi" w:hAnsiTheme="minorHAnsi" w:cstheme="minorHAnsi"/>
          <w:sz w:val="20"/>
          <w:szCs w:val="20"/>
        </w:rPr>
        <w:t xml:space="preserve"> 1 pkt </w:t>
      </w:r>
      <w:r w:rsidR="00660E70" w:rsidRPr="008C0D9C">
        <w:rPr>
          <w:rFonts w:asciiTheme="minorHAnsi" w:hAnsiTheme="minorHAnsi" w:cstheme="minorHAnsi"/>
          <w:sz w:val="20"/>
          <w:szCs w:val="20"/>
        </w:rPr>
        <w:t xml:space="preserve">1, 2, 5 i 6 </w:t>
      </w:r>
      <w:r w:rsidRPr="008C0D9C">
        <w:rPr>
          <w:rFonts w:asciiTheme="minorHAnsi" w:hAnsiTheme="minorHAnsi" w:cstheme="minorHAnsi"/>
          <w:sz w:val="20"/>
          <w:szCs w:val="20"/>
        </w:rPr>
        <w:t xml:space="preserve">lub art. </w:t>
      </w:r>
      <w:r w:rsidR="00660E70" w:rsidRPr="008C0D9C">
        <w:rPr>
          <w:rFonts w:asciiTheme="minorHAnsi" w:hAnsiTheme="minorHAnsi" w:cstheme="minorHAnsi"/>
          <w:sz w:val="20"/>
          <w:szCs w:val="20"/>
        </w:rPr>
        <w:t>109</w:t>
      </w:r>
      <w:r w:rsidRPr="008C0D9C">
        <w:rPr>
          <w:rFonts w:asciiTheme="minorHAnsi" w:hAnsiTheme="minorHAnsi" w:cstheme="minorHAnsi"/>
          <w:sz w:val="20"/>
          <w:szCs w:val="20"/>
        </w:rPr>
        <w:t xml:space="preserve"> ust. </w:t>
      </w:r>
      <w:r w:rsidR="00660E70" w:rsidRPr="008C0D9C">
        <w:rPr>
          <w:rFonts w:asciiTheme="minorHAnsi" w:hAnsiTheme="minorHAnsi" w:cstheme="minorHAnsi"/>
          <w:sz w:val="20"/>
          <w:szCs w:val="20"/>
        </w:rPr>
        <w:t>1</w:t>
      </w:r>
      <w:r w:rsidRPr="008C0D9C">
        <w:rPr>
          <w:rFonts w:asciiTheme="minorHAnsi" w:hAnsiTheme="minorHAnsi" w:cstheme="minorHAnsi"/>
          <w:sz w:val="20"/>
          <w:szCs w:val="20"/>
        </w:rPr>
        <w:t xml:space="preserve"> pkt </w:t>
      </w:r>
      <w:r w:rsidR="009029B6" w:rsidRPr="008C0D9C">
        <w:rPr>
          <w:rFonts w:asciiTheme="minorHAnsi" w:hAnsiTheme="minorHAnsi" w:cstheme="minorHAnsi"/>
          <w:sz w:val="20"/>
          <w:szCs w:val="20"/>
        </w:rPr>
        <w:t>4</w:t>
      </w:r>
      <w:r w:rsidRPr="008C0D9C">
        <w:rPr>
          <w:rFonts w:asciiTheme="minorHAnsi" w:hAnsiTheme="minorHAnsi" w:cstheme="minorHAnsi"/>
          <w:sz w:val="20"/>
          <w:szCs w:val="20"/>
        </w:rPr>
        <w:t xml:space="preserve">) ustawy). Jednocześnie oświadczam, że w związku z ww. okolicznością, na podstawie art. </w:t>
      </w:r>
      <w:r w:rsidR="00660E70" w:rsidRPr="008C0D9C">
        <w:rPr>
          <w:rFonts w:asciiTheme="minorHAnsi" w:hAnsiTheme="minorHAnsi" w:cstheme="minorHAnsi"/>
          <w:sz w:val="20"/>
          <w:szCs w:val="20"/>
        </w:rPr>
        <w:t>110</w:t>
      </w:r>
      <w:r w:rsidRPr="008C0D9C">
        <w:rPr>
          <w:rFonts w:asciiTheme="minorHAnsi" w:hAnsiTheme="minorHAnsi" w:cstheme="minorHAnsi"/>
          <w:sz w:val="20"/>
          <w:szCs w:val="20"/>
        </w:rPr>
        <w:t xml:space="preserve"> ust. </w:t>
      </w:r>
      <w:r w:rsidR="00660E70" w:rsidRPr="008C0D9C">
        <w:rPr>
          <w:rFonts w:asciiTheme="minorHAnsi" w:hAnsiTheme="minorHAnsi" w:cstheme="minorHAnsi"/>
          <w:sz w:val="20"/>
          <w:szCs w:val="20"/>
        </w:rPr>
        <w:t>2</w:t>
      </w:r>
      <w:r w:rsidRPr="008C0D9C">
        <w:rPr>
          <w:rFonts w:asciiTheme="minorHAnsi" w:hAnsiTheme="minorHAnsi" w:cstheme="minorHAnsi"/>
          <w:sz w:val="20"/>
          <w:szCs w:val="20"/>
        </w:rPr>
        <w:t xml:space="preserve"> ustawy podjąłem następujące środki naprawcze: ……………………………………………… (</w:t>
      </w:r>
      <w:r w:rsidRPr="008C0D9C">
        <w:rPr>
          <w:rFonts w:asciiTheme="minorHAnsi" w:hAnsiTheme="minorHAnsi" w:cstheme="minorHAnsi"/>
          <w:i/>
          <w:sz w:val="20"/>
          <w:szCs w:val="20"/>
          <w:u w:val="single"/>
        </w:rPr>
        <w:t>wypełnić o ile dotyczy</w:t>
      </w:r>
      <w:r w:rsidRPr="008C0D9C">
        <w:rPr>
          <w:rFonts w:asciiTheme="minorHAnsi" w:hAnsiTheme="minorHAnsi" w:cstheme="minorHAnsi"/>
          <w:sz w:val="20"/>
          <w:szCs w:val="20"/>
        </w:rPr>
        <w:t>).</w:t>
      </w:r>
    </w:p>
    <w:p w14:paraId="005F92F0" w14:textId="77777777" w:rsidR="00AF2EA5" w:rsidRPr="008C0D9C" w:rsidRDefault="00AF2EA5" w:rsidP="008C0D9C">
      <w:pPr>
        <w:spacing w:line="320" w:lineRule="atLeast"/>
        <w:jc w:val="both"/>
        <w:rPr>
          <w:rFonts w:asciiTheme="minorHAnsi" w:hAnsiTheme="minorHAnsi" w:cstheme="minorHAnsi"/>
          <w:i/>
          <w:sz w:val="20"/>
          <w:szCs w:val="20"/>
        </w:rPr>
      </w:pPr>
    </w:p>
    <w:p w14:paraId="6D94BB2E" w14:textId="77777777" w:rsidR="00AF2EA5" w:rsidRPr="008C0D9C" w:rsidRDefault="00AF2EA5" w:rsidP="008C0D9C">
      <w:pPr>
        <w:pStyle w:val="Akapitzlist"/>
        <w:numPr>
          <w:ilvl w:val="0"/>
          <w:numId w:val="43"/>
        </w:numPr>
        <w:spacing w:line="320" w:lineRule="atLeast"/>
        <w:ind w:left="709" w:hanging="425"/>
        <w:jc w:val="both"/>
        <w:rPr>
          <w:rFonts w:asciiTheme="minorHAnsi" w:hAnsiTheme="minorHAnsi" w:cstheme="minorHAnsi"/>
          <w:b/>
          <w:sz w:val="20"/>
          <w:szCs w:val="20"/>
        </w:rPr>
      </w:pPr>
      <w:r w:rsidRPr="008C0D9C">
        <w:rPr>
          <w:rFonts w:asciiTheme="minorHAnsi" w:hAnsiTheme="minorHAnsi" w:cstheme="minorHAnsi"/>
          <w:b/>
          <w:sz w:val="20"/>
          <w:szCs w:val="20"/>
        </w:rPr>
        <w:t>OŚWIADCZENIE DOTYCZĄCE PODANYCH INFORMACJI:</w:t>
      </w:r>
    </w:p>
    <w:p w14:paraId="7DDDC42D" w14:textId="77777777" w:rsidR="00AF2EA5" w:rsidRPr="008C0D9C" w:rsidRDefault="00AF2EA5" w:rsidP="008C0D9C">
      <w:p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14:paraId="3FBBF34D"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28719BAE" w14:textId="77777777" w:rsidR="00AF2EA5" w:rsidRPr="008C0D9C" w:rsidRDefault="00195B20"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sz w:val="20"/>
          <w:szCs w:val="20"/>
          <w:lang w:eastAsia="en-US"/>
        </w:rPr>
        <w:t>UWAGA</w:t>
      </w:r>
    </w:p>
    <w:p w14:paraId="296E195C" w14:textId="77777777" w:rsidR="00195B20" w:rsidRPr="008C0D9C" w:rsidRDefault="00195B20"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Wykonawca, w przypadku polegania na zdolnościach lub sytuacji podmiotów udostępniających zasoby, przedstawia, wraz z oświadczeniem</w:t>
      </w:r>
      <w:r w:rsidR="00CC1767" w:rsidRPr="008C0D9C">
        <w:rPr>
          <w:rFonts w:asciiTheme="minorHAnsi" w:hAnsiTheme="minorHAnsi" w:cstheme="minorHAnsi"/>
          <w:sz w:val="20"/>
          <w:szCs w:val="20"/>
        </w:rPr>
        <w:t xml:space="preserve"> własnym</w:t>
      </w:r>
      <w:r w:rsidRPr="008C0D9C">
        <w:rPr>
          <w:rFonts w:asciiTheme="minorHAnsi" w:hAnsiTheme="minorHAnsi" w:cstheme="minorHAnsi"/>
          <w:sz w:val="20"/>
          <w:szCs w:val="20"/>
        </w:rPr>
        <w:t>, także oświadczenie podmiotu udostępniającego zasoby, potwierdzające brak podstaw wykluczenia tego podmiotu</w:t>
      </w:r>
    </w:p>
    <w:p w14:paraId="7FCFAC45" w14:textId="77777777" w:rsidR="00D474C2" w:rsidRPr="008C0D9C" w:rsidRDefault="00D474C2" w:rsidP="008C0D9C">
      <w:pPr>
        <w:spacing w:line="320" w:lineRule="atLeast"/>
        <w:jc w:val="both"/>
        <w:rPr>
          <w:rFonts w:asciiTheme="minorHAnsi" w:hAnsiTheme="minorHAnsi" w:cstheme="minorHAnsi"/>
          <w:sz w:val="20"/>
          <w:szCs w:val="20"/>
        </w:rPr>
      </w:pPr>
    </w:p>
    <w:p w14:paraId="5D10C8B4" w14:textId="77777777" w:rsidR="00D474C2" w:rsidRPr="008C0D9C" w:rsidRDefault="00D474C2" w:rsidP="008C0D9C">
      <w:pPr>
        <w:spacing w:line="320" w:lineRule="atLeast"/>
        <w:jc w:val="both"/>
        <w:rPr>
          <w:rFonts w:asciiTheme="minorHAnsi" w:hAnsiTheme="minorHAnsi" w:cstheme="minorHAnsi"/>
          <w:sz w:val="20"/>
          <w:szCs w:val="20"/>
        </w:rPr>
        <w:sectPr w:rsidR="00D474C2" w:rsidRPr="008C0D9C" w:rsidSect="005D0444">
          <w:footerReference w:type="even" r:id="rId48"/>
          <w:footerReference w:type="default" r:id="rId49"/>
          <w:pgSz w:w="11906" w:h="16838"/>
          <w:pgMar w:top="1134" w:right="1106" w:bottom="1134" w:left="1134" w:header="709" w:footer="709" w:gutter="0"/>
          <w:cols w:space="708"/>
          <w:docGrid w:linePitch="360"/>
        </w:sectPr>
      </w:pPr>
    </w:p>
    <w:p w14:paraId="54518AA1" w14:textId="72BB971E" w:rsidR="00E615D7" w:rsidRPr="008C0D9C" w:rsidRDefault="00E615D7" w:rsidP="008C0D9C">
      <w:pPr>
        <w:pStyle w:val="siwz-3"/>
        <w:spacing w:before="0" w:after="0" w:line="320" w:lineRule="atLeast"/>
        <w:rPr>
          <w:rFonts w:asciiTheme="minorHAnsi" w:hAnsiTheme="minorHAnsi" w:cstheme="minorHAnsi"/>
          <w:b/>
          <w:sz w:val="20"/>
          <w:szCs w:val="20"/>
        </w:rPr>
      </w:pPr>
      <w:bookmarkStart w:id="104" w:name="_Toc101954444"/>
      <w:bookmarkStart w:id="105" w:name="_Toc102640325"/>
      <w:bookmarkStart w:id="106" w:name="_Toc19080548"/>
      <w:r w:rsidRPr="008C0D9C">
        <w:rPr>
          <w:rFonts w:asciiTheme="minorHAnsi" w:hAnsiTheme="minorHAnsi" w:cstheme="minorHAnsi"/>
          <w:b/>
          <w:sz w:val="20"/>
          <w:szCs w:val="20"/>
        </w:rPr>
        <w:lastRenderedPageBreak/>
        <w:t>Załącznik nr 2A do SWZ – wzór Oświadczenia</w:t>
      </w:r>
      <w:r w:rsidRPr="008C0D9C">
        <w:rPr>
          <w:rFonts w:asciiTheme="minorHAnsi" w:hAnsiTheme="minorHAnsi" w:cstheme="minorHAnsi"/>
          <w:sz w:val="20"/>
          <w:szCs w:val="20"/>
        </w:rPr>
        <w:t xml:space="preserve"> </w:t>
      </w:r>
      <w:r w:rsidRPr="008C0D9C">
        <w:rPr>
          <w:rFonts w:asciiTheme="minorHAnsi" w:hAnsiTheme="minorHAnsi" w:cstheme="minorHAnsi"/>
          <w:b/>
          <w:sz w:val="20"/>
          <w:szCs w:val="20"/>
        </w:rPr>
        <w:t>o potwierdzeniu braku podstaw wykluczenia –</w:t>
      </w:r>
      <w:bookmarkStart w:id="107" w:name="_Hlk102635218"/>
      <w:r w:rsidRPr="008C0D9C">
        <w:rPr>
          <w:rFonts w:asciiTheme="minorHAnsi" w:hAnsiTheme="minorHAnsi" w:cstheme="minorHAnsi"/>
          <w:b/>
          <w:sz w:val="20"/>
          <w:szCs w:val="20"/>
        </w:rPr>
        <w:t xml:space="preserve"> art. 7 ustawy o szczególnych rozwiązaniach</w:t>
      </w:r>
      <w:bookmarkEnd w:id="104"/>
      <w:bookmarkEnd w:id="105"/>
      <w:bookmarkEnd w:id="107"/>
    </w:p>
    <w:p w14:paraId="57403188" w14:textId="77777777" w:rsidR="00E615D7" w:rsidRPr="008C0D9C" w:rsidRDefault="00E615D7"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Nazwa Wykonawcy: …………………………………………………………</w:t>
      </w:r>
    </w:p>
    <w:p w14:paraId="54B90F96" w14:textId="77777777" w:rsidR="00E615D7" w:rsidRPr="008C0D9C" w:rsidRDefault="00E615D7" w:rsidP="008C0D9C">
      <w:pPr>
        <w:spacing w:line="320" w:lineRule="atLeast"/>
        <w:rPr>
          <w:rFonts w:asciiTheme="minorHAnsi" w:hAnsiTheme="minorHAnsi" w:cstheme="minorHAnsi"/>
          <w:sz w:val="20"/>
          <w:szCs w:val="20"/>
        </w:rPr>
      </w:pPr>
    </w:p>
    <w:p w14:paraId="5A97DDE2" w14:textId="77777777" w:rsidR="00E615D7" w:rsidRPr="008C0D9C" w:rsidRDefault="00E615D7"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Adres Wykonawcy: ………………………………………………………….</w:t>
      </w:r>
    </w:p>
    <w:p w14:paraId="0F2812A1" w14:textId="77777777" w:rsidR="00E615D7" w:rsidRPr="008C0D9C" w:rsidRDefault="00E615D7" w:rsidP="008C0D9C">
      <w:pPr>
        <w:spacing w:line="320" w:lineRule="atLeast"/>
        <w:rPr>
          <w:rFonts w:asciiTheme="minorHAnsi" w:hAnsiTheme="minorHAnsi" w:cstheme="minorHAnsi"/>
          <w:b/>
          <w:bCs/>
          <w:iCs/>
          <w:sz w:val="20"/>
          <w:szCs w:val="20"/>
        </w:rPr>
      </w:pPr>
    </w:p>
    <w:p w14:paraId="0F5F50B4" w14:textId="77777777" w:rsidR="00E615D7" w:rsidRPr="008C0D9C" w:rsidRDefault="00E615D7" w:rsidP="008C0D9C">
      <w:pPr>
        <w:spacing w:line="320" w:lineRule="atLeast"/>
        <w:jc w:val="both"/>
        <w:rPr>
          <w:rFonts w:asciiTheme="minorHAnsi" w:hAnsiTheme="minorHAnsi" w:cstheme="minorHAnsi"/>
          <w:sz w:val="20"/>
          <w:szCs w:val="20"/>
        </w:rPr>
      </w:pPr>
    </w:p>
    <w:p w14:paraId="56A7D54B" w14:textId="77777777" w:rsidR="00E615D7" w:rsidRPr="008C0D9C" w:rsidRDefault="00E615D7"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 braku podstaw wykluczenia – art. 7 ustawy o szczególnych rozwiązaniach</w:t>
      </w:r>
    </w:p>
    <w:p w14:paraId="7FAE7828" w14:textId="77777777" w:rsidR="00E615D7" w:rsidRPr="008C0D9C" w:rsidRDefault="00E615D7" w:rsidP="008C0D9C">
      <w:pPr>
        <w:spacing w:line="320" w:lineRule="atLeast"/>
        <w:jc w:val="both"/>
        <w:rPr>
          <w:rFonts w:asciiTheme="minorHAnsi" w:hAnsiTheme="minorHAnsi" w:cstheme="minorHAnsi"/>
          <w:sz w:val="20"/>
          <w:szCs w:val="20"/>
        </w:rPr>
      </w:pPr>
    </w:p>
    <w:p w14:paraId="63449588" w14:textId="188F04B4" w:rsidR="00E615D7" w:rsidRPr="008C0D9C" w:rsidRDefault="00E615D7" w:rsidP="008C0D9C">
      <w:pPr>
        <w:spacing w:line="320" w:lineRule="atLeast"/>
        <w:ind w:left="3545" w:firstLine="709"/>
        <w:jc w:val="both"/>
        <w:rPr>
          <w:rFonts w:asciiTheme="minorHAnsi" w:hAnsiTheme="minorHAnsi" w:cstheme="minorHAnsi"/>
          <w:b/>
          <w:sz w:val="20"/>
          <w:szCs w:val="20"/>
        </w:rPr>
      </w:pPr>
      <w:r w:rsidRPr="008C0D9C">
        <w:rPr>
          <w:rFonts w:asciiTheme="minorHAnsi" w:hAnsiTheme="minorHAnsi" w:cstheme="minorHAnsi"/>
          <w:b/>
          <w:sz w:val="20"/>
          <w:szCs w:val="20"/>
        </w:rPr>
        <w:t xml:space="preserve">ZP - </w:t>
      </w:r>
      <w:r w:rsidR="00F1471D" w:rsidRPr="008C0D9C">
        <w:rPr>
          <w:rFonts w:asciiTheme="minorHAnsi" w:hAnsiTheme="minorHAnsi" w:cstheme="minorHAnsi"/>
          <w:b/>
          <w:sz w:val="20"/>
          <w:szCs w:val="20"/>
        </w:rPr>
        <w:t>7</w:t>
      </w:r>
      <w:r w:rsidRPr="008C0D9C">
        <w:rPr>
          <w:rFonts w:asciiTheme="minorHAnsi" w:hAnsiTheme="minorHAnsi" w:cstheme="minorHAnsi"/>
          <w:b/>
          <w:sz w:val="20"/>
          <w:szCs w:val="20"/>
        </w:rPr>
        <w:t xml:space="preserve"> - PN - ORPEG/2022</w:t>
      </w:r>
    </w:p>
    <w:p w14:paraId="41B437A5" w14:textId="77777777" w:rsidR="00F1471D" w:rsidRPr="008C0D9C" w:rsidRDefault="00F1471D" w:rsidP="008C0D9C">
      <w:pPr>
        <w:spacing w:line="320" w:lineRule="atLeast"/>
        <w:ind w:left="3545" w:firstLine="709"/>
        <w:jc w:val="both"/>
        <w:rPr>
          <w:rFonts w:asciiTheme="minorHAnsi" w:hAnsiTheme="minorHAnsi" w:cstheme="minorHAnsi"/>
          <w:sz w:val="20"/>
          <w:szCs w:val="20"/>
        </w:rPr>
      </w:pPr>
    </w:p>
    <w:p w14:paraId="59297E1D" w14:textId="72561293" w:rsidR="00E615D7" w:rsidRPr="008C0D9C" w:rsidRDefault="00E615D7" w:rsidP="008C0D9C">
      <w:pPr>
        <w:spacing w:line="320" w:lineRule="atLeast"/>
        <w:jc w:val="both"/>
        <w:rPr>
          <w:rFonts w:asciiTheme="minorHAnsi" w:hAnsiTheme="minorHAnsi" w:cstheme="minorHAnsi"/>
          <w:sz w:val="20"/>
          <w:szCs w:val="20"/>
        </w:rPr>
      </w:pPr>
      <w:bookmarkStart w:id="108" w:name="_Toc101954445"/>
      <w:r w:rsidRPr="008C0D9C">
        <w:rPr>
          <w:rFonts w:asciiTheme="minorHAnsi" w:hAnsiTheme="minorHAnsi" w:cstheme="minorHAnsi"/>
          <w:sz w:val="20"/>
          <w:szCs w:val="20"/>
        </w:rPr>
        <w:t>Przystępując do udziału w postępowaniu o zamówienie publiczne na „</w:t>
      </w:r>
      <w:r w:rsidR="00F1471D" w:rsidRPr="008C0D9C">
        <w:rPr>
          <w:rFonts w:asciiTheme="minorHAnsi" w:hAnsiTheme="minorHAnsi" w:cstheme="minorHAnsi"/>
          <w:b/>
          <w:sz w:val="20"/>
          <w:szCs w:val="20"/>
        </w:rPr>
        <w:t>Zakup i dostawa pomocy naukowych – gogli VR</w:t>
      </w:r>
      <w:r w:rsidRPr="008C0D9C">
        <w:rPr>
          <w:rFonts w:asciiTheme="minorHAnsi" w:hAnsiTheme="minorHAnsi" w:cstheme="minorHAnsi"/>
          <w:sz w:val="20"/>
          <w:szCs w:val="20"/>
        </w:rPr>
        <w:t>” oświadczam(-y), że na dzień złożenia niniejszego oświadczenia nie podlegam(-y) wykluczeniu na podstawie na podstawie:</w:t>
      </w:r>
      <w:bookmarkEnd w:id="108"/>
      <w:r w:rsidRPr="008C0D9C">
        <w:rPr>
          <w:rFonts w:asciiTheme="minorHAnsi" w:hAnsiTheme="minorHAnsi" w:cstheme="minorHAnsi"/>
          <w:sz w:val="20"/>
          <w:szCs w:val="20"/>
        </w:rPr>
        <w:t xml:space="preserve"> </w:t>
      </w:r>
    </w:p>
    <w:p w14:paraId="27D7F41B" w14:textId="0B75917B" w:rsidR="00E615D7" w:rsidRPr="008C0D9C" w:rsidRDefault="00E615D7" w:rsidP="008C0D9C">
      <w:pPr>
        <w:numPr>
          <w:ilvl w:val="0"/>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w:t>
      </w:r>
      <w:r w:rsidR="00937C19">
        <w:rPr>
          <w:rFonts w:asciiTheme="minorHAnsi" w:hAnsiTheme="minorHAnsi" w:cstheme="minorHAnsi"/>
          <w:sz w:val="20"/>
          <w:szCs w:val="20"/>
        </w:rPr>
        <w:t> </w:t>
      </w:r>
      <w:r w:rsidRPr="008C0D9C">
        <w:rPr>
          <w:rFonts w:asciiTheme="minorHAnsi" w:hAnsiTheme="minorHAnsi" w:cstheme="minorHAnsi"/>
          <w:sz w:val="20"/>
          <w:szCs w:val="20"/>
        </w:rPr>
        <w:t xml:space="preserve"> szczególnych rozwiązaniach) tj.:</w:t>
      </w:r>
    </w:p>
    <w:p w14:paraId="22BC73EC" w14:textId="77777777" w:rsidR="00E615D7" w:rsidRPr="008C0D9C" w:rsidRDefault="00E615D7" w:rsidP="008C0D9C">
      <w:pPr>
        <w:numPr>
          <w:ilvl w:val="1"/>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Nie jestem podmiotem wymienionym w wykazach określonych w </w:t>
      </w:r>
      <w:hyperlink r:id="rId50"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1"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32B7DC7B" w14:textId="77777777" w:rsidR="00E615D7" w:rsidRPr="008C0D9C" w:rsidRDefault="00E615D7" w:rsidP="008C0D9C">
      <w:pPr>
        <w:numPr>
          <w:ilvl w:val="1"/>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Jestem podmiotem:</w:t>
      </w:r>
    </w:p>
    <w:p w14:paraId="529239EB" w14:textId="77777777"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Dla którego nie występuje beneficjent rzeczywisty.</w:t>
      </w:r>
      <w:r w:rsidRPr="008C0D9C">
        <w:rPr>
          <w:rFonts w:asciiTheme="minorHAnsi" w:hAnsiTheme="minorHAnsi" w:cstheme="minorHAnsi"/>
          <w:sz w:val="20"/>
          <w:szCs w:val="20"/>
          <w:vertAlign w:val="superscript"/>
        </w:rPr>
        <w:t>1</w:t>
      </w:r>
    </w:p>
    <w:p w14:paraId="4EC4C10A" w14:textId="77777777"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Którego beneficjentem rzeczywistym w rozumieniu </w:t>
      </w:r>
      <w:hyperlink r:id="rId52" w:anchor="/document/18708093?cm=DOCUM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 marca 2018 r. o przeciwdziałaniu praniu pieniędzy oraz finansowaniu terroryzmu (Dz. U. z 2022 r. poz. 593 i 655) jest:</w:t>
      </w:r>
    </w:p>
    <w:p w14:paraId="6D2E8036" w14:textId="77777777" w:rsidR="00E615D7" w:rsidRPr="008C0D9C" w:rsidRDefault="00E615D7" w:rsidP="008C0D9C">
      <w:pPr>
        <w:spacing w:line="320" w:lineRule="atLeast"/>
        <w:ind w:left="792"/>
        <w:contextualSpacing/>
        <w:jc w:val="both"/>
        <w:rPr>
          <w:rFonts w:asciiTheme="minorHAnsi" w:hAnsiTheme="minorHAnsi" w:cstheme="minorHAnsi"/>
          <w:sz w:val="20"/>
          <w:szCs w:val="20"/>
        </w:rPr>
      </w:pPr>
    </w:p>
    <w:p w14:paraId="2BF980D1"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t>Imię i Nazwisko - ………………………………………….</w:t>
      </w:r>
      <w:r w:rsidRPr="008C0D9C">
        <w:rPr>
          <w:rFonts w:asciiTheme="minorHAnsi" w:hAnsiTheme="minorHAnsi" w:cstheme="minorHAnsi"/>
          <w:sz w:val="20"/>
          <w:szCs w:val="20"/>
          <w:vertAlign w:val="superscript"/>
        </w:rPr>
        <w:t>1</w:t>
      </w:r>
    </w:p>
    <w:p w14:paraId="1DCFACAB" w14:textId="77777777"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ww. osoba jest/nie jest</w:t>
      </w:r>
      <w:r w:rsidRPr="008C0D9C">
        <w:rPr>
          <w:rFonts w:asciiTheme="minorHAnsi" w:hAnsiTheme="minorHAnsi" w:cstheme="minorHAnsi"/>
          <w:sz w:val="20"/>
          <w:szCs w:val="20"/>
          <w:vertAlign w:val="superscript"/>
        </w:rPr>
        <w:t>1</w:t>
      </w:r>
      <w:r w:rsidRPr="008C0D9C">
        <w:rPr>
          <w:rFonts w:asciiTheme="minorHAnsi" w:hAnsiTheme="minorHAnsi" w:cstheme="minorHAnsi"/>
          <w:sz w:val="20"/>
          <w:szCs w:val="20"/>
        </w:rPr>
        <w:t xml:space="preserve"> wymieniona w wykazach określonych w </w:t>
      </w:r>
      <w:hyperlink r:id="rId53"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4"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31FCE53"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363B1474"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t>Imię i Nazwisko - ………………………………………….</w:t>
      </w:r>
      <w:r w:rsidRPr="008C0D9C">
        <w:rPr>
          <w:rFonts w:asciiTheme="minorHAnsi" w:hAnsiTheme="minorHAnsi" w:cstheme="minorHAnsi"/>
          <w:sz w:val="20"/>
          <w:szCs w:val="20"/>
          <w:vertAlign w:val="superscript"/>
        </w:rPr>
        <w:t>1</w:t>
      </w:r>
    </w:p>
    <w:p w14:paraId="138C78DD" w14:textId="77777777"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ww. osoba jest/nie jest</w:t>
      </w:r>
      <w:r w:rsidRPr="008C0D9C">
        <w:rPr>
          <w:rFonts w:asciiTheme="minorHAnsi" w:hAnsiTheme="minorHAnsi" w:cstheme="minorHAnsi"/>
          <w:sz w:val="20"/>
          <w:szCs w:val="20"/>
          <w:vertAlign w:val="superscript"/>
        </w:rPr>
        <w:t>1</w:t>
      </w:r>
      <w:r w:rsidRPr="008C0D9C">
        <w:rPr>
          <w:rFonts w:asciiTheme="minorHAnsi" w:hAnsiTheme="minorHAnsi" w:cstheme="minorHAnsi"/>
          <w:sz w:val="20"/>
          <w:szCs w:val="20"/>
        </w:rPr>
        <w:t xml:space="preserve"> wymieniona w wykazach określonych w </w:t>
      </w:r>
      <w:hyperlink r:id="rId55"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6"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F057E25" w14:textId="77777777" w:rsidR="00E615D7" w:rsidRPr="008C0D9C" w:rsidRDefault="00E615D7" w:rsidP="008C0D9C">
      <w:pPr>
        <w:numPr>
          <w:ilvl w:val="1"/>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Jestem podmiotem:</w:t>
      </w:r>
    </w:p>
    <w:p w14:paraId="60C50C55" w14:textId="77777777"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Dla którego nie występuje jednostka dominująca.1</w:t>
      </w:r>
    </w:p>
    <w:p w14:paraId="0277103E" w14:textId="385AC053"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Którego jednostką dominującą w rozumieniu </w:t>
      </w:r>
      <w:hyperlink r:id="rId57" w:anchor="/document/16796295?unitId=art(3)ust(1)pkt(37)&amp;cm=DOCUMENT" w:history="1">
        <w:r w:rsidRPr="008C0D9C">
          <w:rPr>
            <w:rFonts w:asciiTheme="minorHAnsi" w:hAnsiTheme="minorHAnsi" w:cstheme="minorHAnsi"/>
            <w:sz w:val="20"/>
            <w:szCs w:val="20"/>
          </w:rPr>
          <w:t>art. 3 ust. 1 pkt 37</w:t>
        </w:r>
      </w:hyperlink>
      <w:r w:rsidRPr="008C0D9C">
        <w:rPr>
          <w:rFonts w:asciiTheme="minorHAnsi" w:hAnsiTheme="minorHAnsi" w:cstheme="minorHAnsi"/>
          <w:sz w:val="20"/>
          <w:szCs w:val="20"/>
        </w:rPr>
        <w:t xml:space="preserve"> ustawy z dnia 29 września 1994 r. o</w:t>
      </w:r>
      <w:r w:rsidR="00937C19">
        <w:rPr>
          <w:rFonts w:asciiTheme="minorHAnsi" w:hAnsiTheme="minorHAnsi" w:cstheme="minorHAnsi"/>
          <w:sz w:val="20"/>
          <w:szCs w:val="20"/>
        </w:rPr>
        <w:t> </w:t>
      </w:r>
      <w:r w:rsidRPr="008C0D9C">
        <w:rPr>
          <w:rFonts w:asciiTheme="minorHAnsi" w:hAnsiTheme="minorHAnsi" w:cstheme="minorHAnsi"/>
          <w:sz w:val="20"/>
          <w:szCs w:val="20"/>
        </w:rPr>
        <w:t xml:space="preserve"> rachunkowości (Dz. U. z 2021 r. poz. 217, 2105 i 2106) jest:</w:t>
      </w:r>
    </w:p>
    <w:p w14:paraId="2CB6DB90"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7E11F043"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Nazwa podmiotu ……………………………………………… adres ………………………………. </w:t>
      </w:r>
      <w:r w:rsidRPr="008C0D9C">
        <w:rPr>
          <w:rFonts w:asciiTheme="minorHAnsi" w:hAnsiTheme="minorHAnsi" w:cstheme="minorHAnsi"/>
          <w:sz w:val="20"/>
          <w:szCs w:val="20"/>
          <w:vertAlign w:val="superscript"/>
        </w:rPr>
        <w:t>1</w:t>
      </w:r>
    </w:p>
    <w:p w14:paraId="113B4017" w14:textId="77777777"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ww. podmiot jest/nie jest</w:t>
      </w:r>
      <w:r w:rsidRPr="008C0D9C">
        <w:rPr>
          <w:rFonts w:asciiTheme="minorHAnsi" w:hAnsiTheme="minorHAnsi" w:cstheme="minorHAnsi"/>
          <w:sz w:val="20"/>
          <w:szCs w:val="20"/>
          <w:vertAlign w:val="superscript"/>
        </w:rPr>
        <w:t>1</w:t>
      </w:r>
      <w:r w:rsidRPr="008C0D9C">
        <w:rPr>
          <w:rFonts w:asciiTheme="minorHAnsi" w:hAnsiTheme="minorHAnsi" w:cstheme="minorHAnsi"/>
          <w:sz w:val="20"/>
          <w:szCs w:val="20"/>
        </w:rPr>
        <w:t xml:space="preserve"> wymieniony w wykazach określonych w </w:t>
      </w:r>
      <w:hyperlink r:id="rId58"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9"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9166EAD" w14:textId="77777777" w:rsidR="00E615D7" w:rsidRPr="008C0D9C" w:rsidRDefault="00E615D7" w:rsidP="008C0D9C">
      <w:pPr>
        <w:spacing w:line="320" w:lineRule="atLeast"/>
        <w:jc w:val="both"/>
        <w:rPr>
          <w:rFonts w:asciiTheme="minorHAnsi" w:hAnsiTheme="minorHAnsi" w:cstheme="minorHAnsi"/>
          <w:sz w:val="20"/>
          <w:szCs w:val="20"/>
        </w:rPr>
      </w:pPr>
    </w:p>
    <w:p w14:paraId="5CA09ECA"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Nazwa podmiotu ……………………………………………… adres ………………………………. </w:t>
      </w:r>
      <w:r w:rsidRPr="008C0D9C">
        <w:rPr>
          <w:rFonts w:asciiTheme="minorHAnsi" w:hAnsiTheme="minorHAnsi" w:cstheme="minorHAnsi"/>
          <w:sz w:val="20"/>
          <w:szCs w:val="20"/>
          <w:vertAlign w:val="superscript"/>
        </w:rPr>
        <w:t>1</w:t>
      </w:r>
    </w:p>
    <w:p w14:paraId="18F89137" w14:textId="0C910EAE"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ww. podmiot jest/nie jest</w:t>
      </w:r>
      <w:r w:rsidRPr="008C0D9C">
        <w:rPr>
          <w:rFonts w:asciiTheme="minorHAnsi" w:hAnsiTheme="minorHAnsi" w:cstheme="minorHAnsi"/>
          <w:sz w:val="20"/>
          <w:szCs w:val="20"/>
          <w:vertAlign w:val="superscript"/>
        </w:rPr>
        <w:t>1</w:t>
      </w:r>
      <w:r w:rsidRPr="008C0D9C">
        <w:rPr>
          <w:rFonts w:asciiTheme="minorHAnsi" w:hAnsiTheme="minorHAnsi" w:cstheme="minorHAnsi"/>
          <w:sz w:val="20"/>
          <w:szCs w:val="20"/>
        </w:rPr>
        <w:t xml:space="preserve"> wymieniony w wykazach określonych w </w:t>
      </w:r>
      <w:hyperlink r:id="rId60"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61"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 na listę lub będący taką jednostką dominującą od dnia 24 lutego 2022 r., o ile został wpisany na listę na podstawie decyzji w</w:t>
      </w:r>
      <w:r w:rsidR="00937C19">
        <w:rPr>
          <w:rFonts w:asciiTheme="minorHAnsi" w:hAnsiTheme="minorHAnsi" w:cstheme="minorHAnsi"/>
          <w:sz w:val="20"/>
          <w:szCs w:val="20"/>
        </w:rPr>
        <w:t> </w:t>
      </w:r>
      <w:r w:rsidRPr="008C0D9C">
        <w:rPr>
          <w:rFonts w:asciiTheme="minorHAnsi" w:hAnsiTheme="minorHAnsi" w:cstheme="minorHAnsi"/>
          <w:sz w:val="20"/>
          <w:szCs w:val="20"/>
        </w:rPr>
        <w:t xml:space="preserve"> sprawie wpisu na listę rozstrzygającej o zastosowaniu środka, o którym mowa w art. 1 pkt 3 ustawy o szczególnych rozwiązaniach.</w:t>
      </w:r>
    </w:p>
    <w:p w14:paraId="12E798B1"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59D96A22" w14:textId="77777777" w:rsidR="00E615D7" w:rsidRPr="008C0D9C" w:rsidRDefault="00E615D7"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04C97E29"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40F99C46" w14:textId="77777777" w:rsidR="00E615D7" w:rsidRPr="008C0D9C" w:rsidRDefault="00E615D7"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vertAlign w:val="superscript"/>
        </w:rPr>
        <w:t xml:space="preserve">1 </w:t>
      </w:r>
      <w:r w:rsidRPr="008C0D9C">
        <w:rPr>
          <w:rFonts w:asciiTheme="minorHAnsi" w:hAnsiTheme="minorHAnsi" w:cstheme="minorHAnsi"/>
          <w:sz w:val="20"/>
          <w:szCs w:val="20"/>
        </w:rPr>
        <w:t>Niepotrzebne skreślić</w:t>
      </w:r>
    </w:p>
    <w:p w14:paraId="42ECF7CE" w14:textId="33ECCED3" w:rsidR="00937C19" w:rsidRDefault="00937C19">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67F0821F" w14:textId="09EFE485" w:rsidR="00AF2EA5" w:rsidRPr="008C0D9C" w:rsidRDefault="00AF2EA5" w:rsidP="008C0D9C">
      <w:pPr>
        <w:tabs>
          <w:tab w:val="left" w:pos="3015"/>
        </w:tabs>
        <w:spacing w:line="320" w:lineRule="atLeast"/>
        <w:jc w:val="right"/>
        <w:rPr>
          <w:rFonts w:asciiTheme="minorHAnsi" w:hAnsiTheme="minorHAnsi" w:cstheme="minorHAnsi"/>
          <w:b/>
          <w:sz w:val="20"/>
          <w:szCs w:val="20"/>
        </w:rPr>
      </w:pPr>
      <w:r w:rsidRPr="008C0D9C">
        <w:rPr>
          <w:rFonts w:asciiTheme="minorHAnsi" w:hAnsiTheme="minorHAnsi" w:cstheme="minorHAnsi"/>
          <w:b/>
          <w:sz w:val="20"/>
          <w:szCs w:val="20"/>
        </w:rPr>
        <w:lastRenderedPageBreak/>
        <w:t>Załącznik nr 3 do SWZ – wzór Oświadczenia dotyczącego spełniania warunków udziału w postępowaniu</w:t>
      </w:r>
      <w:bookmarkEnd w:id="106"/>
    </w:p>
    <w:tbl>
      <w:tblPr>
        <w:tblStyle w:val="Tabela-Siatka"/>
        <w:tblW w:w="0" w:type="auto"/>
        <w:tblLook w:val="04A0" w:firstRow="1" w:lastRow="0" w:firstColumn="1" w:lastColumn="0" w:noHBand="0" w:noVBand="1"/>
      </w:tblPr>
      <w:tblGrid>
        <w:gridCol w:w="4198"/>
      </w:tblGrid>
      <w:tr w:rsidR="00AF2EA5" w:rsidRPr="008C0D9C" w14:paraId="7B8B0F37" w14:textId="77777777" w:rsidTr="002C35AB">
        <w:tc>
          <w:tcPr>
            <w:tcW w:w="3114" w:type="dxa"/>
          </w:tcPr>
          <w:p w14:paraId="10BCCC36" w14:textId="77777777" w:rsidR="00AF2EA5" w:rsidRPr="008C0D9C" w:rsidRDefault="00AF2EA5" w:rsidP="008C0D9C">
            <w:pPr>
              <w:spacing w:line="320" w:lineRule="atLeast"/>
              <w:jc w:val="center"/>
              <w:rPr>
                <w:rFonts w:asciiTheme="minorHAnsi" w:hAnsiTheme="minorHAnsi" w:cstheme="minorHAnsi"/>
                <w:b/>
                <w:i/>
                <w:sz w:val="20"/>
                <w:szCs w:val="20"/>
              </w:rPr>
            </w:pPr>
          </w:p>
          <w:p w14:paraId="35F2EB24"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43338E68" w14:textId="77777777" w:rsidR="00AF2EA5" w:rsidRPr="008C0D9C" w:rsidRDefault="00AF2EA5" w:rsidP="008C0D9C">
            <w:pPr>
              <w:spacing w:line="320" w:lineRule="atLeast"/>
              <w:rPr>
                <w:rFonts w:asciiTheme="minorHAnsi" w:hAnsiTheme="minorHAnsi" w:cstheme="minorHAnsi"/>
                <w:b/>
                <w:i/>
                <w:sz w:val="20"/>
                <w:szCs w:val="20"/>
              </w:rPr>
            </w:pPr>
          </w:p>
          <w:p w14:paraId="2BEB0CD1"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73576A04"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[Firma i adres Wykonawcy]</w:t>
            </w:r>
          </w:p>
        </w:tc>
      </w:tr>
    </w:tbl>
    <w:p w14:paraId="20D3A340" w14:textId="77777777" w:rsidR="00AF2EA5" w:rsidRPr="008C0D9C" w:rsidRDefault="00AF2EA5" w:rsidP="008C0D9C">
      <w:pPr>
        <w:spacing w:line="320" w:lineRule="atLeast"/>
        <w:rPr>
          <w:rFonts w:asciiTheme="minorHAnsi" w:hAnsiTheme="minorHAnsi" w:cstheme="minorHAnsi"/>
          <w:b/>
          <w:sz w:val="20"/>
          <w:szCs w:val="20"/>
        </w:rPr>
      </w:pPr>
    </w:p>
    <w:p w14:paraId="722A81DF" w14:textId="77777777" w:rsidR="00963818" w:rsidRPr="008C0D9C" w:rsidRDefault="00963818" w:rsidP="008C0D9C">
      <w:pPr>
        <w:spacing w:line="320" w:lineRule="atLeast"/>
        <w:jc w:val="center"/>
        <w:rPr>
          <w:rFonts w:asciiTheme="minorHAnsi" w:eastAsiaTheme="minorHAnsi" w:hAnsiTheme="minorHAnsi" w:cstheme="minorHAnsi"/>
          <w:b/>
          <w:sz w:val="20"/>
          <w:szCs w:val="20"/>
          <w:lang w:eastAsia="en-US"/>
        </w:rPr>
      </w:pPr>
    </w:p>
    <w:p w14:paraId="63C54DFB" w14:textId="77777777" w:rsidR="00AF2EA5" w:rsidRPr="008C0D9C" w:rsidRDefault="00AF2EA5" w:rsidP="008C0D9C">
      <w:pPr>
        <w:spacing w:line="320" w:lineRule="atLeast"/>
        <w:jc w:val="center"/>
        <w:rPr>
          <w:rFonts w:asciiTheme="minorHAnsi" w:eastAsiaTheme="minorHAnsi" w:hAnsiTheme="minorHAnsi" w:cstheme="minorHAnsi"/>
          <w:b/>
          <w:sz w:val="20"/>
          <w:szCs w:val="20"/>
          <w:lang w:eastAsia="en-US"/>
        </w:rPr>
      </w:pPr>
      <w:r w:rsidRPr="008C0D9C">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8C0D9C">
        <w:rPr>
          <w:rFonts w:asciiTheme="minorHAnsi" w:eastAsiaTheme="minorHAnsi" w:hAnsiTheme="minorHAnsi" w:cstheme="minorHAnsi"/>
          <w:b/>
          <w:sz w:val="20"/>
          <w:szCs w:val="20"/>
          <w:lang w:eastAsia="en-US"/>
        </w:rPr>
        <w:t>1</w:t>
      </w:r>
      <w:r w:rsidRPr="008C0D9C">
        <w:rPr>
          <w:rFonts w:asciiTheme="minorHAnsi" w:eastAsiaTheme="minorHAnsi" w:hAnsiTheme="minorHAnsi" w:cstheme="minorHAnsi"/>
          <w:b/>
          <w:sz w:val="20"/>
          <w:szCs w:val="20"/>
          <w:lang w:eastAsia="en-US"/>
        </w:rPr>
        <w:t xml:space="preserve">25 ust. 1 </w:t>
      </w:r>
      <w:r w:rsidR="00D474C2" w:rsidRPr="008C0D9C">
        <w:rPr>
          <w:rFonts w:asciiTheme="minorHAnsi" w:eastAsiaTheme="minorHAnsi" w:hAnsiTheme="minorHAnsi" w:cstheme="minorHAnsi"/>
          <w:b/>
          <w:sz w:val="20"/>
          <w:szCs w:val="20"/>
          <w:lang w:eastAsia="en-US"/>
        </w:rPr>
        <w:br/>
        <w:t>z dnia 11 września 2019 r. – Prawo zamówień publicznych (dalej: „ustawa”)</w:t>
      </w:r>
    </w:p>
    <w:p w14:paraId="234D8DB2" w14:textId="77777777" w:rsidR="00AF2EA5" w:rsidRPr="008C0D9C" w:rsidRDefault="00AF2EA5" w:rsidP="008C0D9C">
      <w:pPr>
        <w:spacing w:line="320" w:lineRule="atLeast"/>
        <w:jc w:val="center"/>
        <w:rPr>
          <w:rFonts w:asciiTheme="minorHAnsi" w:eastAsiaTheme="minorHAnsi" w:hAnsiTheme="minorHAnsi" w:cstheme="minorHAnsi"/>
          <w:b/>
          <w:sz w:val="20"/>
          <w:szCs w:val="20"/>
          <w:lang w:eastAsia="en-US"/>
        </w:rPr>
      </w:pPr>
    </w:p>
    <w:p w14:paraId="00BBBC4B" w14:textId="37C5FFF1" w:rsidR="00F57EA5" w:rsidRPr="008C0D9C" w:rsidRDefault="0086007C" w:rsidP="008C0D9C">
      <w:pPr>
        <w:spacing w:line="320" w:lineRule="atLeast"/>
        <w:ind w:left="2836" w:firstLine="709"/>
        <w:jc w:val="both"/>
        <w:rPr>
          <w:rFonts w:asciiTheme="minorHAnsi" w:eastAsiaTheme="minorHAnsi" w:hAnsiTheme="minorHAnsi" w:cstheme="minorHAnsi"/>
          <w:sz w:val="20"/>
          <w:szCs w:val="20"/>
          <w:lang w:eastAsia="en-US"/>
        </w:rPr>
      </w:pPr>
      <w:r w:rsidRPr="008C0D9C">
        <w:rPr>
          <w:rFonts w:asciiTheme="minorHAnsi" w:hAnsiTheme="minorHAnsi" w:cstheme="minorHAnsi"/>
          <w:b/>
          <w:bCs/>
          <w:sz w:val="20"/>
          <w:szCs w:val="20"/>
        </w:rPr>
        <w:t>ZP-</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-TP/ORPEG/2022</w:t>
      </w:r>
    </w:p>
    <w:p w14:paraId="3D332C17" w14:textId="775C361D" w:rsidR="00AF2EA5" w:rsidRPr="008C0D9C" w:rsidRDefault="00AF2EA5"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sz w:val="20"/>
          <w:szCs w:val="20"/>
          <w:lang w:eastAsia="en-US"/>
        </w:rPr>
        <w:t>Przystępując do udziału w postępowaniu o zamówienie publiczne na „</w:t>
      </w:r>
      <w:r w:rsidR="00F1471D" w:rsidRPr="008C0D9C">
        <w:rPr>
          <w:rFonts w:asciiTheme="minorHAnsi" w:hAnsiTheme="minorHAnsi" w:cstheme="minorHAnsi"/>
          <w:b/>
          <w:sz w:val="20"/>
          <w:szCs w:val="20"/>
        </w:rPr>
        <w:t>Zakup i dostawa pomocy naukowych – gogli VR</w:t>
      </w:r>
      <w:r w:rsidRPr="008C0D9C">
        <w:rPr>
          <w:rFonts w:asciiTheme="minorHAnsi" w:hAnsiTheme="minorHAnsi" w:cstheme="minorHAnsi"/>
          <w:b/>
          <w:sz w:val="20"/>
          <w:szCs w:val="20"/>
        </w:rPr>
        <w:t>”</w:t>
      </w:r>
      <w:r w:rsidRPr="008C0D9C">
        <w:rPr>
          <w:rFonts w:asciiTheme="minorHAnsi" w:eastAsiaTheme="minorHAnsi" w:hAnsiTheme="minorHAnsi" w:cstheme="minorHAnsi"/>
          <w:i/>
          <w:iCs/>
          <w:sz w:val="20"/>
          <w:szCs w:val="20"/>
          <w:lang w:eastAsia="en-US"/>
        </w:rPr>
        <w:t xml:space="preserve">, </w:t>
      </w:r>
      <w:r w:rsidRPr="008C0D9C">
        <w:rPr>
          <w:rFonts w:asciiTheme="minorHAnsi" w:eastAsiaTheme="minorHAnsi" w:hAnsiTheme="minorHAnsi" w:cstheme="minorHAnsi"/>
          <w:iCs/>
          <w:sz w:val="20"/>
          <w:szCs w:val="20"/>
          <w:lang w:eastAsia="en-US"/>
        </w:rPr>
        <w:t>o</w:t>
      </w:r>
      <w:r w:rsidRPr="008C0D9C">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8C0D9C">
        <w:rPr>
          <w:rFonts w:asciiTheme="minorHAnsi" w:eastAsiaTheme="minorHAnsi" w:hAnsiTheme="minorHAnsi" w:cstheme="minorHAnsi"/>
          <w:sz w:val="20"/>
          <w:szCs w:val="20"/>
          <w:lang w:eastAsia="en-US"/>
        </w:rPr>
        <w:t>Z</w:t>
      </w:r>
      <w:r w:rsidRPr="008C0D9C">
        <w:rPr>
          <w:rFonts w:asciiTheme="minorHAnsi" w:eastAsiaTheme="minorHAnsi" w:hAnsiTheme="minorHAnsi" w:cstheme="minorHAnsi"/>
          <w:sz w:val="20"/>
          <w:szCs w:val="20"/>
          <w:lang w:eastAsia="en-US"/>
        </w:rPr>
        <w:t xml:space="preserve">amawiającego w Rozdziale </w:t>
      </w:r>
      <w:r w:rsidR="00963818" w:rsidRPr="008C0D9C">
        <w:rPr>
          <w:rFonts w:asciiTheme="minorHAnsi" w:eastAsiaTheme="minorHAnsi" w:hAnsiTheme="minorHAnsi" w:cstheme="minorHAnsi"/>
          <w:sz w:val="20"/>
          <w:szCs w:val="20"/>
          <w:lang w:eastAsia="en-US"/>
        </w:rPr>
        <w:t>III</w:t>
      </w:r>
      <w:r w:rsidRPr="008C0D9C">
        <w:rPr>
          <w:rFonts w:asciiTheme="minorHAnsi" w:eastAsiaTheme="minorHAnsi" w:hAnsiTheme="minorHAnsi" w:cstheme="minorHAnsi"/>
          <w:sz w:val="20"/>
          <w:szCs w:val="20"/>
          <w:lang w:eastAsia="en-US"/>
        </w:rPr>
        <w:t xml:space="preserve"> SWZ. </w:t>
      </w:r>
    </w:p>
    <w:p w14:paraId="6F2F3396"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00DB06DE"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b/>
          <w:sz w:val="20"/>
          <w:szCs w:val="20"/>
          <w:lang w:eastAsia="en-US"/>
        </w:rPr>
        <w:t>INFORMACJA W ZWIĄZKU Z POLEGANIEM NA ZASOBACH INNYCH PODMIOTÓW</w:t>
      </w:r>
      <w:r w:rsidR="00D474C2" w:rsidRPr="008C0D9C">
        <w:rPr>
          <w:rFonts w:asciiTheme="minorHAnsi" w:eastAsiaTheme="minorHAnsi" w:hAnsiTheme="minorHAnsi" w:cstheme="minorHAnsi"/>
          <w:b/>
          <w:sz w:val="20"/>
          <w:szCs w:val="20"/>
          <w:lang w:eastAsia="en-US"/>
        </w:rPr>
        <w:t>**</w:t>
      </w:r>
      <w:r w:rsidRPr="008C0D9C">
        <w:rPr>
          <w:rFonts w:asciiTheme="minorHAnsi" w:eastAsiaTheme="minorHAnsi" w:hAnsiTheme="minorHAnsi" w:cstheme="minorHAnsi"/>
          <w:sz w:val="20"/>
          <w:szCs w:val="20"/>
          <w:lang w:eastAsia="en-US"/>
        </w:rPr>
        <w:t xml:space="preserve">: </w:t>
      </w:r>
    </w:p>
    <w:p w14:paraId="6DA33269"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8C0D9C">
        <w:rPr>
          <w:rFonts w:asciiTheme="minorHAnsi" w:eastAsiaTheme="minorHAnsi" w:hAnsiTheme="minorHAnsi" w:cstheme="minorHAnsi"/>
          <w:sz w:val="20"/>
          <w:szCs w:val="20"/>
          <w:lang w:eastAsia="en-US"/>
        </w:rPr>
        <w:t>Z</w:t>
      </w:r>
      <w:r w:rsidRPr="008C0D9C">
        <w:rPr>
          <w:rFonts w:asciiTheme="minorHAnsi" w:eastAsiaTheme="minorHAnsi" w:hAnsiTheme="minorHAnsi" w:cstheme="minorHAnsi"/>
          <w:sz w:val="20"/>
          <w:szCs w:val="20"/>
          <w:lang w:eastAsia="en-US"/>
        </w:rPr>
        <w:t>amawiającego w Rozdziale III pkt 1.2 SWZ</w:t>
      </w:r>
      <w:r w:rsidRPr="008C0D9C">
        <w:rPr>
          <w:rFonts w:asciiTheme="minorHAnsi" w:eastAsiaTheme="minorHAnsi" w:hAnsiTheme="minorHAnsi" w:cstheme="minorHAnsi"/>
          <w:i/>
          <w:sz w:val="20"/>
          <w:szCs w:val="20"/>
          <w:lang w:eastAsia="en-US"/>
        </w:rPr>
        <w:t>,</w:t>
      </w:r>
      <w:r w:rsidRPr="008C0D9C">
        <w:rPr>
          <w:rFonts w:asciiTheme="minorHAnsi" w:eastAsiaTheme="minorHAnsi" w:hAnsiTheme="minorHAnsi" w:cstheme="minorHAnsi"/>
          <w:sz w:val="20"/>
          <w:szCs w:val="20"/>
          <w:lang w:eastAsia="en-US"/>
        </w:rPr>
        <w:t xml:space="preserve"> polegam na zasobach następującego/</w:t>
      </w:r>
      <w:proofErr w:type="spellStart"/>
      <w:r w:rsidRPr="008C0D9C">
        <w:rPr>
          <w:rFonts w:asciiTheme="minorHAnsi" w:eastAsiaTheme="minorHAnsi" w:hAnsiTheme="minorHAnsi" w:cstheme="minorHAnsi"/>
          <w:sz w:val="20"/>
          <w:szCs w:val="20"/>
          <w:lang w:eastAsia="en-US"/>
        </w:rPr>
        <w:t>ych</w:t>
      </w:r>
      <w:proofErr w:type="spellEnd"/>
      <w:r w:rsidRPr="008C0D9C">
        <w:rPr>
          <w:rFonts w:asciiTheme="minorHAnsi" w:eastAsiaTheme="minorHAnsi" w:hAnsiTheme="minorHAnsi" w:cstheme="minorHAnsi"/>
          <w:sz w:val="20"/>
          <w:szCs w:val="20"/>
          <w:lang w:eastAsia="en-US"/>
        </w:rPr>
        <w:t xml:space="preserve"> podmiotu/ów</w:t>
      </w:r>
      <w:r w:rsidRPr="008C0D9C">
        <w:rPr>
          <w:rFonts w:asciiTheme="minorHAnsi" w:eastAsiaTheme="minorHAnsi" w:hAnsiTheme="minorHAnsi" w:cstheme="minorHAnsi"/>
          <w:b/>
          <w:sz w:val="20"/>
          <w:szCs w:val="20"/>
          <w:lang w:eastAsia="en-US"/>
        </w:rPr>
        <w:t>*</w:t>
      </w:r>
      <w:r w:rsidRPr="008C0D9C">
        <w:rPr>
          <w:rFonts w:asciiTheme="minorHAnsi" w:eastAsiaTheme="minorHAnsi" w:hAnsiTheme="minorHAnsi" w:cstheme="minorHAnsi"/>
          <w:sz w:val="20"/>
          <w:szCs w:val="20"/>
          <w:lang w:eastAsia="en-US"/>
        </w:rPr>
        <w:t xml:space="preserve">: </w:t>
      </w:r>
    </w:p>
    <w:p w14:paraId="28D1D617" w14:textId="77777777" w:rsidR="00AF2EA5" w:rsidRPr="008C0D9C" w:rsidRDefault="00AF2EA5" w:rsidP="008C0D9C">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sz w:val="20"/>
          <w:szCs w:val="20"/>
          <w:lang w:eastAsia="en-US"/>
        </w:rPr>
        <w:t>…………………………………………………………………… (</w:t>
      </w:r>
      <w:r w:rsidRPr="008C0D9C">
        <w:rPr>
          <w:rFonts w:asciiTheme="minorHAnsi" w:eastAsiaTheme="minorHAnsi" w:hAnsiTheme="minorHAnsi" w:cstheme="minorHAnsi"/>
          <w:i/>
          <w:sz w:val="20"/>
          <w:szCs w:val="20"/>
          <w:lang w:eastAsia="en-US"/>
        </w:rPr>
        <w:t>podać firmę i adres podmiotu</w:t>
      </w:r>
      <w:r w:rsidRPr="008C0D9C">
        <w:rPr>
          <w:rFonts w:asciiTheme="minorHAnsi" w:eastAsiaTheme="minorHAnsi" w:hAnsiTheme="minorHAnsi" w:cstheme="minorHAnsi"/>
          <w:sz w:val="20"/>
          <w:szCs w:val="20"/>
          <w:lang w:eastAsia="en-US"/>
        </w:rPr>
        <w:t xml:space="preserve">), w następującym zakresie: …………………………………………………………………………………………………………………………………………………………… </w:t>
      </w:r>
      <w:r w:rsidRPr="008C0D9C">
        <w:rPr>
          <w:rFonts w:asciiTheme="minorHAnsi" w:eastAsiaTheme="minorHAnsi" w:hAnsiTheme="minorHAnsi" w:cstheme="minorHAnsi"/>
          <w:i/>
          <w:sz w:val="20"/>
          <w:szCs w:val="20"/>
          <w:lang w:eastAsia="en-US"/>
        </w:rPr>
        <w:t>(wskazać podmiot i określić odpowiedni zakres dla wskazanego podmiotu);</w:t>
      </w:r>
    </w:p>
    <w:p w14:paraId="150EFD9C" w14:textId="77777777" w:rsidR="00AF2EA5" w:rsidRPr="008C0D9C" w:rsidRDefault="00AF2EA5" w:rsidP="008C0D9C">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sz w:val="20"/>
          <w:szCs w:val="20"/>
          <w:lang w:eastAsia="en-US"/>
        </w:rPr>
        <w:t>…………………………………………………………………… (</w:t>
      </w:r>
      <w:r w:rsidRPr="008C0D9C">
        <w:rPr>
          <w:rFonts w:asciiTheme="minorHAnsi" w:eastAsiaTheme="minorHAnsi" w:hAnsiTheme="minorHAnsi" w:cstheme="minorHAnsi"/>
          <w:i/>
          <w:sz w:val="20"/>
          <w:szCs w:val="20"/>
          <w:lang w:eastAsia="en-US"/>
        </w:rPr>
        <w:t>podać firmę i adres podmiotu</w:t>
      </w:r>
      <w:r w:rsidRPr="008C0D9C">
        <w:rPr>
          <w:rFonts w:asciiTheme="minorHAnsi" w:eastAsiaTheme="minorHAnsi" w:hAnsiTheme="minorHAnsi" w:cstheme="minorHAnsi"/>
          <w:sz w:val="20"/>
          <w:szCs w:val="20"/>
          <w:lang w:eastAsia="en-US"/>
        </w:rPr>
        <w:t xml:space="preserve">), w następującym zakresie: …………………………………………………………………………………………………………………………………………………………… </w:t>
      </w:r>
      <w:r w:rsidRPr="008C0D9C">
        <w:rPr>
          <w:rFonts w:asciiTheme="minorHAnsi" w:eastAsiaTheme="minorHAnsi" w:hAnsiTheme="minorHAnsi" w:cstheme="minorHAnsi"/>
          <w:i/>
          <w:sz w:val="20"/>
          <w:szCs w:val="20"/>
          <w:lang w:eastAsia="en-US"/>
        </w:rPr>
        <w:t>(wskazać podmiot i określić odpowiedni zakres dla wskazanego podmiotu).</w:t>
      </w:r>
    </w:p>
    <w:p w14:paraId="7B24078F" w14:textId="77777777" w:rsidR="00AF2EA5" w:rsidRPr="008C0D9C" w:rsidRDefault="00AF2EA5" w:rsidP="008C0D9C">
      <w:pPr>
        <w:spacing w:line="320" w:lineRule="atLeast"/>
        <w:jc w:val="both"/>
        <w:rPr>
          <w:rFonts w:asciiTheme="minorHAnsi" w:hAnsiTheme="minorHAnsi" w:cstheme="minorHAnsi"/>
          <w:b/>
          <w:sz w:val="20"/>
          <w:szCs w:val="20"/>
          <w:u w:val="single"/>
        </w:rPr>
      </w:pPr>
      <w:r w:rsidRPr="008C0D9C">
        <w:rPr>
          <w:rFonts w:asciiTheme="minorHAnsi" w:hAnsiTheme="minorHAnsi" w:cstheme="minorHAnsi"/>
          <w:b/>
          <w:sz w:val="20"/>
          <w:szCs w:val="20"/>
          <w:u w:val="single"/>
        </w:rPr>
        <w:t>Uwaga:</w:t>
      </w:r>
    </w:p>
    <w:p w14:paraId="3042FA80" w14:textId="77777777" w:rsidR="00AF2EA5" w:rsidRPr="008C0D9C" w:rsidRDefault="00AF2EA5" w:rsidP="008C0D9C">
      <w:pPr>
        <w:spacing w:line="320" w:lineRule="atLeast"/>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b/>
          <w:i/>
          <w:sz w:val="20"/>
          <w:szCs w:val="20"/>
          <w:lang w:eastAsia="en-US"/>
        </w:rPr>
        <w:t>*</w:t>
      </w:r>
      <w:r w:rsidRPr="008C0D9C">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1490DC97" w14:textId="26B4B8EF" w:rsidR="00D474C2" w:rsidRPr="008C0D9C" w:rsidRDefault="00D474C2" w:rsidP="008C0D9C">
      <w:pPr>
        <w:spacing w:line="320" w:lineRule="atLeast"/>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8C0D9C">
        <w:rPr>
          <w:rFonts w:asciiTheme="minorHAnsi" w:eastAsiaTheme="minorHAnsi" w:hAnsiTheme="minorHAnsi" w:cstheme="minorHAnsi"/>
          <w:i/>
          <w:sz w:val="20"/>
          <w:szCs w:val="20"/>
          <w:lang w:eastAsia="en-US"/>
        </w:rPr>
        <w:br/>
      </w:r>
      <w:r w:rsidRPr="008C0D9C">
        <w:rPr>
          <w:rFonts w:asciiTheme="minorHAnsi" w:eastAsiaTheme="minorHAnsi" w:hAnsiTheme="minorHAnsi" w:cstheme="minorHAnsi"/>
          <w:i/>
          <w:sz w:val="20"/>
          <w:szCs w:val="20"/>
          <w:lang w:eastAsia="en-US"/>
        </w:rPr>
        <w:t>z oświadczeniem</w:t>
      </w:r>
      <w:r w:rsidR="00CC1767" w:rsidRPr="008C0D9C">
        <w:rPr>
          <w:rFonts w:asciiTheme="minorHAnsi" w:eastAsiaTheme="minorHAnsi" w:hAnsiTheme="minorHAnsi" w:cstheme="minorHAnsi"/>
          <w:i/>
          <w:sz w:val="20"/>
          <w:szCs w:val="20"/>
          <w:lang w:eastAsia="en-US"/>
        </w:rPr>
        <w:t xml:space="preserve"> </w:t>
      </w:r>
      <w:r w:rsidR="002D7D81" w:rsidRPr="008C0D9C">
        <w:rPr>
          <w:rFonts w:asciiTheme="minorHAnsi" w:eastAsiaTheme="minorHAnsi" w:hAnsiTheme="minorHAnsi" w:cstheme="minorHAnsi"/>
          <w:i/>
          <w:sz w:val="20"/>
          <w:szCs w:val="20"/>
          <w:lang w:eastAsia="en-US"/>
        </w:rPr>
        <w:t>własnym</w:t>
      </w:r>
      <w:r w:rsidRPr="008C0D9C">
        <w:rPr>
          <w:rFonts w:asciiTheme="minorHAnsi" w:eastAsiaTheme="minorHAnsi" w:hAnsiTheme="minorHAnsi" w:cstheme="minorHAnsi"/>
          <w:i/>
          <w:sz w:val="20"/>
          <w:szCs w:val="20"/>
          <w:lang w:eastAsia="en-US"/>
        </w:rPr>
        <w:t>, także oświadczenie podmiotu udostępniającego zasoby, potwierdzające spełnianie warunków udziału w post</w:t>
      </w:r>
      <w:r w:rsidR="00963818" w:rsidRPr="008C0D9C">
        <w:rPr>
          <w:rFonts w:asciiTheme="minorHAnsi" w:eastAsiaTheme="minorHAnsi" w:hAnsiTheme="minorHAnsi" w:cstheme="minorHAnsi"/>
          <w:i/>
          <w:sz w:val="20"/>
          <w:szCs w:val="20"/>
          <w:lang w:eastAsia="en-US"/>
        </w:rPr>
        <w:t>ę</w:t>
      </w:r>
      <w:r w:rsidRPr="008C0D9C">
        <w:rPr>
          <w:rFonts w:asciiTheme="minorHAnsi" w:eastAsiaTheme="minorHAnsi" w:hAnsiTheme="minorHAnsi" w:cstheme="minorHAnsi"/>
          <w:i/>
          <w:sz w:val="20"/>
          <w:szCs w:val="20"/>
          <w:lang w:eastAsia="en-US"/>
        </w:rPr>
        <w:t>powaniu w zakresie, w jakim wykonawca powołuje się na jego zasoby.</w:t>
      </w:r>
    </w:p>
    <w:p w14:paraId="146B4967"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72EB9EE6" w14:textId="77777777" w:rsidR="00AF2EA5" w:rsidRPr="008C0D9C" w:rsidRDefault="00AF2EA5" w:rsidP="008C0D9C">
      <w:pPr>
        <w:spacing w:line="320" w:lineRule="atLeast"/>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43BDD62"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17A8CDF3"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41F1927B"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6B8D6328" w14:textId="77777777" w:rsidR="005A4011" w:rsidRPr="008C0D9C" w:rsidRDefault="005A4011" w:rsidP="008C0D9C">
      <w:pPr>
        <w:spacing w:line="320" w:lineRule="atLeast"/>
        <w:ind w:left="4500"/>
        <w:jc w:val="center"/>
        <w:rPr>
          <w:rFonts w:asciiTheme="minorHAnsi" w:hAnsiTheme="minorHAnsi" w:cstheme="minorHAnsi"/>
          <w:i/>
          <w:sz w:val="20"/>
          <w:szCs w:val="20"/>
        </w:rPr>
        <w:sectPr w:rsidR="005A4011" w:rsidRPr="008C0D9C" w:rsidSect="00D474C2">
          <w:pgSz w:w="11906" w:h="16838"/>
          <w:pgMar w:top="1134" w:right="1134" w:bottom="1134" w:left="1134" w:header="708" w:footer="708" w:gutter="0"/>
          <w:cols w:space="708"/>
          <w:docGrid w:linePitch="360"/>
        </w:sectPr>
      </w:pPr>
    </w:p>
    <w:bookmarkEnd w:id="101"/>
    <w:bookmarkEnd w:id="102"/>
    <w:p w14:paraId="2A21D3A5" w14:textId="77777777" w:rsidR="00D4277E" w:rsidRPr="008C0D9C" w:rsidRDefault="00D4277E" w:rsidP="008C0D9C">
      <w:pPr>
        <w:spacing w:line="320" w:lineRule="atLeast"/>
        <w:jc w:val="center"/>
        <w:rPr>
          <w:rFonts w:asciiTheme="minorHAnsi" w:hAnsiTheme="minorHAnsi" w:cstheme="minorHAnsi"/>
          <w:b/>
          <w:bCs/>
          <w:iCs/>
          <w:sz w:val="20"/>
          <w:szCs w:val="20"/>
        </w:rPr>
      </w:pPr>
    </w:p>
    <w:p w14:paraId="6EC119CF" w14:textId="77777777" w:rsidR="007E2F16" w:rsidRPr="008C0D9C" w:rsidRDefault="007E2F1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sz w:val="20"/>
          <w:szCs w:val="20"/>
        </w:rPr>
        <w:t xml:space="preserve">Załącznik nr </w:t>
      </w:r>
      <w:r w:rsidR="004B6939" w:rsidRPr="008C0D9C">
        <w:rPr>
          <w:rFonts w:asciiTheme="minorHAnsi" w:hAnsiTheme="minorHAnsi" w:cstheme="minorHAnsi"/>
          <w:b/>
          <w:bCs/>
          <w:iCs/>
          <w:sz w:val="20"/>
          <w:szCs w:val="20"/>
        </w:rPr>
        <w:t>4</w:t>
      </w:r>
      <w:r w:rsidRPr="008C0D9C">
        <w:rPr>
          <w:rFonts w:asciiTheme="minorHAnsi" w:hAnsiTheme="minorHAnsi" w:cstheme="minorHAnsi"/>
          <w:b/>
          <w:bCs/>
          <w:iCs/>
          <w:sz w:val="20"/>
          <w:szCs w:val="20"/>
        </w:rPr>
        <w:t xml:space="preserve"> do SWZ wzór Oświadczenia o</w:t>
      </w:r>
      <w:r w:rsidR="004B6939" w:rsidRPr="008C0D9C">
        <w:rPr>
          <w:rFonts w:asciiTheme="minorHAnsi" w:hAnsiTheme="minorHAnsi" w:cstheme="minorHAnsi"/>
          <w:b/>
          <w:bCs/>
          <w:iCs/>
          <w:sz w:val="20"/>
          <w:szCs w:val="20"/>
        </w:rPr>
        <w:t xml:space="preserve"> potwierdzeniu</w:t>
      </w:r>
      <w:r w:rsidRPr="008C0D9C">
        <w:rPr>
          <w:rFonts w:asciiTheme="minorHAnsi" w:hAnsiTheme="minorHAnsi" w:cstheme="minorHAnsi"/>
          <w:b/>
          <w:bCs/>
          <w:iCs/>
          <w:sz w:val="20"/>
          <w:szCs w:val="20"/>
        </w:rPr>
        <w:t xml:space="preserve"> braku podstaw wykluczenia</w:t>
      </w:r>
    </w:p>
    <w:p w14:paraId="0108153C" w14:textId="77777777" w:rsidR="007E2F16" w:rsidRPr="008C0D9C" w:rsidRDefault="007E2F16" w:rsidP="008C0D9C">
      <w:pPr>
        <w:spacing w:line="320" w:lineRule="atLeast"/>
        <w:jc w:val="right"/>
        <w:rPr>
          <w:rFonts w:asciiTheme="minorHAnsi" w:hAnsiTheme="minorHAnsi" w:cstheme="minorHAnsi"/>
          <w:b/>
          <w:bCs/>
          <w:iCs/>
          <w:sz w:val="20"/>
          <w:szCs w:val="20"/>
        </w:rPr>
      </w:pPr>
    </w:p>
    <w:p w14:paraId="2E235C2A" w14:textId="77777777" w:rsidR="00D70531" w:rsidRPr="008C0D9C" w:rsidRDefault="00D70531"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Nazwa Wykonawcy: ………………………………………………………….</w:t>
      </w:r>
    </w:p>
    <w:p w14:paraId="1D938809" w14:textId="77777777" w:rsidR="00D70531" w:rsidRPr="008C0D9C" w:rsidRDefault="00D70531" w:rsidP="008C0D9C">
      <w:pPr>
        <w:spacing w:line="320" w:lineRule="atLeast"/>
        <w:rPr>
          <w:rFonts w:asciiTheme="minorHAnsi" w:hAnsiTheme="minorHAnsi" w:cstheme="minorHAnsi"/>
          <w:sz w:val="20"/>
          <w:szCs w:val="20"/>
        </w:rPr>
      </w:pPr>
    </w:p>
    <w:p w14:paraId="3FD678E7" w14:textId="77777777" w:rsidR="00D70531" w:rsidRPr="008C0D9C" w:rsidRDefault="00D70531"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Adres Wykonawcy: ………………………………………………………….</w:t>
      </w:r>
    </w:p>
    <w:p w14:paraId="21E91DE2" w14:textId="77777777" w:rsidR="007E2F16" w:rsidRPr="008C0D9C" w:rsidRDefault="007E2F16" w:rsidP="008C0D9C">
      <w:pPr>
        <w:spacing w:line="320" w:lineRule="atLeast"/>
        <w:rPr>
          <w:rFonts w:asciiTheme="minorHAnsi" w:hAnsiTheme="minorHAnsi" w:cstheme="minorHAnsi"/>
          <w:b/>
          <w:bCs/>
          <w:iCs/>
          <w:sz w:val="20"/>
          <w:szCs w:val="20"/>
        </w:rPr>
      </w:pPr>
    </w:p>
    <w:p w14:paraId="072C2EBD" w14:textId="77777777" w:rsidR="007E2F16" w:rsidRPr="008C0D9C" w:rsidRDefault="007E2F16" w:rsidP="008C0D9C">
      <w:pPr>
        <w:spacing w:line="320" w:lineRule="atLeast"/>
        <w:jc w:val="right"/>
        <w:rPr>
          <w:rFonts w:asciiTheme="minorHAnsi" w:hAnsiTheme="minorHAnsi" w:cstheme="minorHAnsi"/>
          <w:b/>
          <w:bCs/>
          <w:iCs/>
          <w:sz w:val="20"/>
          <w:szCs w:val="20"/>
        </w:rPr>
      </w:pPr>
    </w:p>
    <w:p w14:paraId="4509AEA6" w14:textId="77777777" w:rsidR="007E2F16" w:rsidRPr="008C0D9C" w:rsidRDefault="007E2F16" w:rsidP="008C0D9C">
      <w:pPr>
        <w:spacing w:line="320" w:lineRule="atLeast"/>
        <w:jc w:val="both"/>
        <w:rPr>
          <w:rFonts w:asciiTheme="minorHAnsi" w:hAnsiTheme="minorHAnsi" w:cstheme="minorHAnsi"/>
          <w:sz w:val="20"/>
          <w:szCs w:val="20"/>
        </w:rPr>
      </w:pPr>
    </w:p>
    <w:p w14:paraId="1F7DF3AB"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w:t>
      </w:r>
      <w:r w:rsidR="00AF2EA5" w:rsidRPr="008C0D9C">
        <w:rPr>
          <w:rFonts w:asciiTheme="minorHAnsi" w:hAnsiTheme="minorHAnsi" w:cstheme="minorHAnsi"/>
          <w:b/>
          <w:sz w:val="20"/>
          <w:szCs w:val="20"/>
        </w:rPr>
        <w:t xml:space="preserve"> potwierdzeniu</w:t>
      </w:r>
      <w:r w:rsidRPr="008C0D9C">
        <w:rPr>
          <w:rFonts w:asciiTheme="minorHAnsi" w:hAnsiTheme="minorHAnsi" w:cstheme="minorHAnsi"/>
          <w:b/>
          <w:sz w:val="20"/>
          <w:szCs w:val="20"/>
        </w:rPr>
        <w:t xml:space="preserve"> braku podstaw wykluczenia</w:t>
      </w:r>
    </w:p>
    <w:p w14:paraId="3DF9A709" w14:textId="77777777" w:rsidR="007E2F16" w:rsidRPr="008C0D9C" w:rsidRDefault="007E2F16" w:rsidP="008C0D9C">
      <w:pPr>
        <w:spacing w:line="320" w:lineRule="atLeast"/>
        <w:jc w:val="center"/>
        <w:rPr>
          <w:rFonts w:asciiTheme="minorHAnsi" w:hAnsiTheme="minorHAnsi" w:cstheme="minorHAnsi"/>
          <w:b/>
          <w:bCs/>
          <w:iCs/>
          <w:sz w:val="20"/>
          <w:szCs w:val="20"/>
        </w:rPr>
      </w:pPr>
    </w:p>
    <w:p w14:paraId="1CC18DDB" w14:textId="1AC5C05F" w:rsidR="00F57EA5" w:rsidRPr="008C0D9C" w:rsidRDefault="0086007C" w:rsidP="008C0D9C">
      <w:pPr>
        <w:spacing w:line="320" w:lineRule="atLeast"/>
        <w:ind w:left="2836" w:firstLine="709"/>
        <w:jc w:val="both"/>
        <w:rPr>
          <w:rFonts w:asciiTheme="minorHAnsi" w:hAnsiTheme="minorHAnsi" w:cstheme="minorHAnsi"/>
          <w:b/>
          <w:bCs/>
          <w:sz w:val="20"/>
          <w:szCs w:val="20"/>
        </w:rPr>
      </w:pPr>
      <w:r w:rsidRPr="008C0D9C">
        <w:rPr>
          <w:rFonts w:asciiTheme="minorHAnsi" w:hAnsiTheme="minorHAnsi" w:cstheme="minorHAnsi"/>
          <w:b/>
          <w:bCs/>
          <w:sz w:val="20"/>
          <w:szCs w:val="20"/>
        </w:rPr>
        <w:t>ZP-</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-TP/ORPEG/2022</w:t>
      </w:r>
    </w:p>
    <w:p w14:paraId="561A765D" w14:textId="77777777" w:rsidR="00F1471D" w:rsidRPr="008C0D9C" w:rsidRDefault="00F1471D" w:rsidP="008C0D9C">
      <w:pPr>
        <w:spacing w:line="320" w:lineRule="atLeast"/>
        <w:ind w:left="2836" w:firstLine="709"/>
        <w:jc w:val="both"/>
        <w:rPr>
          <w:rFonts w:asciiTheme="minorHAnsi" w:hAnsiTheme="minorHAnsi" w:cstheme="minorHAnsi"/>
          <w:sz w:val="20"/>
          <w:szCs w:val="20"/>
        </w:rPr>
      </w:pPr>
    </w:p>
    <w:p w14:paraId="486BCA3F" w14:textId="1518CD08"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Przystępując do udziału w postępowaniu o zamówienie publiczne na „</w:t>
      </w:r>
      <w:r w:rsidR="00F1471D" w:rsidRPr="008C0D9C">
        <w:rPr>
          <w:rFonts w:asciiTheme="minorHAnsi" w:hAnsiTheme="minorHAnsi" w:cstheme="minorHAnsi"/>
          <w:b/>
          <w:sz w:val="20"/>
          <w:szCs w:val="20"/>
        </w:rPr>
        <w:t>Zakup i dostawa pomocy naukowych – gogli VR</w:t>
      </w:r>
      <w:r w:rsidR="00767977" w:rsidRPr="008C0D9C">
        <w:rPr>
          <w:rFonts w:asciiTheme="minorHAnsi" w:hAnsiTheme="minorHAnsi" w:cstheme="minorHAnsi"/>
          <w:b/>
          <w:sz w:val="20"/>
          <w:szCs w:val="20"/>
        </w:rPr>
        <w:t>”</w:t>
      </w:r>
      <w:r w:rsidRPr="008C0D9C">
        <w:rPr>
          <w:rFonts w:asciiTheme="minorHAnsi" w:hAnsiTheme="minorHAnsi" w:cstheme="minorHAnsi"/>
          <w:sz w:val="20"/>
          <w:szCs w:val="20"/>
        </w:rPr>
        <w:t xml:space="preserve"> oświadczam(-y), że</w:t>
      </w:r>
      <w:r w:rsidR="00B93CBB" w:rsidRPr="008C0D9C">
        <w:rPr>
          <w:rFonts w:asciiTheme="minorHAnsi" w:hAnsiTheme="minorHAnsi" w:cstheme="minorHAnsi"/>
          <w:sz w:val="20"/>
          <w:szCs w:val="20"/>
        </w:rPr>
        <w:t xml:space="preserve"> na dzień złożenia niniejszego oświadczenia aktualne pozostają informacje zawarte</w:t>
      </w:r>
      <w:r w:rsidR="00622A8E" w:rsidRPr="008C0D9C">
        <w:rPr>
          <w:rFonts w:asciiTheme="minorHAnsi" w:hAnsiTheme="minorHAnsi" w:cstheme="minorHAnsi"/>
          <w:sz w:val="20"/>
          <w:szCs w:val="20"/>
        </w:rPr>
        <w:t xml:space="preserve"> </w:t>
      </w:r>
      <w:r w:rsidR="00B93CBB" w:rsidRPr="008C0D9C">
        <w:rPr>
          <w:rFonts w:asciiTheme="minorHAnsi" w:hAnsiTheme="minorHAnsi" w:cstheme="minorHAnsi"/>
          <w:sz w:val="20"/>
          <w:szCs w:val="20"/>
        </w:rPr>
        <w:t>w oświadczeniu, o którym mowa w art. 125 ust. 1 ustawy tj. nie podlegam(-y) wykluczeniu na podstawie</w:t>
      </w:r>
      <w:r w:rsidRPr="008C0D9C">
        <w:rPr>
          <w:rFonts w:asciiTheme="minorHAnsi" w:hAnsiTheme="minorHAnsi" w:cstheme="minorHAnsi"/>
          <w:sz w:val="20"/>
          <w:szCs w:val="20"/>
        </w:rPr>
        <w:t xml:space="preserve">: </w:t>
      </w:r>
    </w:p>
    <w:p w14:paraId="6A3ABBDC" w14:textId="77777777" w:rsidR="007E2F16" w:rsidRPr="008C0D9C" w:rsidRDefault="007E2F16" w:rsidP="008C0D9C">
      <w:pPr>
        <w:spacing w:line="320" w:lineRule="atLeast"/>
        <w:jc w:val="both"/>
        <w:rPr>
          <w:rFonts w:asciiTheme="minorHAnsi" w:hAnsiTheme="minorHAnsi" w:cstheme="minorHAnsi"/>
          <w:sz w:val="20"/>
          <w:szCs w:val="20"/>
        </w:rPr>
      </w:pPr>
    </w:p>
    <w:p w14:paraId="6A45D31E"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3 ustawy, </w:t>
      </w:r>
    </w:p>
    <w:p w14:paraId="13C10AD4"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6FC93430"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14E41917"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art. 108 ust. 1 pkt 6 ustawy,</w:t>
      </w:r>
    </w:p>
    <w:p w14:paraId="0DA34061" w14:textId="77777777" w:rsidR="007E2F16" w:rsidRPr="008C0D9C" w:rsidRDefault="007E2F16" w:rsidP="008C0D9C">
      <w:pPr>
        <w:tabs>
          <w:tab w:val="left" w:pos="426"/>
        </w:tabs>
        <w:spacing w:line="320" w:lineRule="atLeast"/>
        <w:ind w:left="426"/>
        <w:contextualSpacing/>
        <w:jc w:val="both"/>
        <w:rPr>
          <w:rFonts w:asciiTheme="minorHAnsi" w:hAnsiTheme="minorHAnsi" w:cstheme="minorHAnsi"/>
          <w:strike/>
          <w:sz w:val="20"/>
          <w:szCs w:val="20"/>
        </w:rPr>
      </w:pPr>
    </w:p>
    <w:p w14:paraId="4AE9857B" w14:textId="77777777" w:rsidR="007E2F16" w:rsidRPr="008C0D9C" w:rsidRDefault="007E2F16" w:rsidP="008C0D9C">
      <w:pPr>
        <w:spacing w:line="320" w:lineRule="atLeast"/>
        <w:jc w:val="both"/>
        <w:rPr>
          <w:rFonts w:asciiTheme="minorHAnsi" w:hAnsiTheme="minorHAnsi" w:cstheme="minorHAnsi"/>
          <w:sz w:val="20"/>
          <w:szCs w:val="20"/>
        </w:rPr>
      </w:pPr>
    </w:p>
    <w:p w14:paraId="7BB29B05" w14:textId="77777777" w:rsidR="007E2F16" w:rsidRPr="008C0D9C" w:rsidRDefault="007E2F16" w:rsidP="008C0D9C">
      <w:pPr>
        <w:spacing w:line="320" w:lineRule="atLeast"/>
        <w:jc w:val="both"/>
        <w:rPr>
          <w:rFonts w:asciiTheme="minorHAnsi" w:hAnsiTheme="minorHAnsi" w:cstheme="minorHAnsi"/>
          <w:sz w:val="20"/>
          <w:szCs w:val="20"/>
        </w:rPr>
      </w:pPr>
    </w:p>
    <w:p w14:paraId="0DF1F8C5" w14:textId="77777777"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UWAGA: niepotrzebne skreślić</w:t>
      </w:r>
    </w:p>
    <w:p w14:paraId="16E14B0D" w14:textId="77777777" w:rsidR="007E2F16" w:rsidRPr="008C0D9C" w:rsidRDefault="007E2F16" w:rsidP="008C0D9C">
      <w:pPr>
        <w:spacing w:line="320" w:lineRule="atLeast"/>
        <w:jc w:val="both"/>
        <w:rPr>
          <w:rFonts w:asciiTheme="minorHAnsi" w:hAnsiTheme="minorHAnsi" w:cstheme="minorHAnsi"/>
          <w:sz w:val="20"/>
          <w:szCs w:val="20"/>
        </w:rPr>
      </w:pPr>
    </w:p>
    <w:p w14:paraId="5C08EF03" w14:textId="77777777" w:rsidR="007E2F16" w:rsidRPr="008C0D9C" w:rsidRDefault="007E2F16" w:rsidP="008C0D9C">
      <w:pPr>
        <w:spacing w:line="320" w:lineRule="atLeast"/>
        <w:jc w:val="both"/>
        <w:rPr>
          <w:rFonts w:asciiTheme="minorHAnsi" w:hAnsiTheme="minorHAnsi" w:cstheme="minorHAnsi"/>
          <w:sz w:val="20"/>
          <w:szCs w:val="20"/>
        </w:rPr>
      </w:pPr>
    </w:p>
    <w:p w14:paraId="5DC63642" w14:textId="77777777" w:rsidR="007E2F16" w:rsidRPr="008C0D9C" w:rsidRDefault="007E2F16" w:rsidP="008C0D9C">
      <w:pPr>
        <w:spacing w:line="320" w:lineRule="atLeast"/>
        <w:jc w:val="both"/>
        <w:rPr>
          <w:rFonts w:asciiTheme="minorHAnsi" w:hAnsiTheme="minorHAnsi" w:cstheme="minorHAnsi"/>
          <w:sz w:val="20"/>
          <w:szCs w:val="20"/>
        </w:rPr>
      </w:pPr>
    </w:p>
    <w:p w14:paraId="181C5899" w14:textId="77777777" w:rsidR="007E2F16" w:rsidRPr="008C0D9C" w:rsidRDefault="007E2F16" w:rsidP="008C0D9C">
      <w:pPr>
        <w:spacing w:line="320" w:lineRule="atLeast"/>
        <w:jc w:val="both"/>
        <w:rPr>
          <w:rFonts w:asciiTheme="minorHAnsi" w:hAnsiTheme="minorHAnsi" w:cstheme="minorHAnsi"/>
          <w:sz w:val="20"/>
          <w:szCs w:val="20"/>
        </w:rPr>
      </w:pPr>
    </w:p>
    <w:p w14:paraId="127F9829" w14:textId="77777777" w:rsidR="007E2F16" w:rsidRPr="008C0D9C" w:rsidRDefault="007E2F16" w:rsidP="008C0D9C">
      <w:pPr>
        <w:spacing w:line="320" w:lineRule="atLeast"/>
        <w:jc w:val="both"/>
        <w:rPr>
          <w:rFonts w:asciiTheme="minorHAnsi" w:hAnsiTheme="minorHAnsi" w:cstheme="minorHAnsi"/>
          <w:sz w:val="20"/>
          <w:szCs w:val="20"/>
        </w:rPr>
      </w:pPr>
    </w:p>
    <w:p w14:paraId="43FD27AC" w14:textId="77777777" w:rsidR="007E2F16" w:rsidRPr="008C0D9C" w:rsidRDefault="007E2F16" w:rsidP="008C0D9C">
      <w:pPr>
        <w:spacing w:line="320" w:lineRule="atLeast"/>
        <w:jc w:val="both"/>
        <w:rPr>
          <w:rFonts w:asciiTheme="minorHAnsi" w:hAnsiTheme="minorHAnsi" w:cstheme="minorHAnsi"/>
          <w:sz w:val="20"/>
          <w:szCs w:val="20"/>
        </w:rPr>
      </w:pPr>
    </w:p>
    <w:p w14:paraId="61E7D5F6" w14:textId="77777777" w:rsidR="007E2F16" w:rsidRPr="008C0D9C" w:rsidRDefault="007E2F16" w:rsidP="008C0D9C">
      <w:pPr>
        <w:spacing w:line="320" w:lineRule="atLeast"/>
        <w:jc w:val="both"/>
        <w:rPr>
          <w:rFonts w:asciiTheme="minorHAnsi" w:hAnsiTheme="minorHAnsi" w:cstheme="minorHAnsi"/>
          <w:sz w:val="20"/>
          <w:szCs w:val="20"/>
        </w:rPr>
        <w:sectPr w:rsidR="007E2F16" w:rsidRPr="008C0D9C" w:rsidSect="00361E7F">
          <w:footerReference w:type="even" r:id="rId62"/>
          <w:footerReference w:type="default" r:id="rId63"/>
          <w:pgSz w:w="11906" w:h="16838"/>
          <w:pgMar w:top="1135" w:right="1417" w:bottom="1417" w:left="1417" w:header="708" w:footer="708" w:gutter="0"/>
          <w:cols w:space="708"/>
          <w:docGrid w:linePitch="360"/>
        </w:sectPr>
      </w:pPr>
    </w:p>
    <w:p w14:paraId="16082E76" w14:textId="77777777" w:rsidR="007E2F16" w:rsidRPr="008C0D9C" w:rsidRDefault="007E2F16" w:rsidP="008C0D9C">
      <w:pPr>
        <w:spacing w:line="320" w:lineRule="atLeast"/>
        <w:jc w:val="right"/>
        <w:rPr>
          <w:rFonts w:asciiTheme="minorHAnsi" w:hAnsiTheme="minorHAnsi" w:cstheme="minorHAnsi"/>
          <w:b/>
          <w:bCs/>
          <w:iCs/>
          <w:sz w:val="20"/>
          <w:szCs w:val="20"/>
        </w:rPr>
      </w:pPr>
      <w:bookmarkStart w:id="109" w:name="_Toc458753202"/>
      <w:r w:rsidRPr="008C0D9C">
        <w:rPr>
          <w:rFonts w:asciiTheme="minorHAnsi" w:hAnsiTheme="minorHAnsi" w:cstheme="minorHAnsi"/>
          <w:b/>
          <w:bCs/>
          <w:iCs/>
          <w:sz w:val="20"/>
          <w:szCs w:val="20"/>
        </w:rPr>
        <w:lastRenderedPageBreak/>
        <w:t xml:space="preserve">Załącznik nr </w:t>
      </w:r>
      <w:r w:rsidR="00D474C2" w:rsidRPr="008C0D9C">
        <w:rPr>
          <w:rFonts w:asciiTheme="minorHAnsi" w:hAnsiTheme="minorHAnsi" w:cstheme="minorHAnsi"/>
          <w:b/>
          <w:bCs/>
          <w:iCs/>
          <w:sz w:val="20"/>
          <w:szCs w:val="20"/>
        </w:rPr>
        <w:t>5</w:t>
      </w:r>
      <w:r w:rsidRPr="008C0D9C">
        <w:rPr>
          <w:rFonts w:asciiTheme="minorHAnsi" w:hAnsiTheme="minorHAnsi" w:cstheme="minorHAnsi"/>
          <w:b/>
          <w:bCs/>
          <w:iCs/>
          <w:sz w:val="20"/>
          <w:szCs w:val="20"/>
        </w:rPr>
        <w:t xml:space="preserve"> do SWZ wzór Oświadczenia o przynależności </w:t>
      </w:r>
    </w:p>
    <w:p w14:paraId="52EB3484" w14:textId="77777777" w:rsidR="007E2F16" w:rsidRPr="008C0D9C" w:rsidRDefault="007E2F1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sz w:val="20"/>
          <w:szCs w:val="20"/>
        </w:rPr>
        <w:t>lub braku przynależności do tej samej grupy kapitałowej</w:t>
      </w:r>
      <w:bookmarkEnd w:id="109"/>
    </w:p>
    <w:p w14:paraId="244A8904" w14:textId="77777777" w:rsidR="007E2F16" w:rsidRPr="008C0D9C" w:rsidRDefault="007E2F1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7C9DD436" wp14:editId="4DE322DD">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7311" w14:textId="77777777" w:rsidR="00510522" w:rsidRDefault="00510522" w:rsidP="007E2F16">
                            <w:pPr>
                              <w:jc w:val="center"/>
                              <w:rPr>
                                <w:rFonts w:ascii="Verdana" w:hAnsi="Verdana" w:cs="Verdana"/>
                                <w:sz w:val="16"/>
                                <w:szCs w:val="16"/>
                              </w:rPr>
                            </w:pPr>
                          </w:p>
                          <w:p w14:paraId="27552CF1" w14:textId="77777777" w:rsidR="00510522" w:rsidRDefault="00510522" w:rsidP="00374B61">
                            <w:pPr>
                              <w:rPr>
                                <w:rFonts w:ascii="Verdana" w:hAnsi="Verdana" w:cs="Verdana"/>
                                <w:sz w:val="16"/>
                                <w:szCs w:val="16"/>
                              </w:rPr>
                            </w:pPr>
                            <w:r>
                              <w:rPr>
                                <w:rFonts w:ascii="Verdana" w:hAnsi="Verdana" w:cs="Verdana"/>
                                <w:sz w:val="16"/>
                                <w:szCs w:val="16"/>
                              </w:rPr>
                              <w:t>Nazwa Wykonawcy: ………………………………………………………….</w:t>
                            </w:r>
                          </w:p>
                          <w:p w14:paraId="09A9E442" w14:textId="77777777" w:rsidR="00510522" w:rsidRDefault="00510522" w:rsidP="00374B61">
                            <w:pPr>
                              <w:rPr>
                                <w:rFonts w:ascii="Verdana" w:hAnsi="Verdana" w:cs="Verdana"/>
                                <w:sz w:val="16"/>
                                <w:szCs w:val="16"/>
                              </w:rPr>
                            </w:pPr>
                          </w:p>
                          <w:p w14:paraId="55A66F1F" w14:textId="77777777" w:rsidR="00510522" w:rsidRPr="001C07B2" w:rsidRDefault="00510522"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DD436"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62927311" w14:textId="77777777" w:rsidR="00510522" w:rsidRDefault="00510522" w:rsidP="007E2F16">
                      <w:pPr>
                        <w:jc w:val="center"/>
                        <w:rPr>
                          <w:rFonts w:ascii="Verdana" w:hAnsi="Verdana" w:cs="Verdana"/>
                          <w:sz w:val="16"/>
                          <w:szCs w:val="16"/>
                        </w:rPr>
                      </w:pPr>
                    </w:p>
                    <w:p w14:paraId="27552CF1" w14:textId="77777777" w:rsidR="00510522" w:rsidRDefault="00510522" w:rsidP="00374B61">
                      <w:pPr>
                        <w:rPr>
                          <w:rFonts w:ascii="Verdana" w:hAnsi="Verdana" w:cs="Verdana"/>
                          <w:sz w:val="16"/>
                          <w:szCs w:val="16"/>
                        </w:rPr>
                      </w:pPr>
                      <w:r>
                        <w:rPr>
                          <w:rFonts w:ascii="Verdana" w:hAnsi="Verdana" w:cs="Verdana"/>
                          <w:sz w:val="16"/>
                          <w:szCs w:val="16"/>
                        </w:rPr>
                        <w:t>Nazwa Wykonawcy: ………………………………………………………….</w:t>
                      </w:r>
                    </w:p>
                    <w:p w14:paraId="09A9E442" w14:textId="77777777" w:rsidR="00510522" w:rsidRDefault="00510522" w:rsidP="00374B61">
                      <w:pPr>
                        <w:rPr>
                          <w:rFonts w:ascii="Verdana" w:hAnsi="Verdana" w:cs="Verdana"/>
                          <w:sz w:val="16"/>
                          <w:szCs w:val="16"/>
                        </w:rPr>
                      </w:pPr>
                    </w:p>
                    <w:p w14:paraId="55A66F1F" w14:textId="77777777" w:rsidR="00510522" w:rsidRPr="001C07B2" w:rsidRDefault="00510522"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5A7728DB" w14:textId="77777777" w:rsidR="007E2F16" w:rsidRPr="008C0D9C" w:rsidRDefault="007E2F16" w:rsidP="008C0D9C">
      <w:pPr>
        <w:spacing w:line="320" w:lineRule="atLeast"/>
        <w:jc w:val="right"/>
        <w:rPr>
          <w:rFonts w:asciiTheme="minorHAnsi" w:hAnsiTheme="minorHAnsi" w:cstheme="minorHAnsi"/>
          <w:b/>
          <w:bCs/>
          <w:iCs/>
          <w:sz w:val="20"/>
          <w:szCs w:val="20"/>
        </w:rPr>
      </w:pPr>
    </w:p>
    <w:p w14:paraId="28674190" w14:textId="77777777" w:rsidR="007E2F16" w:rsidRPr="008C0D9C" w:rsidRDefault="007E2F16" w:rsidP="008C0D9C">
      <w:pPr>
        <w:spacing w:line="320" w:lineRule="atLeast"/>
        <w:jc w:val="right"/>
        <w:rPr>
          <w:rFonts w:asciiTheme="minorHAnsi" w:hAnsiTheme="minorHAnsi" w:cstheme="minorHAnsi"/>
          <w:sz w:val="20"/>
          <w:szCs w:val="20"/>
        </w:rPr>
      </w:pPr>
    </w:p>
    <w:p w14:paraId="1C4AE949" w14:textId="77777777" w:rsidR="007E2F16" w:rsidRPr="008C0D9C" w:rsidRDefault="007E2F16" w:rsidP="008C0D9C">
      <w:pPr>
        <w:spacing w:line="320" w:lineRule="atLeast"/>
        <w:jc w:val="both"/>
        <w:rPr>
          <w:rFonts w:asciiTheme="minorHAnsi" w:hAnsiTheme="minorHAnsi" w:cstheme="minorHAnsi"/>
          <w:sz w:val="20"/>
          <w:szCs w:val="20"/>
        </w:rPr>
      </w:pPr>
    </w:p>
    <w:p w14:paraId="00E4634D"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 przynależności lub braku przynależności do tej samej grupy kapitałowej</w:t>
      </w:r>
    </w:p>
    <w:p w14:paraId="54C222EA" w14:textId="77777777" w:rsidR="007E2F16" w:rsidRPr="008C0D9C" w:rsidRDefault="007E2F16" w:rsidP="008C0D9C">
      <w:pPr>
        <w:spacing w:line="320" w:lineRule="atLeast"/>
        <w:jc w:val="center"/>
        <w:rPr>
          <w:rFonts w:asciiTheme="minorHAnsi" w:hAnsiTheme="minorHAnsi" w:cstheme="minorHAnsi"/>
          <w:b/>
          <w:sz w:val="20"/>
          <w:szCs w:val="20"/>
        </w:rPr>
      </w:pPr>
    </w:p>
    <w:p w14:paraId="36C24FB7" w14:textId="371D52B9" w:rsidR="007E2F16" w:rsidRPr="008C0D9C" w:rsidRDefault="0086007C" w:rsidP="008C0D9C">
      <w:pPr>
        <w:spacing w:line="320" w:lineRule="atLeast"/>
        <w:ind w:left="2836" w:firstLine="709"/>
        <w:jc w:val="both"/>
        <w:rPr>
          <w:rFonts w:asciiTheme="minorHAnsi" w:hAnsiTheme="minorHAnsi" w:cstheme="minorHAnsi"/>
          <w:b/>
          <w:sz w:val="20"/>
          <w:szCs w:val="20"/>
        </w:rPr>
      </w:pPr>
      <w:r w:rsidRPr="008C0D9C">
        <w:rPr>
          <w:rFonts w:asciiTheme="minorHAnsi" w:hAnsiTheme="minorHAnsi" w:cstheme="minorHAnsi"/>
          <w:b/>
          <w:bCs/>
          <w:sz w:val="20"/>
          <w:szCs w:val="20"/>
        </w:rPr>
        <w:t xml:space="preserve"> ZP-</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-TP/ORPEG/2022</w:t>
      </w:r>
    </w:p>
    <w:p w14:paraId="5778E337" w14:textId="77777777" w:rsidR="00F57EA5" w:rsidRPr="008C0D9C" w:rsidRDefault="00F57EA5" w:rsidP="008C0D9C">
      <w:pPr>
        <w:spacing w:line="320" w:lineRule="atLeast"/>
        <w:ind w:left="2836" w:firstLine="709"/>
        <w:jc w:val="both"/>
        <w:rPr>
          <w:rFonts w:asciiTheme="minorHAnsi" w:hAnsiTheme="minorHAnsi" w:cstheme="minorHAnsi"/>
          <w:sz w:val="20"/>
          <w:szCs w:val="20"/>
        </w:rPr>
      </w:pPr>
    </w:p>
    <w:p w14:paraId="53B1969C" w14:textId="14E04D0E"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Przystępując do udziału w postępowaniu o zamówienie publiczne na </w:t>
      </w:r>
      <w:r w:rsidR="00C72B05" w:rsidRPr="008C0D9C">
        <w:rPr>
          <w:rFonts w:asciiTheme="minorHAnsi" w:hAnsiTheme="minorHAnsi" w:cstheme="minorHAnsi"/>
          <w:b/>
          <w:sz w:val="20"/>
          <w:szCs w:val="20"/>
        </w:rPr>
        <w:t>„</w:t>
      </w:r>
      <w:r w:rsidR="00F1471D" w:rsidRPr="008C0D9C">
        <w:rPr>
          <w:rFonts w:asciiTheme="minorHAnsi" w:hAnsiTheme="minorHAnsi" w:cstheme="minorHAnsi"/>
          <w:b/>
          <w:sz w:val="20"/>
          <w:szCs w:val="20"/>
        </w:rPr>
        <w:t>Zakup i dostawa pomocy naukowych – gogli VR</w:t>
      </w:r>
      <w:r w:rsidR="00767977" w:rsidRPr="008C0D9C">
        <w:rPr>
          <w:rFonts w:asciiTheme="minorHAnsi" w:hAnsiTheme="minorHAnsi" w:cstheme="minorHAnsi"/>
          <w:b/>
          <w:bCs/>
          <w:sz w:val="20"/>
          <w:szCs w:val="20"/>
        </w:rPr>
        <w:t>”</w:t>
      </w:r>
    </w:p>
    <w:p w14:paraId="5EEBD282" w14:textId="77777777" w:rsidR="007E2F16" w:rsidRPr="008C0D9C" w:rsidRDefault="007E2F16" w:rsidP="008C0D9C">
      <w:pPr>
        <w:spacing w:line="320" w:lineRule="atLeast"/>
        <w:jc w:val="both"/>
        <w:rPr>
          <w:rFonts w:asciiTheme="minorHAnsi" w:hAnsiTheme="minorHAnsi" w:cstheme="minorHAnsi"/>
          <w:sz w:val="20"/>
          <w:szCs w:val="20"/>
        </w:rPr>
      </w:pPr>
    </w:p>
    <w:p w14:paraId="17F7BE63" w14:textId="77777777" w:rsidR="007E2F16" w:rsidRPr="008C0D9C" w:rsidRDefault="007E2F16" w:rsidP="008C0D9C">
      <w:pPr>
        <w:numPr>
          <w:ilvl w:val="0"/>
          <w:numId w:val="22"/>
        </w:numPr>
        <w:spacing w:line="320" w:lineRule="atLeast"/>
        <w:ind w:hanging="426"/>
        <w:contextualSpacing/>
        <w:jc w:val="both"/>
        <w:rPr>
          <w:rFonts w:asciiTheme="minorHAnsi" w:hAnsiTheme="minorHAnsi" w:cstheme="minorHAnsi"/>
          <w:b/>
          <w:sz w:val="20"/>
          <w:szCs w:val="20"/>
        </w:rPr>
      </w:pPr>
      <w:r w:rsidRPr="008C0D9C">
        <w:rPr>
          <w:rFonts w:asciiTheme="minorHAnsi" w:hAnsiTheme="minorHAnsi" w:cstheme="minorHAnsi"/>
          <w:sz w:val="20"/>
          <w:szCs w:val="20"/>
        </w:rPr>
        <w:t>Oświadczamy, że nie należymy do grupy kapitałowej w rozumieniu ustawy z dnia 16 lutego 2007 r. o ochronie konkurencji i konsumentów (</w:t>
      </w:r>
      <w:r w:rsidR="000966F5" w:rsidRPr="008C0D9C">
        <w:rPr>
          <w:rFonts w:asciiTheme="minorHAnsi" w:hAnsiTheme="minorHAnsi" w:cstheme="minorHAnsi"/>
          <w:sz w:val="20"/>
          <w:szCs w:val="20"/>
        </w:rPr>
        <w:t xml:space="preserve">tj.: </w:t>
      </w:r>
      <w:r w:rsidRPr="008C0D9C">
        <w:rPr>
          <w:rFonts w:asciiTheme="minorHAnsi" w:hAnsiTheme="minorHAnsi" w:cstheme="minorHAnsi"/>
          <w:sz w:val="20"/>
          <w:szCs w:val="20"/>
        </w:rPr>
        <w:t xml:space="preserve">Dz. U. z </w:t>
      </w:r>
      <w:r w:rsidR="00761472" w:rsidRPr="008C0D9C">
        <w:rPr>
          <w:rFonts w:asciiTheme="minorHAnsi" w:hAnsiTheme="minorHAnsi" w:cstheme="minorHAnsi"/>
          <w:sz w:val="20"/>
          <w:szCs w:val="20"/>
        </w:rPr>
        <w:t xml:space="preserve">2020 </w:t>
      </w:r>
      <w:r w:rsidRPr="008C0D9C">
        <w:rPr>
          <w:rFonts w:asciiTheme="minorHAnsi" w:hAnsiTheme="minorHAnsi" w:cstheme="minorHAnsi"/>
          <w:sz w:val="20"/>
          <w:szCs w:val="20"/>
        </w:rPr>
        <w:t xml:space="preserve">r., poz. </w:t>
      </w:r>
      <w:r w:rsidR="00761472" w:rsidRPr="008C0D9C">
        <w:rPr>
          <w:rFonts w:asciiTheme="minorHAnsi" w:hAnsiTheme="minorHAnsi" w:cstheme="minorHAnsi"/>
          <w:sz w:val="20"/>
          <w:szCs w:val="20"/>
        </w:rPr>
        <w:t>1076 ze zm.</w:t>
      </w:r>
      <w:r w:rsidR="00347172" w:rsidRPr="008C0D9C">
        <w:rPr>
          <w:rFonts w:asciiTheme="minorHAnsi" w:hAnsiTheme="minorHAnsi" w:cstheme="minorHAnsi"/>
          <w:sz w:val="20"/>
          <w:szCs w:val="20"/>
        </w:rPr>
        <w:t>)</w:t>
      </w:r>
      <w:r w:rsidR="00767977" w:rsidRPr="008C0D9C">
        <w:rPr>
          <w:rFonts w:asciiTheme="minorHAnsi" w:hAnsiTheme="minorHAnsi" w:cstheme="minorHAnsi"/>
          <w:sz w:val="20"/>
          <w:szCs w:val="20"/>
        </w:rPr>
        <w:t xml:space="preserve"> </w:t>
      </w:r>
      <w:r w:rsidR="00575101" w:rsidRPr="008C0D9C">
        <w:rPr>
          <w:rFonts w:asciiTheme="minorHAnsi" w:hAnsiTheme="minorHAnsi" w:cstheme="minorHAnsi"/>
          <w:b/>
          <w:sz w:val="20"/>
          <w:szCs w:val="20"/>
        </w:rPr>
        <w:t xml:space="preserve">z żadnym z wykonawców, którzy złożyli </w:t>
      </w:r>
      <w:r w:rsidR="00374B61" w:rsidRPr="008C0D9C">
        <w:rPr>
          <w:rFonts w:asciiTheme="minorHAnsi" w:hAnsiTheme="minorHAnsi" w:cstheme="minorHAnsi"/>
          <w:b/>
          <w:sz w:val="20"/>
          <w:szCs w:val="20"/>
        </w:rPr>
        <w:t xml:space="preserve">odrębną </w:t>
      </w:r>
      <w:r w:rsidR="00575101" w:rsidRPr="008C0D9C">
        <w:rPr>
          <w:rFonts w:asciiTheme="minorHAnsi" w:hAnsiTheme="minorHAnsi" w:cstheme="minorHAnsi"/>
          <w:b/>
          <w:sz w:val="20"/>
          <w:szCs w:val="20"/>
        </w:rPr>
        <w:t>ofertę</w:t>
      </w:r>
      <w:bookmarkStart w:id="110" w:name="_Hlk63855328"/>
      <w:r w:rsidR="00BF46DD" w:rsidRPr="008C0D9C">
        <w:rPr>
          <w:rFonts w:asciiTheme="minorHAnsi" w:hAnsiTheme="minorHAnsi" w:cstheme="minorHAnsi"/>
          <w:b/>
          <w:sz w:val="20"/>
          <w:szCs w:val="20"/>
        </w:rPr>
        <w:t xml:space="preserve">** </w:t>
      </w:r>
      <w:bookmarkEnd w:id="110"/>
      <w:r w:rsidR="00BF46DD" w:rsidRPr="008C0D9C">
        <w:rPr>
          <w:rFonts w:asciiTheme="minorHAnsi" w:hAnsiTheme="minorHAnsi" w:cstheme="minorHAnsi"/>
          <w:b/>
          <w:sz w:val="20"/>
          <w:szCs w:val="20"/>
        </w:rPr>
        <w:t xml:space="preserve">w </w:t>
      </w:r>
      <w:r w:rsidR="00575101" w:rsidRPr="008C0D9C">
        <w:rPr>
          <w:rFonts w:asciiTheme="minorHAnsi" w:hAnsiTheme="minorHAnsi" w:cstheme="minorHAnsi"/>
          <w:b/>
          <w:sz w:val="20"/>
          <w:szCs w:val="20"/>
        </w:rPr>
        <w:t>przedmiotowym postępowaniu</w:t>
      </w:r>
      <w:r w:rsidR="00575101" w:rsidRPr="008C0D9C">
        <w:rPr>
          <w:rFonts w:asciiTheme="minorHAnsi" w:hAnsiTheme="minorHAnsi" w:cstheme="minorHAnsi"/>
          <w:sz w:val="20"/>
          <w:szCs w:val="20"/>
        </w:rPr>
        <w:t xml:space="preserve"> o udzielenie zamówienia publicznego*</w:t>
      </w:r>
      <w:r w:rsidRPr="008C0D9C">
        <w:rPr>
          <w:rFonts w:asciiTheme="minorHAnsi" w:hAnsiTheme="minorHAnsi" w:cstheme="minorHAnsi"/>
          <w:b/>
          <w:sz w:val="20"/>
          <w:szCs w:val="20"/>
        </w:rPr>
        <w:t>.</w:t>
      </w:r>
    </w:p>
    <w:p w14:paraId="164FAACB" w14:textId="77777777" w:rsidR="007E2F16" w:rsidRPr="008C0D9C" w:rsidRDefault="007E2F16" w:rsidP="008C0D9C">
      <w:pPr>
        <w:spacing w:line="320" w:lineRule="atLeast"/>
        <w:jc w:val="both"/>
        <w:rPr>
          <w:rFonts w:asciiTheme="minorHAnsi" w:hAnsiTheme="minorHAnsi" w:cstheme="minorHAnsi"/>
          <w:sz w:val="20"/>
          <w:szCs w:val="20"/>
        </w:rPr>
      </w:pPr>
    </w:p>
    <w:p w14:paraId="0957E486" w14:textId="77777777" w:rsidR="007E2F16" w:rsidRPr="008C0D9C" w:rsidRDefault="007E2F16" w:rsidP="008C0D9C">
      <w:pPr>
        <w:numPr>
          <w:ilvl w:val="0"/>
          <w:numId w:val="22"/>
        </w:numPr>
        <w:spacing w:line="320" w:lineRule="atLeast"/>
        <w:ind w:hanging="426"/>
        <w:contextualSpacing/>
        <w:jc w:val="both"/>
        <w:rPr>
          <w:rFonts w:asciiTheme="minorHAnsi" w:hAnsiTheme="minorHAnsi" w:cstheme="minorHAnsi"/>
          <w:b/>
          <w:sz w:val="20"/>
          <w:szCs w:val="20"/>
        </w:rPr>
      </w:pPr>
      <w:r w:rsidRPr="008C0D9C">
        <w:rPr>
          <w:rFonts w:asciiTheme="minorHAnsi" w:hAnsiTheme="minorHAnsi" w:cstheme="minorHAnsi"/>
          <w:sz w:val="20"/>
          <w:szCs w:val="20"/>
        </w:rPr>
        <w:t>Oświadczamy, że należymy do grupy kapitałowej w rozumieniu ustawy z dnia 16 lutego 2007 r. o ochronie konkurencji i konsumentów (</w:t>
      </w:r>
      <w:r w:rsidR="000966F5" w:rsidRPr="008C0D9C">
        <w:rPr>
          <w:rFonts w:asciiTheme="minorHAnsi" w:hAnsiTheme="minorHAnsi" w:cstheme="minorHAnsi"/>
          <w:sz w:val="20"/>
          <w:szCs w:val="20"/>
        </w:rPr>
        <w:t xml:space="preserve">tj.: Dz. U. z </w:t>
      </w:r>
      <w:r w:rsidR="00761472" w:rsidRPr="008C0D9C">
        <w:rPr>
          <w:rFonts w:asciiTheme="minorHAnsi" w:hAnsiTheme="minorHAnsi" w:cstheme="minorHAnsi"/>
          <w:sz w:val="20"/>
          <w:szCs w:val="20"/>
        </w:rPr>
        <w:t xml:space="preserve">2020 </w:t>
      </w:r>
      <w:r w:rsidR="000966F5" w:rsidRPr="008C0D9C">
        <w:rPr>
          <w:rFonts w:asciiTheme="minorHAnsi" w:hAnsiTheme="minorHAnsi" w:cstheme="minorHAnsi"/>
          <w:sz w:val="20"/>
          <w:szCs w:val="20"/>
        </w:rPr>
        <w:t xml:space="preserve">r., poz. </w:t>
      </w:r>
      <w:r w:rsidR="00761472" w:rsidRPr="008C0D9C">
        <w:rPr>
          <w:rFonts w:asciiTheme="minorHAnsi" w:hAnsiTheme="minorHAnsi" w:cstheme="minorHAnsi"/>
          <w:sz w:val="20"/>
          <w:szCs w:val="20"/>
        </w:rPr>
        <w:t>1076 ze zm.</w:t>
      </w:r>
      <w:r w:rsidR="00347172" w:rsidRPr="008C0D9C">
        <w:rPr>
          <w:rFonts w:asciiTheme="minorHAnsi" w:hAnsiTheme="minorHAnsi" w:cstheme="minorHAnsi"/>
          <w:sz w:val="20"/>
          <w:szCs w:val="20"/>
        </w:rPr>
        <w:t xml:space="preserve">) </w:t>
      </w:r>
      <w:r w:rsidR="00926BF9" w:rsidRPr="008C0D9C">
        <w:rPr>
          <w:rFonts w:asciiTheme="minorHAnsi" w:hAnsiTheme="minorHAnsi" w:cstheme="minorHAnsi"/>
          <w:b/>
          <w:sz w:val="20"/>
          <w:szCs w:val="20"/>
        </w:rPr>
        <w:t xml:space="preserve">z następującymi Wykonawcami, </w:t>
      </w:r>
      <w:r w:rsidR="00347172" w:rsidRPr="008C0D9C">
        <w:rPr>
          <w:rFonts w:asciiTheme="minorHAnsi" w:hAnsiTheme="minorHAnsi" w:cstheme="minorHAnsi"/>
          <w:b/>
          <w:sz w:val="20"/>
          <w:szCs w:val="20"/>
        </w:rPr>
        <w:t xml:space="preserve">którzy </w:t>
      </w:r>
      <w:r w:rsidR="00374B61" w:rsidRPr="008C0D9C">
        <w:rPr>
          <w:rFonts w:asciiTheme="minorHAnsi" w:hAnsiTheme="minorHAnsi" w:cstheme="minorHAnsi"/>
          <w:b/>
          <w:sz w:val="20"/>
          <w:szCs w:val="20"/>
        </w:rPr>
        <w:t>złożyli odrębną ofertę</w:t>
      </w:r>
      <w:r w:rsidR="00BF46DD" w:rsidRPr="008C0D9C">
        <w:rPr>
          <w:rFonts w:asciiTheme="minorHAnsi" w:hAnsiTheme="minorHAnsi" w:cstheme="minorHAnsi"/>
          <w:b/>
          <w:sz w:val="20"/>
          <w:szCs w:val="20"/>
        </w:rPr>
        <w:t xml:space="preserve">** w </w:t>
      </w:r>
      <w:r w:rsidR="00374B61" w:rsidRPr="008C0D9C">
        <w:rPr>
          <w:rFonts w:asciiTheme="minorHAnsi" w:hAnsiTheme="minorHAnsi" w:cstheme="minorHAnsi"/>
          <w:b/>
          <w:sz w:val="20"/>
          <w:szCs w:val="20"/>
        </w:rPr>
        <w:t>przedmiotowym postępowaniu</w:t>
      </w:r>
      <w:r w:rsidR="00347172" w:rsidRPr="008C0D9C">
        <w:rPr>
          <w:rFonts w:asciiTheme="minorHAnsi" w:hAnsiTheme="minorHAnsi" w:cstheme="minorHAnsi"/>
          <w:sz w:val="20"/>
          <w:szCs w:val="20"/>
        </w:rPr>
        <w:t xml:space="preserve"> o udzielenie zamówienia publicznego*</w:t>
      </w:r>
      <w:r w:rsidRPr="008C0D9C">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8C0D9C" w14:paraId="5BF62178" w14:textId="77777777" w:rsidTr="00361E7F">
        <w:tc>
          <w:tcPr>
            <w:tcW w:w="720" w:type="dxa"/>
          </w:tcPr>
          <w:p w14:paraId="0BE693B1"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Lp.</w:t>
            </w:r>
          </w:p>
        </w:tc>
        <w:tc>
          <w:tcPr>
            <w:tcW w:w="3809" w:type="dxa"/>
          </w:tcPr>
          <w:p w14:paraId="27BCAAD2"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Nazwa podmiotu</w:t>
            </w:r>
          </w:p>
        </w:tc>
        <w:tc>
          <w:tcPr>
            <w:tcW w:w="4826" w:type="dxa"/>
          </w:tcPr>
          <w:p w14:paraId="0BF1F2A3"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Siedziba</w:t>
            </w:r>
          </w:p>
        </w:tc>
      </w:tr>
      <w:tr w:rsidR="007E2F16" w:rsidRPr="008C0D9C" w14:paraId="58200060" w14:textId="77777777" w:rsidTr="00361E7F">
        <w:tc>
          <w:tcPr>
            <w:tcW w:w="720" w:type="dxa"/>
          </w:tcPr>
          <w:p w14:paraId="0C6ED2A9" w14:textId="77777777" w:rsidR="007E2F16" w:rsidRPr="008C0D9C" w:rsidRDefault="007E2F16" w:rsidP="008C0D9C">
            <w:pPr>
              <w:spacing w:line="320" w:lineRule="atLeast"/>
              <w:jc w:val="both"/>
              <w:rPr>
                <w:rFonts w:asciiTheme="minorHAnsi" w:hAnsiTheme="minorHAnsi" w:cstheme="minorHAnsi"/>
                <w:sz w:val="20"/>
                <w:szCs w:val="20"/>
              </w:rPr>
            </w:pPr>
          </w:p>
        </w:tc>
        <w:tc>
          <w:tcPr>
            <w:tcW w:w="3809" w:type="dxa"/>
          </w:tcPr>
          <w:p w14:paraId="12945D9C" w14:textId="77777777" w:rsidR="007E2F16" w:rsidRPr="008C0D9C" w:rsidRDefault="007E2F16" w:rsidP="008C0D9C">
            <w:pPr>
              <w:spacing w:line="320" w:lineRule="atLeast"/>
              <w:jc w:val="both"/>
              <w:rPr>
                <w:rFonts w:asciiTheme="minorHAnsi" w:hAnsiTheme="minorHAnsi" w:cstheme="minorHAnsi"/>
                <w:sz w:val="20"/>
                <w:szCs w:val="20"/>
              </w:rPr>
            </w:pPr>
          </w:p>
        </w:tc>
        <w:tc>
          <w:tcPr>
            <w:tcW w:w="4826" w:type="dxa"/>
          </w:tcPr>
          <w:p w14:paraId="60D7F6B2" w14:textId="77777777" w:rsidR="007E2F16" w:rsidRPr="008C0D9C" w:rsidRDefault="007E2F16" w:rsidP="008C0D9C">
            <w:pPr>
              <w:spacing w:line="320" w:lineRule="atLeast"/>
              <w:jc w:val="both"/>
              <w:rPr>
                <w:rFonts w:asciiTheme="minorHAnsi" w:hAnsiTheme="minorHAnsi" w:cstheme="minorHAnsi"/>
                <w:sz w:val="20"/>
                <w:szCs w:val="20"/>
              </w:rPr>
            </w:pPr>
          </w:p>
        </w:tc>
      </w:tr>
      <w:tr w:rsidR="007E2F16" w:rsidRPr="008C0D9C" w14:paraId="71A6B847" w14:textId="77777777" w:rsidTr="00361E7F">
        <w:tc>
          <w:tcPr>
            <w:tcW w:w="720" w:type="dxa"/>
          </w:tcPr>
          <w:p w14:paraId="5EBB4A6D" w14:textId="77777777" w:rsidR="007E2F16" w:rsidRPr="008C0D9C" w:rsidRDefault="007E2F16" w:rsidP="008C0D9C">
            <w:pPr>
              <w:spacing w:line="320" w:lineRule="atLeast"/>
              <w:jc w:val="both"/>
              <w:rPr>
                <w:rFonts w:asciiTheme="minorHAnsi" w:hAnsiTheme="minorHAnsi" w:cstheme="minorHAnsi"/>
                <w:sz w:val="20"/>
                <w:szCs w:val="20"/>
              </w:rPr>
            </w:pPr>
          </w:p>
        </w:tc>
        <w:tc>
          <w:tcPr>
            <w:tcW w:w="3809" w:type="dxa"/>
          </w:tcPr>
          <w:p w14:paraId="5223127C" w14:textId="77777777" w:rsidR="007E2F16" w:rsidRPr="008C0D9C" w:rsidRDefault="007E2F16" w:rsidP="008C0D9C">
            <w:pPr>
              <w:spacing w:line="320" w:lineRule="atLeast"/>
              <w:jc w:val="both"/>
              <w:rPr>
                <w:rFonts w:asciiTheme="minorHAnsi" w:hAnsiTheme="minorHAnsi" w:cstheme="minorHAnsi"/>
                <w:sz w:val="20"/>
                <w:szCs w:val="20"/>
              </w:rPr>
            </w:pPr>
          </w:p>
        </w:tc>
        <w:tc>
          <w:tcPr>
            <w:tcW w:w="4826" w:type="dxa"/>
          </w:tcPr>
          <w:p w14:paraId="2689058D" w14:textId="77777777" w:rsidR="007E2F16" w:rsidRPr="008C0D9C" w:rsidRDefault="007E2F16" w:rsidP="008C0D9C">
            <w:pPr>
              <w:spacing w:line="320" w:lineRule="atLeast"/>
              <w:jc w:val="both"/>
              <w:rPr>
                <w:rFonts w:asciiTheme="minorHAnsi" w:hAnsiTheme="minorHAnsi" w:cstheme="minorHAnsi"/>
                <w:sz w:val="20"/>
                <w:szCs w:val="20"/>
              </w:rPr>
            </w:pPr>
          </w:p>
        </w:tc>
      </w:tr>
    </w:tbl>
    <w:p w14:paraId="23F875A1" w14:textId="77777777" w:rsidR="007E2F16" w:rsidRPr="008C0D9C" w:rsidRDefault="007E2F16" w:rsidP="008C0D9C">
      <w:pPr>
        <w:spacing w:line="320" w:lineRule="atLeast"/>
        <w:ind w:left="426"/>
        <w:jc w:val="both"/>
        <w:rPr>
          <w:rFonts w:asciiTheme="minorHAnsi" w:hAnsiTheme="minorHAnsi" w:cstheme="minorHAnsi"/>
          <w:sz w:val="20"/>
          <w:szCs w:val="20"/>
        </w:rPr>
      </w:pPr>
    </w:p>
    <w:p w14:paraId="0DC56274" w14:textId="77777777" w:rsidR="007E2F16" w:rsidRPr="008C0D9C" w:rsidRDefault="00374B61"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Jednocześnie na potwierdzenie, że nasza oferta</w:t>
      </w:r>
      <w:r w:rsidR="00060C90" w:rsidRPr="008C0D9C">
        <w:rPr>
          <w:rFonts w:asciiTheme="minorHAnsi" w:hAnsiTheme="minorHAnsi" w:cstheme="minorHAnsi"/>
          <w:sz w:val="20"/>
          <w:szCs w:val="20"/>
        </w:rPr>
        <w:t>* została przygotowana niezależnie od innego wykonawcy należącego do tej samej grupy kapitałowej składam następujące informacje i/lub dokumenty:</w:t>
      </w:r>
    </w:p>
    <w:p w14:paraId="685EC21F"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164A1221"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32A640EC"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2F157BC5"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663A0CD4"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5C0B202B"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31DDF4D4"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5ADC448D" w14:textId="77777777" w:rsidR="00374B61" w:rsidRPr="008C0D9C" w:rsidRDefault="00374B61" w:rsidP="008C0D9C">
      <w:pPr>
        <w:spacing w:line="320" w:lineRule="atLeast"/>
        <w:jc w:val="both"/>
        <w:rPr>
          <w:rFonts w:asciiTheme="minorHAnsi" w:hAnsiTheme="minorHAnsi" w:cstheme="minorHAnsi"/>
          <w:sz w:val="20"/>
          <w:szCs w:val="20"/>
        </w:rPr>
      </w:pPr>
    </w:p>
    <w:p w14:paraId="4F3EBA13" w14:textId="77777777" w:rsidR="00347172" w:rsidRPr="008C0D9C" w:rsidRDefault="00347172" w:rsidP="008C0D9C">
      <w:pPr>
        <w:spacing w:line="320" w:lineRule="atLeast"/>
        <w:jc w:val="both"/>
        <w:rPr>
          <w:rFonts w:asciiTheme="minorHAnsi" w:hAnsiTheme="minorHAnsi" w:cstheme="minorHAnsi"/>
          <w:b/>
          <w:sz w:val="20"/>
          <w:szCs w:val="20"/>
          <w:u w:val="single"/>
        </w:rPr>
      </w:pPr>
      <w:r w:rsidRPr="008C0D9C">
        <w:rPr>
          <w:rFonts w:asciiTheme="minorHAnsi" w:hAnsiTheme="minorHAnsi" w:cstheme="minorHAnsi"/>
          <w:b/>
          <w:sz w:val="20"/>
          <w:szCs w:val="20"/>
          <w:u w:val="single"/>
        </w:rPr>
        <w:t>UWAGI:</w:t>
      </w:r>
    </w:p>
    <w:p w14:paraId="34755779" w14:textId="77777777" w:rsidR="00347172" w:rsidRPr="008C0D9C" w:rsidRDefault="00347172"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 niepotrzebne skreślić </w:t>
      </w:r>
    </w:p>
    <w:p w14:paraId="14A99E5E" w14:textId="77777777" w:rsidR="00BF46DD" w:rsidRPr="008C0D9C" w:rsidRDefault="00BF46DD" w:rsidP="008C0D9C">
      <w:pPr>
        <w:spacing w:line="320" w:lineRule="atLeast"/>
        <w:jc w:val="both"/>
        <w:rPr>
          <w:rFonts w:asciiTheme="minorHAnsi" w:hAnsiTheme="minorHAnsi" w:cstheme="minorHAnsi"/>
          <w:sz w:val="20"/>
          <w:szCs w:val="20"/>
        </w:rPr>
      </w:pPr>
    </w:p>
    <w:p w14:paraId="721451C4" w14:textId="74D422F0" w:rsidR="00530E48" w:rsidRPr="008C0D9C" w:rsidRDefault="00423F6E" w:rsidP="008C0D9C">
      <w:pPr>
        <w:spacing w:line="320" w:lineRule="atLeast"/>
        <w:jc w:val="right"/>
        <w:rPr>
          <w:rFonts w:asciiTheme="minorHAnsi" w:hAnsiTheme="minorHAnsi" w:cstheme="minorHAnsi"/>
          <w:b/>
          <w:bCs/>
          <w:iCs/>
          <w:sz w:val="20"/>
          <w:szCs w:val="20"/>
        </w:rPr>
      </w:pPr>
      <w:r>
        <w:rPr>
          <w:rFonts w:asciiTheme="minorHAnsi" w:hAnsiTheme="minorHAnsi" w:cstheme="minorHAnsi"/>
          <w:b/>
          <w:bCs/>
          <w:iCs/>
          <w:sz w:val="20"/>
          <w:szCs w:val="20"/>
        </w:rPr>
        <w:lastRenderedPageBreak/>
        <w:t>Z</w:t>
      </w:r>
      <w:r w:rsidR="00530E48" w:rsidRPr="008C0D9C">
        <w:rPr>
          <w:rFonts w:asciiTheme="minorHAnsi" w:hAnsiTheme="minorHAnsi" w:cstheme="minorHAnsi"/>
          <w:b/>
          <w:bCs/>
          <w:iCs/>
          <w:sz w:val="20"/>
          <w:szCs w:val="20"/>
        </w:rPr>
        <w:t xml:space="preserve">ałącznik nr </w:t>
      </w:r>
      <w:r w:rsidR="00D474C2" w:rsidRPr="008C0D9C">
        <w:rPr>
          <w:rFonts w:asciiTheme="minorHAnsi" w:hAnsiTheme="minorHAnsi" w:cstheme="minorHAnsi"/>
          <w:b/>
          <w:bCs/>
          <w:iCs/>
          <w:sz w:val="20"/>
          <w:szCs w:val="20"/>
        </w:rPr>
        <w:t>6</w:t>
      </w:r>
      <w:r w:rsidR="00F43E98" w:rsidRPr="008C0D9C">
        <w:rPr>
          <w:rFonts w:asciiTheme="minorHAnsi" w:hAnsiTheme="minorHAnsi" w:cstheme="minorHAnsi"/>
          <w:b/>
          <w:bCs/>
          <w:iCs/>
          <w:sz w:val="20"/>
          <w:szCs w:val="20"/>
        </w:rPr>
        <w:t xml:space="preserve"> </w:t>
      </w:r>
      <w:r w:rsidR="00530E48" w:rsidRPr="008C0D9C">
        <w:rPr>
          <w:rFonts w:asciiTheme="minorHAnsi" w:hAnsiTheme="minorHAnsi" w:cstheme="minorHAnsi"/>
          <w:b/>
          <w:bCs/>
          <w:iCs/>
          <w:sz w:val="20"/>
          <w:szCs w:val="20"/>
        </w:rPr>
        <w:t>do SWZ wzór Oświadczenia o braku podstaw wykluczenia</w:t>
      </w:r>
    </w:p>
    <w:p w14:paraId="1091B960" w14:textId="77777777" w:rsidR="00530E48" w:rsidRPr="008C0D9C" w:rsidRDefault="00530E48" w:rsidP="008C0D9C">
      <w:pPr>
        <w:spacing w:line="320" w:lineRule="atLeast"/>
        <w:jc w:val="right"/>
        <w:rPr>
          <w:rFonts w:asciiTheme="minorHAnsi" w:hAnsiTheme="minorHAnsi" w:cstheme="minorHAnsi"/>
          <w:b/>
          <w:bCs/>
          <w:iCs/>
          <w:sz w:val="20"/>
          <w:szCs w:val="20"/>
        </w:rPr>
      </w:pPr>
    </w:p>
    <w:p w14:paraId="41816461" w14:textId="77777777" w:rsidR="00CA2A06" w:rsidRPr="008C0D9C" w:rsidRDefault="00CA2A06"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Nazwa Wykonawcy: ………………………………………………………….</w:t>
      </w:r>
    </w:p>
    <w:p w14:paraId="1BF4A22D" w14:textId="77777777" w:rsidR="00CA2A06" w:rsidRPr="008C0D9C" w:rsidRDefault="00CA2A06" w:rsidP="008C0D9C">
      <w:pPr>
        <w:spacing w:line="320" w:lineRule="atLeast"/>
        <w:rPr>
          <w:rFonts w:asciiTheme="minorHAnsi" w:hAnsiTheme="minorHAnsi" w:cstheme="minorHAnsi"/>
          <w:sz w:val="20"/>
          <w:szCs w:val="20"/>
        </w:rPr>
      </w:pPr>
    </w:p>
    <w:p w14:paraId="12FE5006" w14:textId="77777777" w:rsidR="00CA2A06" w:rsidRPr="008C0D9C" w:rsidRDefault="00CA2A06"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Adres Wykonawcy: ………………………………………………………….</w:t>
      </w:r>
    </w:p>
    <w:p w14:paraId="4150A815" w14:textId="77777777" w:rsidR="00530E48" w:rsidRPr="008C0D9C" w:rsidRDefault="00530E48" w:rsidP="008C0D9C">
      <w:pPr>
        <w:spacing w:line="320" w:lineRule="atLeast"/>
        <w:rPr>
          <w:rFonts w:asciiTheme="minorHAnsi" w:hAnsiTheme="minorHAnsi" w:cstheme="minorHAnsi"/>
          <w:b/>
          <w:bCs/>
          <w:iCs/>
          <w:sz w:val="20"/>
          <w:szCs w:val="20"/>
        </w:rPr>
      </w:pPr>
    </w:p>
    <w:p w14:paraId="4E4D066B" w14:textId="77777777" w:rsidR="00530E48" w:rsidRPr="008C0D9C" w:rsidRDefault="00530E48" w:rsidP="008C0D9C">
      <w:pPr>
        <w:spacing w:line="320" w:lineRule="atLeast"/>
        <w:jc w:val="right"/>
        <w:rPr>
          <w:rFonts w:asciiTheme="minorHAnsi" w:hAnsiTheme="minorHAnsi" w:cstheme="minorHAnsi"/>
          <w:b/>
          <w:bCs/>
          <w:iCs/>
          <w:sz w:val="20"/>
          <w:szCs w:val="20"/>
        </w:rPr>
      </w:pPr>
    </w:p>
    <w:p w14:paraId="7BFC1A13" w14:textId="77777777" w:rsidR="00530E48" w:rsidRPr="008C0D9C" w:rsidRDefault="00530E48" w:rsidP="008C0D9C">
      <w:pPr>
        <w:spacing w:line="320" w:lineRule="atLeast"/>
        <w:jc w:val="both"/>
        <w:rPr>
          <w:rFonts w:asciiTheme="minorHAnsi" w:hAnsiTheme="minorHAnsi" w:cstheme="minorHAnsi"/>
          <w:sz w:val="20"/>
          <w:szCs w:val="20"/>
        </w:rPr>
      </w:pPr>
    </w:p>
    <w:p w14:paraId="118137A0" w14:textId="77777777" w:rsidR="00530E48" w:rsidRPr="008C0D9C" w:rsidRDefault="00530E48"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 podziale obowiązków  w trakcie realizacji zamówienia</w:t>
      </w:r>
    </w:p>
    <w:p w14:paraId="253FBE2F" w14:textId="77777777" w:rsidR="00CA2A06" w:rsidRPr="008C0D9C" w:rsidRDefault="00CA2A06" w:rsidP="008C0D9C">
      <w:pPr>
        <w:spacing w:line="320" w:lineRule="atLeast"/>
        <w:jc w:val="center"/>
        <w:rPr>
          <w:rFonts w:asciiTheme="minorHAnsi" w:hAnsiTheme="minorHAnsi" w:cstheme="minorHAnsi"/>
          <w:b/>
          <w:sz w:val="20"/>
          <w:szCs w:val="20"/>
        </w:rPr>
      </w:pPr>
    </w:p>
    <w:p w14:paraId="196FC860" w14:textId="77777777" w:rsidR="00CA2A06" w:rsidRPr="008C0D9C" w:rsidRDefault="00CA2A06" w:rsidP="008C0D9C">
      <w:pPr>
        <w:spacing w:line="320" w:lineRule="atLeast"/>
        <w:jc w:val="center"/>
        <w:rPr>
          <w:rFonts w:asciiTheme="minorHAnsi" w:hAnsiTheme="minorHAnsi" w:cstheme="minorHAnsi"/>
          <w:i/>
          <w:sz w:val="20"/>
          <w:szCs w:val="20"/>
        </w:rPr>
      </w:pPr>
      <w:r w:rsidRPr="008C0D9C">
        <w:rPr>
          <w:rFonts w:asciiTheme="minorHAnsi" w:hAnsiTheme="minorHAnsi" w:cstheme="minorHAnsi"/>
          <w:i/>
          <w:sz w:val="20"/>
          <w:szCs w:val="20"/>
        </w:rPr>
        <w:t>(dotyczy podmiotów wspólnie ubiegających się o udzielenie zamówienia)</w:t>
      </w:r>
    </w:p>
    <w:p w14:paraId="7066C04C" w14:textId="77777777" w:rsidR="00530E48" w:rsidRPr="008C0D9C" w:rsidRDefault="00530E48" w:rsidP="008C0D9C">
      <w:pPr>
        <w:spacing w:line="320" w:lineRule="atLeast"/>
        <w:jc w:val="center"/>
        <w:rPr>
          <w:rFonts w:asciiTheme="minorHAnsi" w:hAnsiTheme="minorHAnsi" w:cstheme="minorHAnsi"/>
          <w:b/>
          <w:bCs/>
          <w:iCs/>
          <w:sz w:val="20"/>
          <w:szCs w:val="20"/>
        </w:rPr>
      </w:pPr>
    </w:p>
    <w:p w14:paraId="6B5534B1" w14:textId="15075139" w:rsidR="00F57EA5" w:rsidRPr="008C0D9C" w:rsidRDefault="0086007C" w:rsidP="008C0D9C">
      <w:pPr>
        <w:spacing w:line="320" w:lineRule="atLeast"/>
        <w:ind w:left="2836" w:firstLine="709"/>
        <w:jc w:val="both"/>
        <w:rPr>
          <w:rFonts w:asciiTheme="minorHAnsi" w:hAnsiTheme="minorHAnsi" w:cstheme="minorHAnsi"/>
          <w:sz w:val="20"/>
          <w:szCs w:val="20"/>
        </w:rPr>
      </w:pPr>
      <w:r w:rsidRPr="008C0D9C">
        <w:rPr>
          <w:rFonts w:asciiTheme="minorHAnsi" w:hAnsiTheme="minorHAnsi" w:cstheme="minorHAnsi"/>
          <w:b/>
          <w:bCs/>
          <w:sz w:val="20"/>
          <w:szCs w:val="20"/>
        </w:rPr>
        <w:t>ZP-</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-TP/ORPEG/2022</w:t>
      </w:r>
    </w:p>
    <w:p w14:paraId="3ED368A1" w14:textId="2792D17C" w:rsidR="00530E48" w:rsidRPr="008C0D9C" w:rsidRDefault="00530E48"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Działając w imieniu Konsorcjum firm w składzie …………………………………………..przystępując do udziału w</w:t>
      </w:r>
      <w:r w:rsidR="00423F6E">
        <w:rPr>
          <w:rFonts w:asciiTheme="minorHAnsi" w:hAnsiTheme="minorHAnsi" w:cstheme="minorHAnsi"/>
          <w:sz w:val="20"/>
          <w:szCs w:val="20"/>
        </w:rPr>
        <w:t> </w:t>
      </w:r>
      <w:r w:rsidRPr="008C0D9C">
        <w:rPr>
          <w:rFonts w:asciiTheme="minorHAnsi" w:hAnsiTheme="minorHAnsi" w:cstheme="minorHAnsi"/>
          <w:sz w:val="20"/>
          <w:szCs w:val="20"/>
        </w:rPr>
        <w:t xml:space="preserve"> postępowaniu o zamówienie publiczne na „</w:t>
      </w:r>
      <w:r w:rsidR="00F1471D" w:rsidRPr="008C0D9C">
        <w:rPr>
          <w:rFonts w:asciiTheme="minorHAnsi" w:hAnsiTheme="minorHAnsi" w:cstheme="minorHAnsi"/>
          <w:b/>
          <w:sz w:val="20"/>
          <w:szCs w:val="20"/>
        </w:rPr>
        <w:t>Zakup i dostawa pomocy naukowych – gogli VR</w:t>
      </w: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oświadczam(-y), że</w:t>
      </w:r>
      <w:r w:rsidR="00423F6E">
        <w:rPr>
          <w:rFonts w:asciiTheme="minorHAnsi" w:hAnsiTheme="minorHAnsi" w:cstheme="minorHAnsi"/>
          <w:sz w:val="20"/>
          <w:szCs w:val="20"/>
        </w:rPr>
        <w:t> </w:t>
      </w:r>
      <w:r w:rsidRPr="008C0D9C">
        <w:rPr>
          <w:rFonts w:asciiTheme="minorHAnsi" w:hAnsiTheme="minorHAnsi" w:cstheme="minorHAnsi"/>
          <w:sz w:val="20"/>
          <w:szCs w:val="20"/>
        </w:rPr>
        <w:t xml:space="preserve"> </w:t>
      </w:r>
      <w:r w:rsidR="00FF73EA" w:rsidRPr="008C0D9C">
        <w:rPr>
          <w:rFonts w:asciiTheme="minorHAnsi" w:hAnsiTheme="minorHAnsi" w:cstheme="minorHAnsi"/>
          <w:sz w:val="20"/>
          <w:szCs w:val="20"/>
        </w:rPr>
        <w:t xml:space="preserve">wyszczególnione poniżej </w:t>
      </w:r>
      <w:r w:rsidRPr="008C0D9C">
        <w:rPr>
          <w:rFonts w:asciiTheme="minorHAnsi" w:hAnsiTheme="minorHAnsi" w:cstheme="minorHAnsi"/>
          <w:sz w:val="20"/>
          <w:szCs w:val="20"/>
        </w:rPr>
        <w:t xml:space="preserve">dostawy/usługi </w:t>
      </w:r>
      <w:r w:rsidR="00FF73EA" w:rsidRPr="008C0D9C">
        <w:rPr>
          <w:rFonts w:asciiTheme="minorHAnsi" w:hAnsiTheme="minorHAnsi" w:cstheme="minorHAnsi"/>
          <w:sz w:val="20"/>
          <w:szCs w:val="20"/>
        </w:rPr>
        <w:t>zostaną zrealizowane  przez następujących członków Konsorcjum</w:t>
      </w:r>
      <w:r w:rsidRPr="008C0D9C">
        <w:rPr>
          <w:rFonts w:asciiTheme="minorHAnsi" w:hAnsiTheme="minorHAnsi" w:cstheme="minorHAnsi"/>
          <w:sz w:val="20"/>
          <w:szCs w:val="20"/>
        </w:rPr>
        <w:t xml:space="preserve">: </w:t>
      </w:r>
    </w:p>
    <w:p w14:paraId="4F61CBEB" w14:textId="77777777" w:rsidR="00530E48" w:rsidRPr="008C0D9C" w:rsidRDefault="00530E48" w:rsidP="008C0D9C">
      <w:pPr>
        <w:spacing w:line="320" w:lineRule="atLeast"/>
        <w:jc w:val="both"/>
        <w:rPr>
          <w:rFonts w:asciiTheme="minorHAnsi" w:hAnsiTheme="minorHAnsi" w:cstheme="minorHAnsi"/>
          <w:sz w:val="20"/>
          <w:szCs w:val="20"/>
        </w:rPr>
      </w:pPr>
    </w:p>
    <w:p w14:paraId="044BC146" w14:textId="77777777" w:rsidR="00FF73EA" w:rsidRPr="008C0D9C" w:rsidRDefault="00FF73EA" w:rsidP="008C0D9C">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8C0D9C">
        <w:rPr>
          <w:rFonts w:asciiTheme="minorHAnsi" w:hAnsiTheme="minorHAnsi" w:cstheme="minorHAnsi"/>
          <w:sz w:val="20"/>
          <w:szCs w:val="20"/>
        </w:rPr>
        <w:t>Wykonawca ………………………………. (nazwa i adres) wykona następujące usługi/dostawy w ramach realizacji zamówienia:</w:t>
      </w:r>
    </w:p>
    <w:p w14:paraId="69425060" w14:textId="77777777" w:rsidR="00530E48" w:rsidRPr="008C0D9C" w:rsidRDefault="00530E48" w:rsidP="008C0D9C">
      <w:pPr>
        <w:spacing w:line="320" w:lineRule="atLeast"/>
        <w:jc w:val="both"/>
        <w:rPr>
          <w:rFonts w:asciiTheme="minorHAnsi" w:hAnsiTheme="minorHAnsi" w:cstheme="minorHAnsi"/>
          <w:sz w:val="20"/>
          <w:szCs w:val="20"/>
        </w:rPr>
      </w:pPr>
    </w:p>
    <w:p w14:paraId="30126AB0" w14:textId="77777777" w:rsidR="00530E48" w:rsidRPr="008C0D9C" w:rsidRDefault="00FF73EA" w:rsidP="008C0D9C">
      <w:pPr>
        <w:pStyle w:val="Akapitzlist"/>
        <w:numPr>
          <w:ilvl w:val="2"/>
          <w:numId w:val="65"/>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4D93A66C" w14:textId="77777777" w:rsidR="00FF73EA" w:rsidRPr="008C0D9C" w:rsidRDefault="00FF73EA" w:rsidP="008C0D9C">
      <w:pPr>
        <w:pStyle w:val="Akapitzlist"/>
        <w:numPr>
          <w:ilvl w:val="2"/>
          <w:numId w:val="65"/>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346457D3" w14:textId="77777777" w:rsidR="00FF73EA" w:rsidRPr="008C0D9C" w:rsidRDefault="00FF73EA" w:rsidP="008C0D9C">
      <w:pPr>
        <w:pStyle w:val="Akapitzlist"/>
        <w:numPr>
          <w:ilvl w:val="2"/>
          <w:numId w:val="65"/>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088A0449" w14:textId="77777777" w:rsidR="00FF73EA" w:rsidRPr="008C0D9C" w:rsidRDefault="00FF73EA" w:rsidP="008C0D9C">
      <w:pPr>
        <w:spacing w:line="320" w:lineRule="atLeast"/>
        <w:jc w:val="both"/>
        <w:rPr>
          <w:rFonts w:asciiTheme="minorHAnsi" w:hAnsiTheme="minorHAnsi" w:cstheme="minorHAnsi"/>
          <w:b/>
          <w:sz w:val="20"/>
          <w:szCs w:val="20"/>
        </w:rPr>
      </w:pPr>
    </w:p>
    <w:p w14:paraId="31D314B3" w14:textId="77777777" w:rsidR="00FF73EA" w:rsidRPr="008C0D9C" w:rsidRDefault="00FF73EA" w:rsidP="008C0D9C">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8C0D9C">
        <w:rPr>
          <w:rFonts w:asciiTheme="minorHAnsi" w:hAnsiTheme="minorHAnsi" w:cstheme="minorHAnsi"/>
          <w:sz w:val="20"/>
          <w:szCs w:val="20"/>
        </w:rPr>
        <w:t>Wykonawca ………………………………. (nazwa i adres) wykona następujące usługi/dostawy w ramach realizacji zamówienia:</w:t>
      </w:r>
    </w:p>
    <w:p w14:paraId="09CDE901" w14:textId="77777777" w:rsidR="00FF73EA" w:rsidRPr="008C0D9C" w:rsidRDefault="00FF73EA" w:rsidP="008C0D9C">
      <w:pPr>
        <w:spacing w:line="320" w:lineRule="atLeast"/>
        <w:jc w:val="both"/>
        <w:rPr>
          <w:rFonts w:asciiTheme="minorHAnsi" w:hAnsiTheme="minorHAnsi" w:cstheme="minorHAnsi"/>
          <w:sz w:val="20"/>
          <w:szCs w:val="20"/>
        </w:rPr>
      </w:pPr>
    </w:p>
    <w:p w14:paraId="3B7073E6" w14:textId="77777777" w:rsidR="00FF73EA" w:rsidRPr="008C0D9C" w:rsidRDefault="00FF73EA" w:rsidP="008C0D9C">
      <w:pPr>
        <w:pStyle w:val="Akapitzlist"/>
        <w:numPr>
          <w:ilvl w:val="2"/>
          <w:numId w:val="33"/>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641B22A8" w14:textId="77777777" w:rsidR="00FF73EA" w:rsidRPr="008C0D9C" w:rsidRDefault="00FF73EA" w:rsidP="008C0D9C">
      <w:pPr>
        <w:pStyle w:val="Akapitzlist"/>
        <w:numPr>
          <w:ilvl w:val="2"/>
          <w:numId w:val="33"/>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000D7AA6" w14:textId="77777777" w:rsidR="00FF73EA" w:rsidRPr="008C0D9C" w:rsidRDefault="00FF73EA" w:rsidP="008C0D9C">
      <w:pPr>
        <w:pStyle w:val="Akapitzlist"/>
        <w:numPr>
          <w:ilvl w:val="2"/>
          <w:numId w:val="33"/>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2026F033" w14:textId="77777777" w:rsidR="00FF73EA" w:rsidRPr="008C0D9C" w:rsidRDefault="00FF73EA" w:rsidP="008C0D9C">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8C0D9C">
        <w:rPr>
          <w:rFonts w:asciiTheme="minorHAnsi" w:hAnsiTheme="minorHAnsi" w:cstheme="minorHAnsi"/>
          <w:sz w:val="20"/>
          <w:szCs w:val="20"/>
        </w:rPr>
        <w:t>Wykonawca ………………………………. (nazwa i adres) wykona następujące usługi/dostawy w ramach realizacji zamówienia:</w:t>
      </w:r>
    </w:p>
    <w:p w14:paraId="10D9895B" w14:textId="77777777" w:rsidR="00FF73EA" w:rsidRPr="008C0D9C" w:rsidRDefault="00FF73EA" w:rsidP="008C0D9C">
      <w:pPr>
        <w:spacing w:line="320" w:lineRule="atLeast"/>
        <w:jc w:val="both"/>
        <w:rPr>
          <w:rFonts w:asciiTheme="minorHAnsi" w:hAnsiTheme="minorHAnsi" w:cstheme="minorHAnsi"/>
          <w:sz w:val="20"/>
          <w:szCs w:val="20"/>
        </w:rPr>
      </w:pPr>
    </w:p>
    <w:p w14:paraId="04772B59" w14:textId="77777777" w:rsidR="00FF73EA" w:rsidRPr="008C0D9C" w:rsidRDefault="00FF73EA" w:rsidP="008C0D9C">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8C0D9C">
        <w:rPr>
          <w:rFonts w:asciiTheme="minorHAnsi" w:hAnsiTheme="minorHAnsi" w:cstheme="minorHAnsi"/>
          <w:sz w:val="20"/>
          <w:szCs w:val="20"/>
        </w:rPr>
        <w:t>…………………………………………………………..</w:t>
      </w:r>
    </w:p>
    <w:p w14:paraId="6AC6AD27" w14:textId="77777777" w:rsidR="00FF73EA" w:rsidRPr="008C0D9C" w:rsidRDefault="00FF73EA" w:rsidP="008C0D9C">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8C0D9C">
        <w:rPr>
          <w:rFonts w:asciiTheme="minorHAnsi" w:hAnsiTheme="minorHAnsi" w:cstheme="minorHAnsi"/>
          <w:sz w:val="20"/>
          <w:szCs w:val="20"/>
        </w:rPr>
        <w:t>…………………………………………………………...</w:t>
      </w:r>
    </w:p>
    <w:p w14:paraId="62ED975E" w14:textId="77777777" w:rsidR="00FF73EA" w:rsidRPr="008C0D9C" w:rsidRDefault="00FF73EA" w:rsidP="008C0D9C">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8C0D9C">
        <w:rPr>
          <w:rFonts w:asciiTheme="minorHAnsi" w:hAnsiTheme="minorHAnsi" w:cstheme="minorHAnsi"/>
          <w:sz w:val="20"/>
          <w:szCs w:val="20"/>
        </w:rPr>
        <w:t>…….……………………………………………………..</w:t>
      </w:r>
    </w:p>
    <w:p w14:paraId="4FD4E80F" w14:textId="77777777" w:rsidR="00FF73EA" w:rsidRPr="008C0D9C" w:rsidRDefault="00FF73EA" w:rsidP="008C0D9C">
      <w:pPr>
        <w:spacing w:line="320" w:lineRule="atLeast"/>
        <w:jc w:val="both"/>
        <w:rPr>
          <w:rFonts w:asciiTheme="minorHAnsi" w:hAnsiTheme="minorHAnsi" w:cstheme="minorHAnsi"/>
          <w:b/>
          <w:sz w:val="20"/>
          <w:szCs w:val="20"/>
        </w:rPr>
      </w:pPr>
    </w:p>
    <w:p w14:paraId="35D76B68" w14:textId="77777777" w:rsidR="00FF73EA" w:rsidRPr="008C0D9C" w:rsidRDefault="00FF73EA" w:rsidP="008C0D9C">
      <w:pPr>
        <w:spacing w:line="320" w:lineRule="atLeast"/>
        <w:jc w:val="both"/>
        <w:rPr>
          <w:rFonts w:asciiTheme="minorHAnsi" w:hAnsiTheme="minorHAnsi" w:cstheme="minorHAnsi"/>
          <w:b/>
          <w:sz w:val="20"/>
          <w:szCs w:val="20"/>
        </w:rPr>
      </w:pPr>
    </w:p>
    <w:p w14:paraId="7A6114EC" w14:textId="77777777" w:rsidR="00FF73EA" w:rsidRPr="008C0D9C" w:rsidRDefault="00FF73EA" w:rsidP="008C0D9C">
      <w:pPr>
        <w:spacing w:line="320" w:lineRule="atLeast"/>
        <w:jc w:val="both"/>
        <w:rPr>
          <w:rFonts w:asciiTheme="minorHAnsi" w:hAnsiTheme="minorHAnsi" w:cstheme="minorHAnsi"/>
          <w:b/>
          <w:sz w:val="20"/>
          <w:szCs w:val="20"/>
        </w:rPr>
      </w:pPr>
    </w:p>
    <w:p w14:paraId="796CA6E1" w14:textId="77777777" w:rsidR="00FF73EA" w:rsidRPr="008C0D9C" w:rsidRDefault="00FF73EA" w:rsidP="008C0D9C">
      <w:pPr>
        <w:spacing w:line="320" w:lineRule="atLeast"/>
        <w:jc w:val="both"/>
        <w:rPr>
          <w:rFonts w:asciiTheme="minorHAnsi" w:hAnsiTheme="minorHAnsi" w:cstheme="minorHAnsi"/>
          <w:b/>
          <w:sz w:val="20"/>
          <w:szCs w:val="20"/>
        </w:rPr>
      </w:pPr>
    </w:p>
    <w:p w14:paraId="1495DC6F" w14:textId="77777777" w:rsidR="00530E48" w:rsidRPr="008C0D9C" w:rsidRDefault="00530E48" w:rsidP="008C0D9C">
      <w:pPr>
        <w:spacing w:line="320" w:lineRule="atLeast"/>
        <w:jc w:val="both"/>
        <w:rPr>
          <w:rFonts w:asciiTheme="minorHAnsi" w:hAnsiTheme="minorHAnsi" w:cstheme="minorHAnsi"/>
          <w:sz w:val="20"/>
          <w:szCs w:val="20"/>
        </w:rPr>
      </w:pP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UWAGA: niepotrzebne skreślić</w:t>
      </w:r>
    </w:p>
    <w:p w14:paraId="73B730F5" w14:textId="77777777" w:rsidR="00530E48" w:rsidRPr="008C0D9C" w:rsidRDefault="00530E48" w:rsidP="008C0D9C">
      <w:pPr>
        <w:spacing w:line="320" w:lineRule="atLeast"/>
        <w:jc w:val="both"/>
        <w:rPr>
          <w:rFonts w:asciiTheme="minorHAnsi" w:hAnsiTheme="minorHAnsi" w:cstheme="minorHAnsi"/>
          <w:sz w:val="20"/>
          <w:szCs w:val="20"/>
        </w:rPr>
      </w:pPr>
    </w:p>
    <w:p w14:paraId="55DE2AF4" w14:textId="77777777" w:rsidR="007E2F16" w:rsidRPr="008C0D9C" w:rsidRDefault="007E2F16" w:rsidP="008C0D9C">
      <w:pPr>
        <w:spacing w:line="320" w:lineRule="atLeast"/>
        <w:jc w:val="both"/>
        <w:rPr>
          <w:rFonts w:asciiTheme="minorHAnsi" w:hAnsiTheme="minorHAnsi" w:cstheme="minorHAnsi"/>
          <w:sz w:val="20"/>
          <w:szCs w:val="20"/>
        </w:rPr>
        <w:sectPr w:rsidR="007E2F16" w:rsidRPr="008C0D9C" w:rsidSect="00361E7F">
          <w:pgSz w:w="11906" w:h="16838"/>
          <w:pgMar w:top="1134" w:right="1417" w:bottom="1417" w:left="1417" w:header="708" w:footer="708" w:gutter="0"/>
          <w:cols w:space="708"/>
          <w:docGrid w:linePitch="360"/>
        </w:sectPr>
      </w:pPr>
    </w:p>
    <w:p w14:paraId="4722A789" w14:textId="77777777" w:rsidR="0058274B" w:rsidRPr="008C0D9C" w:rsidRDefault="0058274B" w:rsidP="008C0D9C">
      <w:pPr>
        <w:spacing w:line="320" w:lineRule="atLeast"/>
        <w:jc w:val="right"/>
        <w:rPr>
          <w:rFonts w:asciiTheme="minorHAnsi" w:hAnsiTheme="minorHAnsi" w:cstheme="minorHAnsi"/>
          <w:b/>
          <w:bCs/>
          <w:iCs/>
          <w:sz w:val="20"/>
          <w:szCs w:val="20"/>
        </w:rPr>
      </w:pPr>
      <w:bookmarkStart w:id="111" w:name="_Toc458753203"/>
      <w:r w:rsidRPr="008C0D9C">
        <w:rPr>
          <w:rFonts w:asciiTheme="minorHAnsi" w:hAnsiTheme="minorHAnsi" w:cstheme="minorHAnsi"/>
          <w:b/>
          <w:bCs/>
          <w:iCs/>
          <w:sz w:val="20"/>
          <w:szCs w:val="20"/>
        </w:rPr>
        <w:lastRenderedPageBreak/>
        <w:t xml:space="preserve">Załącznik nr </w:t>
      </w:r>
      <w:r w:rsidR="00F43E98" w:rsidRPr="008C0D9C">
        <w:rPr>
          <w:rFonts w:asciiTheme="minorHAnsi" w:hAnsiTheme="minorHAnsi" w:cstheme="minorHAnsi"/>
          <w:b/>
          <w:bCs/>
          <w:iCs/>
          <w:sz w:val="20"/>
          <w:szCs w:val="20"/>
        </w:rPr>
        <w:t xml:space="preserve"> </w:t>
      </w:r>
      <w:r w:rsidR="00D474C2" w:rsidRPr="008C0D9C">
        <w:rPr>
          <w:rFonts w:asciiTheme="minorHAnsi" w:hAnsiTheme="minorHAnsi" w:cstheme="minorHAnsi"/>
          <w:b/>
          <w:bCs/>
          <w:iCs/>
          <w:sz w:val="20"/>
          <w:szCs w:val="20"/>
        </w:rPr>
        <w:t>7</w:t>
      </w:r>
      <w:r w:rsidR="00F43E98" w:rsidRPr="008C0D9C">
        <w:rPr>
          <w:rFonts w:asciiTheme="minorHAnsi" w:hAnsiTheme="minorHAnsi" w:cstheme="minorHAnsi"/>
          <w:b/>
          <w:bCs/>
          <w:iCs/>
          <w:sz w:val="20"/>
          <w:szCs w:val="20"/>
        </w:rPr>
        <w:t xml:space="preserve"> </w:t>
      </w:r>
      <w:r w:rsidRPr="008C0D9C">
        <w:rPr>
          <w:rFonts w:asciiTheme="minorHAnsi" w:hAnsiTheme="minorHAnsi" w:cstheme="minorHAnsi"/>
          <w:b/>
          <w:bCs/>
          <w:iCs/>
          <w:sz w:val="20"/>
          <w:szCs w:val="20"/>
        </w:rPr>
        <w:t>do SWZ wzór Oświadczenia – Wykaz usług</w:t>
      </w:r>
    </w:p>
    <w:p w14:paraId="178204E5" w14:textId="77777777" w:rsidR="0058274B" w:rsidRPr="008C0D9C" w:rsidRDefault="00CA2A0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1DBD4CE2" wp14:editId="023B305B">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D397" w14:textId="77777777" w:rsidR="00510522" w:rsidRDefault="00510522" w:rsidP="007E2F16">
                            <w:pPr>
                              <w:jc w:val="center"/>
                              <w:rPr>
                                <w:rFonts w:ascii="Verdana" w:hAnsi="Verdana" w:cs="Verdana"/>
                                <w:sz w:val="16"/>
                                <w:szCs w:val="16"/>
                              </w:rPr>
                            </w:pPr>
                          </w:p>
                          <w:p w14:paraId="28974EF4" w14:textId="77777777" w:rsidR="00510522" w:rsidRDefault="00510522" w:rsidP="00CA2A06">
                            <w:pPr>
                              <w:rPr>
                                <w:rFonts w:ascii="Verdana" w:hAnsi="Verdana" w:cs="Verdana"/>
                                <w:sz w:val="16"/>
                                <w:szCs w:val="16"/>
                              </w:rPr>
                            </w:pPr>
                            <w:r>
                              <w:rPr>
                                <w:rFonts w:ascii="Verdana" w:hAnsi="Verdana" w:cs="Verdana"/>
                                <w:sz w:val="16"/>
                                <w:szCs w:val="16"/>
                              </w:rPr>
                              <w:t>Nazwa Wykonawcy: ………………………………………………………….</w:t>
                            </w:r>
                          </w:p>
                          <w:p w14:paraId="4FBCAD4C" w14:textId="77777777" w:rsidR="00510522" w:rsidRDefault="00510522" w:rsidP="00CA2A06">
                            <w:pPr>
                              <w:rPr>
                                <w:rFonts w:ascii="Verdana" w:hAnsi="Verdana" w:cs="Verdana"/>
                                <w:sz w:val="16"/>
                                <w:szCs w:val="16"/>
                              </w:rPr>
                            </w:pPr>
                          </w:p>
                          <w:p w14:paraId="14512177" w14:textId="77777777" w:rsidR="00510522" w:rsidRPr="001C07B2" w:rsidRDefault="00510522"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510522" w:rsidRPr="001C07B2" w:rsidRDefault="00510522"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4CE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7DD9D397" w14:textId="77777777" w:rsidR="00510522" w:rsidRDefault="00510522" w:rsidP="007E2F16">
                      <w:pPr>
                        <w:jc w:val="center"/>
                        <w:rPr>
                          <w:rFonts w:ascii="Verdana" w:hAnsi="Verdana" w:cs="Verdana"/>
                          <w:sz w:val="16"/>
                          <w:szCs w:val="16"/>
                        </w:rPr>
                      </w:pPr>
                    </w:p>
                    <w:p w14:paraId="28974EF4" w14:textId="77777777" w:rsidR="00510522" w:rsidRDefault="00510522" w:rsidP="00CA2A06">
                      <w:pPr>
                        <w:rPr>
                          <w:rFonts w:ascii="Verdana" w:hAnsi="Verdana" w:cs="Verdana"/>
                          <w:sz w:val="16"/>
                          <w:szCs w:val="16"/>
                        </w:rPr>
                      </w:pPr>
                      <w:r>
                        <w:rPr>
                          <w:rFonts w:ascii="Verdana" w:hAnsi="Verdana" w:cs="Verdana"/>
                          <w:sz w:val="16"/>
                          <w:szCs w:val="16"/>
                        </w:rPr>
                        <w:t>Nazwa Wykonawcy: ………………………………………………………….</w:t>
                      </w:r>
                    </w:p>
                    <w:p w14:paraId="4FBCAD4C" w14:textId="77777777" w:rsidR="00510522" w:rsidRDefault="00510522" w:rsidP="00CA2A06">
                      <w:pPr>
                        <w:rPr>
                          <w:rFonts w:ascii="Verdana" w:hAnsi="Verdana" w:cs="Verdana"/>
                          <w:sz w:val="16"/>
                          <w:szCs w:val="16"/>
                        </w:rPr>
                      </w:pPr>
                    </w:p>
                    <w:p w14:paraId="14512177" w14:textId="77777777" w:rsidR="00510522" w:rsidRPr="001C07B2" w:rsidRDefault="00510522"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510522" w:rsidRPr="001C07B2" w:rsidRDefault="00510522" w:rsidP="0058274B">
                      <w:pPr>
                        <w:jc w:val="center"/>
                        <w:rPr>
                          <w:rFonts w:ascii="Verdana" w:hAnsi="Verdana" w:cs="Verdana"/>
                          <w:sz w:val="16"/>
                          <w:szCs w:val="16"/>
                        </w:rPr>
                      </w:pPr>
                    </w:p>
                  </w:txbxContent>
                </v:textbox>
                <w10:wrap type="square" side="left"/>
              </v:shape>
            </w:pict>
          </mc:Fallback>
        </mc:AlternateContent>
      </w:r>
      <w:r w:rsidR="0058274B" w:rsidRPr="008C0D9C">
        <w:rPr>
          <w:rFonts w:asciiTheme="minorHAnsi" w:hAnsiTheme="minorHAnsi" w:cstheme="minorHAnsi"/>
          <w:bCs/>
          <w:i/>
          <w:iCs/>
          <w:sz w:val="20"/>
          <w:szCs w:val="20"/>
        </w:rPr>
        <w:t>[warunek udziału w postępowaniu]</w:t>
      </w:r>
      <w:bookmarkEnd w:id="111"/>
      <w:r w:rsidRPr="008C0D9C">
        <w:rPr>
          <w:rFonts w:asciiTheme="minorHAnsi" w:hAnsiTheme="minorHAnsi" w:cstheme="minorHAnsi"/>
          <w:b/>
          <w:bCs/>
          <w:iCs/>
          <w:sz w:val="20"/>
          <w:szCs w:val="20"/>
        </w:rPr>
        <w:t xml:space="preserve"> </w:t>
      </w:r>
    </w:p>
    <w:p w14:paraId="72027BA9"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 xml:space="preserve">Oświadczenie – Wykaz </w:t>
      </w:r>
      <w:r w:rsidR="00A91125" w:rsidRPr="008C0D9C">
        <w:rPr>
          <w:rFonts w:asciiTheme="minorHAnsi" w:hAnsiTheme="minorHAnsi" w:cstheme="minorHAnsi"/>
          <w:b/>
          <w:sz w:val="20"/>
          <w:szCs w:val="20"/>
        </w:rPr>
        <w:t>usług</w:t>
      </w:r>
    </w:p>
    <w:p w14:paraId="467115E9" w14:textId="46DD8C7A" w:rsidR="00F57EA5" w:rsidRPr="008C0D9C" w:rsidRDefault="0086007C" w:rsidP="008C0D9C">
      <w:pPr>
        <w:spacing w:line="320" w:lineRule="atLeast"/>
        <w:ind w:left="5672" w:firstLine="709"/>
        <w:jc w:val="both"/>
        <w:rPr>
          <w:rFonts w:asciiTheme="minorHAnsi" w:hAnsiTheme="minorHAnsi" w:cstheme="minorHAnsi"/>
          <w:b/>
          <w:sz w:val="20"/>
          <w:szCs w:val="20"/>
        </w:rPr>
      </w:pPr>
      <w:r w:rsidRPr="008C0D9C">
        <w:rPr>
          <w:rFonts w:asciiTheme="minorHAnsi" w:hAnsiTheme="minorHAnsi" w:cstheme="minorHAnsi"/>
          <w:b/>
          <w:bCs/>
          <w:sz w:val="20"/>
          <w:szCs w:val="20"/>
        </w:rPr>
        <w:t>ZP-</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-TP/ORPEG/2022</w:t>
      </w:r>
    </w:p>
    <w:p w14:paraId="7B6276CA" w14:textId="3F43FF78"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Przystępując do udziału w postępowaniu o zamówienie publiczne na „</w:t>
      </w:r>
      <w:r w:rsidR="00F1471D" w:rsidRPr="008C0D9C">
        <w:rPr>
          <w:rFonts w:asciiTheme="minorHAnsi" w:hAnsiTheme="minorHAnsi" w:cstheme="minorHAnsi"/>
          <w:b/>
          <w:sz w:val="20"/>
          <w:szCs w:val="20"/>
        </w:rPr>
        <w:t>Zakup i dostawa pomocy naukowych – gogli VR</w:t>
      </w:r>
      <w:r w:rsidR="0095282E" w:rsidRPr="008C0D9C">
        <w:rPr>
          <w:rFonts w:asciiTheme="minorHAnsi" w:hAnsiTheme="minorHAnsi" w:cstheme="minorHAnsi"/>
          <w:b/>
          <w:bCs/>
          <w:sz w:val="20"/>
          <w:szCs w:val="20"/>
        </w:rPr>
        <w:t>”</w:t>
      </w: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składamy wykaz </w:t>
      </w:r>
      <w:r w:rsidR="000E36D8" w:rsidRPr="008C0D9C">
        <w:rPr>
          <w:rFonts w:asciiTheme="minorHAnsi" w:hAnsiTheme="minorHAnsi" w:cstheme="minorHAnsi"/>
          <w:sz w:val="20"/>
          <w:szCs w:val="20"/>
        </w:rPr>
        <w:t xml:space="preserve">usług </w:t>
      </w:r>
      <w:r w:rsidRPr="008C0D9C">
        <w:rPr>
          <w:rFonts w:asciiTheme="minorHAnsi" w:hAnsiTheme="minorHAnsi" w:cstheme="minorHAnsi"/>
          <w:sz w:val="20"/>
          <w:szCs w:val="20"/>
        </w:rPr>
        <w:t>wykonanych (wykonywanyc</w:t>
      </w:r>
      <w:r w:rsidR="00F304EA" w:rsidRPr="008C0D9C">
        <w:rPr>
          <w:rFonts w:asciiTheme="minorHAnsi" w:hAnsiTheme="minorHAnsi" w:cstheme="minorHAnsi"/>
          <w:sz w:val="20"/>
          <w:szCs w:val="20"/>
        </w:rPr>
        <w:t>h</w:t>
      </w:r>
      <w:r w:rsidRPr="008C0D9C">
        <w:rPr>
          <w:rFonts w:asciiTheme="minorHAnsi" w:hAnsiTheme="minorHAnsi" w:cstheme="minorHAnsi"/>
          <w:sz w:val="20"/>
          <w:szCs w:val="20"/>
        </w:rPr>
        <w:t>)</w:t>
      </w:r>
      <w:r w:rsidR="00F304EA" w:rsidRPr="008C0D9C">
        <w:rPr>
          <w:rFonts w:asciiTheme="minorHAnsi" w:hAnsiTheme="minorHAnsi" w:cstheme="minorHAnsi"/>
          <w:sz w:val="20"/>
          <w:szCs w:val="20"/>
        </w:rPr>
        <w:t xml:space="preserve"> </w:t>
      </w:r>
      <w:r w:rsidRPr="008C0D9C">
        <w:rPr>
          <w:rFonts w:asciiTheme="minorHAnsi" w:hAnsiTheme="minorHAnsi" w:cstheme="minorHAnsi"/>
          <w:sz w:val="20"/>
          <w:szCs w:val="20"/>
        </w:rPr>
        <w:t>w okresie ostatnich trzech lat przed upływem terminu składania ofert, a jeżeli okres prowadzenia działalności jest krótszy - w tym okresie,</w:t>
      </w:r>
      <w:r w:rsidRPr="008C0D9C">
        <w:rPr>
          <w:rFonts w:asciiTheme="minorHAnsi" w:hAnsiTheme="minorHAnsi" w:cstheme="minorHAnsi"/>
          <w:sz w:val="20"/>
          <w:szCs w:val="20"/>
          <w:vertAlign w:val="subscript"/>
        </w:rPr>
        <w:t xml:space="preserve"> </w:t>
      </w:r>
      <w:r w:rsidRPr="008C0D9C">
        <w:rPr>
          <w:rFonts w:asciiTheme="minorHAnsi" w:hAnsiTheme="minorHAnsi" w:cstheme="minorHAnsi"/>
          <w:sz w:val="20"/>
          <w:szCs w:val="20"/>
        </w:rPr>
        <w:t>na potwierdzenie spełniania warunk</w:t>
      </w:r>
      <w:r w:rsidR="00441099" w:rsidRPr="008C0D9C">
        <w:rPr>
          <w:rFonts w:asciiTheme="minorHAnsi" w:hAnsiTheme="minorHAnsi" w:cstheme="minorHAnsi"/>
          <w:sz w:val="20"/>
          <w:szCs w:val="20"/>
        </w:rPr>
        <w:t>u</w:t>
      </w:r>
      <w:r w:rsidR="000E36D8" w:rsidRPr="008C0D9C">
        <w:rPr>
          <w:rFonts w:asciiTheme="minorHAnsi" w:hAnsiTheme="minorHAnsi" w:cstheme="minorHAnsi"/>
          <w:sz w:val="20"/>
          <w:szCs w:val="20"/>
        </w:rPr>
        <w:t xml:space="preserve"> udziału w postępowaniu</w:t>
      </w:r>
      <w:r w:rsidRPr="008C0D9C">
        <w:rPr>
          <w:rFonts w:asciiTheme="minorHAnsi" w:hAnsiTheme="minorHAnsi" w:cstheme="minorHAnsi"/>
          <w:sz w:val="20"/>
          <w:szCs w:val="20"/>
        </w:rPr>
        <w:t xml:space="preserve">, </w:t>
      </w:r>
      <w:r w:rsidR="00441099" w:rsidRPr="008C0D9C">
        <w:rPr>
          <w:rFonts w:asciiTheme="minorHAnsi" w:hAnsiTheme="minorHAnsi" w:cstheme="minorHAnsi"/>
          <w:sz w:val="20"/>
          <w:szCs w:val="20"/>
        </w:rPr>
        <w:t xml:space="preserve">o którym mowa w Rozdziale III pkt </w:t>
      </w:r>
      <w:r w:rsidR="0042736B" w:rsidRPr="008C0D9C">
        <w:rPr>
          <w:rFonts w:asciiTheme="minorHAnsi" w:hAnsiTheme="minorHAnsi" w:cstheme="minorHAnsi"/>
          <w:sz w:val="20"/>
          <w:szCs w:val="20"/>
        </w:rPr>
        <w:t>1.2.1</w:t>
      </w:r>
      <w:r w:rsidR="00441099" w:rsidRPr="008C0D9C">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8C0D9C" w14:paraId="64F50BA7" w14:textId="77777777" w:rsidTr="00361E7F">
        <w:tc>
          <w:tcPr>
            <w:tcW w:w="557" w:type="dxa"/>
            <w:vMerge w:val="restart"/>
            <w:tcBorders>
              <w:top w:val="single" w:sz="6" w:space="0" w:color="auto"/>
              <w:left w:val="single" w:sz="6" w:space="0" w:color="auto"/>
              <w:right w:val="single" w:sz="6" w:space="0" w:color="auto"/>
            </w:tcBorders>
            <w:vAlign w:val="center"/>
          </w:tcPr>
          <w:p w14:paraId="0B7419D9" w14:textId="77777777" w:rsidR="00044001" w:rsidRPr="008C0D9C" w:rsidRDefault="00044001"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0010540E" w14:textId="77777777" w:rsidR="00D00A3D" w:rsidRPr="008C0D9C" w:rsidRDefault="00D00A3D"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r w:rsidRPr="008C0D9C">
              <w:rPr>
                <w:rFonts w:asciiTheme="minorHAnsi" w:hAnsiTheme="minorHAnsi" w:cstheme="minorHAnsi"/>
                <w:bCs/>
                <w:sz w:val="20"/>
                <w:szCs w:val="20"/>
              </w:rPr>
              <w:t>Przedmiot wykonanych/wykonywanych usług</w:t>
            </w:r>
          </w:p>
          <w:p w14:paraId="0D7555BC" w14:textId="77777777" w:rsidR="00D00A3D" w:rsidRPr="008C0D9C" w:rsidRDefault="00D00A3D"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r w:rsidRPr="008C0D9C">
              <w:rPr>
                <w:rFonts w:asciiTheme="minorHAnsi" w:hAnsiTheme="minorHAnsi" w:cstheme="minorHAnsi"/>
                <w:bCs/>
                <w:sz w:val="20"/>
                <w:szCs w:val="20"/>
              </w:rPr>
              <w:t xml:space="preserve"> (wg warunku udziału w postępowaniu</w:t>
            </w:r>
            <w:r w:rsidR="00D37A71" w:rsidRPr="008C0D9C">
              <w:rPr>
                <w:rFonts w:asciiTheme="minorHAnsi" w:hAnsiTheme="minorHAnsi" w:cstheme="minorHAnsi"/>
                <w:bCs/>
                <w:sz w:val="20"/>
                <w:szCs w:val="20"/>
              </w:rPr>
              <w:t xml:space="preserve"> w</w:t>
            </w:r>
            <w:r w:rsidRPr="008C0D9C">
              <w:rPr>
                <w:rFonts w:asciiTheme="minorHAnsi" w:hAnsiTheme="minorHAnsi" w:cstheme="minorHAnsi"/>
                <w:bCs/>
                <w:sz w:val="20"/>
                <w:szCs w:val="20"/>
              </w:rPr>
              <w:t xml:space="preserve"> </w:t>
            </w:r>
          </w:p>
          <w:p w14:paraId="6966CD0F" w14:textId="77777777" w:rsidR="00044001" w:rsidRPr="008C0D9C" w:rsidRDefault="00D00A3D"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r w:rsidRPr="008C0D9C">
              <w:rPr>
                <w:rFonts w:asciiTheme="minorHAnsi" w:hAnsiTheme="minorHAnsi" w:cstheme="minorHAnsi"/>
                <w:bCs/>
                <w:sz w:val="20"/>
                <w:szCs w:val="20"/>
              </w:rPr>
              <w:t xml:space="preserve">Rozdział III pkt </w:t>
            </w:r>
            <w:r w:rsidR="0042736B" w:rsidRPr="008C0D9C">
              <w:rPr>
                <w:rFonts w:asciiTheme="minorHAnsi" w:hAnsiTheme="minorHAnsi" w:cstheme="minorHAnsi"/>
                <w:bCs/>
                <w:sz w:val="20"/>
                <w:szCs w:val="20"/>
              </w:rPr>
              <w:t>1.2.1</w:t>
            </w:r>
            <w:r w:rsidRPr="008C0D9C">
              <w:rPr>
                <w:rFonts w:asciiTheme="minorHAnsi" w:hAnsiTheme="minorHAnsi" w:cstheme="minorHAnsi"/>
                <w:bCs/>
                <w:sz w:val="20"/>
                <w:szCs w:val="20"/>
              </w:rPr>
              <w:t xml:space="preserve"> SWZ)</w:t>
            </w:r>
          </w:p>
          <w:p w14:paraId="27D5B60D" w14:textId="77777777" w:rsidR="00044001" w:rsidRPr="008C0D9C" w:rsidRDefault="00044001"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4CB5CCD1" w14:textId="77777777" w:rsidR="00044001" w:rsidRPr="008C0D9C" w:rsidRDefault="00044001" w:rsidP="008C0D9C">
            <w:pPr>
              <w:autoSpaceDE w:val="0"/>
              <w:autoSpaceDN w:val="0"/>
              <w:adjustRightInd w:val="0"/>
              <w:spacing w:line="320" w:lineRule="atLeast"/>
              <w:ind w:left="48" w:hanging="48"/>
              <w:jc w:val="center"/>
              <w:rPr>
                <w:rFonts w:asciiTheme="minorHAnsi" w:hAnsiTheme="minorHAnsi" w:cstheme="minorHAnsi"/>
                <w:bCs/>
                <w:sz w:val="20"/>
                <w:szCs w:val="20"/>
              </w:rPr>
            </w:pPr>
            <w:r w:rsidRPr="008C0D9C">
              <w:rPr>
                <w:rFonts w:asciiTheme="minorHAnsi" w:hAnsiTheme="minorHAnsi" w:cstheme="minorHAnsi"/>
                <w:bCs/>
                <w:sz w:val="20"/>
                <w:szCs w:val="20"/>
              </w:rPr>
              <w:t>Wartość brutto usługi</w:t>
            </w:r>
            <w:r w:rsidR="0007169F" w:rsidRPr="008C0D9C">
              <w:rPr>
                <w:rFonts w:asciiTheme="minorHAnsi" w:hAnsiTheme="minorHAnsi" w:cstheme="minorHAnsi"/>
                <w:bCs/>
                <w:sz w:val="20"/>
                <w:szCs w:val="20"/>
              </w:rPr>
              <w:t xml:space="preserve"> **</w:t>
            </w:r>
          </w:p>
          <w:p w14:paraId="757F3B53" w14:textId="77777777" w:rsidR="00044001" w:rsidRPr="008C0D9C" w:rsidRDefault="00044001" w:rsidP="008C0D9C">
            <w:pPr>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w zł</w:t>
            </w:r>
          </w:p>
          <w:p w14:paraId="2D13D158" w14:textId="77777777" w:rsidR="00044001" w:rsidRPr="008C0D9C" w:rsidRDefault="00044001" w:rsidP="008C0D9C">
            <w:pPr>
              <w:spacing w:line="320" w:lineRule="atLeast"/>
              <w:jc w:val="center"/>
              <w:rPr>
                <w:rFonts w:asciiTheme="minorHAnsi" w:hAnsiTheme="minorHAnsi" w:cstheme="minorHAnsi"/>
                <w:bCs/>
                <w:sz w:val="20"/>
                <w:szCs w:val="20"/>
              </w:rPr>
            </w:pPr>
            <w:r w:rsidRPr="008C0D9C">
              <w:rPr>
                <w:rFonts w:asciiTheme="minorHAnsi" w:eastAsiaTheme="minorEastAsia" w:hAnsiTheme="minorHAnsi" w:cstheme="minorHAnsi"/>
                <w:bCs/>
                <w:sz w:val="20"/>
                <w:szCs w:val="20"/>
              </w:rPr>
              <w:t xml:space="preserve">(w przypadku gdy zakres </w:t>
            </w:r>
            <w:r w:rsidR="0007169F" w:rsidRPr="008C0D9C">
              <w:rPr>
                <w:rFonts w:asciiTheme="minorHAnsi" w:eastAsiaTheme="minorEastAsia" w:hAnsiTheme="minorHAnsi" w:cstheme="minorHAnsi"/>
                <w:bCs/>
                <w:sz w:val="20"/>
                <w:szCs w:val="20"/>
              </w:rPr>
              <w:t>usługi</w:t>
            </w:r>
            <w:r w:rsidRPr="008C0D9C">
              <w:rPr>
                <w:rFonts w:asciiTheme="minorHAnsi" w:eastAsiaTheme="minorEastAsia" w:hAnsiTheme="minorHAnsi" w:cstheme="minorHAnsi"/>
                <w:bCs/>
                <w:sz w:val="20"/>
                <w:szCs w:val="20"/>
              </w:rPr>
              <w:t xml:space="preserve"> jest szerszy, należy podać wyłącznie wartość </w:t>
            </w:r>
            <w:r w:rsidR="0007169F" w:rsidRPr="008C0D9C">
              <w:rPr>
                <w:rFonts w:asciiTheme="minorHAnsi" w:eastAsiaTheme="minorEastAsia" w:hAnsiTheme="minorHAnsi" w:cstheme="minorHAnsi"/>
                <w:bCs/>
                <w:sz w:val="20"/>
                <w:szCs w:val="20"/>
              </w:rPr>
              <w:t>usługi</w:t>
            </w:r>
            <w:r w:rsidRPr="008C0D9C">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6C52EFE9" w14:textId="77777777" w:rsidR="00044001" w:rsidRPr="008C0D9C" w:rsidRDefault="00044001" w:rsidP="008C0D9C">
            <w:pPr>
              <w:autoSpaceDE w:val="0"/>
              <w:autoSpaceDN w:val="0"/>
              <w:adjustRightInd w:val="0"/>
              <w:spacing w:line="320" w:lineRule="atLeast"/>
              <w:ind w:left="10" w:hanging="10"/>
              <w:jc w:val="center"/>
              <w:rPr>
                <w:rFonts w:asciiTheme="minorHAnsi" w:hAnsiTheme="minorHAnsi" w:cstheme="minorHAnsi"/>
                <w:bCs/>
                <w:sz w:val="20"/>
                <w:szCs w:val="20"/>
              </w:rPr>
            </w:pPr>
            <w:r w:rsidRPr="008C0D9C">
              <w:rPr>
                <w:rFonts w:asciiTheme="minorHAnsi" w:hAnsiTheme="minorHAnsi" w:cstheme="minorHAnsi"/>
                <w:bCs/>
                <w:sz w:val="20"/>
                <w:szCs w:val="20"/>
              </w:rPr>
              <w:t>Podmiot na rzecz którego wykonano usługę</w:t>
            </w:r>
          </w:p>
          <w:p w14:paraId="44CAC0C5" w14:textId="77777777" w:rsidR="00044001" w:rsidRPr="008C0D9C" w:rsidRDefault="00044001" w:rsidP="008C0D9C">
            <w:pPr>
              <w:spacing w:line="320" w:lineRule="atLeast"/>
              <w:jc w:val="center"/>
              <w:rPr>
                <w:rFonts w:asciiTheme="minorHAnsi" w:hAnsiTheme="minorHAnsi" w:cstheme="minorHAnsi"/>
                <w:i/>
                <w:iCs/>
                <w:sz w:val="20"/>
                <w:szCs w:val="20"/>
              </w:rPr>
            </w:pPr>
            <w:r w:rsidRPr="008C0D9C">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31521A9C" w14:textId="77777777" w:rsidR="00044001" w:rsidRPr="008C0D9C" w:rsidRDefault="00044001"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35D3B2BB" w14:textId="77777777" w:rsidR="00044001" w:rsidRPr="008C0D9C" w:rsidRDefault="00044001" w:rsidP="008C0D9C">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8C0D9C">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57C8488" w14:textId="77777777" w:rsidR="00044001" w:rsidRPr="008C0D9C" w:rsidRDefault="00044001" w:rsidP="008C0D9C">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8C0D9C">
              <w:rPr>
                <w:rFonts w:asciiTheme="minorHAnsi" w:hAnsiTheme="minorHAnsi" w:cstheme="minorHAnsi"/>
                <w:iCs/>
                <w:sz w:val="20"/>
                <w:szCs w:val="20"/>
              </w:rPr>
              <w:t>Informacje uzupełniające</w:t>
            </w:r>
          </w:p>
        </w:tc>
      </w:tr>
      <w:tr w:rsidR="007E2F16" w:rsidRPr="008C0D9C" w14:paraId="447E236D" w14:textId="77777777" w:rsidTr="00361E7F">
        <w:trPr>
          <w:trHeight w:val="830"/>
        </w:trPr>
        <w:tc>
          <w:tcPr>
            <w:tcW w:w="557" w:type="dxa"/>
            <w:vMerge/>
            <w:tcBorders>
              <w:left w:val="single" w:sz="6" w:space="0" w:color="auto"/>
              <w:bottom w:val="single" w:sz="6" w:space="0" w:color="auto"/>
              <w:right w:val="single" w:sz="6" w:space="0" w:color="auto"/>
            </w:tcBorders>
          </w:tcPr>
          <w:p w14:paraId="27CCF2FD" w14:textId="77777777" w:rsidR="007E2F16" w:rsidRPr="008C0D9C" w:rsidRDefault="007E2F16" w:rsidP="008C0D9C">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7C92AE45" w14:textId="77777777" w:rsidR="007E2F16" w:rsidRPr="008C0D9C" w:rsidRDefault="007E2F16" w:rsidP="008C0D9C">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22348F85" w14:textId="77777777" w:rsidR="007E2F16" w:rsidRPr="008C0D9C" w:rsidRDefault="007E2F16" w:rsidP="008C0D9C">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5729DEF" w14:textId="77777777" w:rsidR="007E2F16" w:rsidRPr="008C0D9C" w:rsidRDefault="007E2F16" w:rsidP="008C0D9C">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2921B1A4"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Od</w:t>
            </w:r>
          </w:p>
          <w:p w14:paraId="0CA8B5ED" w14:textId="77777777" w:rsidR="007E2F16" w:rsidRPr="008C0D9C" w:rsidRDefault="007E2F16" w:rsidP="008C0D9C">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8C0D9C">
              <w:rPr>
                <w:rFonts w:asciiTheme="minorHAnsi" w:hAnsiTheme="minorHAnsi" w:cstheme="minorHAnsi"/>
                <w:bCs/>
                <w:sz w:val="20"/>
                <w:szCs w:val="20"/>
              </w:rPr>
              <w:t>dd</w:t>
            </w:r>
            <w:proofErr w:type="spellEnd"/>
            <w:r w:rsidRPr="008C0D9C">
              <w:rPr>
                <w:rFonts w:asciiTheme="minorHAnsi" w:hAnsiTheme="minorHAnsi" w:cstheme="minorHAnsi"/>
                <w:bCs/>
                <w:sz w:val="20"/>
                <w:szCs w:val="20"/>
              </w:rPr>
              <w:t>-mm-</w:t>
            </w:r>
            <w:proofErr w:type="spellStart"/>
            <w:r w:rsidRPr="008C0D9C">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3F57F44E"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Do</w:t>
            </w:r>
          </w:p>
          <w:p w14:paraId="2C441873" w14:textId="77777777" w:rsidR="007E2F16" w:rsidRPr="008C0D9C" w:rsidRDefault="007E2F16" w:rsidP="008C0D9C">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8C0D9C">
              <w:rPr>
                <w:rFonts w:asciiTheme="minorHAnsi" w:hAnsiTheme="minorHAnsi" w:cstheme="minorHAnsi"/>
                <w:bCs/>
                <w:sz w:val="20"/>
                <w:szCs w:val="20"/>
              </w:rPr>
              <w:t>dd</w:t>
            </w:r>
            <w:proofErr w:type="spellEnd"/>
            <w:r w:rsidRPr="008C0D9C">
              <w:rPr>
                <w:rFonts w:asciiTheme="minorHAnsi" w:hAnsiTheme="minorHAnsi" w:cstheme="minorHAnsi"/>
                <w:bCs/>
                <w:sz w:val="20"/>
                <w:szCs w:val="20"/>
              </w:rPr>
              <w:t>-mm-</w:t>
            </w:r>
            <w:proofErr w:type="spellStart"/>
            <w:r w:rsidRPr="008C0D9C">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4B6AAB86" w14:textId="77777777" w:rsidR="007E2F16" w:rsidRPr="008C0D9C" w:rsidRDefault="007E2F16" w:rsidP="008C0D9C">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564312EA" w14:textId="77777777" w:rsidR="007E2F16" w:rsidRPr="008C0D9C" w:rsidRDefault="007E2F16" w:rsidP="008C0D9C">
            <w:pPr>
              <w:autoSpaceDE w:val="0"/>
              <w:autoSpaceDN w:val="0"/>
              <w:adjustRightInd w:val="0"/>
              <w:spacing w:line="320" w:lineRule="atLeast"/>
              <w:ind w:left="10" w:hanging="10"/>
              <w:jc w:val="center"/>
              <w:rPr>
                <w:rFonts w:asciiTheme="minorHAnsi" w:hAnsiTheme="minorHAnsi" w:cstheme="minorHAnsi"/>
                <w:iCs/>
                <w:sz w:val="20"/>
                <w:szCs w:val="20"/>
              </w:rPr>
            </w:pPr>
            <w:r w:rsidRPr="008C0D9C">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66396FAD" w14:textId="77777777" w:rsidR="007E2F16" w:rsidRPr="008C0D9C" w:rsidRDefault="007E2F16" w:rsidP="008C0D9C">
            <w:pPr>
              <w:autoSpaceDE w:val="0"/>
              <w:autoSpaceDN w:val="0"/>
              <w:adjustRightInd w:val="0"/>
              <w:spacing w:line="320" w:lineRule="atLeast"/>
              <w:ind w:left="10" w:hanging="10"/>
              <w:jc w:val="center"/>
              <w:rPr>
                <w:rFonts w:asciiTheme="minorHAnsi" w:hAnsiTheme="minorHAnsi" w:cstheme="minorHAnsi"/>
                <w:iCs/>
                <w:sz w:val="20"/>
                <w:szCs w:val="20"/>
              </w:rPr>
            </w:pPr>
            <w:r w:rsidRPr="008C0D9C">
              <w:rPr>
                <w:rFonts w:asciiTheme="minorHAnsi" w:hAnsiTheme="minorHAnsi" w:cstheme="minorHAnsi"/>
                <w:iCs/>
                <w:sz w:val="20"/>
                <w:szCs w:val="20"/>
              </w:rPr>
              <w:t>Nazwa innego podmiotu</w:t>
            </w:r>
          </w:p>
        </w:tc>
      </w:tr>
      <w:tr w:rsidR="007E2F16" w:rsidRPr="008C0D9C" w14:paraId="1F5116D3"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3621F5CC"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4FDF6DD9"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4985F666" w14:textId="77777777" w:rsidR="007E2F16" w:rsidRPr="008C0D9C" w:rsidRDefault="007E2F16" w:rsidP="008C0D9C">
            <w:pPr>
              <w:autoSpaceDE w:val="0"/>
              <w:autoSpaceDN w:val="0"/>
              <w:adjustRightInd w:val="0"/>
              <w:spacing w:line="320" w:lineRule="atLeast"/>
              <w:ind w:left="-40"/>
              <w:jc w:val="center"/>
              <w:rPr>
                <w:rFonts w:asciiTheme="minorHAnsi" w:hAnsiTheme="minorHAnsi" w:cstheme="minorHAnsi"/>
                <w:sz w:val="20"/>
                <w:szCs w:val="20"/>
              </w:rPr>
            </w:pPr>
            <w:r w:rsidRPr="008C0D9C">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334A755B" w14:textId="77777777" w:rsidR="007E2F16" w:rsidRPr="008C0D9C" w:rsidRDefault="007E2F16" w:rsidP="008C0D9C">
            <w:pPr>
              <w:autoSpaceDE w:val="0"/>
              <w:autoSpaceDN w:val="0"/>
              <w:adjustRightInd w:val="0"/>
              <w:spacing w:line="320" w:lineRule="atLeast"/>
              <w:ind w:left="-40"/>
              <w:jc w:val="center"/>
              <w:rPr>
                <w:rFonts w:asciiTheme="minorHAnsi" w:hAnsiTheme="minorHAnsi" w:cstheme="minorHAnsi"/>
                <w:sz w:val="20"/>
                <w:szCs w:val="20"/>
              </w:rPr>
            </w:pPr>
            <w:r w:rsidRPr="008C0D9C">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4A84F6C7"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69FC1E83"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082B68DA"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04621DD5"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31F356B" w14:textId="77777777" w:rsidR="007E2F16" w:rsidRPr="008C0D9C" w:rsidRDefault="007E2F16" w:rsidP="008C0D9C">
            <w:pPr>
              <w:widowControl w:val="0"/>
              <w:autoSpaceDE w:val="0"/>
              <w:autoSpaceDN w:val="0"/>
              <w:adjustRightInd w:val="0"/>
              <w:spacing w:line="320" w:lineRule="atLeast"/>
              <w:jc w:val="center"/>
              <w:rPr>
                <w:rFonts w:asciiTheme="minorHAnsi" w:hAnsiTheme="minorHAnsi" w:cstheme="minorHAnsi"/>
                <w:i/>
                <w:iCs/>
                <w:sz w:val="20"/>
                <w:szCs w:val="20"/>
              </w:rPr>
            </w:pPr>
            <w:r w:rsidRPr="008C0D9C">
              <w:rPr>
                <w:rFonts w:asciiTheme="minorHAnsi" w:hAnsiTheme="minorHAnsi" w:cstheme="minorHAnsi"/>
                <w:i/>
                <w:iCs/>
                <w:sz w:val="20"/>
                <w:szCs w:val="20"/>
              </w:rPr>
              <w:t>9</w:t>
            </w:r>
          </w:p>
        </w:tc>
      </w:tr>
      <w:tr w:rsidR="007E2F16" w:rsidRPr="008C0D9C" w14:paraId="6D4E7C15"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04E56509" w14:textId="77777777" w:rsidR="007E2F16" w:rsidRPr="008C0D9C" w:rsidRDefault="007E2F16"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6F61CF93" w14:textId="77777777" w:rsidR="007E2F16" w:rsidRPr="008C0D9C" w:rsidRDefault="007E2F16" w:rsidP="008C0D9C">
            <w:pPr>
              <w:spacing w:line="320" w:lineRule="atLeast"/>
              <w:ind w:left="112"/>
              <w:contextualSpacing/>
              <w:rPr>
                <w:rFonts w:asciiTheme="minorHAnsi" w:hAnsiTheme="minorHAnsi" w:cstheme="minorHAnsi"/>
                <w:b/>
                <w:sz w:val="20"/>
                <w:szCs w:val="20"/>
              </w:rPr>
            </w:pPr>
          </w:p>
          <w:p w14:paraId="16653B48" w14:textId="77777777" w:rsidR="007E2F16" w:rsidRPr="008C0D9C" w:rsidRDefault="007E2F16" w:rsidP="008C0D9C">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9FFCD1"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48B2B897"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B604A75"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08151691"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C0F64A9"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59572C5"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160E56E"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r>
      <w:tr w:rsidR="003B4325" w:rsidRPr="008C0D9C" w14:paraId="4E4306C3"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6FB2AA3" w14:textId="77777777" w:rsidR="003B4325" w:rsidRPr="008C0D9C" w:rsidRDefault="003B4325"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14:paraId="1C9F968B" w14:textId="77777777" w:rsidR="003B4325" w:rsidRPr="008C0D9C" w:rsidRDefault="003B4325" w:rsidP="008C0D9C">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5F188E"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83DD30F"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66D6A743"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53DB93C0"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9C0017F"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062952"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56C13DD"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r>
    </w:tbl>
    <w:p w14:paraId="7C673BE1" w14:textId="77777777" w:rsidR="0007169F" w:rsidRPr="008C0D9C" w:rsidRDefault="0007169F" w:rsidP="008C0D9C">
      <w:pPr>
        <w:autoSpaceDE w:val="0"/>
        <w:autoSpaceDN w:val="0"/>
        <w:adjustRightInd w:val="0"/>
        <w:spacing w:line="320" w:lineRule="atLeast"/>
        <w:contextualSpacing/>
        <w:jc w:val="both"/>
        <w:rPr>
          <w:rFonts w:asciiTheme="minorHAnsi" w:hAnsiTheme="minorHAnsi" w:cstheme="minorHAnsi"/>
          <w:sz w:val="20"/>
          <w:szCs w:val="20"/>
        </w:rPr>
      </w:pPr>
    </w:p>
    <w:p w14:paraId="1F712D29" w14:textId="77777777" w:rsidR="00044001" w:rsidRPr="008C0D9C" w:rsidRDefault="00044001" w:rsidP="008C0D9C">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8C0D9C">
        <w:rPr>
          <w:rFonts w:asciiTheme="minorHAnsi" w:hAnsiTheme="minorHAnsi" w:cstheme="minorHAnsi"/>
          <w:b/>
          <w:sz w:val="20"/>
          <w:szCs w:val="20"/>
        </w:rPr>
        <w:t>*</w:t>
      </w:r>
      <w:r w:rsidR="0007169F" w:rsidRPr="008C0D9C">
        <w:rPr>
          <w:rFonts w:asciiTheme="minorHAnsi" w:hAnsiTheme="minorHAnsi" w:cstheme="minorHAnsi"/>
          <w:b/>
          <w:sz w:val="20"/>
          <w:szCs w:val="20"/>
        </w:rPr>
        <w:t>*</w:t>
      </w:r>
      <w:r w:rsidRPr="008C0D9C">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8C0D9C">
        <w:rPr>
          <w:rFonts w:asciiTheme="minorHAnsi" w:hAnsiTheme="minorHAnsi" w:cstheme="minorHAnsi"/>
          <w:sz w:val="20"/>
          <w:szCs w:val="20"/>
        </w:rPr>
        <w:t xml:space="preserve">warunku udziału </w:t>
      </w:r>
      <w:r w:rsidRPr="008C0D9C">
        <w:rPr>
          <w:rFonts w:asciiTheme="minorHAnsi" w:hAnsiTheme="minorHAnsi" w:cstheme="minorHAnsi"/>
          <w:i/>
          <w:sz w:val="20"/>
          <w:szCs w:val="20"/>
        </w:rPr>
        <w:t xml:space="preserve">w </w:t>
      </w:r>
      <w:r w:rsidR="0007169F" w:rsidRPr="008C0D9C">
        <w:rPr>
          <w:rFonts w:asciiTheme="minorHAnsi" w:hAnsiTheme="minorHAnsi" w:cstheme="minorHAnsi"/>
          <w:i/>
          <w:sz w:val="20"/>
          <w:szCs w:val="20"/>
        </w:rPr>
        <w:t>postę</w:t>
      </w:r>
      <w:r w:rsidRPr="008C0D9C">
        <w:rPr>
          <w:rFonts w:asciiTheme="minorHAnsi" w:hAnsiTheme="minorHAnsi" w:cstheme="minorHAnsi"/>
          <w:i/>
          <w:sz w:val="20"/>
          <w:szCs w:val="20"/>
        </w:rPr>
        <w:t xml:space="preserve">powaniu, o </w:t>
      </w:r>
      <w:r w:rsidR="00AE09FF" w:rsidRPr="008C0D9C">
        <w:rPr>
          <w:rFonts w:asciiTheme="minorHAnsi" w:hAnsiTheme="minorHAnsi" w:cstheme="minorHAnsi"/>
          <w:i/>
          <w:sz w:val="20"/>
          <w:szCs w:val="20"/>
        </w:rPr>
        <w:t>którym mowa</w:t>
      </w:r>
      <w:r w:rsidR="00E31CEA" w:rsidRPr="008C0D9C">
        <w:rPr>
          <w:rFonts w:asciiTheme="minorHAnsi" w:hAnsiTheme="minorHAnsi" w:cstheme="minorHAnsi"/>
          <w:i/>
          <w:sz w:val="20"/>
          <w:szCs w:val="20"/>
        </w:rPr>
        <w:t xml:space="preserve"> </w:t>
      </w:r>
      <w:r w:rsidR="00AE09FF" w:rsidRPr="008C0D9C">
        <w:rPr>
          <w:rFonts w:asciiTheme="minorHAnsi" w:hAnsiTheme="minorHAnsi" w:cstheme="minorHAnsi"/>
          <w:i/>
          <w:sz w:val="20"/>
          <w:szCs w:val="20"/>
        </w:rPr>
        <w:t xml:space="preserve">w Rozdziale III pkt </w:t>
      </w:r>
      <w:r w:rsidR="0042736B" w:rsidRPr="008C0D9C">
        <w:rPr>
          <w:rFonts w:asciiTheme="minorHAnsi" w:hAnsiTheme="minorHAnsi" w:cstheme="minorHAnsi"/>
          <w:i/>
          <w:sz w:val="20"/>
          <w:szCs w:val="20"/>
        </w:rPr>
        <w:t>1.21</w:t>
      </w:r>
      <w:r w:rsidR="00AE09FF" w:rsidRPr="008C0D9C">
        <w:rPr>
          <w:rFonts w:asciiTheme="minorHAnsi" w:hAnsiTheme="minorHAnsi" w:cstheme="minorHAnsi"/>
          <w:i/>
          <w:sz w:val="20"/>
          <w:szCs w:val="20"/>
        </w:rPr>
        <w:t xml:space="preserve"> SWZ</w:t>
      </w:r>
      <w:r w:rsidR="00AE09FF" w:rsidRPr="008C0D9C">
        <w:rPr>
          <w:rStyle w:val="FontStyle23"/>
          <w:rFonts w:asciiTheme="minorHAnsi" w:hAnsiTheme="minorHAnsi" w:cstheme="minorHAnsi"/>
          <w:i w:val="0"/>
          <w:sz w:val="20"/>
          <w:szCs w:val="20"/>
        </w:rPr>
        <w:t xml:space="preserve"> </w:t>
      </w:r>
      <w:r w:rsidRPr="008C0D9C">
        <w:rPr>
          <w:rStyle w:val="FontStyle23"/>
          <w:rFonts w:asciiTheme="minorHAnsi" w:hAnsiTheme="minorHAnsi" w:cstheme="minorHAnsi"/>
          <w:i w:val="0"/>
          <w:sz w:val="20"/>
          <w:szCs w:val="20"/>
        </w:rPr>
        <w:t xml:space="preserve">i tylko te prace należy wymienić. </w:t>
      </w:r>
    </w:p>
    <w:p w14:paraId="53DE52A3" w14:textId="77777777" w:rsidR="00044001" w:rsidRPr="008C0D9C" w:rsidRDefault="00044001" w:rsidP="008C0D9C">
      <w:pPr>
        <w:pStyle w:val="Style13"/>
        <w:widowControl/>
        <w:spacing w:line="320" w:lineRule="atLeast"/>
        <w:jc w:val="both"/>
        <w:rPr>
          <w:rStyle w:val="FontStyle27"/>
          <w:rFonts w:asciiTheme="minorHAnsi" w:hAnsiTheme="minorHAnsi" w:cstheme="minorHAnsi"/>
          <w:sz w:val="20"/>
          <w:szCs w:val="20"/>
        </w:rPr>
      </w:pPr>
    </w:p>
    <w:p w14:paraId="131521C4" w14:textId="77777777" w:rsidR="00217D85" w:rsidRPr="008C0D9C" w:rsidRDefault="00217D85" w:rsidP="008C0D9C">
      <w:p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Uwaga do kol.7:</w:t>
      </w:r>
    </w:p>
    <w:p w14:paraId="2CBD1AEB" w14:textId="77777777" w:rsidR="00217D85" w:rsidRPr="008C0D9C" w:rsidRDefault="00217D85" w:rsidP="008C0D9C">
      <w:pPr>
        <w:numPr>
          <w:ilvl w:val="0"/>
          <w:numId w:val="30"/>
        </w:numPr>
        <w:autoSpaceDE w:val="0"/>
        <w:autoSpaceDN w:val="0"/>
        <w:adjustRightInd w:val="0"/>
        <w:spacing w:line="320" w:lineRule="atLeast"/>
        <w:ind w:left="284" w:hanging="284"/>
        <w:rPr>
          <w:rFonts w:asciiTheme="minorHAnsi" w:hAnsiTheme="minorHAnsi" w:cstheme="minorHAnsi"/>
          <w:i/>
          <w:iCs/>
          <w:sz w:val="20"/>
          <w:szCs w:val="20"/>
        </w:rPr>
      </w:pPr>
      <w:r w:rsidRPr="008C0D9C">
        <w:rPr>
          <w:rFonts w:asciiTheme="minorHAnsi" w:hAnsiTheme="minorHAnsi" w:cstheme="minorHAnsi"/>
          <w:i/>
          <w:iCs/>
          <w:sz w:val="20"/>
          <w:szCs w:val="20"/>
        </w:rPr>
        <w:t>Do wykazu należy dołączyć dowody potwierdzające, że powyższe usługi zostały wykonane lub są wykonywane należycie, tj.:</w:t>
      </w:r>
    </w:p>
    <w:p w14:paraId="6DBE847B" w14:textId="77777777" w:rsidR="00217D85" w:rsidRPr="008C0D9C" w:rsidRDefault="00217D85" w:rsidP="008C0D9C">
      <w:pPr>
        <w:numPr>
          <w:ilvl w:val="1"/>
          <w:numId w:val="30"/>
        </w:num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referencje bądź inne dokumenty wystawione przez podmiot, na rzecz którego usługi były wykonywane należycie,</w:t>
      </w:r>
    </w:p>
    <w:p w14:paraId="40ED5E17" w14:textId="77777777" w:rsidR="00217D85" w:rsidRPr="008C0D9C" w:rsidRDefault="00217D85" w:rsidP="008C0D9C">
      <w:pPr>
        <w:numPr>
          <w:ilvl w:val="1"/>
          <w:numId w:val="30"/>
        </w:num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6D3F787C" w14:textId="77777777" w:rsidR="00217D85" w:rsidRPr="008C0D9C" w:rsidRDefault="00217D85" w:rsidP="008C0D9C">
      <w:pPr>
        <w:numPr>
          <w:ilvl w:val="0"/>
          <w:numId w:val="30"/>
        </w:numPr>
        <w:autoSpaceDE w:val="0"/>
        <w:autoSpaceDN w:val="0"/>
        <w:adjustRightInd w:val="0"/>
        <w:spacing w:line="320" w:lineRule="atLeast"/>
        <w:ind w:left="284" w:hanging="284"/>
        <w:rPr>
          <w:rFonts w:asciiTheme="minorHAnsi" w:hAnsiTheme="minorHAnsi" w:cstheme="minorHAnsi"/>
          <w:i/>
          <w:iCs/>
          <w:sz w:val="20"/>
          <w:szCs w:val="20"/>
        </w:rPr>
      </w:pPr>
      <w:r w:rsidRPr="008C0D9C">
        <w:rPr>
          <w:rFonts w:asciiTheme="minorHAnsi" w:hAnsiTheme="minorHAnsi" w:cstheme="minorHAnsi"/>
          <w:i/>
          <w:iCs/>
          <w:sz w:val="20"/>
          <w:szCs w:val="20"/>
        </w:rPr>
        <w:t>Należy wpisać nazwę dowodu (dokumentu) potwierdzającego, że usługi zostały wykonane wykonywane należycie (podać numer strony w ofercie);</w:t>
      </w:r>
    </w:p>
    <w:p w14:paraId="36FE2EF9" w14:textId="77777777" w:rsidR="00217D85" w:rsidRPr="008C0D9C" w:rsidRDefault="00217D85" w:rsidP="008C0D9C">
      <w:pPr>
        <w:widowControl w:val="0"/>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Uwaga do kol.8:</w:t>
      </w:r>
    </w:p>
    <w:p w14:paraId="505CDF19" w14:textId="77777777" w:rsidR="00217D85" w:rsidRPr="008C0D9C" w:rsidRDefault="00217D85" w:rsidP="008C0D9C">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8C0D9C">
        <w:rPr>
          <w:rFonts w:asciiTheme="minorHAnsi" w:hAnsiTheme="minorHAnsi" w:cstheme="minorHAnsi"/>
          <w:i/>
          <w:iCs/>
          <w:sz w:val="20"/>
          <w:szCs w:val="20"/>
        </w:rPr>
        <w:t>Zaznaczyć „TAK", tylko w przypadku gdy Wykonawca polega na zasobach innego podmiotu dla wykazania spełniania warunku udziału;</w:t>
      </w:r>
    </w:p>
    <w:p w14:paraId="15E7975A" w14:textId="77777777" w:rsidR="00217D85" w:rsidRPr="008C0D9C" w:rsidRDefault="00217D85" w:rsidP="008C0D9C">
      <w:pPr>
        <w:numPr>
          <w:ilvl w:val="0"/>
          <w:numId w:val="31"/>
        </w:num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Dla wykazania spełniania warunku udziału w postępowaniu, opisanego</w:t>
      </w:r>
      <w:r w:rsidR="00921CE5" w:rsidRPr="008C0D9C">
        <w:rPr>
          <w:rFonts w:asciiTheme="minorHAnsi" w:hAnsiTheme="minorHAnsi" w:cstheme="minorHAnsi"/>
          <w:i/>
          <w:iCs/>
          <w:sz w:val="20"/>
          <w:szCs w:val="20"/>
        </w:rPr>
        <w:t xml:space="preserve"> </w:t>
      </w:r>
      <w:r w:rsidRPr="008C0D9C">
        <w:rPr>
          <w:rFonts w:asciiTheme="minorHAnsi" w:hAnsiTheme="minorHAnsi" w:cstheme="minorHAnsi"/>
          <w:i/>
          <w:iCs/>
          <w:sz w:val="20"/>
          <w:szCs w:val="20"/>
        </w:rPr>
        <w:t xml:space="preserve">w </w:t>
      </w:r>
      <w:r w:rsidR="00921CE5" w:rsidRPr="008C0D9C">
        <w:rPr>
          <w:rFonts w:asciiTheme="minorHAnsi" w:hAnsiTheme="minorHAnsi" w:cstheme="minorHAnsi"/>
          <w:i/>
          <w:iCs/>
          <w:sz w:val="20"/>
          <w:szCs w:val="20"/>
        </w:rPr>
        <w:t>Rozdziale III pkt 1.2.</w:t>
      </w:r>
      <w:r w:rsidR="00411274" w:rsidRPr="008C0D9C">
        <w:rPr>
          <w:rFonts w:asciiTheme="minorHAnsi" w:hAnsiTheme="minorHAnsi" w:cstheme="minorHAnsi"/>
          <w:i/>
          <w:iCs/>
          <w:sz w:val="20"/>
          <w:szCs w:val="20"/>
        </w:rPr>
        <w:t>1</w:t>
      </w:r>
      <w:r w:rsidR="00AE20D7" w:rsidRPr="008C0D9C">
        <w:rPr>
          <w:rFonts w:asciiTheme="minorHAnsi" w:hAnsiTheme="minorHAnsi" w:cstheme="minorHAnsi"/>
          <w:i/>
          <w:iCs/>
          <w:sz w:val="20"/>
          <w:szCs w:val="20"/>
        </w:rPr>
        <w:t>.</w:t>
      </w:r>
      <w:r w:rsidR="00921CE5" w:rsidRPr="008C0D9C">
        <w:rPr>
          <w:rFonts w:asciiTheme="minorHAnsi" w:hAnsiTheme="minorHAnsi" w:cstheme="minorHAnsi"/>
          <w:i/>
          <w:iCs/>
          <w:sz w:val="20"/>
          <w:szCs w:val="20"/>
        </w:rPr>
        <w:t xml:space="preserve"> SWZ</w:t>
      </w:r>
      <w:r w:rsidRPr="008C0D9C">
        <w:rPr>
          <w:rFonts w:asciiTheme="minorHAnsi" w:hAnsiTheme="minorHAnsi" w:cstheme="minorHAnsi"/>
          <w:i/>
          <w:iCs/>
          <w:sz w:val="20"/>
          <w:szCs w:val="20"/>
        </w:rPr>
        <w:t>, Wykonawca może polegać, na zasadach określonych w art.</w:t>
      </w:r>
      <w:r w:rsidR="00AF2472" w:rsidRPr="008C0D9C">
        <w:rPr>
          <w:rFonts w:asciiTheme="minorHAnsi" w:hAnsiTheme="minorHAnsi" w:cstheme="minorHAnsi"/>
          <w:i/>
          <w:iCs/>
          <w:sz w:val="20"/>
          <w:szCs w:val="20"/>
        </w:rPr>
        <w:t>118</w:t>
      </w:r>
      <w:r w:rsidRPr="008C0D9C">
        <w:rPr>
          <w:rFonts w:asciiTheme="minorHAnsi" w:hAnsiTheme="minorHAnsi" w:cstheme="minorHAnsi"/>
          <w:i/>
          <w:iCs/>
          <w:sz w:val="20"/>
          <w:szCs w:val="20"/>
        </w:rPr>
        <w:t xml:space="preserve"> ustawy. W tym celu Wykonawca składa dokumenty i oświadczenia zgodnie z </w:t>
      </w:r>
      <w:r w:rsidRPr="008C0D9C">
        <w:rPr>
          <w:rFonts w:asciiTheme="minorHAnsi" w:hAnsiTheme="minorHAnsi" w:cstheme="minorHAnsi"/>
          <w:sz w:val="20"/>
          <w:szCs w:val="20"/>
        </w:rPr>
        <w:t>zasadami</w:t>
      </w:r>
      <w:r w:rsidR="00026C00" w:rsidRPr="008C0D9C">
        <w:rPr>
          <w:rFonts w:asciiTheme="minorHAnsi" w:hAnsiTheme="minorHAnsi" w:cstheme="minorHAnsi"/>
          <w:i/>
          <w:iCs/>
          <w:sz w:val="20"/>
          <w:szCs w:val="20"/>
        </w:rPr>
        <w:t xml:space="preserve"> określonymi w R</w:t>
      </w:r>
      <w:r w:rsidRPr="008C0D9C">
        <w:rPr>
          <w:rFonts w:asciiTheme="minorHAnsi" w:hAnsiTheme="minorHAnsi" w:cstheme="minorHAnsi"/>
          <w:i/>
          <w:iCs/>
          <w:sz w:val="20"/>
          <w:szCs w:val="20"/>
        </w:rPr>
        <w:t>ozdziale IV.</w:t>
      </w:r>
      <w:r w:rsidR="001A6B19" w:rsidRPr="008C0D9C">
        <w:rPr>
          <w:rFonts w:asciiTheme="minorHAnsi" w:hAnsiTheme="minorHAnsi" w:cstheme="minorHAnsi"/>
          <w:i/>
          <w:iCs/>
          <w:sz w:val="20"/>
          <w:szCs w:val="20"/>
        </w:rPr>
        <w:t>4.</w:t>
      </w:r>
      <w:r w:rsidRPr="008C0D9C">
        <w:rPr>
          <w:rFonts w:asciiTheme="minorHAnsi" w:hAnsiTheme="minorHAnsi" w:cstheme="minorHAnsi"/>
          <w:i/>
          <w:iCs/>
          <w:sz w:val="20"/>
          <w:szCs w:val="20"/>
        </w:rPr>
        <w:t xml:space="preserve"> SWZ.</w:t>
      </w:r>
    </w:p>
    <w:p w14:paraId="70A6264B" w14:textId="77777777" w:rsidR="007E2F16" w:rsidRPr="008C0D9C" w:rsidRDefault="007E2F16" w:rsidP="008C0D9C">
      <w:pPr>
        <w:spacing w:line="320" w:lineRule="atLeast"/>
        <w:rPr>
          <w:rFonts w:asciiTheme="minorHAnsi" w:hAnsiTheme="minorHAnsi" w:cstheme="minorHAnsi"/>
          <w:b/>
          <w:bCs/>
          <w:iCs/>
          <w:sz w:val="20"/>
          <w:szCs w:val="20"/>
        </w:rPr>
        <w:sectPr w:rsidR="007E2F16" w:rsidRPr="008C0D9C" w:rsidSect="00361E7F">
          <w:pgSz w:w="16838" w:h="11906" w:orient="landscape"/>
          <w:pgMar w:top="1418" w:right="1418" w:bottom="1418" w:left="1418" w:header="709" w:footer="709" w:gutter="0"/>
          <w:cols w:space="708"/>
          <w:docGrid w:linePitch="360"/>
        </w:sectPr>
      </w:pPr>
    </w:p>
    <w:p w14:paraId="5EDA242B" w14:textId="157A81E0" w:rsidR="00600D2C" w:rsidRPr="008C0D9C" w:rsidRDefault="00600D2C" w:rsidP="00524E9A">
      <w:pPr>
        <w:widowControl w:val="0"/>
        <w:autoSpaceDE w:val="0"/>
        <w:autoSpaceDN w:val="0"/>
        <w:adjustRightInd w:val="0"/>
        <w:spacing w:line="320" w:lineRule="atLeast"/>
        <w:ind w:left="709" w:firstLine="709"/>
        <w:jc w:val="right"/>
        <w:rPr>
          <w:rFonts w:asciiTheme="minorHAnsi" w:eastAsia="MS Mincho" w:hAnsiTheme="minorHAnsi" w:cstheme="minorHAnsi"/>
          <w:b/>
          <w:bCs/>
          <w:color w:val="000000"/>
          <w:sz w:val="20"/>
          <w:szCs w:val="20"/>
        </w:rPr>
      </w:pPr>
      <w:r w:rsidRPr="008C0D9C">
        <w:rPr>
          <w:rFonts w:asciiTheme="minorHAnsi" w:hAnsiTheme="minorHAnsi" w:cstheme="minorHAnsi"/>
          <w:b/>
          <w:bCs/>
          <w:iCs/>
          <w:sz w:val="20"/>
          <w:szCs w:val="20"/>
        </w:rPr>
        <w:lastRenderedPageBreak/>
        <w:t>Załącznik nr  8 do SWZ</w:t>
      </w:r>
    </w:p>
    <w:p w14:paraId="32B225CC" w14:textId="77777777" w:rsidR="00600D2C" w:rsidRPr="008C0D9C" w:rsidRDefault="00600D2C" w:rsidP="008C0D9C">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55E7578A" w14:textId="77777777" w:rsidR="00600D2C" w:rsidRPr="008C0D9C" w:rsidRDefault="00600D2C" w:rsidP="008C0D9C">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3E1DE7C1" w14:textId="7760C15F" w:rsidR="005B210D" w:rsidRPr="008C0D9C" w:rsidRDefault="005B210D" w:rsidP="008C0D9C">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8C0D9C">
        <w:rPr>
          <w:rFonts w:asciiTheme="minorHAnsi" w:eastAsia="MS Mincho" w:hAnsiTheme="minorHAnsi" w:cstheme="minorHAnsi"/>
          <w:b/>
          <w:bCs/>
          <w:color w:val="000000"/>
          <w:sz w:val="20"/>
          <w:szCs w:val="20"/>
        </w:rPr>
        <w:t>PROJEKTOWANE POSTANOWIENIA UMOWY</w:t>
      </w:r>
    </w:p>
    <w:p w14:paraId="1C50B30E" w14:textId="77777777" w:rsidR="005B210D" w:rsidRPr="008C0D9C" w:rsidRDefault="005B210D" w:rsidP="008C0D9C">
      <w:pPr>
        <w:spacing w:line="320" w:lineRule="atLeast"/>
        <w:jc w:val="center"/>
        <w:rPr>
          <w:rFonts w:asciiTheme="minorHAnsi" w:hAnsiTheme="minorHAnsi" w:cstheme="minorHAnsi"/>
          <w:b/>
          <w:bCs/>
          <w:sz w:val="20"/>
          <w:szCs w:val="20"/>
        </w:rPr>
      </w:pPr>
      <w:r w:rsidRPr="008C0D9C">
        <w:rPr>
          <w:rFonts w:asciiTheme="minorHAnsi" w:eastAsia="MS Mincho" w:hAnsiTheme="minorHAnsi" w:cstheme="minorHAnsi"/>
          <w:b/>
          <w:bCs/>
          <w:color w:val="000000"/>
          <w:sz w:val="20"/>
          <w:szCs w:val="20"/>
        </w:rPr>
        <w:t xml:space="preserve"> </w:t>
      </w:r>
    </w:p>
    <w:p w14:paraId="5EF1CEB1" w14:textId="77777777" w:rsidR="005B210D" w:rsidRPr="008C0D9C" w:rsidRDefault="005B210D" w:rsidP="008C0D9C">
      <w:pPr>
        <w:pStyle w:val="Nagwek2"/>
        <w:spacing w:before="0" w:line="320" w:lineRule="atLeast"/>
        <w:rPr>
          <w:rFonts w:asciiTheme="minorHAnsi" w:hAnsiTheme="minorHAnsi" w:cstheme="minorHAnsi"/>
          <w:sz w:val="20"/>
          <w:szCs w:val="20"/>
        </w:rPr>
      </w:pPr>
    </w:p>
    <w:p w14:paraId="1FA44B56" w14:textId="77777777" w:rsidR="00013558" w:rsidRPr="008C0D9C" w:rsidRDefault="00013558" w:rsidP="008C0D9C">
      <w:pPr>
        <w:autoSpaceDE w:val="0"/>
        <w:autoSpaceDN w:val="0"/>
        <w:adjustRightInd w:val="0"/>
        <w:spacing w:line="320" w:lineRule="atLeast"/>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w dniu ………….... 2022 roku w Warszawie pomiędzy: </w:t>
      </w:r>
    </w:p>
    <w:p w14:paraId="7CEAF0EA"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 </w:t>
      </w:r>
    </w:p>
    <w:p w14:paraId="5C293692" w14:textId="1AAB1EEC" w:rsidR="00013558" w:rsidRPr="008C0D9C" w:rsidRDefault="00013558" w:rsidP="008C0D9C">
      <w:pPr>
        <w:widowControl w:val="0"/>
        <w:suppressAutoHyphens/>
        <w:spacing w:line="320" w:lineRule="atLeast"/>
        <w:ind w:right="-3"/>
        <w:jc w:val="both"/>
        <w:rPr>
          <w:rFonts w:asciiTheme="minorHAnsi" w:hAnsiTheme="minorHAnsi" w:cstheme="minorHAnsi"/>
          <w:sz w:val="20"/>
          <w:szCs w:val="20"/>
        </w:rPr>
      </w:pPr>
      <w:r w:rsidRPr="008C0D9C">
        <w:rPr>
          <w:rFonts w:asciiTheme="minorHAnsi" w:eastAsia="MS Mincho" w:hAnsiTheme="minorHAnsi" w:cstheme="minorHAnsi"/>
          <w:b/>
          <w:iCs/>
          <w:sz w:val="20"/>
          <w:szCs w:val="20"/>
        </w:rPr>
        <w:t>Skarbem Państwa - Ośrodkiem Rozwoju Polskiej Edukacji za Granicą z siedzibą Warszawie,</w:t>
      </w:r>
      <w:r w:rsidRPr="008C0D9C">
        <w:rPr>
          <w:rFonts w:asciiTheme="minorHAnsi" w:eastAsia="MS Mincho" w:hAnsiTheme="minorHAnsi" w:cstheme="minorHAnsi"/>
          <w:i/>
          <w:iCs/>
          <w:sz w:val="20"/>
          <w:szCs w:val="20"/>
        </w:rPr>
        <w:t xml:space="preserve"> </w:t>
      </w:r>
      <w:r w:rsidRPr="008C0D9C">
        <w:rPr>
          <w:rFonts w:asciiTheme="minorHAnsi" w:eastAsia="MS Mincho" w:hAnsiTheme="minorHAnsi" w:cstheme="minorHAnsi"/>
          <w:iCs/>
          <w:sz w:val="20"/>
          <w:szCs w:val="20"/>
        </w:rPr>
        <w:t xml:space="preserve">przy </w:t>
      </w:r>
      <w:r w:rsidR="000B3989" w:rsidRPr="008C0D9C">
        <w:rPr>
          <w:rFonts w:asciiTheme="minorHAnsi" w:eastAsia="MS Mincho" w:hAnsiTheme="minorHAnsi" w:cstheme="minorHAnsi"/>
          <w:iCs/>
          <w:sz w:val="20"/>
          <w:szCs w:val="20"/>
        </w:rPr>
        <w:t>ul. Wołoska 5, 02-675 Warszawa</w:t>
      </w:r>
      <w:r w:rsidRPr="008C0D9C">
        <w:rPr>
          <w:rFonts w:asciiTheme="minorHAnsi" w:eastAsia="MS Mincho" w:hAnsiTheme="minorHAnsi" w:cstheme="minorHAnsi"/>
          <w:iCs/>
          <w:sz w:val="20"/>
          <w:szCs w:val="20"/>
        </w:rPr>
        <w:t>, NIP 521-29-08-445,</w:t>
      </w:r>
      <w:r w:rsidRPr="008C0D9C">
        <w:rPr>
          <w:rFonts w:asciiTheme="minorHAnsi" w:eastAsia="MS Mincho" w:hAnsiTheme="minorHAnsi" w:cstheme="minorHAnsi"/>
          <w:i/>
          <w:iCs/>
          <w:sz w:val="20"/>
          <w:szCs w:val="20"/>
        </w:rPr>
        <w:t xml:space="preserve"> </w:t>
      </w:r>
      <w:r w:rsidRPr="008C0D9C">
        <w:rPr>
          <w:rFonts w:asciiTheme="minorHAnsi" w:eastAsia="MS Mincho" w:hAnsiTheme="minorHAnsi" w:cstheme="minorHAnsi"/>
          <w:sz w:val="20"/>
          <w:szCs w:val="20"/>
        </w:rPr>
        <w:t>zwanym dalej „</w:t>
      </w:r>
      <w:r w:rsidRPr="008C0D9C">
        <w:rPr>
          <w:rFonts w:asciiTheme="minorHAnsi" w:eastAsia="MS Mincho" w:hAnsiTheme="minorHAnsi" w:cstheme="minorHAnsi"/>
          <w:b/>
          <w:sz w:val="20"/>
          <w:szCs w:val="20"/>
        </w:rPr>
        <w:t>ZAMAWIAJĄCYM</w:t>
      </w:r>
      <w:r w:rsidRPr="008C0D9C">
        <w:rPr>
          <w:rFonts w:asciiTheme="minorHAnsi" w:eastAsia="MS Mincho" w:hAnsiTheme="minorHAnsi" w:cstheme="minorHAnsi"/>
          <w:sz w:val="20"/>
          <w:szCs w:val="20"/>
        </w:rPr>
        <w:t>”, reprezentowanym przez:</w:t>
      </w:r>
    </w:p>
    <w:p w14:paraId="341F58BB"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Panią ……………………..</w:t>
      </w:r>
      <w:r w:rsidRPr="008C0D9C">
        <w:rPr>
          <w:rFonts w:asciiTheme="minorHAnsi" w:eastAsiaTheme="minorHAnsi" w:hAnsiTheme="minorHAnsi" w:cstheme="minorHAnsi"/>
          <w:color w:val="000000"/>
          <w:sz w:val="20"/>
          <w:szCs w:val="20"/>
          <w:lang w:eastAsia="en-US"/>
        </w:rPr>
        <w:t xml:space="preserve"> – ……………………..</w:t>
      </w:r>
    </w:p>
    <w:p w14:paraId="319BC1AC"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a  </w:t>
      </w:r>
    </w:p>
    <w:p w14:paraId="3F619EC1"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i/>
          <w:iCs/>
          <w:color w:val="000000"/>
          <w:sz w:val="20"/>
          <w:szCs w:val="20"/>
          <w:lang w:eastAsia="en-US"/>
        </w:rPr>
        <w:t>…………………………………………………….</w:t>
      </w:r>
      <w:r w:rsidRPr="008C0D9C">
        <w:rPr>
          <w:rFonts w:asciiTheme="minorHAnsi" w:eastAsia="MS Mincho" w:hAnsiTheme="minorHAnsi" w:cstheme="minorHAnsi"/>
          <w:i/>
          <w:iCs/>
          <w:sz w:val="20"/>
          <w:szCs w:val="20"/>
          <w:lang w:eastAsia="en-US"/>
        </w:rPr>
        <w:t xml:space="preserve"> zwanym dale</w:t>
      </w:r>
      <w:r w:rsidRPr="008C0D9C">
        <w:rPr>
          <w:rFonts w:asciiTheme="minorHAnsi" w:eastAsia="MS Mincho" w:hAnsiTheme="minorHAnsi" w:cstheme="minorHAnsi"/>
          <w:iCs/>
          <w:sz w:val="20"/>
          <w:szCs w:val="20"/>
          <w:lang w:eastAsia="en-US"/>
        </w:rPr>
        <w:t>j</w:t>
      </w:r>
      <w:r w:rsidRPr="008C0D9C">
        <w:rPr>
          <w:rFonts w:asciiTheme="minorHAnsi" w:eastAsia="MS Mincho" w:hAnsiTheme="minorHAnsi" w:cstheme="minorHAnsi"/>
          <w:i/>
          <w:iCs/>
          <w:sz w:val="20"/>
          <w:szCs w:val="20"/>
          <w:lang w:eastAsia="en-US"/>
        </w:rPr>
        <w:t>.*, zwaną/-</w:t>
      </w:r>
      <w:proofErr w:type="spellStart"/>
      <w:r w:rsidRPr="008C0D9C">
        <w:rPr>
          <w:rFonts w:asciiTheme="minorHAnsi" w:eastAsia="MS Mincho" w:hAnsiTheme="minorHAnsi" w:cstheme="minorHAnsi"/>
          <w:i/>
          <w:iCs/>
          <w:sz w:val="20"/>
          <w:szCs w:val="20"/>
          <w:lang w:eastAsia="en-US"/>
        </w:rPr>
        <w:t>ym</w:t>
      </w:r>
      <w:proofErr w:type="spellEnd"/>
      <w:r w:rsidRPr="008C0D9C">
        <w:rPr>
          <w:rFonts w:asciiTheme="minorHAnsi" w:eastAsia="MS Mincho" w:hAnsiTheme="minorHAnsi" w:cstheme="minorHAnsi"/>
          <w:i/>
          <w:iCs/>
          <w:color w:val="000000"/>
          <w:sz w:val="20"/>
          <w:szCs w:val="20"/>
          <w:lang w:eastAsia="en-US"/>
        </w:rPr>
        <w:t xml:space="preserve"> dalej </w:t>
      </w:r>
      <w:r w:rsidRPr="008C0D9C">
        <w:rPr>
          <w:rFonts w:asciiTheme="minorHAnsi" w:eastAsiaTheme="minorHAnsi" w:hAnsiTheme="minorHAnsi" w:cstheme="minorHAnsi"/>
          <w:color w:val="000000"/>
          <w:sz w:val="20"/>
          <w:szCs w:val="20"/>
          <w:lang w:eastAsia="en-US"/>
        </w:rPr>
        <w:t>„WYKONAWCĄ</w:t>
      </w:r>
      <w:r w:rsidRPr="008C0D9C">
        <w:rPr>
          <w:rFonts w:asciiTheme="minorHAnsi" w:eastAsiaTheme="minorHAnsi" w:hAnsiTheme="minorHAnsi" w:cstheme="minorHAnsi"/>
          <w:b/>
          <w:color w:val="000000"/>
          <w:sz w:val="20"/>
          <w:szCs w:val="20"/>
          <w:lang w:eastAsia="en-US"/>
        </w:rPr>
        <w:t>”</w:t>
      </w:r>
    </w:p>
    <w:p w14:paraId="1F141F97"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Theme="minorHAnsi" w:hAnsiTheme="minorHAnsi" w:cstheme="minorHAnsi"/>
          <w:color w:val="000000"/>
          <w:sz w:val="20"/>
          <w:szCs w:val="20"/>
          <w:lang w:eastAsia="en-US"/>
        </w:rPr>
        <w:t xml:space="preserve">zwanych dalej łącznie </w:t>
      </w:r>
      <w:r w:rsidRPr="008C0D9C">
        <w:rPr>
          <w:rFonts w:asciiTheme="minorHAnsi" w:eastAsiaTheme="minorHAnsi" w:hAnsiTheme="minorHAnsi" w:cstheme="minorHAnsi"/>
          <w:b/>
          <w:color w:val="000000"/>
          <w:sz w:val="20"/>
          <w:szCs w:val="20"/>
          <w:lang w:eastAsia="en-US"/>
        </w:rPr>
        <w:t>STRONAMI</w:t>
      </w:r>
    </w:p>
    <w:p w14:paraId="620CB6A6"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p>
    <w:p w14:paraId="1CC7F37F"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w wyniku przeprowadzenia postępowania o udzielenie zamówienia publicznego prowadzonego w trybie podstawowym na podstawie art. 275 ustawy z dnia 11.09.2019 r. Prawo zamówień publicznych </w:t>
      </w:r>
      <w:r w:rsidRPr="008C0D9C">
        <w:rPr>
          <w:rFonts w:asciiTheme="minorHAnsi" w:eastAsiaTheme="minorHAnsi" w:hAnsiTheme="minorHAnsi" w:cstheme="minorHAnsi"/>
          <w:color w:val="000000"/>
          <w:sz w:val="20"/>
          <w:szCs w:val="20"/>
          <w:lang w:eastAsia="en-US"/>
        </w:rPr>
        <w:t>(Dz. U. z 2022 roku poz. 1710)</w:t>
      </w:r>
      <w:r w:rsidRPr="008C0D9C">
        <w:rPr>
          <w:rFonts w:asciiTheme="minorHAnsi" w:eastAsia="MS Mincho" w:hAnsiTheme="minorHAnsi" w:cstheme="minorHAnsi"/>
          <w:color w:val="000000"/>
          <w:sz w:val="20"/>
          <w:szCs w:val="20"/>
          <w:lang w:eastAsia="en-US"/>
        </w:rPr>
        <w:t xml:space="preserve">, została zawarta umowa o następującej treści: </w:t>
      </w:r>
    </w:p>
    <w:p w14:paraId="3DD505E9" w14:textId="77777777" w:rsidR="00013558" w:rsidRPr="008C0D9C" w:rsidRDefault="00013558" w:rsidP="008C0D9C">
      <w:pPr>
        <w:autoSpaceDE w:val="0"/>
        <w:autoSpaceDN w:val="0"/>
        <w:adjustRightInd w:val="0"/>
        <w:spacing w:line="320" w:lineRule="atLeast"/>
        <w:jc w:val="both"/>
        <w:rPr>
          <w:rFonts w:asciiTheme="minorHAnsi" w:eastAsiaTheme="minorHAnsi" w:hAnsiTheme="minorHAnsi" w:cstheme="minorHAnsi"/>
          <w:sz w:val="20"/>
          <w:szCs w:val="20"/>
          <w:lang w:eastAsia="en-US"/>
        </w:rPr>
      </w:pPr>
    </w:p>
    <w:p w14:paraId="30508D05" w14:textId="77777777" w:rsidR="00013558" w:rsidRPr="008C0D9C" w:rsidRDefault="00013558" w:rsidP="008C0D9C">
      <w:pPr>
        <w:keepNext/>
        <w:keepLines/>
        <w:widowControl w:val="0"/>
        <w:spacing w:line="320" w:lineRule="atLeast"/>
        <w:jc w:val="center"/>
        <w:outlineLvl w:val="1"/>
        <w:rPr>
          <w:rFonts w:asciiTheme="minorHAnsi" w:hAnsiTheme="minorHAnsi" w:cstheme="minorHAnsi"/>
          <w:spacing w:val="50"/>
          <w:sz w:val="20"/>
          <w:szCs w:val="20"/>
        </w:rPr>
      </w:pPr>
      <w:r w:rsidRPr="008C0D9C">
        <w:rPr>
          <w:rFonts w:asciiTheme="minorHAnsi" w:hAnsiTheme="minorHAnsi" w:cstheme="minorHAnsi"/>
          <w:spacing w:val="50"/>
          <w:sz w:val="20"/>
          <w:szCs w:val="20"/>
        </w:rPr>
        <w:t>§1</w:t>
      </w:r>
    </w:p>
    <w:p w14:paraId="1D3EB656" w14:textId="30232553" w:rsidR="00013558" w:rsidRPr="008C0D9C" w:rsidRDefault="00013558" w:rsidP="008C0D9C">
      <w:pPr>
        <w:widowControl w:val="0"/>
        <w:numPr>
          <w:ilvl w:val="0"/>
          <w:numId w:val="86"/>
        </w:numPr>
        <w:suppressAutoHyphens/>
        <w:overflowPunct w:val="0"/>
        <w:autoSpaceDE w:val="0"/>
        <w:spacing w:line="320" w:lineRule="atLeast"/>
        <w:ind w:left="357" w:right="-17" w:hanging="357"/>
        <w:contextualSpacing/>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bCs/>
          <w:sz w:val="20"/>
          <w:szCs w:val="20"/>
        </w:rPr>
        <w:t xml:space="preserve">Na podstawie niniejszej umowy Wykonawca sprzeda i dostarczy do magazynu Zamawiającego znajdującego się na terenie Miasta Stołecznego Warszawa </w:t>
      </w:r>
      <w:r w:rsidR="00F1471D" w:rsidRPr="008C0D9C">
        <w:rPr>
          <w:rFonts w:asciiTheme="minorHAnsi" w:hAnsiTheme="minorHAnsi" w:cstheme="minorHAnsi"/>
          <w:bCs/>
          <w:sz w:val="20"/>
          <w:szCs w:val="20"/>
        </w:rPr>
        <w:t>gogle VR</w:t>
      </w:r>
      <w:r w:rsidR="00276AC6" w:rsidRPr="008C0D9C">
        <w:rPr>
          <w:rFonts w:asciiTheme="minorHAnsi" w:hAnsiTheme="minorHAnsi" w:cstheme="minorHAnsi"/>
          <w:bCs/>
          <w:sz w:val="20"/>
          <w:szCs w:val="20"/>
        </w:rPr>
        <w:t xml:space="preserve"> wraz z licencjami do portalu/platformy  z  minimum  rocznym dostępem</w:t>
      </w:r>
      <w:r w:rsidR="00276AC6" w:rsidRPr="008C0D9C">
        <w:rPr>
          <w:rFonts w:asciiTheme="minorHAnsi" w:eastAsia="Arial Unicode MS" w:hAnsiTheme="minorHAnsi" w:cstheme="minorHAnsi"/>
          <w:kern w:val="1"/>
          <w:sz w:val="20"/>
          <w:szCs w:val="20"/>
          <w:lang w:eastAsia="hi-IN" w:bidi="hi-IN"/>
        </w:rPr>
        <w:t xml:space="preserve"> </w:t>
      </w:r>
      <w:r w:rsidRPr="008C0D9C">
        <w:rPr>
          <w:rFonts w:asciiTheme="minorHAnsi" w:hAnsiTheme="minorHAnsi" w:cstheme="minorHAnsi"/>
          <w:bCs/>
          <w:sz w:val="20"/>
          <w:szCs w:val="20"/>
        </w:rPr>
        <w:t xml:space="preserve">w ilości i </w:t>
      </w:r>
      <w:proofErr w:type="spellStart"/>
      <w:r w:rsidR="00F1471D" w:rsidRPr="008C0D9C">
        <w:rPr>
          <w:rFonts w:asciiTheme="minorHAnsi" w:hAnsiTheme="minorHAnsi" w:cstheme="minorHAnsi"/>
          <w:bCs/>
          <w:sz w:val="20"/>
          <w:szCs w:val="20"/>
        </w:rPr>
        <w:t>i</w:t>
      </w:r>
      <w:proofErr w:type="spellEnd"/>
      <w:r w:rsidR="00F1471D" w:rsidRPr="008C0D9C">
        <w:rPr>
          <w:rFonts w:asciiTheme="minorHAnsi" w:hAnsiTheme="minorHAnsi" w:cstheme="minorHAnsi"/>
          <w:bCs/>
          <w:sz w:val="20"/>
          <w:szCs w:val="20"/>
        </w:rPr>
        <w:t xml:space="preserve"> o parametrach </w:t>
      </w:r>
      <w:r w:rsidRPr="008C0D9C">
        <w:rPr>
          <w:rFonts w:asciiTheme="minorHAnsi" w:hAnsiTheme="minorHAnsi" w:cstheme="minorHAnsi"/>
          <w:bCs/>
          <w:sz w:val="20"/>
          <w:szCs w:val="20"/>
        </w:rPr>
        <w:t xml:space="preserve">wskazanych w Formularzu ofertowym stanowiącym załącznik nr 2 do niniejszej umowy. </w:t>
      </w:r>
    </w:p>
    <w:p w14:paraId="09E5B998" w14:textId="53D1F67F" w:rsidR="00013558" w:rsidRPr="008C0D9C" w:rsidRDefault="00013558" w:rsidP="008C0D9C">
      <w:pPr>
        <w:widowControl w:val="0"/>
        <w:numPr>
          <w:ilvl w:val="0"/>
          <w:numId w:val="86"/>
        </w:numPr>
        <w:suppressAutoHyphens/>
        <w:overflowPunct w:val="0"/>
        <w:autoSpaceDE w:val="0"/>
        <w:spacing w:line="320" w:lineRule="atLeast"/>
        <w:ind w:left="357" w:right="-17" w:hanging="357"/>
        <w:contextualSpacing/>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bCs/>
          <w:sz w:val="20"/>
          <w:szCs w:val="20"/>
        </w:rPr>
        <w:t>Zamawiający</w:t>
      </w:r>
      <w:r w:rsidRPr="008C0D9C">
        <w:rPr>
          <w:rFonts w:asciiTheme="minorHAnsi" w:hAnsiTheme="minorHAnsi" w:cstheme="minorHAnsi"/>
          <w:sz w:val="20"/>
          <w:szCs w:val="20"/>
        </w:rPr>
        <w:t xml:space="preserve"> zleca, a Wykonawca zobowiązuje się wykonać zamówienie zgodnie z Opisem przedmiotu zamówienia, zgodnym z SWZ, stanowiącym załącznik Nr 1 do umowy.</w:t>
      </w:r>
      <w:r w:rsidRPr="008C0D9C">
        <w:rPr>
          <w:rFonts w:asciiTheme="minorHAnsi" w:hAnsiTheme="minorHAnsi" w:cstheme="minorHAnsi"/>
          <w:bCs/>
          <w:sz w:val="20"/>
          <w:szCs w:val="20"/>
        </w:rPr>
        <w:t xml:space="preserve"> Dostarczone </w:t>
      </w:r>
      <w:proofErr w:type="spellStart"/>
      <w:r w:rsidR="00276AC6" w:rsidRPr="008C0D9C">
        <w:rPr>
          <w:rFonts w:asciiTheme="minorHAnsi" w:hAnsiTheme="minorHAnsi" w:cstheme="minorHAnsi"/>
          <w:bCs/>
          <w:sz w:val="20"/>
          <w:szCs w:val="20"/>
        </w:rPr>
        <w:t>google</w:t>
      </w:r>
      <w:proofErr w:type="spellEnd"/>
      <w:r w:rsidR="00276AC6" w:rsidRPr="008C0D9C">
        <w:rPr>
          <w:rFonts w:asciiTheme="minorHAnsi" w:hAnsiTheme="minorHAnsi" w:cstheme="minorHAnsi"/>
          <w:bCs/>
          <w:sz w:val="20"/>
          <w:szCs w:val="20"/>
        </w:rPr>
        <w:t xml:space="preserve"> </w:t>
      </w:r>
      <w:proofErr w:type="spellStart"/>
      <w:r w:rsidR="00276AC6" w:rsidRPr="008C0D9C">
        <w:rPr>
          <w:rFonts w:asciiTheme="minorHAnsi" w:hAnsiTheme="minorHAnsi" w:cstheme="minorHAnsi"/>
          <w:bCs/>
          <w:sz w:val="20"/>
          <w:szCs w:val="20"/>
        </w:rPr>
        <w:t>VR</w:t>
      </w:r>
      <w:proofErr w:type="spellEnd"/>
      <w:r w:rsidRPr="008C0D9C">
        <w:rPr>
          <w:rFonts w:asciiTheme="minorHAnsi" w:hAnsiTheme="minorHAnsi" w:cstheme="minorHAnsi"/>
          <w:bCs/>
          <w:sz w:val="20"/>
          <w:szCs w:val="20"/>
        </w:rPr>
        <w:t xml:space="preserve"> muszą</w:t>
      </w:r>
      <w:r w:rsidRPr="008C0D9C">
        <w:rPr>
          <w:rFonts w:asciiTheme="minorHAnsi" w:hAnsiTheme="minorHAnsi" w:cstheme="minorHAnsi"/>
          <w:b/>
          <w:bCs/>
          <w:sz w:val="20"/>
          <w:szCs w:val="20"/>
        </w:rPr>
        <w:t xml:space="preserve"> </w:t>
      </w:r>
      <w:r w:rsidRPr="008C0D9C">
        <w:rPr>
          <w:rFonts w:asciiTheme="minorHAnsi" w:hAnsiTheme="minorHAnsi" w:cstheme="minorHAnsi"/>
          <w:bCs/>
          <w:sz w:val="20"/>
          <w:szCs w:val="20"/>
        </w:rPr>
        <w:t>być fabrycznie nowe oraz nie mogą nosić śladów uszkodzeń zewnętrznych oraz uprzedniego używania.</w:t>
      </w:r>
    </w:p>
    <w:p w14:paraId="4D0DA01C" w14:textId="77777777" w:rsidR="00013558" w:rsidRPr="008C0D9C" w:rsidRDefault="00013558"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sz w:val="20"/>
          <w:szCs w:val="20"/>
        </w:rPr>
        <w:t>§  2</w:t>
      </w:r>
    </w:p>
    <w:p w14:paraId="1EC42C3D" w14:textId="422EFB45"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Wykonawca na własny koszt i ryzyko dokona dostawy </w:t>
      </w:r>
      <w:r w:rsidR="00276AC6" w:rsidRPr="008C0D9C">
        <w:rPr>
          <w:rFonts w:asciiTheme="minorHAnsi" w:hAnsiTheme="minorHAnsi" w:cstheme="minorHAnsi"/>
          <w:bCs/>
          <w:sz w:val="20"/>
          <w:szCs w:val="20"/>
        </w:rPr>
        <w:t>gogli VR</w:t>
      </w:r>
      <w:r w:rsidRPr="008C0D9C">
        <w:rPr>
          <w:rFonts w:asciiTheme="minorHAnsi" w:hAnsiTheme="minorHAnsi" w:cstheme="minorHAnsi"/>
          <w:bCs/>
          <w:sz w:val="20"/>
          <w:szCs w:val="20"/>
        </w:rPr>
        <w:t xml:space="preserve"> </w:t>
      </w:r>
      <w:r w:rsidRPr="008C0D9C">
        <w:rPr>
          <w:rFonts w:asciiTheme="minorHAnsi" w:eastAsia="Arial Unicode MS" w:hAnsiTheme="minorHAnsi" w:cstheme="minorHAnsi"/>
          <w:kern w:val="1"/>
          <w:sz w:val="20"/>
          <w:szCs w:val="20"/>
          <w:lang w:eastAsia="hi-IN" w:bidi="hi-IN"/>
        </w:rPr>
        <w:t>na zasadach określonych w niniejszej umowie w</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szczególności w załączniku nr 1 do niniejszej umowy oraz w ilości i asortymencie wskazanej Formularzu ofertowym Wykonawcy stanowiącym załącznik nr 2 do niniejszej umowy w terminie dni …….. od dnia zawarcia umowy tj.  do dnia ……………. r.</w:t>
      </w:r>
      <w:r w:rsidRPr="008C0D9C">
        <w:rPr>
          <w:rFonts w:asciiTheme="minorHAnsi" w:eastAsia="Arial Unicode MS" w:hAnsiTheme="minorHAnsi" w:cstheme="minorHAnsi"/>
          <w:i/>
          <w:kern w:val="1"/>
          <w:sz w:val="20"/>
          <w:szCs w:val="20"/>
          <w:lang w:eastAsia="hi-IN" w:bidi="hi-IN"/>
        </w:rPr>
        <w:t xml:space="preserve"> </w:t>
      </w:r>
    </w:p>
    <w:p w14:paraId="66E1E05F" w14:textId="77777777"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Wykonawca ma obowiązek powiadomić Zamawiającego o terminie dostawy na 2 dni robocze przed planowaną dostawą, przesyłając zawiadomienie pocztą elektroniczną na adres e-mail: </w:t>
      </w:r>
      <w:hyperlink r:id="rId64" w:history="1">
        <w:r w:rsidRPr="008C0D9C">
          <w:rPr>
            <w:rFonts w:asciiTheme="minorHAnsi" w:eastAsia="Arial Unicode MS" w:hAnsiTheme="minorHAnsi" w:cstheme="minorHAnsi"/>
            <w:color w:val="0000FF"/>
            <w:kern w:val="1"/>
            <w:sz w:val="20"/>
            <w:szCs w:val="20"/>
            <w:u w:val="single"/>
            <w:lang w:eastAsia="hi-IN" w:bidi="hi-IN"/>
          </w:rPr>
          <w:t>…………….</w:t>
        </w:r>
      </w:hyperlink>
      <w:r w:rsidRPr="008C0D9C">
        <w:rPr>
          <w:rFonts w:asciiTheme="minorHAnsi" w:eastAsia="Arial Unicode MS" w:hAnsiTheme="minorHAnsi" w:cstheme="minorHAnsi"/>
          <w:kern w:val="1"/>
          <w:sz w:val="20"/>
          <w:szCs w:val="20"/>
          <w:lang w:eastAsia="hi-IN" w:bidi="hi-IN"/>
        </w:rPr>
        <w:t xml:space="preserve">. </w:t>
      </w:r>
    </w:p>
    <w:p w14:paraId="02698FE8" w14:textId="1F6A677A"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braku możliwości przyjęcia dostawy do magazynu Zamawiającego we wskazanym przez Wykonawcę terminie, Zamawiający nie później niż w kolejnym dniu roboczym wyznaczy Wykonawcy inny termin dostawy, nie</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późniejszy jednak niż 2 dni robocze od terminu wskazanego przez Wykonawcę.  </w:t>
      </w:r>
    </w:p>
    <w:p w14:paraId="26C26045" w14:textId="24DFAF93"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Zamawiający w dniu dostarczenia </w:t>
      </w:r>
      <w:r w:rsidR="00276AC6" w:rsidRPr="008C0D9C">
        <w:rPr>
          <w:rFonts w:asciiTheme="minorHAnsi" w:hAnsiTheme="minorHAnsi" w:cstheme="minorHAnsi"/>
          <w:bCs/>
          <w:sz w:val="20"/>
          <w:szCs w:val="20"/>
        </w:rPr>
        <w:t>gogli VR wraz z licencjami</w:t>
      </w:r>
      <w:r w:rsidRPr="008C0D9C">
        <w:rPr>
          <w:rFonts w:asciiTheme="minorHAnsi" w:hAnsiTheme="minorHAnsi" w:cstheme="minorHAnsi"/>
          <w:bCs/>
          <w:sz w:val="20"/>
          <w:szCs w:val="20"/>
        </w:rPr>
        <w:t xml:space="preserve"> </w:t>
      </w:r>
      <w:r w:rsidRPr="008C0D9C">
        <w:rPr>
          <w:rFonts w:asciiTheme="minorHAnsi" w:eastAsia="Arial Unicode MS" w:hAnsiTheme="minorHAnsi" w:cstheme="minorHAnsi"/>
          <w:kern w:val="1"/>
          <w:sz w:val="20"/>
          <w:szCs w:val="20"/>
          <w:lang w:eastAsia="hi-IN" w:bidi="hi-IN"/>
        </w:rPr>
        <w:t xml:space="preserve">potwierdzi fakt otrzymania. W przypadku braku zastrzeżeń, Odbiór dostawy zostanie potwierdzony w formie pisemnego protokołu podpisanego przez upoważnionych przedstawicieli Stron. Wzór protokołu </w:t>
      </w:r>
      <w:r w:rsidRPr="008C0D9C">
        <w:rPr>
          <w:rFonts w:asciiTheme="minorHAnsi" w:hAnsiTheme="minorHAnsi" w:cstheme="minorHAnsi"/>
          <w:sz w:val="20"/>
          <w:szCs w:val="20"/>
        </w:rPr>
        <w:t xml:space="preserve">odbioru </w:t>
      </w:r>
      <w:r w:rsidRPr="008C0D9C">
        <w:rPr>
          <w:rFonts w:asciiTheme="minorHAnsi" w:eastAsia="Arial Unicode MS" w:hAnsiTheme="minorHAnsi" w:cstheme="minorHAnsi"/>
          <w:kern w:val="1"/>
          <w:sz w:val="20"/>
          <w:szCs w:val="20"/>
          <w:lang w:eastAsia="hi-IN" w:bidi="hi-IN"/>
        </w:rPr>
        <w:t xml:space="preserve">stanowi załącznik nr 3 do niniejszej umowy. </w:t>
      </w:r>
    </w:p>
    <w:p w14:paraId="09F3F843" w14:textId="77777777"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 przypadku stwierdzenia egzemplarzy wadliwych Zamawiający odmówi przyjęcia tych egzemplarzy. Wykonawca wymieni Zamawiającemu egzemplarze wadliwe w terminie do 5 dni roboczych. Egzemplarz wadliwy to każdy </w:t>
      </w:r>
      <w:r w:rsidRPr="008C0D9C">
        <w:rPr>
          <w:rFonts w:asciiTheme="minorHAnsi" w:eastAsia="Arial Unicode MS" w:hAnsiTheme="minorHAnsi" w:cstheme="minorHAnsi"/>
          <w:kern w:val="1"/>
          <w:sz w:val="20"/>
          <w:szCs w:val="20"/>
          <w:lang w:eastAsia="hi-IN" w:bidi="hi-IN"/>
        </w:rPr>
        <w:lastRenderedPageBreak/>
        <w:t xml:space="preserve">produkt, którego wada powstała na etapie produkcji lub którego opakowanie posiada widoczne ślady użytkowania lub jest zniszczone. </w:t>
      </w:r>
    </w:p>
    <w:p w14:paraId="6F87C780" w14:textId="50106BE4"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Termin na wymianę egzemplarzy uszkodzonych lub uzupełnienie braków w zestawach nie zwalnia Wykonawcy z</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odpowiedzialności z tytułu zwłoki w dostawie w terminach, o których mowa w ust. 1</w:t>
      </w:r>
    </w:p>
    <w:p w14:paraId="46FD7D4C"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bCs/>
          <w:sz w:val="20"/>
          <w:szCs w:val="20"/>
        </w:rPr>
        <w:t>§ 3</w:t>
      </w:r>
    </w:p>
    <w:p w14:paraId="05BCB9EF" w14:textId="77777777" w:rsidR="00013558" w:rsidRPr="008C0D9C" w:rsidRDefault="00013558" w:rsidP="008C0D9C">
      <w:pPr>
        <w:widowControl w:val="0"/>
        <w:numPr>
          <w:ilvl w:val="0"/>
          <w:numId w:val="93"/>
        </w:numPr>
        <w:autoSpaceDE w:val="0"/>
        <w:autoSpaceDN w:val="0"/>
        <w:adjustRightInd w:val="0"/>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Wykonawca oświadcza, że posiada wszelkie kwalifikacje, uprawnienia, doświadczenie niezbędne </w:t>
      </w:r>
      <w:r w:rsidRPr="008C0D9C">
        <w:rPr>
          <w:rFonts w:asciiTheme="minorHAnsi" w:hAnsiTheme="minorHAnsi" w:cstheme="minorHAnsi"/>
          <w:sz w:val="20"/>
          <w:szCs w:val="20"/>
        </w:rPr>
        <w:br/>
        <w:t>do wykonania umowy oraz zobowiązuje się do jej wykonania z zachowaniem należytej staranności wymaganej w stosunkach tego rodzaju.</w:t>
      </w:r>
    </w:p>
    <w:p w14:paraId="3435B9D3" w14:textId="77777777" w:rsidR="00013558" w:rsidRPr="008C0D9C" w:rsidRDefault="00013558" w:rsidP="008C0D9C">
      <w:pPr>
        <w:widowControl w:val="0"/>
        <w:numPr>
          <w:ilvl w:val="0"/>
          <w:numId w:val="93"/>
        </w:numPr>
        <w:autoSpaceDE w:val="0"/>
        <w:autoSpaceDN w:val="0"/>
        <w:adjustRightInd w:val="0"/>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Wykonawca zobowiązuje się do zachowania w poufności wszystkich informacji uzyskanych przez niego w związku z zawarciem umowy. </w:t>
      </w:r>
    </w:p>
    <w:p w14:paraId="0C26AFBE" w14:textId="77777777" w:rsidR="00013558" w:rsidRPr="008C0D9C" w:rsidRDefault="00013558" w:rsidP="008C0D9C">
      <w:pPr>
        <w:widowControl w:val="0"/>
        <w:numPr>
          <w:ilvl w:val="0"/>
          <w:numId w:val="93"/>
        </w:numPr>
        <w:autoSpaceDE w:val="0"/>
        <w:autoSpaceDN w:val="0"/>
        <w:adjustRightInd w:val="0"/>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Wykonawca jest zobowiązany do udzielania Zamawiającemu, na jego żądanie, wszelkich informacji o przebiegu realizacji umowy. </w:t>
      </w:r>
    </w:p>
    <w:p w14:paraId="4330C891"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p>
    <w:p w14:paraId="418B3386"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bCs/>
          <w:sz w:val="20"/>
          <w:szCs w:val="20"/>
        </w:rPr>
        <w:t>§ 4</w:t>
      </w:r>
    </w:p>
    <w:p w14:paraId="14447526" w14:textId="0CAEC9E3"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Strony zgodnie ustalają, że za prawidłowe i kompletne wykonanie przedmiotu umowy, o którym mowa w § 1 i § 2 niniejszej umowy Wykonawca otrzyma maksymalne wynagrodzenie brutto w wysokości</w:t>
      </w:r>
      <w:r w:rsidRPr="008C0D9C">
        <w:rPr>
          <w:rFonts w:asciiTheme="minorHAnsi" w:hAnsiTheme="minorHAnsi" w:cstheme="minorHAnsi"/>
          <w:color w:val="000000"/>
          <w:sz w:val="20"/>
          <w:szCs w:val="20"/>
        </w:rPr>
        <w:t xml:space="preserve"> ……………………………. </w:t>
      </w:r>
      <w:r w:rsidRPr="008C0D9C">
        <w:rPr>
          <w:rFonts w:asciiTheme="minorHAnsi" w:hAnsiTheme="minorHAnsi" w:cstheme="minorHAnsi"/>
          <w:sz w:val="20"/>
          <w:szCs w:val="20"/>
        </w:rPr>
        <w:t xml:space="preserve">zł (słownie: …………………………………..). Rozliczenia między Wykonawcą a Zamawiającym odbywać się będą po dostawie wszystkich </w:t>
      </w:r>
      <w:r w:rsidR="00276AC6" w:rsidRPr="008C0D9C">
        <w:rPr>
          <w:rFonts w:asciiTheme="minorHAnsi" w:hAnsiTheme="minorHAnsi" w:cstheme="minorHAnsi"/>
          <w:bCs/>
          <w:sz w:val="20"/>
          <w:szCs w:val="20"/>
        </w:rPr>
        <w:t>gogli VR wraz z licencjami</w:t>
      </w:r>
      <w:r w:rsidRPr="008C0D9C">
        <w:rPr>
          <w:rFonts w:asciiTheme="minorHAnsi" w:hAnsiTheme="minorHAnsi" w:cstheme="minorHAnsi"/>
          <w:sz w:val="20"/>
          <w:szCs w:val="20"/>
        </w:rPr>
        <w:t xml:space="preserve"> na podstawie cen jednostkowych poszczególnych pozycji wskazanych w formularzu ofertowym Wykonawcy, który stanowi załącznik nr 2 do niniejszej umowy. </w:t>
      </w:r>
    </w:p>
    <w:p w14:paraId="214EE1A3" w14:textId="57312E20"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Podstawą zapłaty wynagrodzenia, o którym mowa w ust. 1, będą prawidłowo wystawione i dostarczone do siedziby Zamawiającego w Warszawie, ul. </w:t>
      </w:r>
      <w:r w:rsidR="000B3989" w:rsidRPr="008C0D9C">
        <w:rPr>
          <w:rFonts w:asciiTheme="minorHAnsi" w:hAnsiTheme="minorHAnsi" w:cstheme="minorHAnsi"/>
          <w:sz w:val="20"/>
          <w:szCs w:val="20"/>
        </w:rPr>
        <w:t>Wołoska 5</w:t>
      </w:r>
      <w:r w:rsidRPr="008C0D9C">
        <w:rPr>
          <w:rFonts w:asciiTheme="minorHAnsi" w:hAnsiTheme="minorHAnsi" w:cstheme="minorHAnsi"/>
          <w:sz w:val="20"/>
          <w:szCs w:val="20"/>
        </w:rPr>
        <w:t xml:space="preserve"> przez Wykonawcę i zaakceptowane przez Zamawiającego </w:t>
      </w:r>
      <w:r w:rsidRPr="008C0D9C">
        <w:rPr>
          <w:rFonts w:asciiTheme="minorHAnsi" w:hAnsiTheme="minorHAnsi" w:cstheme="minorHAnsi"/>
          <w:iCs/>
          <w:sz w:val="20"/>
          <w:szCs w:val="20"/>
        </w:rPr>
        <w:t>faktury VAT.</w:t>
      </w:r>
    </w:p>
    <w:p w14:paraId="6A32F1D8"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Wykonawca jest uprawniony do wystawienia </w:t>
      </w:r>
      <w:r w:rsidRPr="008C0D9C">
        <w:rPr>
          <w:rFonts w:asciiTheme="minorHAnsi" w:hAnsiTheme="minorHAnsi" w:cstheme="minorHAnsi"/>
          <w:iCs/>
          <w:sz w:val="20"/>
          <w:szCs w:val="20"/>
        </w:rPr>
        <w:t>faktury</w:t>
      </w:r>
      <w:r w:rsidRPr="008C0D9C">
        <w:rPr>
          <w:rFonts w:asciiTheme="minorHAnsi" w:hAnsiTheme="minorHAnsi" w:cstheme="minorHAnsi"/>
          <w:sz w:val="20"/>
          <w:szCs w:val="20"/>
        </w:rPr>
        <w:t xml:space="preserve"> nie wcześniej niż po podpisaniu, bez zastrzeżeń, przez osoby wyznaczone przez Zamawiającego protokołu odbioru, którego wzór</w:t>
      </w:r>
      <w:r w:rsidRPr="008C0D9C">
        <w:rPr>
          <w:rFonts w:asciiTheme="minorHAnsi" w:eastAsia="Arial Unicode MS" w:hAnsiTheme="minorHAnsi" w:cstheme="minorHAnsi"/>
          <w:kern w:val="1"/>
          <w:sz w:val="20"/>
          <w:szCs w:val="20"/>
          <w:lang w:eastAsia="hi-IN" w:bidi="hi-IN"/>
        </w:rPr>
        <w:t xml:space="preserve"> stanowi załącznik nr 3 do niniejszej umowy</w:t>
      </w:r>
      <w:r w:rsidRPr="008C0D9C">
        <w:rPr>
          <w:rFonts w:asciiTheme="minorHAnsi" w:hAnsiTheme="minorHAnsi" w:cstheme="minorHAnsi"/>
          <w:sz w:val="20"/>
          <w:szCs w:val="20"/>
        </w:rPr>
        <w:t>. Osobą ze strony Zamawiającego, która potwierdzi dostawę zgodną z umową będzie Pan/i ……………………………………….. lub osoba go zastępująca. Zmiana osoby, o której mowa w zdaniu poprzednim, nie stanowi zmiany umowy.</w:t>
      </w:r>
    </w:p>
    <w:p w14:paraId="3F74DE2F"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Zapłata należnego Wykonawcy wynagrodzenia nastąpi w terminie do 30 dni od dnia otrzymania faktury przez Zamawiającego. Akceptacja przez Zamawiającego faktury nastąpi nie wcześniej niż po podpisaniu przez osoby wskazane przez Zamawiającego protokołu, o którym mowa w ust. 3.</w:t>
      </w:r>
    </w:p>
    <w:p w14:paraId="017C8E70"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przypadku naruszenia zapisów ust. 4 Wykonawcy, do dnia podpisania przez osoby wskazane przez Zamawiającego protokołu odbioru, którego wzór</w:t>
      </w:r>
      <w:r w:rsidRPr="008C0D9C">
        <w:rPr>
          <w:rFonts w:asciiTheme="minorHAnsi" w:eastAsia="Arial Unicode MS" w:hAnsiTheme="minorHAnsi" w:cstheme="minorHAnsi"/>
          <w:kern w:val="1"/>
          <w:sz w:val="20"/>
          <w:szCs w:val="20"/>
          <w:lang w:eastAsia="hi-IN" w:bidi="hi-IN"/>
        </w:rPr>
        <w:t xml:space="preserve"> stanowi załącznik nr 3 do niniejszej umowy</w:t>
      </w:r>
      <w:r w:rsidRPr="008C0D9C">
        <w:rPr>
          <w:rFonts w:asciiTheme="minorHAnsi" w:hAnsiTheme="minorHAnsi" w:cstheme="minorHAnsi"/>
          <w:sz w:val="20"/>
          <w:szCs w:val="20"/>
        </w:rPr>
        <w:t xml:space="preserve"> nie przysługują odsetki ustawowe tytułem opóźnienia w płatności. </w:t>
      </w:r>
    </w:p>
    <w:p w14:paraId="22711E9A"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Wynagrodzenie przyznane Wykonawcy obejmuje wszystkie koszty, które mogą powstać w związku </w:t>
      </w:r>
      <w:r w:rsidRPr="008C0D9C">
        <w:rPr>
          <w:rFonts w:asciiTheme="minorHAnsi" w:hAnsiTheme="minorHAnsi" w:cstheme="minorHAnsi"/>
          <w:sz w:val="20"/>
          <w:szCs w:val="20"/>
        </w:rPr>
        <w:br/>
        <w:t xml:space="preserve">z realizacją niniejszej umowy. </w:t>
      </w:r>
    </w:p>
    <w:p w14:paraId="68AFD176"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Zapłata wskazanego wyżej wynagrodzenia na rzecz Wykonawcy będzie następować przelewami na rachunek bankowy Wykonawcy wskazany na fakturze</w:t>
      </w:r>
      <w:r w:rsidRPr="008C0D9C">
        <w:rPr>
          <w:rFonts w:asciiTheme="minorHAnsi" w:hAnsiTheme="minorHAnsi" w:cstheme="minorHAnsi"/>
          <w:i/>
          <w:sz w:val="20"/>
          <w:szCs w:val="20"/>
        </w:rPr>
        <w:t>.</w:t>
      </w:r>
      <w:r w:rsidRPr="008C0D9C">
        <w:rPr>
          <w:rFonts w:asciiTheme="minorHAnsi" w:hAnsiTheme="minorHAnsi" w:cstheme="minorHAnsi"/>
          <w:sz w:val="20"/>
          <w:szCs w:val="20"/>
        </w:rPr>
        <w:t xml:space="preserve"> </w:t>
      </w:r>
    </w:p>
    <w:p w14:paraId="3C038734"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Przez dzień zapłaty rozumie się dzień obciążenia rachunku bankowego Zamawiającego. </w:t>
      </w:r>
    </w:p>
    <w:p w14:paraId="6E66A443" w14:textId="77777777" w:rsidR="00013558" w:rsidRPr="008C0D9C" w:rsidRDefault="00013558" w:rsidP="008C0D9C">
      <w:pPr>
        <w:widowControl w:val="0"/>
        <w:autoSpaceDE w:val="0"/>
        <w:autoSpaceDN w:val="0"/>
        <w:adjustRightInd w:val="0"/>
        <w:spacing w:line="320" w:lineRule="atLeast"/>
        <w:ind w:left="360"/>
        <w:jc w:val="both"/>
        <w:rPr>
          <w:rFonts w:asciiTheme="minorHAnsi" w:hAnsiTheme="minorHAnsi" w:cstheme="minorHAnsi"/>
          <w:sz w:val="20"/>
          <w:szCs w:val="20"/>
        </w:rPr>
      </w:pPr>
    </w:p>
    <w:p w14:paraId="72B89E64"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sz w:val="20"/>
          <w:szCs w:val="20"/>
        </w:rPr>
        <w:t xml:space="preserve">§ </w:t>
      </w:r>
      <w:r w:rsidRPr="008C0D9C">
        <w:rPr>
          <w:rFonts w:asciiTheme="minorHAnsi" w:hAnsiTheme="minorHAnsi" w:cstheme="minorHAnsi"/>
          <w:bCs/>
          <w:sz w:val="20"/>
          <w:szCs w:val="20"/>
        </w:rPr>
        <w:t>5</w:t>
      </w:r>
    </w:p>
    <w:p w14:paraId="2FA14C81" w14:textId="2107E8FD" w:rsidR="00013558" w:rsidRPr="008C0D9C" w:rsidRDefault="00013558" w:rsidP="008C0D9C">
      <w:pPr>
        <w:numPr>
          <w:ilvl w:val="0"/>
          <w:numId w:val="82"/>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Strony ustanawiają odpowiedzialność za niewykonanie lub nienależyte wykonanie zobowiązań umownych,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formie kar umownych, w przypadkach i wysokościach określonych poniżej.</w:t>
      </w:r>
    </w:p>
    <w:p w14:paraId="5A00B32C" w14:textId="77777777" w:rsidR="00013558" w:rsidRPr="008C0D9C" w:rsidRDefault="00013558" w:rsidP="008C0D9C">
      <w:pPr>
        <w:numPr>
          <w:ilvl w:val="0"/>
          <w:numId w:val="82"/>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Zamawiający ma prawo naliczyć Wykonawcy kary umowne:</w:t>
      </w:r>
    </w:p>
    <w:p w14:paraId="67E695AB" w14:textId="77777777" w:rsidR="00013558" w:rsidRPr="008C0D9C" w:rsidRDefault="00013558" w:rsidP="008C0D9C">
      <w:pPr>
        <w:widowControl w:val="0"/>
        <w:autoSpaceDE w:val="0"/>
        <w:autoSpaceDN w:val="0"/>
        <w:adjustRightInd w:val="0"/>
        <w:spacing w:line="320" w:lineRule="atLeast"/>
        <w:ind w:left="360"/>
        <w:jc w:val="both"/>
        <w:rPr>
          <w:rFonts w:asciiTheme="minorHAnsi" w:hAnsiTheme="minorHAnsi" w:cstheme="minorHAnsi"/>
          <w:sz w:val="20"/>
          <w:szCs w:val="20"/>
        </w:rPr>
      </w:pPr>
    </w:p>
    <w:p w14:paraId="1408B689" w14:textId="672D1DE9"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za zwłokę w dostawie wszystkich </w:t>
      </w:r>
      <w:r w:rsidR="000944AC" w:rsidRPr="008C0D9C">
        <w:rPr>
          <w:rFonts w:asciiTheme="minorHAnsi" w:hAnsiTheme="minorHAnsi" w:cstheme="minorHAnsi"/>
          <w:bCs/>
          <w:sz w:val="20"/>
          <w:szCs w:val="20"/>
        </w:rPr>
        <w:t>gogli</w:t>
      </w:r>
      <w:r w:rsidR="00276AC6" w:rsidRPr="008C0D9C">
        <w:rPr>
          <w:rFonts w:asciiTheme="minorHAnsi" w:hAnsiTheme="minorHAnsi" w:cstheme="minorHAnsi"/>
          <w:bCs/>
          <w:sz w:val="20"/>
          <w:szCs w:val="20"/>
        </w:rPr>
        <w:t xml:space="preserve"> VR wraz z licencjami</w:t>
      </w:r>
      <w:r w:rsidRPr="008C0D9C">
        <w:rPr>
          <w:rFonts w:asciiTheme="minorHAnsi" w:hAnsiTheme="minorHAnsi" w:cstheme="minorHAnsi"/>
          <w:bCs/>
          <w:sz w:val="20"/>
          <w:szCs w:val="20"/>
        </w:rPr>
        <w:t xml:space="preserve"> </w:t>
      </w:r>
      <w:r w:rsidRPr="008C0D9C">
        <w:rPr>
          <w:rFonts w:asciiTheme="minorHAnsi" w:hAnsiTheme="minorHAnsi" w:cstheme="minorHAnsi"/>
          <w:sz w:val="20"/>
          <w:szCs w:val="20"/>
        </w:rPr>
        <w:t xml:space="preserve">w stosunku do terminu, o którym mowa w § 2 ust. 1 umowy,  Zamawiający ma prawo naliczyć i potrącić z należnego Wykonawcy wynagrodzenia karę umowną </w:t>
      </w:r>
      <w:r w:rsidRPr="00E80FAE">
        <w:rPr>
          <w:rFonts w:asciiTheme="minorHAnsi" w:hAnsiTheme="minorHAnsi" w:cstheme="minorHAnsi"/>
          <w:b/>
          <w:sz w:val="20"/>
          <w:szCs w:val="20"/>
        </w:rPr>
        <w:t>w</w:t>
      </w:r>
      <w:r w:rsidR="00524E9A" w:rsidRPr="00E80FAE">
        <w:rPr>
          <w:rFonts w:asciiTheme="minorHAnsi" w:hAnsiTheme="minorHAnsi" w:cstheme="minorHAnsi"/>
          <w:b/>
          <w:sz w:val="20"/>
          <w:szCs w:val="20"/>
        </w:rPr>
        <w:t> </w:t>
      </w:r>
      <w:r w:rsidRPr="00E80FAE">
        <w:rPr>
          <w:rFonts w:asciiTheme="minorHAnsi" w:hAnsiTheme="minorHAnsi" w:cstheme="minorHAnsi"/>
          <w:b/>
          <w:sz w:val="20"/>
          <w:szCs w:val="20"/>
        </w:rPr>
        <w:t xml:space="preserve"> wysokości </w:t>
      </w:r>
      <w:r w:rsidRPr="00E80FAE">
        <w:rPr>
          <w:rFonts w:asciiTheme="minorHAnsi" w:hAnsiTheme="minorHAnsi" w:cstheme="minorHAnsi"/>
          <w:b/>
          <w:strike/>
          <w:sz w:val="20"/>
          <w:szCs w:val="20"/>
        </w:rPr>
        <w:t>2,5</w:t>
      </w:r>
      <w:r w:rsidRPr="00E80FAE">
        <w:rPr>
          <w:rFonts w:asciiTheme="minorHAnsi" w:hAnsiTheme="minorHAnsi" w:cstheme="minorHAnsi"/>
          <w:b/>
          <w:sz w:val="20"/>
          <w:szCs w:val="20"/>
        </w:rPr>
        <w:t xml:space="preserve"> </w:t>
      </w:r>
      <w:r w:rsidR="00E80FAE" w:rsidRPr="00E80FAE">
        <w:rPr>
          <w:rFonts w:asciiTheme="minorHAnsi" w:hAnsiTheme="minorHAnsi" w:cstheme="minorHAnsi"/>
          <w:b/>
          <w:sz w:val="20"/>
          <w:szCs w:val="20"/>
        </w:rPr>
        <w:t xml:space="preserve"> </w:t>
      </w:r>
      <w:r w:rsidR="00E80FAE" w:rsidRPr="00E80FAE">
        <w:rPr>
          <w:rFonts w:asciiTheme="minorHAnsi" w:hAnsiTheme="minorHAnsi" w:cstheme="minorHAnsi"/>
          <w:b/>
          <w:color w:val="FF0000"/>
          <w:sz w:val="20"/>
          <w:szCs w:val="20"/>
        </w:rPr>
        <w:t>1</w:t>
      </w:r>
      <w:r w:rsidR="00CE112F">
        <w:rPr>
          <w:rFonts w:asciiTheme="minorHAnsi" w:hAnsiTheme="minorHAnsi" w:cstheme="minorHAnsi"/>
          <w:b/>
          <w:color w:val="FF0000"/>
          <w:sz w:val="20"/>
          <w:szCs w:val="20"/>
        </w:rPr>
        <w:t xml:space="preserve">,5 </w:t>
      </w:r>
      <w:r w:rsidRPr="00E80FAE">
        <w:rPr>
          <w:rFonts w:asciiTheme="minorHAnsi" w:hAnsiTheme="minorHAnsi" w:cstheme="minorHAnsi"/>
          <w:b/>
          <w:color w:val="FF0000"/>
          <w:sz w:val="20"/>
          <w:szCs w:val="20"/>
        </w:rPr>
        <w:t>%</w:t>
      </w:r>
      <w:r w:rsidRPr="00E80FAE">
        <w:rPr>
          <w:rFonts w:asciiTheme="minorHAnsi" w:hAnsiTheme="minorHAnsi" w:cstheme="minorHAnsi"/>
          <w:color w:val="FF0000"/>
          <w:sz w:val="20"/>
          <w:szCs w:val="20"/>
        </w:rPr>
        <w:t xml:space="preserve"> </w:t>
      </w:r>
      <w:r w:rsidRPr="008C0D9C">
        <w:rPr>
          <w:rFonts w:asciiTheme="minorHAnsi" w:hAnsiTheme="minorHAnsi" w:cstheme="minorHAnsi"/>
          <w:sz w:val="20"/>
          <w:szCs w:val="20"/>
        </w:rPr>
        <w:t>wynagrodzenia brutto</w:t>
      </w:r>
      <w:r w:rsidRPr="008C0D9C">
        <w:rPr>
          <w:rFonts w:asciiTheme="minorHAnsi" w:hAnsiTheme="minorHAnsi" w:cstheme="minorHAnsi"/>
          <w:iCs/>
          <w:sz w:val="20"/>
          <w:szCs w:val="20"/>
        </w:rPr>
        <w:t>,</w:t>
      </w:r>
      <w:r w:rsidRPr="008C0D9C">
        <w:rPr>
          <w:rFonts w:asciiTheme="minorHAnsi" w:hAnsiTheme="minorHAnsi" w:cstheme="minorHAnsi"/>
          <w:i/>
          <w:iCs/>
          <w:sz w:val="20"/>
          <w:szCs w:val="20"/>
        </w:rPr>
        <w:t xml:space="preserve"> </w:t>
      </w:r>
      <w:r w:rsidRPr="008C0D9C">
        <w:rPr>
          <w:rFonts w:asciiTheme="minorHAnsi" w:hAnsiTheme="minorHAnsi" w:cstheme="minorHAnsi"/>
          <w:sz w:val="20"/>
          <w:szCs w:val="20"/>
        </w:rPr>
        <w:t xml:space="preserve">o którym mowa w § 4 ust. 1 niniejszej umowy za każdy rozpoczęty dzień kalendarzowy zwłoki. </w:t>
      </w:r>
    </w:p>
    <w:p w14:paraId="2D4F7173" w14:textId="77777777"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b/>
          <w:sz w:val="20"/>
          <w:szCs w:val="20"/>
          <w:u w:val="single"/>
        </w:rPr>
      </w:pPr>
      <w:r w:rsidRPr="008C0D9C">
        <w:rPr>
          <w:rFonts w:asciiTheme="minorHAnsi" w:hAnsiTheme="minorHAnsi" w:cstheme="minorHAnsi"/>
          <w:sz w:val="20"/>
          <w:szCs w:val="20"/>
        </w:rPr>
        <w:t xml:space="preserve">z tytułu rozwiązania, odstąpienia od umowy przez Zamawiającego lub Wykonawcę, z przyczyn leżących po stronie Wykonawcy, Zamawiający ma prawo naliczyć i potrącić karę umowną w wysokości 20% wynagrodzenia </w:t>
      </w:r>
      <w:r w:rsidRPr="008C0D9C">
        <w:rPr>
          <w:rFonts w:asciiTheme="minorHAnsi" w:hAnsiTheme="minorHAnsi" w:cstheme="minorHAnsi"/>
          <w:iCs/>
          <w:sz w:val="20"/>
          <w:szCs w:val="20"/>
        </w:rPr>
        <w:t>brutto,</w:t>
      </w:r>
      <w:r w:rsidRPr="008C0D9C">
        <w:rPr>
          <w:rFonts w:asciiTheme="minorHAnsi" w:hAnsiTheme="minorHAnsi" w:cstheme="minorHAnsi"/>
          <w:sz w:val="20"/>
          <w:szCs w:val="20"/>
        </w:rPr>
        <w:t xml:space="preserve"> o którym mowa w § 4 ust. 1 niniejszej umowy</w:t>
      </w:r>
      <w:r w:rsidRPr="008C0D9C">
        <w:rPr>
          <w:rFonts w:asciiTheme="minorHAnsi" w:hAnsiTheme="minorHAnsi" w:cstheme="minorHAnsi"/>
          <w:b/>
          <w:i/>
          <w:sz w:val="20"/>
          <w:szCs w:val="20"/>
        </w:rPr>
        <w:t xml:space="preserve">. </w:t>
      </w:r>
    </w:p>
    <w:p w14:paraId="5BC00DC9" w14:textId="78516F70"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b/>
          <w:sz w:val="20"/>
          <w:szCs w:val="20"/>
          <w:u w:val="single"/>
        </w:rPr>
      </w:pPr>
      <w:r w:rsidRPr="008C0D9C">
        <w:rPr>
          <w:rFonts w:asciiTheme="minorHAnsi" w:eastAsia="Arial Unicode MS" w:hAnsiTheme="minorHAnsi" w:cstheme="minorHAnsi"/>
          <w:kern w:val="1"/>
          <w:sz w:val="20"/>
          <w:szCs w:val="20"/>
          <w:lang w:eastAsia="hi-IN" w:bidi="hi-IN"/>
        </w:rPr>
        <w:t>w przypadku nie dokonania przez Wykonawcę wymiany egzemplarzy wadliwych w terminie, o którym mowa w</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 2 ust. 5, </w:t>
      </w:r>
      <w:r w:rsidRPr="008C0D9C">
        <w:rPr>
          <w:rFonts w:asciiTheme="minorHAnsi" w:hAnsiTheme="minorHAnsi" w:cstheme="minorHAnsi"/>
          <w:sz w:val="20"/>
          <w:szCs w:val="20"/>
        </w:rPr>
        <w:t xml:space="preserve">Zamawiający ma prawo naliczyć i potrącić z należnego Wykonawcy wynagrodzenia karę umowną </w:t>
      </w:r>
      <w:r w:rsidRPr="00E80FAE">
        <w:rPr>
          <w:rFonts w:asciiTheme="minorHAnsi" w:hAnsiTheme="minorHAnsi" w:cstheme="minorHAnsi"/>
          <w:b/>
          <w:sz w:val="20"/>
          <w:szCs w:val="20"/>
        </w:rPr>
        <w:t xml:space="preserve">w wysokości </w:t>
      </w:r>
      <w:r w:rsidRPr="00E80FAE">
        <w:rPr>
          <w:rFonts w:asciiTheme="minorHAnsi" w:hAnsiTheme="minorHAnsi" w:cstheme="minorHAnsi"/>
          <w:b/>
          <w:strike/>
          <w:sz w:val="20"/>
          <w:szCs w:val="20"/>
        </w:rPr>
        <w:t>2,5</w:t>
      </w:r>
      <w:r w:rsidRPr="00E80FAE">
        <w:rPr>
          <w:rFonts w:asciiTheme="minorHAnsi" w:hAnsiTheme="minorHAnsi" w:cstheme="minorHAnsi"/>
          <w:b/>
          <w:sz w:val="20"/>
          <w:szCs w:val="20"/>
        </w:rPr>
        <w:t xml:space="preserve"> </w:t>
      </w:r>
      <w:r w:rsidR="00E80FAE" w:rsidRPr="00E80FAE">
        <w:rPr>
          <w:rFonts w:asciiTheme="minorHAnsi" w:hAnsiTheme="minorHAnsi" w:cstheme="minorHAnsi"/>
          <w:b/>
          <w:color w:val="FF0000"/>
          <w:sz w:val="20"/>
          <w:szCs w:val="20"/>
        </w:rPr>
        <w:t>1</w:t>
      </w:r>
      <w:r w:rsidR="00CE112F">
        <w:rPr>
          <w:rFonts w:asciiTheme="minorHAnsi" w:hAnsiTheme="minorHAnsi" w:cstheme="minorHAnsi"/>
          <w:b/>
          <w:color w:val="FF0000"/>
          <w:sz w:val="20"/>
          <w:szCs w:val="20"/>
        </w:rPr>
        <w:t xml:space="preserve">,5 </w:t>
      </w:r>
      <w:r w:rsidRPr="00E80FAE">
        <w:rPr>
          <w:rFonts w:asciiTheme="minorHAnsi" w:hAnsiTheme="minorHAnsi" w:cstheme="minorHAnsi"/>
          <w:b/>
          <w:color w:val="FF0000"/>
          <w:sz w:val="20"/>
          <w:szCs w:val="20"/>
        </w:rPr>
        <w:t>%</w:t>
      </w:r>
      <w:r w:rsidRPr="00E80FAE">
        <w:rPr>
          <w:rFonts w:asciiTheme="minorHAnsi" w:hAnsiTheme="minorHAnsi" w:cstheme="minorHAnsi"/>
          <w:color w:val="FF0000"/>
          <w:sz w:val="20"/>
          <w:szCs w:val="20"/>
        </w:rPr>
        <w:t xml:space="preserve"> </w:t>
      </w:r>
      <w:r w:rsidRPr="008C0D9C">
        <w:rPr>
          <w:rFonts w:asciiTheme="minorHAnsi" w:hAnsiTheme="minorHAnsi" w:cstheme="minorHAnsi"/>
          <w:sz w:val="20"/>
          <w:szCs w:val="20"/>
        </w:rPr>
        <w:t>wynagrodzenia brutto</w:t>
      </w:r>
      <w:r w:rsidRPr="008C0D9C">
        <w:rPr>
          <w:rFonts w:asciiTheme="minorHAnsi" w:hAnsiTheme="minorHAnsi" w:cstheme="minorHAnsi"/>
          <w:iCs/>
          <w:sz w:val="20"/>
          <w:szCs w:val="20"/>
        </w:rPr>
        <w:t>,</w:t>
      </w:r>
      <w:r w:rsidRPr="008C0D9C">
        <w:rPr>
          <w:rFonts w:asciiTheme="minorHAnsi" w:hAnsiTheme="minorHAnsi" w:cstheme="minorHAnsi"/>
          <w:i/>
          <w:iCs/>
          <w:sz w:val="20"/>
          <w:szCs w:val="20"/>
        </w:rPr>
        <w:t xml:space="preserve"> </w:t>
      </w:r>
      <w:r w:rsidRPr="008C0D9C">
        <w:rPr>
          <w:rFonts w:asciiTheme="minorHAnsi" w:hAnsiTheme="minorHAnsi" w:cstheme="minorHAnsi"/>
          <w:sz w:val="20"/>
          <w:szCs w:val="20"/>
        </w:rPr>
        <w:t>o którym mowa w § 4 ust. 1 niniejszej umowy za każdy rozpoczęty dzień kalendarzowy opóźnienia.</w:t>
      </w:r>
    </w:p>
    <w:p w14:paraId="71DDBD05" w14:textId="394D8456"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b/>
          <w:sz w:val="20"/>
          <w:szCs w:val="20"/>
          <w:u w:val="single"/>
        </w:rPr>
      </w:pPr>
      <w:r w:rsidRPr="008C0D9C">
        <w:rPr>
          <w:rFonts w:asciiTheme="minorHAnsi" w:hAnsiTheme="minorHAnsi" w:cstheme="minorHAnsi"/>
          <w:sz w:val="20"/>
          <w:szCs w:val="20"/>
        </w:rPr>
        <w:t>za opóźnienie w wymianie wadliwego przedmiotu umowy w stosunku do terminu, o którym mowa w zdaniu pierwszym w § 9 ust. 3 w niniejszej umowy, Zamawiający ma prawo naliczyć Wykonawcy karę umowną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wysokości 300 zł brutto za każdy przypadek opóźnienia w wymianie wadliwego przedmiotu umowy. </w:t>
      </w:r>
    </w:p>
    <w:p w14:paraId="62A96353" w14:textId="6DDAB580"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Wykonawca wyraża zgodę na potrącenie przez Zamawiającego kar umownych z wynagrodzenia umownego należnego Wykonawcy poprzez pomniejszenie należnego wynagrodzenia umownego bez wezwania do  zapłaty i</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wyznaczania odpowiedniego terminu do zapłaty a przypadku braku możliwości potrącenia Wykonawca zapłaci należność, na konto Zamawiającego, w terminie 7 dni od daty doręczenia pisemnego wezwania.</w:t>
      </w:r>
    </w:p>
    <w:p w14:paraId="17544065" w14:textId="296AFB81"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Kary umowne podlegają kumulacji. </w:t>
      </w:r>
    </w:p>
    <w:p w14:paraId="163722FC" w14:textId="77777777"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ma prawo do żądania od Wykonawcy odszkodowania przenoszącego wysokość zastrzeżonej kary umownej na zasadach ogólnych w przypadku, gdy wielkość szkody przekracza wysokość zastrzeżonej kary umownej.</w:t>
      </w:r>
    </w:p>
    <w:p w14:paraId="5C45CB2D" w14:textId="77777777"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7C906EF0" w14:textId="7A71DCAB"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przypadku naliczenia przez Zamawiającego kar umownych, Wykonawca nie może pomniejszyć należnego mu</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wynagrodzenia na wystawionej fakturze o kwotę naliczonych kar umownych. </w:t>
      </w:r>
    </w:p>
    <w:p w14:paraId="4BFCD51D" w14:textId="77777777" w:rsidR="00013558" w:rsidRPr="008C0D9C" w:rsidRDefault="00013558" w:rsidP="008C0D9C">
      <w:pPr>
        <w:numPr>
          <w:ilvl w:val="0"/>
          <w:numId w:val="82"/>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4 ust. 1 umowy.</w:t>
      </w:r>
    </w:p>
    <w:p w14:paraId="3D8890FA"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p>
    <w:p w14:paraId="3B2E9FB0"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§6</w:t>
      </w:r>
    </w:p>
    <w:p w14:paraId="06B0E6C0"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p>
    <w:p w14:paraId="4B9115FC"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Osobami odpowiedzialnymi za prawidłową realizację niniejszej umowy są: </w:t>
      </w:r>
    </w:p>
    <w:p w14:paraId="18055445" w14:textId="77777777" w:rsidR="00013558" w:rsidRPr="008C0D9C" w:rsidRDefault="00013558" w:rsidP="008C0D9C">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po stronie Zamawiającego: </w:t>
      </w:r>
    </w:p>
    <w:p w14:paraId="1F7E87E0" w14:textId="77777777" w:rsidR="00013558" w:rsidRPr="008C0D9C" w:rsidRDefault="00013558" w:rsidP="008C0D9C">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r w:rsidRPr="008C0D9C">
        <w:rPr>
          <w:rFonts w:asciiTheme="minorHAnsi" w:hAnsiTheme="minorHAnsi" w:cstheme="minorHAnsi"/>
          <w:color w:val="1F497D"/>
          <w:sz w:val="20"/>
          <w:szCs w:val="20"/>
          <w:shd w:val="clear" w:color="auto" w:fill="FFFFFF"/>
        </w:rPr>
        <w:t xml:space="preserve"> </w:t>
      </w:r>
      <w:r w:rsidRPr="008C0D9C">
        <w:rPr>
          <w:rFonts w:asciiTheme="minorHAnsi" w:hAnsiTheme="minorHAnsi" w:cstheme="minorHAnsi"/>
          <w:sz w:val="20"/>
          <w:szCs w:val="20"/>
        </w:rPr>
        <w:t>. 22 ……………….,</w:t>
      </w:r>
    </w:p>
    <w:p w14:paraId="542F67AD" w14:textId="77777777" w:rsidR="00013558" w:rsidRPr="008C0D9C" w:rsidRDefault="00013558" w:rsidP="008C0D9C">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 stronie Wykonawcy: ………….....…………..……, tel. ……..……………………….</w:t>
      </w:r>
    </w:p>
    <w:p w14:paraId="39A946BE"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Wszelkie powiadomienia i informacje, które Strony są zobowiązane sobie przekazywać w związku </w:t>
      </w:r>
      <w:r w:rsidRPr="008C0D9C">
        <w:rPr>
          <w:rFonts w:asciiTheme="minorHAnsi" w:hAnsiTheme="minorHAnsi" w:cstheme="minorHAnsi"/>
          <w:sz w:val="20"/>
          <w:szCs w:val="20"/>
        </w:rPr>
        <w:br/>
        <w:t xml:space="preserve">z zawarciem umowy, wymagają formy pisemnej i Strony zobowiązują się do ich doręczania </w:t>
      </w:r>
      <w:r w:rsidRPr="008C0D9C">
        <w:rPr>
          <w:rFonts w:asciiTheme="minorHAnsi" w:hAnsiTheme="minorHAnsi" w:cstheme="minorHAnsi"/>
          <w:sz w:val="20"/>
          <w:szCs w:val="20"/>
        </w:rPr>
        <w:br/>
        <w:t xml:space="preserve">na adresy: </w:t>
      </w:r>
    </w:p>
    <w:p w14:paraId="2E0BBA45" w14:textId="367E8979" w:rsidR="00013558" w:rsidRPr="008C0D9C" w:rsidRDefault="00013558" w:rsidP="008C0D9C">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przypadku ww. korespondencji pochodzącej od Wykonawcy adresem właściwym dla doręczeń Zamawiającego jest adres: ul. </w:t>
      </w:r>
      <w:r w:rsidR="000B3989" w:rsidRPr="008C0D9C">
        <w:rPr>
          <w:rFonts w:asciiTheme="minorHAnsi" w:hAnsiTheme="minorHAnsi" w:cstheme="minorHAnsi"/>
          <w:sz w:val="20"/>
          <w:szCs w:val="20"/>
        </w:rPr>
        <w:t>Wołoska 5</w:t>
      </w:r>
      <w:r w:rsidRPr="008C0D9C">
        <w:rPr>
          <w:rFonts w:asciiTheme="minorHAnsi" w:hAnsiTheme="minorHAnsi" w:cstheme="minorHAnsi"/>
          <w:sz w:val="20"/>
          <w:szCs w:val="20"/>
        </w:rPr>
        <w:t xml:space="preserve">, Warszawa, </w:t>
      </w:r>
    </w:p>
    <w:p w14:paraId="12F5BB57" w14:textId="77777777" w:rsidR="00013558" w:rsidRPr="008C0D9C" w:rsidRDefault="00013558" w:rsidP="008C0D9C">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przypadku ww. korespondencji pochodzącej od Zamawiającego adresem właściwym dla doręczeń Wykonawcy jest adres: ul. ………………………………………….., …………………….………………….. </w:t>
      </w:r>
    </w:p>
    <w:p w14:paraId="7820BD03"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Zmiana adresu dla doręczeń nie stanowi zmiany umowy.</w:t>
      </w:r>
    </w:p>
    <w:p w14:paraId="1B001613" w14:textId="77777777" w:rsidR="00013558" w:rsidRPr="008C0D9C" w:rsidRDefault="00013558" w:rsidP="008C0D9C">
      <w:pPr>
        <w:widowControl w:val="0"/>
        <w:numPr>
          <w:ilvl w:val="0"/>
          <w:numId w:val="83"/>
        </w:numPr>
        <w:suppressAutoHyphens/>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lastRenderedPageBreak/>
        <w:t>Strony zobowiązują się do wzajemnego powiadamiania w formie pisemnej o każdej zmianie adresu, zmianie  osoby odpowiedzialnej za realizację umowy,  Zmiany te  nie stanowią zmiany umowy i nie wymagają  zawarcia aneksu.</w:t>
      </w:r>
    </w:p>
    <w:p w14:paraId="6D5BA5A6"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razie zaniedbania tego obowiązku korespondencję wysłaną pod dotychczasowy adres wskazany </w:t>
      </w:r>
      <w:r w:rsidRPr="008C0D9C">
        <w:rPr>
          <w:rFonts w:asciiTheme="minorHAnsi" w:hAnsiTheme="minorHAnsi" w:cstheme="minorHAnsi"/>
          <w:sz w:val="20"/>
          <w:szCs w:val="20"/>
        </w:rPr>
        <w:br/>
        <w:t>w ust.  2  uważa się za skutecznie doręczoną.</w:t>
      </w:r>
      <w:r w:rsidRPr="008C0D9C">
        <w:rPr>
          <w:rFonts w:asciiTheme="minorHAnsi" w:hAnsiTheme="minorHAnsi" w:cstheme="minorHAnsi"/>
          <w:bCs/>
          <w:sz w:val="20"/>
          <w:szCs w:val="20"/>
        </w:rPr>
        <w:t xml:space="preserve"> </w:t>
      </w:r>
    </w:p>
    <w:p w14:paraId="6FEECDD5" w14:textId="77777777" w:rsidR="00013558" w:rsidRPr="008C0D9C" w:rsidRDefault="00013558"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 7</w:t>
      </w:r>
    </w:p>
    <w:p w14:paraId="478D811E" w14:textId="77777777" w:rsidR="00013558" w:rsidRPr="008C0D9C" w:rsidRDefault="00013558" w:rsidP="008C0D9C">
      <w:pPr>
        <w:numPr>
          <w:ilvl w:val="0"/>
          <w:numId w:val="80"/>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Strony zobowiązują się do zachowania w tajemnicy i nie przekazywania osobom trzecim, w tym także nieupoważnionym pracownikom:</w:t>
      </w:r>
    </w:p>
    <w:p w14:paraId="1A9F3CDC" w14:textId="77777777" w:rsidR="00013558" w:rsidRPr="008C0D9C" w:rsidRDefault="00013558" w:rsidP="008C0D9C">
      <w:pPr>
        <w:numPr>
          <w:ilvl w:val="0"/>
          <w:numId w:val="87"/>
        </w:numPr>
        <w:tabs>
          <w:tab w:val="num" w:pos="709"/>
        </w:tabs>
        <w:spacing w:line="320" w:lineRule="atLeast"/>
        <w:ind w:left="709" w:hanging="283"/>
        <w:jc w:val="both"/>
        <w:rPr>
          <w:rFonts w:asciiTheme="minorHAnsi" w:hAnsiTheme="minorHAnsi" w:cstheme="minorHAnsi"/>
          <w:sz w:val="20"/>
          <w:szCs w:val="20"/>
        </w:rPr>
      </w:pPr>
      <w:r w:rsidRPr="008C0D9C">
        <w:rPr>
          <w:rFonts w:asciiTheme="minorHAnsi" w:hAnsiTheme="minorHAnsi" w:cstheme="minorHAnsi"/>
          <w:sz w:val="20"/>
          <w:szCs w:val="20"/>
        </w:rPr>
        <w:t>sposobu realizowania umowy,</w:t>
      </w:r>
    </w:p>
    <w:p w14:paraId="69EE790B" w14:textId="08B374EC" w:rsidR="00013558" w:rsidRPr="008C0D9C" w:rsidRDefault="00013558" w:rsidP="008C0D9C">
      <w:pPr>
        <w:numPr>
          <w:ilvl w:val="0"/>
          <w:numId w:val="87"/>
        </w:numPr>
        <w:spacing w:line="320" w:lineRule="atLeast"/>
        <w:ind w:left="709" w:hanging="283"/>
        <w:jc w:val="both"/>
        <w:rPr>
          <w:rFonts w:asciiTheme="minorHAnsi" w:hAnsiTheme="minorHAnsi" w:cstheme="minorHAnsi"/>
          <w:sz w:val="20"/>
          <w:szCs w:val="20"/>
        </w:rPr>
      </w:pPr>
      <w:r w:rsidRPr="008C0D9C">
        <w:rPr>
          <w:rFonts w:asciiTheme="minorHAnsi" w:hAnsiTheme="minorHAnsi" w:cstheme="minorHAnsi"/>
          <w:sz w:val="20"/>
          <w:szCs w:val="20"/>
        </w:rPr>
        <w:t>informacji i danych, które strony uzyskały w trakcie lub w związku z realizacją umowy, bez względu na sposób i</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formę ich utrwalania lub przekazania, w szczególności w formie pisemnej, kserokopii, faksu i zapisu elektronicznego o ile informacje takie nie są powszechnie znane, bądź obowiązek ich ujawnienia nie wynika z</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obowiązujących przepisów, orzeczeń sądowych lub decyzji odpowiednich władz. Zasadą poufności nie jest objęty fakt zawarcia oraz warunki umowy.</w:t>
      </w:r>
    </w:p>
    <w:p w14:paraId="7CA692E1" w14:textId="77777777" w:rsidR="00013558" w:rsidRPr="008C0D9C" w:rsidRDefault="00013558" w:rsidP="008C0D9C">
      <w:pPr>
        <w:numPr>
          <w:ilvl w:val="0"/>
          <w:numId w:val="8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1D5DB38F" w14:textId="77777777" w:rsidR="00013558" w:rsidRPr="008C0D9C" w:rsidRDefault="00013558" w:rsidP="008C0D9C">
      <w:pPr>
        <w:numPr>
          <w:ilvl w:val="0"/>
          <w:numId w:val="8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Obowiązek zachowania poufności obowiązywać będzie bezterminowo.</w:t>
      </w:r>
    </w:p>
    <w:p w14:paraId="2EBE2521" w14:textId="67994073" w:rsidR="00013558" w:rsidRPr="008C0D9C" w:rsidRDefault="00013558" w:rsidP="008C0D9C">
      <w:pPr>
        <w:numPr>
          <w:ilvl w:val="0"/>
          <w:numId w:val="80"/>
        </w:numPr>
        <w:spacing w:line="320" w:lineRule="atLeast"/>
        <w:jc w:val="both"/>
        <w:rPr>
          <w:rFonts w:asciiTheme="minorHAnsi" w:hAnsiTheme="minorHAnsi" w:cstheme="minorHAnsi"/>
          <w:sz w:val="20"/>
          <w:szCs w:val="20"/>
        </w:rPr>
      </w:pPr>
      <w:r w:rsidRPr="008C0D9C">
        <w:rPr>
          <w:rFonts w:asciiTheme="minorHAnsi" w:hAnsiTheme="minorHAnsi" w:cstheme="minorHAnsi"/>
          <w:bCs/>
          <w:color w:val="000000"/>
          <w:sz w:val="20"/>
          <w:szCs w:val="20"/>
        </w:rPr>
        <w:t>Wykonanie niniejszej umowy nie wiąże się z przetwarzaniem danych osobowych w rozumieniu Rozporządzenia Parlamentu Europejskiego i Rady (UE) 2016/679 z dnia 27 kwietnia 2016 r. w sprawie ochrony osób fizycznych w</w:t>
      </w:r>
      <w:r w:rsidR="00524E9A">
        <w:rPr>
          <w:rFonts w:asciiTheme="minorHAnsi" w:hAnsiTheme="minorHAnsi" w:cstheme="minorHAnsi"/>
          <w:bCs/>
          <w:color w:val="000000"/>
          <w:sz w:val="20"/>
          <w:szCs w:val="20"/>
        </w:rPr>
        <w:t> </w:t>
      </w:r>
      <w:r w:rsidRPr="008C0D9C">
        <w:rPr>
          <w:rFonts w:asciiTheme="minorHAnsi" w:hAnsiTheme="minorHAnsi" w:cstheme="minorHAnsi"/>
          <w:bCs/>
          <w:color w:val="000000"/>
          <w:sz w:val="20"/>
          <w:szCs w:val="20"/>
        </w:rPr>
        <w:t xml:space="preserve"> związku z przetwarzaniem danych osobowych i w sprawie swobodnego przepływu takich danych oraz uchylenia dyrektywy 95/46/WE (ogólne rozporządzenie o ochronie danych, Dz. Urz. UE L 119 z dnia 4 maja 2016 r., dalej RODO),</w:t>
      </w:r>
      <w:r w:rsidRPr="008C0D9C">
        <w:rPr>
          <w:rFonts w:asciiTheme="minorHAnsi" w:hAnsiTheme="minorHAnsi" w:cstheme="minorHAnsi"/>
          <w:bCs/>
          <w:kern w:val="20"/>
          <w:sz w:val="20"/>
          <w:szCs w:val="20"/>
        </w:rPr>
        <w:t xml:space="preserve"> dla których Administratorem Danych jest Ośrodek Rozwoju Polskiej Edukacji za Granicą ,</w:t>
      </w:r>
      <w:r w:rsidR="0054367A" w:rsidRPr="008C0D9C">
        <w:rPr>
          <w:rFonts w:asciiTheme="minorHAnsi" w:hAnsiTheme="minorHAnsi" w:cstheme="minorHAnsi"/>
          <w:sz w:val="20"/>
          <w:szCs w:val="20"/>
        </w:rPr>
        <w:t xml:space="preserve"> </w:t>
      </w:r>
      <w:r w:rsidRPr="008C0D9C">
        <w:rPr>
          <w:rFonts w:asciiTheme="minorHAnsi" w:hAnsiTheme="minorHAnsi" w:cstheme="minorHAnsi"/>
          <w:bCs/>
          <w:color w:val="000000"/>
          <w:sz w:val="20"/>
          <w:szCs w:val="20"/>
        </w:rPr>
        <w:t>z zastrzeżeniem zawartym w zdaniu drugim.</w:t>
      </w:r>
      <w:r w:rsidRPr="008C0D9C">
        <w:rPr>
          <w:rFonts w:asciiTheme="minorHAnsi" w:hAnsiTheme="minorHAnsi" w:cstheme="minorHAnsi"/>
          <w:sz w:val="20"/>
          <w:szCs w:val="20"/>
        </w:rPr>
        <w:t xml:space="preserve"> </w:t>
      </w:r>
      <w:r w:rsidRPr="008C0D9C">
        <w:rPr>
          <w:rFonts w:asciiTheme="minorHAnsi" w:hAnsiTheme="minorHAnsi" w:cstheme="minorHAnsi"/>
          <w:bCs/>
          <w:sz w:val="20"/>
          <w:szCs w:val="20"/>
        </w:rPr>
        <w:t xml:space="preserve">Zamawiający oświadcza, że realizuje obowiązki Administratora danych </w:t>
      </w:r>
      <w:r w:rsidRPr="008C0D9C">
        <w:rPr>
          <w:rFonts w:asciiTheme="minorHAnsi" w:hAnsiTheme="minorHAnsi" w:cstheme="minorHAnsi"/>
          <w:sz w:val="20"/>
          <w:szCs w:val="20"/>
        </w:rPr>
        <w:t>osobowych, określone w przepisach RODO także w zakresie danych osobowych Wykonawcy, w sytuacji, w której jest on osobą fizyczną (w tym osobą fizyczną prowadzącą działalność gospodarczą), a także danych osobowych osób, które Wykonawca wskazał ze swojej strony do realizacji niniejszej umowy.</w:t>
      </w:r>
    </w:p>
    <w:p w14:paraId="4FA334F6" w14:textId="77777777" w:rsidR="00013558" w:rsidRPr="008C0D9C" w:rsidRDefault="00013558" w:rsidP="008C0D9C">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p>
    <w:p w14:paraId="724D8417" w14:textId="77777777" w:rsidR="00013558" w:rsidRPr="008C0D9C" w:rsidRDefault="00013558" w:rsidP="008C0D9C">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 8</w:t>
      </w:r>
    </w:p>
    <w:p w14:paraId="22D168CF" w14:textId="77777777" w:rsidR="00013558" w:rsidRPr="008C0D9C" w:rsidRDefault="00013558" w:rsidP="008C0D9C">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p>
    <w:p w14:paraId="56AE89D1" w14:textId="7D4A56E3" w:rsidR="00013558" w:rsidRPr="008C0D9C" w:rsidRDefault="00013558" w:rsidP="008C0D9C">
      <w:pPr>
        <w:numPr>
          <w:ilvl w:val="0"/>
          <w:numId w:val="89"/>
        </w:numPr>
        <w:autoSpaceDE w:val="0"/>
        <w:autoSpaceDN w:val="0"/>
        <w:adjustRightInd w:val="0"/>
        <w:spacing w:line="320" w:lineRule="atLeast"/>
        <w:ind w:left="426" w:hanging="357"/>
        <w:jc w:val="both"/>
        <w:rPr>
          <w:rFonts w:asciiTheme="minorHAnsi" w:hAnsiTheme="minorHAnsi" w:cstheme="minorHAnsi"/>
          <w:sz w:val="20"/>
          <w:szCs w:val="20"/>
        </w:rPr>
      </w:pPr>
      <w:r w:rsidRPr="008C0D9C">
        <w:rPr>
          <w:rFonts w:asciiTheme="minorHAnsi" w:hAnsiTheme="minorHAnsi" w:cstheme="minorHAnsi"/>
          <w:sz w:val="20"/>
          <w:szCs w:val="20"/>
        </w:rPr>
        <w:t>Zamawiający poza przypadkami wynikającymi z przepisów prawa, może odstąpić od umowy. Za powody uzasadniające odstąpienie od umowy przez Zamawiającego z przyczyn leżących po stronie Wykonawcy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szczególności uznać należy:</w:t>
      </w:r>
    </w:p>
    <w:p w14:paraId="00E9EEBF" w14:textId="77777777" w:rsidR="00013558" w:rsidRPr="008C0D9C" w:rsidRDefault="00013558" w:rsidP="008C0D9C">
      <w:pPr>
        <w:numPr>
          <w:ilvl w:val="0"/>
          <w:numId w:val="90"/>
        </w:numPr>
        <w:autoSpaceDE w:val="0"/>
        <w:autoSpaceDN w:val="0"/>
        <w:adjustRightInd w:val="0"/>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opóźnienie w realizacji dostawy wynoszące więcej niż 10 dni kalendarzowych w stosunku do terminu wskazanego w § 2 ust. 1 niniejszej umowy,</w:t>
      </w:r>
    </w:p>
    <w:p w14:paraId="2978C45E" w14:textId="77777777" w:rsidR="00013558" w:rsidRPr="008C0D9C" w:rsidRDefault="00013558" w:rsidP="008C0D9C">
      <w:pPr>
        <w:numPr>
          <w:ilvl w:val="0"/>
          <w:numId w:val="90"/>
        </w:numPr>
        <w:autoSpaceDE w:val="0"/>
        <w:autoSpaceDN w:val="0"/>
        <w:adjustRightInd w:val="0"/>
        <w:spacing w:line="320" w:lineRule="atLeast"/>
        <w:ind w:left="709" w:hanging="357"/>
        <w:jc w:val="both"/>
        <w:rPr>
          <w:rFonts w:asciiTheme="minorHAnsi" w:hAnsiTheme="minorHAnsi" w:cstheme="minorHAnsi"/>
          <w:sz w:val="20"/>
          <w:szCs w:val="20"/>
        </w:rPr>
      </w:pPr>
      <w:r w:rsidRPr="008C0D9C">
        <w:rPr>
          <w:rFonts w:asciiTheme="minorHAnsi" w:hAnsiTheme="minorHAnsi" w:cstheme="minorHAnsi"/>
          <w:sz w:val="20"/>
          <w:szCs w:val="20"/>
        </w:rPr>
        <w:t>dwukrotne dostarczenie artykułów objętych przedmiotem umowy niezgodnych ze specyfikacją zamówienia, skutkujące nie odebraniem przez Zamawiającego całości lub części zamówienia,</w:t>
      </w:r>
    </w:p>
    <w:p w14:paraId="19121FB8" w14:textId="77777777" w:rsidR="00013558" w:rsidRPr="008C0D9C" w:rsidRDefault="00013558" w:rsidP="008C0D9C">
      <w:pPr>
        <w:widowControl w:val="0"/>
        <w:numPr>
          <w:ilvl w:val="0"/>
          <w:numId w:val="90"/>
        </w:numPr>
        <w:tabs>
          <w:tab w:val="num" w:pos="709"/>
        </w:tabs>
        <w:suppressAutoHyphens/>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 xml:space="preserve">gdy Wykonawca nie rozpoczął lub przerwał realizację przedmiotu umowy bez uzasadnionych przyczyn i przerwa ta trwa dłużej niż trzy dni oraz nie kontynuuje jej pomimo wezwania Zamawiającego złożonego na piśmie; </w:t>
      </w:r>
    </w:p>
    <w:p w14:paraId="6757A574" w14:textId="77777777" w:rsidR="00013558" w:rsidRPr="008C0D9C" w:rsidRDefault="00013558" w:rsidP="008C0D9C">
      <w:pPr>
        <w:widowControl w:val="0"/>
        <w:numPr>
          <w:ilvl w:val="0"/>
          <w:numId w:val="90"/>
        </w:numPr>
        <w:tabs>
          <w:tab w:val="num" w:pos="709"/>
        </w:tabs>
        <w:suppressAutoHyphens/>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 xml:space="preserve">Wykonawca nie wywiązuje się z postanowień § 1 i § 2 umowy; </w:t>
      </w:r>
    </w:p>
    <w:p w14:paraId="28733FE7" w14:textId="77777777" w:rsidR="00013558" w:rsidRPr="008C0D9C" w:rsidRDefault="00013558"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u w:val="single"/>
        </w:rPr>
        <w:t>- w terminie do</w:t>
      </w:r>
      <w:r w:rsidRPr="008C0D9C">
        <w:rPr>
          <w:rFonts w:asciiTheme="minorHAnsi" w:hAnsiTheme="minorHAnsi" w:cstheme="minorHAnsi"/>
          <w:sz w:val="20"/>
          <w:szCs w:val="20"/>
        </w:rPr>
        <w:t xml:space="preserve"> 14 dni od daty powzięcia wiadomości o ww. okolicznościach.</w:t>
      </w:r>
    </w:p>
    <w:p w14:paraId="68673A29" w14:textId="27F43DE0" w:rsidR="00013558" w:rsidRPr="008C0D9C" w:rsidRDefault="00013558" w:rsidP="008C0D9C">
      <w:pPr>
        <w:numPr>
          <w:ilvl w:val="0"/>
          <w:numId w:val="89"/>
        </w:numPr>
        <w:autoSpaceDE w:val="0"/>
        <w:autoSpaceDN w:val="0"/>
        <w:adjustRightInd w:val="0"/>
        <w:spacing w:line="320" w:lineRule="atLeast"/>
        <w:ind w:left="426" w:hanging="357"/>
        <w:jc w:val="both"/>
        <w:rPr>
          <w:rFonts w:asciiTheme="minorHAnsi" w:hAnsiTheme="minorHAnsi" w:cstheme="minorHAnsi"/>
          <w:sz w:val="20"/>
          <w:szCs w:val="20"/>
        </w:rPr>
      </w:pPr>
      <w:r w:rsidRPr="008C0D9C">
        <w:rPr>
          <w:rFonts w:asciiTheme="minorHAnsi" w:hAnsiTheme="minorHAnsi" w:cstheme="minorHAnsi"/>
          <w:sz w:val="20"/>
          <w:szCs w:val="20"/>
        </w:rPr>
        <w:t>Odstąpienie od umowy powinno nastąpić w formie pisemnej pod rygorem nieważności takiego oświadczenia i</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powinno zawierać uzasadnienie.</w:t>
      </w:r>
    </w:p>
    <w:p w14:paraId="5B2F2E67" w14:textId="77777777" w:rsidR="00013558" w:rsidRPr="008C0D9C" w:rsidRDefault="00013558" w:rsidP="008C0D9C">
      <w:pPr>
        <w:numPr>
          <w:ilvl w:val="0"/>
          <w:numId w:val="89"/>
        </w:numPr>
        <w:autoSpaceDE w:val="0"/>
        <w:autoSpaceDN w:val="0"/>
        <w:adjustRightInd w:val="0"/>
        <w:spacing w:line="320" w:lineRule="atLeast"/>
        <w:ind w:left="426" w:hanging="357"/>
        <w:jc w:val="both"/>
        <w:rPr>
          <w:rFonts w:asciiTheme="minorHAnsi" w:eastAsia="Arial Unicode MS" w:hAnsiTheme="minorHAnsi" w:cstheme="minorHAnsi"/>
          <w:kern w:val="1"/>
          <w:sz w:val="20"/>
          <w:szCs w:val="20"/>
          <w:lang w:val="x-none" w:eastAsia="hi-IN" w:bidi="hi-IN"/>
        </w:rPr>
      </w:pPr>
      <w:r w:rsidRPr="008C0D9C">
        <w:rPr>
          <w:rFonts w:asciiTheme="minorHAnsi" w:eastAsia="Arial Unicode MS" w:hAnsiTheme="minorHAnsi" w:cstheme="minorHAnsi"/>
          <w:kern w:val="1"/>
          <w:sz w:val="20"/>
          <w:szCs w:val="20"/>
          <w:lang w:val="x-none" w:eastAsia="hi-IN" w:bidi="hi-IN"/>
        </w:rPr>
        <w:lastRenderedPageBreak/>
        <w:t xml:space="preserve">W </w:t>
      </w:r>
      <w:r w:rsidRPr="008C0D9C">
        <w:rPr>
          <w:rFonts w:asciiTheme="minorHAnsi" w:hAnsiTheme="minorHAnsi" w:cstheme="minorHAnsi"/>
          <w:sz w:val="20"/>
          <w:szCs w:val="20"/>
        </w:rPr>
        <w:t>przypadku</w:t>
      </w:r>
      <w:r w:rsidRPr="008C0D9C">
        <w:rPr>
          <w:rFonts w:asciiTheme="minorHAnsi" w:eastAsia="Arial Unicode MS" w:hAnsiTheme="minorHAnsi" w:cstheme="minorHAnsi"/>
          <w:kern w:val="1"/>
          <w:sz w:val="20"/>
          <w:szCs w:val="20"/>
          <w:lang w:val="x-none" w:eastAsia="hi-IN" w:bidi="hi-IN"/>
        </w:rPr>
        <w:t xml:space="preserve"> odstąpienia od umowy Wykonawca otrzyma należne wynagrodzenie z tytułu wykonanej części umowy.</w:t>
      </w:r>
    </w:p>
    <w:p w14:paraId="3C141AC2"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 9</w:t>
      </w:r>
    </w:p>
    <w:p w14:paraId="182B7F92" w14:textId="1BB747A0" w:rsidR="00013558" w:rsidRPr="005403DF"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trike/>
          <w:sz w:val="20"/>
          <w:szCs w:val="20"/>
        </w:rPr>
      </w:pPr>
      <w:r w:rsidRPr="005403DF">
        <w:rPr>
          <w:rFonts w:asciiTheme="minorHAnsi" w:hAnsiTheme="minorHAnsi" w:cstheme="minorHAnsi"/>
          <w:strike/>
          <w:sz w:val="20"/>
          <w:szCs w:val="20"/>
        </w:rPr>
        <w:t>Wykonawca gwarantuje Zamawiającemu, że przedmiot umowy jest nowy, należytej, jakości, wolny od</w:t>
      </w:r>
      <w:r w:rsidR="00524E9A" w:rsidRPr="005403DF">
        <w:rPr>
          <w:rFonts w:asciiTheme="minorHAnsi" w:hAnsiTheme="minorHAnsi" w:cstheme="minorHAnsi"/>
          <w:strike/>
          <w:sz w:val="20"/>
          <w:szCs w:val="20"/>
        </w:rPr>
        <w:t> </w:t>
      </w:r>
      <w:r w:rsidRPr="005403DF">
        <w:rPr>
          <w:rFonts w:asciiTheme="minorHAnsi" w:hAnsiTheme="minorHAnsi" w:cstheme="minorHAnsi"/>
          <w:strike/>
          <w:sz w:val="20"/>
          <w:szCs w:val="20"/>
        </w:rPr>
        <w:t xml:space="preserve"> jakichkolwiek wad fizycznych, jak również od jakichkolwiek wad prawnych i roszczeń osób trzecich.</w:t>
      </w:r>
    </w:p>
    <w:p w14:paraId="57C9C24E" w14:textId="77777777" w:rsidR="00013558" w:rsidRPr="005403DF"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trike/>
          <w:sz w:val="20"/>
          <w:szCs w:val="20"/>
        </w:rPr>
      </w:pPr>
      <w:r w:rsidRPr="005403DF">
        <w:rPr>
          <w:rFonts w:asciiTheme="minorHAnsi" w:hAnsiTheme="minorHAnsi" w:cstheme="minorHAnsi"/>
          <w:strike/>
          <w:sz w:val="20"/>
          <w:szCs w:val="20"/>
        </w:rPr>
        <w:t>Wykonawca udziela Zamawiającemu gwarancji na przedmiot niniejszej umowy i ponosi wobec Zamawiającego odpowiedzialność z gwarancji za wady dostarczonych podręczników, pomocy dydaktycznych i książek.</w:t>
      </w:r>
    </w:p>
    <w:p w14:paraId="72300200" w14:textId="77777777" w:rsidR="00013558" w:rsidRPr="005403DF"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trike/>
          <w:sz w:val="20"/>
          <w:szCs w:val="20"/>
        </w:rPr>
      </w:pPr>
      <w:r w:rsidRPr="005403DF">
        <w:rPr>
          <w:rFonts w:asciiTheme="minorHAnsi" w:hAnsiTheme="minorHAnsi" w:cstheme="minorHAnsi"/>
          <w:strike/>
          <w:sz w:val="20"/>
          <w:szCs w:val="20"/>
        </w:rPr>
        <w:t>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wolny od wad zobowiązany jest zwrócić Zamawiającemu cenę zapłaconą za wadliwy przedmiot umowy w terminie 14 dni od daty otrzymania zawiadomienia o ujawnieniu wady oraz zapłacić kare umowną o której mowa § ust. 2 pkt 6 Umowy.</w:t>
      </w:r>
    </w:p>
    <w:p w14:paraId="36C9A7C5" w14:textId="77777777" w:rsidR="00013558" w:rsidRPr="005403DF"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trike/>
          <w:sz w:val="20"/>
          <w:szCs w:val="20"/>
        </w:rPr>
      </w:pPr>
      <w:r w:rsidRPr="005403DF">
        <w:rPr>
          <w:rFonts w:asciiTheme="minorHAnsi" w:hAnsiTheme="minorHAnsi" w:cstheme="minorHAnsi"/>
          <w:strike/>
          <w:sz w:val="20"/>
          <w:szCs w:val="20"/>
        </w:rPr>
        <w:t>Wykonawca udziela Zamawiającemu gwarancji na przedmiot niniejszej umowy na okres 6 miesięcy.</w:t>
      </w:r>
    </w:p>
    <w:p w14:paraId="71360E73" w14:textId="77777777" w:rsidR="00013558" w:rsidRPr="005403DF"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trike/>
          <w:sz w:val="20"/>
          <w:szCs w:val="20"/>
        </w:rPr>
      </w:pPr>
      <w:r w:rsidRPr="005403DF">
        <w:rPr>
          <w:rFonts w:asciiTheme="minorHAnsi" w:hAnsiTheme="minorHAnsi" w:cstheme="minorHAnsi"/>
          <w:strike/>
          <w:sz w:val="20"/>
          <w:szCs w:val="20"/>
        </w:rPr>
        <w:t>Bieg terminu gwarancji rozpoczyna się od daty podpisania ostatniego Protokołu odbioru, którego wzór stanowi załącznik nr 3 do niniejszej</w:t>
      </w:r>
      <w:r w:rsidRPr="005403DF">
        <w:rPr>
          <w:rFonts w:asciiTheme="minorHAnsi" w:eastAsia="Arial Unicode MS" w:hAnsiTheme="minorHAnsi" w:cstheme="minorHAnsi"/>
          <w:strike/>
          <w:kern w:val="1"/>
          <w:sz w:val="20"/>
          <w:szCs w:val="20"/>
          <w:lang w:eastAsia="hi-IN" w:bidi="hi-IN"/>
        </w:rPr>
        <w:t xml:space="preserve"> umowy</w:t>
      </w:r>
      <w:r w:rsidRPr="005403DF">
        <w:rPr>
          <w:rFonts w:asciiTheme="minorHAnsi" w:hAnsiTheme="minorHAnsi" w:cstheme="minorHAnsi"/>
          <w:strike/>
          <w:sz w:val="20"/>
          <w:szCs w:val="20"/>
        </w:rPr>
        <w:t>.</w:t>
      </w:r>
    </w:p>
    <w:p w14:paraId="01D8D491" w14:textId="77777777" w:rsidR="005403DF" w:rsidRPr="005403DF" w:rsidRDefault="005403DF" w:rsidP="005403DF">
      <w:pPr>
        <w:numPr>
          <w:ilvl w:val="0"/>
          <w:numId w:val="115"/>
        </w:numPr>
        <w:tabs>
          <w:tab w:val="clear" w:pos="360"/>
          <w:tab w:val="left" w:pos="284"/>
        </w:tabs>
        <w:spacing w:line="320" w:lineRule="atLeast"/>
        <w:ind w:left="284" w:right="22" w:hanging="284"/>
        <w:jc w:val="both"/>
        <w:rPr>
          <w:rFonts w:asciiTheme="minorHAnsi" w:hAnsiTheme="minorHAnsi" w:cstheme="minorHAnsi"/>
          <w:i/>
          <w:color w:val="FF0000"/>
          <w:sz w:val="20"/>
          <w:szCs w:val="20"/>
        </w:rPr>
      </w:pPr>
      <w:r w:rsidRPr="005403DF">
        <w:rPr>
          <w:rFonts w:asciiTheme="minorHAnsi" w:hAnsiTheme="minorHAnsi" w:cstheme="minorHAnsi"/>
          <w:i/>
          <w:color w:val="FF0000"/>
          <w:sz w:val="20"/>
          <w:szCs w:val="20"/>
        </w:rPr>
        <w:t>Wykonawca gwarantuje Zamawiającemu, że przedmiot umowy jest nowy, należytej, jakości, wolny od  jakichkolwiek wad fizycznych, jak również od jakichkolwiek wad prawnych i roszczeń osób trzecich.</w:t>
      </w:r>
    </w:p>
    <w:p w14:paraId="765F6FD3" w14:textId="77777777" w:rsidR="005403DF" w:rsidRPr="005403DF" w:rsidRDefault="005403DF" w:rsidP="005403DF">
      <w:pPr>
        <w:numPr>
          <w:ilvl w:val="0"/>
          <w:numId w:val="115"/>
        </w:numPr>
        <w:tabs>
          <w:tab w:val="clear" w:pos="360"/>
          <w:tab w:val="left" w:pos="284"/>
        </w:tabs>
        <w:spacing w:line="320" w:lineRule="atLeast"/>
        <w:ind w:left="284" w:right="22" w:hanging="284"/>
        <w:jc w:val="both"/>
        <w:rPr>
          <w:rFonts w:asciiTheme="minorHAnsi" w:hAnsiTheme="minorHAnsi" w:cstheme="minorHAnsi"/>
          <w:i/>
          <w:color w:val="FF0000"/>
          <w:sz w:val="20"/>
          <w:szCs w:val="20"/>
        </w:rPr>
      </w:pPr>
      <w:r w:rsidRPr="005403DF">
        <w:rPr>
          <w:rFonts w:asciiTheme="minorHAnsi" w:hAnsiTheme="minorHAnsi" w:cstheme="minorHAnsi"/>
          <w:i/>
          <w:color w:val="FF0000"/>
          <w:sz w:val="20"/>
          <w:szCs w:val="20"/>
        </w:rPr>
        <w:t>Wykonawca udziela Zamawiającemu gwarancji na przedmiot niniejszej umowy i ponosi wobec Zamawiającego odpowiedzialność z gwarancji za wady dostarczonych gogli VR.</w:t>
      </w:r>
    </w:p>
    <w:p w14:paraId="4651F7DA" w14:textId="77777777" w:rsidR="005403DF" w:rsidRPr="005403DF" w:rsidRDefault="005403DF" w:rsidP="005403DF">
      <w:pPr>
        <w:numPr>
          <w:ilvl w:val="0"/>
          <w:numId w:val="115"/>
        </w:numPr>
        <w:tabs>
          <w:tab w:val="clear" w:pos="360"/>
          <w:tab w:val="left" w:pos="284"/>
        </w:tabs>
        <w:spacing w:line="320" w:lineRule="atLeast"/>
        <w:ind w:left="284" w:right="22" w:hanging="284"/>
        <w:jc w:val="both"/>
        <w:rPr>
          <w:rFonts w:asciiTheme="minorHAnsi" w:hAnsiTheme="minorHAnsi" w:cstheme="minorHAnsi"/>
          <w:i/>
          <w:color w:val="FF0000"/>
          <w:sz w:val="20"/>
          <w:szCs w:val="20"/>
        </w:rPr>
      </w:pPr>
      <w:r w:rsidRPr="005403DF">
        <w:rPr>
          <w:rFonts w:asciiTheme="minorHAnsi" w:hAnsiTheme="minorHAnsi" w:cstheme="minorHAnsi"/>
          <w:i/>
          <w:color w:val="FF0000"/>
          <w:sz w:val="20"/>
          <w:szCs w:val="20"/>
        </w:rPr>
        <w:t>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wolny od wad zobowiązany jest zwrócić Zamawiającemu cenę zapłaconą za wadliwy przedmiot umowy w terminie 14 dni od daty otrzymania zawiadomienia o ujawnieniu wady oraz zapłacić kare umowną o której mowa § ust. 2 pkt 6 Umowy.</w:t>
      </w:r>
    </w:p>
    <w:p w14:paraId="519E3CE3" w14:textId="77777777" w:rsidR="005403DF" w:rsidRPr="005403DF" w:rsidRDefault="005403DF" w:rsidP="005403DF">
      <w:pPr>
        <w:numPr>
          <w:ilvl w:val="0"/>
          <w:numId w:val="115"/>
        </w:numPr>
        <w:tabs>
          <w:tab w:val="clear" w:pos="360"/>
          <w:tab w:val="left" w:pos="284"/>
        </w:tabs>
        <w:spacing w:line="320" w:lineRule="atLeast"/>
        <w:ind w:left="284" w:right="22" w:hanging="284"/>
        <w:jc w:val="both"/>
        <w:rPr>
          <w:rFonts w:asciiTheme="minorHAnsi" w:hAnsiTheme="minorHAnsi" w:cstheme="minorHAnsi"/>
          <w:i/>
          <w:color w:val="FF0000"/>
          <w:sz w:val="20"/>
          <w:szCs w:val="20"/>
        </w:rPr>
      </w:pPr>
      <w:r w:rsidRPr="005403DF">
        <w:rPr>
          <w:rFonts w:asciiTheme="minorHAnsi" w:hAnsiTheme="minorHAnsi" w:cstheme="minorHAnsi"/>
          <w:i/>
          <w:color w:val="FF0000"/>
          <w:sz w:val="20"/>
          <w:szCs w:val="20"/>
        </w:rPr>
        <w:t>Wykonawca udziela Zamawiającemu gwarancji na przedmiot niniejszej umowy na okres 24 miesięcy.</w:t>
      </w:r>
    </w:p>
    <w:p w14:paraId="41D54278" w14:textId="5A3F9461" w:rsidR="00013558" w:rsidRPr="005403DF" w:rsidRDefault="005403DF" w:rsidP="005403DF">
      <w:pPr>
        <w:numPr>
          <w:ilvl w:val="0"/>
          <w:numId w:val="115"/>
        </w:numPr>
        <w:tabs>
          <w:tab w:val="clear" w:pos="360"/>
          <w:tab w:val="left" w:pos="284"/>
        </w:tabs>
        <w:spacing w:line="320" w:lineRule="atLeast"/>
        <w:ind w:left="284" w:right="22" w:hanging="284"/>
        <w:jc w:val="both"/>
        <w:rPr>
          <w:rFonts w:asciiTheme="minorHAnsi" w:hAnsiTheme="minorHAnsi" w:cstheme="minorHAnsi"/>
          <w:i/>
          <w:color w:val="FF0000"/>
          <w:sz w:val="20"/>
          <w:szCs w:val="20"/>
        </w:rPr>
      </w:pPr>
      <w:r w:rsidRPr="005403DF">
        <w:rPr>
          <w:rFonts w:asciiTheme="minorHAnsi" w:hAnsiTheme="minorHAnsi" w:cstheme="minorHAnsi"/>
          <w:i/>
          <w:color w:val="FF0000"/>
          <w:sz w:val="20"/>
          <w:szCs w:val="20"/>
        </w:rPr>
        <w:t xml:space="preserve">Bieg terminu gwarancji rozpoczyna się od daty podpisania  Protokołu odbioru. </w:t>
      </w:r>
    </w:p>
    <w:p w14:paraId="2D63D6A1"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 10</w:t>
      </w:r>
    </w:p>
    <w:p w14:paraId="72901387" w14:textId="77777777" w:rsidR="00013558" w:rsidRPr="00630487"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630487">
        <w:rPr>
          <w:rFonts w:asciiTheme="minorHAnsi" w:hAnsiTheme="minorHAnsi" w:cstheme="minorHAnsi"/>
          <w:sz w:val="20"/>
          <w:szCs w:val="20"/>
        </w:rPr>
        <w:t>Zamawiający dopuszcza możliwość zmiany warunków umowy w zakresie literówek,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p>
    <w:p w14:paraId="1C4A143C"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Wszelkie zmiany niniejszej umowy wymagają zachowania formy pisemnej pod rygorem nieważności. </w:t>
      </w:r>
    </w:p>
    <w:p w14:paraId="60F714BE"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14:paraId="01E399CA"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Zamawiający nie dopuszcza przeniesienia praw lub obowiązków z umowy na inny podmiot niż Wykonawca.</w:t>
      </w:r>
    </w:p>
    <w:p w14:paraId="138F88EB"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04844B23"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lastRenderedPageBreak/>
        <w:t>W sprawach nieuregulowanych niniejszą umową mają zastosowanie przepisy Kodeksu Cywilnego i ustawy Prawo zamówień publicznych.</w:t>
      </w:r>
    </w:p>
    <w:p w14:paraId="624324D3"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Sporne sprawy rozstrzygane będą przez sąd powszechny właściwy miejscowo dla siedziby Zamawiającego. </w:t>
      </w:r>
    </w:p>
    <w:p w14:paraId="44E8ABD0"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Umowę sporządzono w trzech jednobrzmiących egzemplarzach, z których dwa otrzymuje Zamawiający, a jeden Wykonawca.</w:t>
      </w:r>
    </w:p>
    <w:p w14:paraId="2D141963"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Integralną część umowy stanowią niżej wymienione załączniki:</w:t>
      </w:r>
    </w:p>
    <w:p w14:paraId="771EC819" w14:textId="77777777" w:rsidR="00013558" w:rsidRPr="008C0D9C" w:rsidRDefault="00013558" w:rsidP="008C0D9C">
      <w:pPr>
        <w:tabs>
          <w:tab w:val="left" w:pos="630"/>
        </w:tab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Nr 1 - Opis przedmiotu zamówienia.</w:t>
      </w:r>
    </w:p>
    <w:p w14:paraId="72EF5ED1" w14:textId="77777777" w:rsidR="00013558" w:rsidRPr="008C0D9C" w:rsidRDefault="00013558" w:rsidP="008C0D9C">
      <w:pPr>
        <w:tabs>
          <w:tab w:val="left" w:pos="630"/>
        </w:tab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Nr 2 - Formularz ofertowy Wykonawcy .</w:t>
      </w:r>
    </w:p>
    <w:p w14:paraId="35D5F9E5"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b/>
          <w:bCs/>
          <w:sz w:val="20"/>
          <w:szCs w:val="20"/>
        </w:rPr>
        <w:t xml:space="preserve"> </w:t>
      </w:r>
    </w:p>
    <w:p w14:paraId="6CE0A619"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b/>
          <w:bCs/>
          <w:sz w:val="20"/>
          <w:szCs w:val="20"/>
        </w:rPr>
        <w:t xml:space="preserve">  ZAMAWIAJĄCY           </w:t>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t xml:space="preserve">WYKONAWCA </w:t>
      </w:r>
    </w:p>
    <w:p w14:paraId="0150FA1B" w14:textId="77777777" w:rsidR="00013558" w:rsidRPr="008C0D9C" w:rsidRDefault="00013558" w:rsidP="008C0D9C">
      <w:pPr>
        <w:spacing w:line="320" w:lineRule="atLeast"/>
        <w:rPr>
          <w:rFonts w:asciiTheme="minorHAnsi" w:hAnsiTheme="minorHAnsi" w:cstheme="minorHAnsi"/>
          <w:sz w:val="20"/>
          <w:szCs w:val="20"/>
        </w:rPr>
      </w:pPr>
    </w:p>
    <w:p w14:paraId="1A979C60" w14:textId="77777777" w:rsidR="00013558" w:rsidRPr="008C0D9C" w:rsidRDefault="00013558"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br w:type="page"/>
      </w:r>
    </w:p>
    <w:p w14:paraId="4556DC0D" w14:textId="77777777" w:rsidR="00013558" w:rsidRPr="008C0D9C" w:rsidRDefault="00013558" w:rsidP="009E0B93">
      <w:pPr>
        <w:spacing w:line="320" w:lineRule="atLeast"/>
        <w:ind w:left="4963" w:firstLine="709"/>
        <w:jc w:val="right"/>
        <w:rPr>
          <w:rFonts w:asciiTheme="minorHAnsi" w:hAnsiTheme="minorHAnsi" w:cstheme="minorHAnsi"/>
          <w:b/>
          <w:color w:val="000000"/>
          <w:sz w:val="20"/>
          <w:szCs w:val="20"/>
          <w:u w:val="single"/>
        </w:rPr>
      </w:pPr>
      <w:r w:rsidRPr="008C0D9C">
        <w:rPr>
          <w:rFonts w:asciiTheme="minorHAnsi" w:hAnsiTheme="minorHAnsi" w:cstheme="minorHAnsi"/>
          <w:sz w:val="20"/>
          <w:szCs w:val="20"/>
        </w:rPr>
        <w:lastRenderedPageBreak/>
        <w:t>Załącznik nr 1 do umowy nr …………</w:t>
      </w:r>
    </w:p>
    <w:p w14:paraId="3044C783" w14:textId="1EF587B9" w:rsidR="00013558" w:rsidRPr="008C0D9C" w:rsidRDefault="00013558" w:rsidP="008C0D9C">
      <w:pPr>
        <w:widowControl w:val="0"/>
        <w:suppressAutoHyphens/>
        <w:spacing w:line="320" w:lineRule="atLeast"/>
        <w:jc w:val="center"/>
        <w:rPr>
          <w:rFonts w:asciiTheme="minorHAnsi" w:eastAsia="Arial Unicode MS" w:hAnsiTheme="minorHAnsi" w:cstheme="minorHAnsi"/>
          <w:b/>
          <w:kern w:val="1"/>
          <w:sz w:val="20"/>
          <w:szCs w:val="20"/>
          <w:lang w:eastAsia="hi-IN" w:bidi="hi-IN"/>
        </w:rPr>
      </w:pPr>
      <w:r w:rsidRPr="008C0D9C">
        <w:rPr>
          <w:rFonts w:asciiTheme="minorHAnsi" w:eastAsia="Arial Unicode MS" w:hAnsiTheme="minorHAnsi" w:cstheme="minorHAnsi"/>
          <w:b/>
          <w:kern w:val="1"/>
          <w:sz w:val="20"/>
          <w:szCs w:val="20"/>
          <w:lang w:eastAsia="hi-IN" w:bidi="hi-IN"/>
        </w:rPr>
        <w:t>OPIS PRZEDMIOTU ZAMÓWIENIA</w:t>
      </w:r>
    </w:p>
    <w:p w14:paraId="4C64974D" w14:textId="77777777" w:rsidR="00265188" w:rsidRPr="008C0D9C" w:rsidRDefault="00265188" w:rsidP="008C0D9C">
      <w:pPr>
        <w:widowControl w:val="0"/>
        <w:suppressAutoHyphens/>
        <w:spacing w:line="320" w:lineRule="atLeast"/>
        <w:jc w:val="center"/>
        <w:rPr>
          <w:rFonts w:asciiTheme="minorHAnsi" w:eastAsia="Arial Unicode MS" w:hAnsiTheme="minorHAnsi" w:cstheme="minorHAnsi"/>
          <w:b/>
          <w:kern w:val="1"/>
          <w:sz w:val="20"/>
          <w:szCs w:val="20"/>
          <w:lang w:eastAsia="hi-IN" w:bidi="hi-IN"/>
        </w:rPr>
      </w:pPr>
    </w:p>
    <w:p w14:paraId="2806E239" w14:textId="281B8BCB" w:rsidR="0076232A" w:rsidRPr="008C0D9C" w:rsidRDefault="0076232A" w:rsidP="008C0D9C">
      <w:pPr>
        <w:pStyle w:val="Akapitzlist"/>
        <w:numPr>
          <w:ilvl w:val="1"/>
          <w:numId w:val="90"/>
        </w:numPr>
        <w:tabs>
          <w:tab w:val="clear" w:pos="1880"/>
          <w:tab w:val="num" w:pos="1560"/>
        </w:tabs>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Przedmiotem zamówienia  w części nr 1 i części nr 2 jest zakup i dostawa gogli wirtualnej rzeczywistości VR i licencji do portalu/platformy  z  minimum  rocznym dostępem dla Ośrodka Rozwoju Polskiej Edukacji za Granicą z siedzibą w Warszawie wraz z ich dostarczeniem do magazynu Zamawiającego znajdującego się w granicach Miasta Stołecznego Warszawa.</w:t>
      </w:r>
      <w:r w:rsidRPr="008C0D9C">
        <w:rPr>
          <w:rFonts w:asciiTheme="minorHAnsi" w:eastAsia="Arial Unicode MS" w:hAnsiTheme="minorHAnsi" w:cstheme="minorHAnsi"/>
          <w:kern w:val="1"/>
          <w:sz w:val="20"/>
          <w:szCs w:val="20"/>
          <w:lang w:eastAsia="hi-IN" w:bidi="hi-IN"/>
        </w:rPr>
        <w:t xml:space="preserve"> </w:t>
      </w:r>
    </w:p>
    <w:p w14:paraId="2B216346" w14:textId="6C31CC30" w:rsidR="0076232A" w:rsidRPr="008C0D9C" w:rsidRDefault="0076232A" w:rsidP="008C0D9C">
      <w:pPr>
        <w:pStyle w:val="Akapitzlist"/>
        <w:numPr>
          <w:ilvl w:val="1"/>
          <w:numId w:val="90"/>
        </w:numPr>
        <w:tabs>
          <w:tab w:val="clear" w:pos="1880"/>
        </w:tabs>
        <w:spacing w:line="320" w:lineRule="atLeast"/>
        <w:ind w:left="426"/>
        <w:jc w:val="both"/>
        <w:rPr>
          <w:rFonts w:asciiTheme="minorHAnsi" w:eastAsia="MS Mincho" w:hAnsiTheme="minorHAnsi" w:cstheme="minorHAnsi"/>
          <w:sz w:val="20"/>
          <w:szCs w:val="20"/>
        </w:rPr>
      </w:pPr>
      <w:r w:rsidRPr="008C0D9C">
        <w:rPr>
          <w:rFonts w:asciiTheme="minorHAnsi" w:hAnsiTheme="minorHAnsi" w:cstheme="minorHAnsi"/>
          <w:sz w:val="20"/>
          <w:szCs w:val="20"/>
        </w:rPr>
        <w:t>Szczegółowy</w:t>
      </w:r>
      <w:r w:rsidRPr="008C0D9C">
        <w:rPr>
          <w:rFonts w:asciiTheme="minorHAnsi" w:eastAsia="Arial Unicode MS" w:hAnsiTheme="minorHAnsi" w:cstheme="minorHAnsi"/>
          <w:kern w:val="1"/>
          <w:sz w:val="20"/>
          <w:szCs w:val="20"/>
          <w:lang w:eastAsia="hi-IN" w:bidi="hi-IN"/>
        </w:rPr>
        <w:t xml:space="preserve"> opis wymagań dotyczących realizacji:</w:t>
      </w:r>
    </w:p>
    <w:p w14:paraId="3AEA419B" w14:textId="57D3ED97"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dostarczy Zamawiającemu wyłącznie pozycje fabrycznie nowe, nienoszące śladów uprzedniego użytkowania.</w:t>
      </w:r>
    </w:p>
    <w:p w14:paraId="47E3B498" w14:textId="1EE2125A"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na własny koszt wymieni Zamawiającemu sztuki wadliwe jak również te, które zostały uszkodzone w trakcie transportu na pełnowartościowe.</w:t>
      </w:r>
    </w:p>
    <w:p w14:paraId="18C1EA1E" w14:textId="77777777"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„Sztuki wadliwe” to każdy produkt, którego wada powstała na etapie produkcji.</w:t>
      </w:r>
    </w:p>
    <w:p w14:paraId="2ED2B086" w14:textId="77777777" w:rsidR="00C71E79"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zapewni jednolite oznaczenia przesyłek dostarczanych bezpośrednio do magazynu przez Wykonawcę i jego Podwykonawców.</w:t>
      </w:r>
    </w:p>
    <w:p w14:paraId="020DCAAC" w14:textId="578BF213"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DOSTAWA:</w:t>
      </w:r>
    </w:p>
    <w:p w14:paraId="6624EBB1" w14:textId="470B9B36" w:rsidR="0076232A" w:rsidRPr="008C0D9C" w:rsidRDefault="0076232A" w:rsidP="008C0D9C">
      <w:pPr>
        <w:pStyle w:val="Akapitzlist"/>
        <w:widowControl w:val="0"/>
        <w:numPr>
          <w:ilvl w:val="0"/>
          <w:numId w:val="107"/>
        </w:numPr>
        <w:tabs>
          <w:tab w:val="left" w:pos="1134"/>
        </w:tabs>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Przyjmowanie/wyładunek dostaw. Wykonawca dostarczy towar do magazynu. </w:t>
      </w:r>
    </w:p>
    <w:p w14:paraId="156E42B9" w14:textId="77777777" w:rsidR="00C71E79" w:rsidRPr="008C0D9C" w:rsidRDefault="0076232A" w:rsidP="008C0D9C">
      <w:pPr>
        <w:pStyle w:val="Akapitzlist"/>
        <w:widowControl w:val="0"/>
        <w:numPr>
          <w:ilvl w:val="0"/>
          <w:numId w:val="107"/>
        </w:numPr>
        <w:tabs>
          <w:tab w:val="left" w:pos="1134"/>
        </w:tabs>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zaleca dostarczenie przedmiotu zamówienia w formie jednej dostawy, jeśli przedmiot zamówienia nie będzie mógł być dostarczony w jednym terminie zamawiający dopuszcza po uprzedniej jego akceptacji aby Wykonawca dostarczył towar wg. Harmonogramu uzgodnionego z wykonawcą.</w:t>
      </w:r>
    </w:p>
    <w:p w14:paraId="1F76D311" w14:textId="63EA44BF" w:rsidR="0076232A" w:rsidRPr="008C0D9C" w:rsidRDefault="0076232A" w:rsidP="008C0D9C">
      <w:pPr>
        <w:pStyle w:val="Akapitzlist"/>
        <w:widowControl w:val="0"/>
        <w:numPr>
          <w:ilvl w:val="1"/>
          <w:numId w:val="86"/>
        </w:numPr>
        <w:tabs>
          <w:tab w:val="left" w:pos="1134"/>
        </w:tabs>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ZWROTY:</w:t>
      </w:r>
    </w:p>
    <w:p w14:paraId="2C8BFA49" w14:textId="37CF229D" w:rsidR="0076232A" w:rsidRPr="008C0D9C" w:rsidRDefault="0076232A" w:rsidP="008C0D9C">
      <w:pPr>
        <w:pStyle w:val="Akapitzlist"/>
        <w:widowControl w:val="0"/>
        <w:numPr>
          <w:ilvl w:val="0"/>
          <w:numId w:val="110"/>
        </w:numPr>
        <w:tabs>
          <w:tab w:val="left" w:pos="1134"/>
        </w:tabs>
        <w:suppressAutoHyphens/>
        <w:spacing w:line="320" w:lineRule="atLeast"/>
        <w:ind w:left="1134"/>
        <w:jc w:val="both"/>
        <w:rPr>
          <w:rFonts w:asciiTheme="minorHAnsi" w:hAnsiTheme="minorHAnsi" w:cstheme="minorHAnsi"/>
          <w:b/>
          <w:sz w:val="20"/>
          <w:szCs w:val="20"/>
        </w:rPr>
      </w:pPr>
      <w:r w:rsidRPr="008C0D9C">
        <w:rPr>
          <w:rFonts w:asciiTheme="minorHAnsi" w:hAnsiTheme="minorHAnsi" w:cstheme="minorHAnsi"/>
          <w:sz w:val="20"/>
          <w:szCs w:val="20"/>
        </w:rPr>
        <w:t>W przypadku otrzymania zwrotu przesyłek z dostawy od Zamawiającego, Wykonawca poinformuje o tym Zamawiającego każdorazowo w terminie do 3 dni roboczych licząc z dniem dotarcia zwrotu i</w:t>
      </w:r>
      <w:r w:rsidR="009E0B93">
        <w:rPr>
          <w:rFonts w:asciiTheme="minorHAnsi" w:hAnsiTheme="minorHAnsi" w:cstheme="minorHAnsi"/>
          <w:sz w:val="20"/>
          <w:szCs w:val="20"/>
        </w:rPr>
        <w:t> </w:t>
      </w:r>
      <w:r w:rsidRPr="008C0D9C">
        <w:rPr>
          <w:rFonts w:asciiTheme="minorHAnsi" w:hAnsiTheme="minorHAnsi" w:cstheme="minorHAnsi"/>
          <w:sz w:val="20"/>
          <w:szCs w:val="20"/>
        </w:rPr>
        <w:t xml:space="preserve"> poinformowania Zamawiającego, podając przy tym minimum datę otrzymania, nr nadania przesyłki i nr listu przewozowego.</w:t>
      </w:r>
    </w:p>
    <w:p w14:paraId="110D8476" w14:textId="675DD43C" w:rsidR="0076232A" w:rsidRPr="008C0D9C" w:rsidRDefault="0076232A" w:rsidP="008C0D9C">
      <w:pPr>
        <w:pStyle w:val="Akapitzlist"/>
        <w:widowControl w:val="0"/>
        <w:numPr>
          <w:ilvl w:val="0"/>
          <w:numId w:val="110"/>
        </w:numPr>
        <w:tabs>
          <w:tab w:val="left" w:pos="1134"/>
        </w:tabs>
        <w:suppressAutoHyphens/>
        <w:spacing w:line="320" w:lineRule="atLeast"/>
        <w:jc w:val="both"/>
        <w:rPr>
          <w:rFonts w:asciiTheme="minorHAnsi" w:hAnsiTheme="minorHAnsi" w:cstheme="minorHAnsi"/>
          <w:b/>
          <w:sz w:val="20"/>
          <w:szCs w:val="20"/>
        </w:rPr>
      </w:pPr>
      <w:r w:rsidRPr="008C0D9C">
        <w:rPr>
          <w:rFonts w:asciiTheme="minorHAnsi" w:eastAsia="Arial Unicode MS" w:hAnsiTheme="minorHAnsi" w:cstheme="minorHAnsi"/>
          <w:kern w:val="1"/>
          <w:sz w:val="20"/>
          <w:szCs w:val="20"/>
          <w:lang w:eastAsia="hi-IN" w:bidi="hi-IN"/>
        </w:rPr>
        <w:t>Wykonawca</w:t>
      </w:r>
      <w:r w:rsidRPr="008C0D9C">
        <w:rPr>
          <w:rFonts w:asciiTheme="minorHAnsi" w:hAnsiTheme="minorHAnsi" w:cstheme="minorHAnsi"/>
          <w:sz w:val="20"/>
          <w:szCs w:val="20"/>
        </w:rPr>
        <w:t xml:space="preserve"> jest zobowiązany do udzielania Zamawiającemu, na jego żądanie, wszelkich wiadomości o przebiegu realizacji umowy przez Wykonawcę. </w:t>
      </w:r>
    </w:p>
    <w:p w14:paraId="4E9F5059" w14:textId="61B1FBC7" w:rsidR="0076232A" w:rsidRPr="008C0D9C" w:rsidRDefault="0076232A" w:rsidP="008C0D9C">
      <w:pPr>
        <w:pStyle w:val="Akapitzlist"/>
        <w:widowControl w:val="0"/>
        <w:numPr>
          <w:ilvl w:val="1"/>
          <w:numId w:val="86"/>
        </w:numPr>
        <w:tabs>
          <w:tab w:val="left" w:pos="1134"/>
        </w:tabs>
        <w:suppressAutoHyphens/>
        <w:spacing w:line="320" w:lineRule="atLeast"/>
        <w:jc w:val="both"/>
        <w:rPr>
          <w:rFonts w:asciiTheme="minorHAnsi" w:hAnsiTheme="minorHAnsi" w:cstheme="minorHAnsi"/>
          <w:b/>
          <w:sz w:val="20"/>
          <w:szCs w:val="20"/>
        </w:rPr>
      </w:pPr>
      <w:r w:rsidRPr="008C0D9C">
        <w:rPr>
          <w:rFonts w:asciiTheme="minorHAnsi" w:hAnsiTheme="minorHAnsi" w:cstheme="minorHAnsi"/>
          <w:sz w:val="20"/>
          <w:szCs w:val="20"/>
        </w:rPr>
        <w:t xml:space="preserve">Wykonawca ma obowiązek podporządkować się wskazówkom Zamawiającego dotyczącym realizacji przedmiotu umowy. </w:t>
      </w:r>
    </w:p>
    <w:p w14:paraId="50DA49FC" w14:textId="5424BD35" w:rsidR="0076232A" w:rsidRPr="008C0D9C" w:rsidRDefault="0076232A" w:rsidP="008C0D9C">
      <w:pPr>
        <w:pStyle w:val="Akapitzlist"/>
        <w:widowControl w:val="0"/>
        <w:numPr>
          <w:ilvl w:val="1"/>
          <w:numId w:val="86"/>
        </w:numPr>
        <w:tabs>
          <w:tab w:val="left" w:pos="1134"/>
        </w:tabs>
        <w:suppressAutoHyphens/>
        <w:spacing w:line="320" w:lineRule="atLeast"/>
        <w:jc w:val="both"/>
        <w:rPr>
          <w:rFonts w:asciiTheme="minorHAnsi" w:hAnsiTheme="minorHAnsi" w:cstheme="minorHAnsi"/>
          <w:b/>
          <w:sz w:val="20"/>
          <w:szCs w:val="20"/>
        </w:rPr>
      </w:pPr>
      <w:r w:rsidRPr="008C0D9C">
        <w:rPr>
          <w:rFonts w:asciiTheme="minorHAnsi" w:hAnsiTheme="minorHAnsi" w:cstheme="minorHAnsi"/>
          <w:sz w:val="20"/>
          <w:szCs w:val="20"/>
        </w:rPr>
        <w:t>Wykonawca jest zobowiązany niezwłocznie na piśmie informować Zamawiającego o wszelkich okolicznościach, które mogą mieć wpływ na realizację postanowień Umowy, w szczególności o przewidywanym opóźnieniu dostaw,</w:t>
      </w:r>
    </w:p>
    <w:p w14:paraId="615538B6" w14:textId="77777777" w:rsidR="0076232A" w:rsidRPr="008C0D9C" w:rsidRDefault="0076232A"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Powyższe nie zwalnia Wykonawcy z odpowiedzialność za nie dostarczenie przedmiotu zamówienia </w:t>
      </w:r>
      <w:r w:rsidRPr="008C0D9C">
        <w:rPr>
          <w:rFonts w:asciiTheme="minorHAnsi" w:hAnsiTheme="minorHAnsi" w:cstheme="minorHAnsi"/>
          <w:sz w:val="20"/>
          <w:szCs w:val="20"/>
        </w:rPr>
        <w:br/>
        <w:t>w terminach wskazanych w niniejszej SWZ wraz z załącznikami.</w:t>
      </w:r>
    </w:p>
    <w:p w14:paraId="1D6D9B1A" w14:textId="376E8A41" w:rsidR="0076232A" w:rsidRPr="008C0D9C" w:rsidRDefault="0076232A" w:rsidP="008C0D9C">
      <w:pPr>
        <w:pStyle w:val="Akapitzlist"/>
        <w:widowControl w:val="0"/>
        <w:numPr>
          <w:ilvl w:val="0"/>
          <w:numId w:val="107"/>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wymaga aby wszystkie dostarczone gogle były tego samego modelu pochodziły od jednego producenta.</w:t>
      </w:r>
    </w:p>
    <w:p w14:paraId="10E3E706" w14:textId="77777777" w:rsidR="0076232A" w:rsidRPr="008C0D9C" w:rsidRDefault="0076232A" w:rsidP="008C0D9C">
      <w:pPr>
        <w:pStyle w:val="Akapitzlist"/>
        <w:widowControl w:val="0"/>
        <w:numPr>
          <w:ilvl w:val="0"/>
          <w:numId w:val="107"/>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Szczegółowy opis przedmiotu zamówienia określony został w załączniku nr 1 do projektowanych postanowień umowy, który stanowi załącznik nr 8 do niniejszej SWZ. </w:t>
      </w:r>
    </w:p>
    <w:p w14:paraId="12229BF6" w14:textId="206FA226" w:rsidR="005623D6" w:rsidRPr="008C0D9C" w:rsidRDefault="0076232A"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wymaga, aby wykonanie przedmiotu zamówienia nastąpiło na warunkach i zasadach określonych w</w:t>
      </w:r>
      <w:r w:rsidR="009E0B93">
        <w:rPr>
          <w:rFonts w:asciiTheme="minorHAnsi" w:hAnsiTheme="minorHAnsi" w:cstheme="minorHAnsi"/>
          <w:sz w:val="20"/>
          <w:szCs w:val="20"/>
        </w:rPr>
        <w:t> </w:t>
      </w:r>
      <w:r w:rsidRPr="008C0D9C">
        <w:rPr>
          <w:rFonts w:asciiTheme="minorHAnsi" w:hAnsiTheme="minorHAnsi" w:cstheme="minorHAnsi"/>
          <w:sz w:val="20"/>
          <w:szCs w:val="20"/>
        </w:rPr>
        <w:t xml:space="preserve"> projektowanych postanowieniach umowy wraz z załącznikami, stanowiących Załączniki nr 8 do specyfikacji warunków zamówienia (dalej: „SWZ”) - odpowiednio dla danej części zamówienia.</w:t>
      </w:r>
    </w:p>
    <w:p w14:paraId="750DD4FF" w14:textId="77777777" w:rsidR="005623D6" w:rsidRPr="008C0D9C" w:rsidRDefault="005623D6" w:rsidP="008C0D9C">
      <w:pPr>
        <w:spacing w:line="320" w:lineRule="atLeast"/>
        <w:rPr>
          <w:rFonts w:asciiTheme="minorHAnsi" w:hAnsiTheme="minorHAnsi" w:cstheme="minorHAnsi"/>
          <w:sz w:val="20"/>
          <w:szCs w:val="20"/>
        </w:rPr>
      </w:pPr>
    </w:p>
    <w:p w14:paraId="5EC98BAF" w14:textId="77777777" w:rsidR="005623D6" w:rsidRPr="008C0D9C" w:rsidRDefault="005623D6" w:rsidP="008C0D9C">
      <w:pPr>
        <w:spacing w:line="320" w:lineRule="atLeast"/>
        <w:rPr>
          <w:rFonts w:asciiTheme="minorHAnsi" w:hAnsiTheme="minorHAnsi" w:cstheme="minorHAnsi"/>
          <w:sz w:val="20"/>
          <w:szCs w:val="20"/>
        </w:rPr>
      </w:pPr>
    </w:p>
    <w:p w14:paraId="2CE694B5" w14:textId="197A54BB"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34ABADC2" w14:textId="77777777" w:rsidR="0041221B" w:rsidRPr="008C0D9C" w:rsidRDefault="0041221B"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1</w:t>
      </w:r>
    </w:p>
    <w:p w14:paraId="5DD43220" w14:textId="75AC5FB9"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zakup i dostawa 50 sztuk fabrycznie nowych, nienoszących śladów uprzedniego użytkowania gogli wirtualnej rzeczywistości VR, jednego producenta, jednej marki, i tego samego typu, ten sam model – o parametrach i funkcjonalności określonych w Specyfikacji technicznej wskazanej poniżej oraz licencji do</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portalu/platformy z materiałami edukacyjnymi z minimum rocznym dostępem.</w:t>
      </w:r>
    </w:p>
    <w:p w14:paraId="3093CEA4"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1 sztuka gogli wirtualnej rzeczywistości VR posiadały indywidualne opakowanie zawierające wszystkie elementy niezbędne do prawidłowego funkcjonowania gogli, niewymagające od zamawiającego zakupów dodatkowego wyposażenia.</w:t>
      </w:r>
    </w:p>
    <w:p w14:paraId="316B3B53"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79CFBF82" w14:textId="70E126D4"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31F2CEB2"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Gogle wirtualnej rzeczywistości VR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4AF04EDE"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p>
    <w:p w14:paraId="000E6A14"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Minimalne wymagane parametry i funkcjonalności każdej sztuki gogli wirtualnej rzeczywistości VR objętych przedmiotem zamówienia:</w:t>
      </w:r>
    </w:p>
    <w:p w14:paraId="4408230F"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0735CD39"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Rozdzielczość: minimum 2560x1440 pikseli</w:t>
      </w:r>
    </w:p>
    <w:p w14:paraId="360EAB7F"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6BD5EBEB"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08C88CD6"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10CFA7F7"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096B6761"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Dostęp do portalu/platformy z materiałami edukacyjnymi: co najmniej 12-miesięcy</w:t>
      </w:r>
    </w:p>
    <w:p w14:paraId="7869B400"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0A2B53F2"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3B402CC7"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28029B2C" w14:textId="77777777" w:rsidR="0041221B" w:rsidRPr="00510522" w:rsidRDefault="0041221B" w:rsidP="008C0D9C">
      <w:pPr>
        <w:pStyle w:val="Akapitzlist"/>
        <w:numPr>
          <w:ilvl w:val="0"/>
          <w:numId w:val="111"/>
        </w:numPr>
        <w:spacing w:line="320" w:lineRule="atLeast"/>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Zasilanie:</w:t>
      </w:r>
    </w:p>
    <w:p w14:paraId="0707A867" w14:textId="77777777" w:rsidR="0041221B" w:rsidRPr="00510522" w:rsidRDefault="0041221B"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Gogle powinny posiadać własne zasilanie z baterii lub akumulatorów</w:t>
      </w:r>
    </w:p>
    <w:p w14:paraId="4BD41A7C" w14:textId="0534D26E" w:rsidR="0041221B" w:rsidRPr="00510522" w:rsidRDefault="0041221B"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W zestawie znajduje się posiada kabel do ładowania lub opcjonalnie kabel z ładowarką</w:t>
      </w:r>
    </w:p>
    <w:p w14:paraId="0FAFD2C8" w14:textId="77777777" w:rsidR="00510522" w:rsidRPr="00510522" w:rsidRDefault="00510522" w:rsidP="00510522">
      <w:pPr>
        <w:pStyle w:val="Akapitzlist"/>
        <w:numPr>
          <w:ilvl w:val="0"/>
          <w:numId w:val="117"/>
        </w:numPr>
        <w:spacing w:line="320" w:lineRule="atLeast"/>
        <w:rPr>
          <w:rFonts w:asciiTheme="minorHAnsi" w:hAnsiTheme="minorHAnsi" w:cstheme="minorHAnsi"/>
          <w:color w:val="FF0000"/>
          <w:sz w:val="20"/>
          <w:szCs w:val="20"/>
        </w:rPr>
      </w:pPr>
      <w:r w:rsidRPr="00510522">
        <w:rPr>
          <w:rFonts w:asciiTheme="minorHAnsi" w:hAnsiTheme="minorHAnsi" w:cstheme="minorHAnsi"/>
          <w:color w:val="FF0000"/>
          <w:sz w:val="20"/>
          <w:szCs w:val="20"/>
        </w:rPr>
        <w:t>Zasilanie:</w:t>
      </w:r>
    </w:p>
    <w:p w14:paraId="6735FFA5" w14:textId="3AE41718" w:rsidR="00510522" w:rsidRDefault="00510522" w:rsidP="00510522">
      <w:pPr>
        <w:pStyle w:val="Akapitzlist"/>
        <w:numPr>
          <w:ilvl w:val="0"/>
          <w:numId w:val="116"/>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W zestawie znajduje się kabel do ładowania lub zasilania</w:t>
      </w:r>
    </w:p>
    <w:p w14:paraId="5B56CD42" w14:textId="0322B696" w:rsidR="00C97A30" w:rsidRPr="00510522" w:rsidRDefault="00C97A30" w:rsidP="00C97A30">
      <w:pPr>
        <w:pStyle w:val="Akapitzlist"/>
        <w:spacing w:line="320" w:lineRule="atLeast"/>
        <w:ind w:left="993"/>
        <w:rPr>
          <w:rFonts w:asciiTheme="minorHAnsi" w:hAnsiTheme="minorHAnsi" w:cstheme="minorHAnsi"/>
          <w:color w:val="FF0000"/>
          <w:sz w:val="20"/>
          <w:szCs w:val="20"/>
        </w:rPr>
      </w:pPr>
      <w:r>
        <w:rPr>
          <w:rFonts w:asciiTheme="minorHAnsi" w:hAnsiTheme="minorHAnsi" w:cstheme="minorHAnsi"/>
          <w:color w:val="FF0000"/>
          <w:sz w:val="20"/>
          <w:szCs w:val="20"/>
        </w:rPr>
        <w:t>lub</w:t>
      </w:r>
    </w:p>
    <w:p w14:paraId="1D9D579A" w14:textId="77777777" w:rsidR="00510522" w:rsidRPr="00510522" w:rsidRDefault="00510522" w:rsidP="00510522">
      <w:pPr>
        <w:pStyle w:val="Akapitzlist"/>
        <w:numPr>
          <w:ilvl w:val="0"/>
          <w:numId w:val="116"/>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W zestawie znajduje się kabel z ładowarką lub zasilaczem</w:t>
      </w:r>
    </w:p>
    <w:p w14:paraId="2308E130"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015538D9"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Dodatkowe wymagania: możliwość użytkowania gogli wirtualnej rzeczywistości VR z okularami korekcyjnymi.</w:t>
      </w:r>
    </w:p>
    <w:p w14:paraId="709DE6C8"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74AB7A7E"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71872D14"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69D95B76"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Warunki gwarancji nie mogą nakazywać Zamawiającemu przechowywania opakowań, w których urządzenia zostaną </w:t>
      </w:r>
      <w:r w:rsidRPr="008C0D9C">
        <w:rPr>
          <w:rFonts w:asciiTheme="minorHAnsi" w:eastAsia="Arial Unicode MS" w:hAnsiTheme="minorHAnsi" w:cstheme="minorHAnsi"/>
          <w:kern w:val="1"/>
          <w:sz w:val="20"/>
          <w:szCs w:val="20"/>
          <w:lang w:eastAsia="hi-IN" w:bidi="hi-IN"/>
        </w:rPr>
        <w:lastRenderedPageBreak/>
        <w:t>dostarczone. Zamawiający może usunąć opakowania urządzeń po ich dostarczeniu co nie spowoduje utraty gwarancji a dostarczony sprzęt mimo braku opakowań będzie podlegał usłudze gwarancyjnej.</w:t>
      </w:r>
    </w:p>
    <w:p w14:paraId="5296C02B" w14:textId="089B7F24"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tytułu gwarancji jakości obejmuje zarówno wady powstałe z przyczyn tkwiących w przedmiocie zamówienia w chwili dokonania odbioru przez zamawiającego jaki i wszelkie inne wady fizyczne, powstałe z przyczyn, za które wykonawca ponosi odpowiedzialność, pod warunkiem, że wady te ujawniają się w ciągu terminu obowiązywania gwarancji.</w:t>
      </w:r>
    </w:p>
    <w:p w14:paraId="7C570696"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31A4A7F2"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14CBC7B5" w14:textId="77777777" w:rsidR="0041221B" w:rsidRPr="008C0D9C" w:rsidRDefault="0041221B" w:rsidP="008C0D9C">
      <w:pPr>
        <w:spacing w:line="320" w:lineRule="atLeast"/>
        <w:jc w:val="both"/>
        <w:rPr>
          <w:rFonts w:asciiTheme="minorHAnsi" w:hAnsiTheme="minorHAnsi" w:cstheme="minorHAnsi"/>
          <w:sz w:val="20"/>
          <w:szCs w:val="20"/>
        </w:rPr>
      </w:pPr>
    </w:p>
    <w:p w14:paraId="68B92798" w14:textId="77777777" w:rsidR="0041221B" w:rsidRPr="008C0D9C" w:rsidRDefault="0041221B"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2</w:t>
      </w:r>
    </w:p>
    <w:p w14:paraId="47E58C88" w14:textId="50693FC0"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zakup i dostawa 49 sztuk fabrycznie nowych, nienoszących śladów uprzedniego użytkowania gogli wirtualnej rzeczywistości VR, jednego producenta, jednej marki, i tego samego typu, ten sam model – o parametrach i funkcjonalności określonych w Specyfikacji technicznej wskazanej poniżej oraz licencji do</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portalu/platformy z materiałami edukacyjnymi z minimum rocznym dostępem.</w:t>
      </w:r>
    </w:p>
    <w:p w14:paraId="4C4D1419"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1 sztuka gogli wirtualnej rzeczywistości VR posiadały indywidualne opakowanie zawierające wszystkie elementy niezbędne do prawidłowego funkcjonowania gogli, niewymagające od zamawiającego zakupów dodatkowego wyposażenia.</w:t>
      </w:r>
    </w:p>
    <w:p w14:paraId="4408E2FE"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23F8F0EF" w14:textId="70BF8103"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203FBF51"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Gogle wirtualnej rzeczywistości VR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489B4CA2"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p>
    <w:p w14:paraId="08D7C443"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Minimalne wymagane parametry i funkcjonalności każdej sztuki gogli wirtualnej rzeczywistości VR objętych przedmiotem zamówienia:</w:t>
      </w:r>
    </w:p>
    <w:p w14:paraId="5890F6E9"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4C5D27CE"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Rozdzielczość: minimum 2560x1440 pikseli</w:t>
      </w:r>
    </w:p>
    <w:p w14:paraId="2CCCD78A"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49758A78"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3D4E066B"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75591521"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758C8028"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Dostęp do portalu/platformy z materiałami edukacyjnymi: co najmniej 12-miesięcy</w:t>
      </w:r>
    </w:p>
    <w:p w14:paraId="2A1D7166"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46941B10"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3ADF19D1"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1BEE3B13" w14:textId="77777777" w:rsidR="0041221B" w:rsidRPr="00510522" w:rsidRDefault="0041221B" w:rsidP="008C0D9C">
      <w:pPr>
        <w:pStyle w:val="Akapitzlist"/>
        <w:numPr>
          <w:ilvl w:val="0"/>
          <w:numId w:val="112"/>
        </w:numPr>
        <w:spacing w:line="320" w:lineRule="atLeast"/>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Zasilanie:</w:t>
      </w:r>
    </w:p>
    <w:p w14:paraId="1D5CFAB5" w14:textId="77777777" w:rsidR="0041221B" w:rsidRPr="00510522" w:rsidRDefault="0041221B"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Gogle powinny posiadać własne zasilanie z baterii lub akumulatorów</w:t>
      </w:r>
    </w:p>
    <w:p w14:paraId="130AAB14" w14:textId="52A7272D" w:rsidR="0041221B" w:rsidRDefault="0041221B" w:rsidP="008C0D9C">
      <w:pPr>
        <w:pStyle w:val="Akapitzlist"/>
        <w:numPr>
          <w:ilvl w:val="0"/>
          <w:numId w:val="108"/>
        </w:numPr>
        <w:spacing w:line="320" w:lineRule="atLeast"/>
        <w:ind w:left="993"/>
        <w:rPr>
          <w:rFonts w:asciiTheme="minorHAnsi" w:hAnsiTheme="minorHAnsi" w:cstheme="minorHAnsi"/>
          <w:strike/>
          <w:color w:val="4472C4" w:themeColor="accent5"/>
          <w:sz w:val="20"/>
          <w:szCs w:val="20"/>
        </w:rPr>
      </w:pPr>
      <w:r w:rsidRPr="00510522">
        <w:rPr>
          <w:rFonts w:asciiTheme="minorHAnsi" w:hAnsiTheme="minorHAnsi" w:cstheme="minorHAnsi"/>
          <w:strike/>
          <w:color w:val="4472C4" w:themeColor="accent5"/>
          <w:sz w:val="20"/>
          <w:szCs w:val="20"/>
        </w:rPr>
        <w:t>W zestawie znajduje się posiada kabel do ładowania lub opcjonalnie kabel z ładowarką</w:t>
      </w:r>
    </w:p>
    <w:p w14:paraId="3E1E8D61" w14:textId="6EC7CA1D" w:rsidR="00510522" w:rsidRPr="007362E8" w:rsidRDefault="007362E8" w:rsidP="007362E8">
      <w:pPr>
        <w:spacing w:line="320" w:lineRule="atLeast"/>
        <w:ind w:left="360"/>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11.</w:t>
      </w:r>
      <w:r w:rsidR="00510522" w:rsidRPr="007362E8">
        <w:rPr>
          <w:rFonts w:asciiTheme="minorHAnsi" w:hAnsiTheme="minorHAnsi" w:cstheme="minorHAnsi"/>
          <w:color w:val="FF0000"/>
          <w:sz w:val="20"/>
          <w:szCs w:val="20"/>
        </w:rPr>
        <w:t>Zasilanie:</w:t>
      </w:r>
    </w:p>
    <w:p w14:paraId="0BC4BD33" w14:textId="65C34BF7" w:rsidR="00510522" w:rsidRDefault="00510522" w:rsidP="00510522">
      <w:pPr>
        <w:pStyle w:val="Akapitzlist"/>
        <w:numPr>
          <w:ilvl w:val="0"/>
          <w:numId w:val="116"/>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W zestawie znajduje się kabel do ładowania lub zasilania</w:t>
      </w:r>
    </w:p>
    <w:p w14:paraId="10463AC5" w14:textId="41C718AD" w:rsidR="00C97A30" w:rsidRPr="00510522" w:rsidRDefault="00C97A30" w:rsidP="00C97A30">
      <w:pPr>
        <w:pStyle w:val="Akapitzlist"/>
        <w:spacing w:line="320" w:lineRule="atLeast"/>
        <w:ind w:left="993"/>
        <w:rPr>
          <w:rFonts w:asciiTheme="minorHAnsi" w:hAnsiTheme="minorHAnsi" w:cstheme="minorHAnsi"/>
          <w:color w:val="FF0000"/>
          <w:sz w:val="20"/>
          <w:szCs w:val="20"/>
        </w:rPr>
      </w:pPr>
      <w:r>
        <w:rPr>
          <w:rFonts w:asciiTheme="minorHAnsi" w:hAnsiTheme="minorHAnsi" w:cstheme="minorHAnsi"/>
          <w:color w:val="FF0000"/>
          <w:sz w:val="20"/>
          <w:szCs w:val="20"/>
        </w:rPr>
        <w:t>lub</w:t>
      </w:r>
    </w:p>
    <w:p w14:paraId="159B08CC" w14:textId="77777777" w:rsidR="00510522" w:rsidRPr="00510522" w:rsidRDefault="00510522" w:rsidP="00510522">
      <w:pPr>
        <w:pStyle w:val="Akapitzlist"/>
        <w:numPr>
          <w:ilvl w:val="0"/>
          <w:numId w:val="116"/>
        </w:numPr>
        <w:spacing w:line="320" w:lineRule="atLeast"/>
        <w:ind w:left="993"/>
        <w:rPr>
          <w:rFonts w:asciiTheme="minorHAnsi" w:hAnsiTheme="minorHAnsi" w:cstheme="minorHAnsi"/>
          <w:color w:val="FF0000"/>
          <w:sz w:val="20"/>
          <w:szCs w:val="20"/>
        </w:rPr>
      </w:pPr>
      <w:r w:rsidRPr="00510522">
        <w:rPr>
          <w:rFonts w:asciiTheme="minorHAnsi" w:hAnsiTheme="minorHAnsi" w:cstheme="minorHAnsi"/>
          <w:color w:val="FF0000"/>
          <w:sz w:val="20"/>
          <w:szCs w:val="20"/>
        </w:rPr>
        <w:t>W zestawie znajduje się kabel z ładowarką lub zasilaczem</w:t>
      </w:r>
    </w:p>
    <w:p w14:paraId="1B51D005" w14:textId="3C8BE41C"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2CA61AAC" w14:textId="77777777" w:rsidR="0041221B" w:rsidRPr="008C0D9C" w:rsidRDefault="0041221B" w:rsidP="008C0D9C">
      <w:pPr>
        <w:spacing w:line="320" w:lineRule="atLeast"/>
        <w:rPr>
          <w:rFonts w:asciiTheme="minorHAnsi" w:hAnsiTheme="minorHAnsi" w:cstheme="minorHAnsi"/>
          <w:sz w:val="20"/>
          <w:szCs w:val="20"/>
        </w:rPr>
      </w:pPr>
    </w:p>
    <w:p w14:paraId="7B59FD91"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46618FA6"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Dodatkowe wymagania: możliwość użytkowania gogli wirtualnej rzeczywistości VR z okularami korekcyjnymi.</w:t>
      </w:r>
    </w:p>
    <w:p w14:paraId="27D0A368"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0A1986EE"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105A0A24"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6943CAF6"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68CE2EEF"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48EB726C" w14:textId="7DC54F3D"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tytułu gwarancji jakości obejmuje zarówno wady powstałe z przyczyn tkwiących w przedmiocie zamówienia w chwili dokonania odbioru przez zamawiającego jaki i wszelkie inne wady fizyczne, powstałe z przyczyn, za które wykonawca ponosi odpowiedzialność, pod warunkiem, że wady te ujawniają się w ciągu terminu obowiązywania gwarancji.</w:t>
      </w:r>
    </w:p>
    <w:p w14:paraId="0B916CC8"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6506FC70"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05115A7C" w14:textId="05C904A4"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0BC3C6E5" w14:textId="70B20552"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78831B96" w14:textId="58C652FC"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4B6A7360" w14:textId="4DD8FDF2"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1892FF1D" w14:textId="5A51B8FA"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0C322691" w14:textId="7AFE30AF"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049EA9A1" w14:textId="55DE494C"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4BAED135" w14:textId="0C9CCDFA"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76969CA0" w14:textId="0B0397CB"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23E30F5B" w14:textId="58D0C9E8"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5CDEBDCB" w14:textId="6823FFE4"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481CC44A" w14:textId="12A32B65"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18C4735F" w14:textId="77777777"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63D7B447" w14:textId="77777777" w:rsidR="00E32E94" w:rsidRPr="008C0D9C" w:rsidRDefault="00E32E94" w:rsidP="008C0D9C">
      <w:pPr>
        <w:spacing w:line="320" w:lineRule="atLeast"/>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br w:type="page"/>
      </w:r>
    </w:p>
    <w:p w14:paraId="5F810BCF" w14:textId="5DBAD705" w:rsidR="00013558" w:rsidRPr="008C0D9C" w:rsidRDefault="00013558" w:rsidP="009E0B93">
      <w:pPr>
        <w:widowControl w:val="0"/>
        <w:suppressAutoHyphens/>
        <w:spacing w:line="320" w:lineRule="atLeast"/>
        <w:ind w:left="4964" w:firstLine="708"/>
        <w:jc w:val="right"/>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lastRenderedPageBreak/>
        <w:t xml:space="preserve">Załącznik nr </w:t>
      </w:r>
      <w:r w:rsidRPr="008C0D9C">
        <w:rPr>
          <w:rFonts w:asciiTheme="minorHAnsi" w:hAnsiTheme="minorHAnsi" w:cstheme="minorHAnsi"/>
          <w:sz w:val="20"/>
          <w:szCs w:val="20"/>
        </w:rPr>
        <w:t>2 do umowy nr …………</w:t>
      </w:r>
    </w:p>
    <w:p w14:paraId="74AEEAA0" w14:textId="77777777" w:rsidR="00013558" w:rsidRPr="008C0D9C" w:rsidRDefault="00013558" w:rsidP="008C0D9C">
      <w:pPr>
        <w:widowControl w:val="0"/>
        <w:suppressAutoHyphens/>
        <w:spacing w:line="320" w:lineRule="atLeast"/>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p>
    <w:p w14:paraId="46B9C282" w14:textId="77777777" w:rsidR="00013558" w:rsidRPr="008C0D9C" w:rsidRDefault="00013558" w:rsidP="008C0D9C">
      <w:pPr>
        <w:widowControl w:val="0"/>
        <w:suppressAutoHyphens/>
        <w:spacing w:line="320" w:lineRule="atLeast"/>
        <w:ind w:left="2832" w:firstLine="708"/>
        <w:rPr>
          <w:rFonts w:asciiTheme="minorHAnsi" w:eastAsia="Arial Unicode MS" w:hAnsiTheme="minorHAnsi" w:cstheme="minorHAnsi"/>
          <w:b/>
          <w:kern w:val="1"/>
          <w:sz w:val="20"/>
          <w:szCs w:val="20"/>
          <w:lang w:eastAsia="hi-IN" w:bidi="hi-IN"/>
        </w:rPr>
      </w:pPr>
      <w:r w:rsidRPr="008C0D9C">
        <w:rPr>
          <w:rFonts w:asciiTheme="minorHAnsi" w:eastAsia="Arial Unicode MS" w:hAnsiTheme="minorHAnsi" w:cstheme="minorHAnsi"/>
          <w:b/>
          <w:kern w:val="1"/>
          <w:sz w:val="20"/>
          <w:szCs w:val="20"/>
          <w:lang w:eastAsia="hi-IN" w:bidi="hi-IN"/>
        </w:rPr>
        <w:t>Formularz Ofertowy Wykonawcy</w:t>
      </w:r>
    </w:p>
    <w:p w14:paraId="5F67C3AD" w14:textId="77777777" w:rsidR="00013558" w:rsidRPr="008C0D9C" w:rsidRDefault="00013558" w:rsidP="008C0D9C">
      <w:pPr>
        <w:widowControl w:val="0"/>
        <w:suppressAutoHyphens/>
        <w:spacing w:line="320" w:lineRule="atLeast"/>
        <w:ind w:left="2832" w:firstLine="708"/>
        <w:rPr>
          <w:rFonts w:asciiTheme="minorHAnsi" w:eastAsia="Arial Unicode MS" w:hAnsiTheme="minorHAnsi" w:cstheme="minorHAnsi"/>
          <w:b/>
          <w:kern w:val="1"/>
          <w:sz w:val="20"/>
          <w:szCs w:val="20"/>
          <w:lang w:eastAsia="hi-IN" w:bidi="hi-IN"/>
        </w:rPr>
      </w:pPr>
    </w:p>
    <w:p w14:paraId="2ACAA482"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p>
    <w:p w14:paraId="3B15CED7"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p>
    <w:p w14:paraId="36E1CCEE" w14:textId="668945E3" w:rsidR="005970F7" w:rsidRPr="008C0D9C" w:rsidRDefault="005970F7" w:rsidP="00B63FAD">
      <w:pPr>
        <w:pStyle w:val="Tekstpodstawowy"/>
        <w:spacing w:line="320" w:lineRule="atLeast"/>
        <w:rPr>
          <w:rFonts w:asciiTheme="minorHAnsi" w:hAnsiTheme="minorHAnsi" w:cstheme="minorHAnsi"/>
          <w:b/>
          <w:sz w:val="20"/>
          <w:szCs w:val="20"/>
        </w:rPr>
      </w:pPr>
    </w:p>
    <w:sectPr w:rsidR="005970F7" w:rsidRPr="008C0D9C" w:rsidSect="00EA47AA">
      <w:footerReference w:type="default" r:id="rId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D4A73" w14:textId="77777777" w:rsidR="00E71353" w:rsidRDefault="00E71353" w:rsidP="00BF7548">
      <w:r>
        <w:separator/>
      </w:r>
    </w:p>
  </w:endnote>
  <w:endnote w:type="continuationSeparator" w:id="0">
    <w:p w14:paraId="18D12FAC" w14:textId="77777777" w:rsidR="00E71353" w:rsidRDefault="00E71353" w:rsidP="00BF7548">
      <w:r>
        <w:continuationSeparator/>
      </w:r>
    </w:p>
  </w:endnote>
  <w:endnote w:type="continuationNotice" w:id="1">
    <w:p w14:paraId="2AA82FD3" w14:textId="77777777" w:rsidR="00E71353" w:rsidRDefault="00E7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BFFC" w14:textId="77777777" w:rsidR="00510522" w:rsidRPr="00AB649A" w:rsidRDefault="00510522"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4434F7B2" w14:textId="77777777" w:rsidR="00510522" w:rsidRPr="00036155" w:rsidRDefault="00510522">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F64A" w14:textId="77777777" w:rsidR="00510522" w:rsidRPr="00036155" w:rsidRDefault="0051052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A883E04" w14:textId="77777777" w:rsidR="00510522" w:rsidRPr="00036155" w:rsidRDefault="00510522"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B384" w14:textId="77777777" w:rsidR="00510522" w:rsidRPr="005228DD" w:rsidRDefault="00510522" w:rsidP="00AB649A"/>
  <w:p w14:paraId="37586FFF" w14:textId="77777777" w:rsidR="00510522" w:rsidRPr="00AB649A" w:rsidRDefault="0051052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6CD6772" w14:textId="77777777" w:rsidR="00510522" w:rsidRPr="005228DD" w:rsidRDefault="00510522" w:rsidP="00AB649A">
    <w:pPr>
      <w:tabs>
        <w:tab w:val="center" w:pos="4536"/>
        <w:tab w:val="right" w:pos="9072"/>
      </w:tabs>
    </w:pPr>
  </w:p>
  <w:p w14:paraId="21066A24" w14:textId="77777777" w:rsidR="00510522" w:rsidRPr="00AB649A" w:rsidRDefault="00510522"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82EA" w14:textId="77777777" w:rsidR="00510522" w:rsidRPr="00036155" w:rsidRDefault="0051052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9422AB1" w14:textId="77777777" w:rsidR="00510522" w:rsidRPr="00036155" w:rsidRDefault="00510522" w:rsidP="00DD1E83">
    <w:pPr>
      <w:pStyle w:val="Stopka"/>
      <w:ind w:right="360"/>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F3BA" w14:textId="77777777" w:rsidR="00510522" w:rsidRPr="005228DD" w:rsidRDefault="00510522" w:rsidP="00AB649A"/>
  <w:p w14:paraId="7D5CEBA7" w14:textId="77777777" w:rsidR="00510522" w:rsidRPr="00AB649A" w:rsidRDefault="0051052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0C951A3" w14:textId="77777777" w:rsidR="00510522" w:rsidRPr="005228DD" w:rsidRDefault="00510522" w:rsidP="00AB649A">
    <w:pPr>
      <w:tabs>
        <w:tab w:val="center" w:pos="4536"/>
        <w:tab w:val="right" w:pos="9072"/>
      </w:tabs>
    </w:pPr>
  </w:p>
  <w:p w14:paraId="764DD0AC" w14:textId="77777777" w:rsidR="00510522" w:rsidRPr="00AB649A" w:rsidRDefault="00510522" w:rsidP="00AB64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40C" w14:textId="77777777" w:rsidR="00510522" w:rsidRPr="00036155" w:rsidRDefault="0051052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40FA717" w14:textId="77777777" w:rsidR="00510522" w:rsidRPr="00036155" w:rsidRDefault="00510522" w:rsidP="00DD1E83">
    <w:pPr>
      <w:pStyle w:val="Stopka"/>
      <w:ind w:right="360"/>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EBCB" w14:textId="77777777" w:rsidR="00510522" w:rsidRPr="005228DD" w:rsidRDefault="00510522" w:rsidP="00AB649A"/>
  <w:p w14:paraId="06F8D2E5" w14:textId="77777777" w:rsidR="00510522" w:rsidRPr="00AB649A" w:rsidRDefault="0051052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2BF5052" w14:textId="77777777" w:rsidR="00510522" w:rsidRPr="005228DD" w:rsidRDefault="00510522" w:rsidP="00AB649A">
    <w:pPr>
      <w:tabs>
        <w:tab w:val="center" w:pos="4536"/>
        <w:tab w:val="right" w:pos="9072"/>
      </w:tabs>
    </w:pPr>
  </w:p>
  <w:p w14:paraId="507904F2" w14:textId="77777777" w:rsidR="00510522" w:rsidRPr="00AB649A" w:rsidRDefault="00510522" w:rsidP="00AB64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4166" w14:textId="77777777" w:rsidR="00510522" w:rsidRPr="005228DD" w:rsidRDefault="00510522" w:rsidP="00AB649A">
    <w:pPr>
      <w:jc w:val="center"/>
    </w:pPr>
  </w:p>
  <w:p w14:paraId="2BDCD76C" w14:textId="77777777" w:rsidR="00510522" w:rsidRPr="00AB649A" w:rsidRDefault="0051052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87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2411D41" w14:textId="77777777" w:rsidR="00510522" w:rsidRPr="005228DD" w:rsidRDefault="00510522" w:rsidP="00AB649A">
    <w:pPr>
      <w:tabs>
        <w:tab w:val="center" w:pos="4536"/>
        <w:tab w:val="right" w:pos="9072"/>
      </w:tabs>
    </w:pPr>
  </w:p>
  <w:p w14:paraId="270C2A58" w14:textId="77777777" w:rsidR="00510522" w:rsidRPr="007B4900" w:rsidRDefault="0051052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3F1C" w14:textId="77777777" w:rsidR="00E71353" w:rsidRDefault="00E71353" w:rsidP="00BF7548">
      <w:r>
        <w:separator/>
      </w:r>
    </w:p>
  </w:footnote>
  <w:footnote w:type="continuationSeparator" w:id="0">
    <w:p w14:paraId="4E490D9A" w14:textId="77777777" w:rsidR="00E71353" w:rsidRDefault="00E71353" w:rsidP="00BF7548">
      <w:r>
        <w:continuationSeparator/>
      </w:r>
    </w:p>
  </w:footnote>
  <w:footnote w:type="continuationNotice" w:id="1">
    <w:p w14:paraId="68487CEF" w14:textId="77777777" w:rsidR="00E71353" w:rsidRDefault="00E71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8540" w14:textId="77777777" w:rsidR="00510522" w:rsidRPr="00F91B01" w:rsidRDefault="00510522"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C4E49"/>
    <w:multiLevelType w:val="multilevel"/>
    <w:tmpl w:val="3D50A544"/>
    <w:lvl w:ilvl="0">
      <w:start w:val="1"/>
      <w:numFmt w:val="decimal"/>
      <w:lvlText w:val="%1"/>
      <w:lvlJc w:val="left"/>
      <w:pPr>
        <w:ind w:left="435" w:hanging="435"/>
      </w:pPr>
      <w:rPr>
        <w:rFonts w:eastAsia="Times New Roman" w:hint="default"/>
      </w:rPr>
    </w:lvl>
    <w:lvl w:ilvl="1">
      <w:start w:val="1"/>
      <w:numFmt w:val="decimal"/>
      <w:lvlText w:val="%1.%2"/>
      <w:lvlJc w:val="left"/>
      <w:pPr>
        <w:ind w:left="576" w:hanging="435"/>
      </w:pPr>
      <w:rPr>
        <w:rFonts w:eastAsia="Times New Roman" w:hint="default"/>
      </w:rPr>
    </w:lvl>
    <w:lvl w:ilvl="2">
      <w:start w:val="1"/>
      <w:numFmt w:val="decimal"/>
      <w:lvlText w:val="%1.%2.%3"/>
      <w:lvlJc w:val="left"/>
      <w:pPr>
        <w:ind w:left="717" w:hanging="435"/>
      </w:pPr>
      <w:rPr>
        <w:rFonts w:eastAsia="Times New Roman" w:hint="default"/>
      </w:rPr>
    </w:lvl>
    <w:lvl w:ilvl="3">
      <w:start w:val="1"/>
      <w:numFmt w:val="decimal"/>
      <w:lvlText w:val="%1.%2.%3.%4"/>
      <w:lvlJc w:val="left"/>
      <w:pPr>
        <w:ind w:left="1143" w:hanging="720"/>
      </w:pPr>
      <w:rPr>
        <w:rFonts w:eastAsia="Times New Roman" w:hint="default"/>
      </w:rPr>
    </w:lvl>
    <w:lvl w:ilvl="4">
      <w:start w:val="1"/>
      <w:numFmt w:val="decimal"/>
      <w:lvlText w:val="%1.%2.%3.%4.%5"/>
      <w:lvlJc w:val="left"/>
      <w:pPr>
        <w:ind w:left="1284" w:hanging="720"/>
      </w:pPr>
      <w:rPr>
        <w:rFonts w:eastAsia="Times New Roman" w:hint="default"/>
      </w:rPr>
    </w:lvl>
    <w:lvl w:ilvl="5">
      <w:start w:val="1"/>
      <w:numFmt w:val="decimal"/>
      <w:lvlText w:val="%1.%2.%3.%4.%5.%6"/>
      <w:lvlJc w:val="left"/>
      <w:pPr>
        <w:ind w:left="1785" w:hanging="1080"/>
      </w:pPr>
      <w:rPr>
        <w:rFonts w:eastAsia="Times New Roman" w:hint="default"/>
      </w:rPr>
    </w:lvl>
    <w:lvl w:ilvl="6">
      <w:start w:val="1"/>
      <w:numFmt w:val="decimal"/>
      <w:lvlText w:val="%1.%2.%3.%4.%5.%6.%7"/>
      <w:lvlJc w:val="left"/>
      <w:pPr>
        <w:ind w:left="1926" w:hanging="1080"/>
      </w:pPr>
      <w:rPr>
        <w:rFonts w:eastAsia="Times New Roman" w:hint="default"/>
      </w:rPr>
    </w:lvl>
    <w:lvl w:ilvl="7">
      <w:start w:val="1"/>
      <w:numFmt w:val="decimal"/>
      <w:lvlText w:val="%1.%2.%3.%4.%5.%6.%7.%8"/>
      <w:lvlJc w:val="left"/>
      <w:pPr>
        <w:ind w:left="2067" w:hanging="1080"/>
      </w:pPr>
      <w:rPr>
        <w:rFonts w:eastAsia="Times New Roman" w:hint="default"/>
      </w:rPr>
    </w:lvl>
    <w:lvl w:ilvl="8">
      <w:start w:val="1"/>
      <w:numFmt w:val="decimal"/>
      <w:lvlText w:val="%1.%2.%3.%4.%5.%6.%7.%8.%9"/>
      <w:lvlJc w:val="left"/>
      <w:pPr>
        <w:ind w:left="2568" w:hanging="1440"/>
      </w:pPr>
      <w:rPr>
        <w:rFonts w:eastAsia="Times New Roman" w:hint="default"/>
      </w:r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38E0C10"/>
    <w:multiLevelType w:val="hybridMultilevel"/>
    <w:tmpl w:val="AFF4AE84"/>
    <w:lvl w:ilvl="0" w:tplc="329AAB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B7252A"/>
    <w:multiLevelType w:val="hybridMultilevel"/>
    <w:tmpl w:val="C8C8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3650"/>
    <w:multiLevelType w:val="hybridMultilevel"/>
    <w:tmpl w:val="91FA9510"/>
    <w:lvl w:ilvl="0" w:tplc="01043A72">
      <w:start w:val="1"/>
      <w:numFmt w:val="decimal"/>
      <w:lvlText w:val="%1)"/>
      <w:lvlJc w:val="center"/>
      <w:pPr>
        <w:tabs>
          <w:tab w:val="num" w:pos="1068"/>
        </w:tabs>
        <w:ind w:left="1068" w:hanging="360"/>
      </w:pPr>
      <w:rPr>
        <w:rFonts w:ascii="Calibri" w:hAnsi="Calibri"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66225E"/>
    <w:multiLevelType w:val="hybridMultilevel"/>
    <w:tmpl w:val="390604A0"/>
    <w:lvl w:ilvl="0" w:tplc="D6C852F0">
      <w:start w:val="1"/>
      <w:numFmt w:val="decimal"/>
      <w:lvlText w:val="%1)"/>
      <w:lvlJc w:val="left"/>
      <w:pPr>
        <w:tabs>
          <w:tab w:val="num" w:pos="800"/>
        </w:tabs>
        <w:ind w:left="800" w:hanging="360"/>
      </w:pPr>
      <w:rPr>
        <w:rFonts w:asciiTheme="minorHAnsi" w:eastAsia="Times New Roman" w:hAnsiTheme="minorHAnsi" w:cstheme="minorHAnsi" w:hint="default"/>
        <w:sz w:val="18"/>
        <w:szCs w:val="18"/>
      </w:rPr>
    </w:lvl>
    <w:lvl w:ilvl="1" w:tplc="0415000F">
      <w:start w:val="1"/>
      <w:numFmt w:val="decimal"/>
      <w:lvlText w:val="%2."/>
      <w:lvlJc w:val="left"/>
      <w:pPr>
        <w:tabs>
          <w:tab w:val="num" w:pos="1880"/>
        </w:tabs>
        <w:ind w:left="1880" w:hanging="360"/>
      </w:pPr>
      <w:rPr>
        <w:rFonts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06842095"/>
    <w:multiLevelType w:val="multilevel"/>
    <w:tmpl w:val="590C7604"/>
    <w:lvl w:ilvl="0">
      <w:start w:val="1"/>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13"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7"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8" w15:restartNumberingAfterBreak="0">
    <w:nsid w:val="0CEC72C4"/>
    <w:multiLevelType w:val="multilevel"/>
    <w:tmpl w:val="F084B610"/>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E335C94"/>
    <w:multiLevelType w:val="hybridMultilevel"/>
    <w:tmpl w:val="B6CE9B32"/>
    <w:lvl w:ilvl="0" w:tplc="0415000F">
      <w:start w:val="1"/>
      <w:numFmt w:val="decimal"/>
      <w:lvlText w:val="%1."/>
      <w:lvlJc w:val="left"/>
      <w:pPr>
        <w:ind w:left="720" w:hanging="360"/>
      </w:pPr>
    </w:lvl>
    <w:lvl w:ilvl="1" w:tplc="5E80E30C">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5057DA"/>
    <w:multiLevelType w:val="multilevel"/>
    <w:tmpl w:val="60ACFAB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7F40D0"/>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35F4BB0"/>
    <w:multiLevelType w:val="hybridMultilevel"/>
    <w:tmpl w:val="DA6847DC"/>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2A5E36"/>
    <w:multiLevelType w:val="hybridMultilevel"/>
    <w:tmpl w:val="30AC92AC"/>
    <w:lvl w:ilvl="0" w:tplc="7F241018">
      <w:start w:val="1"/>
      <w:numFmt w:val="decimal"/>
      <w:lvlText w:val="%1)"/>
      <w:lvlJc w:val="left"/>
      <w:pPr>
        <w:ind w:left="1412" w:hanging="360"/>
      </w:pPr>
      <w:rPr>
        <w:rFonts w:eastAsia="Times New Roman" w:hint="default"/>
        <w:color w:val="000000"/>
      </w:rPr>
    </w:lvl>
    <w:lvl w:ilvl="1" w:tplc="04150019" w:tentative="1">
      <w:start w:val="1"/>
      <w:numFmt w:val="lowerLetter"/>
      <w:lvlText w:val="%2."/>
      <w:lvlJc w:val="left"/>
      <w:pPr>
        <w:ind w:left="2132" w:hanging="360"/>
      </w:pPr>
    </w:lvl>
    <w:lvl w:ilvl="2" w:tplc="0415001B" w:tentative="1">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28" w15:restartNumberingAfterBreak="0">
    <w:nsid w:val="174727F3"/>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184E0BCD"/>
    <w:multiLevelType w:val="hybridMultilevel"/>
    <w:tmpl w:val="F0988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F52CB"/>
    <w:multiLevelType w:val="hybridMultilevel"/>
    <w:tmpl w:val="83ACECBC"/>
    <w:lvl w:ilvl="0" w:tplc="6EF8A070">
      <w:start w:val="1"/>
      <w:numFmt w:val="decimal"/>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B386544"/>
    <w:multiLevelType w:val="hybridMultilevel"/>
    <w:tmpl w:val="1BBE927A"/>
    <w:lvl w:ilvl="0" w:tplc="F23438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390295"/>
    <w:multiLevelType w:val="hybridMultilevel"/>
    <w:tmpl w:val="6EAEA4C4"/>
    <w:lvl w:ilvl="0" w:tplc="04090001">
      <w:start w:val="1"/>
      <w:numFmt w:val="bullet"/>
      <w:lvlText w:val=""/>
      <w:lvlJc w:val="left"/>
      <w:pPr>
        <w:ind w:left="720" w:hanging="360"/>
      </w:pPr>
      <w:rPr>
        <w:rFonts w:ascii="Symbol" w:hAnsi="Symbol" w:hint="default"/>
      </w:rPr>
    </w:lvl>
    <w:lvl w:ilvl="1" w:tplc="925C6640">
      <w:start w:val="3"/>
      <w:numFmt w:val="bullet"/>
      <w:lvlText w:val="-"/>
      <w:lvlJc w:val="left"/>
      <w:pPr>
        <w:ind w:left="1440" w:hanging="360"/>
      </w:pPr>
      <w:rPr>
        <w:rFonts w:ascii="Calibri" w:eastAsia="Arial Unicode MS"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0D47C6"/>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5D56CB"/>
    <w:multiLevelType w:val="hybridMultilevel"/>
    <w:tmpl w:val="07D8347A"/>
    <w:name w:val="WW8Num82"/>
    <w:lvl w:ilvl="0" w:tplc="DB920D86">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E90D9C"/>
    <w:multiLevelType w:val="hybridMultilevel"/>
    <w:tmpl w:val="9B08F07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22D15E10"/>
    <w:multiLevelType w:val="multilevel"/>
    <w:tmpl w:val="119C02B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3D6CE4"/>
    <w:multiLevelType w:val="hybridMultilevel"/>
    <w:tmpl w:val="35EC0C62"/>
    <w:lvl w:ilvl="0" w:tplc="304C3BFA">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295A0C"/>
    <w:multiLevelType w:val="hybridMultilevel"/>
    <w:tmpl w:val="3CD8A15A"/>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3A3552"/>
    <w:multiLevelType w:val="hybridMultilevel"/>
    <w:tmpl w:val="35BCDE10"/>
    <w:lvl w:ilvl="0" w:tplc="917CD792">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CB67D3"/>
    <w:multiLevelType w:val="hybridMultilevel"/>
    <w:tmpl w:val="693456B4"/>
    <w:lvl w:ilvl="0" w:tplc="04150001">
      <w:start w:val="1"/>
      <w:numFmt w:val="bullet"/>
      <w:lvlText w:val=""/>
      <w:lvlJc w:val="left"/>
      <w:pPr>
        <w:ind w:left="1207" w:hanging="360"/>
      </w:pPr>
      <w:rPr>
        <w:rFonts w:ascii="Symbol" w:hAnsi="Symbol" w:hint="default"/>
      </w:rPr>
    </w:lvl>
    <w:lvl w:ilvl="1" w:tplc="04150003" w:tentative="1">
      <w:start w:val="1"/>
      <w:numFmt w:val="bullet"/>
      <w:lvlText w:val="o"/>
      <w:lvlJc w:val="left"/>
      <w:pPr>
        <w:ind w:left="1927" w:hanging="360"/>
      </w:pPr>
      <w:rPr>
        <w:rFonts w:ascii="Courier New" w:hAnsi="Courier New" w:cs="Courier New" w:hint="default"/>
      </w:rPr>
    </w:lvl>
    <w:lvl w:ilvl="2" w:tplc="04150005" w:tentative="1">
      <w:start w:val="1"/>
      <w:numFmt w:val="bullet"/>
      <w:lvlText w:val=""/>
      <w:lvlJc w:val="left"/>
      <w:pPr>
        <w:ind w:left="2647" w:hanging="360"/>
      </w:pPr>
      <w:rPr>
        <w:rFonts w:ascii="Wingdings" w:hAnsi="Wingdings" w:hint="default"/>
      </w:rPr>
    </w:lvl>
    <w:lvl w:ilvl="3" w:tplc="04150001" w:tentative="1">
      <w:start w:val="1"/>
      <w:numFmt w:val="bullet"/>
      <w:lvlText w:val=""/>
      <w:lvlJc w:val="left"/>
      <w:pPr>
        <w:ind w:left="3367" w:hanging="360"/>
      </w:pPr>
      <w:rPr>
        <w:rFonts w:ascii="Symbol" w:hAnsi="Symbol" w:hint="default"/>
      </w:rPr>
    </w:lvl>
    <w:lvl w:ilvl="4" w:tplc="04150003" w:tentative="1">
      <w:start w:val="1"/>
      <w:numFmt w:val="bullet"/>
      <w:lvlText w:val="o"/>
      <w:lvlJc w:val="left"/>
      <w:pPr>
        <w:ind w:left="4087" w:hanging="360"/>
      </w:pPr>
      <w:rPr>
        <w:rFonts w:ascii="Courier New" w:hAnsi="Courier New" w:cs="Courier New" w:hint="default"/>
      </w:rPr>
    </w:lvl>
    <w:lvl w:ilvl="5" w:tplc="04150005" w:tentative="1">
      <w:start w:val="1"/>
      <w:numFmt w:val="bullet"/>
      <w:lvlText w:val=""/>
      <w:lvlJc w:val="left"/>
      <w:pPr>
        <w:ind w:left="4807" w:hanging="360"/>
      </w:pPr>
      <w:rPr>
        <w:rFonts w:ascii="Wingdings" w:hAnsi="Wingdings" w:hint="default"/>
      </w:rPr>
    </w:lvl>
    <w:lvl w:ilvl="6" w:tplc="04150001" w:tentative="1">
      <w:start w:val="1"/>
      <w:numFmt w:val="bullet"/>
      <w:lvlText w:val=""/>
      <w:lvlJc w:val="left"/>
      <w:pPr>
        <w:ind w:left="5527" w:hanging="360"/>
      </w:pPr>
      <w:rPr>
        <w:rFonts w:ascii="Symbol" w:hAnsi="Symbol" w:hint="default"/>
      </w:rPr>
    </w:lvl>
    <w:lvl w:ilvl="7" w:tplc="04150003" w:tentative="1">
      <w:start w:val="1"/>
      <w:numFmt w:val="bullet"/>
      <w:lvlText w:val="o"/>
      <w:lvlJc w:val="left"/>
      <w:pPr>
        <w:ind w:left="6247" w:hanging="360"/>
      </w:pPr>
      <w:rPr>
        <w:rFonts w:ascii="Courier New" w:hAnsi="Courier New" w:cs="Courier New" w:hint="default"/>
      </w:rPr>
    </w:lvl>
    <w:lvl w:ilvl="8" w:tplc="04150005" w:tentative="1">
      <w:start w:val="1"/>
      <w:numFmt w:val="bullet"/>
      <w:lvlText w:val=""/>
      <w:lvlJc w:val="left"/>
      <w:pPr>
        <w:ind w:left="6967" w:hanging="360"/>
      </w:pPr>
      <w:rPr>
        <w:rFonts w:ascii="Wingdings" w:hAnsi="Wingdings" w:hint="default"/>
      </w:rPr>
    </w:lvl>
  </w:abstractNum>
  <w:abstractNum w:abstractNumId="4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6" w15:restartNumberingAfterBreak="0">
    <w:nsid w:val="27650B30"/>
    <w:multiLevelType w:val="multilevel"/>
    <w:tmpl w:val="58AC591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A472142"/>
    <w:multiLevelType w:val="hybridMultilevel"/>
    <w:tmpl w:val="431A982C"/>
    <w:lvl w:ilvl="0" w:tplc="87A68EB6">
      <w:start w:val="1"/>
      <w:numFmt w:val="decimal"/>
      <w:lvlText w:val="%1."/>
      <w:lvlJc w:val="left"/>
      <w:pPr>
        <w:ind w:left="720"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E5743F"/>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6" w15:restartNumberingAfterBreak="0">
    <w:nsid w:val="2F272348"/>
    <w:multiLevelType w:val="hybridMultilevel"/>
    <w:tmpl w:val="7E3A175A"/>
    <w:lvl w:ilvl="0" w:tplc="41408D1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8"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0C22A5"/>
    <w:multiLevelType w:val="multilevel"/>
    <w:tmpl w:val="3AFC637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2686D08"/>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30638AE"/>
    <w:multiLevelType w:val="hybridMultilevel"/>
    <w:tmpl w:val="E15ABA8A"/>
    <w:lvl w:ilvl="0" w:tplc="D1C89EAC">
      <w:start w:val="1"/>
      <w:numFmt w:val="decimal"/>
      <w:lvlText w:val="%1)"/>
      <w:lvlJc w:val="left"/>
      <w:pPr>
        <w:ind w:left="1146" w:hanging="360"/>
      </w:pPr>
      <w:rPr>
        <w:rFonts w:asciiTheme="minorHAnsi" w:eastAsia="Times New Roman" w:hAnsiTheme="minorHAnsi" w:cstheme="minorHAnsi"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5"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6C01E05"/>
    <w:multiLevelType w:val="hybridMultilevel"/>
    <w:tmpl w:val="06402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1" w15:restartNumberingAfterBreak="0">
    <w:nsid w:val="391A4905"/>
    <w:multiLevelType w:val="hybridMultilevel"/>
    <w:tmpl w:val="3ED0365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C4A2258"/>
    <w:multiLevelType w:val="hybridMultilevel"/>
    <w:tmpl w:val="C8C8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5"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9" w15:restartNumberingAfterBreak="0">
    <w:nsid w:val="46E50151"/>
    <w:multiLevelType w:val="hybridMultilevel"/>
    <w:tmpl w:val="57664D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4"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7"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4E64890"/>
    <w:multiLevelType w:val="hybridMultilevel"/>
    <w:tmpl w:val="29EEE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6" w15:restartNumberingAfterBreak="0">
    <w:nsid w:val="57C57382"/>
    <w:multiLevelType w:val="multilevel"/>
    <w:tmpl w:val="160ADAEE"/>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1" w15:restartNumberingAfterBreak="0">
    <w:nsid w:val="60F902A1"/>
    <w:multiLevelType w:val="hybridMultilevel"/>
    <w:tmpl w:val="BE1855E6"/>
    <w:lvl w:ilvl="0" w:tplc="E26E159C">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5" w15:restartNumberingAfterBreak="0">
    <w:nsid w:val="64FF565E"/>
    <w:multiLevelType w:val="multilevel"/>
    <w:tmpl w:val="1FBCD0A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7"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CB0C9A"/>
    <w:multiLevelType w:val="hybridMultilevel"/>
    <w:tmpl w:val="6088C570"/>
    <w:name w:val="WW8Num83"/>
    <w:lvl w:ilvl="0" w:tplc="46F6C902">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7036C8"/>
    <w:multiLevelType w:val="hybridMultilevel"/>
    <w:tmpl w:val="8F5AE3EC"/>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5D70C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6" w15:restartNumberingAfterBreak="0">
    <w:nsid w:val="79D35B5F"/>
    <w:multiLevelType w:val="hybridMultilevel"/>
    <w:tmpl w:val="29EEE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674EC"/>
    <w:multiLevelType w:val="multilevel"/>
    <w:tmpl w:val="CF881734"/>
    <w:lvl w:ilvl="0">
      <w:start w:val="1"/>
      <w:numFmt w:val="decimal"/>
      <w:lvlText w:val="%1."/>
      <w:lvlJc w:val="left"/>
      <w:pPr>
        <w:ind w:left="36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8" w15:restartNumberingAfterBreak="0">
    <w:nsid w:val="7DB84C1B"/>
    <w:multiLevelType w:val="hybridMultilevel"/>
    <w:tmpl w:val="A238BFF4"/>
    <w:lvl w:ilvl="0" w:tplc="B906B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E140EEE"/>
    <w:multiLevelType w:val="hybridMultilevel"/>
    <w:tmpl w:val="4308DA1E"/>
    <w:lvl w:ilvl="0" w:tplc="6B2872A6">
      <w:start w:val="1"/>
      <w:numFmt w:val="decimal"/>
      <w:lvlText w:val="%1."/>
      <w:lvlJc w:val="left"/>
      <w:pPr>
        <w:tabs>
          <w:tab w:val="num" w:pos="720"/>
        </w:tabs>
        <w:ind w:left="720" w:hanging="360"/>
      </w:pPr>
      <w:rPr>
        <w:b w:val="0"/>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81"/>
  </w:num>
  <w:num w:numId="3">
    <w:abstractNumId w:val="95"/>
  </w:num>
  <w:num w:numId="4">
    <w:abstractNumId w:val="55"/>
  </w:num>
  <w:num w:numId="5">
    <w:abstractNumId w:val="64"/>
  </w:num>
  <w:num w:numId="6">
    <w:abstractNumId w:val="76"/>
  </w:num>
  <w:num w:numId="7">
    <w:abstractNumId w:val="46"/>
  </w:num>
  <w:num w:numId="8">
    <w:abstractNumId w:val="60"/>
  </w:num>
  <w:num w:numId="9">
    <w:abstractNumId w:val="52"/>
  </w:num>
  <w:num w:numId="10">
    <w:abstractNumId w:val="112"/>
  </w:num>
  <w:num w:numId="11">
    <w:abstractNumId w:val="107"/>
  </w:num>
  <w:num w:numId="12">
    <w:abstractNumId w:val="105"/>
  </w:num>
  <w:num w:numId="13">
    <w:abstractNumId w:val="65"/>
  </w:num>
  <w:num w:numId="14">
    <w:abstractNumId w:val="85"/>
  </w:num>
  <w:num w:numId="15">
    <w:abstractNumId w:val="13"/>
  </w:num>
  <w:num w:numId="16">
    <w:abstractNumId w:val="102"/>
  </w:num>
  <w:num w:numId="17">
    <w:abstractNumId w:val="36"/>
  </w:num>
  <w:num w:numId="18">
    <w:abstractNumId w:val="26"/>
  </w:num>
  <w:num w:numId="19">
    <w:abstractNumId w:val="120"/>
  </w:num>
  <w:num w:numId="20">
    <w:abstractNumId w:val="18"/>
  </w:num>
  <w:num w:numId="21">
    <w:abstractNumId w:val="104"/>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87"/>
  </w:num>
  <w:num w:numId="25">
    <w:abstractNumId w:val="99"/>
    <w:lvlOverride w:ilvl="0">
      <w:startOverride w:val="1"/>
    </w:lvlOverride>
  </w:num>
  <w:num w:numId="26">
    <w:abstractNumId w:val="77"/>
    <w:lvlOverride w:ilvl="0">
      <w:startOverride w:val="1"/>
    </w:lvlOverride>
  </w:num>
  <w:num w:numId="27">
    <w:abstractNumId w:val="40"/>
  </w:num>
  <w:num w:numId="28">
    <w:abstractNumId w:val="30"/>
  </w:num>
  <w:num w:numId="29">
    <w:abstractNumId w:val="45"/>
  </w:num>
  <w:num w:numId="30">
    <w:abstractNumId w:val="93"/>
  </w:num>
  <w:num w:numId="31">
    <w:abstractNumId w:val="3"/>
  </w:num>
  <w:num w:numId="32">
    <w:abstractNumId w:val="83"/>
  </w:num>
  <w:num w:numId="33">
    <w:abstractNumId w:val="74"/>
  </w:num>
  <w:num w:numId="34">
    <w:abstractNumId w:val="15"/>
  </w:num>
  <w:num w:numId="35">
    <w:abstractNumId w:val="109"/>
  </w:num>
  <w:num w:numId="36">
    <w:abstractNumId w:val="22"/>
  </w:num>
  <w:num w:numId="37">
    <w:abstractNumId w:val="35"/>
  </w:num>
  <w:num w:numId="38">
    <w:abstractNumId w:val="98"/>
  </w:num>
  <w:num w:numId="39">
    <w:abstractNumId w:val="21"/>
  </w:num>
  <w:num w:numId="40">
    <w:abstractNumId w:val="108"/>
  </w:num>
  <w:num w:numId="41">
    <w:abstractNumId w:val="96"/>
  </w:num>
  <w:num w:numId="42">
    <w:abstractNumId w:val="57"/>
  </w:num>
  <w:num w:numId="43">
    <w:abstractNumId w:val="67"/>
  </w:num>
  <w:num w:numId="44">
    <w:abstractNumId w:val="9"/>
  </w:num>
  <w:num w:numId="45">
    <w:abstractNumId w:val="91"/>
  </w:num>
  <w:num w:numId="46">
    <w:abstractNumId w:val="19"/>
  </w:num>
  <w:num w:numId="47">
    <w:abstractNumId w:val="117"/>
  </w:num>
  <w:num w:numId="48">
    <w:abstractNumId w:val="103"/>
  </w:num>
  <w:num w:numId="49">
    <w:abstractNumId w:val="106"/>
  </w:num>
  <w:num w:numId="50">
    <w:abstractNumId w:val="5"/>
  </w:num>
  <w:num w:numId="51">
    <w:abstractNumId w:val="92"/>
  </w:num>
  <w:num w:numId="52">
    <w:abstractNumId w:val="100"/>
  </w:num>
  <w:num w:numId="53">
    <w:abstractNumId w:val="47"/>
  </w:num>
  <w:num w:numId="54">
    <w:abstractNumId w:val="78"/>
  </w:num>
  <w:num w:numId="55">
    <w:abstractNumId w:val="25"/>
  </w:num>
  <w:num w:numId="56">
    <w:abstractNumId w:val="90"/>
  </w:num>
  <w:num w:numId="57">
    <w:abstractNumId w:val="86"/>
  </w:num>
  <w:num w:numId="58">
    <w:abstractNumId w:val="84"/>
  </w:num>
  <w:num w:numId="59">
    <w:abstractNumId w:val="16"/>
  </w:num>
  <w:num w:numId="60">
    <w:abstractNumId w:val="72"/>
  </w:num>
  <w:num w:numId="61">
    <w:abstractNumId w:val="58"/>
  </w:num>
  <w:num w:numId="62">
    <w:abstractNumId w:val="97"/>
  </w:num>
  <w:num w:numId="63">
    <w:abstractNumId w:val="20"/>
  </w:num>
  <w:num w:numId="64">
    <w:abstractNumId w:val="66"/>
  </w:num>
  <w:num w:numId="65">
    <w:abstractNumId w:val="115"/>
  </w:num>
  <w:num w:numId="66">
    <w:abstractNumId w:val="62"/>
  </w:num>
  <w:num w:numId="67">
    <w:abstractNumId w:val="113"/>
  </w:num>
  <w:num w:numId="68">
    <w:abstractNumId w:val="88"/>
  </w:num>
  <w:num w:numId="69">
    <w:abstractNumId w:val="31"/>
  </w:num>
  <w:num w:numId="70">
    <w:abstractNumId w:val="63"/>
  </w:num>
  <w:num w:numId="71">
    <w:abstractNumId w:val="59"/>
  </w:num>
  <w:num w:numId="72">
    <w:abstractNumId w:val="94"/>
  </w:num>
  <w:num w:numId="73">
    <w:abstractNumId w:val="53"/>
  </w:num>
  <w:num w:numId="74">
    <w:abstractNumId w:val="119"/>
  </w:num>
  <w:num w:numId="75">
    <w:abstractNumId w:val="101"/>
  </w:num>
  <w:num w:numId="76">
    <w:abstractNumId w:val="51"/>
  </w:num>
  <w:num w:numId="77">
    <w:abstractNumId w:val="111"/>
  </w:num>
  <w:num w:numId="78">
    <w:abstractNumId w:val="43"/>
  </w:num>
  <w:num w:numId="79">
    <w:abstractNumId w:val="70"/>
  </w:num>
  <w:num w:numId="80">
    <w:abstractNumId w:val="34"/>
  </w:num>
  <w:num w:numId="81">
    <w:abstractNumId w:val="23"/>
  </w:num>
  <w:num w:numId="82">
    <w:abstractNumId w:val="56"/>
  </w:num>
  <w:num w:numId="83">
    <w:abstractNumId w:val="6"/>
  </w:num>
  <w:num w:numId="84">
    <w:abstractNumId w:val="75"/>
  </w:num>
  <w:num w:numId="85">
    <w:abstractNumId w:val="82"/>
  </w:num>
  <w:num w:numId="86">
    <w:abstractNumId w:val="114"/>
  </w:num>
  <w:num w:numId="87">
    <w:abstractNumId w:val="8"/>
  </w:num>
  <w:num w:numId="88">
    <w:abstractNumId w:val="61"/>
  </w:num>
  <w:num w:numId="89">
    <w:abstractNumId w:val="17"/>
  </w:num>
  <w:num w:numId="90">
    <w:abstractNumId w:val="11"/>
  </w:num>
  <w:num w:numId="91">
    <w:abstractNumId w:val="0"/>
  </w:num>
  <w:num w:numId="92">
    <w:abstractNumId w:val="49"/>
  </w:num>
  <w:num w:numId="93">
    <w:abstractNumId w:val="54"/>
  </w:num>
  <w:num w:numId="94">
    <w:abstractNumId w:val="118"/>
  </w:num>
  <w:num w:numId="95">
    <w:abstractNumId w:val="32"/>
  </w:num>
  <w:num w:numId="96">
    <w:abstractNumId w:val="27"/>
  </w:num>
  <w:num w:numId="97">
    <w:abstractNumId w:val="80"/>
  </w:num>
  <w:num w:numId="98">
    <w:abstractNumId w:val="28"/>
  </w:num>
  <w:num w:numId="99">
    <w:abstractNumId w:val="41"/>
  </w:num>
  <w:num w:numId="100">
    <w:abstractNumId w:val="29"/>
  </w:num>
  <w:num w:numId="101">
    <w:abstractNumId w:val="38"/>
  </w:num>
  <w:num w:numId="102">
    <w:abstractNumId w:val="33"/>
  </w:num>
  <w:num w:numId="103">
    <w:abstractNumId w:val="12"/>
  </w:num>
  <w:num w:numId="104">
    <w:abstractNumId w:val="4"/>
  </w:num>
  <w:num w:numId="105">
    <w:abstractNumId w:val="116"/>
  </w:num>
  <w:num w:numId="106">
    <w:abstractNumId w:val="42"/>
  </w:num>
  <w:num w:numId="107">
    <w:abstractNumId w:val="44"/>
  </w:num>
  <w:num w:numId="108">
    <w:abstractNumId w:val="68"/>
  </w:num>
  <w:num w:numId="109">
    <w:abstractNumId w:val="7"/>
  </w:num>
  <w:num w:numId="110">
    <w:abstractNumId w:val="79"/>
  </w:num>
  <w:num w:numId="111">
    <w:abstractNumId w:val="89"/>
  </w:num>
  <w:num w:numId="112">
    <w:abstractNumId w:val="73"/>
  </w:num>
  <w:num w:numId="113">
    <w:abstractNumId w:val="37"/>
  </w:num>
  <w:num w:numId="114">
    <w:abstractNumId w:val="24"/>
  </w:num>
  <w:num w:numId="115">
    <w:abstractNumId w:val="110"/>
  </w:num>
  <w:num w:numId="116">
    <w:abstractNumId w:val="68"/>
  </w:num>
  <w:num w:numId="117">
    <w:abstractNumId w:val="7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558"/>
    <w:rsid w:val="0001362C"/>
    <w:rsid w:val="00013B38"/>
    <w:rsid w:val="00013D2B"/>
    <w:rsid w:val="000141CD"/>
    <w:rsid w:val="000143C0"/>
    <w:rsid w:val="00014A23"/>
    <w:rsid w:val="000153B6"/>
    <w:rsid w:val="000153EE"/>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364F"/>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44AC"/>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68B"/>
    <w:rsid w:val="000A7874"/>
    <w:rsid w:val="000B0809"/>
    <w:rsid w:val="000B0C89"/>
    <w:rsid w:val="000B0FC5"/>
    <w:rsid w:val="000B0FF9"/>
    <w:rsid w:val="000B17B3"/>
    <w:rsid w:val="000B1AAC"/>
    <w:rsid w:val="000B1D55"/>
    <w:rsid w:val="000B2DC9"/>
    <w:rsid w:val="000B2E50"/>
    <w:rsid w:val="000B320E"/>
    <w:rsid w:val="000B32E8"/>
    <w:rsid w:val="000B3989"/>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27C3"/>
    <w:rsid w:val="000D4009"/>
    <w:rsid w:val="000D4265"/>
    <w:rsid w:val="000D4E9E"/>
    <w:rsid w:val="000D5518"/>
    <w:rsid w:val="000D5ADB"/>
    <w:rsid w:val="000D5F42"/>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112"/>
    <w:rsid w:val="000E45A4"/>
    <w:rsid w:val="000E4631"/>
    <w:rsid w:val="000E5094"/>
    <w:rsid w:val="000E59BB"/>
    <w:rsid w:val="000E5B08"/>
    <w:rsid w:val="000E5C9A"/>
    <w:rsid w:val="000E622C"/>
    <w:rsid w:val="000E72AA"/>
    <w:rsid w:val="000E7EC8"/>
    <w:rsid w:val="000F052F"/>
    <w:rsid w:val="000F1095"/>
    <w:rsid w:val="000F11CE"/>
    <w:rsid w:val="000F1380"/>
    <w:rsid w:val="000F165A"/>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5C1F"/>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3E6F"/>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812"/>
    <w:rsid w:val="00172D88"/>
    <w:rsid w:val="00173127"/>
    <w:rsid w:val="00173169"/>
    <w:rsid w:val="001745DB"/>
    <w:rsid w:val="001749BB"/>
    <w:rsid w:val="00174EBD"/>
    <w:rsid w:val="0017564C"/>
    <w:rsid w:val="00175D92"/>
    <w:rsid w:val="00175F8C"/>
    <w:rsid w:val="0017636B"/>
    <w:rsid w:val="00176F93"/>
    <w:rsid w:val="0017753B"/>
    <w:rsid w:val="00177EDC"/>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4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BE2"/>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31C2"/>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BEC"/>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B04"/>
    <w:rsid w:val="00240C7B"/>
    <w:rsid w:val="00240E8E"/>
    <w:rsid w:val="00240F97"/>
    <w:rsid w:val="00241050"/>
    <w:rsid w:val="00241A9F"/>
    <w:rsid w:val="0024254D"/>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1CF"/>
    <w:rsid w:val="00257311"/>
    <w:rsid w:val="00257D33"/>
    <w:rsid w:val="002604C2"/>
    <w:rsid w:val="0026051F"/>
    <w:rsid w:val="0026127A"/>
    <w:rsid w:val="002633B5"/>
    <w:rsid w:val="00263D21"/>
    <w:rsid w:val="00263FBC"/>
    <w:rsid w:val="0026483E"/>
    <w:rsid w:val="00265188"/>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6AC6"/>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2C02"/>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3F09"/>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77C"/>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4C0"/>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009"/>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6774B"/>
    <w:rsid w:val="00370FEA"/>
    <w:rsid w:val="0037112D"/>
    <w:rsid w:val="00373A8A"/>
    <w:rsid w:val="00373E9C"/>
    <w:rsid w:val="00374B61"/>
    <w:rsid w:val="003753C1"/>
    <w:rsid w:val="00375438"/>
    <w:rsid w:val="00375FAE"/>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791"/>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21B"/>
    <w:rsid w:val="00412EA4"/>
    <w:rsid w:val="00413CD9"/>
    <w:rsid w:val="00413D66"/>
    <w:rsid w:val="00414907"/>
    <w:rsid w:val="004150E9"/>
    <w:rsid w:val="0041535F"/>
    <w:rsid w:val="00416187"/>
    <w:rsid w:val="00416591"/>
    <w:rsid w:val="004169F8"/>
    <w:rsid w:val="00416C56"/>
    <w:rsid w:val="0041797E"/>
    <w:rsid w:val="004202FF"/>
    <w:rsid w:val="00420D21"/>
    <w:rsid w:val="00420EEE"/>
    <w:rsid w:val="0042119B"/>
    <w:rsid w:val="00421317"/>
    <w:rsid w:val="00421B27"/>
    <w:rsid w:val="00421C43"/>
    <w:rsid w:val="0042291C"/>
    <w:rsid w:val="00422B32"/>
    <w:rsid w:val="00422BF0"/>
    <w:rsid w:val="00422C29"/>
    <w:rsid w:val="00422EEA"/>
    <w:rsid w:val="0042352F"/>
    <w:rsid w:val="00423F6E"/>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2EB"/>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542F"/>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BC7"/>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522"/>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AA4"/>
    <w:rsid w:val="00522B4F"/>
    <w:rsid w:val="00522C84"/>
    <w:rsid w:val="005236B8"/>
    <w:rsid w:val="005239C7"/>
    <w:rsid w:val="00523C29"/>
    <w:rsid w:val="0052433B"/>
    <w:rsid w:val="00524E9A"/>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6E2"/>
    <w:rsid w:val="00537807"/>
    <w:rsid w:val="00537A2F"/>
    <w:rsid w:val="00537DAA"/>
    <w:rsid w:val="005400F9"/>
    <w:rsid w:val="005403DF"/>
    <w:rsid w:val="00540F6D"/>
    <w:rsid w:val="005413D5"/>
    <w:rsid w:val="005415A4"/>
    <w:rsid w:val="00541F95"/>
    <w:rsid w:val="005425E9"/>
    <w:rsid w:val="0054367A"/>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30A"/>
    <w:rsid w:val="005567D3"/>
    <w:rsid w:val="0055714C"/>
    <w:rsid w:val="00557B14"/>
    <w:rsid w:val="0056038C"/>
    <w:rsid w:val="0056088C"/>
    <w:rsid w:val="0056089C"/>
    <w:rsid w:val="00560A39"/>
    <w:rsid w:val="00561294"/>
    <w:rsid w:val="0056173D"/>
    <w:rsid w:val="00561886"/>
    <w:rsid w:val="0056190E"/>
    <w:rsid w:val="00561B39"/>
    <w:rsid w:val="005623D6"/>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3D8"/>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0F7"/>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10D"/>
    <w:rsid w:val="005B2A26"/>
    <w:rsid w:val="005B378B"/>
    <w:rsid w:val="005B491D"/>
    <w:rsid w:val="005B4A09"/>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3E9F"/>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1D2"/>
    <w:rsid w:val="005E2A7C"/>
    <w:rsid w:val="005E3395"/>
    <w:rsid w:val="005E4004"/>
    <w:rsid w:val="005E4056"/>
    <w:rsid w:val="005E495E"/>
    <w:rsid w:val="005E4ACD"/>
    <w:rsid w:val="005E5D90"/>
    <w:rsid w:val="005E6222"/>
    <w:rsid w:val="005E658C"/>
    <w:rsid w:val="005E667D"/>
    <w:rsid w:val="005E6B2D"/>
    <w:rsid w:val="005E6F0E"/>
    <w:rsid w:val="005E7612"/>
    <w:rsid w:val="005E7951"/>
    <w:rsid w:val="005E7B14"/>
    <w:rsid w:val="005F038E"/>
    <w:rsid w:val="005F0673"/>
    <w:rsid w:val="005F0DAE"/>
    <w:rsid w:val="005F3361"/>
    <w:rsid w:val="005F33C7"/>
    <w:rsid w:val="005F38E3"/>
    <w:rsid w:val="005F3C54"/>
    <w:rsid w:val="005F3C56"/>
    <w:rsid w:val="005F44C9"/>
    <w:rsid w:val="005F458D"/>
    <w:rsid w:val="005F4639"/>
    <w:rsid w:val="005F576F"/>
    <w:rsid w:val="005F5944"/>
    <w:rsid w:val="005F5D24"/>
    <w:rsid w:val="005F69FD"/>
    <w:rsid w:val="005F7266"/>
    <w:rsid w:val="006009D9"/>
    <w:rsid w:val="00600D2C"/>
    <w:rsid w:val="00601128"/>
    <w:rsid w:val="00603981"/>
    <w:rsid w:val="006046A6"/>
    <w:rsid w:val="00605225"/>
    <w:rsid w:val="00605B65"/>
    <w:rsid w:val="0060693C"/>
    <w:rsid w:val="00606C0E"/>
    <w:rsid w:val="00607217"/>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A8E"/>
    <w:rsid w:val="00623A03"/>
    <w:rsid w:val="00624227"/>
    <w:rsid w:val="0062468F"/>
    <w:rsid w:val="00624767"/>
    <w:rsid w:val="00625DDB"/>
    <w:rsid w:val="00626E8F"/>
    <w:rsid w:val="006270AC"/>
    <w:rsid w:val="00627FF1"/>
    <w:rsid w:val="0063004A"/>
    <w:rsid w:val="00630487"/>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6A6"/>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521"/>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7AD"/>
    <w:rsid w:val="006B1A6B"/>
    <w:rsid w:val="006B1DB9"/>
    <w:rsid w:val="006B1DED"/>
    <w:rsid w:val="006B1E0D"/>
    <w:rsid w:val="006B3010"/>
    <w:rsid w:val="006B331E"/>
    <w:rsid w:val="006B4091"/>
    <w:rsid w:val="006B40E1"/>
    <w:rsid w:val="006B45FE"/>
    <w:rsid w:val="006B4843"/>
    <w:rsid w:val="006B489F"/>
    <w:rsid w:val="006B493B"/>
    <w:rsid w:val="006B53EF"/>
    <w:rsid w:val="006B653D"/>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A5B"/>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440"/>
    <w:rsid w:val="006F469D"/>
    <w:rsid w:val="006F51FF"/>
    <w:rsid w:val="006F548E"/>
    <w:rsid w:val="006F55D6"/>
    <w:rsid w:val="006F5985"/>
    <w:rsid w:val="006F6224"/>
    <w:rsid w:val="006F6AD0"/>
    <w:rsid w:val="006F7858"/>
    <w:rsid w:val="00700E4A"/>
    <w:rsid w:val="00701096"/>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2E8"/>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32A"/>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2346"/>
    <w:rsid w:val="007C4BF0"/>
    <w:rsid w:val="007C5961"/>
    <w:rsid w:val="007C5AD5"/>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02"/>
    <w:rsid w:val="007F642B"/>
    <w:rsid w:val="007F6440"/>
    <w:rsid w:val="007F733E"/>
    <w:rsid w:val="007F7552"/>
    <w:rsid w:val="007F7A66"/>
    <w:rsid w:val="007F7FAF"/>
    <w:rsid w:val="008005D4"/>
    <w:rsid w:val="00800A3C"/>
    <w:rsid w:val="00801798"/>
    <w:rsid w:val="00801DE4"/>
    <w:rsid w:val="008026F8"/>
    <w:rsid w:val="008028FD"/>
    <w:rsid w:val="00802DC3"/>
    <w:rsid w:val="00802EA4"/>
    <w:rsid w:val="0080386F"/>
    <w:rsid w:val="008038A2"/>
    <w:rsid w:val="00803DE4"/>
    <w:rsid w:val="00803FCF"/>
    <w:rsid w:val="00804252"/>
    <w:rsid w:val="00804613"/>
    <w:rsid w:val="00805412"/>
    <w:rsid w:val="00805B2E"/>
    <w:rsid w:val="00805B59"/>
    <w:rsid w:val="00806449"/>
    <w:rsid w:val="00806DA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92B"/>
    <w:rsid w:val="00821C64"/>
    <w:rsid w:val="00822110"/>
    <w:rsid w:val="00822276"/>
    <w:rsid w:val="008226A4"/>
    <w:rsid w:val="008227A4"/>
    <w:rsid w:val="00823FC5"/>
    <w:rsid w:val="0082401D"/>
    <w:rsid w:val="008241DC"/>
    <w:rsid w:val="00824A64"/>
    <w:rsid w:val="00824EB8"/>
    <w:rsid w:val="008252BA"/>
    <w:rsid w:val="00825604"/>
    <w:rsid w:val="008259FE"/>
    <w:rsid w:val="00825B06"/>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4F"/>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774"/>
    <w:rsid w:val="00855CAF"/>
    <w:rsid w:val="0086007C"/>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A715F"/>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26F"/>
    <w:rsid w:val="008B55EC"/>
    <w:rsid w:val="008B576A"/>
    <w:rsid w:val="008B57E7"/>
    <w:rsid w:val="008B60D7"/>
    <w:rsid w:val="008B652A"/>
    <w:rsid w:val="008B6886"/>
    <w:rsid w:val="008B7EB8"/>
    <w:rsid w:val="008C05E8"/>
    <w:rsid w:val="008C0A4A"/>
    <w:rsid w:val="008C0B61"/>
    <w:rsid w:val="008C0D9C"/>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7CE"/>
    <w:rsid w:val="008D3BBF"/>
    <w:rsid w:val="008D3D18"/>
    <w:rsid w:val="008D43C1"/>
    <w:rsid w:val="008D446C"/>
    <w:rsid w:val="008D48CA"/>
    <w:rsid w:val="008D4AC6"/>
    <w:rsid w:val="008D4E54"/>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3D23"/>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7A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37C19"/>
    <w:rsid w:val="00940D78"/>
    <w:rsid w:val="00940FFF"/>
    <w:rsid w:val="0094191E"/>
    <w:rsid w:val="00941C82"/>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DF"/>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7F4"/>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0A91"/>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97053"/>
    <w:rsid w:val="009A075D"/>
    <w:rsid w:val="009A09D6"/>
    <w:rsid w:val="009A2419"/>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13A"/>
    <w:rsid w:val="009C7E03"/>
    <w:rsid w:val="009D045D"/>
    <w:rsid w:val="009D1AB1"/>
    <w:rsid w:val="009D1CE0"/>
    <w:rsid w:val="009D36D2"/>
    <w:rsid w:val="009D3982"/>
    <w:rsid w:val="009D4566"/>
    <w:rsid w:val="009D50B8"/>
    <w:rsid w:val="009D653C"/>
    <w:rsid w:val="009D6DC9"/>
    <w:rsid w:val="009D711E"/>
    <w:rsid w:val="009D721D"/>
    <w:rsid w:val="009D73BF"/>
    <w:rsid w:val="009D783A"/>
    <w:rsid w:val="009D7FC6"/>
    <w:rsid w:val="009E0145"/>
    <w:rsid w:val="009E050C"/>
    <w:rsid w:val="009E0B93"/>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403"/>
    <w:rsid w:val="00A31852"/>
    <w:rsid w:val="00A3202B"/>
    <w:rsid w:val="00A32310"/>
    <w:rsid w:val="00A3232C"/>
    <w:rsid w:val="00A32BAC"/>
    <w:rsid w:val="00A32EDA"/>
    <w:rsid w:val="00A33F30"/>
    <w:rsid w:val="00A353F8"/>
    <w:rsid w:val="00A361A5"/>
    <w:rsid w:val="00A36335"/>
    <w:rsid w:val="00A3660F"/>
    <w:rsid w:val="00A369AB"/>
    <w:rsid w:val="00A36EE1"/>
    <w:rsid w:val="00A37089"/>
    <w:rsid w:val="00A371A4"/>
    <w:rsid w:val="00A37349"/>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2B8"/>
    <w:rsid w:val="00A930AA"/>
    <w:rsid w:val="00A93281"/>
    <w:rsid w:val="00A933DA"/>
    <w:rsid w:val="00A937A0"/>
    <w:rsid w:val="00A93938"/>
    <w:rsid w:val="00A93DDA"/>
    <w:rsid w:val="00A93FB8"/>
    <w:rsid w:val="00A968FF"/>
    <w:rsid w:val="00A96B4D"/>
    <w:rsid w:val="00A96E2F"/>
    <w:rsid w:val="00A97379"/>
    <w:rsid w:val="00A97700"/>
    <w:rsid w:val="00A97F3D"/>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1B2"/>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41"/>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2C5A"/>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127"/>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5CA8"/>
    <w:rsid w:val="00B369F7"/>
    <w:rsid w:val="00B3742A"/>
    <w:rsid w:val="00B4036F"/>
    <w:rsid w:val="00B403AF"/>
    <w:rsid w:val="00B41452"/>
    <w:rsid w:val="00B41952"/>
    <w:rsid w:val="00B41CFF"/>
    <w:rsid w:val="00B42CB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3FAD"/>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1F45"/>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786"/>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0C6E"/>
    <w:rsid w:val="00BA1760"/>
    <w:rsid w:val="00BA1861"/>
    <w:rsid w:val="00BA18BF"/>
    <w:rsid w:val="00BA1BBC"/>
    <w:rsid w:val="00BA23F0"/>
    <w:rsid w:val="00BA2E77"/>
    <w:rsid w:val="00BA2EC9"/>
    <w:rsid w:val="00BA3388"/>
    <w:rsid w:val="00BA33D2"/>
    <w:rsid w:val="00BA3866"/>
    <w:rsid w:val="00BA3D92"/>
    <w:rsid w:val="00BA3EC8"/>
    <w:rsid w:val="00BA3ED5"/>
    <w:rsid w:val="00BA4138"/>
    <w:rsid w:val="00BA4782"/>
    <w:rsid w:val="00BA4B29"/>
    <w:rsid w:val="00BA4E6E"/>
    <w:rsid w:val="00BA517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F51"/>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6FFB"/>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E79"/>
    <w:rsid w:val="00C71FDA"/>
    <w:rsid w:val="00C722B6"/>
    <w:rsid w:val="00C72340"/>
    <w:rsid w:val="00C72B05"/>
    <w:rsid w:val="00C72E7C"/>
    <w:rsid w:val="00C73809"/>
    <w:rsid w:val="00C73BC3"/>
    <w:rsid w:val="00C74FBF"/>
    <w:rsid w:val="00C752B5"/>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97A30"/>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B6D"/>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193"/>
    <w:rsid w:val="00CD5072"/>
    <w:rsid w:val="00CD53DA"/>
    <w:rsid w:val="00CD591D"/>
    <w:rsid w:val="00CD5BAB"/>
    <w:rsid w:val="00CD694E"/>
    <w:rsid w:val="00CD73CE"/>
    <w:rsid w:val="00CD7DF9"/>
    <w:rsid w:val="00CE037C"/>
    <w:rsid w:val="00CE0A5B"/>
    <w:rsid w:val="00CE0A82"/>
    <w:rsid w:val="00CE112F"/>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35"/>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CE0"/>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158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22FE"/>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ACA"/>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2FC"/>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AC6"/>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5AE"/>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77D"/>
    <w:rsid w:val="00E25F23"/>
    <w:rsid w:val="00E2609B"/>
    <w:rsid w:val="00E265E5"/>
    <w:rsid w:val="00E26D87"/>
    <w:rsid w:val="00E2795D"/>
    <w:rsid w:val="00E30BA6"/>
    <w:rsid w:val="00E30E07"/>
    <w:rsid w:val="00E317D5"/>
    <w:rsid w:val="00E31CEA"/>
    <w:rsid w:val="00E31F67"/>
    <w:rsid w:val="00E321BD"/>
    <w:rsid w:val="00E322CC"/>
    <w:rsid w:val="00E3252E"/>
    <w:rsid w:val="00E32DB2"/>
    <w:rsid w:val="00E32E94"/>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5D7"/>
    <w:rsid w:val="00E61F76"/>
    <w:rsid w:val="00E62198"/>
    <w:rsid w:val="00E627D3"/>
    <w:rsid w:val="00E63B67"/>
    <w:rsid w:val="00E65D2D"/>
    <w:rsid w:val="00E65E8E"/>
    <w:rsid w:val="00E6659D"/>
    <w:rsid w:val="00E679E6"/>
    <w:rsid w:val="00E70D99"/>
    <w:rsid w:val="00E71101"/>
    <w:rsid w:val="00E71353"/>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0FAE"/>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4C83"/>
    <w:rsid w:val="00E865EF"/>
    <w:rsid w:val="00E8672F"/>
    <w:rsid w:val="00E86C4E"/>
    <w:rsid w:val="00E86E3D"/>
    <w:rsid w:val="00E87244"/>
    <w:rsid w:val="00E879D3"/>
    <w:rsid w:val="00E87EA5"/>
    <w:rsid w:val="00E90676"/>
    <w:rsid w:val="00E907AF"/>
    <w:rsid w:val="00E9203E"/>
    <w:rsid w:val="00E9242C"/>
    <w:rsid w:val="00E926A3"/>
    <w:rsid w:val="00E931C2"/>
    <w:rsid w:val="00E939AF"/>
    <w:rsid w:val="00E93DF3"/>
    <w:rsid w:val="00E94B88"/>
    <w:rsid w:val="00E955D4"/>
    <w:rsid w:val="00E95A0E"/>
    <w:rsid w:val="00E95A13"/>
    <w:rsid w:val="00E95ADD"/>
    <w:rsid w:val="00E95E6D"/>
    <w:rsid w:val="00E96043"/>
    <w:rsid w:val="00E96125"/>
    <w:rsid w:val="00E963ED"/>
    <w:rsid w:val="00E973F9"/>
    <w:rsid w:val="00E97670"/>
    <w:rsid w:val="00EA022E"/>
    <w:rsid w:val="00EA05F4"/>
    <w:rsid w:val="00EA0DA1"/>
    <w:rsid w:val="00EA0F8D"/>
    <w:rsid w:val="00EA1CA8"/>
    <w:rsid w:val="00EA25B8"/>
    <w:rsid w:val="00EA2698"/>
    <w:rsid w:val="00EA2B5B"/>
    <w:rsid w:val="00EA397E"/>
    <w:rsid w:val="00EA3A45"/>
    <w:rsid w:val="00EA3B2B"/>
    <w:rsid w:val="00EA47AA"/>
    <w:rsid w:val="00EA561D"/>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4B7"/>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559"/>
    <w:rsid w:val="00F11F2E"/>
    <w:rsid w:val="00F1308C"/>
    <w:rsid w:val="00F13190"/>
    <w:rsid w:val="00F13371"/>
    <w:rsid w:val="00F13612"/>
    <w:rsid w:val="00F13953"/>
    <w:rsid w:val="00F13C8B"/>
    <w:rsid w:val="00F13F4B"/>
    <w:rsid w:val="00F14064"/>
    <w:rsid w:val="00F14309"/>
    <w:rsid w:val="00F1471D"/>
    <w:rsid w:val="00F154BF"/>
    <w:rsid w:val="00F15B4B"/>
    <w:rsid w:val="00F16617"/>
    <w:rsid w:val="00F16C06"/>
    <w:rsid w:val="00F17531"/>
    <w:rsid w:val="00F2108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4EA"/>
    <w:rsid w:val="00F3098E"/>
    <w:rsid w:val="00F30BD4"/>
    <w:rsid w:val="00F310FA"/>
    <w:rsid w:val="00F31120"/>
    <w:rsid w:val="00F31778"/>
    <w:rsid w:val="00F32D12"/>
    <w:rsid w:val="00F32E9D"/>
    <w:rsid w:val="00F332F4"/>
    <w:rsid w:val="00F3337E"/>
    <w:rsid w:val="00F33454"/>
    <w:rsid w:val="00F33DA4"/>
    <w:rsid w:val="00F341FF"/>
    <w:rsid w:val="00F34B10"/>
    <w:rsid w:val="00F34DC3"/>
    <w:rsid w:val="00F35692"/>
    <w:rsid w:val="00F36149"/>
    <w:rsid w:val="00F366F1"/>
    <w:rsid w:val="00F3672F"/>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72C"/>
    <w:rsid w:val="00F47A31"/>
    <w:rsid w:val="00F47EFF"/>
    <w:rsid w:val="00F50DB5"/>
    <w:rsid w:val="00F5103B"/>
    <w:rsid w:val="00F513C3"/>
    <w:rsid w:val="00F51B43"/>
    <w:rsid w:val="00F52EB0"/>
    <w:rsid w:val="00F5341A"/>
    <w:rsid w:val="00F53663"/>
    <w:rsid w:val="00F543C6"/>
    <w:rsid w:val="00F545DA"/>
    <w:rsid w:val="00F54D15"/>
    <w:rsid w:val="00F551BD"/>
    <w:rsid w:val="00F5569A"/>
    <w:rsid w:val="00F56792"/>
    <w:rsid w:val="00F56A1A"/>
    <w:rsid w:val="00F575DE"/>
    <w:rsid w:val="00F57EA5"/>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7797B"/>
    <w:rsid w:val="00F800E9"/>
    <w:rsid w:val="00F808A5"/>
    <w:rsid w:val="00F81101"/>
    <w:rsid w:val="00F817FE"/>
    <w:rsid w:val="00F8185C"/>
    <w:rsid w:val="00F82BF3"/>
    <w:rsid w:val="00F82EA9"/>
    <w:rsid w:val="00F8403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407"/>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449"/>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464"/>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2D6"/>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77C"/>
    <w:rsid w:val="00FF0F3B"/>
    <w:rsid w:val="00FF13C0"/>
    <w:rsid w:val="00FF14C2"/>
    <w:rsid w:val="00FF2AA2"/>
    <w:rsid w:val="00FF2B81"/>
    <w:rsid w:val="00FF47C7"/>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DD7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5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54706173">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footer" Target="footer3.xm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sip.lex.pl/" TargetMode="External"/><Relationship Id="rId19" Type="http://schemas.openxmlformats.org/officeDocument/2006/relationships/hyperlink" Target="https://platformazakupowa.pl/pn/orpeg" TargetMode="Externa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footer" Target="footer4.xml"/><Relationship Id="rId56" Type="http://schemas.openxmlformats.org/officeDocument/2006/relationships/hyperlink" Target="https://sip.lex.pl/" TargetMode="External"/><Relationship Id="rId64" Type="http://schemas.openxmlformats.org/officeDocument/2006/relationships/hyperlink" Target="mailto:podreczniki@orpeg.pl"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footer" Target="footer2.xml"/><Relationship Id="rId59" Type="http://schemas.openxmlformats.org/officeDocument/2006/relationships/hyperlink" Target="https://sip.lex.pl/" TargetMode="External"/><Relationship Id="rId67" Type="http://schemas.openxmlformats.org/officeDocument/2006/relationships/theme" Target="theme/theme1.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footer" Target="footer5.xm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EAE35963-E1F9-4A8D-B058-A9C3462F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17671</Words>
  <Characters>106031</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Jędrych</dc:creator>
  <cp:keywords/>
  <dc:description/>
  <cp:lastModifiedBy>PR</cp:lastModifiedBy>
  <cp:revision>2</cp:revision>
  <cp:lastPrinted>2022-11-10T11:27:00Z</cp:lastPrinted>
  <dcterms:created xsi:type="dcterms:W3CDTF">2022-11-10T11:28:00Z</dcterms:created>
  <dcterms:modified xsi:type="dcterms:W3CDTF">2022-11-10T11:28:00Z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