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3603A21" w14:textId="77777777" w:rsidR="002424BB" w:rsidRPr="00BD4C63" w:rsidRDefault="002424BB" w:rsidP="002424BB">
      <w:pPr>
        <w:spacing w:before="240" w:after="60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49166395"/>
      <w:bookmarkStart w:id="1" w:name="_Hlk83207531"/>
      <w:r w:rsidRPr="00BD4C63">
        <w:rPr>
          <w:rFonts w:asciiTheme="minorHAnsi" w:hAnsiTheme="minorHAnsi" w:cstheme="minorHAnsi"/>
          <w:b/>
          <w:bCs/>
          <w:sz w:val="28"/>
          <w:szCs w:val="28"/>
        </w:rPr>
        <w:t>„Usługę polegającą na wykonaniu okresowej kontroli obiektów budowlanych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BD4C6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"/>
    <w:p w14:paraId="0EBE1EA1" w14:textId="07FF0DF3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2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8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77777777" w:rsidR="002728BE" w:rsidRPr="002728BE" w:rsidRDefault="0060192F" w:rsidP="00C7255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2728BE">
        <w:rPr>
          <w:rFonts w:cs="Calibri"/>
          <w:sz w:val="24"/>
          <w:szCs w:val="24"/>
        </w:rPr>
        <w:t>za łączną cenę: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0F8883C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144F94C9" w14:textId="77777777" w:rsidR="002728BE" w:rsidRPr="002728BE" w:rsidRDefault="002728BE" w:rsidP="002728BE">
      <w:pPr>
        <w:spacing w:after="100" w:afterAutospacing="1"/>
        <w:ind w:left="284"/>
        <w:rPr>
          <w:rFonts w:asciiTheme="minorHAnsi" w:hAnsiTheme="minorHAnsi" w:cstheme="minorHAnsi"/>
          <w:b/>
        </w:rPr>
      </w:pPr>
      <w:r w:rsidRPr="002728BE">
        <w:rPr>
          <w:rFonts w:asciiTheme="minorHAnsi" w:hAnsiTheme="minorHAnsi" w:cstheme="minorHAnsi"/>
        </w:rPr>
        <w:t xml:space="preserve">Cenę za przeprowadzenie kontroli poszczególnych obiektów zawiera Formularz cenowy – </w:t>
      </w:r>
      <w:r w:rsidRPr="002728BE">
        <w:rPr>
          <w:rFonts w:asciiTheme="minorHAnsi" w:hAnsiTheme="minorHAnsi" w:cstheme="minorHAnsi"/>
          <w:b/>
          <w:bCs/>
        </w:rPr>
        <w:t>załącznik nr 2A</w:t>
      </w:r>
      <w:r w:rsidRPr="002728BE">
        <w:rPr>
          <w:rFonts w:asciiTheme="minorHAnsi" w:hAnsiTheme="minorHAnsi" w:cstheme="minorHAnsi"/>
        </w:rPr>
        <w:t xml:space="preserve"> do Zapytania ofertowego.</w:t>
      </w:r>
    </w:p>
    <w:p w14:paraId="52C90771" w14:textId="16538638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295508" w:rsidRPr="00483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3CB7" w:rsidRPr="00483CB7">
        <w:rPr>
          <w:rFonts w:asciiTheme="minorHAnsi" w:hAnsiTheme="minorHAnsi" w:cstheme="minorHAnsi"/>
          <w:bCs/>
          <w:sz w:val="24"/>
          <w:szCs w:val="24"/>
        </w:rPr>
        <w:t>–</w:t>
      </w:r>
      <w:r w:rsidRPr="00483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3CB7" w:rsidRPr="00483CB7">
        <w:rPr>
          <w:rFonts w:asciiTheme="minorHAnsi" w:hAnsiTheme="minorHAnsi" w:cstheme="minorHAnsi"/>
          <w:b/>
          <w:sz w:val="24"/>
          <w:szCs w:val="24"/>
        </w:rPr>
        <w:t>do dnia 15 stycznia 2022 r.</w:t>
      </w:r>
    </w:p>
    <w:p w14:paraId="0D121B12" w14:textId="661F1DD9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>wraz z protokołem bezusterkowego odbioru robót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483CB7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8C84" w14:textId="77777777" w:rsidR="004B6F83" w:rsidRDefault="004B6F83">
      <w:r>
        <w:separator/>
      </w:r>
    </w:p>
  </w:endnote>
  <w:endnote w:type="continuationSeparator" w:id="0">
    <w:p w14:paraId="2BA2DF70" w14:textId="77777777" w:rsidR="004B6F83" w:rsidRDefault="004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5C107B40" w:rsidR="00C740AC" w:rsidRPr="002424BB" w:rsidRDefault="002424BB" w:rsidP="002424BB">
    <w:pPr>
      <w:spacing w:before="240" w:after="240"/>
      <w:jc w:val="center"/>
      <w:rPr>
        <w:rFonts w:asciiTheme="minorHAnsi" w:hAnsiTheme="minorHAnsi" w:cstheme="minorHAnsi"/>
        <w:sz w:val="16"/>
        <w:szCs w:val="16"/>
      </w:rPr>
    </w:pPr>
    <w:r w:rsidRPr="007D0525">
      <w:rPr>
        <w:rFonts w:asciiTheme="minorHAnsi" w:hAnsiTheme="minorHAnsi" w:cstheme="minorHAnsi"/>
        <w:sz w:val="16"/>
        <w:szCs w:val="16"/>
      </w:rPr>
      <w:t>„Usługa polegająca na wykonaniu okresowej kontroli obiektów budowlanych”.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628945C1" w:rsidR="00DA0727" w:rsidRPr="002424BB" w:rsidRDefault="002424BB" w:rsidP="002424BB">
    <w:pPr>
      <w:spacing w:before="240" w:after="240"/>
      <w:jc w:val="center"/>
      <w:rPr>
        <w:rFonts w:asciiTheme="minorHAnsi" w:hAnsiTheme="minorHAnsi" w:cstheme="minorHAnsi"/>
        <w:sz w:val="16"/>
        <w:szCs w:val="16"/>
      </w:rPr>
    </w:pPr>
    <w:bookmarkStart w:id="2" w:name="_Hlk24017048"/>
    <w:r w:rsidRPr="007D0525">
      <w:rPr>
        <w:rFonts w:asciiTheme="minorHAnsi" w:hAnsiTheme="minorHAnsi" w:cstheme="minorHAnsi"/>
        <w:sz w:val="16"/>
        <w:szCs w:val="16"/>
      </w:rPr>
      <w:t>„Usługa polegająca na wykonaniu okresowej kontroli obiektów budowlanych”.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0267" w14:textId="77777777" w:rsidR="004B6F83" w:rsidRDefault="004B6F83">
      <w:r>
        <w:separator/>
      </w:r>
    </w:p>
  </w:footnote>
  <w:footnote w:type="continuationSeparator" w:id="0">
    <w:p w14:paraId="0D17820C" w14:textId="77777777" w:rsidR="004B6F83" w:rsidRDefault="004B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29</cp:revision>
  <cp:lastPrinted>2021-05-25T10:19:00Z</cp:lastPrinted>
  <dcterms:created xsi:type="dcterms:W3CDTF">2021-07-26T07:04:00Z</dcterms:created>
  <dcterms:modified xsi:type="dcterms:W3CDTF">2021-09-22T10:57:00Z</dcterms:modified>
</cp:coreProperties>
</file>